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B9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527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  <w:t>安阳市文体中心体育场升级改造项目LED室外</w:t>
      </w:r>
    </w:p>
    <w:p w14:paraId="74D277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52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  <w:t>显示屏采购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fill="FFFFFF"/>
        </w:rPr>
        <w:t>招标计划</w:t>
      </w:r>
    </w:p>
    <w:tbl>
      <w:tblPr>
        <w:tblStyle w:val="5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324"/>
      </w:tblGrid>
      <w:tr w14:paraId="6829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15" w:type="dxa"/>
            <w:vAlign w:val="center"/>
          </w:tcPr>
          <w:p w14:paraId="5820BD8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24" w:type="dxa"/>
            <w:vAlign w:val="center"/>
          </w:tcPr>
          <w:p w14:paraId="58CB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安阳市文体中心体育场升级改造项目LED室外</w:t>
            </w:r>
          </w:p>
          <w:p w14:paraId="1FD3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显示屏采购</w:t>
            </w:r>
          </w:p>
        </w:tc>
      </w:tr>
      <w:tr w14:paraId="6433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5" w:type="dxa"/>
            <w:vAlign w:val="center"/>
          </w:tcPr>
          <w:p w14:paraId="504D9DC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6324" w:type="dxa"/>
            <w:vAlign w:val="center"/>
          </w:tcPr>
          <w:p w14:paraId="7CE40D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河南省第十五届运动会安阳市筹备工作委员会</w:t>
            </w:r>
          </w:p>
        </w:tc>
      </w:tr>
      <w:tr w14:paraId="52F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915" w:type="dxa"/>
            <w:vAlign w:val="center"/>
          </w:tcPr>
          <w:p w14:paraId="37F407C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项目概况</w:t>
            </w:r>
          </w:p>
        </w:tc>
        <w:tc>
          <w:tcPr>
            <w:tcW w:w="6324" w:type="dxa"/>
            <w:vAlign w:val="center"/>
          </w:tcPr>
          <w:p w14:paraId="5D1F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项目位于中华路与黄河大道交叉口东南安阳市文体中心体育场，主要内容包括：在体育场北侧新增一块LED室外显示屏，含专项设计，并根据设计要求配套实施悬挂钢结构、管线敷设、控制系统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及安装、调试等相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关附属工程。</w:t>
            </w:r>
          </w:p>
        </w:tc>
      </w:tr>
      <w:tr w14:paraId="07EB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15" w:type="dxa"/>
            <w:vAlign w:val="center"/>
          </w:tcPr>
          <w:p w14:paraId="66D75E8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额</w:t>
            </w:r>
          </w:p>
        </w:tc>
        <w:tc>
          <w:tcPr>
            <w:tcW w:w="6324" w:type="dxa"/>
            <w:vAlign w:val="center"/>
          </w:tcPr>
          <w:p w14:paraId="557E07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约262万，具体金额以评审结果为准。</w:t>
            </w:r>
          </w:p>
        </w:tc>
      </w:tr>
      <w:tr w14:paraId="1CED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15" w:type="dxa"/>
            <w:vAlign w:val="center"/>
          </w:tcPr>
          <w:p w14:paraId="0A09B8B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计划招标时间</w:t>
            </w:r>
          </w:p>
        </w:tc>
        <w:tc>
          <w:tcPr>
            <w:tcW w:w="6324" w:type="dxa"/>
            <w:vAlign w:val="center"/>
          </w:tcPr>
          <w:p w14:paraId="76E6842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2026年5月</w:t>
            </w:r>
          </w:p>
        </w:tc>
      </w:tr>
      <w:tr w14:paraId="4F4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915" w:type="dxa"/>
            <w:vAlign w:val="center"/>
          </w:tcPr>
          <w:p w14:paraId="491A9D9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324" w:type="dxa"/>
            <w:vAlign w:val="center"/>
          </w:tcPr>
          <w:p w14:paraId="4F2C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项目投资金额以评审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为准，具体内容以发布的招标文件为准。</w:t>
            </w:r>
          </w:p>
        </w:tc>
      </w:tr>
    </w:tbl>
    <w:p w14:paraId="0870A4AD"/>
    <w:p w14:paraId="45F229A4"/>
    <w:p w14:paraId="2C5695CE"/>
    <w:p w14:paraId="230A1F0C"/>
    <w:p w14:paraId="382CE511"/>
    <w:p w14:paraId="167C13D0"/>
    <w:p w14:paraId="58EC49CE"/>
    <w:p w14:paraId="4892A2C4"/>
    <w:p w14:paraId="3D3E40C8"/>
    <w:p w14:paraId="7C8C9704"/>
    <w:p w14:paraId="7A1DBB21"/>
    <w:p w14:paraId="0875DB6A"/>
    <w:p w14:paraId="74D4AF59"/>
    <w:p w14:paraId="766A1510"/>
    <w:p w14:paraId="744A5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270" w:beforeAutospacing="0" w:after="0" w:afterAutospacing="0"/>
        <w:ind w:left="0" w:right="0"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  <w:t>政府采购意向</w:t>
      </w:r>
    </w:p>
    <w:tbl>
      <w:tblPr>
        <w:tblStyle w:val="4"/>
        <w:tblW w:w="10002" w:type="dxa"/>
        <w:tblCellSpacing w:w="0" w:type="dxa"/>
        <w:tblInd w:w="-5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432"/>
        <w:gridCol w:w="1881"/>
        <w:gridCol w:w="2782"/>
        <w:gridCol w:w="1064"/>
        <w:gridCol w:w="859"/>
        <w:gridCol w:w="1166"/>
      </w:tblGrid>
      <w:tr w14:paraId="0192A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tblCellSpacing w:w="0" w:type="dxa"/>
        </w:trPr>
        <w:tc>
          <w:tcPr>
            <w:tcW w:w="818" w:type="dxa"/>
            <w:shd w:val="clear" w:color="auto" w:fill="F9F9F9"/>
            <w:vAlign w:val="center"/>
          </w:tcPr>
          <w:p w14:paraId="62B81AC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32" w:type="dxa"/>
            <w:shd w:val="clear" w:color="auto" w:fill="F9F9F9"/>
            <w:vAlign w:val="center"/>
          </w:tcPr>
          <w:p w14:paraId="7D3B4FA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  <w:p w14:paraId="7A07BB7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881" w:type="dxa"/>
            <w:shd w:val="clear" w:color="auto" w:fill="F9F9F9"/>
            <w:vAlign w:val="center"/>
          </w:tcPr>
          <w:p w14:paraId="2E73692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2782" w:type="dxa"/>
            <w:shd w:val="clear" w:color="auto" w:fill="F9F9F9"/>
            <w:vAlign w:val="center"/>
          </w:tcPr>
          <w:p w14:paraId="72284A2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064" w:type="dxa"/>
            <w:shd w:val="clear" w:color="auto" w:fill="F9F9F9"/>
            <w:vAlign w:val="center"/>
          </w:tcPr>
          <w:p w14:paraId="64FFE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预算金额</w:t>
            </w:r>
          </w:p>
          <w:p w14:paraId="01FBA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859" w:type="dxa"/>
            <w:shd w:val="clear" w:color="auto" w:fill="F9F9F9"/>
            <w:vAlign w:val="center"/>
          </w:tcPr>
          <w:p w14:paraId="0720E49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1166" w:type="dxa"/>
            <w:shd w:val="clear" w:color="auto" w:fill="F9F9F9"/>
            <w:vAlign w:val="center"/>
          </w:tcPr>
          <w:p w14:paraId="03B50A3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11F23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tblCellSpacing w:w="0" w:type="dxa"/>
        </w:trPr>
        <w:tc>
          <w:tcPr>
            <w:tcW w:w="818" w:type="dxa"/>
            <w:shd w:val="clear" w:color="auto" w:fill="F9F9F9"/>
            <w:vAlign w:val="center"/>
          </w:tcPr>
          <w:p w14:paraId="06E22D5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2" w:type="dxa"/>
            <w:shd w:val="clear" w:color="auto" w:fill="F9F9F9"/>
            <w:vAlign w:val="center"/>
          </w:tcPr>
          <w:p w14:paraId="0ABD946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省十五运筹委会</w:t>
            </w:r>
          </w:p>
        </w:tc>
        <w:tc>
          <w:tcPr>
            <w:tcW w:w="1881" w:type="dxa"/>
            <w:shd w:val="clear" w:color="auto" w:fill="F9F9F9"/>
            <w:vAlign w:val="center"/>
          </w:tcPr>
          <w:p w14:paraId="4D2E11B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安阳市文体中心体育场升级改造项目LED室外</w:t>
            </w:r>
          </w:p>
          <w:p w14:paraId="055A902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显示屏采购</w:t>
            </w:r>
          </w:p>
        </w:tc>
        <w:tc>
          <w:tcPr>
            <w:tcW w:w="2782" w:type="dxa"/>
            <w:shd w:val="clear" w:color="auto" w:fill="F9F9F9"/>
            <w:vAlign w:val="center"/>
          </w:tcPr>
          <w:p w14:paraId="5732DE2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位于中华路与黄河大道交叉口东南安阳市文体中心体育场，主要内容包括：在体育场北侧新增一块LED室外显示屏，含专项设计，并根据设计要求配套实施悬挂钢结构、管线敷设、控制系统及安装、调试等相关附属工程。</w:t>
            </w:r>
          </w:p>
        </w:tc>
        <w:tc>
          <w:tcPr>
            <w:tcW w:w="1064" w:type="dxa"/>
            <w:shd w:val="clear" w:color="auto" w:fill="F9F9F9"/>
            <w:vAlign w:val="center"/>
          </w:tcPr>
          <w:p w14:paraId="4734E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262</w:t>
            </w:r>
          </w:p>
        </w:tc>
        <w:tc>
          <w:tcPr>
            <w:tcW w:w="859" w:type="dxa"/>
            <w:shd w:val="clear" w:color="auto" w:fill="F9F9F9"/>
            <w:vAlign w:val="center"/>
          </w:tcPr>
          <w:p w14:paraId="7E64D08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2026年5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166" w:type="dxa"/>
            <w:shd w:val="clear" w:color="auto" w:fill="F9F9F9"/>
            <w:vAlign w:val="center"/>
          </w:tcPr>
          <w:p w14:paraId="2A8CEBC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项目投资金额以评审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为准，具体内容以发布的招标文件为准。</w:t>
            </w:r>
          </w:p>
        </w:tc>
      </w:tr>
    </w:tbl>
    <w:p w14:paraId="335A5341">
      <w:pP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972A0"/>
    <w:rsid w:val="053D6110"/>
    <w:rsid w:val="062005AC"/>
    <w:rsid w:val="07DE2680"/>
    <w:rsid w:val="10C201D6"/>
    <w:rsid w:val="13280AA0"/>
    <w:rsid w:val="16760F37"/>
    <w:rsid w:val="18133ACD"/>
    <w:rsid w:val="23156745"/>
    <w:rsid w:val="26937E39"/>
    <w:rsid w:val="278E7556"/>
    <w:rsid w:val="2A8B7E3A"/>
    <w:rsid w:val="2FA75D92"/>
    <w:rsid w:val="307B52B1"/>
    <w:rsid w:val="31147684"/>
    <w:rsid w:val="32FC0CE4"/>
    <w:rsid w:val="33FE185B"/>
    <w:rsid w:val="46C23D7F"/>
    <w:rsid w:val="49787384"/>
    <w:rsid w:val="49CA09D9"/>
    <w:rsid w:val="4F6939F7"/>
    <w:rsid w:val="522972A0"/>
    <w:rsid w:val="567E1F8B"/>
    <w:rsid w:val="59981805"/>
    <w:rsid w:val="5A9C0987"/>
    <w:rsid w:val="5AE23BA6"/>
    <w:rsid w:val="5E3C2C9E"/>
    <w:rsid w:val="613964C0"/>
    <w:rsid w:val="64FE29DC"/>
    <w:rsid w:val="66566C13"/>
    <w:rsid w:val="66DA3772"/>
    <w:rsid w:val="66DC6A81"/>
    <w:rsid w:val="68C16D20"/>
    <w:rsid w:val="6C875EEE"/>
    <w:rsid w:val="70936A24"/>
    <w:rsid w:val="71773102"/>
    <w:rsid w:val="7B9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470</Characters>
  <Lines>0</Lines>
  <Paragraphs>0</Paragraphs>
  <TotalTime>18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2025-03-07T01:39:00Z</dcterms:created>
  <dc:creator>Administrator</dc:creator>
  <cp:lastModifiedBy>郭先森i</cp:lastModifiedBy>
  <cp:lastPrinted>2026-03-31T07:49:00Z</cp:lastPrinted>
  <dcterms:modified xsi:type="dcterms:W3CDTF">2026-03-31T10:28:57Z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eyJoZGlkIjoiY2U4OTIyNDYzOTk2ZDYxNThlYWIyOWM5YzNiNjA4N2UiLCJ1c2VySWQiOiIxMDMzMjQ1ODExIn0=</vt:lpwstr>
  </property>
  <property fmtid="{D5CDD505-2E9C-101B-9397-08002B2CF9AE}" pid="4" name="ICV">
    <vt:lpwstr>A41128B1909848F69CC2D7B63C8326E6_13</vt:lpwstr>
  </property>
</Properties>
</file>