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4BB1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6615" cy="8164195"/>
            <wp:effectExtent l="0" t="0" r="6985" b="8255"/>
            <wp:docPr id="4" name="图片 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9160" cy="8223250"/>
            <wp:effectExtent l="0" t="0" r="2540" b="6350"/>
            <wp:docPr id="3" name="图片 3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1555" cy="8377555"/>
            <wp:effectExtent l="0" t="0" r="4445" b="4445"/>
            <wp:docPr id="2" name="图片 2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8335" cy="7878445"/>
            <wp:effectExtent l="0" t="0" r="5715" b="8255"/>
            <wp:docPr id="1" name="图片 1" descr="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B6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2026-03-31T08:20:58Z</dcterms:created>
  <dc:creator>Administrator</dc:creator>
  <cp:lastModifiedBy>Administrator</cp:lastModifiedBy>
  <dcterms:modified xsi:type="dcterms:W3CDTF">2026-03-31T08:21:57Z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eyJoZGlkIjoiYTI0N2UxOWU4OWUzYWM5OTFkNGQwZWNhODZkNmUzMjkiLCJ1c2VySWQiOiIxMzExODU2NTI3In0=</vt:lpwstr>
  </property>
  <property fmtid="{D5CDD505-2E9C-101B-9397-08002B2CF9AE}" pid="4" name="ICV">
    <vt:lpwstr>EED09F7686E44B7C8C3CE577FA63AD8F_12</vt:lpwstr>
  </property>
</Properties>
</file>