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0849DC">
      <w:pPr>
        <w:pStyle w:val="2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0" w:after="0" w:afterLines="0" w:line="360" w:lineRule="auto"/>
        <w:jc w:val="center"/>
        <w:textAlignment w:val="baseline"/>
        <w:rPr>
          <w:rFonts w:hint="eastAsia" w:asciiTheme="majorEastAsia" w:hAnsiTheme="majorEastAsia" w:eastAsiaTheme="majorEastAsia" w:cstheme="majorEastAsia"/>
          <w:sz w:val="28"/>
          <w:szCs w:val="15"/>
        </w:rPr>
      </w:pPr>
      <w:r>
        <w:rPr>
          <w:rFonts w:hint="eastAsia" w:asciiTheme="majorEastAsia" w:hAnsiTheme="majorEastAsia" w:eastAsiaTheme="majorEastAsia" w:cstheme="majorEastAsia"/>
          <w:sz w:val="28"/>
          <w:szCs w:val="15"/>
        </w:rPr>
        <w:t>采购项目及质量要求</w:t>
      </w:r>
    </w:p>
    <w:p w14:paraId="5143173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470" w:firstLineChars="200"/>
        <w:textAlignment w:val="baseline"/>
        <w:outlineLvl w:val="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1.采购项目、标段（包）划分、投标报价</w:t>
      </w:r>
    </w:p>
    <w:p w14:paraId="4E590E4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474" w:firstLineChars="200"/>
        <w:textAlignment w:val="baseline"/>
        <w:rPr>
          <w:rFonts w:hint="eastAsia" w:ascii="宋体" w:hAnsi="宋体" w:eastAsia="宋体" w:cs="宋体"/>
          <w:spacing w:val="-1"/>
          <w:sz w:val="24"/>
          <w:szCs w:val="24"/>
        </w:rPr>
      </w:pPr>
      <w:r>
        <w:rPr>
          <w:rFonts w:ascii="宋体" w:hAnsi="宋体" w:eastAsia="宋体" w:cs="宋体"/>
          <w:b/>
          <w:bCs/>
          <w:spacing w:val="-2"/>
          <w:sz w:val="24"/>
          <w:szCs w:val="24"/>
        </w:rPr>
        <w:t>1.1</w:t>
      </w:r>
      <w:r>
        <w:rPr>
          <w:rFonts w:ascii="宋体" w:hAnsi="宋体" w:eastAsia="宋体" w:cs="宋体"/>
          <w:spacing w:val="-46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2"/>
          <w:sz w:val="24"/>
          <w:szCs w:val="24"/>
        </w:rPr>
        <w:t>采购项目名称</w:t>
      </w:r>
      <w:r>
        <w:rPr>
          <w:rFonts w:ascii="宋体" w:hAnsi="宋体" w:eastAsia="宋体" w:cs="宋体"/>
          <w:spacing w:val="-2"/>
          <w:sz w:val="24"/>
          <w:szCs w:val="24"/>
        </w:rPr>
        <w:t>：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安阳市文化广电体育旅游局“奔跑吧·少年”2026年河南省青少年游泳冠军赛暨河南省第十五届运动会资格赛项目</w:t>
      </w:r>
    </w:p>
    <w:p w14:paraId="74E7A62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474" w:firstLineChars="200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2"/>
          <w:sz w:val="24"/>
          <w:szCs w:val="24"/>
        </w:rPr>
        <w:t>1.2标段（包）划分及其服务期限服务地点</w:t>
      </w:r>
      <w:r>
        <w:rPr>
          <w:rFonts w:ascii="宋体" w:hAnsi="宋体" w:eastAsia="宋体" w:cs="宋体"/>
          <w:spacing w:val="-3"/>
          <w:sz w:val="24"/>
          <w:szCs w:val="24"/>
        </w:rPr>
        <w:t>：本次采购项目划分为</w:t>
      </w:r>
      <w:r>
        <w:rPr>
          <w:rFonts w:ascii="宋体" w:hAnsi="宋体" w:eastAsia="宋体" w:cs="宋体"/>
          <w:spacing w:val="-3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1</w:t>
      </w:r>
      <w:r>
        <w:rPr>
          <w:rFonts w:ascii="宋体" w:hAnsi="宋体" w:eastAsia="宋体" w:cs="宋体"/>
          <w:spacing w:val="-5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个标段（包）。</w:t>
      </w:r>
    </w:p>
    <w:p w14:paraId="469DFA1E">
      <w:pPr>
        <w:spacing w:line="148" w:lineRule="exact"/>
      </w:pPr>
    </w:p>
    <w:tbl>
      <w:tblPr>
        <w:tblStyle w:val="7"/>
        <w:tblW w:w="964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83"/>
        <w:gridCol w:w="1613"/>
        <w:gridCol w:w="2415"/>
        <w:gridCol w:w="1952"/>
        <w:gridCol w:w="1480"/>
      </w:tblGrid>
      <w:tr w14:paraId="52F866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0" w:type="auto"/>
            <w:gridSpan w:val="5"/>
            <w:vAlign w:val="center"/>
          </w:tcPr>
          <w:p w14:paraId="70BD249D">
            <w:pPr>
              <w:pStyle w:val="6"/>
              <w:spacing w:before="40" w:line="220" w:lineRule="auto"/>
              <w:ind w:left="4245"/>
              <w:jc w:val="both"/>
            </w:pPr>
            <w:r>
              <w:rPr>
                <w:b/>
                <w:bCs/>
                <w:spacing w:val="-3"/>
              </w:rPr>
              <w:t>标段（包）一览表</w:t>
            </w:r>
          </w:p>
        </w:tc>
      </w:tr>
      <w:tr w14:paraId="0432DF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  <w:jc w:val="center"/>
        </w:trPr>
        <w:tc>
          <w:tcPr>
            <w:tcW w:w="2183" w:type="dxa"/>
            <w:vAlign w:val="center"/>
          </w:tcPr>
          <w:p w14:paraId="4E6A331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b/>
                <w:bCs/>
                <w:spacing w:val="-4"/>
              </w:rPr>
              <w:t>项目名称</w:t>
            </w:r>
          </w:p>
        </w:tc>
        <w:tc>
          <w:tcPr>
            <w:tcW w:w="1613" w:type="dxa"/>
            <w:vAlign w:val="center"/>
          </w:tcPr>
          <w:p w14:paraId="21645A7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b/>
                <w:bCs/>
                <w:spacing w:val="-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</w:rPr>
              <w:t>标段（包）名称</w:t>
            </w:r>
          </w:p>
        </w:tc>
        <w:tc>
          <w:tcPr>
            <w:tcW w:w="2415" w:type="dxa"/>
            <w:vAlign w:val="center"/>
          </w:tcPr>
          <w:p w14:paraId="4B62602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b/>
                <w:bCs/>
                <w:spacing w:val="-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</w:rPr>
              <w:t>标段（包）</w:t>
            </w:r>
            <w:r>
              <w:rPr>
                <w:rFonts w:ascii="宋体" w:hAnsi="宋体" w:eastAsia="宋体" w:cs="宋体"/>
                <w:b/>
                <w:bCs/>
                <w:spacing w:val="-4"/>
              </w:rPr>
              <w:br w:type="textWrapping"/>
            </w:r>
            <w:r>
              <w:rPr>
                <w:rFonts w:ascii="宋体" w:hAnsi="宋体" w:eastAsia="宋体" w:cs="宋体"/>
                <w:b/>
                <w:bCs/>
                <w:spacing w:val="-4"/>
              </w:rPr>
              <w:t>内容（范围）</w:t>
            </w:r>
          </w:p>
        </w:tc>
        <w:tc>
          <w:tcPr>
            <w:tcW w:w="1952" w:type="dxa"/>
            <w:vAlign w:val="center"/>
          </w:tcPr>
          <w:p w14:paraId="72F417D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b/>
                <w:bCs/>
                <w:color w:val="auto"/>
                <w:spacing w:val="-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-4"/>
              </w:rPr>
              <w:t>合同履行期限</w:t>
            </w:r>
          </w:p>
        </w:tc>
        <w:tc>
          <w:tcPr>
            <w:tcW w:w="1480" w:type="dxa"/>
            <w:vAlign w:val="center"/>
          </w:tcPr>
          <w:p w14:paraId="691510C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b/>
                <w:bCs/>
                <w:color w:val="auto"/>
                <w:spacing w:val="-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-4"/>
              </w:rPr>
              <w:t>服务地点</w:t>
            </w:r>
          </w:p>
        </w:tc>
      </w:tr>
      <w:tr w14:paraId="3DAA71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9" w:hRule="atLeast"/>
          <w:jc w:val="center"/>
        </w:trPr>
        <w:tc>
          <w:tcPr>
            <w:tcW w:w="2183" w:type="dxa"/>
            <w:vAlign w:val="center"/>
          </w:tcPr>
          <w:p w14:paraId="65438367">
            <w:pPr>
              <w:pStyle w:val="6"/>
              <w:spacing w:before="183" w:line="222" w:lineRule="auto"/>
              <w:jc w:val="center"/>
            </w:pPr>
            <w:r>
              <w:rPr>
                <w:rFonts w:hint="eastAsia"/>
              </w:rPr>
              <w:t>安阳市文化广电体育旅游局“奔跑吧·少年”2026年河南省青少年游泳冠军赛暨河南省第十五届运动会资格赛项目</w:t>
            </w:r>
          </w:p>
        </w:tc>
        <w:tc>
          <w:tcPr>
            <w:tcW w:w="1613" w:type="dxa"/>
            <w:vAlign w:val="center"/>
          </w:tcPr>
          <w:p w14:paraId="24D3DD8B">
            <w:pPr>
              <w:pStyle w:val="6"/>
              <w:spacing w:before="78" w:line="220" w:lineRule="auto"/>
              <w:jc w:val="center"/>
            </w:pPr>
            <w:r>
              <w:rPr>
                <w:spacing w:val="-7"/>
              </w:rPr>
              <w:t>同项目名称</w:t>
            </w:r>
          </w:p>
        </w:tc>
        <w:tc>
          <w:tcPr>
            <w:tcW w:w="2415" w:type="dxa"/>
            <w:vAlign w:val="center"/>
          </w:tcPr>
          <w:p w14:paraId="555AB29B">
            <w:pPr>
              <w:pStyle w:val="6"/>
              <w:spacing w:before="78" w:line="360" w:lineRule="auto"/>
              <w:jc w:val="center"/>
            </w:pPr>
            <w:r>
              <w:rPr>
                <w:spacing w:val="-30"/>
              </w:rPr>
              <w:t>见“第二章第</w:t>
            </w:r>
            <w:r>
              <w:rPr>
                <w:spacing w:val="-68"/>
              </w:rPr>
              <w:t xml:space="preserve"> </w:t>
            </w:r>
            <w:r>
              <w:rPr>
                <w:spacing w:val="-30"/>
              </w:rPr>
              <w:t>2条：标段（包）</w:t>
            </w:r>
            <w:r>
              <w:rPr>
                <w:spacing w:val="-1"/>
              </w:rPr>
              <w:t>内容（范围）及质量要求</w:t>
            </w:r>
            <w:r>
              <w:rPr>
                <w:spacing w:val="-88"/>
              </w:rPr>
              <w:t xml:space="preserve"> </w:t>
            </w:r>
            <w:r>
              <w:rPr>
                <w:spacing w:val="-1"/>
              </w:rPr>
              <w:t>”</w:t>
            </w:r>
          </w:p>
        </w:tc>
        <w:tc>
          <w:tcPr>
            <w:tcW w:w="1952" w:type="dxa"/>
            <w:vAlign w:val="center"/>
          </w:tcPr>
          <w:p w14:paraId="65F1E063">
            <w:pPr>
              <w:spacing w:line="327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自合同签订之日起至比赛结束</w:t>
            </w:r>
          </w:p>
        </w:tc>
        <w:tc>
          <w:tcPr>
            <w:tcW w:w="1480" w:type="dxa"/>
            <w:vAlign w:val="center"/>
          </w:tcPr>
          <w:p w14:paraId="667563BD">
            <w:pPr>
              <w:pStyle w:val="6"/>
              <w:spacing w:before="78" w:line="361" w:lineRule="auto"/>
              <w:ind w:left="250" w:right="118" w:hanging="126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采购人指定地点</w:t>
            </w:r>
          </w:p>
        </w:tc>
      </w:tr>
    </w:tbl>
    <w:p w14:paraId="5FD1C21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66" w:firstLineChars="200"/>
        <w:jc w:val="left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1.3</w:t>
      </w:r>
      <w:r>
        <w:rPr>
          <w:rFonts w:ascii="宋体" w:hAnsi="宋体" w:eastAsia="宋体" w:cs="宋体"/>
          <w:spacing w:val="-4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投标报价（价格构成）</w:t>
      </w:r>
    </w:p>
    <w:p w14:paraId="3487A1F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76" w:firstLineChars="200"/>
        <w:jc w:val="left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1.3.1 供应商应按标段（包）进行投标，各标段（包）的磋商报价均应为达到服务要</w:t>
      </w:r>
      <w:r>
        <w:rPr>
          <w:rFonts w:ascii="宋体" w:hAnsi="宋体" w:eastAsia="宋体" w:cs="宋体"/>
          <w:sz w:val="24"/>
          <w:szCs w:val="24"/>
        </w:rPr>
        <w:t>求下的目的地交验价，包括人工费、设备费、相关税费、交通</w:t>
      </w:r>
      <w:r>
        <w:rPr>
          <w:rFonts w:ascii="宋体" w:hAnsi="宋体" w:eastAsia="宋体" w:cs="宋体"/>
          <w:spacing w:val="-1"/>
          <w:sz w:val="24"/>
          <w:szCs w:val="24"/>
        </w:rPr>
        <w:t>费、材料费、知识产权（如</w:t>
      </w:r>
      <w:r>
        <w:rPr>
          <w:rFonts w:ascii="宋体" w:hAnsi="宋体" w:eastAsia="宋体" w:cs="宋体"/>
          <w:sz w:val="24"/>
          <w:szCs w:val="24"/>
        </w:rPr>
        <w:t>有）、保险（如需）、所涉货物包装、技术服务费、培训费（</w:t>
      </w:r>
      <w:r>
        <w:rPr>
          <w:rFonts w:ascii="宋体" w:hAnsi="宋体" w:eastAsia="宋体" w:cs="宋体"/>
          <w:spacing w:val="-1"/>
          <w:sz w:val="24"/>
          <w:szCs w:val="24"/>
        </w:rPr>
        <w:t>如需）等与采购项目（标段（包</w:t>
      </w:r>
      <w:r>
        <w:rPr>
          <w:rFonts w:ascii="宋体" w:hAnsi="宋体" w:eastAsia="宋体" w:cs="宋体"/>
          <w:spacing w:val="12"/>
          <w:sz w:val="24"/>
          <w:szCs w:val="24"/>
        </w:rPr>
        <w:t>））</w:t>
      </w:r>
      <w:r>
        <w:rPr>
          <w:rFonts w:ascii="宋体" w:hAnsi="宋体" w:eastAsia="宋体" w:cs="宋体"/>
          <w:spacing w:val="-1"/>
          <w:sz w:val="24"/>
          <w:szCs w:val="24"/>
        </w:rPr>
        <w:t>相关的、必须的款项及费用（包括未列明而完成交验所必须的所有费用、材料、工具、设施）。成交价格在成交合同范围内固定不变。</w:t>
      </w:r>
    </w:p>
    <w:p w14:paraId="7627D5E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76" w:firstLineChars="200"/>
        <w:jc w:val="left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1.3.2</w:t>
      </w: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本次竞争性磋商共二次报价（含系统中</w:t>
      </w:r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开标一览表</w:t>
      </w:r>
      <w:r>
        <w:rPr>
          <w:rFonts w:ascii="宋体" w:hAnsi="宋体" w:eastAsia="宋体" w:cs="宋体"/>
          <w:spacing w:val="-3"/>
          <w:sz w:val="24"/>
          <w:szCs w:val="24"/>
        </w:rPr>
        <w:t>报价共二次价格磋商）。未对</w:t>
      </w:r>
      <w:r>
        <w:rPr>
          <w:rFonts w:ascii="宋体" w:hAnsi="宋体" w:eastAsia="宋体" w:cs="宋体"/>
          <w:sz w:val="24"/>
          <w:szCs w:val="24"/>
        </w:rPr>
        <w:t>《磋商文件》作优化变更增加的，磋商中的报价均不应超过前次报</w:t>
      </w:r>
      <w:r>
        <w:rPr>
          <w:rFonts w:ascii="宋体" w:hAnsi="宋体" w:eastAsia="宋体" w:cs="宋体"/>
          <w:spacing w:val="-1"/>
          <w:sz w:val="24"/>
          <w:szCs w:val="24"/>
        </w:rPr>
        <w:t>价，供应商擅自调高报</w:t>
      </w:r>
      <w:r>
        <w:rPr>
          <w:rFonts w:ascii="宋体" w:hAnsi="宋体" w:eastAsia="宋体" w:cs="宋体"/>
          <w:sz w:val="24"/>
          <w:szCs w:val="24"/>
        </w:rPr>
        <w:t>价的，将按二次报价中的最低报价作为有效报价。供应商拒绝接受</w:t>
      </w:r>
      <w:r>
        <w:rPr>
          <w:rFonts w:ascii="宋体" w:hAnsi="宋体" w:eastAsia="宋体" w:cs="宋体"/>
          <w:spacing w:val="-1"/>
          <w:sz w:val="24"/>
          <w:szCs w:val="24"/>
        </w:rPr>
        <w:t>上述意见的，将视为变</w:t>
      </w:r>
      <w:r>
        <w:rPr>
          <w:rFonts w:ascii="宋体" w:hAnsi="宋体" w:eastAsia="宋体" w:cs="宋体"/>
          <w:sz w:val="24"/>
          <w:szCs w:val="24"/>
        </w:rPr>
        <w:t>相在提交《响应文件》截止时间后撤回《响应文件》，并评定其为</w:t>
      </w:r>
      <w:r>
        <w:rPr>
          <w:rFonts w:ascii="宋体" w:hAnsi="宋体" w:eastAsia="宋体" w:cs="宋体"/>
          <w:spacing w:val="-1"/>
          <w:sz w:val="24"/>
          <w:szCs w:val="24"/>
        </w:rPr>
        <w:t>无效投标，依据磋商文件“第三章3.5.5违背承诺的责任追究措施”，供应商承担相应法律责任及违约责任。</w:t>
      </w:r>
    </w:p>
    <w:p w14:paraId="2814CFC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66" w:firstLineChars="200"/>
        <w:jc w:val="left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价格磋商规则详见第四章“评审办法</w:t>
      </w:r>
      <w:r>
        <w:rPr>
          <w:rFonts w:ascii="宋体" w:hAnsi="宋体" w:eastAsia="宋体" w:cs="宋体"/>
          <w:spacing w:val="-74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”第“</w:t>
      </w:r>
      <w:r>
        <w:rPr>
          <w:rFonts w:ascii="Times New Roman" w:hAnsi="Times New Roman" w:eastAsia="Times New Roman" w:cs="Times New Roman"/>
          <w:b/>
          <w:bCs/>
          <w:spacing w:val="-4"/>
          <w:sz w:val="24"/>
          <w:szCs w:val="24"/>
        </w:rPr>
        <w:t xml:space="preserve">3.4.7  </w:t>
      </w: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价格磋商</w:t>
      </w:r>
      <w:r>
        <w:rPr>
          <w:rFonts w:ascii="宋体" w:hAnsi="宋体" w:eastAsia="宋体" w:cs="宋体"/>
          <w:spacing w:val="-88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”条款。</w:t>
      </w:r>
    </w:p>
    <w:p w14:paraId="4DE3734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76" w:firstLineChars="200"/>
        <w:jc w:val="left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1.3.3 如供应商的投标报价未超过预算金额（见竞争性磋商公告1.4）的供应商不足三家的，该标段（包）做废标处理。</w:t>
      </w:r>
    </w:p>
    <w:p w14:paraId="6DAB303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72" w:firstLineChars="200"/>
        <w:jc w:val="left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1.3.4 遵循第三章“供应商须知</w:t>
      </w:r>
      <w:r>
        <w:rPr>
          <w:rFonts w:ascii="宋体" w:hAnsi="宋体" w:eastAsia="宋体" w:cs="宋体"/>
          <w:spacing w:val="-8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”3.7.5</w:t>
      </w:r>
      <w:r>
        <w:rPr>
          <w:rFonts w:ascii="宋体" w:hAnsi="宋体" w:eastAsia="宋体" w:cs="宋体"/>
          <w:spacing w:val="-3"/>
          <w:sz w:val="24"/>
          <w:szCs w:val="24"/>
        </w:rPr>
        <w:t xml:space="preserve"> 项规定。</w:t>
      </w:r>
    </w:p>
    <w:p w14:paraId="33A687B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70" w:firstLineChars="200"/>
        <w:jc w:val="left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2.</w:t>
      </w:r>
      <w:r>
        <w:rPr>
          <w:rFonts w:ascii="宋体" w:hAnsi="宋体" w:eastAsia="宋体" w:cs="宋体"/>
          <w:spacing w:val="-3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标段（包）内容（范围）及服务要求</w:t>
      </w:r>
    </w:p>
    <w:p w14:paraId="49EA73E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74" w:firstLineChars="200"/>
        <w:jc w:val="left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2"/>
          <w:sz w:val="24"/>
          <w:szCs w:val="24"/>
        </w:rPr>
        <w:t>2.1</w:t>
      </w:r>
      <w:r>
        <w:rPr>
          <w:rFonts w:ascii="宋体" w:hAnsi="宋体" w:eastAsia="宋体" w:cs="宋体"/>
          <w:spacing w:val="-2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2"/>
          <w:sz w:val="24"/>
          <w:szCs w:val="24"/>
        </w:rPr>
        <w:t>总体服务（方案）要求及标段（包）内容</w:t>
      </w:r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（范围</w:t>
      </w:r>
      <w:r>
        <w:rPr>
          <w:rFonts w:ascii="宋体" w:hAnsi="宋体" w:eastAsia="宋体" w:cs="宋体"/>
          <w:b/>
          <w:bCs/>
          <w:spacing w:val="4"/>
          <w:sz w:val="24"/>
          <w:szCs w:val="24"/>
        </w:rPr>
        <w:t>）：</w:t>
      </w:r>
      <w:r>
        <w:rPr>
          <w:rFonts w:ascii="宋体" w:hAnsi="宋体" w:eastAsia="宋体" w:cs="宋体"/>
          <w:spacing w:val="-3"/>
          <w:sz w:val="24"/>
          <w:szCs w:val="24"/>
        </w:rPr>
        <w:t>详见下述</w:t>
      </w:r>
      <w:r>
        <w:rPr>
          <w:rFonts w:ascii="宋体" w:hAnsi="宋体" w:eastAsia="宋体" w:cs="宋体"/>
          <w:spacing w:val="-4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2.4</w:t>
      </w:r>
      <w:r>
        <w:rPr>
          <w:rFonts w:ascii="宋体" w:hAnsi="宋体" w:eastAsia="宋体" w:cs="宋体"/>
          <w:spacing w:val="-50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款</w:t>
      </w:r>
    </w:p>
    <w:p w14:paraId="1BF1069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74" w:firstLineChars="200"/>
        <w:jc w:val="left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2"/>
          <w:sz w:val="24"/>
          <w:szCs w:val="24"/>
        </w:rPr>
        <w:t>2.2</w:t>
      </w:r>
      <w:r>
        <w:rPr>
          <w:rFonts w:ascii="宋体" w:hAnsi="宋体" w:eastAsia="宋体" w:cs="宋体"/>
          <w:spacing w:val="-2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2"/>
          <w:sz w:val="24"/>
          <w:szCs w:val="24"/>
        </w:rPr>
        <w:t>项目落实的政府采购政策（法规标</w:t>
      </w:r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准条款）</w:t>
      </w:r>
    </w:p>
    <w:p w14:paraId="3042BE3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2.2.1 政府采购节能产品、环境标志产品实施品目清单管理后，对本次采购产品属于</w:t>
      </w:r>
      <w:r>
        <w:rPr>
          <w:rFonts w:ascii="宋体" w:hAnsi="宋体" w:eastAsia="宋体" w:cs="宋体"/>
          <w:spacing w:val="-6"/>
          <w:sz w:val="24"/>
          <w:szCs w:val="24"/>
        </w:rPr>
        <w:t>“节能产品政府采购品目清单”中强制采购品目的，投标产品应当具有</w:t>
      </w:r>
      <w:r>
        <w:rPr>
          <w:rFonts w:ascii="宋体" w:hAnsi="宋体" w:eastAsia="宋体" w:cs="宋体"/>
          <w:spacing w:val="-7"/>
          <w:sz w:val="24"/>
          <w:szCs w:val="24"/>
        </w:rPr>
        <w:t>相应的认证证书（认</w:t>
      </w:r>
      <w:r>
        <w:rPr>
          <w:rFonts w:ascii="宋体" w:hAnsi="宋体" w:eastAsia="宋体" w:cs="宋体"/>
          <w:sz w:val="24"/>
          <w:szCs w:val="24"/>
        </w:rPr>
        <w:t>证证书应当为国家确定的认证机构出具、且应处于有效期之内</w:t>
      </w:r>
      <w:r>
        <w:rPr>
          <w:rFonts w:ascii="宋体" w:hAnsi="宋体" w:eastAsia="宋体" w:cs="宋体"/>
          <w:spacing w:val="11"/>
          <w:sz w:val="24"/>
          <w:szCs w:val="24"/>
        </w:rPr>
        <w:t>），</w:t>
      </w:r>
      <w:r>
        <w:rPr>
          <w:rFonts w:ascii="宋体" w:hAnsi="宋体" w:eastAsia="宋体" w:cs="宋体"/>
          <w:sz w:val="24"/>
          <w:szCs w:val="24"/>
        </w:rPr>
        <w:t>投标文件中应当提供相应的认证证书（认证证书应当为国家确定的认证机构出具、且应处于有效期之内）。</w:t>
      </w:r>
    </w:p>
    <w:p w14:paraId="40FB225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76" w:firstLineChars="200"/>
        <w:jc w:val="left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属于政府强制采购品目、而未按要求提供相应资料的，</w:t>
      </w:r>
      <w:r>
        <w:rPr>
          <w:rFonts w:ascii="宋体" w:hAnsi="宋体" w:eastAsia="宋体" w:cs="宋体"/>
          <w:b/>
          <w:bCs/>
          <w:spacing w:val="-1"/>
          <w:sz w:val="24"/>
          <w:szCs w:val="24"/>
        </w:rPr>
        <w:t>为无效投标</w:t>
      </w:r>
      <w:r>
        <w:rPr>
          <w:rFonts w:ascii="宋体" w:hAnsi="宋体" w:eastAsia="宋体" w:cs="宋体"/>
          <w:spacing w:val="-1"/>
          <w:sz w:val="24"/>
          <w:szCs w:val="24"/>
        </w:rPr>
        <w:t>。</w:t>
      </w:r>
    </w:p>
    <w:p w14:paraId="3B1AE12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60" w:firstLineChars="200"/>
        <w:jc w:val="left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5"/>
          <w:sz w:val="24"/>
          <w:szCs w:val="24"/>
        </w:rPr>
        <w:t>2.2.2</w:t>
      </w:r>
      <w:r>
        <w:rPr>
          <w:rFonts w:hint="eastAsia" w:ascii="宋体" w:hAnsi="宋体" w:eastAsia="宋体" w:cs="宋体"/>
          <w:spacing w:val="-5"/>
          <w:sz w:val="24"/>
          <w:szCs w:val="24"/>
          <w:lang w:val="en-US" w:eastAsia="zh-CN"/>
        </w:rPr>
        <w:t xml:space="preserve"> 同等条件下，获得节能产品认证证书或环境标志产品认证证书的产品优先采购。(认证证书应当为国家确定的认证机构出具、且应处于有效期之内。)</w:t>
      </w:r>
    </w:p>
    <w:p w14:paraId="3B34528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60" w:firstLineChars="200"/>
        <w:jc w:val="left"/>
        <w:textAlignment w:val="baseline"/>
        <w:rPr>
          <w:rFonts w:hint="eastAsia" w:ascii="宋体" w:hAnsi="宋体" w:eastAsia="宋体" w:cs="宋体"/>
          <w:spacing w:val="-5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5"/>
          <w:sz w:val="24"/>
          <w:szCs w:val="24"/>
          <w:lang w:val="en-US" w:eastAsia="zh-CN"/>
        </w:rPr>
        <w:t>2.2.3 本次采购不允许进口产品参加</w:t>
      </w:r>
    </w:p>
    <w:p w14:paraId="47E66CA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68" w:firstLineChars="200"/>
        <w:jc w:val="left"/>
        <w:textAlignment w:val="baseline"/>
        <w:rPr>
          <w:rFonts w:ascii="宋体" w:hAnsi="宋体" w:eastAsia="宋体" w:cs="宋体"/>
          <w:spacing w:val="-3"/>
          <w:sz w:val="24"/>
          <w:szCs w:val="24"/>
        </w:rPr>
      </w:pPr>
      <w:r>
        <w:rPr>
          <w:rFonts w:hint="eastAsia" w:ascii="宋体" w:hAnsi="宋体" w:eastAsia="宋体" w:cs="宋体"/>
          <w:spacing w:val="-3"/>
          <w:sz w:val="24"/>
          <w:szCs w:val="24"/>
        </w:rPr>
        <w:t>2.2.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pacing w:val="-3"/>
          <w:sz w:val="24"/>
          <w:szCs w:val="24"/>
        </w:rPr>
        <w:t xml:space="preserve"> 促进中小企业发展扶持政策：见第四章“评审办法”第4 条。</w:t>
      </w:r>
    </w:p>
    <w:p w14:paraId="4EE945A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68" w:firstLineChars="200"/>
        <w:jc w:val="left"/>
        <w:textAlignment w:val="baseline"/>
        <w:rPr>
          <w:rFonts w:ascii="宋体" w:hAnsi="宋体" w:eastAsia="宋体" w:cs="宋体"/>
          <w:spacing w:val="-3"/>
          <w:sz w:val="24"/>
          <w:szCs w:val="24"/>
        </w:rPr>
      </w:pPr>
      <w:r>
        <w:rPr>
          <w:rFonts w:hint="eastAsia" w:ascii="宋体" w:hAnsi="宋体" w:eastAsia="宋体" w:cs="宋体"/>
          <w:spacing w:val="-3"/>
          <w:sz w:val="24"/>
          <w:szCs w:val="24"/>
        </w:rPr>
        <w:t>2.2.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pacing w:val="-3"/>
          <w:sz w:val="24"/>
          <w:szCs w:val="24"/>
        </w:rPr>
        <w:t xml:space="preserve"> 促进残疾人就业、支持监狱企业发展：见第四章“评审办法”第4 条。</w:t>
      </w:r>
    </w:p>
    <w:p w14:paraId="6F9ECB7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68" w:firstLineChars="200"/>
        <w:jc w:val="left"/>
        <w:textAlignment w:val="baseline"/>
        <w:rPr>
          <w:rFonts w:ascii="宋体" w:hAnsi="宋体" w:eastAsia="宋体" w:cs="宋体"/>
          <w:spacing w:val="-3"/>
          <w:sz w:val="24"/>
          <w:szCs w:val="24"/>
        </w:rPr>
      </w:pPr>
      <w:r>
        <w:rPr>
          <w:rFonts w:hint="eastAsia" w:ascii="宋体" w:hAnsi="宋体" w:eastAsia="宋体" w:cs="宋体"/>
          <w:spacing w:val="-3"/>
          <w:sz w:val="24"/>
          <w:szCs w:val="24"/>
        </w:rPr>
        <w:t>2.2.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pacing w:val="-3"/>
          <w:sz w:val="24"/>
          <w:szCs w:val="24"/>
        </w:rPr>
        <w:t xml:space="preserve"> 所供产品有商品包装的应当使用绿色包装。所供产品有其他环保政策要求的，应符合相关环保法律政策要求。</w:t>
      </w:r>
    </w:p>
    <w:p w14:paraId="32891B6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68" w:firstLineChars="200"/>
        <w:jc w:val="left"/>
        <w:textAlignment w:val="baseline"/>
        <w:rPr>
          <w:rFonts w:ascii="宋体" w:hAnsi="宋体" w:eastAsia="宋体" w:cs="宋体"/>
          <w:spacing w:val="-3"/>
          <w:sz w:val="24"/>
          <w:szCs w:val="24"/>
        </w:rPr>
      </w:pPr>
      <w:r>
        <w:rPr>
          <w:rFonts w:hint="eastAsia" w:ascii="宋体" w:hAnsi="宋体" w:eastAsia="宋体" w:cs="宋体"/>
          <w:spacing w:val="-3"/>
          <w:sz w:val="24"/>
          <w:szCs w:val="24"/>
        </w:rPr>
        <w:t>2.2.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pacing w:val="-3"/>
          <w:sz w:val="24"/>
          <w:szCs w:val="24"/>
        </w:rPr>
        <w:t xml:space="preserve"> 支持绿色建筑、绿色建材，支持使用低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VOCs 含量涂料和胶黏剂，支持不发达、少数民族地区的企业，促进自主创新产业发展，支持脱贫攻坚等；同等条件下，优先采购。</w:t>
      </w:r>
    </w:p>
    <w:p w14:paraId="4786F98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74" w:firstLineChars="200"/>
        <w:jc w:val="left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2"/>
          <w:sz w:val="24"/>
          <w:szCs w:val="24"/>
        </w:rPr>
        <w:t>2.3</w:t>
      </w:r>
      <w:r>
        <w:rPr>
          <w:rFonts w:ascii="宋体" w:hAnsi="宋体" w:eastAsia="宋体" w:cs="宋体"/>
          <w:spacing w:val="-52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2"/>
          <w:sz w:val="24"/>
          <w:szCs w:val="24"/>
        </w:rPr>
        <w:t>采购标的需执行的国家相关标准、行业标准、地方标准</w:t>
      </w:r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或者其他标准、规范；</w:t>
      </w:r>
    </w:p>
    <w:p w14:paraId="15EB1CF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72" w:firstLineChars="200"/>
        <w:jc w:val="left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供应商所报响应服务（及所涉货物材料设施）应符合国家质</w:t>
      </w:r>
      <w:r>
        <w:rPr>
          <w:rFonts w:ascii="宋体" w:hAnsi="宋体" w:eastAsia="宋体" w:cs="宋体"/>
          <w:spacing w:val="-3"/>
          <w:sz w:val="24"/>
          <w:szCs w:val="24"/>
        </w:rPr>
        <w:t>量标准、部颁标准及行业</w:t>
      </w:r>
      <w:r>
        <w:rPr>
          <w:rFonts w:ascii="宋体" w:hAnsi="宋体" w:eastAsia="宋体" w:cs="宋体"/>
          <w:sz w:val="24"/>
          <w:szCs w:val="24"/>
        </w:rPr>
        <w:t>规范的要求，符合国家各项强制性规范及安全标准，响应服务（</w:t>
      </w:r>
      <w:r>
        <w:rPr>
          <w:rFonts w:ascii="宋体" w:hAnsi="宋体" w:eastAsia="宋体" w:cs="宋体"/>
          <w:spacing w:val="-1"/>
          <w:sz w:val="24"/>
          <w:szCs w:val="24"/>
        </w:rPr>
        <w:t>及所涉货物材料设施）不</w:t>
      </w:r>
      <w:r>
        <w:rPr>
          <w:rFonts w:ascii="宋体" w:hAnsi="宋体" w:eastAsia="宋体" w:cs="宋体"/>
          <w:sz w:val="24"/>
          <w:szCs w:val="24"/>
        </w:rPr>
        <w:t>应与第三方存在知识产权权属问题；供应商应本着服务客户、为</w:t>
      </w:r>
      <w:r>
        <w:rPr>
          <w:rFonts w:ascii="宋体" w:hAnsi="宋体" w:eastAsia="宋体" w:cs="宋体"/>
          <w:spacing w:val="-1"/>
          <w:sz w:val="24"/>
          <w:szCs w:val="24"/>
        </w:rPr>
        <w:t>客户着想的宗旨，来完善</w:t>
      </w:r>
      <w:r>
        <w:rPr>
          <w:rFonts w:ascii="宋体" w:hAnsi="宋体" w:eastAsia="宋体" w:cs="宋体"/>
          <w:spacing w:val="-5"/>
          <w:sz w:val="24"/>
          <w:szCs w:val="24"/>
        </w:rPr>
        <w:t>服务（及所涉货物材料设施）及技术要求未尽事宜，不得以《磋商文件》未列明事项为由，</w:t>
      </w:r>
      <w:r>
        <w:rPr>
          <w:rFonts w:ascii="宋体" w:hAnsi="宋体" w:eastAsia="宋体" w:cs="宋体"/>
          <w:spacing w:val="-1"/>
          <w:sz w:val="24"/>
          <w:szCs w:val="24"/>
        </w:rPr>
        <w:t>来降低响应服务（及所涉货物材料设施）的质量。</w:t>
      </w:r>
    </w:p>
    <w:p w14:paraId="33B3E45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70" w:firstLineChars="200"/>
        <w:jc w:val="left"/>
        <w:textAlignment w:val="baseline"/>
        <w:rPr>
          <w:rFonts w:ascii="宋体" w:hAnsi="宋体" w:eastAsia="宋体" w:cs="宋体"/>
          <w:b/>
          <w:bCs/>
          <w:spacing w:val="-3"/>
          <w:sz w:val="24"/>
          <w:szCs w:val="24"/>
        </w:rPr>
      </w:pPr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2.4</w:t>
      </w:r>
      <w:r>
        <w:rPr>
          <w:rFonts w:ascii="宋体" w:hAnsi="宋体" w:eastAsia="宋体" w:cs="宋体"/>
          <w:spacing w:val="-46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具体服务要求及标段（包）内容（范围）</w:t>
      </w:r>
    </w:p>
    <w:p w14:paraId="5F700CDF">
      <w:pPr>
        <w:keepNext w:val="0"/>
        <w:keepLines w:val="0"/>
        <w:pageBreakBefore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2" w:firstLineChars="200"/>
        <w:jc w:val="left"/>
        <w:rPr>
          <w:rStyle w:val="8"/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Style w:val="8"/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（</w:t>
      </w:r>
      <w:r>
        <w:rPr>
          <w:rStyle w:val="8"/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一</w:t>
      </w:r>
      <w:r>
        <w:rPr>
          <w:rStyle w:val="8"/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）</w:t>
      </w:r>
      <w:r>
        <w:rPr>
          <w:rStyle w:val="8"/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裁判员用品及场地需求</w:t>
      </w:r>
    </w:p>
    <w:p w14:paraId="2094217B">
      <w:pPr>
        <w:keepNext w:val="0"/>
        <w:keepLines w:val="0"/>
        <w:pageBreakBefore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rPr>
          <w:rStyle w:val="8"/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4"/>
          <w:szCs w:val="24"/>
          <w:lang w:val="en-US" w:eastAsia="en-US" w:bidi="ar-SA"/>
        </w:rPr>
        <w:t>1、</w:t>
      </w:r>
      <w:r>
        <w:rPr>
          <w:rStyle w:val="8"/>
          <w:rFonts w:hint="eastAsia" w:asciiTheme="minorEastAsia" w:hAnsiTheme="minorEastAsia" w:eastAsiaTheme="minorEastAsia" w:cstheme="minorEastAsia"/>
          <w:sz w:val="24"/>
          <w:szCs w:val="24"/>
        </w:rPr>
        <w:t>游泳馆60人座位会议室。</w:t>
      </w:r>
    </w:p>
    <w:p w14:paraId="57FBD24D">
      <w:pPr>
        <w:keepNext w:val="0"/>
        <w:keepLines w:val="0"/>
        <w:pageBreakBefore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rPr>
          <w:rStyle w:val="8"/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4"/>
          <w:szCs w:val="24"/>
          <w:lang w:val="en-US" w:eastAsia="en-US" w:bidi="ar-SA"/>
        </w:rPr>
        <w:t>2、</w:t>
      </w:r>
      <w:r>
        <w:rPr>
          <w:rStyle w:val="8"/>
          <w:rFonts w:hint="eastAsia" w:asciiTheme="minorEastAsia" w:hAnsiTheme="minorEastAsia" w:eastAsiaTheme="minorEastAsia" w:cstheme="minorEastAsia"/>
          <w:sz w:val="24"/>
          <w:szCs w:val="24"/>
        </w:rPr>
        <w:t>防滑垫（为保证运动员参赛安全，游泳馆内易滑地板，尤其运动员比赛通道和活动区域铺设防滑垫，比赛池两端电动计时设备线也要铺设覆盖）</w:t>
      </w:r>
    </w:p>
    <w:p w14:paraId="70E176D4">
      <w:pPr>
        <w:keepNext w:val="0"/>
        <w:keepLines w:val="0"/>
        <w:pageBreakBefore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rPr>
          <w:rStyle w:val="8"/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4"/>
          <w:szCs w:val="24"/>
          <w:lang w:val="en-US" w:eastAsia="en-US" w:bidi="ar-SA"/>
        </w:rPr>
        <w:t>3、</w:t>
      </w:r>
      <w:r>
        <w:rPr>
          <w:rStyle w:val="8"/>
          <w:rFonts w:hint="eastAsia" w:asciiTheme="minorEastAsia" w:hAnsiTheme="minorEastAsia" w:eastAsiaTheme="minorEastAsia" w:cstheme="minorEastAsia"/>
          <w:sz w:val="24"/>
          <w:szCs w:val="24"/>
        </w:rPr>
        <w:t>仲裁席、执行裁判长、宣告席、编排席、医务组、赛场监督、台签六个。</w:t>
      </w:r>
    </w:p>
    <w:p w14:paraId="1E7F8D7E">
      <w:pPr>
        <w:keepNext w:val="0"/>
        <w:keepLines w:val="0"/>
        <w:pageBreakBefore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rPr>
          <w:rStyle w:val="8"/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4"/>
          <w:szCs w:val="24"/>
          <w:lang w:val="en-US" w:eastAsia="en-US" w:bidi="ar-SA"/>
        </w:rPr>
        <w:t>4、</w:t>
      </w:r>
      <w:r>
        <w:rPr>
          <w:rStyle w:val="8"/>
          <w:rFonts w:hint="eastAsia" w:asciiTheme="minorEastAsia" w:hAnsiTheme="minorEastAsia" w:eastAsiaTheme="minorEastAsia" w:cstheme="minorEastAsia"/>
          <w:sz w:val="24"/>
          <w:szCs w:val="24"/>
        </w:rPr>
        <w:t>桌子20</w:t>
      </w:r>
      <w:r>
        <w:rPr>
          <w:rStyle w:val="8"/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张</w:t>
      </w:r>
      <w:r>
        <w:rPr>
          <w:rStyle w:val="8"/>
          <w:rFonts w:hint="eastAsia" w:asciiTheme="minorEastAsia" w:hAnsiTheme="minorEastAsia" w:eastAsiaTheme="minorEastAsia" w:cstheme="minorEastAsia"/>
          <w:sz w:val="24"/>
          <w:szCs w:val="24"/>
        </w:rPr>
        <w:t>、椅子150</w:t>
      </w:r>
      <w:r>
        <w:rPr>
          <w:rStyle w:val="8"/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把</w:t>
      </w:r>
      <w:r>
        <w:rPr>
          <w:rStyle w:val="8"/>
          <w:rFonts w:hint="eastAsia" w:asciiTheme="minorEastAsia" w:hAnsiTheme="minorEastAsia" w:eastAsiaTheme="minorEastAsia" w:cstheme="minorEastAsia"/>
          <w:sz w:val="24"/>
          <w:szCs w:val="24"/>
        </w:rPr>
        <w:t>、长凳40</w:t>
      </w:r>
      <w:r>
        <w:rPr>
          <w:rStyle w:val="8"/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把</w:t>
      </w:r>
      <w:r>
        <w:rPr>
          <w:rStyle w:val="8"/>
          <w:rFonts w:hint="eastAsia" w:asciiTheme="minorEastAsia" w:hAnsiTheme="minorEastAsia" w:eastAsiaTheme="minorEastAsia" w:cstheme="minorEastAsia"/>
          <w:sz w:val="24"/>
          <w:szCs w:val="24"/>
        </w:rPr>
        <w:t>、整理箱50个、0—9即时贴25套。</w:t>
      </w:r>
    </w:p>
    <w:p w14:paraId="4061A11A">
      <w:pPr>
        <w:keepNext w:val="0"/>
        <w:keepLines w:val="0"/>
        <w:pageBreakBefore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rPr>
          <w:rStyle w:val="8"/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4"/>
          <w:szCs w:val="24"/>
          <w:lang w:val="en-US" w:eastAsia="en-US" w:bidi="ar-SA"/>
        </w:rPr>
        <w:t>5、</w:t>
      </w:r>
      <w:r>
        <w:rPr>
          <w:rStyle w:val="8"/>
          <w:rFonts w:hint="eastAsia" w:asciiTheme="minorEastAsia" w:hAnsiTheme="minorEastAsia" w:eastAsiaTheme="minorEastAsia" w:cstheme="minorEastAsia"/>
          <w:sz w:val="24"/>
          <w:szCs w:val="24"/>
        </w:rPr>
        <w:t>热身池和比赛池各需要、悬挂召回线2 根、仰泳转身标志线2根、循环泳道标志牌16个、正面冲刺泳道反面禁止游进标志牌4个。</w:t>
      </w:r>
    </w:p>
    <w:p w14:paraId="2DCE645B">
      <w:pPr>
        <w:keepNext w:val="0"/>
        <w:keepLines w:val="0"/>
        <w:pageBreakBefore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rPr>
          <w:rStyle w:val="8"/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4"/>
          <w:szCs w:val="24"/>
          <w:lang w:val="en-US" w:eastAsia="en-US" w:bidi="ar-SA"/>
        </w:rPr>
        <w:t>6、</w:t>
      </w:r>
      <w:r>
        <w:rPr>
          <w:rStyle w:val="8"/>
          <w:rFonts w:hint="eastAsia" w:asciiTheme="minorEastAsia" w:hAnsiTheme="minorEastAsia" w:eastAsiaTheme="minorEastAsia" w:cstheme="minorEastAsia"/>
          <w:sz w:val="24"/>
          <w:szCs w:val="24"/>
        </w:rPr>
        <w:t>泳池水温应保持在27度-28度之间。</w:t>
      </w:r>
    </w:p>
    <w:p w14:paraId="6A85F2B8">
      <w:pPr>
        <w:keepNext w:val="0"/>
        <w:keepLines w:val="0"/>
        <w:pageBreakBefore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rPr>
          <w:rStyle w:val="8"/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4"/>
          <w:szCs w:val="24"/>
          <w:lang w:val="en-US" w:eastAsia="en-US" w:bidi="ar-SA"/>
        </w:rPr>
        <w:t>7、</w:t>
      </w:r>
      <w:r>
        <w:rPr>
          <w:rStyle w:val="8"/>
          <w:rFonts w:hint="eastAsia" w:asciiTheme="minorEastAsia" w:hAnsiTheme="minorEastAsia" w:eastAsiaTheme="minorEastAsia" w:cstheme="minorEastAsia"/>
          <w:sz w:val="24"/>
          <w:szCs w:val="24"/>
        </w:rPr>
        <w:t>按照比赛规定安装泳道线，并调整好紧度。（本次比赛用10条泳道）。</w:t>
      </w:r>
    </w:p>
    <w:p w14:paraId="121DC4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rPr>
          <w:rStyle w:val="8"/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8"/>
          <w:rFonts w:hint="eastAsia" w:asciiTheme="minorEastAsia" w:hAnsiTheme="minorEastAsia" w:eastAsiaTheme="minorEastAsia" w:cstheme="minorEastAsia"/>
          <w:sz w:val="24"/>
          <w:szCs w:val="24"/>
        </w:rPr>
        <w:t>8、检录用移动音箱一个配套无线话筒2个、手提喇叭2个、毛巾10条、宣告用比赛池调音台设备1套、分屏器一台、配套话筒2个、电池若干、裁判长哨子4个、普通口哨10个、挂钟一个。</w:t>
      </w:r>
    </w:p>
    <w:p w14:paraId="050C59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rPr>
          <w:rStyle w:val="8"/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8"/>
          <w:rFonts w:hint="eastAsia" w:asciiTheme="minorEastAsia" w:hAnsiTheme="minorEastAsia" w:eastAsiaTheme="minorEastAsia" w:cstheme="minorEastAsia"/>
          <w:bCs/>
          <w:sz w:val="24"/>
          <w:szCs w:val="24"/>
        </w:rPr>
        <w:t>9、</w:t>
      </w:r>
      <w:r>
        <w:rPr>
          <w:rStyle w:val="8"/>
          <w:rFonts w:hint="eastAsia" w:asciiTheme="minorEastAsia" w:hAnsiTheme="minorEastAsia" w:eastAsiaTheme="minorEastAsia" w:cstheme="minorEastAsia"/>
          <w:sz w:val="24"/>
          <w:szCs w:val="24"/>
        </w:rPr>
        <w:t>电脑 3台 （相同操作系统）、激光打印机 3台、3米或5米多孔插线电板12个、局域网一套</w:t>
      </w:r>
      <w:r>
        <w:rPr>
          <w:rStyle w:val="8"/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Style w:val="8"/>
          <w:rFonts w:hint="eastAsia" w:asciiTheme="minorEastAsia" w:hAnsiTheme="minorEastAsia" w:eastAsiaTheme="minorEastAsia" w:cstheme="minorEastAsia"/>
          <w:sz w:val="24"/>
          <w:szCs w:val="24"/>
        </w:rPr>
        <w:t>（含网线、路由器）。显示器1台（能同步显示与大屏相同的画面），不间断电源一台、终点摄像显示屏一台、两台50米线轴。</w:t>
      </w:r>
    </w:p>
    <w:p w14:paraId="064B8C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rPr>
          <w:rStyle w:val="8"/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Style w:val="8"/>
          <w:rFonts w:hint="eastAsia" w:asciiTheme="minorEastAsia" w:hAnsiTheme="minorEastAsia" w:eastAsiaTheme="minorEastAsia" w:cstheme="minorEastAsia"/>
          <w:sz w:val="24"/>
          <w:szCs w:val="24"/>
        </w:rPr>
        <w:t>10、夹板50个，签字笔黑色10盒、签字笔红色1盒、粗白板笔红黑各3支、A4打印纸10包、宽双面胶10卷、宽透明胶带4卷、裁纸刀2把、剪刀4把、订书机2个、订书针3盒、曲别针12盒、档案袋或透明文件袋100个、蝴蝶夹10盒、中楷笔4只。</w:t>
      </w:r>
      <w:r>
        <w:rPr>
          <w:rStyle w:val="8"/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（</w:t>
      </w:r>
      <w:r>
        <w:rPr>
          <w:rStyle w:val="8"/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本项为消耗品，成交供应商应酌情考虑比赛消耗量，须满足实际消耗量</w:t>
      </w:r>
      <w:r>
        <w:rPr>
          <w:rStyle w:val="8"/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）</w:t>
      </w:r>
    </w:p>
    <w:p w14:paraId="6F2CFF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rPr>
          <w:rStyle w:val="8"/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8"/>
          <w:rFonts w:hint="eastAsia" w:asciiTheme="minorEastAsia" w:hAnsiTheme="minorEastAsia" w:eastAsiaTheme="minorEastAsia" w:cstheme="minorEastAsia"/>
          <w:sz w:val="24"/>
          <w:szCs w:val="24"/>
        </w:rPr>
        <w:t>11、成绩公告张贴板2块。运动员涮水镜用水桶4个。</w:t>
      </w:r>
    </w:p>
    <w:p w14:paraId="3FBF3D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rPr>
          <w:rStyle w:val="8"/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Style w:val="8"/>
          <w:rFonts w:hint="eastAsia" w:asciiTheme="minorEastAsia" w:hAnsiTheme="minorEastAsia" w:eastAsiaTheme="minorEastAsia" w:cstheme="minorEastAsia"/>
          <w:sz w:val="24"/>
          <w:szCs w:val="24"/>
        </w:rPr>
        <w:t>12、公示板(公示每天的水温、室温、氯气含量)</w:t>
      </w:r>
      <w:r>
        <w:rPr>
          <w:rStyle w:val="8"/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。</w:t>
      </w:r>
    </w:p>
    <w:p w14:paraId="3204B5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rPr>
          <w:rStyle w:val="8"/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8"/>
          <w:rFonts w:hint="eastAsia" w:asciiTheme="minorEastAsia" w:hAnsiTheme="minorEastAsia" w:eastAsiaTheme="minorEastAsia" w:cstheme="minorEastAsia"/>
          <w:sz w:val="24"/>
          <w:szCs w:val="24"/>
        </w:rPr>
        <w:t>13、可收缩隔离线杆30个。</w:t>
      </w:r>
    </w:p>
    <w:p w14:paraId="1D426F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rPr>
          <w:rStyle w:val="8"/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8"/>
          <w:rFonts w:hint="eastAsia" w:asciiTheme="minorEastAsia" w:hAnsiTheme="minorEastAsia" w:eastAsiaTheme="minorEastAsia" w:cstheme="minorEastAsia"/>
          <w:sz w:val="24"/>
          <w:szCs w:val="24"/>
        </w:rPr>
        <w:t>14、成绩显示大屏，以及安装电动计时设备用的电钻、螺丝刀等工具。</w:t>
      </w:r>
    </w:p>
    <w:p w14:paraId="55E075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rPr>
          <w:rStyle w:val="8"/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8"/>
          <w:rFonts w:hint="eastAsia" w:asciiTheme="minorEastAsia" w:hAnsiTheme="minorEastAsia" w:eastAsiaTheme="minorEastAsia" w:cstheme="minorEastAsia"/>
          <w:sz w:val="24"/>
          <w:szCs w:val="24"/>
        </w:rPr>
        <w:t>15、</w:t>
      </w:r>
      <w:bookmarkStart w:id="0" w:name="_Hlk130306943"/>
      <w:r>
        <w:rPr>
          <w:rStyle w:val="8"/>
          <w:rFonts w:hint="eastAsia" w:asciiTheme="minorEastAsia" w:hAnsiTheme="minorEastAsia" w:eastAsiaTheme="minorEastAsia" w:cstheme="minorEastAsia"/>
          <w:sz w:val="24"/>
          <w:szCs w:val="24"/>
        </w:rPr>
        <w:t>裁判用水若干。西瓜霜润喉片20盒。</w:t>
      </w:r>
      <w:bookmarkEnd w:id="0"/>
      <w:r>
        <w:rPr>
          <w:rStyle w:val="8"/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（</w:t>
      </w:r>
      <w:r>
        <w:rPr>
          <w:rStyle w:val="8"/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本项为消耗品，成交供应商应酌情考虑比赛消耗量，须满足实际消耗量</w:t>
      </w:r>
      <w:r>
        <w:rPr>
          <w:rStyle w:val="8"/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）</w:t>
      </w:r>
    </w:p>
    <w:p w14:paraId="017B6C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rPr>
          <w:rStyle w:val="8"/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8"/>
          <w:rFonts w:hint="eastAsia" w:asciiTheme="minorEastAsia" w:hAnsiTheme="minorEastAsia" w:eastAsiaTheme="minorEastAsia" w:cstheme="minorEastAsia"/>
          <w:sz w:val="24"/>
          <w:szCs w:val="24"/>
        </w:rPr>
        <w:t>16、检录人脸识别系统。</w:t>
      </w:r>
    </w:p>
    <w:p w14:paraId="6C96BD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rPr>
          <w:rStyle w:val="8"/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8"/>
          <w:rFonts w:hint="eastAsia" w:asciiTheme="minorEastAsia" w:hAnsiTheme="minorEastAsia" w:eastAsiaTheme="minorEastAsia" w:cstheme="minorEastAsia"/>
          <w:sz w:val="24"/>
          <w:szCs w:val="24"/>
        </w:rPr>
        <w:t>1</w:t>
      </w:r>
      <w:r>
        <w:rPr>
          <w:rStyle w:val="8"/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7</w:t>
      </w:r>
      <w:r>
        <w:rPr>
          <w:rStyle w:val="8"/>
          <w:rFonts w:hint="eastAsia" w:asciiTheme="minorEastAsia" w:hAnsiTheme="minorEastAsia" w:eastAsiaTheme="minorEastAsia" w:cstheme="minorEastAsia"/>
          <w:sz w:val="24"/>
          <w:szCs w:val="24"/>
        </w:rPr>
        <w:t>、检录区隔离水马20米，高度不低于1.5米，底部安全稳定，不会刮拌运动员。</w:t>
      </w:r>
    </w:p>
    <w:p w14:paraId="7CC25E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8"/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17、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对讲机13部（带耳麦）</w:t>
      </w:r>
    </w:p>
    <w:p w14:paraId="47915F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18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、裁判员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运动员、领队教练、工作人员等各类人员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胸牌</w:t>
      </w:r>
    </w:p>
    <w:p w14:paraId="169528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rPr>
          <w:rStyle w:val="8"/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Style w:val="8"/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19、针式打印机墨带（缺墨时使用）</w:t>
      </w:r>
      <w:r>
        <w:rPr>
          <w:rStyle w:val="8"/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（</w:t>
      </w:r>
      <w:r>
        <w:rPr>
          <w:rStyle w:val="8"/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本项为消耗品，成交供应商应酌情考虑比赛消耗量，须满足实际消耗量</w:t>
      </w:r>
      <w:r>
        <w:rPr>
          <w:rStyle w:val="8"/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）</w:t>
      </w:r>
    </w:p>
    <w:p w14:paraId="4BF98D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rPr>
          <w:rStyle w:val="8"/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Style w:val="8"/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20、游泳馆顶棚安装遮阳帘，确保泳道无阳光直射干扰</w:t>
      </w:r>
    </w:p>
    <w:p w14:paraId="4C2BC0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Style w:val="8"/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21、比赛期间提供符合游泳赛事标准的声、光、电综合效果保障，确保现场氛围营造、赛事播报、颁奖仪式等环节正常使用。</w:t>
      </w:r>
    </w:p>
    <w:p w14:paraId="75AF30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rPr>
          <w:rStyle w:val="8"/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Style w:val="8"/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22、赛事期间全程医疗救护保障</w:t>
      </w:r>
    </w:p>
    <w:p w14:paraId="310A56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rPr>
          <w:rStyle w:val="8"/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8"/>
          <w:rFonts w:hint="eastAsia" w:asciiTheme="minorEastAsia" w:hAnsiTheme="minorEastAsia" w:eastAsiaTheme="minorEastAsia" w:cstheme="minorEastAsia"/>
          <w:sz w:val="24"/>
          <w:szCs w:val="24"/>
        </w:rPr>
        <w:t>备注：志愿者20名。</w:t>
      </w:r>
    </w:p>
    <w:p w14:paraId="0ABBB4F0">
      <w:pPr>
        <w:keepNext w:val="0"/>
        <w:keepLines w:val="0"/>
        <w:pageBreakBefore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2" w:firstLineChars="200"/>
        <w:jc w:val="left"/>
        <w:rPr>
          <w:rStyle w:val="8"/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Style w:val="8"/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（</w:t>
      </w:r>
      <w:r>
        <w:rPr>
          <w:rStyle w:val="8"/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二</w:t>
      </w:r>
      <w:r>
        <w:rPr>
          <w:rStyle w:val="8"/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）</w:t>
      </w:r>
      <w:r>
        <w:rPr>
          <w:rStyle w:val="8"/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交通需求</w:t>
      </w:r>
    </w:p>
    <w:p w14:paraId="536421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rPr>
          <w:rStyle w:val="8"/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Style w:val="8"/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大巴车：50人/车，用于运动员、裁判员往返酒店—赛场接送</w:t>
      </w:r>
    </w:p>
    <w:p w14:paraId="70D6FF1C">
      <w:pPr>
        <w:keepNext w:val="0"/>
        <w:keepLines w:val="0"/>
        <w:pageBreakBefore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2" w:firstLineChars="200"/>
        <w:jc w:val="left"/>
        <w:rPr>
          <w:rStyle w:val="8"/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Style w:val="8"/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（三）餐饮标准及要求</w:t>
      </w:r>
    </w:p>
    <w:p w14:paraId="5578EC7A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left"/>
        <w:textAlignment w:val="auto"/>
        <w:rPr>
          <w:rStyle w:val="8"/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lang w:val="en-US" w:eastAsia="zh-CN"/>
        </w:rPr>
      </w:pPr>
      <w:r>
        <w:rPr>
          <w:rStyle w:val="8"/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lang w:val="en-US" w:eastAsia="zh-CN"/>
        </w:rPr>
        <w:t>河南省第十五届运动会安阳市筹备工作委员会竞技组菜单明细</w:t>
      </w:r>
    </w:p>
    <w:p w14:paraId="11BB84B1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Style w:val="8"/>
          <w:rFonts w:hint="eastAsia" w:asciiTheme="minorEastAsia" w:hAnsiTheme="minorEastAsia" w:eastAsiaTheme="minorEastAsia" w:cstheme="minorEastAsia"/>
          <w:b/>
          <w:bCs w:val="0"/>
          <w:sz w:val="24"/>
          <w:szCs w:val="24"/>
          <w:highlight w:val="none"/>
          <w:lang w:val="en-US" w:eastAsia="zh-CN"/>
        </w:rPr>
      </w:pPr>
      <w:r>
        <w:rPr>
          <w:rStyle w:val="8"/>
          <w:rFonts w:hint="eastAsia" w:asciiTheme="minorEastAsia" w:hAnsiTheme="minorEastAsia" w:eastAsiaTheme="minorEastAsia" w:cstheme="minorEastAsia"/>
          <w:b/>
          <w:bCs w:val="0"/>
          <w:sz w:val="24"/>
          <w:szCs w:val="24"/>
          <w:highlight w:val="none"/>
          <w:lang w:val="en-US" w:eastAsia="zh-CN"/>
        </w:rPr>
        <w:t>荤菜</w:t>
      </w:r>
    </w:p>
    <w:tbl>
      <w:tblPr>
        <w:tblStyle w:val="4"/>
        <w:tblW w:w="0" w:type="auto"/>
        <w:tblInd w:w="1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7"/>
        <w:gridCol w:w="1602"/>
        <w:gridCol w:w="1602"/>
        <w:gridCol w:w="1604"/>
        <w:gridCol w:w="2092"/>
      </w:tblGrid>
      <w:tr w14:paraId="2F51B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9645" w:type="dxa"/>
            <w:gridSpan w:val="5"/>
            <w:noWrap w:val="0"/>
            <w:vAlign w:val="top"/>
          </w:tcPr>
          <w:p w14:paraId="1BD8EDB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（大荤）</w:t>
            </w:r>
          </w:p>
        </w:tc>
      </w:tr>
      <w:tr w14:paraId="4FD38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719" w:type="dxa"/>
            <w:noWrap w:val="0"/>
            <w:vAlign w:val="top"/>
          </w:tcPr>
          <w:p w14:paraId="4BF2F54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红烧肉</w:t>
            </w:r>
          </w:p>
        </w:tc>
        <w:tc>
          <w:tcPr>
            <w:tcW w:w="1834" w:type="dxa"/>
            <w:noWrap w:val="0"/>
            <w:vAlign w:val="top"/>
          </w:tcPr>
          <w:p w14:paraId="0E227B9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土豆鸡块</w:t>
            </w:r>
          </w:p>
        </w:tc>
        <w:tc>
          <w:tcPr>
            <w:tcW w:w="1834" w:type="dxa"/>
            <w:noWrap w:val="0"/>
            <w:vAlign w:val="top"/>
          </w:tcPr>
          <w:p w14:paraId="1BE8057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卤鸡腿</w:t>
            </w:r>
          </w:p>
        </w:tc>
        <w:tc>
          <w:tcPr>
            <w:tcW w:w="1836" w:type="dxa"/>
            <w:noWrap w:val="0"/>
            <w:vAlign w:val="top"/>
          </w:tcPr>
          <w:p w14:paraId="4B896A3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红烧鱼块</w:t>
            </w:r>
          </w:p>
        </w:tc>
        <w:tc>
          <w:tcPr>
            <w:tcW w:w="2422" w:type="dxa"/>
            <w:noWrap w:val="0"/>
            <w:vAlign w:val="top"/>
          </w:tcPr>
          <w:p w14:paraId="02EE214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香酥大虾</w:t>
            </w:r>
          </w:p>
        </w:tc>
      </w:tr>
      <w:tr w14:paraId="03648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719" w:type="dxa"/>
            <w:noWrap w:val="0"/>
            <w:vAlign w:val="top"/>
          </w:tcPr>
          <w:p w14:paraId="33231A9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干煸鸭块</w:t>
            </w:r>
          </w:p>
        </w:tc>
        <w:tc>
          <w:tcPr>
            <w:tcW w:w="1834" w:type="dxa"/>
            <w:noWrap w:val="0"/>
            <w:vAlign w:val="top"/>
          </w:tcPr>
          <w:p w14:paraId="5CF8CFB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回锅肉</w:t>
            </w:r>
          </w:p>
        </w:tc>
        <w:tc>
          <w:tcPr>
            <w:tcW w:w="1834" w:type="dxa"/>
            <w:noWrap w:val="0"/>
            <w:vAlign w:val="top"/>
          </w:tcPr>
          <w:p w14:paraId="224141A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烧鸡</w:t>
            </w:r>
          </w:p>
        </w:tc>
        <w:tc>
          <w:tcPr>
            <w:tcW w:w="1836" w:type="dxa"/>
            <w:noWrap w:val="0"/>
            <w:vAlign w:val="top"/>
          </w:tcPr>
          <w:p w14:paraId="605391D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鲍菇牛柳</w:t>
            </w:r>
          </w:p>
        </w:tc>
        <w:tc>
          <w:tcPr>
            <w:tcW w:w="2422" w:type="dxa"/>
            <w:noWrap w:val="0"/>
            <w:vAlign w:val="top"/>
          </w:tcPr>
          <w:p w14:paraId="5DB7A4D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酱闷猪蹄</w:t>
            </w:r>
          </w:p>
        </w:tc>
      </w:tr>
      <w:tr w14:paraId="1884F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719" w:type="dxa"/>
            <w:noWrap w:val="0"/>
            <w:vAlign w:val="top"/>
          </w:tcPr>
          <w:p w14:paraId="61353A1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干炸鸡排</w:t>
            </w:r>
          </w:p>
        </w:tc>
        <w:tc>
          <w:tcPr>
            <w:tcW w:w="1834" w:type="dxa"/>
            <w:noWrap w:val="0"/>
            <w:vAlign w:val="top"/>
          </w:tcPr>
          <w:p w14:paraId="0317044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爆炒鸡胗</w:t>
            </w:r>
          </w:p>
        </w:tc>
        <w:tc>
          <w:tcPr>
            <w:tcW w:w="1834" w:type="dxa"/>
            <w:noWrap w:val="0"/>
            <w:vAlign w:val="top"/>
          </w:tcPr>
          <w:p w14:paraId="253F634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冬瓜排骨</w:t>
            </w:r>
          </w:p>
        </w:tc>
        <w:tc>
          <w:tcPr>
            <w:tcW w:w="1836" w:type="dxa"/>
            <w:noWrap w:val="0"/>
            <w:vAlign w:val="top"/>
          </w:tcPr>
          <w:p w14:paraId="1C2714E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临沂炒鸡</w:t>
            </w:r>
          </w:p>
        </w:tc>
        <w:tc>
          <w:tcPr>
            <w:tcW w:w="2422" w:type="dxa"/>
            <w:noWrap w:val="0"/>
            <w:vAlign w:val="top"/>
          </w:tcPr>
          <w:p w14:paraId="24776A9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土豆牛腩</w:t>
            </w:r>
          </w:p>
        </w:tc>
      </w:tr>
      <w:tr w14:paraId="1255D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719" w:type="dxa"/>
            <w:noWrap w:val="0"/>
            <w:vAlign w:val="top"/>
          </w:tcPr>
          <w:p w14:paraId="4DA7897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酸菜鱼</w:t>
            </w:r>
          </w:p>
        </w:tc>
        <w:tc>
          <w:tcPr>
            <w:tcW w:w="1834" w:type="dxa"/>
            <w:noWrap w:val="0"/>
            <w:vAlign w:val="top"/>
          </w:tcPr>
          <w:p w14:paraId="7D539AC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红烧排骨</w:t>
            </w:r>
          </w:p>
        </w:tc>
        <w:tc>
          <w:tcPr>
            <w:tcW w:w="1834" w:type="dxa"/>
            <w:noWrap w:val="0"/>
            <w:vAlign w:val="top"/>
          </w:tcPr>
          <w:p w14:paraId="118A787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酱大骨</w:t>
            </w:r>
          </w:p>
        </w:tc>
        <w:tc>
          <w:tcPr>
            <w:tcW w:w="1836" w:type="dxa"/>
            <w:noWrap w:val="0"/>
            <w:vAlign w:val="top"/>
          </w:tcPr>
          <w:p w14:paraId="427704F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红烧狮子头</w:t>
            </w:r>
          </w:p>
        </w:tc>
        <w:tc>
          <w:tcPr>
            <w:tcW w:w="2422" w:type="dxa"/>
            <w:noWrap w:val="0"/>
            <w:vAlign w:val="top"/>
          </w:tcPr>
          <w:p w14:paraId="2898802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腐乳肉</w:t>
            </w:r>
          </w:p>
        </w:tc>
      </w:tr>
      <w:tr w14:paraId="362A4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719" w:type="dxa"/>
            <w:noWrap w:val="0"/>
            <w:vAlign w:val="top"/>
          </w:tcPr>
          <w:p w14:paraId="42A1BE7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老鸭炖玉米</w:t>
            </w:r>
          </w:p>
        </w:tc>
        <w:tc>
          <w:tcPr>
            <w:tcW w:w="1834" w:type="dxa"/>
            <w:noWrap w:val="0"/>
            <w:vAlign w:val="top"/>
          </w:tcPr>
          <w:p w14:paraId="389482D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香辣鸡翅</w:t>
            </w:r>
          </w:p>
        </w:tc>
        <w:tc>
          <w:tcPr>
            <w:tcW w:w="1834" w:type="dxa"/>
            <w:noWrap w:val="0"/>
            <w:vAlign w:val="top"/>
          </w:tcPr>
          <w:p w14:paraId="4FD6996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酸汤肥牛</w:t>
            </w:r>
          </w:p>
        </w:tc>
        <w:tc>
          <w:tcPr>
            <w:tcW w:w="1836" w:type="dxa"/>
            <w:noWrap w:val="0"/>
            <w:vAlign w:val="top"/>
          </w:tcPr>
          <w:p w14:paraId="644E3AF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22" w:type="dxa"/>
            <w:noWrap w:val="0"/>
            <w:vAlign w:val="top"/>
          </w:tcPr>
          <w:p w14:paraId="43106BF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3ACE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9645" w:type="dxa"/>
            <w:gridSpan w:val="5"/>
            <w:noWrap w:val="0"/>
            <w:vAlign w:val="top"/>
          </w:tcPr>
          <w:p w14:paraId="5C77213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（小荤）</w:t>
            </w:r>
          </w:p>
        </w:tc>
      </w:tr>
      <w:tr w14:paraId="59536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719" w:type="dxa"/>
            <w:noWrap w:val="0"/>
            <w:vAlign w:val="top"/>
          </w:tcPr>
          <w:p w14:paraId="67E18BC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木须肉</w:t>
            </w:r>
          </w:p>
        </w:tc>
        <w:tc>
          <w:tcPr>
            <w:tcW w:w="1834" w:type="dxa"/>
            <w:noWrap w:val="0"/>
            <w:vAlign w:val="top"/>
          </w:tcPr>
          <w:p w14:paraId="43A74F8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蒜苔炒肉</w:t>
            </w:r>
          </w:p>
        </w:tc>
        <w:tc>
          <w:tcPr>
            <w:tcW w:w="1834" w:type="dxa"/>
            <w:noWrap w:val="0"/>
            <w:vAlign w:val="top"/>
          </w:tcPr>
          <w:p w14:paraId="6F2759B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香菇炒肉</w:t>
            </w:r>
          </w:p>
        </w:tc>
        <w:tc>
          <w:tcPr>
            <w:tcW w:w="1836" w:type="dxa"/>
            <w:noWrap w:val="0"/>
            <w:vAlign w:val="top"/>
          </w:tcPr>
          <w:p w14:paraId="6D103E6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木耳炒肉</w:t>
            </w:r>
          </w:p>
        </w:tc>
        <w:tc>
          <w:tcPr>
            <w:tcW w:w="2422" w:type="dxa"/>
            <w:noWrap w:val="0"/>
            <w:vAlign w:val="top"/>
          </w:tcPr>
          <w:p w14:paraId="5E8A3A6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鱼香肉丝</w:t>
            </w:r>
          </w:p>
        </w:tc>
      </w:tr>
      <w:tr w14:paraId="66A6C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719" w:type="dxa"/>
            <w:noWrap w:val="0"/>
            <w:vAlign w:val="top"/>
          </w:tcPr>
          <w:p w14:paraId="26E8730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宫保鸡丁</w:t>
            </w:r>
          </w:p>
        </w:tc>
        <w:tc>
          <w:tcPr>
            <w:tcW w:w="1834" w:type="dxa"/>
            <w:noWrap w:val="0"/>
            <w:vAlign w:val="top"/>
          </w:tcPr>
          <w:p w14:paraId="185F045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芹菜炒肉</w:t>
            </w:r>
          </w:p>
        </w:tc>
        <w:tc>
          <w:tcPr>
            <w:tcW w:w="1834" w:type="dxa"/>
            <w:noWrap w:val="0"/>
            <w:vAlign w:val="top"/>
          </w:tcPr>
          <w:p w14:paraId="2CEA26D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豆腐肉末</w:t>
            </w:r>
          </w:p>
        </w:tc>
        <w:tc>
          <w:tcPr>
            <w:tcW w:w="1836" w:type="dxa"/>
            <w:noWrap w:val="0"/>
            <w:vAlign w:val="top"/>
          </w:tcPr>
          <w:p w14:paraId="4F3E100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黄焖酥肉皮渣</w:t>
            </w:r>
          </w:p>
        </w:tc>
        <w:tc>
          <w:tcPr>
            <w:tcW w:w="2422" w:type="dxa"/>
            <w:noWrap w:val="0"/>
            <w:vAlign w:val="top"/>
          </w:tcPr>
          <w:p w14:paraId="2431315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辣子鸡丁</w:t>
            </w:r>
          </w:p>
        </w:tc>
      </w:tr>
      <w:tr w14:paraId="0DF93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719" w:type="dxa"/>
            <w:noWrap w:val="0"/>
            <w:vAlign w:val="top"/>
          </w:tcPr>
          <w:p w14:paraId="55F5BE9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豆角炒肉</w:t>
            </w:r>
          </w:p>
        </w:tc>
        <w:tc>
          <w:tcPr>
            <w:tcW w:w="1834" w:type="dxa"/>
            <w:noWrap w:val="0"/>
            <w:vAlign w:val="top"/>
          </w:tcPr>
          <w:p w14:paraId="0DBDB3F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韭菜炒鸭血</w:t>
            </w:r>
          </w:p>
        </w:tc>
        <w:tc>
          <w:tcPr>
            <w:tcW w:w="1834" w:type="dxa"/>
            <w:noWrap w:val="0"/>
            <w:vAlign w:val="top"/>
          </w:tcPr>
          <w:p w14:paraId="4CFE2D4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青椒炒肉</w:t>
            </w:r>
          </w:p>
        </w:tc>
        <w:tc>
          <w:tcPr>
            <w:tcW w:w="1836" w:type="dxa"/>
            <w:noWrap w:val="0"/>
            <w:vAlign w:val="top"/>
          </w:tcPr>
          <w:p w14:paraId="10EBAA8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酸豆角炒肉沫</w:t>
            </w:r>
          </w:p>
        </w:tc>
        <w:tc>
          <w:tcPr>
            <w:tcW w:w="2422" w:type="dxa"/>
            <w:noWrap w:val="0"/>
            <w:vAlign w:val="top"/>
          </w:tcPr>
          <w:p w14:paraId="7F9FE30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小炒腊肉</w:t>
            </w:r>
          </w:p>
        </w:tc>
      </w:tr>
      <w:tr w14:paraId="165E2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719" w:type="dxa"/>
            <w:noWrap w:val="0"/>
            <w:vAlign w:val="top"/>
          </w:tcPr>
          <w:p w14:paraId="508FEB7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蚂蚁上树</w:t>
            </w:r>
          </w:p>
        </w:tc>
        <w:tc>
          <w:tcPr>
            <w:tcW w:w="1834" w:type="dxa"/>
            <w:noWrap w:val="0"/>
            <w:vAlign w:val="top"/>
          </w:tcPr>
          <w:p w14:paraId="0AD625C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糖醋里脊</w:t>
            </w:r>
          </w:p>
        </w:tc>
        <w:tc>
          <w:tcPr>
            <w:tcW w:w="1834" w:type="dxa"/>
            <w:noWrap w:val="0"/>
            <w:vAlign w:val="top"/>
          </w:tcPr>
          <w:p w14:paraId="4E2ECA8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水煮肉片</w:t>
            </w:r>
          </w:p>
        </w:tc>
        <w:tc>
          <w:tcPr>
            <w:tcW w:w="1836" w:type="dxa"/>
            <w:noWrap w:val="0"/>
            <w:vAlign w:val="top"/>
          </w:tcPr>
          <w:p w14:paraId="5C3CD78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豆芽炒肉</w:t>
            </w:r>
          </w:p>
        </w:tc>
        <w:tc>
          <w:tcPr>
            <w:tcW w:w="2422" w:type="dxa"/>
            <w:noWrap w:val="0"/>
            <w:vAlign w:val="top"/>
          </w:tcPr>
          <w:p w14:paraId="2E837EA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青椒鸡胸肉</w:t>
            </w:r>
          </w:p>
        </w:tc>
      </w:tr>
      <w:tr w14:paraId="63350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719" w:type="dxa"/>
            <w:noWrap w:val="0"/>
            <w:vAlign w:val="top"/>
          </w:tcPr>
          <w:p w14:paraId="6F694DD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肉末蒸鸡蛋</w:t>
            </w:r>
          </w:p>
        </w:tc>
        <w:tc>
          <w:tcPr>
            <w:tcW w:w="1834" w:type="dxa"/>
            <w:noWrap w:val="0"/>
            <w:vAlign w:val="top"/>
          </w:tcPr>
          <w:p w14:paraId="786294C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34" w:type="dxa"/>
            <w:noWrap w:val="0"/>
            <w:vAlign w:val="top"/>
          </w:tcPr>
          <w:p w14:paraId="5C68715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36" w:type="dxa"/>
            <w:noWrap w:val="0"/>
            <w:vAlign w:val="top"/>
          </w:tcPr>
          <w:p w14:paraId="2228E31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22" w:type="dxa"/>
            <w:noWrap w:val="0"/>
            <w:vAlign w:val="top"/>
          </w:tcPr>
          <w:p w14:paraId="72D5EBD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7AB353D6">
      <w:pPr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line="360" w:lineRule="auto"/>
        <w:jc w:val="center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素菜</w:t>
      </w:r>
    </w:p>
    <w:tbl>
      <w:tblPr>
        <w:tblStyle w:val="4"/>
        <w:tblW w:w="0" w:type="auto"/>
        <w:tblInd w:w="1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2"/>
        <w:gridCol w:w="1308"/>
        <w:gridCol w:w="1492"/>
        <w:gridCol w:w="1493"/>
        <w:gridCol w:w="2521"/>
      </w:tblGrid>
      <w:tr w14:paraId="7AE7B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noWrap w:val="0"/>
            <w:vAlign w:val="top"/>
          </w:tcPr>
          <w:p w14:paraId="3CC592E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西红柿炒鸡蛋</w:t>
            </w:r>
          </w:p>
        </w:tc>
        <w:tc>
          <w:tcPr>
            <w:tcW w:w="1482" w:type="dxa"/>
            <w:noWrap w:val="0"/>
            <w:vAlign w:val="top"/>
          </w:tcPr>
          <w:p w14:paraId="221C2F9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烧素菜</w:t>
            </w:r>
          </w:p>
        </w:tc>
        <w:tc>
          <w:tcPr>
            <w:tcW w:w="1704" w:type="dxa"/>
            <w:noWrap w:val="0"/>
            <w:vAlign w:val="top"/>
          </w:tcPr>
          <w:p w14:paraId="6295443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土豆丝</w:t>
            </w:r>
          </w:p>
        </w:tc>
        <w:tc>
          <w:tcPr>
            <w:tcW w:w="1705" w:type="dxa"/>
            <w:noWrap w:val="0"/>
            <w:vAlign w:val="top"/>
          </w:tcPr>
          <w:p w14:paraId="2036328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清炒时素</w:t>
            </w:r>
          </w:p>
        </w:tc>
        <w:tc>
          <w:tcPr>
            <w:tcW w:w="2943" w:type="dxa"/>
            <w:noWrap w:val="0"/>
            <w:vAlign w:val="top"/>
          </w:tcPr>
          <w:p w14:paraId="3ADAA65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炒豆芽</w:t>
            </w:r>
          </w:p>
        </w:tc>
      </w:tr>
      <w:tr w14:paraId="41663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noWrap w:val="0"/>
            <w:vAlign w:val="top"/>
          </w:tcPr>
          <w:p w14:paraId="76041D5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炒凉粉</w:t>
            </w:r>
          </w:p>
        </w:tc>
        <w:tc>
          <w:tcPr>
            <w:tcW w:w="1482" w:type="dxa"/>
            <w:noWrap w:val="0"/>
            <w:vAlign w:val="top"/>
          </w:tcPr>
          <w:p w14:paraId="124DE07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鸡汁豆腐串</w:t>
            </w:r>
          </w:p>
        </w:tc>
        <w:tc>
          <w:tcPr>
            <w:tcW w:w="1704" w:type="dxa"/>
            <w:noWrap w:val="0"/>
            <w:vAlign w:val="top"/>
          </w:tcPr>
          <w:p w14:paraId="6A69F34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虾米冬瓜</w:t>
            </w:r>
          </w:p>
        </w:tc>
        <w:tc>
          <w:tcPr>
            <w:tcW w:w="1705" w:type="dxa"/>
            <w:noWrap w:val="0"/>
            <w:vAlign w:val="top"/>
          </w:tcPr>
          <w:p w14:paraId="61BCD12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烧腐竹</w:t>
            </w:r>
          </w:p>
        </w:tc>
        <w:tc>
          <w:tcPr>
            <w:tcW w:w="2943" w:type="dxa"/>
            <w:noWrap w:val="0"/>
            <w:vAlign w:val="top"/>
          </w:tcPr>
          <w:p w14:paraId="2F37D14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烧茄尖</w:t>
            </w:r>
          </w:p>
        </w:tc>
      </w:tr>
      <w:tr w14:paraId="6E09E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noWrap w:val="0"/>
            <w:vAlign w:val="top"/>
          </w:tcPr>
          <w:p w14:paraId="2B499A2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千叶豆腐</w:t>
            </w:r>
          </w:p>
        </w:tc>
        <w:tc>
          <w:tcPr>
            <w:tcW w:w="1482" w:type="dxa"/>
            <w:noWrap w:val="0"/>
            <w:vAlign w:val="top"/>
          </w:tcPr>
          <w:p w14:paraId="553ADA0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炒合菜</w:t>
            </w:r>
          </w:p>
        </w:tc>
        <w:tc>
          <w:tcPr>
            <w:tcW w:w="1704" w:type="dxa"/>
            <w:noWrap w:val="0"/>
            <w:vAlign w:val="top"/>
          </w:tcPr>
          <w:p w14:paraId="4ADC858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红萝卜炒粉条</w:t>
            </w:r>
          </w:p>
        </w:tc>
        <w:tc>
          <w:tcPr>
            <w:tcW w:w="1705" w:type="dxa"/>
            <w:noWrap w:val="0"/>
            <w:vAlign w:val="top"/>
          </w:tcPr>
          <w:p w14:paraId="0E3273A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韭菜千张</w:t>
            </w:r>
          </w:p>
        </w:tc>
        <w:tc>
          <w:tcPr>
            <w:tcW w:w="2943" w:type="dxa"/>
            <w:noWrap w:val="0"/>
            <w:vAlign w:val="top"/>
          </w:tcPr>
          <w:p w14:paraId="5242F54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青瓜炒鸡蛋</w:t>
            </w:r>
          </w:p>
        </w:tc>
      </w:tr>
      <w:tr w14:paraId="22D7B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noWrap w:val="0"/>
            <w:vAlign w:val="top"/>
          </w:tcPr>
          <w:p w14:paraId="63F122F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豆角茄子</w:t>
            </w:r>
          </w:p>
        </w:tc>
        <w:tc>
          <w:tcPr>
            <w:tcW w:w="1482" w:type="dxa"/>
            <w:noWrap w:val="0"/>
            <w:vAlign w:val="top"/>
          </w:tcPr>
          <w:p w14:paraId="12EC929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家常豆腐</w:t>
            </w:r>
          </w:p>
        </w:tc>
        <w:tc>
          <w:tcPr>
            <w:tcW w:w="1704" w:type="dxa"/>
            <w:noWrap w:val="0"/>
            <w:vAlign w:val="top"/>
          </w:tcPr>
          <w:p w14:paraId="72CE87E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蒜蓉油麦菜</w:t>
            </w:r>
          </w:p>
        </w:tc>
        <w:tc>
          <w:tcPr>
            <w:tcW w:w="1705" w:type="dxa"/>
            <w:noWrap w:val="0"/>
            <w:vAlign w:val="top"/>
          </w:tcPr>
          <w:p w14:paraId="2C007E6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花菜五花肉</w:t>
            </w:r>
          </w:p>
        </w:tc>
        <w:tc>
          <w:tcPr>
            <w:tcW w:w="2943" w:type="dxa"/>
            <w:noWrap w:val="0"/>
            <w:vAlign w:val="top"/>
          </w:tcPr>
          <w:p w14:paraId="5BAD772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炒西葫芦</w:t>
            </w:r>
          </w:p>
        </w:tc>
      </w:tr>
      <w:tr w14:paraId="56FF6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noWrap w:val="0"/>
            <w:vAlign w:val="top"/>
          </w:tcPr>
          <w:p w14:paraId="1463BBD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上海青</w:t>
            </w:r>
          </w:p>
        </w:tc>
        <w:tc>
          <w:tcPr>
            <w:tcW w:w="1482" w:type="dxa"/>
            <w:noWrap w:val="0"/>
            <w:vAlign w:val="top"/>
          </w:tcPr>
          <w:p w14:paraId="23F5FF4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麻婆豆腐</w:t>
            </w:r>
          </w:p>
        </w:tc>
        <w:tc>
          <w:tcPr>
            <w:tcW w:w="1704" w:type="dxa"/>
            <w:noWrap w:val="0"/>
            <w:vAlign w:val="top"/>
          </w:tcPr>
          <w:p w14:paraId="2DDF041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粉皮炒鸡蛋</w:t>
            </w:r>
          </w:p>
        </w:tc>
        <w:tc>
          <w:tcPr>
            <w:tcW w:w="1705" w:type="dxa"/>
            <w:noWrap w:val="0"/>
            <w:vAlign w:val="top"/>
          </w:tcPr>
          <w:p w14:paraId="2930EEF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手撕包菜</w:t>
            </w:r>
          </w:p>
        </w:tc>
        <w:tc>
          <w:tcPr>
            <w:tcW w:w="2943" w:type="dxa"/>
            <w:noWrap w:val="0"/>
            <w:vAlign w:val="top"/>
          </w:tcPr>
          <w:p w14:paraId="20A8729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蒜蓉西兰花</w:t>
            </w:r>
          </w:p>
        </w:tc>
      </w:tr>
      <w:tr w14:paraId="1DEB3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noWrap w:val="0"/>
            <w:vAlign w:val="top"/>
          </w:tcPr>
          <w:p w14:paraId="674B941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大葱烧豆腐</w:t>
            </w:r>
          </w:p>
        </w:tc>
        <w:tc>
          <w:tcPr>
            <w:tcW w:w="1482" w:type="dxa"/>
            <w:noWrap w:val="0"/>
            <w:vAlign w:val="top"/>
          </w:tcPr>
          <w:p w14:paraId="2C455FC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丝瓜炒蛋</w:t>
            </w:r>
          </w:p>
        </w:tc>
        <w:tc>
          <w:tcPr>
            <w:tcW w:w="1704" w:type="dxa"/>
            <w:noWrap w:val="0"/>
            <w:vAlign w:val="top"/>
          </w:tcPr>
          <w:p w14:paraId="62C4C90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孜然香菇</w:t>
            </w:r>
          </w:p>
        </w:tc>
        <w:tc>
          <w:tcPr>
            <w:tcW w:w="1705" w:type="dxa"/>
            <w:noWrap w:val="0"/>
            <w:vAlign w:val="top"/>
          </w:tcPr>
          <w:p w14:paraId="4565EBF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地三鲜</w:t>
            </w:r>
          </w:p>
        </w:tc>
        <w:tc>
          <w:tcPr>
            <w:tcW w:w="2943" w:type="dxa"/>
            <w:noWrap w:val="0"/>
            <w:vAlign w:val="top"/>
          </w:tcPr>
          <w:p w14:paraId="787DCC0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1767FF82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Style w:val="8"/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lang w:val="en-US" w:eastAsia="zh-CN"/>
        </w:rPr>
      </w:pPr>
      <w:r>
        <w:rPr>
          <w:rStyle w:val="8"/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lang w:val="en-US" w:eastAsia="zh-CN"/>
        </w:rPr>
        <w:t>1、水果：当季水果即可</w:t>
      </w:r>
    </w:p>
    <w:p w14:paraId="6C578FB0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Style w:val="8"/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lang w:val="en-US" w:eastAsia="zh-CN"/>
        </w:rPr>
      </w:pPr>
      <w:r>
        <w:rPr>
          <w:rStyle w:val="8"/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lang w:val="en-US" w:eastAsia="zh-CN"/>
        </w:rPr>
        <w:t>2、汤：老式鸡蛋汤、水果银耳羹、西湖牛肉羹、白菜豆腐汤、五香豆沫、胡辣汤等</w:t>
      </w:r>
    </w:p>
    <w:p w14:paraId="01E563F4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Style w:val="8"/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lang w:val="en-US" w:eastAsia="zh-CN"/>
        </w:rPr>
      </w:pPr>
      <w:r>
        <w:rPr>
          <w:rStyle w:val="8"/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lang w:val="en-US" w:eastAsia="zh-CN"/>
        </w:rPr>
        <w:t>3、主食：大米、馒头、包子、烧饼、卤面、水饺、打卤面等。</w:t>
      </w:r>
    </w:p>
    <w:p w14:paraId="1635DF13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Style w:val="8"/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lang w:val="en-US" w:eastAsia="zh-CN"/>
        </w:rPr>
      </w:pPr>
      <w:r>
        <w:rPr>
          <w:rStyle w:val="8"/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lang w:val="en-US" w:eastAsia="zh-CN"/>
        </w:rPr>
        <w:t>4、中、晚要求：1、荤菜6个（两大荤四小荤）、素菜6个、水果2样、汤品最少1样</w:t>
      </w:r>
    </w:p>
    <w:p w14:paraId="2683B082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Style w:val="8"/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lang w:val="en-US" w:eastAsia="zh-CN"/>
        </w:rPr>
      </w:pPr>
      <w:r>
        <w:rPr>
          <w:rStyle w:val="8"/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lang w:val="en-US" w:eastAsia="zh-CN"/>
        </w:rPr>
        <w:t>5、主食最少4样</w:t>
      </w:r>
    </w:p>
    <w:p w14:paraId="35E2A47D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</w:pPr>
      <w:r>
        <w:rPr>
          <w:rStyle w:val="8"/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lang w:val="en-US" w:eastAsia="zh-CN"/>
        </w:rPr>
        <w:t>6、各酒店需按照提供的菜单进行搭配，酒店如有特色菜可报备添加，菜品如有变化双方第一时间沟通确保赛事饮食安全保障！</w:t>
      </w:r>
    </w:p>
    <w:tbl>
      <w:tblPr>
        <w:tblStyle w:val="3"/>
        <w:tblW w:w="9637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2431"/>
        <w:gridCol w:w="867"/>
        <w:gridCol w:w="1012"/>
        <w:gridCol w:w="4446"/>
      </w:tblGrid>
      <w:tr w14:paraId="6CB7C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0A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59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56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44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天数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AB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A463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98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F5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裁判补贴（国家级）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4E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45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BC5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河南省体育局关于加强青少年体育竞赛经费管理工作的通知</w:t>
            </w:r>
          </w:p>
        </w:tc>
      </w:tr>
      <w:tr w14:paraId="6385A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1A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2B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裁判补贴（一级）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06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86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963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河南省体育局关于加强青少年体育竞赛经费管理工作的通知</w:t>
            </w:r>
          </w:p>
        </w:tc>
      </w:tr>
      <w:tr w14:paraId="4F72E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83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30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裁判交通补贴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8F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B0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8FF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2025年河南省青少年射箭锦标赛补充通知</w:t>
            </w:r>
          </w:p>
        </w:tc>
      </w:tr>
      <w:tr w14:paraId="5D986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47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1B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裁判食宿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D4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48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20A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河南省体育局关于加强青少年体育竞赛经费管理工作的通知</w:t>
            </w:r>
          </w:p>
        </w:tc>
      </w:tr>
      <w:tr w14:paraId="57670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3F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7E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运动员（食宿）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CA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E0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1E2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河南省体育局关于加强青少年体育竞赛经费管理工作的通知</w:t>
            </w:r>
          </w:p>
        </w:tc>
      </w:tr>
      <w:tr w14:paraId="2C8B3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C4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02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交通费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72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E1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F1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河南省体育局关于加强青少年体育竞赛经费管理工作的通知</w:t>
            </w:r>
          </w:p>
        </w:tc>
      </w:tr>
    </w:tbl>
    <w:p w14:paraId="4D98AC1E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70" w:firstLineChars="200"/>
        <w:jc w:val="left"/>
        <w:textAlignment w:val="baseline"/>
        <w:rPr>
          <w:rFonts w:hint="eastAsia" w:ascii="宋体" w:hAnsi="宋体" w:eastAsia="宋体" w:cs="宋体"/>
          <w:b/>
          <w:bCs/>
          <w:spacing w:val="-3"/>
          <w:sz w:val="24"/>
          <w:szCs w:val="24"/>
          <w:lang w:val="en-US" w:eastAsia="zh-CN"/>
        </w:rPr>
      </w:pPr>
    </w:p>
    <w:p w14:paraId="41B84DDB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70" w:firstLineChars="200"/>
        <w:jc w:val="left"/>
        <w:textAlignment w:val="baseline"/>
        <w:rPr>
          <w:rFonts w:hint="eastAsia" w:ascii="宋体" w:hAnsi="宋体" w:eastAsia="宋体" w:cs="宋体"/>
          <w:b/>
          <w:bCs/>
          <w:spacing w:val="-3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3"/>
          <w:sz w:val="24"/>
          <w:szCs w:val="24"/>
          <w:lang w:val="en-US" w:eastAsia="zh-CN"/>
        </w:rPr>
        <w:t>特别提醒：</w:t>
      </w:r>
    </w:p>
    <w:p w14:paraId="225A6F53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baseline"/>
        <w:rPr>
          <w:rStyle w:val="8"/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8"/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1、</w:t>
      </w:r>
      <w:r>
        <w:rPr>
          <w:rStyle w:val="8"/>
          <w:rFonts w:hint="eastAsia" w:asciiTheme="minorEastAsia" w:hAnsiTheme="minorEastAsia" w:eastAsiaTheme="minorEastAsia" w:cstheme="minorEastAsia"/>
          <w:sz w:val="24"/>
          <w:szCs w:val="24"/>
        </w:rPr>
        <w:t>以上服务要求中涉及到的物料数量、种类等，采购单位有权</w:t>
      </w:r>
      <w:r>
        <w:rPr>
          <w:rStyle w:val="8"/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根据赛事</w:t>
      </w:r>
      <w:r>
        <w:rPr>
          <w:rStyle w:val="8"/>
          <w:rFonts w:hint="eastAsia" w:asciiTheme="minorEastAsia" w:hAnsiTheme="minorEastAsia" w:eastAsiaTheme="minorEastAsia" w:cstheme="minorEastAsia"/>
          <w:sz w:val="24"/>
          <w:szCs w:val="24"/>
        </w:rPr>
        <w:t>需要</w:t>
      </w:r>
      <w:r>
        <w:rPr>
          <w:rStyle w:val="8"/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随</w:t>
      </w:r>
      <w:r>
        <w:rPr>
          <w:rStyle w:val="8"/>
          <w:rFonts w:hint="eastAsia" w:asciiTheme="minorEastAsia" w:hAnsiTheme="minorEastAsia" w:eastAsiaTheme="minorEastAsia" w:cstheme="minorEastAsia"/>
          <w:sz w:val="24"/>
          <w:szCs w:val="24"/>
        </w:rPr>
        <w:t>时调整，中标单位须无条件配合。</w:t>
      </w:r>
    </w:p>
    <w:p w14:paraId="57DD4C3C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baseline"/>
        <w:rPr>
          <w:rStyle w:val="8"/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8"/>
          <w:rFonts w:hint="eastAsia" w:asciiTheme="minorEastAsia" w:hAnsiTheme="minorEastAsia" w:eastAsiaTheme="minorEastAsia" w:cstheme="minorEastAsia"/>
          <w:sz w:val="24"/>
          <w:szCs w:val="24"/>
        </w:rPr>
        <w:t>2、本项目场地赛事器材借用、租赁、购买均可。</w:t>
      </w:r>
    </w:p>
    <w:p w14:paraId="01843E03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baseline"/>
        <w:rPr>
          <w:rStyle w:val="8"/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8"/>
          <w:rFonts w:hint="eastAsia" w:asciiTheme="minorEastAsia" w:hAnsiTheme="minorEastAsia" w:eastAsiaTheme="minorEastAsia" w:cstheme="minorEastAsia"/>
          <w:sz w:val="24"/>
          <w:szCs w:val="24"/>
        </w:rPr>
        <w:t>3</w:t>
      </w:r>
      <w:r>
        <w:rPr>
          <w:rStyle w:val="8"/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Style w:val="8"/>
          <w:rFonts w:hint="eastAsia" w:asciiTheme="minorEastAsia" w:hAnsiTheme="minorEastAsia" w:eastAsiaTheme="minorEastAsia" w:cstheme="minorEastAsia"/>
          <w:sz w:val="24"/>
          <w:szCs w:val="24"/>
        </w:rPr>
        <w:t>赞助、招商、冠名及特许商品，其中涉及物资类的赞助及资金类的赞助,活动结束后，若有结余。全部归成交供应商所有。成交供应商在确定赛事冠名赞助商前须征求采购人意见。</w:t>
      </w:r>
    </w:p>
    <w:p w14:paraId="6BBAFD23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baseline"/>
        <w:rPr>
          <w:rStyle w:val="8"/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8"/>
          <w:rFonts w:hint="eastAsia" w:asciiTheme="minorEastAsia" w:hAnsiTheme="minorEastAsia" w:eastAsiaTheme="minorEastAsia" w:cstheme="minorEastAsia"/>
          <w:sz w:val="24"/>
          <w:szCs w:val="24"/>
        </w:rPr>
        <w:t>4</w:t>
      </w:r>
      <w:r>
        <w:rPr>
          <w:rStyle w:val="8"/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Style w:val="8"/>
          <w:rFonts w:hint="eastAsia" w:asciiTheme="minorEastAsia" w:hAnsiTheme="minorEastAsia" w:eastAsiaTheme="minorEastAsia" w:cstheme="minorEastAsia"/>
          <w:sz w:val="24"/>
          <w:szCs w:val="24"/>
        </w:rPr>
        <w:t>本项目所有赛事服务收取(如运动员的食宿费)经采购人同意后由成交供应商收取，赛事服务若有结余归成交供应商所有。</w:t>
      </w:r>
    </w:p>
    <w:p w14:paraId="279875EA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baseline"/>
        <w:rPr>
          <w:rFonts w:hint="eastAsia" w:eastAsia="宋体"/>
          <w:lang w:val="en-US" w:eastAsia="zh-CN"/>
        </w:rPr>
      </w:pPr>
      <w:r>
        <w:rPr>
          <w:rStyle w:val="8"/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5、消耗品须以实际消耗量为准，消耗品原则上不允许回收，相关费用供应商须酌情考虑计入总报价。</w:t>
      </w:r>
    </w:p>
    <w:p w14:paraId="5D3FD336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757514"/>
    <w:rsid w:val="1375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2026-04-29T03:59:00Z</dcterms:created>
  <dc:creator>Administrator</dc:creator>
  <cp:lastModifiedBy>Administrator</cp:lastModifiedBy>
  <dcterms:modified xsi:type="dcterms:W3CDTF">2026-04-29T03:59:53Z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6ECF2EBA2D3A40D9B2CD38F8FF838DC1_11</vt:lpwstr>
  </property>
  <property fmtid="{D5CDD505-2E9C-101B-9397-08002B2CF9AE}" pid="4" name="KSOTemplateDocerSaveRecord">
    <vt:lpwstr>eyJoZGlkIjoiMzg1ZTk4OTFkNGI1YmM4ZGM0NGIzZGY5ZDRkZDFiNWIiLCJ1c2VySWQiOiI0MTAxMzYwMjIifQ==</vt:lpwstr>
  </property>
</Properties>
</file>