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EA271">
      <w:pPr>
        <w:ind w:left="0" w:leftChars="0" w:firstLine="0" w:firstLineChars="0"/>
        <w:jc w:val="center"/>
        <w:rPr>
          <w:rFonts w:hint="eastAsia" w:ascii="楷体_GB2312" w:hAnsi="新宋体" w:eastAsia="楷体_GB2312"/>
          <w:b/>
          <w:sz w:val="72"/>
          <w:szCs w:val="72"/>
        </w:rPr>
      </w:pPr>
      <w:r>
        <w:rPr>
          <w:rFonts w:hint="eastAsia" w:ascii="楷体_GB2312" w:hAnsi="新宋体" w:eastAsia="楷体_GB2312"/>
          <w:b/>
          <w:sz w:val="72"/>
          <w:szCs w:val="72"/>
        </w:rPr>
        <w:t>成交通知书</w:t>
      </w:r>
    </w:p>
    <w:p w14:paraId="1A1B6AA3">
      <w:pPr>
        <w:rPr>
          <w:rFonts w:hint="eastAsia" w:ascii="楷体_GB2312" w:hAnsi="新宋体" w:eastAsia="楷体_GB2312"/>
          <w:sz w:val="30"/>
          <w:szCs w:val="30"/>
          <w:u w:val="single"/>
        </w:rPr>
      </w:pPr>
    </w:p>
    <w:p w14:paraId="1796F7D9">
      <w:pPr>
        <w:ind w:left="0" w:leftChars="0" w:firstLine="0" w:firstLineChars="0"/>
        <w:rPr>
          <w:rFonts w:hint="eastAsia"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河南中方质量检测技术有限公司：</w:t>
      </w:r>
    </w:p>
    <w:p w14:paraId="3552EE5B">
      <w:pPr>
        <w:ind w:firstLine="560" w:firstLineChars="200"/>
        <w:rPr>
          <w:rFonts w:hint="eastAsia" w:ascii="宋体" w:hAnsi="宋体"/>
          <w:sz w:val="28"/>
        </w:rPr>
      </w:pPr>
    </w:p>
    <w:p w14:paraId="760F6F0F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你方于202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Times New Roman"/>
          <w:sz w:val="28"/>
          <w:szCs w:val="28"/>
        </w:rPr>
        <w:t>时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sz w:val="28"/>
          <w:szCs w:val="28"/>
        </w:rPr>
        <w:t>0分在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河南豫景工程管理有限公司会议室</w:t>
      </w:r>
      <w:r>
        <w:rPr>
          <w:rFonts w:hint="eastAsia" w:ascii="宋体" w:hAnsi="宋体" w:eastAsia="宋体" w:cs="Times New Roman"/>
          <w:sz w:val="28"/>
          <w:szCs w:val="28"/>
        </w:rPr>
        <w:t>递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交的</w:t>
      </w:r>
      <w:r>
        <w:rPr>
          <w:rFonts w:hint="eastAsia" w:ascii="宋体" w:hAnsi="宋体" w:eastAsia="宋体" w:cs="Times New Roman"/>
          <w:sz w:val="28"/>
          <w:szCs w:val="28"/>
          <w:u w:val="single"/>
          <w:lang w:eastAsia="zh-CN"/>
        </w:rPr>
        <w:t>安阳高新技术开发区管理委员会办公室2025年安阳高新技术产业开发区食品抽检项目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>1包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响应</w:t>
      </w:r>
      <w:r>
        <w:rPr>
          <w:rFonts w:hint="eastAsia" w:ascii="宋体" w:hAnsi="宋体" w:eastAsia="宋体" w:cs="Times New Roman"/>
          <w:sz w:val="28"/>
          <w:szCs w:val="28"/>
        </w:rPr>
        <w:t>文件已被采购人接受，通过采</w:t>
      </w:r>
      <w:r>
        <w:rPr>
          <w:rFonts w:hint="eastAsia" w:ascii="宋体" w:hAnsi="宋体"/>
          <w:sz w:val="28"/>
          <w:szCs w:val="28"/>
        </w:rPr>
        <w:t>购小组认真、细致、公正的评价和比较，被确认为成交供应商。</w:t>
      </w:r>
    </w:p>
    <w:p w14:paraId="19DD0A99">
      <w:pPr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中标（成交）金额：149800元</w:t>
      </w:r>
    </w:p>
    <w:p w14:paraId="42558835">
      <w:pPr>
        <w:ind w:firstLine="560" w:firstLineChars="20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合同履行期限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到202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年12月31日止</w:t>
      </w:r>
    </w:p>
    <w:p w14:paraId="5440DD0F">
      <w:pPr>
        <w:ind w:left="-1" w:leftChars="-67" w:hanging="140" w:hanging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请你方在接到本通知书后2日内与招标人签订合同。</w:t>
      </w:r>
    </w:p>
    <w:p w14:paraId="7807985F">
      <w:pPr>
        <w:ind w:left="-1" w:leftChars="-67" w:hanging="140" w:hanging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特此通知</w:t>
      </w:r>
    </w:p>
    <w:p w14:paraId="519B8BD2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根据豫财购[2017]10号和安财购[2017]7号文件要求，参加政府采购项目的中小微企业 供应商，持中标（成交）通知书可向金融机构申请合同融资。详情请登录安阳市政府采购网（http://anyang.hngp.gov.cn/anyang），进入网站飘窗或业务指南窗口了解金融机构提供的融资服务内容。</w:t>
      </w:r>
    </w:p>
    <w:p w14:paraId="674278C7">
      <w:pPr>
        <w:rPr>
          <w:rFonts w:hint="eastAsia" w:ascii="宋体" w:hAnsi="宋体"/>
          <w:sz w:val="28"/>
        </w:rPr>
      </w:pPr>
    </w:p>
    <w:p w14:paraId="5B6CBBDC">
      <w:pPr>
        <w:rPr>
          <w:rFonts w:hint="eastAsia" w:ascii="宋体" w:hAnsi="宋体"/>
          <w:sz w:val="28"/>
        </w:rPr>
      </w:pPr>
    </w:p>
    <w:p w14:paraId="4D321063">
      <w:pPr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安阳高新技术产业开发区管理委员会办公室</w:t>
      </w:r>
    </w:p>
    <w:p w14:paraId="26AC46B4">
      <w:pPr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河南豫景工程管理有限公司</w:t>
      </w:r>
    </w:p>
    <w:p w14:paraId="62E4026B">
      <w:pPr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日</w:t>
      </w:r>
    </w:p>
    <w:p w14:paraId="2EE11352">
      <w:pPr>
        <w:ind w:left="0" w:leftChars="0" w:firstLine="0" w:firstLineChars="0"/>
        <w:jc w:val="center"/>
        <w:rPr>
          <w:rFonts w:hint="eastAsia" w:ascii="楷体_GB2312" w:hAnsi="新宋体" w:eastAsia="楷体_GB2312"/>
          <w:b/>
          <w:sz w:val="72"/>
          <w:szCs w:val="72"/>
        </w:rPr>
      </w:pPr>
      <w:r>
        <w:rPr>
          <w:rFonts w:hint="eastAsia" w:ascii="楷体_GB2312" w:hAnsi="新宋体" w:eastAsia="楷体_GB2312"/>
          <w:b/>
          <w:sz w:val="72"/>
          <w:szCs w:val="72"/>
        </w:rPr>
        <w:t>成交通知书</w:t>
      </w:r>
    </w:p>
    <w:p w14:paraId="54B13047">
      <w:pPr>
        <w:rPr>
          <w:rFonts w:hint="eastAsia" w:ascii="楷体_GB2312" w:hAnsi="新宋体" w:eastAsia="楷体_GB2312"/>
          <w:sz w:val="30"/>
          <w:szCs w:val="30"/>
          <w:u w:val="single"/>
        </w:rPr>
      </w:pPr>
    </w:p>
    <w:p w14:paraId="67EFAC02">
      <w:pPr>
        <w:ind w:left="0" w:leftChars="0" w:firstLine="0" w:firstLineChars="0"/>
        <w:rPr>
          <w:rFonts w:hint="eastAsia"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>河南中测技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>术检测服务有限公司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：</w:t>
      </w:r>
    </w:p>
    <w:p w14:paraId="37656BD5">
      <w:pPr>
        <w:ind w:firstLine="560" w:firstLineChars="200"/>
        <w:rPr>
          <w:rFonts w:hint="eastAsia" w:ascii="宋体" w:hAnsi="宋体"/>
          <w:sz w:val="28"/>
        </w:rPr>
      </w:pPr>
    </w:p>
    <w:p w14:paraId="4FE1DED0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你方于202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Times New Roman"/>
          <w:sz w:val="28"/>
          <w:szCs w:val="28"/>
        </w:rPr>
        <w:t>时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sz w:val="28"/>
          <w:szCs w:val="28"/>
        </w:rPr>
        <w:t>0分在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河南豫景工程管理有限公司会议室</w:t>
      </w:r>
      <w:r>
        <w:rPr>
          <w:rFonts w:hint="eastAsia" w:ascii="宋体" w:hAnsi="宋体" w:eastAsia="宋体" w:cs="Times New Roman"/>
          <w:sz w:val="28"/>
          <w:szCs w:val="28"/>
        </w:rPr>
        <w:t>递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交的</w:t>
      </w:r>
      <w:r>
        <w:rPr>
          <w:rFonts w:hint="eastAsia" w:ascii="宋体" w:hAnsi="宋体" w:eastAsia="宋体" w:cs="Times New Roman"/>
          <w:sz w:val="28"/>
          <w:szCs w:val="28"/>
          <w:u w:val="single"/>
          <w:lang w:eastAsia="zh-CN"/>
        </w:rPr>
        <w:t>安阳高新技术开发区管理委员会办公室2025年安阳高新技术产业开发区食品抽检项目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>2包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响应</w:t>
      </w:r>
      <w:r>
        <w:rPr>
          <w:rFonts w:hint="eastAsia" w:ascii="宋体" w:hAnsi="宋体" w:eastAsia="宋体" w:cs="Times New Roman"/>
          <w:sz w:val="28"/>
          <w:szCs w:val="28"/>
        </w:rPr>
        <w:t>文件已被采购人接受，通过采</w:t>
      </w:r>
      <w:r>
        <w:rPr>
          <w:rFonts w:hint="eastAsia" w:ascii="宋体" w:hAnsi="宋体"/>
          <w:sz w:val="28"/>
          <w:szCs w:val="28"/>
        </w:rPr>
        <w:t>购小组认真、细致、公正的评价和比较，被确认为成交供应商。</w:t>
      </w:r>
    </w:p>
    <w:p w14:paraId="6B47C654">
      <w:pPr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中标（成交）金额：149480元</w:t>
      </w:r>
    </w:p>
    <w:p w14:paraId="04308B15">
      <w:pPr>
        <w:ind w:firstLine="560" w:firstLineChars="20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合同履行期限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到202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年12月31日止</w:t>
      </w:r>
    </w:p>
    <w:p w14:paraId="50C3991D">
      <w:pPr>
        <w:ind w:left="-1" w:leftChars="-67" w:hanging="140" w:hanging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请你方在接到本通知书后2日内与招标人签订合同。</w:t>
      </w:r>
    </w:p>
    <w:p w14:paraId="3AA24FF9">
      <w:pPr>
        <w:ind w:left="-1" w:leftChars="-67" w:hanging="140" w:hanging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特此通知</w:t>
      </w:r>
    </w:p>
    <w:p w14:paraId="519050B4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根据豫财购[2017]10号和安财购[2017]7号文件要求，参加政府采购项目的中小微企业 供应商，持中标（成交）通知书可向金融机构申请合同融资。详情请登录安阳市政府采购网（http://anyang.hngp.gov.cn/anyang），进入网站飘窗或业务指南窗口了解金融机构提供的融资服务内容。</w:t>
      </w:r>
    </w:p>
    <w:p w14:paraId="3766B503">
      <w:pPr>
        <w:rPr>
          <w:rFonts w:hint="eastAsia" w:ascii="宋体" w:hAnsi="宋体"/>
          <w:sz w:val="28"/>
        </w:rPr>
      </w:pPr>
    </w:p>
    <w:p w14:paraId="795A8B44">
      <w:pPr>
        <w:rPr>
          <w:rFonts w:hint="eastAsia" w:ascii="宋体" w:hAnsi="宋体"/>
          <w:sz w:val="28"/>
        </w:rPr>
      </w:pPr>
    </w:p>
    <w:p w14:paraId="30990F6E">
      <w:pPr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安阳高新技术产业开发区管理委员会办公室</w:t>
      </w:r>
    </w:p>
    <w:p w14:paraId="0769E8E7">
      <w:pPr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河南豫景工程管理有限公司</w:t>
      </w:r>
    </w:p>
    <w:p w14:paraId="7AC2F508">
      <w:pPr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Times New Roman"/>
          <w:sz w:val="28"/>
          <w:szCs w:val="28"/>
        </w:rPr>
        <w:t>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p w14:paraId="6668E47F">
      <w:pPr>
        <w:ind w:left="0" w:leftChars="0" w:firstLine="0" w:firstLineChars="0"/>
        <w:jc w:val="center"/>
        <w:rPr>
          <w:rFonts w:hint="eastAsia" w:ascii="楷体_GB2312" w:hAnsi="新宋体" w:eastAsia="楷体_GB2312"/>
          <w:b/>
          <w:sz w:val="72"/>
          <w:szCs w:val="72"/>
        </w:rPr>
      </w:pPr>
      <w:r>
        <w:rPr>
          <w:rFonts w:hint="eastAsia" w:ascii="楷体_GB2312" w:hAnsi="新宋体" w:eastAsia="楷体_GB2312"/>
          <w:b/>
          <w:sz w:val="72"/>
          <w:szCs w:val="72"/>
        </w:rPr>
        <w:t>成交通知书</w:t>
      </w:r>
    </w:p>
    <w:p w14:paraId="231D2F58">
      <w:pPr>
        <w:rPr>
          <w:rFonts w:hint="eastAsia" w:ascii="楷体_GB2312" w:hAnsi="新宋体" w:eastAsia="楷体_GB2312"/>
          <w:sz w:val="30"/>
          <w:szCs w:val="30"/>
          <w:u w:val="single"/>
        </w:rPr>
      </w:pPr>
    </w:p>
    <w:p w14:paraId="180BF3D8">
      <w:pPr>
        <w:ind w:left="0" w:leftChars="0" w:firstLine="0" w:firstLineChars="0"/>
        <w:rPr>
          <w:rFonts w:hint="eastAsia"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河南冠健检测服务有限公司：</w:t>
      </w:r>
    </w:p>
    <w:p w14:paraId="71EFE72B">
      <w:pPr>
        <w:ind w:firstLine="560" w:firstLineChars="200"/>
        <w:rPr>
          <w:rFonts w:hint="eastAsia" w:ascii="宋体" w:hAnsi="宋体"/>
          <w:sz w:val="28"/>
        </w:rPr>
      </w:pPr>
    </w:p>
    <w:p w14:paraId="51B18F00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你方于202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Times New Roman"/>
          <w:sz w:val="28"/>
          <w:szCs w:val="28"/>
        </w:rPr>
        <w:t>时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sz w:val="28"/>
          <w:szCs w:val="28"/>
        </w:rPr>
        <w:t>0分在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河南豫景工程管理有限公司会议室</w:t>
      </w:r>
      <w:r>
        <w:rPr>
          <w:rFonts w:hint="eastAsia" w:ascii="宋体" w:hAnsi="宋体" w:eastAsia="宋体" w:cs="Times New Roman"/>
          <w:sz w:val="28"/>
          <w:szCs w:val="28"/>
        </w:rPr>
        <w:t>递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交的</w:t>
      </w:r>
      <w:r>
        <w:rPr>
          <w:rFonts w:hint="eastAsia" w:ascii="宋体" w:hAnsi="宋体" w:eastAsia="宋体" w:cs="Times New Roman"/>
          <w:sz w:val="28"/>
          <w:szCs w:val="28"/>
          <w:u w:val="single"/>
          <w:lang w:eastAsia="zh-CN"/>
        </w:rPr>
        <w:t>安阳高新技术开发区管理委员会办公室2025年安阳高新技术产业开发区食品抽检项目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>3包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响应</w:t>
      </w:r>
      <w:r>
        <w:rPr>
          <w:rFonts w:hint="eastAsia" w:ascii="宋体" w:hAnsi="宋体" w:eastAsia="宋体" w:cs="Times New Roman"/>
          <w:sz w:val="28"/>
          <w:szCs w:val="28"/>
        </w:rPr>
        <w:t>文件已被采购人接受，通过采</w:t>
      </w:r>
      <w:r>
        <w:rPr>
          <w:rFonts w:hint="eastAsia" w:ascii="宋体" w:hAnsi="宋体"/>
          <w:sz w:val="28"/>
          <w:szCs w:val="28"/>
        </w:rPr>
        <w:t>购小组认真、细致、公正的评价和比较，被确认为成交供应商。</w:t>
      </w:r>
    </w:p>
    <w:p w14:paraId="184621A8">
      <w:pPr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中标（成交）金额：49588元</w:t>
      </w:r>
    </w:p>
    <w:p w14:paraId="7981773C">
      <w:pPr>
        <w:ind w:firstLine="560" w:firstLineChars="20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合同履行期限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到2024年12月31日止</w:t>
      </w:r>
    </w:p>
    <w:p w14:paraId="393807D3">
      <w:pPr>
        <w:ind w:left="-1" w:leftChars="-67" w:hanging="140" w:hanging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请你方在接到本通知书后2日内与招标人签订合同。</w:t>
      </w:r>
    </w:p>
    <w:p w14:paraId="4EEEB9BB">
      <w:pPr>
        <w:ind w:left="-1" w:leftChars="-67" w:hanging="140" w:hanging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特此通知</w:t>
      </w:r>
    </w:p>
    <w:p w14:paraId="525B8158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根据豫财购[2017]10号和安财购[2017]7号文件要求，参加政府采购项目的中小微企业 供应商，持中标（成交）通知书可向金融机构申请合同融资。详情请登录安阳市政府采购网（http://anyang.hngp.gov.cn/anyang），进入网站飘窗或业务指南窗口了解金融机构提供的融资服务内容。</w:t>
      </w:r>
    </w:p>
    <w:p w14:paraId="0F36542C">
      <w:pPr>
        <w:rPr>
          <w:rFonts w:hint="eastAsia" w:ascii="宋体" w:hAnsi="宋体"/>
          <w:sz w:val="28"/>
        </w:rPr>
      </w:pPr>
    </w:p>
    <w:p w14:paraId="2F539F5B">
      <w:pPr>
        <w:rPr>
          <w:rFonts w:hint="eastAsia" w:ascii="宋体" w:hAnsi="宋体"/>
          <w:sz w:val="28"/>
        </w:rPr>
      </w:pPr>
    </w:p>
    <w:p w14:paraId="17CACA7B">
      <w:pPr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安阳高新技术产业开发区管理委员会办公室</w:t>
      </w:r>
    </w:p>
    <w:p w14:paraId="3FB90508">
      <w:pPr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河南豫景工程管理有限公司</w:t>
      </w:r>
    </w:p>
    <w:p w14:paraId="3E2AB34F">
      <w:pPr>
        <w:ind w:firstLine="560" w:firstLineChars="200"/>
        <w:jc w:val="right"/>
      </w:pPr>
      <w:r>
        <w:rPr>
          <w:rFonts w:hint="eastAsia" w:ascii="宋体" w:hAnsi="宋体" w:eastAsia="宋体" w:cs="Times New Roman"/>
          <w:sz w:val="28"/>
          <w:szCs w:val="28"/>
        </w:rPr>
        <w:t>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Times New Roman"/>
          <w:sz w:val="28"/>
          <w:szCs w:val="28"/>
        </w:rPr>
        <w:t>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k3YjQyMDNiNGUxMDJjM2JjZWM5Yzc5NWJkZGMifQ=="/>
  </w:docVars>
  <w:rsids>
    <w:rsidRoot w:val="00000000"/>
    <w:rsid w:val="0BBA3B42"/>
    <w:rsid w:val="3A99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652</Words>
  <Characters>780</Characters>
  <Lines>0</Lines>
  <Paragraphs>0</Paragraphs>
  <TotalTime>0</TotalTime>
  <ScaleCrop>false</ScaleCrop>
  <LinksUpToDate>false</LinksUpToDate>
  <CharactersWithSpaces>792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2024-06-19T00:27:00Z</dcterms:created>
  <dc:creator>Administrator</dc:creator>
  <cp:lastModifiedBy>Administrator</cp:lastModifiedBy>
  <dcterms:modified xsi:type="dcterms:W3CDTF">2025-07-10T02:48:17Z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938FB2F92DC745A29281B13C360EF367_12</vt:lpwstr>
  </property>
  <property fmtid="{D5CDD505-2E9C-101B-9397-08002B2CF9AE}" pid="4" name="KSOTemplateDocerSaveRecord">
    <vt:lpwstr>eyJoZGlkIjoiZjU0Yzk3YjQyMDNiNGUxMDJjM2JjZWM5Yzc5NWJkZGMiLCJ1c2VySWQiOiIyMDUwNjQ2ODEifQ==</vt:lpwstr>
  </property>
</Properties>
</file>