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6F5FE"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林州市房产事务中心</w:t>
      </w:r>
    </w:p>
    <w:p w14:paraId="7CB64D4F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2026年7至8月政府采购意向</w:t>
      </w:r>
    </w:p>
    <w:p w14:paraId="7034AD1C">
      <w:pPr>
        <w:jc w:val="center"/>
        <w:rPr>
          <w:rFonts w:hint="eastAsia"/>
          <w:sz w:val="44"/>
          <w:szCs w:val="44"/>
          <w:lang w:val="en-US" w:eastAsia="zh-CN"/>
        </w:rPr>
      </w:pPr>
    </w:p>
    <w:p w14:paraId="21A25807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为便于供应商及时了解政府采购信息，根据《河南省财政厅关于开展政府采购意向公开工作的通知》（豫财购【2020】8号）等有关规定，现将林州市房产事务中心2026年7（至）8月采购意向公开如下：</w:t>
      </w:r>
    </w:p>
    <w:tbl>
      <w:tblPr>
        <w:tblStyle w:val="3"/>
        <w:tblW w:w="91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1072"/>
        <w:gridCol w:w="1933"/>
        <w:gridCol w:w="1658"/>
        <w:gridCol w:w="1704"/>
        <w:gridCol w:w="911"/>
        <w:gridCol w:w="1310"/>
      </w:tblGrid>
      <w:tr w14:paraId="318F4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0" w:hRule="atLeast"/>
        </w:trPr>
        <w:tc>
          <w:tcPr>
            <w:tcW w:w="569" w:type="dxa"/>
            <w:vAlign w:val="center"/>
          </w:tcPr>
          <w:p w14:paraId="54DBF55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072" w:type="dxa"/>
            <w:vAlign w:val="center"/>
          </w:tcPr>
          <w:p w14:paraId="462CFEA9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采购单位名称</w:t>
            </w:r>
          </w:p>
        </w:tc>
        <w:tc>
          <w:tcPr>
            <w:tcW w:w="1933" w:type="dxa"/>
            <w:vAlign w:val="center"/>
          </w:tcPr>
          <w:p w14:paraId="15F1388B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1658" w:type="dxa"/>
            <w:vAlign w:val="center"/>
          </w:tcPr>
          <w:p w14:paraId="16520D84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采购需求概况</w:t>
            </w:r>
          </w:p>
        </w:tc>
        <w:tc>
          <w:tcPr>
            <w:tcW w:w="1704" w:type="dxa"/>
            <w:vAlign w:val="center"/>
          </w:tcPr>
          <w:p w14:paraId="4D4042C6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911" w:type="dxa"/>
            <w:vAlign w:val="center"/>
          </w:tcPr>
          <w:p w14:paraId="64203B4E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预算采购时间</w:t>
            </w:r>
          </w:p>
        </w:tc>
        <w:tc>
          <w:tcPr>
            <w:tcW w:w="1310" w:type="dxa"/>
            <w:vAlign w:val="center"/>
          </w:tcPr>
          <w:p w14:paraId="72AAAD75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DFA1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569" w:type="dxa"/>
            <w:vAlign w:val="center"/>
          </w:tcPr>
          <w:p w14:paraId="7325F46B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072" w:type="dxa"/>
            <w:vAlign w:val="center"/>
          </w:tcPr>
          <w:p w14:paraId="313EA0C1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林州市房产事务中心</w:t>
            </w:r>
          </w:p>
        </w:tc>
        <w:tc>
          <w:tcPr>
            <w:tcW w:w="1933" w:type="dxa"/>
            <w:vAlign w:val="center"/>
          </w:tcPr>
          <w:p w14:paraId="205973EE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林州市富达商厦消防改造</w:t>
            </w:r>
          </w:p>
        </w:tc>
        <w:tc>
          <w:tcPr>
            <w:tcW w:w="1658" w:type="dxa"/>
            <w:vAlign w:val="center"/>
          </w:tcPr>
          <w:p w14:paraId="5A3D0195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林州市富达商厦消防改造</w:t>
            </w:r>
          </w:p>
        </w:tc>
        <w:tc>
          <w:tcPr>
            <w:tcW w:w="1704" w:type="dxa"/>
            <w:vAlign w:val="center"/>
          </w:tcPr>
          <w:p w14:paraId="3F75B933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32</w:t>
            </w:r>
            <w:bookmarkStart w:id="0" w:name="_GoBack"/>
            <w:bookmarkEnd w:id="0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911" w:type="dxa"/>
            <w:vAlign w:val="center"/>
          </w:tcPr>
          <w:p w14:paraId="1EE66AC1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2026年8月</w:t>
            </w:r>
          </w:p>
        </w:tc>
        <w:tc>
          <w:tcPr>
            <w:tcW w:w="1310" w:type="dxa"/>
            <w:vAlign w:val="center"/>
          </w:tcPr>
          <w:p w14:paraId="01BBF399"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2381A4A">
      <w:pPr>
        <w:rPr>
          <w:rFonts w:hint="default"/>
          <w:sz w:val="32"/>
          <w:szCs w:val="32"/>
          <w:lang w:val="en-US" w:eastAsia="zh-CN"/>
        </w:rPr>
      </w:pPr>
    </w:p>
    <w:p w14:paraId="72B1803A">
      <w:pPr>
        <w:rPr>
          <w:rFonts w:hint="default"/>
          <w:sz w:val="32"/>
          <w:szCs w:val="32"/>
          <w:lang w:val="en-US" w:eastAsia="zh-CN"/>
        </w:rPr>
      </w:pPr>
    </w:p>
    <w:p w14:paraId="0ECA6B6E">
      <w:pPr>
        <w:jc w:val="righ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林州市房产事务中心</w:t>
      </w:r>
    </w:p>
    <w:p w14:paraId="66B31BA5">
      <w:pPr>
        <w:jc w:val="righ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2026年6月29日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B76F62"/>
    <w:rsid w:val="3A2453FB"/>
    <w:rsid w:val="46A41ACB"/>
    <w:rsid w:val="4C8C05A4"/>
    <w:rsid w:val="4D331F40"/>
    <w:rsid w:val="5040261D"/>
    <w:rsid w:val="5E96232F"/>
    <w:rsid w:val="5E990575"/>
    <w:rsid w:val="6196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216</Characters>
  <Lines>0</Lines>
  <Paragraphs>0</Paragraphs>
  <TotalTime>16</TotalTime>
  <ScaleCrop>false</ScaleCrop>
  <LinksUpToDate>false</LinksUpToDate>
  <CharactersWithSpaces>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2026-05-20T07:30:00Z</dcterms:created>
  <dc:creator>Administrator.FIMFX76C9NAQ1PA</dc:creator>
  <cp:lastModifiedBy>上班必须摸鱼</cp:lastModifiedBy>
  <dcterms:modified xsi:type="dcterms:W3CDTF">2026-10-16T07:04:08Z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eyJoZGlkIjoiNTgwMGYwNDM0MmY5NzA1YmJlYTgwNmJlODA3NGIxYzEiLCJ1c2VySWQiOiIxNTY2NDgxNjczIn0=</vt:lpwstr>
  </property>
  <property fmtid="{D5CDD505-2E9C-101B-9397-08002B2CF9AE}" pid="4" name="ICV">
    <vt:lpwstr>DE92989369A6413D8817988E9B09EB70_13</vt:lpwstr>
  </property>
</Properties>
</file>