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郑州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火车站地区管理委员会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郑州火车站东西广场地下人行联络通道（南通道）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工程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运维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管养服务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项目采购意向</w:t>
      </w:r>
    </w:p>
    <w:p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　</w:t>
      </w: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为便于供应商及时了解政府采购信息，根据《河南省财政厅关于开展政府采购意向公开工作的通知》（豫财购〔2020〕8号）等有关规定，现将郑州火车站地区管理委员会 2026年10（至）11月采购意向公开如下：</w:t>
      </w:r>
    </w:p>
    <w:tbl>
      <w:tblPr>
        <w:tblStyle w:val="4"/>
        <w:tblW w:w="510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5"/>
        <w:gridCol w:w="3207"/>
        <w:gridCol w:w="5179"/>
        <w:gridCol w:w="1587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采购单位名称</w:t>
            </w:r>
          </w:p>
        </w:tc>
        <w:tc>
          <w:tcPr>
            <w:tcW w:w="11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采购项目名称</w:t>
            </w:r>
          </w:p>
        </w:tc>
        <w:tc>
          <w:tcPr>
            <w:tcW w:w="178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采购需求概况</w:t>
            </w:r>
          </w:p>
        </w:tc>
        <w:tc>
          <w:tcPr>
            <w:tcW w:w="548" w:type="pc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预算金额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6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预计采购时间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4" w:hRule="atLeast"/>
        </w:trPr>
        <w:tc>
          <w:tcPr>
            <w:tcW w:w="8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郑州火车站地区管理委员会</w:t>
            </w:r>
          </w:p>
        </w:tc>
        <w:tc>
          <w:tcPr>
            <w:tcW w:w="11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郑州火车站东西广场地下人行联络通道（南通道）工程运维管养服务项目</w:t>
            </w:r>
          </w:p>
        </w:tc>
        <w:tc>
          <w:tcPr>
            <w:tcW w:w="178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　　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郑州火车站东西广场地下人行联络通道（南通道）工程运维管养服务项目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主要包括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日常秩序维护、保洁清扫、电梯看管、消防设施维保、电梯维保、监控系统维保、设施设备维护保养等，保障通道安全有序运行。本次采购确定服务供应商，首年签订1年服务合同；经年度考核合格且后续年度财政预算予以保障的前提下，可逐年续签，累计服务期限最长不超过三年。</w:t>
            </w:r>
          </w:p>
        </w:tc>
        <w:tc>
          <w:tcPr>
            <w:tcW w:w="548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167万元</w:t>
            </w:r>
          </w:p>
        </w:tc>
        <w:tc>
          <w:tcPr>
            <w:tcW w:w="673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2026年10月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本次公开的采购意向是本单位政府采购工作的初步安排，具体采购项目情况以相关采购公告和采购文件为准。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6838" w:h="11906" w:orient="landscape"/>
      <w:pgMar w:top="1803" w:right="1440" w:bottom="1417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2405D"/>
    <w:rsid w:val="3BAD94EB"/>
    <w:rsid w:val="57DC9360"/>
    <w:rsid w:val="5FDF9B72"/>
    <w:rsid w:val="5FF7DE34"/>
    <w:rsid w:val="6549973F"/>
    <w:rsid w:val="6FD8F881"/>
    <w:rsid w:val="7432405D"/>
    <w:rsid w:val="FDFFDBAC"/>
    <w:rsid w:val="FFF1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423</Characters>
  <Lines>0</Lines>
  <Paragraphs>0</Paragraphs>
  <TotalTime>1</TotalTime>
  <ScaleCrop>false</ScaleCrop>
  <LinksUpToDate>false</LinksUpToDate>
  <CharactersWithSpaces>427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2026-02-16T01:49:00Z</dcterms:created>
  <dc:creator>田田</dc:creator>
  <cp:lastModifiedBy>kylin</cp:lastModifiedBy>
  <dcterms:modified xsi:type="dcterms:W3CDTF">2026-09-18T11:30:16Z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B9C016E48177788F7386AB6A19DB29DB</vt:lpwstr>
  </property>
  <property fmtid="{D5CDD505-2E9C-101B-9397-08002B2CF9AE}" pid="4" name="KSOTemplateDocerSaveRecord">
    <vt:lpwstr>eyJoZGlkIjoiZDBjYTI5MzM4MDA0MjUxNjE3ZjNiZDFhYmZjMDEyNzIiLCJ1c2VySWQiOiI0NTAyNjYxMzcifQ==</vt:lpwstr>
  </property>
</Properties>
</file>