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FED6E">
      <w:pPr>
        <w:shd w:val="clear" w:color="auto" w:fill="auto"/>
        <w:adjustRightInd w:val="0"/>
        <w:spacing w:line="520" w:lineRule="exact"/>
        <w:jc w:val="center"/>
        <w:rPr>
          <w:rFonts w:hint="eastAsia" w:ascii="宋体" w:hAnsi="宋体" w:cs="宋体"/>
          <w:b/>
          <w:color w:val="000000"/>
          <w:sz w:val="28"/>
          <w:szCs w:val="28"/>
          <w:highlight w:val="none"/>
          <w:lang w:val="en-US" w:eastAsia="zh-CN"/>
        </w:rPr>
      </w:pPr>
      <w:r>
        <w:rPr>
          <w:rFonts w:hint="eastAsia" w:ascii="宋体" w:hAnsi="宋体" w:cs="宋体"/>
          <w:b/>
          <w:bCs/>
          <w:sz w:val="32"/>
          <w:szCs w:val="32"/>
          <w:lang w:eastAsia="zh-CN"/>
        </w:rPr>
        <w:t>河南牧业经济学院图书馆202</w:t>
      </w:r>
      <w:r>
        <w:rPr>
          <w:rFonts w:hint="eastAsia" w:ascii="宋体" w:hAnsi="宋体" w:cs="宋体"/>
          <w:b/>
          <w:bCs/>
          <w:sz w:val="32"/>
          <w:szCs w:val="32"/>
          <w:lang w:val="en-US" w:eastAsia="zh-CN"/>
        </w:rPr>
        <w:t>6</w:t>
      </w:r>
      <w:r>
        <w:rPr>
          <w:rFonts w:hint="eastAsia" w:ascii="宋体" w:hAnsi="宋体" w:cs="宋体"/>
          <w:b/>
          <w:bCs/>
          <w:sz w:val="32"/>
          <w:szCs w:val="32"/>
          <w:lang w:eastAsia="zh-CN"/>
        </w:rPr>
        <w:t>年电子资源采购项目</w:t>
      </w:r>
    </w:p>
    <w:p w14:paraId="45580ED8">
      <w:pPr>
        <w:shd w:val="clear" w:color="auto" w:fill="auto"/>
        <w:adjustRightInd w:val="0"/>
        <w:spacing w:line="520" w:lineRule="exact"/>
        <w:jc w:val="left"/>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一、拟成交单位的名称地址</w:t>
      </w:r>
    </w:p>
    <w:tbl>
      <w:tblPr>
        <w:tblStyle w:val="18"/>
        <w:tblW w:w="5363" w:type="pct"/>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0"/>
        <w:gridCol w:w="1869"/>
        <w:gridCol w:w="1978"/>
        <w:gridCol w:w="4031"/>
        <w:gridCol w:w="1145"/>
      </w:tblGrid>
      <w:tr w14:paraId="4107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3757D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包号</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3C9E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数据库名称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09355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公司名称</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22893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公司地址</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23C81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预算</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(万元)</w:t>
            </w:r>
          </w:p>
        </w:tc>
      </w:tr>
      <w:tr w14:paraId="707B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3A4D1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C68D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中国知网</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3F9F0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同方知网数字科技有限公司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5B982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北京市海淀区王庄路1号清华同方科技大厦A座11层</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5A4CD42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yellow"/>
                <w:u w:val="none"/>
                <w:lang w:val="en-US" w:eastAsia="zh-CN"/>
              </w:rPr>
            </w:pPr>
            <w:r>
              <w:rPr>
                <w:rFonts w:hint="eastAsia" w:ascii="宋体" w:hAnsi="宋体" w:cs="宋体"/>
                <w:i w:val="0"/>
                <w:iCs w:val="0"/>
                <w:color w:val="000000"/>
                <w:sz w:val="20"/>
                <w:szCs w:val="20"/>
                <w:highlight w:val="none"/>
                <w:u w:val="none"/>
                <w:lang w:val="en-US" w:eastAsia="zh-CN"/>
              </w:rPr>
              <w:t>37.3</w:t>
            </w:r>
          </w:p>
        </w:tc>
      </w:tr>
      <w:tr w14:paraId="1286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1AFC5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8078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中国知网学术不端文献检测系统（“中国知网”人事论文评审服务平台）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73539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同方知网数字科技有限公司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4B714D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北京市海淀区王庄路1号清华同方科技大厦A座11层</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0371BD6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3.6</w:t>
            </w:r>
          </w:p>
        </w:tc>
      </w:tr>
      <w:tr w14:paraId="3CEE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2145E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E24A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万方学位论文库（软件、信息与电子工程、艺术、自动化控制、万方选题）</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0A9D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北京万方数据股份有限公司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5F51A8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北京市海淀区复兴路15号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0E456EF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12.4</w:t>
            </w:r>
          </w:p>
        </w:tc>
      </w:tr>
      <w:tr w14:paraId="5CB0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45943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3F59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读秀中文云知识库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4EC52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河南超星数图信息技术有限公司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6ADF61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河南自贸试验区郑州片区（郑东）商鼎路107号10＃-A号楼17层1707-1708号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495594CC">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6.2</w:t>
            </w:r>
          </w:p>
        </w:tc>
      </w:tr>
      <w:tr w14:paraId="013E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77559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2599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新知学术发现系统</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4A154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北京盈科千信科技有限公司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1430CF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北京市海淀区中关村南大街48号1幢四层C4008</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237834E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5.7</w:t>
            </w:r>
          </w:p>
        </w:tc>
      </w:tr>
      <w:tr w14:paraId="44A0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5BF59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0243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泛研全球科研项目数据库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24B45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河南康森电子科技有限公司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5ABB76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郑州市金水区北三环73号瀚海北金B座18层18014号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23D7FA0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4.1</w:t>
            </w:r>
          </w:p>
        </w:tc>
      </w:tr>
      <w:tr w14:paraId="0112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1B8F6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EBD2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科学文库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4B4E4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河南康森电子科技有限公司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07645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郑州市金水区北三环73号瀚海北金B座18层18014号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3A3EC9C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13.2</w:t>
            </w:r>
          </w:p>
        </w:tc>
      </w:tr>
      <w:tr w14:paraId="64BA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348E2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5401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中国共产党思想理论资源数据库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7607B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人民出版社</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1A4CF4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北京市东城区朝阳门内大街166号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713638B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5.0</w:t>
            </w:r>
          </w:p>
        </w:tc>
      </w:tr>
      <w:tr w14:paraId="2308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61C1A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CE63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优秀传统文化视频资源库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29F7A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河南华之杰文化传播有限公司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2E964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河南省郑州市金水区慧雅东路69号郑州金水粤浦科技园1号地1期15号楼4层401号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517C7D0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9.2</w:t>
            </w:r>
          </w:p>
        </w:tc>
      </w:tr>
      <w:tr w14:paraId="068D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1B689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864F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“智汇三农”农业专业知识服务平台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002C8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郑州市味氲言商贸有限公司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44AE0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河南省郑州市金水区国基路168号佛罗伦斯一区3号楼5单元4层72号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6DB161F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5.7</w:t>
            </w:r>
          </w:p>
        </w:tc>
      </w:tr>
      <w:tr w14:paraId="101E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2867B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5AA3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环球农业数据库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1E173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河南贝塔数字科技有限公司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4C9D4F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河南省郑州市郑东新区龙子湖崇德街豫盐大厦15楼1507室</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5FC3380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w:t>
            </w:r>
          </w:p>
        </w:tc>
      </w:tr>
      <w:tr w14:paraId="5184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05AE6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AD4F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正保会计视频数据库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228EE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西安龙文网络科技有限公司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72AC3A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陕西省西安市高新区艺术大街紫薇田园都市G区10号1402室</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2F4C809D">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4.1</w:t>
            </w:r>
          </w:p>
        </w:tc>
      </w:tr>
      <w:tr w14:paraId="056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4BC58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83A1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中经网统计数据库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588E3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中经网数据有限公司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5531A0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北京市西城区三里河路58号中经网</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376B438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7.65</w:t>
            </w:r>
          </w:p>
        </w:tc>
      </w:tr>
      <w:tr w14:paraId="5DD7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0FDAC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BE72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财经学科知识库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7B377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北京百智享科技有限公司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2F3076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北京市丰台区南四环西路188号十八区25号楼601室</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4389A55D">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w:t>
            </w:r>
          </w:p>
        </w:tc>
      </w:tr>
      <w:tr w14:paraId="3E6E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3BB2C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38A8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中国名校精品课视频资源服务平台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2582E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河南阅图电子科技有限公司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77A30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河南省郑州市金水区文化路街道文化路97号16号楼3楼303室1号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5D8957E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4.1</w:t>
            </w:r>
          </w:p>
        </w:tc>
      </w:tr>
      <w:tr w14:paraId="3AA2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6C8EE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B873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高校信息素养教育数据库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66DBE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河南正乾软件科技有限公司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1C4450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河南省郑州市郑东新区康平路79号1号楼16层1602号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140A9F6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5.4</w:t>
            </w:r>
          </w:p>
        </w:tc>
      </w:tr>
      <w:tr w14:paraId="38AC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047EB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ACAA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Worldlib国外文献整合平台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50E87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河南华宇星航科技有限公司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3EC7ED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河南省郑州市高新技术产业开发区银屏路15号13号楼2单元7层153号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659FF8C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w:t>
            </w:r>
          </w:p>
        </w:tc>
      </w:tr>
      <w:tr w14:paraId="5F12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6599B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F2E1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RESSET金融研究数据库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0CFB9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北京聚源锐思数据科技有限公司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70DD5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北京市海淀区中关村东路18号9层B-1009</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4BDA087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8.7</w:t>
            </w:r>
          </w:p>
        </w:tc>
      </w:tr>
      <w:tr w14:paraId="5CB9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16E5D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0D14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叩持匠芯IC学习数据库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5A5D0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叩持（西安）电子信息技术有限公司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0E6007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陕西省西安市高新区翠北路219号E1座7层701室</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597CCCA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6.2</w:t>
            </w:r>
          </w:p>
        </w:tc>
      </w:tr>
      <w:tr w14:paraId="4B7B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397FF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C2E2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掌阅精选</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24299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掌阅科技股份有限公司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32181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北京市朝阳区四惠东通惠河南岸四惠大厦1层1011E-1014E</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28FA7AC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7.0</w:t>
            </w:r>
          </w:p>
        </w:tc>
      </w:tr>
      <w:tr w14:paraId="2186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4B851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37D8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中科VIPExam考试学习资源数据库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0BB1B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中科软股（河南）信息技术有限公司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49DE22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河南省郑州市高新技术产业开发区瑞达路96号创业中心2号楼一层B1509号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02DC002C">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6.2</w:t>
            </w:r>
          </w:p>
        </w:tc>
      </w:tr>
      <w:tr w14:paraId="29E2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48AAC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C01A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思政教育学科资源平台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31FB0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河南恒渡商贸有限公司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7D503D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郑州市金水区凤台路2号7号楼东2单元1层23号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77B5C60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6.2</w:t>
            </w:r>
          </w:p>
        </w:tc>
      </w:tr>
      <w:tr w14:paraId="7AFE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6BF58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02ED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研图学堂学习平台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383D8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河南畅茂智能科技有限公司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062BD7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河南省郑州市金水区文化路街道农业路22号6号楼1单元27层2704号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225BD24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7.2</w:t>
            </w:r>
          </w:p>
        </w:tc>
      </w:tr>
      <w:tr w14:paraId="7C0B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7AE79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9172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中文在线书香中国数据库+镜像数字图书馆</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5A537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河南中文在线文化传媒有限公司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3DB5EE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河南省郑州市金水区未来路街道未来路366号金融港310-88室</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5D4BDC3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18.2</w:t>
            </w:r>
          </w:p>
        </w:tc>
      </w:tr>
      <w:tr w14:paraId="76B3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321DD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4C27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全球案例发现系统</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7A392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北京华图新天科技有限公司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73AB8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北京市通州区新华西街60号院2号楼21层2107</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3BE24CA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5.7</w:t>
            </w:r>
          </w:p>
        </w:tc>
      </w:tr>
      <w:tr w14:paraId="3BE6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57A68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6288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Wind数据库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27C04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万得信息技术股份有限公司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09FF65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上海市浦明路1500号万得大厦7楼</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72F6EF3D">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7.0</w:t>
            </w:r>
          </w:p>
        </w:tc>
      </w:tr>
      <w:tr w14:paraId="18F8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71A41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A343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超星资源库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08471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河南超星数图信息技术有限公司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1415C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河南自贸试验区郑州片区（郑东）商鼎路107号10#-A号楼17层1707-1708号 </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43E9B83A">
            <w:pPr>
              <w:keepNext w:val="0"/>
              <w:keepLines w:val="0"/>
              <w:suppressLineNumbers w:val="0"/>
              <w:spacing w:before="0" w:beforeAutospacing="0" w:after="0" w:afterAutospacing="0"/>
              <w:ind w:left="0" w:right="0"/>
              <w:jc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15.2</w:t>
            </w:r>
          </w:p>
        </w:tc>
      </w:tr>
      <w:tr w14:paraId="4D86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34F85F5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79C1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中国法律资源库</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174BC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河南信优研电子科技有限公司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77654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郑州市金水区北环路56号1号楼1单元22层2208号</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1EAA4E22">
            <w:pPr>
              <w:keepNext w:val="0"/>
              <w:keepLines w:val="0"/>
              <w:suppressLineNumbers w:val="0"/>
              <w:spacing w:before="0" w:beforeAutospacing="0" w:after="0" w:afterAutospacing="0"/>
              <w:ind w:left="0" w:right="0"/>
              <w:jc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w:t>
            </w:r>
          </w:p>
        </w:tc>
      </w:tr>
      <w:tr w14:paraId="0830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46D11BE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02D7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Mirror（米乐）心理资源服务平台</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14:paraId="579C5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北京中科心育信息技术有限公司</w:t>
            </w:r>
          </w:p>
        </w:tc>
        <w:tc>
          <w:tcPr>
            <w:tcW w:w="2032" w:type="pct"/>
            <w:tcBorders>
              <w:top w:val="single" w:color="000000" w:sz="4" w:space="0"/>
              <w:left w:val="single" w:color="000000" w:sz="4" w:space="0"/>
              <w:bottom w:val="single" w:color="000000" w:sz="4" w:space="0"/>
              <w:right w:val="single" w:color="000000" w:sz="4" w:space="0"/>
            </w:tcBorders>
            <w:noWrap w:val="0"/>
            <w:vAlign w:val="center"/>
          </w:tcPr>
          <w:p w14:paraId="472858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北京市海淀区清河嘉园东区甲1号楼11层1109</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3F439F03">
            <w:pPr>
              <w:keepNext w:val="0"/>
              <w:keepLines w:val="0"/>
              <w:suppressLineNumbers w:val="0"/>
              <w:spacing w:before="0" w:beforeAutospacing="0" w:after="0" w:afterAutospacing="0"/>
              <w:ind w:left="0" w:right="0"/>
              <w:jc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3.1</w:t>
            </w:r>
          </w:p>
        </w:tc>
      </w:tr>
    </w:tbl>
    <w:p w14:paraId="1B530DC5">
      <w:pPr>
        <w:spacing w:line="272" w:lineRule="auto"/>
        <w:jc w:val="center"/>
        <w:rPr>
          <w:rFonts w:hint="eastAsia" w:ascii="仿宋" w:hAnsi="仿宋" w:eastAsia="仿宋" w:cs="仿宋"/>
          <w:color w:val="auto"/>
          <w:sz w:val="21"/>
          <w:highlight w:val="none"/>
        </w:rPr>
      </w:pPr>
      <w:r>
        <w:rPr>
          <w:rFonts w:hint="eastAsia" w:ascii="宋体" w:hAnsi="宋体" w:cs="宋体"/>
          <w:b/>
          <w:color w:val="000000"/>
          <w:sz w:val="28"/>
          <w:szCs w:val="28"/>
          <w:highlight w:val="none"/>
          <w:lang w:val="en-US" w:eastAsia="zh-CN"/>
        </w:rPr>
        <w:t>二、数据库购置信息参数</w:t>
      </w:r>
    </w:p>
    <w:p w14:paraId="08593147">
      <w:pPr>
        <w:spacing w:line="272" w:lineRule="auto"/>
        <w:rPr>
          <w:rFonts w:hint="eastAsia" w:ascii="仿宋" w:hAnsi="仿宋" w:eastAsia="仿宋" w:cs="仿宋"/>
          <w:color w:val="auto"/>
          <w:sz w:val="21"/>
          <w:highlight w:val="none"/>
        </w:rPr>
      </w:pPr>
    </w:p>
    <w:tbl>
      <w:tblPr>
        <w:tblStyle w:val="18"/>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0"/>
        <w:gridCol w:w="3078"/>
        <w:gridCol w:w="5919"/>
      </w:tblGrid>
      <w:tr w14:paraId="205C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84" w:hRule="atLeast"/>
        </w:trPr>
        <w:tc>
          <w:tcPr>
            <w:tcW w:w="798" w:type="dxa"/>
            <w:shd w:val="clear" w:color="auto" w:fill="auto"/>
            <w:noWrap w:val="0"/>
            <w:tcMar>
              <w:top w:w="-1" w:type="dxa"/>
              <w:left w:w="-1" w:type="dxa"/>
              <w:bottom w:w="-1" w:type="dxa"/>
              <w:right w:w="-1" w:type="dxa"/>
            </w:tcMar>
            <w:vAlign w:val="center"/>
          </w:tcPr>
          <w:p w14:paraId="7A9C1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包号</w:t>
            </w:r>
          </w:p>
        </w:tc>
        <w:tc>
          <w:tcPr>
            <w:tcW w:w="3318" w:type="dxa"/>
            <w:shd w:val="clear" w:color="auto" w:fill="auto"/>
            <w:noWrap w:val="0"/>
            <w:tcMar>
              <w:top w:w="-1" w:type="dxa"/>
              <w:left w:w="-1" w:type="dxa"/>
              <w:bottom w:w="-1" w:type="dxa"/>
              <w:right w:w="-1" w:type="dxa"/>
            </w:tcMar>
            <w:vAlign w:val="center"/>
          </w:tcPr>
          <w:p w14:paraId="78E34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产品名称</w:t>
            </w:r>
          </w:p>
        </w:tc>
        <w:tc>
          <w:tcPr>
            <w:tcW w:w="6380" w:type="dxa"/>
            <w:shd w:val="clear" w:color="auto" w:fill="auto"/>
            <w:noWrap w:val="0"/>
            <w:tcMar>
              <w:top w:w="-1" w:type="dxa"/>
              <w:left w:w="-1" w:type="dxa"/>
              <w:bottom w:w="-1" w:type="dxa"/>
              <w:right w:w="-1" w:type="dxa"/>
            </w:tcMar>
            <w:vAlign w:val="center"/>
          </w:tcPr>
          <w:p w14:paraId="1F850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产品参数</w:t>
            </w:r>
          </w:p>
        </w:tc>
      </w:tr>
      <w:tr w14:paraId="44DA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5DAF5A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0" w:type="pct"/>
            <w:shd w:val="clear" w:color="auto" w:fill="auto"/>
            <w:noWrap w:val="0"/>
            <w:tcMar>
              <w:top w:w="-1" w:type="dxa"/>
              <w:left w:w="-1" w:type="dxa"/>
              <w:bottom w:w="-1" w:type="dxa"/>
              <w:right w:w="-1" w:type="dxa"/>
            </w:tcMar>
            <w:vAlign w:val="center"/>
          </w:tcPr>
          <w:p w14:paraId="5A0E27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中国知网</w:t>
            </w:r>
          </w:p>
        </w:tc>
        <w:tc>
          <w:tcPr>
            <w:tcW w:w="3038" w:type="pct"/>
            <w:shd w:val="clear" w:color="auto" w:fill="auto"/>
            <w:noWrap w:val="0"/>
            <w:tcMar>
              <w:top w:w="-1" w:type="dxa"/>
              <w:left w:w="-1" w:type="dxa"/>
              <w:bottom w:w="-1" w:type="dxa"/>
              <w:right w:w="-1" w:type="dxa"/>
            </w:tcMar>
            <w:vAlign w:val="center"/>
          </w:tcPr>
          <w:p w14:paraId="403400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1、文献类型：期刊、博士论文、硕士论文、会议论文、报纸。</w:t>
            </w:r>
          </w:p>
          <w:p w14:paraId="2AC0FD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2、中国学术期刊（网络版）收录学术期刊种数不少于8000种期刊，文献量不少于6000万篇。其中，收录核心期刊不少于1900种，网络数据实时更新。</w:t>
            </w:r>
          </w:p>
          <w:p w14:paraId="28613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3、中国博士学位论文数据库收录博士学位论文不少于60万篇。论文按篇出版，平均不晚于授予学位之后2个月。</w:t>
            </w:r>
          </w:p>
          <w:p w14:paraId="7A451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4、中国优秀硕士学位论文数据库收录文献总量不少于600万篇。论文按篇出版，平</w:t>
            </w:r>
            <w:bookmarkStart w:id="0" w:name="_GoBack"/>
            <w:bookmarkEnd w:id="0"/>
            <w:r>
              <w:rPr>
                <w:rFonts w:hint="eastAsia" w:ascii="宋体" w:hAnsi="宋体" w:eastAsia="宋体" w:cs="宋体"/>
                <w:i w:val="0"/>
                <w:iCs w:val="0"/>
                <w:color w:val="000000"/>
                <w:kern w:val="0"/>
                <w:sz w:val="20"/>
                <w:szCs w:val="20"/>
                <w:u w:val="none"/>
                <w:lang w:val="en-US" w:eastAsia="zh-CN" w:bidi="ar"/>
              </w:rPr>
              <w:t>均不晚于授予学位之后2个月。</w:t>
            </w:r>
          </w:p>
          <w:p w14:paraId="3F107B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5、中国重要会议论文全文数据库收录文献总量不少于280万篇。</w:t>
            </w:r>
          </w:p>
          <w:p w14:paraId="411AC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6、中国重要报纸数据库收录2000年以来，约600种报纸，文献总量不少于1600万篇。</w:t>
            </w:r>
          </w:p>
          <w:p w14:paraId="685141C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7、服务模式：远程访问+本地镜像，提供200个漫游帐号。</w:t>
            </w:r>
          </w:p>
        </w:tc>
      </w:tr>
      <w:tr w14:paraId="5D9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32BF16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80" w:type="pct"/>
            <w:shd w:val="clear" w:color="auto" w:fill="auto"/>
            <w:noWrap w:val="0"/>
            <w:tcMar>
              <w:top w:w="-1" w:type="dxa"/>
              <w:left w:w="-1" w:type="dxa"/>
              <w:bottom w:w="-1" w:type="dxa"/>
              <w:right w:w="-1" w:type="dxa"/>
            </w:tcMar>
            <w:vAlign w:val="center"/>
          </w:tcPr>
          <w:p w14:paraId="4B0712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中国知网学术不端文献检测系统（“中国知网”人事论文评审服务平台）</w:t>
            </w:r>
          </w:p>
        </w:tc>
        <w:tc>
          <w:tcPr>
            <w:tcW w:w="3038" w:type="pct"/>
            <w:shd w:val="clear" w:color="auto" w:fill="auto"/>
            <w:noWrap w:val="0"/>
            <w:tcMar>
              <w:top w:w="-1" w:type="dxa"/>
              <w:left w:w="-1" w:type="dxa"/>
              <w:bottom w:w="-1" w:type="dxa"/>
              <w:right w:w="-1" w:type="dxa"/>
            </w:tcMar>
            <w:vAlign w:val="center"/>
          </w:tcPr>
          <w:p w14:paraId="5583A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1.比对库资源涵盖国内主要学术期刊8500 种以上，累积总量至少达6300万篇以上。</w:t>
            </w:r>
          </w:p>
          <w:p w14:paraId="50AB53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2.比对库资源涵盖国内大多数高校的博硕士学位论文，实时总量至少达700万篇。</w:t>
            </w:r>
          </w:p>
          <w:p w14:paraId="2360F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3.比对库资源涵盖国内外学术会议论文，实时总量至少达380万篇。</w:t>
            </w:r>
          </w:p>
          <w:p w14:paraId="0D798E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4.比对库资源涵盖专利数据库，《中国专利全文数据库》《海外专利数据库》，实时总量1.5亿条以上。</w:t>
            </w:r>
          </w:p>
          <w:p w14:paraId="5FB70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5.含互联网资源，港澳台数据资源和第三方英文数据库，同时支持用户自建比对库，实现比对资源的持续扩充，最大程度保证检测结果的客观可靠。</w:t>
            </w:r>
          </w:p>
          <w:p w14:paraId="7CFAE6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6.系统支持英文检测，支持跨语言检测（中英文互抄识别）；表格自动抽取检测；繁简体转化识别检测。</w:t>
            </w:r>
          </w:p>
          <w:p w14:paraId="74350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7.支持已发表文献检测功能。</w:t>
            </w:r>
          </w:p>
          <w:p w14:paraId="66C968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8.支持已发表文献撤稿信息提醒</w:t>
            </w:r>
          </w:p>
          <w:p w14:paraId="608D76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9.支持已发表文献收录与核心刊识别</w:t>
            </w:r>
          </w:p>
          <w:p w14:paraId="0F8A99C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10.支持期刊目录详情核查</w:t>
            </w:r>
          </w:p>
        </w:tc>
      </w:tr>
      <w:tr w14:paraId="1673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7E37D9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80" w:type="pct"/>
            <w:shd w:val="clear" w:color="auto" w:fill="auto"/>
            <w:noWrap w:val="0"/>
            <w:tcMar>
              <w:top w:w="-1" w:type="dxa"/>
              <w:left w:w="-1" w:type="dxa"/>
              <w:bottom w:w="-1" w:type="dxa"/>
              <w:right w:w="-1" w:type="dxa"/>
            </w:tcMar>
            <w:vAlign w:val="center"/>
          </w:tcPr>
          <w:p w14:paraId="3839E9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万方学位论文库（软件、信息与电子工程、艺术、自动化控制、万方选题）</w:t>
            </w:r>
          </w:p>
        </w:tc>
        <w:tc>
          <w:tcPr>
            <w:tcW w:w="3038" w:type="pct"/>
            <w:shd w:val="clear" w:color="auto" w:fill="auto"/>
            <w:noWrap w:val="0"/>
            <w:tcMar>
              <w:top w:w="-1" w:type="dxa"/>
              <w:left w:w="-1" w:type="dxa"/>
              <w:bottom w:w="-1" w:type="dxa"/>
              <w:right w:w="-1" w:type="dxa"/>
            </w:tcMar>
            <w:vAlign w:val="center"/>
          </w:tcPr>
          <w:p w14:paraId="402A65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1、智能排序功能：将相关度高、高质量、最新的文献排在前面。排序功能有：相关度、学位授予时间、被引频次、下载量等选择方式。</w:t>
            </w:r>
          </w:p>
          <w:p w14:paraId="216F83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2、平台可以实现期刊、学位、会议、地方志、视频库、专利等的一站式跨库检索。</w:t>
            </w:r>
          </w:p>
          <w:p w14:paraId="6D015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3、可以实现分类浏览、简单检索、专业检索、高级检索等功能。</w:t>
            </w:r>
          </w:p>
          <w:p w14:paraId="2F4C19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4、支持国际通用的PDF阅读软件。</w:t>
            </w:r>
          </w:p>
          <w:p w14:paraId="63F3A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5、文献类型：全文数据库；文献年限：2000-2026；服务模式：网络包库；文献下载格式：PDF。</w:t>
            </w:r>
          </w:p>
          <w:p w14:paraId="2D7F01E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万方选题涵盖万方相关资源及第三方合作资源中的3亿余条中外文期刊论文、学位论文、会议论文、科研项目数据，800余万条基金项目数据，4700万条学者数据，以及6亿条引文数据。功能指标包含文献精读、选题发现、定题评测、灵感池、标题生成器、领域发展报告等模块。</w:t>
            </w:r>
          </w:p>
        </w:tc>
      </w:tr>
      <w:tr w14:paraId="5362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1C2EF0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80" w:type="pct"/>
            <w:shd w:val="clear" w:color="auto" w:fill="auto"/>
            <w:noWrap w:val="0"/>
            <w:tcMar>
              <w:top w:w="-1" w:type="dxa"/>
              <w:left w:w="-1" w:type="dxa"/>
              <w:bottom w:w="-1" w:type="dxa"/>
              <w:right w:w="-1" w:type="dxa"/>
            </w:tcMar>
            <w:vAlign w:val="center"/>
          </w:tcPr>
          <w:p w14:paraId="5074C4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读秀中文云知识库</w:t>
            </w:r>
          </w:p>
        </w:tc>
        <w:tc>
          <w:tcPr>
            <w:tcW w:w="3038" w:type="pct"/>
            <w:shd w:val="clear" w:color="auto" w:fill="auto"/>
            <w:noWrap w:val="0"/>
            <w:tcMar>
              <w:top w:w="-1" w:type="dxa"/>
              <w:left w:w="-1" w:type="dxa"/>
              <w:bottom w:w="-1" w:type="dxa"/>
              <w:right w:w="-1" w:type="dxa"/>
            </w:tcMar>
            <w:vAlign w:val="center"/>
          </w:tcPr>
          <w:p w14:paraId="5E6EF6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1.平台需满足书名、作者、主题词等基本字段搜索、章节名称搜索、正文搜索。</w:t>
            </w:r>
          </w:p>
          <w:p w14:paraId="18A47F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2.提供二次搜索，且提供布尔逻辑的高级搜索、专业搜索等功能。</w:t>
            </w:r>
          </w:p>
          <w:p w14:paraId="72E13A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3.平台需支持知识点搜索，用户可在图书资料中通过搜索找到所需知识点并直接阅读，阅读中提供文字提取、查看来源等功能。</w:t>
            </w:r>
          </w:p>
          <w:p w14:paraId="7CB880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4.平台需涵盖知识点、图书类型，为读者提供海量信息资源多面搜索服务。</w:t>
            </w:r>
          </w:p>
          <w:p w14:paraId="3E29E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5.平台中至少包含720万种中文图书信息，涵盖中国图书馆分类法22个分类，每个分类细分到第三级子类。</w:t>
            </w:r>
          </w:p>
          <w:p w14:paraId="7BB08B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6.平台需支持千余家单位馆藏的联合目录查询。</w:t>
            </w:r>
          </w:p>
          <w:p w14:paraId="5C33E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7.平台支持纸质图书和电子图书统一检索，平台支持按照馆藏纸书和电子图书进行筛选。且针对图书的检索结果可按照类型、年代、学科、作者进行筛选。</w:t>
            </w:r>
          </w:p>
          <w:p w14:paraId="0E8CA4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8.平台可以提供图书试读功能，可以对封面页、前言页、目次页、版权页、正文部分页等进行试读。</w:t>
            </w:r>
          </w:p>
          <w:p w14:paraId="701AC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9.平台需提供通过Email的方式向读者进行文献资源的传递服务，可提供文献传递服务的图书总量不低于355万种。</w:t>
            </w:r>
          </w:p>
          <w:p w14:paraId="30AD7F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10.对于本馆没有的图书，需支持荐购功能，有关图书信息不需手动填写，系统自动填充。</w:t>
            </w:r>
          </w:p>
          <w:p w14:paraId="7B3A3A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11.提供中外文词典翻译、同义词、相关词、共现词的提示。</w:t>
            </w:r>
          </w:p>
          <w:p w14:paraId="34C2293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12.需要能查询到图书的被引用情况。提供100年来中文图书被引用情况的分析，尤其可对每种中文图书是否有被引用及具体的被引用情况进行查询，从而作为评价中文图书学术影响力的重要指标和依据。</w:t>
            </w:r>
          </w:p>
        </w:tc>
      </w:tr>
      <w:tr w14:paraId="535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3C122A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80" w:type="pct"/>
            <w:shd w:val="clear" w:color="auto" w:fill="auto"/>
            <w:noWrap w:val="0"/>
            <w:tcMar>
              <w:top w:w="-1" w:type="dxa"/>
              <w:left w:w="-1" w:type="dxa"/>
              <w:bottom w:w="-1" w:type="dxa"/>
              <w:right w:w="-1" w:type="dxa"/>
            </w:tcMar>
            <w:vAlign w:val="center"/>
          </w:tcPr>
          <w:p w14:paraId="0A3B35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新知学术发现系统</w:t>
            </w:r>
          </w:p>
        </w:tc>
        <w:tc>
          <w:tcPr>
            <w:tcW w:w="3038" w:type="pct"/>
            <w:shd w:val="clear" w:color="auto" w:fill="auto"/>
            <w:noWrap w:val="0"/>
            <w:tcMar>
              <w:top w:w="-1" w:type="dxa"/>
              <w:left w:w="-1" w:type="dxa"/>
              <w:bottom w:w="-1" w:type="dxa"/>
              <w:right w:w="-1" w:type="dxa"/>
            </w:tcMar>
            <w:vAlign w:val="center"/>
          </w:tcPr>
          <w:p w14:paraId="2C60A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一、产品介绍</w:t>
            </w:r>
          </w:p>
          <w:p w14:paraId="3592B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“新知学术发现系统”是专业的学术资源发现系统，应用前沿的智能语义发现技术，能够深度捕捉用户的检索意图，为您提供极具穿透力的精准检索结果，让科研探索更高效。</w:t>
            </w:r>
          </w:p>
          <w:p w14:paraId="5102F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二、收录资源</w:t>
            </w:r>
          </w:p>
          <w:p w14:paraId="3BC933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资源数量大：收录超3.3亿条元数据。</w:t>
            </w:r>
          </w:p>
          <w:p w14:paraId="7096DC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全类型覆盖：涵盖学术期刊、学位论文、学术图书、会议论文等基础文献，以及标准、技术报告等各类专业资料。</w:t>
            </w:r>
          </w:p>
          <w:p w14:paraId="30752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多语种融合：覆盖全球180多种语种资源。</w:t>
            </w:r>
          </w:p>
          <w:p w14:paraId="6F39AC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三、平台功能</w:t>
            </w:r>
          </w:p>
          <w:p w14:paraId="31836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1.检索及相关功能</w:t>
            </w:r>
          </w:p>
          <w:p w14:paraId="7FD884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（1）智能语义发现检索：</w:t>
            </w:r>
          </w:p>
          <w:p w14:paraId="42D8E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结合语义发现与意图识别技术，实现长文本、自然语言检索，不限制检索内容的形式、长度，支持180+语种，实现智能跨语种检索。</w:t>
            </w:r>
          </w:p>
          <w:p w14:paraId="34CCA5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（2）传统检索模式：</w:t>
            </w:r>
          </w:p>
          <w:p w14:paraId="63154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支持以标题、摘要、来源、关键词、作者、出版物信息（出版日期、出版类型、出版商等）、标识符（DOI、PMID、PMCID等）等作为检索规则设定，通过“and”、“or”逻辑进行规则搭配，按需设置检索规则。</w:t>
            </w:r>
          </w:p>
          <w:p w14:paraId="30E89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（3）检索内容智能优化功能：</w:t>
            </w:r>
          </w:p>
          <w:p w14:paraId="2E5D78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应用大语言模型，支持一键将检索词优化为指令详细、规范的长文本检索内容，提升语义发现检索效果。</w:t>
            </w:r>
          </w:p>
          <w:p w14:paraId="7BCEBF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2.相似文献推荐</w:t>
            </w:r>
          </w:p>
          <w:p w14:paraId="6B83D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支持通过应用语义发现，实现高效拓展发现，能够实现一键快捷检索指定检索结果文献的强相关文献。</w:t>
            </w:r>
          </w:p>
          <w:p w14:paraId="0AE169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3.学术关键词智能拓展推荐</w:t>
            </w:r>
          </w:p>
          <w:p w14:paraId="125C75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基于意图识别与智能算法解析用户输入的关键词/检索内容，提供相关方向关键词的拓展建议。</w:t>
            </w:r>
          </w:p>
          <w:p w14:paraId="67426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4.多维度检索结果筛选优化</w:t>
            </w:r>
          </w:p>
          <w:p w14:paraId="68CD05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支持支持通过收录刊源、语种、主题、学科、作者、机构、来源出版物名称、全文可用性维度对检索结果进行深度筛选优化。</w:t>
            </w:r>
          </w:p>
          <w:p w14:paraId="2F6539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5.快捷引用功能</w:t>
            </w:r>
          </w:p>
          <w:p w14:paraId="76E558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快速引用，支持GB/T 7714、MLA、APA参考文献格式，一键复制所需格式版本的引文信息。</w:t>
            </w:r>
          </w:p>
          <w:p w14:paraId="4B0B2F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四、技术参数</w:t>
            </w:r>
          </w:p>
          <w:p w14:paraId="0A3A0B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1.系统结构</w:t>
            </w:r>
          </w:p>
          <w:p w14:paraId="3A0D8C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 B/S架构，系统前端采用HTML5、CSS3和JavaScript技术进行开发；后端采用Python Django作为服务框架。</w:t>
            </w:r>
          </w:p>
          <w:p w14:paraId="6C9C8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2.开发环境</w:t>
            </w:r>
          </w:p>
          <w:p w14:paraId="2979AF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操作系统：Windows 10</w:t>
            </w:r>
          </w:p>
          <w:p w14:paraId="1F481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服务器软件：PyCharm、RDM</w:t>
            </w:r>
          </w:p>
          <w:p w14:paraId="6B02F4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数据库软件：Navicat </w:t>
            </w:r>
          </w:p>
          <w:p w14:paraId="2E7835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3.服务器环境</w:t>
            </w:r>
          </w:p>
          <w:p w14:paraId="1A7AEB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操作系统：Centos 7.9</w:t>
            </w:r>
          </w:p>
          <w:p w14:paraId="5E2ED6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服务器软件：Redis3.0.504、Nginx-1.20、Python3.8、Elasticsearch-7.4.1、Kibana-7.4.1</w:t>
            </w:r>
          </w:p>
          <w:p w14:paraId="6DE404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数据库：MySQL-5.7.26</w:t>
            </w:r>
          </w:p>
        </w:tc>
      </w:tr>
      <w:tr w14:paraId="2A36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32DD9E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80" w:type="pct"/>
            <w:shd w:val="clear" w:color="auto" w:fill="auto"/>
            <w:noWrap w:val="0"/>
            <w:tcMar>
              <w:top w:w="-1" w:type="dxa"/>
              <w:left w:w="-1" w:type="dxa"/>
              <w:bottom w:w="-1" w:type="dxa"/>
              <w:right w:w="-1" w:type="dxa"/>
            </w:tcMar>
            <w:vAlign w:val="center"/>
          </w:tcPr>
          <w:p w14:paraId="1D9D3A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泛研全球科研项目数据库</w:t>
            </w:r>
          </w:p>
        </w:tc>
        <w:tc>
          <w:tcPr>
            <w:tcW w:w="3038" w:type="pct"/>
            <w:shd w:val="clear" w:color="auto" w:fill="auto"/>
            <w:noWrap w:val="0"/>
            <w:tcMar>
              <w:top w:w="-1" w:type="dxa"/>
              <w:left w:w="-1" w:type="dxa"/>
              <w:bottom w:w="-1" w:type="dxa"/>
              <w:right w:w="-1" w:type="dxa"/>
            </w:tcMar>
            <w:vAlign w:val="center"/>
          </w:tcPr>
          <w:p w14:paraId="5B0398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数据库目前汇聚了世界上二十多个科技发达国家和地区的6000多万条科研项目数据及科研成果（产出），涵盖了全学科领域，具有多个主流语种，是收录范围最广、数据规模最大的科研项目数据库，实时动态更新，确保始终具有最新的科研立项数据。是科研立项申报查重查新、避免重复申报，获取国内外最新的立项竞争性情报的有效工具，用于提高科研立项申报中标率与成果产出机会。</w:t>
            </w:r>
          </w:p>
          <w:p w14:paraId="2B71D2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2、支持布尔逻辑检索规则；支持多语种检索检索功能。</w:t>
            </w:r>
          </w:p>
          <w:p w14:paraId="5B71AFA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3、支持Windows、Linux、FreeBSD、OS X等常见操作系统；支持IE8以上、Chrome、Firefox、Safari等主流浏览器以及基于这些浏览器内核的如360浏览器、QQ浏览器、猎豹浏览器等等。</w:t>
            </w:r>
          </w:p>
        </w:tc>
      </w:tr>
      <w:tr w14:paraId="37FB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6354E1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80" w:type="pct"/>
            <w:shd w:val="clear" w:color="auto" w:fill="auto"/>
            <w:noWrap w:val="0"/>
            <w:tcMar>
              <w:top w:w="-1" w:type="dxa"/>
              <w:left w:w="-1" w:type="dxa"/>
              <w:bottom w:w="-1" w:type="dxa"/>
              <w:right w:w="-1" w:type="dxa"/>
            </w:tcMar>
            <w:vAlign w:val="center"/>
          </w:tcPr>
          <w:p w14:paraId="7D2BBA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科学文库</w:t>
            </w:r>
          </w:p>
        </w:tc>
        <w:tc>
          <w:tcPr>
            <w:tcW w:w="3038" w:type="pct"/>
            <w:shd w:val="clear" w:color="auto" w:fill="auto"/>
            <w:noWrap w:val="0"/>
            <w:tcMar>
              <w:top w:w="-1" w:type="dxa"/>
              <w:left w:w="-1" w:type="dxa"/>
              <w:bottom w:w="-1" w:type="dxa"/>
              <w:right w:w="-1" w:type="dxa"/>
            </w:tcMar>
            <w:vAlign w:val="center"/>
          </w:tcPr>
          <w:p w14:paraId="740D7D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1、订购专辑：科学出版社出品的电子书数据库，包括数理科学辑、化学材料辑、生命科学辑、农林科技辑、信息科技辑、管理科学辑、历史考古辑、经济科学辑、教育传播辑、法哲社会辑、公共阅读学科专辑。</w:t>
            </w:r>
          </w:p>
          <w:p w14:paraId="02F46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2、包括专著、教材、图集、报告、工具书、科普，满足科研、教学、管理、大众等各个系列的专业用户。原版高清PDF格式，准确无误地保留专业文字、图形、符号、公式等。</w:t>
            </w:r>
          </w:p>
          <w:p w14:paraId="208997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3、检索强大：支持书名摘要检索、全文检索、高级检索，并辅有二次筛选，快速发现所需资源。</w:t>
            </w:r>
          </w:p>
          <w:p w14:paraId="074CD0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4、阅读便捷：采用WebPDF技术为用户保存在线批注、标记、笔记等信息并实现多终端同步和共享，增强了在线使用便捷性。</w:t>
            </w:r>
          </w:p>
          <w:p w14:paraId="25CC6F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5、使用方便：多终端适应，可在线看、亦可下载读，无并发数限制。</w:t>
            </w:r>
          </w:p>
          <w:p w14:paraId="45C7D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6、权限灵活：全文权限经由IP控制，没有并发用户限制；已接入教育网统一认证和资源共享基础设施（CARSI），方便高校用户校外访问。</w:t>
            </w:r>
          </w:p>
          <w:p w14:paraId="4ED8B9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7、信息规范：具备标准的电子图书MARC数据和元数据，支持图书馆联机公共目录检索（OPAC）。</w:t>
            </w:r>
          </w:p>
          <w:p w14:paraId="571445F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8、统计标准：提供符合COUNTER标准的网络电子资源统计数据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r>
      <w:tr w14:paraId="2984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773D4E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80" w:type="pct"/>
            <w:shd w:val="clear" w:color="auto" w:fill="auto"/>
            <w:noWrap w:val="0"/>
            <w:tcMar>
              <w:top w:w="-1" w:type="dxa"/>
              <w:left w:w="-1" w:type="dxa"/>
              <w:bottom w:w="-1" w:type="dxa"/>
              <w:right w:w="-1" w:type="dxa"/>
            </w:tcMar>
            <w:vAlign w:val="center"/>
          </w:tcPr>
          <w:p w14:paraId="5E1E25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中国共产党思想理论资源数据库</w:t>
            </w:r>
          </w:p>
        </w:tc>
        <w:tc>
          <w:tcPr>
            <w:tcW w:w="3038" w:type="pct"/>
            <w:shd w:val="clear" w:color="auto" w:fill="auto"/>
            <w:noWrap w:val="0"/>
            <w:tcMar>
              <w:top w:w="-1" w:type="dxa"/>
              <w:left w:w="-1" w:type="dxa"/>
              <w:bottom w:w="-1" w:type="dxa"/>
              <w:right w:w="-1" w:type="dxa"/>
            </w:tcMar>
            <w:vAlign w:val="center"/>
          </w:tcPr>
          <w:p w14:paraId="4A3E95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内容系统收入党的思想理论主要著作文献，覆盖我国出版的马列经典著作；覆盖党和国家主要领导人著作；覆盖公开发表的中央文件文献；覆盖国家法律法规。</w:t>
            </w:r>
          </w:p>
          <w:p w14:paraId="30076D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系统具备以语义检索为主要特征的知识库，包括“党和国家重要文献专题知识库”、“马克思主义专题知识库”、“经典著作引文比对”。能够实现知识点检索功能，使文献内容可以完全以知识点的形式展现</w:t>
            </w:r>
          </w:p>
          <w:p w14:paraId="2E2ECEB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 电子书达到引用标准，内容编校质量高，图书数字化采用三万分之一的差错率标准进行校对，保留纸质图书的原版原式。</w:t>
            </w:r>
          </w:p>
        </w:tc>
      </w:tr>
      <w:tr w14:paraId="567C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11CEE9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80" w:type="pct"/>
            <w:shd w:val="clear" w:color="auto" w:fill="auto"/>
            <w:noWrap w:val="0"/>
            <w:tcMar>
              <w:top w:w="-1" w:type="dxa"/>
              <w:left w:w="-1" w:type="dxa"/>
              <w:bottom w:w="-1" w:type="dxa"/>
              <w:right w:w="-1" w:type="dxa"/>
            </w:tcMar>
            <w:vAlign w:val="center"/>
          </w:tcPr>
          <w:p w14:paraId="5963EA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优秀传统文化视频资源库</w:t>
            </w:r>
          </w:p>
        </w:tc>
        <w:tc>
          <w:tcPr>
            <w:tcW w:w="3038" w:type="pct"/>
            <w:shd w:val="clear" w:color="auto" w:fill="auto"/>
            <w:noWrap w:val="0"/>
            <w:tcMar>
              <w:top w:w="-1" w:type="dxa"/>
              <w:left w:w="-1" w:type="dxa"/>
              <w:bottom w:w="-1" w:type="dxa"/>
              <w:right w:w="-1" w:type="dxa"/>
            </w:tcMar>
            <w:vAlign w:val="center"/>
          </w:tcPr>
          <w:p w14:paraId="0CC700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传统文化视频资源库含近两千部纪录片。包含：艺术之美，魅力非遗，风流人物，古代战场，根在哪里，文物说话，神话成语，大片剧场，大国历史，地名大会，经典唐诗，绝美宋词，唯美元曲，国学经典，中医中药，名校名馆。</w:t>
            </w:r>
          </w:p>
          <w:p w14:paraId="5222F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河文化含黄河风光，守护黄河，生态黄河，黄河瑰宝，黄河乡愁，黄河味道，黄河艺术。含23个系列专题，不少于2.8万分钟纪录片视频。优秀传统文化视频资源库，具有唯一性。资源库由公司团队拍摄制作，具有独立版权。视频的文案、史实、呈现手段等诸多细节聘请专家把关审核，具有权威性。</w:t>
            </w:r>
          </w:p>
          <w:p w14:paraId="35178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（一）功能要求</w:t>
            </w:r>
          </w:p>
          <w:p w14:paraId="6F8956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1、移动端、电脑端都可观看。</w:t>
            </w:r>
          </w:p>
          <w:p w14:paraId="7E43A1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2、检索技术优势，视频检索，可输入视频名称、关键词等信息，快速检索所需视频。</w:t>
            </w:r>
          </w:p>
          <w:p w14:paraId="572B1A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3、能对用户的访问和使用情况进行记录和统计分析。</w:t>
            </w:r>
          </w:p>
          <w:p w14:paraId="22202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（二）后续维护、升级更新等要求</w:t>
            </w:r>
          </w:p>
          <w:p w14:paraId="7A88AB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1、能够提供故障诊断、故障排除、技术咨询等全方位的技术支持服务，保证数据库的正常访问。</w:t>
            </w:r>
          </w:p>
          <w:p w14:paraId="167ABC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2、产品保质期一年，将免费为采购方提供每年至少两次的数据库更新，如果数据库或者设备有升级或者其他变化，会及时通知。</w:t>
            </w:r>
          </w:p>
          <w:p w14:paraId="22408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3、售后服务包括产品宣传、电话咨询、电子邮件服务等，旨在协助用户解决实际操作中的困难。</w:t>
            </w:r>
          </w:p>
          <w:p w14:paraId="6469D9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4.访问方式：登录河南牧业经济学院图书馆官网——电子资源——中文数据库——优秀传统文化视频资源库。</w:t>
            </w:r>
          </w:p>
          <w:p w14:paraId="4E0344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5.下载方式：登录河南牧业经济学院图书馆官网——电子资源——中文数据库——优秀传统文化视频资源库-高清素材库。</w:t>
            </w:r>
          </w:p>
          <w:p w14:paraId="5236105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6.检索方式：登录河南牧业经济学院图书馆官网——电子资源——中文数据库——优秀传统文化视频资源库右上角搜索关键字，关键词。</w:t>
            </w:r>
          </w:p>
        </w:tc>
      </w:tr>
      <w:tr w14:paraId="25E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5EC7A4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80" w:type="pct"/>
            <w:shd w:val="clear" w:color="auto" w:fill="auto"/>
            <w:noWrap w:val="0"/>
            <w:tcMar>
              <w:top w:w="-1" w:type="dxa"/>
              <w:left w:w="-1" w:type="dxa"/>
              <w:bottom w:w="-1" w:type="dxa"/>
              <w:right w:w="-1" w:type="dxa"/>
            </w:tcMar>
            <w:vAlign w:val="center"/>
          </w:tcPr>
          <w:p w14:paraId="1F5B24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“智汇三农”农业专业知识服务平台</w:t>
            </w:r>
          </w:p>
        </w:tc>
        <w:tc>
          <w:tcPr>
            <w:tcW w:w="3038" w:type="pct"/>
            <w:shd w:val="clear" w:color="auto" w:fill="auto"/>
            <w:noWrap w:val="0"/>
            <w:tcMar>
              <w:top w:w="-1" w:type="dxa"/>
              <w:left w:w="-1" w:type="dxa"/>
              <w:bottom w:w="-1" w:type="dxa"/>
              <w:right w:w="-1" w:type="dxa"/>
            </w:tcMar>
            <w:vAlign w:val="center"/>
          </w:tcPr>
          <w:p w14:paraId="46CB2F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项目订购内容为：“智汇三农”农业专业知识服务平台全库。包括三农书城以及中国农艺学全库、中国畜牧兽医全库、中国农业经济全库、中国农业标准全库、中国农业百科频道、中国农业年度数据库、中国农业视频库、中国农业图片库、农业科技成果库等9个数据库。</w:t>
            </w:r>
          </w:p>
          <w:p w14:paraId="415A49A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智汇三农”农业专业知识服务平台包含并不限于：中国农业出版社出版的农林牧渔类专业图书20000余种、农业标准6000余种、农业年鉴年报700余种，农艺类、畜牧兽医类、农业经济类专业知识条目220万条，中国农业百科知识2.1万条，农业专业知识问答10万条，农业专业图片17万张、农业专业教学视频动画1.2万分钟。</w:t>
            </w:r>
          </w:p>
        </w:tc>
      </w:tr>
      <w:tr w14:paraId="7F25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2C4D1D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580" w:type="pct"/>
            <w:shd w:val="clear" w:color="auto" w:fill="auto"/>
            <w:noWrap w:val="0"/>
            <w:tcMar>
              <w:top w:w="-1" w:type="dxa"/>
              <w:left w:w="-1" w:type="dxa"/>
              <w:bottom w:w="-1" w:type="dxa"/>
              <w:right w:w="-1" w:type="dxa"/>
            </w:tcMar>
            <w:vAlign w:val="center"/>
          </w:tcPr>
          <w:p w14:paraId="58CA23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环球农业数据库</w:t>
            </w:r>
          </w:p>
        </w:tc>
        <w:tc>
          <w:tcPr>
            <w:tcW w:w="3038" w:type="pct"/>
            <w:shd w:val="clear" w:color="auto" w:fill="auto"/>
            <w:noWrap w:val="0"/>
            <w:tcMar>
              <w:top w:w="-1" w:type="dxa"/>
              <w:left w:w="-1" w:type="dxa"/>
              <w:bottom w:w="-1" w:type="dxa"/>
              <w:right w:w="-1" w:type="dxa"/>
            </w:tcMar>
            <w:vAlign w:val="center"/>
          </w:tcPr>
          <w:p w14:paraId="7ECAC29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环球农业数据库融汇全球100+国家及地区农业数据，全国2000+县域单位数据、全国200+主流农产品品种信息数据。包含：《农业数据库》、《区县数据库》、《全球数据库》、《宏观数据库》四大子库在内的农业大数据平台，为用户提供高质量涉农数据信息服务，为全面推进乡村振兴、加快建设农业强国提供坚实数据保障。</w:t>
            </w:r>
          </w:p>
        </w:tc>
      </w:tr>
      <w:tr w14:paraId="11F8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641693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580" w:type="pct"/>
            <w:shd w:val="clear" w:color="auto" w:fill="auto"/>
            <w:noWrap w:val="0"/>
            <w:tcMar>
              <w:top w:w="-1" w:type="dxa"/>
              <w:left w:w="-1" w:type="dxa"/>
              <w:bottom w:w="-1" w:type="dxa"/>
              <w:right w:w="-1" w:type="dxa"/>
            </w:tcMar>
            <w:vAlign w:val="center"/>
          </w:tcPr>
          <w:p w14:paraId="58C12C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正保会计视频数据库</w:t>
            </w:r>
          </w:p>
        </w:tc>
        <w:tc>
          <w:tcPr>
            <w:tcW w:w="3038" w:type="pct"/>
            <w:shd w:val="clear" w:color="auto" w:fill="auto"/>
            <w:noWrap w:val="0"/>
            <w:tcMar>
              <w:top w:w="-1" w:type="dxa"/>
              <w:left w:w="-1" w:type="dxa"/>
              <w:bottom w:w="-1" w:type="dxa"/>
              <w:right w:w="-1" w:type="dxa"/>
            </w:tcMar>
            <w:vAlign w:val="center"/>
          </w:tcPr>
          <w:p w14:paraId="4B4AF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(1)视频课件制作及发布采用流媒体技术作为整合、传输的核心技术，视频播放采用三分屏技术标准。</w:t>
            </w:r>
          </w:p>
          <w:p w14:paraId="7A3AE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(2)语音同步交流系统在网络流量较大的情况下可保证语音视频清晰流畅。适用于多种网络环境，充分保证教学学习效果。</w:t>
            </w:r>
          </w:p>
          <w:p w14:paraId="1CA510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(3)采用大型关系型数据库作为后台管理数据库，教育平台采用大型关系型数据库进行后台管理。</w:t>
            </w:r>
          </w:p>
          <w:p w14:paraId="596302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(4)平台支持全部主流操作系统；使用大型数据库进行管理；</w:t>
            </w:r>
          </w:p>
          <w:p w14:paraId="17B3BB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(5)可以进行多IP段限制或开放。</w:t>
            </w:r>
          </w:p>
          <w:p w14:paraId="1D1EA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(6)数据资源可支持全校开放使用模式，支持馆内和全校使用。</w:t>
            </w:r>
          </w:p>
          <w:p w14:paraId="4C3AF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(7)云服务器群保证远程服务质量。</w:t>
            </w:r>
          </w:p>
          <w:p w14:paraId="0AFBDFC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(8)会计视频课程与全文文字讲义同步且一一对应，完全匹配。</w:t>
            </w:r>
          </w:p>
        </w:tc>
      </w:tr>
      <w:tr w14:paraId="73D8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301988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80" w:type="pct"/>
            <w:shd w:val="clear" w:color="auto" w:fill="auto"/>
            <w:noWrap w:val="0"/>
            <w:tcMar>
              <w:top w:w="-1" w:type="dxa"/>
              <w:left w:w="-1" w:type="dxa"/>
              <w:bottom w:w="-1" w:type="dxa"/>
              <w:right w:w="-1" w:type="dxa"/>
            </w:tcMar>
            <w:vAlign w:val="center"/>
          </w:tcPr>
          <w:p w14:paraId="31BD24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中经网统计数据库</w:t>
            </w:r>
          </w:p>
        </w:tc>
        <w:tc>
          <w:tcPr>
            <w:tcW w:w="3038" w:type="pct"/>
            <w:shd w:val="clear" w:color="auto" w:fill="auto"/>
            <w:noWrap w:val="0"/>
            <w:tcMar>
              <w:top w:w="-1" w:type="dxa"/>
              <w:left w:w="-1" w:type="dxa"/>
              <w:bottom w:w="-1" w:type="dxa"/>
              <w:right w:w="-1" w:type="dxa"/>
            </w:tcMar>
            <w:vAlign w:val="center"/>
          </w:tcPr>
          <w:p w14:paraId="3B3A0E1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包括“中国经济统计数据库”和“世界经济统计数据库”两大系列。其中“中国经济统计数据库”包括全国宏观年度库、分省宏观年度库、全国宏观月度库、分省宏观月度库、城市年度库、海关月度库、县域年度库7个子库；“世界经济统计数据库”包括OECD月度库和OECD年度库2个子库。数据均来自国家统计局、地方统计局等各权威统计数据发布部门，来源稳定、可靠、权威，是一个面向社会各界用户提供全面、权威、及时、准确的经济类统计数据信息的基础资料库，有助于师生利用高质量统计数据进行教学科研。采用 IP 在线访问使用模式，支持院校内网部署，可供校内全体用户检索访问。</w:t>
            </w:r>
          </w:p>
        </w:tc>
      </w:tr>
      <w:tr w14:paraId="5FD1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36FB8B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580" w:type="pct"/>
            <w:shd w:val="clear" w:color="auto" w:fill="auto"/>
            <w:noWrap w:val="0"/>
            <w:tcMar>
              <w:top w:w="-1" w:type="dxa"/>
              <w:left w:w="-1" w:type="dxa"/>
              <w:bottom w:w="-1" w:type="dxa"/>
              <w:right w:w="-1" w:type="dxa"/>
            </w:tcMar>
            <w:vAlign w:val="center"/>
          </w:tcPr>
          <w:p w14:paraId="7A7659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财经学科知识库</w:t>
            </w:r>
          </w:p>
        </w:tc>
        <w:tc>
          <w:tcPr>
            <w:tcW w:w="3038" w:type="pct"/>
            <w:shd w:val="clear" w:color="auto" w:fill="auto"/>
            <w:noWrap w:val="0"/>
            <w:tcMar>
              <w:top w:w="-1" w:type="dxa"/>
              <w:left w:w="-1" w:type="dxa"/>
              <w:bottom w:w="-1" w:type="dxa"/>
              <w:right w:w="-1" w:type="dxa"/>
            </w:tcMar>
            <w:vAlign w:val="center"/>
          </w:tcPr>
          <w:p w14:paraId="6E9ECF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财经学科知识库主要内容：</w:t>
            </w:r>
          </w:p>
          <w:p w14:paraId="5AA6B1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财经案例：收录了清华大学、武汉大学、山东大学、厦门大学、南京大学、南开大学、密歇根大学、吉林大学、对外经济与贸易大学、上海财经大学、中央财经大学、西南财经大学、东北财经大学、中国政法大学等多所著名高校优秀教师的经典案例,内容涵盖企业管理、会计学、国际贸易学、城市管理、数量经济学、法学、财税、金融等经管学科，共计780篇。每篇案例均按照《高等学校经管类实验教学案例编写规范》研发及撰写，由国家级实验中心主任及985、211高校院长、处长等专家审核推荐入库。案例将持续收入“智享杯”全国高校经管类实验教学案例大赛成果。经济案例模块包含数字案例和数据案例两个栏目。</w:t>
            </w:r>
          </w:p>
          <w:p w14:paraId="52B9F4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（1）数字案例：数字案例主要是与学科相结合的实验教学案例，每篇案例包含案例提要、案例资源、案例分析、教案PPT 和实验教学指导文档。</w:t>
            </w:r>
          </w:p>
          <w:p w14:paraId="1FBB55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（2）数据案例：数据案例是来源于真实场景的完整项目，引导学生从零开始，身临其境的体验真实的实验实践项目。每篇案例包含案例提要、案例资源、案例分析介绍、Python/R计算机程序和软件包。</w:t>
            </w:r>
          </w:p>
          <w:p w14:paraId="0A717B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2、财经课程资源，包含音频、视频等，支持在线练习和测试。同时提供985、211高校经管学院50门财经学科专业在线课程资源，可用于学生自主学习，也适用于教师在线组班教学或辅助线下授课。</w:t>
            </w:r>
          </w:p>
          <w:p w14:paraId="7EC3F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（1）教学视频：收录了财经学科专家导师开发的智慧课程视频，该视频基于智慧课程建设，符合在线教学需求，助力教师打造线上一流课程建设，帮助学生在线云端自学。</w:t>
            </w:r>
          </w:p>
          <w:p w14:paraId="01DB06A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（2）电子课件：收录了全国财经院校和综合性院校财经学科优质课程的电子课件资源，最大化丰富教学内容，提升教学质量。</w:t>
            </w:r>
          </w:p>
        </w:tc>
      </w:tr>
      <w:tr w14:paraId="7408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3FA44C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80" w:type="pct"/>
            <w:shd w:val="clear" w:color="auto" w:fill="auto"/>
            <w:noWrap w:val="0"/>
            <w:tcMar>
              <w:top w:w="-1" w:type="dxa"/>
              <w:left w:w="-1" w:type="dxa"/>
              <w:bottom w:w="-1" w:type="dxa"/>
              <w:right w:w="-1" w:type="dxa"/>
            </w:tcMar>
            <w:vAlign w:val="center"/>
          </w:tcPr>
          <w:p w14:paraId="431F84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中国名校精品课视频资源服务平台</w:t>
            </w:r>
          </w:p>
        </w:tc>
        <w:tc>
          <w:tcPr>
            <w:tcW w:w="3038" w:type="pct"/>
            <w:shd w:val="clear" w:color="auto" w:fill="auto"/>
            <w:noWrap w:val="0"/>
            <w:tcMar>
              <w:top w:w="-1" w:type="dxa"/>
              <w:left w:w="-1" w:type="dxa"/>
              <w:bottom w:w="-1" w:type="dxa"/>
              <w:right w:w="-1" w:type="dxa"/>
            </w:tcMar>
            <w:vAlign w:val="center"/>
          </w:tcPr>
          <w:p w14:paraId="6A03DA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1、要求采用国际顶级H.264数字视频编解码器标准。</w:t>
            </w:r>
          </w:p>
          <w:p w14:paraId="56220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要求无需安装任何播放器，视频资源即点即看，更有多集连播、快速选集、快捷键操作等功能，使用贴心更方便，支持千人同时点播，及时响应无缓冲的拖动效果，服务器资源更节省，服务器无须共享，更安全；</w:t>
            </w:r>
          </w:p>
          <w:p w14:paraId="413455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3、系统应用云存储和独有的DNA分发与传输技术，实现全自动远程更新，新、热点资源更新更快更及时。</w:t>
            </w:r>
          </w:p>
          <w:p w14:paraId="65752A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4、要求服务器自动同步更新课程资源，可自动或手动检查漏集情况进行补片</w:t>
            </w:r>
          </w:p>
          <w:p w14:paraId="2E0231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5、需对平台视频下方二维码进行扫描，支持各种移动终端设备扫描观看视频</w:t>
            </w:r>
          </w:p>
          <w:p w14:paraId="61F7B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6、需按标题、作者、简介进行检索，便于精确查找。</w:t>
            </w:r>
          </w:p>
          <w:p w14:paraId="5CAFD8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7、平台需采用目前最受欢迎、严谨性和安全性都排在前列的主流php框架Laravel，运行效率高，负载能力强，拥有很强的拓展性，代码灵活，控制方便，在预防跨站攻击方面有突出表现。</w:t>
            </w:r>
          </w:p>
        </w:tc>
      </w:tr>
      <w:tr w14:paraId="45E8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8" w:hRule="atLeast"/>
        </w:trPr>
        <w:tc>
          <w:tcPr>
            <w:tcW w:w="380" w:type="pct"/>
            <w:shd w:val="clear" w:color="auto" w:fill="auto"/>
            <w:noWrap w:val="0"/>
            <w:tcMar>
              <w:top w:w="-1" w:type="dxa"/>
              <w:left w:w="-1" w:type="dxa"/>
              <w:bottom w:w="-1" w:type="dxa"/>
              <w:right w:w="-1" w:type="dxa"/>
            </w:tcMar>
            <w:vAlign w:val="center"/>
          </w:tcPr>
          <w:p w14:paraId="1BE96D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580" w:type="pct"/>
            <w:shd w:val="clear" w:color="auto" w:fill="auto"/>
            <w:noWrap w:val="0"/>
            <w:tcMar>
              <w:top w:w="-1" w:type="dxa"/>
              <w:left w:w="-1" w:type="dxa"/>
              <w:bottom w:w="-1" w:type="dxa"/>
              <w:right w:w="-1" w:type="dxa"/>
            </w:tcMar>
            <w:vAlign w:val="center"/>
          </w:tcPr>
          <w:p w14:paraId="5CB4F0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高校信息素养教育数据库</w:t>
            </w:r>
          </w:p>
        </w:tc>
        <w:tc>
          <w:tcPr>
            <w:tcW w:w="3038" w:type="pct"/>
            <w:shd w:val="clear" w:color="auto" w:fill="auto"/>
            <w:noWrap w:val="0"/>
            <w:tcMar>
              <w:top w:w="-1" w:type="dxa"/>
              <w:left w:w="-1" w:type="dxa"/>
              <w:bottom w:w="-1" w:type="dxa"/>
              <w:right w:w="-1" w:type="dxa"/>
            </w:tcMar>
            <w:vAlign w:val="center"/>
          </w:tcPr>
          <w:p w14:paraId="07344F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1、产品需涵盖概念理论、检索技术、信息资源、检索系统、科研工具、学术写作、知识管理、学术资源和应用场景等九大模块，要求包括最新课程、热门课程和猜你喜欢等专栏，满足不同读者需求。</w:t>
            </w:r>
          </w:p>
          <w:p w14:paraId="432D37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2、要求包含AI素养精品视频，需涵盖AI常识、AI促学、AI提效、AI科研、AI生活、AI提示词、AI智能体等七大模块以及AI素养测评、智能体广场、提示词模板、专家讲座、参赛作品、教学资源、AI导航等。</w:t>
            </w:r>
          </w:p>
          <w:p w14:paraId="6965D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3、课程体系要求分初级、中级、高级三个级别，并按首字母和课程内容进行分类，便于用户追踪查找。</w:t>
            </w:r>
          </w:p>
          <w:p w14:paraId="55FD45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4、数据库含有不少于 1100个微课程（精品课程），采用全案例教学，每个微课程时长约3-5分钟，以碎片化方式讲述信息素养知识要点，而且每门课程还附有课后习题。</w:t>
            </w:r>
          </w:p>
          <w:p w14:paraId="7A8BD5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特色专题需包括高校自建课程、大赛获奖微课、合作共建视频等，数量不少于180 个。</w:t>
            </w:r>
          </w:p>
          <w:p w14:paraId="3DCBDA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6、微课程支持电脑端和手机移动端使用，包括微信。</w:t>
            </w:r>
          </w:p>
          <w:p w14:paraId="2EAEBA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7、试题收录有国内知名专家试题，包括实操题和个人评测题等；支持每日答题、专项答题、挑战答题等多种功能。</w:t>
            </w:r>
          </w:p>
          <w:p w14:paraId="274C8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8、PPT课件收录有信息素养专家讲座和教学课件不少于200篇。</w:t>
            </w:r>
          </w:p>
          <w:p w14:paraId="284F09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9、公益直播课程需包括国内信息素养知名专家的150多门公益直播课程。</w:t>
            </w:r>
          </w:p>
          <w:p w14:paraId="36258B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10、平台支持图书馆开展知识竞赛活动，可后台设置创建活动。</w:t>
            </w:r>
          </w:p>
          <w:p w14:paraId="438B0F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11、支持完善的数据统计，其中包括访问量统计、播放量统计、视频播放记录、播放时长统计、试题统计和登录量统计等，并且每种统计均包含图表展示、列表展示和导出功能。</w:t>
            </w:r>
          </w:p>
          <w:p w14:paraId="4AA37E3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12、AI助手功能，基于豆包大模型与RAG技术，实现“精准知识问答+个性化课程推荐”功能。</w:t>
            </w:r>
          </w:p>
        </w:tc>
      </w:tr>
      <w:tr w14:paraId="60B9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7E58EC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80" w:type="pct"/>
            <w:shd w:val="clear" w:color="auto" w:fill="auto"/>
            <w:noWrap w:val="0"/>
            <w:tcMar>
              <w:top w:w="-1" w:type="dxa"/>
              <w:left w:w="-1" w:type="dxa"/>
              <w:bottom w:w="-1" w:type="dxa"/>
              <w:right w:w="-1" w:type="dxa"/>
            </w:tcMar>
            <w:vAlign w:val="center"/>
          </w:tcPr>
          <w:p w14:paraId="6D0E23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Worldlib国外文献整合平台</w:t>
            </w:r>
          </w:p>
        </w:tc>
        <w:tc>
          <w:tcPr>
            <w:tcW w:w="3038" w:type="pct"/>
            <w:shd w:val="clear" w:color="auto" w:fill="auto"/>
            <w:noWrap w:val="0"/>
            <w:tcMar>
              <w:top w:w="-1" w:type="dxa"/>
              <w:left w:w="-1" w:type="dxa"/>
              <w:bottom w:w="-1" w:type="dxa"/>
              <w:right w:w="-1" w:type="dxa"/>
            </w:tcMar>
            <w:vAlign w:val="center"/>
          </w:tcPr>
          <w:p w14:paraId="456755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1、平台仅提供开放获取文献资源，全文均通过第三方链接获取，支持通过移动设备扫码访问阅读。</w:t>
            </w:r>
          </w:p>
          <w:p w14:paraId="25989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2、平台涵盖8大类开放文献类型，文献总量不低于6400万篇，并提供一站式跨库检索功能。</w:t>
            </w:r>
          </w:p>
          <w:p w14:paraId="10A992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3、平台内置规模不低于8000万条的系统词表作为支撑，并确保词表条目无重复。</w:t>
            </w:r>
          </w:p>
          <w:p w14:paraId="7EC494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4、平台提供便捷的安装与维护方案，内置SQL Server、文本等可视化数据导入工具，并自带web服务器功能（包含用户认证管理、数据存储服务、搜索引擎服务、web发布服务、访问监控服务等）。平台支持镜像派发生成专题数据库，且无需额外安装任何数据库软件。</w:t>
            </w:r>
          </w:p>
          <w:p w14:paraId="69044F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5、平台实施严格的安全加密措施，对平台网站及数据库文件进行加密，确保网络数据传输与存储的安全。</w:t>
            </w:r>
          </w:p>
          <w:p w14:paraId="562D2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6、平台设计注重易用性，提供多种导航途径（如按检索点、学科、日期、语种等），并允许用户根据需求修改或自定义分类体系。</w:t>
            </w:r>
          </w:p>
          <w:p w14:paraId="3F8724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7、平台提供域名绑定功能，具备统计访问数据的能力，支持用户检索记录还原、B类IP地址访问统计功能，并对用户访问行为进行实时监控（记录访问者IP及所访问资源URL）。</w:t>
            </w:r>
          </w:p>
          <w:p w14:paraId="4BBCFE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8、平台严格杜绝任何未经商业数据商授权的商业数据（包括元数据及全文），规避一切版权风险。</w:t>
            </w:r>
          </w:p>
          <w:p w14:paraId="2EC3FE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9、对于平台上非艺术图片类文献，若用户无法直接下载全文，可通过文献详情页的“人工帮助”功能提交协助请求，由后台工作人员协助获取。</w:t>
            </w:r>
          </w:p>
          <w:p w14:paraId="487196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10、投标产品及其所属企业不存在任何知识产权侵权纠纷或潜在纠纷，也从未因知识产权侵权案件被法院强制执行。</w:t>
            </w:r>
          </w:p>
          <w:p w14:paraId="53590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11、投标产品及所属企业不存在版权及侵权风险，亦无任何商业数据库商针对其产品或企业行为提出侵权主张（如发送侵权告知函等）。</w:t>
            </w:r>
          </w:p>
          <w:p w14:paraId="5537FE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12、平台支持为每次文献搜索结果提供由AI生成的精炼摘要，快速呈现核心内容。</w:t>
            </w:r>
          </w:p>
          <w:p w14:paraId="251C6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13、平台支持将文献标题、摘要信息以中英双语对照形式呈现，便于跨语言阅读与比对。</w:t>
            </w:r>
          </w:p>
          <w:p w14:paraId="4B24C5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14、平台提供文献综述自动生成功能，可基于多篇关联文献快速梳理研究脉络、归纳核心观点。</w:t>
            </w:r>
          </w:p>
          <w:p w14:paraId="0B41459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15、平台内置AI阅读功能，能对文献内容进行智能翻译、核心解读，并支持用户随时提问互动。</w:t>
            </w:r>
          </w:p>
        </w:tc>
      </w:tr>
      <w:tr w14:paraId="092D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3" w:hRule="atLeast"/>
        </w:trPr>
        <w:tc>
          <w:tcPr>
            <w:tcW w:w="380" w:type="pct"/>
            <w:shd w:val="clear" w:color="auto" w:fill="auto"/>
            <w:noWrap w:val="0"/>
            <w:tcMar>
              <w:top w:w="-1" w:type="dxa"/>
              <w:left w:w="-1" w:type="dxa"/>
              <w:bottom w:w="-1" w:type="dxa"/>
              <w:right w:w="-1" w:type="dxa"/>
            </w:tcMar>
            <w:vAlign w:val="center"/>
          </w:tcPr>
          <w:p w14:paraId="4F1E8B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580" w:type="pct"/>
            <w:shd w:val="clear" w:color="auto" w:fill="auto"/>
            <w:noWrap w:val="0"/>
            <w:tcMar>
              <w:top w:w="-1" w:type="dxa"/>
              <w:left w:w="-1" w:type="dxa"/>
              <w:bottom w:w="-1" w:type="dxa"/>
              <w:right w:w="-1" w:type="dxa"/>
            </w:tcMar>
            <w:vAlign w:val="center"/>
          </w:tcPr>
          <w:p w14:paraId="3F38B8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RESSET金融研究数据库</w:t>
            </w:r>
          </w:p>
        </w:tc>
        <w:tc>
          <w:tcPr>
            <w:tcW w:w="3038" w:type="pct"/>
            <w:shd w:val="clear" w:color="auto" w:fill="auto"/>
            <w:noWrap w:val="0"/>
            <w:tcMar>
              <w:top w:w="-1" w:type="dxa"/>
              <w:left w:w="-1" w:type="dxa"/>
              <w:bottom w:w="-1" w:type="dxa"/>
              <w:right w:w="-1" w:type="dxa"/>
            </w:tcMar>
            <w:vAlign w:val="center"/>
          </w:tcPr>
          <w:p w14:paraId="71876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金融研究数据库内容应包括股票、新三板、科创板、外汇、债券、期货、基金、黄金、研究报告等系列，相关内容须在同一个数据平台下以数据表多级目录的形式呈现，相关数据表必须包含ISIN编码（国际证券识别编码），并提供多种数据查询方式。</w:t>
            </w:r>
          </w:p>
          <w:p w14:paraId="0789A4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2、金融研究数据库服务模式为通过网络方式远程访问，并发用户数应不低于50。</w:t>
            </w:r>
          </w:p>
          <w:p w14:paraId="7BCCE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3、金融研究数据库应提供专业处理后的衍生指标数据，如市盈率、换手率、市值、持有期收益、累积收益、三板市场收益、波动率、三因子模型、CAPM风险因子Beta等。</w:t>
            </w:r>
          </w:p>
          <w:p w14:paraId="072789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4、金融研究数据库应支持单次至少10万条的数据下载并支持连续下载，下载格式包括：Txt，Excel，Excel 2007, Dbf, SAS，SPSS，MATLAB，R, Stata，逗号分隔文本CSV，Tab键分隔文本TXT，HTML表格，XML文件等。</w:t>
            </w:r>
          </w:p>
          <w:p w14:paraId="64F5FC4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5、金融研究数据库的操作界面、数据指标应全部中英文对照，应提供每张表的中英文数据词典。</w:t>
            </w:r>
          </w:p>
        </w:tc>
      </w:tr>
      <w:tr w14:paraId="4A3A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2F94F4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580" w:type="pct"/>
            <w:shd w:val="clear" w:color="auto" w:fill="auto"/>
            <w:noWrap w:val="0"/>
            <w:tcMar>
              <w:top w:w="-1" w:type="dxa"/>
              <w:left w:w="-1" w:type="dxa"/>
              <w:bottom w:w="-1" w:type="dxa"/>
              <w:right w:w="-1" w:type="dxa"/>
            </w:tcMar>
            <w:vAlign w:val="center"/>
          </w:tcPr>
          <w:p w14:paraId="1FDCC1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叩持匠芯IC学习数据库</w:t>
            </w:r>
          </w:p>
        </w:tc>
        <w:tc>
          <w:tcPr>
            <w:tcW w:w="3038" w:type="pct"/>
            <w:shd w:val="clear" w:color="auto" w:fill="auto"/>
            <w:noWrap w:val="0"/>
            <w:tcMar>
              <w:top w:w="-1" w:type="dxa"/>
              <w:left w:w="-1" w:type="dxa"/>
              <w:bottom w:w="-1" w:type="dxa"/>
              <w:right w:w="-1" w:type="dxa"/>
            </w:tcMar>
            <w:vAlign w:val="center"/>
          </w:tcPr>
          <w:p w14:paraId="17F8732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包含集成电路相关视频资源，内容涵盖基础课程、数字设计、数字功能验证、数字后端、AIGC、芯片销售、芯片制造七大方向。基础课程有Linux操作系统（Shell命令、文件管理等）、EDA工具（VCS、DC、Innovus、Calibre等主流平台使用）、C语言、Verilog基础、Python基础等；数字设计有总线协议（UART、SPI、I2C、APB、AHB、AXI等协议原理与RTL实现）、RTL设计方法（模块化设计、跨时钟域处理）等；数字功能验证有SV基础（SystemVerilog语法、面向对象）、UVM验证方法学（框架架构、Driver/Monitor、Sequence机制）、SOC系统验证（系统级验证、FPGA原型验证）等；数字后端有逻辑综合（DC综合流程、时序约束）、布局布线（Floorplan、CTS时钟树）、静态时序分析（PrimeTime使用、建立保持时间分析）等；AIGC有大模型基础、大模型应用开发、Prompt工程、AI芯片架构、AI开发工具链等；芯片销售有芯片产品知识、半导体市场分析、销售技能、客户与渠道管理、供应链基础等；芯片制造有半导体工艺基础、光刻技术、刻蚀与薄膜沉积、CMP与离子注入、封装技术、测试与良率管理等。</w:t>
            </w:r>
          </w:p>
        </w:tc>
      </w:tr>
      <w:tr w14:paraId="084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482718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80" w:type="pct"/>
            <w:shd w:val="clear" w:color="auto" w:fill="auto"/>
            <w:noWrap w:val="0"/>
            <w:tcMar>
              <w:top w:w="-1" w:type="dxa"/>
              <w:left w:w="-1" w:type="dxa"/>
              <w:bottom w:w="-1" w:type="dxa"/>
              <w:right w:w="-1" w:type="dxa"/>
            </w:tcMar>
            <w:vAlign w:val="center"/>
          </w:tcPr>
          <w:p w14:paraId="13706B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掌阅精选</w:t>
            </w:r>
          </w:p>
        </w:tc>
        <w:tc>
          <w:tcPr>
            <w:tcW w:w="3038" w:type="pct"/>
            <w:shd w:val="clear" w:color="auto" w:fill="auto"/>
            <w:noWrap w:val="0"/>
            <w:tcMar>
              <w:top w:w="-1" w:type="dxa"/>
              <w:left w:w="-1" w:type="dxa"/>
              <w:bottom w:w="-1" w:type="dxa"/>
              <w:right w:w="-1" w:type="dxa"/>
            </w:tcMar>
            <w:vAlign w:val="center"/>
          </w:tcPr>
          <w:p w14:paraId="768276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子图书：书籍总量不少于20万册。为保证电子资源阅读体验，要求电子书为精排版EPUB格式，且具备AI朗读功能，同时书籍扉页须包含明确的版权信息来源，所用的字体均为正版授权字体，能够提供字体授权截图。</w:t>
            </w:r>
          </w:p>
          <w:p w14:paraId="374EF9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2.AI阅读电子图书：具备AI阅读功能的电子书不少于4万册，全部经过全文训练，其中AI阅读大模型需要经过网信办备案，提供备案号。</w:t>
            </w:r>
          </w:p>
          <w:p w14:paraId="03389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2.有声图书：听书总量不少于50万集。</w:t>
            </w:r>
          </w:p>
          <w:p w14:paraId="519C71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电子图书资源涵盖种类须齐全完备，一级类目不少于20种，应包含“小说”、“文学”、“艺术”、“影视原著”、“社会科学”、“历史”、“哲学”、“心理”、“法律”、“医学”、“青春”、“传记”、“生活”、“政治/军事”、“科普/互联网+”、“经济/管理”、“运动/养生”等分类优质电子图书；听书资源涵盖类目不少于25种，应包含“解读书”、“文学小说”、“国学经典”、“名人传记”、“历史博览”、“社会科学”、“成长励志”、“商业财经”、“儿童文学”、“职场精进”、“政治军事”、“亲子教育”、“评书相声”等优质分类听书资源。</w:t>
            </w:r>
          </w:p>
          <w:p w14:paraId="4F54F1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资源版权保障：电子图书均为正版图书，供应商须具有以下主流出版社或版权方授权：商务印书馆、三联书店、后浪出版、上海译文、人民邮电出版社、电子工业出版社、机械工业出版社、果麦文化、北京师范大学出版社、上海交通大学出版社、中国传媒大学出版社、广西师范大学出版社等；供应商须提供以上出版社或版权方的授权书。听书均为优质、正版授权资源，供应商须具有以下主流版权方授权：磨铁（有声）、后浪（有声）、上海人民（有声）、理想国（有声）、人民邮电（有声）、中国科学技术（有声）、北京竹石（有声）、紫图图书（有声）、果麦文化（有声）、新华先锋（有声）等，供应商须提供以上出版社或版权方的授权书。</w:t>
            </w:r>
          </w:p>
          <w:p w14:paraId="2D992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名家资源保障：电子图书应收录以下名家作品。包含马伯庸、金宇澄、林语堂、史铁生、李娟、老舍、鲁迅、杨绛、钱穆、黄仁宇、彼得·德鲁克、金冲及。为保障采购人所提供的电子图书的品质，应收录大奖书系作品，包括诺贝尔文学奖、茅盾文学奖、中国优秀出版物奖、文津图书、中国好书。</w:t>
            </w:r>
          </w:p>
          <w:p w14:paraId="405A66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6.平台安全：平台架构面向资源数据、用户数据安全性进行设计，数字阅读系统通过网络安全等级测评第三级（S3A3）认证，须提供三级安全等级测评报告。</w:t>
            </w:r>
          </w:p>
          <w:p w14:paraId="36EB0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7.平台无并发数限制，须具备在千万以上日活的高并发条件和极端情况的服务经验，并保障业务逻辑的正确性。</w:t>
            </w:r>
          </w:p>
          <w:p w14:paraId="2F94D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8.服务方式：系统平台采用互联网访问模式、无需使用VPN等第三方系统，支持提供APP、H5、PC、小程序全终端进行阅读，支持CARSI登录方式，支持用户体系对接及接口对接。</w:t>
            </w:r>
          </w:p>
          <w:p w14:paraId="48154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9.平台支持创建和编辑机构的组织架构，允许创建下属的子分组（三级组织架构）以及机构信息的增删改，支持机构社区。</w:t>
            </w:r>
          </w:p>
          <w:p w14:paraId="28739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10.APP端阅读功能：书城支持个性化推荐信息流功能，所有图书支持 3D 仿真翻页效果，支持播放背景音乐、支持阅读时进行关键词搜索、批注、划线、词典、搜索、百科、纠错、翻译等功能、支持资源分享至朋友圈、同时支持手机导入外部书籍阅读功能、实体书扫码搜索、每日书籍推荐日历等功能。</w:t>
            </w:r>
          </w:p>
          <w:p w14:paraId="0C2D0D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11.AI阅读功能：平台H5端具备专属AI阅读模块，包含AI智能助手、AI伴读书单、心动推书、速读模式、一句话总结、AI大纲、AI思维导图等功能</w:t>
            </w:r>
          </w:p>
          <w:p w14:paraId="1BEF07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12.H5端阅读功能：与APP端账号体系同步，阅读页支持自定义排版（行间距、字体、字号）、展示效果（翻页模式、背景色、亮度、护眼模式）、支持用户做笔记（原文划线、写批注、加书签）等功能；</w:t>
            </w:r>
          </w:p>
          <w:p w14:paraId="419CA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专属个性化书城：首页的书城内容支持根据机构需求定制个性化书城，支持开屏启动画面的定制，书城千人千面，平台内包含数据推荐模块，根据用户偏好个性化推荐，可自主设定周阅读计划，系统需具备阅读计划提醒功能；</w:t>
            </w:r>
          </w:p>
          <w:p w14:paraId="0FD33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14.精品书专题推荐：具备全年完整的运营体系，全年提供15大主题的原创书单和推文、每月以专题形式在平台首页推荐优质图书和听书。</w:t>
            </w:r>
          </w:p>
          <w:p w14:paraId="0A94F8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15.运营活动服务：平台内置活动功能，支持机构开展各类运营活动，如：线上共读活动、评选阅读之星、专题阅读、阅读打卡、阅读答题及阅读比赛等。</w:t>
            </w:r>
          </w:p>
          <w:p w14:paraId="47974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16.支持提供书籍阅读报告，包含阅读字数、阅读时长、阅读用户排名等字段信息；支持提供个人阅读（收听）数据统计展示功能，统计展示今日、本周及累计阅读时长。</w:t>
            </w:r>
          </w:p>
          <w:p w14:paraId="4830B5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17.机构大数据展示：支持提供大数据展示专属页面，展示包括但不限于阅读时长、阅读次数、阅读记录、阅读排名等数据统计项目，且支持数据的后台下载。</w:t>
            </w:r>
          </w:p>
          <w:p w14:paraId="5194813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18.阅读统计：阅读人数统计：可查看统计选定周期内，图书馆阅读过电子书的人数及趋势；支持周、月维度查询以及自定义查询，自定义查询默认展示近30日的数据；数据可导出。阅读时长统计：可查看统计选定周期内，图书馆阅读电子书的时长及趋势；支持周、月维度查询以及自定义查询，自定义查询默认展示近30日的数据；数据可导出。支持分组统计：即统计选定周期内，各分组的阅读时长、人均时长；资源统计：选定周期内机构图书馆用户阅读的书籍统计及排行，包含书籍阅读人数、阅读时长、阅读次数、阅读分类排名。</w:t>
            </w:r>
          </w:p>
        </w:tc>
      </w:tr>
      <w:tr w14:paraId="71EA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5B81A8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580" w:type="pct"/>
            <w:shd w:val="clear" w:color="auto" w:fill="auto"/>
            <w:noWrap w:val="0"/>
            <w:tcMar>
              <w:top w:w="-1" w:type="dxa"/>
              <w:left w:w="-1" w:type="dxa"/>
              <w:bottom w:w="-1" w:type="dxa"/>
              <w:right w:w="-1" w:type="dxa"/>
            </w:tcMar>
            <w:vAlign w:val="center"/>
          </w:tcPr>
          <w:p w14:paraId="59E6C4E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中科VIPExam考试学习资源数据库</w:t>
            </w:r>
          </w:p>
        </w:tc>
        <w:tc>
          <w:tcPr>
            <w:tcW w:w="3038" w:type="pct"/>
            <w:shd w:val="clear" w:color="auto" w:fill="auto"/>
            <w:noWrap w:val="0"/>
            <w:tcMar>
              <w:top w:w="-1" w:type="dxa"/>
              <w:left w:w="-1" w:type="dxa"/>
              <w:bottom w:w="-1" w:type="dxa"/>
              <w:right w:w="-1" w:type="dxa"/>
            </w:tcMar>
            <w:vAlign w:val="center"/>
          </w:tcPr>
          <w:p w14:paraId="57860A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一、资源方面</w:t>
            </w:r>
          </w:p>
          <w:p w14:paraId="3BB81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1.学科范围：应至少包含外语、计算机、财经、职业资格、司法、工程、专升本、自考等12大专辑，收录科目细类不得低于2320个，以满足学生的多样化学习需求。</w:t>
            </w:r>
          </w:p>
          <w:p w14:paraId="149507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视频资源：数据库应提供各类型考试教学指导视频不得少于11.6万课时。课程设置包含导学课、精讲课、真题精解课、考点强化课、模考冲刺课等类型，符合学生在线学习行为模式、完全覆盖日常学习与复习备考的各个学习阶段。</w:t>
            </w:r>
          </w:p>
          <w:p w14:paraId="4D5976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3.试卷资源：数据库收录试卷总量不得低于38.5万套。</w:t>
            </w:r>
          </w:p>
          <w:p w14:paraId="13CF77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二、平台功能方面</w:t>
            </w:r>
          </w:p>
          <w:p w14:paraId="01572D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数据库应提供学习进展功能，统计追踪学生的学习行为，对比分析学生的学习偏好与学习效果，为不同复习阶段的学生智能推荐配套习题、相关专业课知识点，通过精确计算与数据分析，帮助学生查缺补漏、举一反三，形成系统化的知识体系。</w:t>
            </w:r>
          </w:p>
          <w:p w14:paraId="6A5956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2．数据库应提供错题记录和错题组卷功能，可以自动记录学生答错的试题，便于学生对自己做错的试题进行分析总结和强化记忆；此外还应支持学生将答错过的试题重新组卷练习，以便于学生巩固学习成果。</w:t>
            </w:r>
          </w:p>
          <w:p w14:paraId="071CA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3.数据库应提供快速检索、标准检索、高级检索、学科导航检索等检索方式。</w:t>
            </w:r>
          </w:p>
          <w:p w14:paraId="732FB7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三、售后服务能力要求</w:t>
            </w:r>
          </w:p>
          <w:p w14:paraId="6F40F9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1.提供网络、电话及EMAIL等远程服务，响应时间不超过1小时。若远程服务无法解决问题的，供应商须承诺24小时内提供免费现场服务。</w:t>
            </w:r>
          </w:p>
          <w:p w14:paraId="139D4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2.在使用过程中，无论任何原因导致的数据库异常或无法使用的情况，均由供应商提供免费维护服务。</w:t>
            </w:r>
          </w:p>
          <w:p w14:paraId="0BE382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3.供应商须每年提供免费宣传服务。</w:t>
            </w:r>
          </w:p>
          <w:p w14:paraId="361362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四、访问方式</w:t>
            </w:r>
          </w:p>
          <w:p w14:paraId="4BBBD37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微信端访问，不限并发用户数。</w:t>
            </w:r>
          </w:p>
        </w:tc>
      </w:tr>
      <w:tr w14:paraId="76BA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5EC1F2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580" w:type="pct"/>
            <w:shd w:val="clear" w:color="auto" w:fill="auto"/>
            <w:noWrap w:val="0"/>
            <w:tcMar>
              <w:top w:w="-1" w:type="dxa"/>
              <w:left w:w="-1" w:type="dxa"/>
              <w:bottom w:w="-1" w:type="dxa"/>
              <w:right w:w="-1" w:type="dxa"/>
            </w:tcMar>
            <w:vAlign w:val="center"/>
          </w:tcPr>
          <w:p w14:paraId="644082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思政教育学科资源平台</w:t>
            </w:r>
          </w:p>
        </w:tc>
        <w:tc>
          <w:tcPr>
            <w:tcW w:w="3038" w:type="pct"/>
            <w:shd w:val="clear" w:color="auto" w:fill="auto"/>
            <w:noWrap w:val="0"/>
            <w:tcMar>
              <w:top w:w="-1" w:type="dxa"/>
              <w:left w:w="-1" w:type="dxa"/>
              <w:bottom w:w="-1" w:type="dxa"/>
              <w:right w:w="-1" w:type="dxa"/>
            </w:tcMar>
            <w:vAlign w:val="center"/>
          </w:tcPr>
          <w:p w14:paraId="12F84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一、主要技术参数要求</w:t>
            </w:r>
          </w:p>
          <w:p w14:paraId="4C3D82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内容需基于党的政治引领、思政元素与专业学科的融合、思想政治理论课资源、课程思政备课资源、专题学习等层面，以文本、课件、音视频、全景等创新形式展现资源，资源模块包含：思政课、课程思政、思政实践、学习时刻、专题学习、热点思政等资源，资源内容需体系化呈现，满足教师教学备课需求以及学生学习需求。</w:t>
            </w:r>
          </w:p>
          <w:p w14:paraId="1E9D06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思政课需包含辅助教学资源、课堂教学资源、拓展课程、实践课案例和理论文献等延伸内容。思政课程需围绕2023版六门思政课程教材提供每一门课程的教学课件、教学讲稿、思维导图及课后习题。提供不少于16门拓展课程，含《铸牢中华民族共同体意识》《劳动教育》《国家安全教育》等。</w:t>
            </w:r>
          </w:p>
          <w:p w14:paraId="40005F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1)资源视频不少于1000部。</w:t>
            </w:r>
          </w:p>
          <w:p w14:paraId="230F5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2)课堂教学资源包括教学课件、教学文稿和教学案例，三者相辅相成，按书籍章节对应。文档不少于300个，PPT不少于200个，视频不少于700部。</w:t>
            </w:r>
          </w:p>
          <w:p w14:paraId="65ABA5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3)辅助教学资源模块 涵盖【习题库】、【案例库】、【素材库】和【问题库】四个方面。文档不少于300个，PPT不少于300个，图文不少于90个，视频不少于1000部。</w:t>
            </w:r>
          </w:p>
          <w:p w14:paraId="4CF11A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4)拓展课程 提供不少于13个拓展课程，包含《铸牢中华民族共同体意识》、《国家安全教育》等，音频不少于300个， 文档不少于10个，视频不少于80部。</w:t>
            </w:r>
          </w:p>
          <w:p w14:paraId="729A7F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5)【思政课】板块中的实践课案例需提供不少于5门必修课程的实践课案例文档，文档不少于100个。理论文献包括【学习领航】和【理论之源】， 文档不少于800个。</w:t>
            </w:r>
          </w:p>
          <w:p w14:paraId="2A272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课程思政案例模块围绕本科13个学科门类、高职19个学科门类及100多个专业分类，提供包括课程介绍、思政元素、教学设计、教学案例和教学引用等内容，能够根据学校专业群的需求进行针对性提供。文档不少于11000个，图文不少于500个，视频不少于10600部。</w:t>
            </w:r>
          </w:p>
          <w:p w14:paraId="287EC0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思政实践模块包含【重走长征路】线上实践、红色文化实践及热门活动三部分。红色云展厅的全国场馆资源涵盖党的历史各个方面，提供不少于180个展馆信息。全景展示的教育基地资源，涵盖包括辛亥革命篇、建党篇、大革命篇等9大类，不少于55个教育基地资源。提供不少于5个实践活动，支持PC端和移动端体验学习。</w:t>
            </w:r>
          </w:p>
          <w:p w14:paraId="14E79B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热点思政模块热点思政专题是将最新的时政热点新闻与思想政治理论课程中的相关知识点相结合，通过热点事件分析帮助学生更好地理解思政课程中的理论知识，并在实际生活中运用这些理论思考问题、解决问题。文档不少于100个，图文不少于90个，视频不少于100部。</w:t>
            </w:r>
          </w:p>
          <w:p w14:paraId="3126FA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5.学习时刻提供习近平总书记重要讲话，文档不少于700个，图文不少于3000个，视频不少于400部。</w:t>
            </w:r>
          </w:p>
          <w:p w14:paraId="46324E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思政专题模块聚焦高校思政教育所需热点资源，包含党的二十大精神、习近平新时代中国特色社会主义思想、两会精神、学习阅读、初心使命、从严治党、科教精神、五史学习、党的二十届四中全会融入思政课、抗日战争胜利80周年等热门思政专题。</w:t>
            </w:r>
          </w:p>
          <w:p w14:paraId="0F1B0D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新时代伟大成就专题提供分地区、分领域、分行业的相关视频，视频不少于400部；</w:t>
            </w:r>
          </w:p>
          <w:p w14:paraId="55367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党的二十届四中全会融入思政课，音频不少于90个，图文不少于50个，视频不少于100部。</w:t>
            </w:r>
          </w:p>
          <w:p w14:paraId="6AE6A0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五史教育文档不少于200个，图文不少于30个，视频不少于500部。</w:t>
            </w:r>
          </w:p>
          <w:p w14:paraId="1A0B26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复兴文库 以《复兴文库》为主题，提供不少于三编内容，文档不少于40个，视频不少于80部。</w:t>
            </w:r>
          </w:p>
          <w:p w14:paraId="157F1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同上一堂思政大课提供不少于50堂思政大课视频，涵盖四史教育、奥运、雷锋精神、开学第一课等多个主题；</w:t>
            </w:r>
          </w:p>
          <w:p w14:paraId="146DA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习近平新时代中国特色社会主义思想专题提供文档不少于100个，视频不少于300部。</w:t>
            </w:r>
          </w:p>
          <w:p w14:paraId="5D87AA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先进典型文档不少于70个，视频不少于290部。</w:t>
            </w:r>
          </w:p>
          <w:p w14:paraId="6D017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科教精神文档不少于50个，视频不少于150部。</w:t>
            </w:r>
          </w:p>
          <w:p w14:paraId="2BAC6F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党的二十大精神专题文档不少于50个，视频不少于100部。</w:t>
            </w:r>
          </w:p>
          <w:p w14:paraId="5CF6F8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 高校党建文档不少于300个，视频不少于50部。</w:t>
            </w:r>
          </w:p>
          <w:p w14:paraId="73A1A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两会精神文档不少于90个，视频不少于15部。</w:t>
            </w:r>
          </w:p>
          <w:p w14:paraId="43933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从严治党文档不少于30个，视频不少于160部。</w:t>
            </w:r>
          </w:p>
          <w:p w14:paraId="29FA32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学习讲话文档不少于200个，PPT不少于200个，视频不少于40部。</w:t>
            </w:r>
          </w:p>
          <w:p w14:paraId="52BB33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不忘初心文档不少于90个，PPT不少于50个。</w:t>
            </w:r>
          </w:p>
          <w:p w14:paraId="12D7BE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精品党课文档不少于90个，PPT不少于500个，视频不少于10部。</w:t>
            </w:r>
          </w:p>
          <w:p w14:paraId="64AED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 劳动教育文档不少于100个，视频不少于750部。</w:t>
            </w:r>
          </w:p>
          <w:p w14:paraId="32F076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德育文化视频不少于800个。</w:t>
            </w:r>
          </w:p>
          <w:p w14:paraId="6AAE1C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党的二十届四中全会文档不少于300个，视频不少于5部。</w:t>
            </w:r>
          </w:p>
          <w:p w14:paraId="19F0F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8.个人中心：提供个性化学习管理功能，支持学生和教师管理学习过程（需登录记录）。模块可记录学生的学习数据、下载记录和收藏内容，支持个人信息修改与新建收藏夹，为用户提供便捷的学习管理服务。</w:t>
            </w:r>
          </w:p>
          <w:p w14:paraId="48C2CB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9.精准检索功能：支持用户基于关键词进行快速资源检索，并提供文件类型及专题模块的筛选功能。</w:t>
            </w:r>
          </w:p>
          <w:p w14:paraId="12699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10.平台资源要求所提供的资源内容需围绕高校思政教育教学开展，满足思政课程、课程思政及价值观培养的需求。</w:t>
            </w:r>
          </w:p>
          <w:p w14:paraId="6EE20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11.平台功能要求：具备基础检索、筛选等多样化检索功能；支持校园网内免登录浏览，且无并发限制，部分视频、PPT及文档支持下载。</w:t>
            </w:r>
          </w:p>
          <w:p w14:paraId="2BE81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二、平台使用要求</w:t>
            </w:r>
          </w:p>
          <w:p w14:paraId="356B40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1.个人中心：提供个性化学习管理功能，支持学生和教师管理学习过程（需登录记录）。模块可记录学生的学习数据、下载记录和收藏内容，支持个人信息修改与新建收藏夹，为用户提供便捷的学习管理服务。</w:t>
            </w:r>
          </w:p>
          <w:p w14:paraId="47FB5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2.精准检索功能：支持用户基于关键词进行快速资源检索，并提供文件类型及专题模块的筛选功能。</w:t>
            </w:r>
          </w:p>
          <w:p w14:paraId="53A96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3.访问登录：支持校园网内免登录浏览，且无并发限制，校外访问需在校园网IP内注册，使用注册账户登录学习。</w:t>
            </w:r>
          </w:p>
          <w:p w14:paraId="3B2689C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4.平台需不定期组织开展思政线上活动，学生可通过移动端扫码进行学习。</w:t>
            </w:r>
          </w:p>
        </w:tc>
      </w:tr>
      <w:tr w14:paraId="6D7D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5432B4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580" w:type="pct"/>
            <w:shd w:val="clear" w:color="auto" w:fill="auto"/>
            <w:noWrap w:val="0"/>
            <w:tcMar>
              <w:top w:w="-1" w:type="dxa"/>
              <w:left w:w="-1" w:type="dxa"/>
              <w:bottom w:w="-1" w:type="dxa"/>
              <w:right w:w="-1" w:type="dxa"/>
            </w:tcMar>
            <w:vAlign w:val="center"/>
          </w:tcPr>
          <w:p w14:paraId="27CC13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研图学堂学习平台</w:t>
            </w:r>
          </w:p>
        </w:tc>
        <w:tc>
          <w:tcPr>
            <w:tcW w:w="3038" w:type="pct"/>
            <w:shd w:val="clear" w:color="auto" w:fill="auto"/>
            <w:noWrap w:val="0"/>
            <w:tcMar>
              <w:top w:w="-1" w:type="dxa"/>
              <w:left w:w="-1" w:type="dxa"/>
              <w:bottom w:w="-1" w:type="dxa"/>
              <w:right w:w="-1" w:type="dxa"/>
            </w:tcMar>
            <w:vAlign w:val="center"/>
          </w:tcPr>
          <w:p w14:paraId="11A6E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一、内容参数</w:t>
            </w:r>
          </w:p>
          <w:p w14:paraId="504556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1、视频课程资源总量约19000课时，考研视频课程由24-27考研课程组成，其中最新27考研课程目前更新约2000课时，并且在持续更新中，</w:t>
            </w:r>
          </w:p>
          <w:p w14:paraId="4FE83B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视频课程主要涵盖：</w:t>
            </w:r>
          </w:p>
          <w:p w14:paraId="755307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公共课专业：政治、英语、数学、日语。</w:t>
            </w:r>
          </w:p>
          <w:p w14:paraId="34385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课专业：199管理类联考、法律硕士(非法学)、法律硕士(法学)、312心理学、347心理学、311教育学、333教育综合、408计算机、英语翻译硕士、396经济类联考、306西医综合、431金融学综合、电气工程、中外美术史、设计理论、艺术概论、体育硕士、机械工程、护理综合、化学、药学、材料与化工、电子信息、马克思主义理论。</w:t>
            </w:r>
          </w:p>
          <w:p w14:paraId="177F0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院校规划课程：研途名师领衔的专业院校咨询师团队十多年来基于考研数据的沉淀与分析，积累40W+考研院校数据，系统建立覆盖全国各大高校的院校及专业信息数据库。依托各院校数据库资源，结合评估学生需求，针对学生报考专业院校的讲解分析课程。</w:t>
            </w:r>
          </w:p>
          <w:p w14:paraId="53C54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英语四六级：大学英语四级、大学英语六级。</w:t>
            </w:r>
          </w:p>
          <w:p w14:paraId="38B123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教师资格证：小学教师资格证、中学教师资格证。</w:t>
            </w:r>
          </w:p>
          <w:p w14:paraId="2BCC06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2、题库资源（在线测试解析）：题库资源在线测试题量约15万多，可下载精品试题资源约15000道; 围绕实战整理，结合视频课程设置，在线测试、深度解析，方便考生及时练习，夯实学习基础。</w:t>
            </w:r>
          </w:p>
          <w:p w14:paraId="2AFEA7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3、AI择校系统</w:t>
            </w:r>
          </w:p>
          <w:p w14:paraId="6CD418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可以根据每个人的实际情况，准确、便捷的辅助学生查找相关院系和学校，明确考研方向和目标，有效协助学生处理进行择校、择专业、复试和调剂信息查询等事宜。</w:t>
            </w:r>
          </w:p>
          <w:p w14:paraId="104291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4、直播课：每周定期直播</w:t>
            </w:r>
          </w:p>
          <w:p w14:paraId="08776D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5、资讯服务</w:t>
            </w:r>
          </w:p>
          <w:p w14:paraId="50235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及时更新，方便学生了解最新考研信息。</w:t>
            </w:r>
          </w:p>
          <w:p w14:paraId="749BAB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二、技术参数</w:t>
            </w:r>
          </w:p>
          <w:p w14:paraId="27767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1、使用方式：远程包库访问，校园网范围内通过IP地址控制访问权限；无并发用户数限制；允许采购方开通漫游、访客权限。</w:t>
            </w:r>
          </w:p>
          <w:p w14:paraId="5F583D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2、支持采购方按需开通统计学生学习信息功能，该功能统计用户：院校、专业、年级等信息。</w:t>
            </w:r>
          </w:p>
          <w:p w14:paraId="3F97C8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3、视频资源要求为MP4格式，试题讲义资源要求为PDF格式；</w:t>
            </w:r>
          </w:p>
          <w:p w14:paraId="40E34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4、提供多种使用方式：包括移动端H5、WEB网页；</w:t>
            </w:r>
          </w:p>
          <w:p w14:paraId="238A20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5、可按分类、关键字进行快速检索课程、试题；</w:t>
            </w:r>
          </w:p>
          <w:p w14:paraId="75BB5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6、提供试题、讲义资源在线测试、有详细解析，并提供试题下载服务；</w:t>
            </w:r>
          </w:p>
          <w:p w14:paraId="29CA5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7、视频播放可自由调整清晰度、倍速播放等个性化设置。</w:t>
            </w:r>
          </w:p>
          <w:p w14:paraId="1BBD3DB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8、可结合自身兴趣爱好等条件，准确、便捷查找院校、专业、就业情况等信息，辅助考生确定考研目标和方向。</w:t>
            </w:r>
          </w:p>
        </w:tc>
      </w:tr>
      <w:tr w14:paraId="03BD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084561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580" w:type="pct"/>
            <w:shd w:val="clear" w:color="auto" w:fill="auto"/>
            <w:noWrap w:val="0"/>
            <w:tcMar>
              <w:top w:w="-1" w:type="dxa"/>
              <w:left w:w="-1" w:type="dxa"/>
              <w:bottom w:w="-1" w:type="dxa"/>
              <w:right w:w="-1" w:type="dxa"/>
            </w:tcMar>
            <w:vAlign w:val="center"/>
          </w:tcPr>
          <w:p w14:paraId="774754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中文在线书香中国数据库+镜像数字图书馆</w:t>
            </w:r>
          </w:p>
        </w:tc>
        <w:tc>
          <w:tcPr>
            <w:tcW w:w="3038" w:type="pct"/>
            <w:shd w:val="clear" w:color="auto" w:fill="auto"/>
            <w:noWrap w:val="0"/>
            <w:tcMar>
              <w:top w:w="-1" w:type="dxa"/>
              <w:left w:w="-1" w:type="dxa"/>
              <w:bottom w:w="-1" w:type="dxa"/>
              <w:right w:w="-1" w:type="dxa"/>
            </w:tcMar>
            <w:vAlign w:val="center"/>
          </w:tcPr>
          <w:p w14:paraId="37393B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1、访问方式：系统平台采用互联网访问模式，①PC端读者在图书馆IP范围内注册后，可在馆内外通过注册帐号登录系统平台；②支持微信端H5或小程序，不限IP范围注册使用。</w:t>
            </w:r>
          </w:p>
          <w:p w14:paraId="2DBCBD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2、可实现第三方平台账号对接，图书馆用户系统、caris、单点登录对接等；</w:t>
            </w:r>
          </w:p>
          <w:p w14:paraId="089CB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3、电子图书、有声读物、电子期刊须在同一平台上运行。</w:t>
            </w:r>
          </w:p>
          <w:p w14:paraId="0E893C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4、资源数量：电子图书数量不少于20万册，有声读物数量不少于3万集，另提供可镜像电子书数量不低于13万册；</w:t>
            </w:r>
          </w:p>
          <w:p w14:paraId="08ACD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5、“我的书架”可实现对书架书籍管理；查看最近阅读记录、阅读进度、编辑书籍，进行单个或批量书籍移除书架；</w:t>
            </w:r>
          </w:p>
          <w:p w14:paraId="04DD40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6、资源更新：电子图书、有声读物、电子期刊实时更新。</w:t>
            </w:r>
          </w:p>
          <w:p w14:paraId="6FDA1E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7、资源格式：电子图书须为EPUB或PDF格式，其中EPUB格式电子图书不少于1万种，以保证电子图书的阅读体验和阅读质量。</w:t>
            </w:r>
          </w:p>
          <w:p w14:paraId="4AED7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8、搜索：支持书名、作者、出版社、出版年份综合检索，检索结果可根据以上纬度进行筛选书籍；</w:t>
            </w:r>
          </w:p>
          <w:p w14:paraId="59AFA2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9、参与活动：用户在系统平台上可以看到活动信息，登录后可以根据活动要求参加活动，活动类型：专题阅读、阅读时长比拼赛、答题活动；</w:t>
            </w:r>
          </w:p>
          <w:p w14:paraId="016B4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10、精选好书推荐：每月推荐优质电子图书和有声读物；</w:t>
            </w:r>
          </w:p>
          <w:p w14:paraId="47A2E0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11、撰写书评：读者可以针对书籍撰写书评，同时本人可以对其他书友对自己所撰写书评回复管理，支持书评点赞，增强书友之间阅读互动，提升阅读理解能力；</w:t>
            </w:r>
          </w:p>
          <w:p w14:paraId="7E934F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12、添加书架/收藏：支持电子图书、有声读物资源添加；数据云端储存，多终端（app、h5、pc）实时同步更新展示。</w:t>
            </w:r>
          </w:p>
          <w:p w14:paraId="0E28E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13、专题运营活动：可根据节假日、政策等专题定制阅读运营活动；</w:t>
            </w:r>
          </w:p>
          <w:p w14:paraId="0E1292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14、用户可对电子图书进行一到五星的星级评价，让好书更多的被书友看到；</w:t>
            </w:r>
          </w:p>
          <w:p w14:paraId="62B847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15、个人中心：个人中心包括我的收藏、修改密码、修改昵称、手机解绑、退出登录等；</w:t>
            </w:r>
          </w:p>
          <w:p w14:paraId="657719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16、排行榜：平台提供总榜/机构电子图书、有声读物排行榜榜单统计周期为日榜、周榜、月榜、总榜，数据实时同步更新，更便于获知最受欢迎书籍。</w:t>
            </w:r>
          </w:p>
          <w:p w14:paraId="3BC59D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17、后台阅读统计：统计内容包括机构访问量、注册数、下载数、收藏数、分享数等等；统计日期范围支持当日、一周、一月、全部、自定义日期等；</w:t>
            </w:r>
          </w:p>
          <w:p w14:paraId="1D4874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18、个性化定制服务：机构logo配置、机构名称自定义；</w:t>
            </w:r>
          </w:p>
          <w:p w14:paraId="69F448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19、支持主题换肤功能，自定义机构主题色、字体色、及背景图更换；包括但不限于党建主题、青少年主题、科技主题、默认标准主题；</w:t>
            </w:r>
          </w:p>
          <w:p w14:paraId="1F7EF3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20、大数据服务：通过数据采集和整合，经过大数据统计与分析提供可视化数据动态看板，实时掌握本平台最新资源、用户、阅读行为、活动数据；</w:t>
            </w:r>
          </w:p>
          <w:p w14:paraId="78CE49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21、运营活动定制：根据客户个性化需求提供活动运营策划、开发服务，包括但不限于专题阅读活动、答题活动、征文活动、时长比赛活动等；</w:t>
            </w:r>
          </w:p>
          <w:p w14:paraId="59433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22、选书系统：根据客户对内容运营需求，提供资源数据库选书系统，通过个性化标签、资源数量、内容方向进行打包筛选，并在主页面进行书单专栏配置，包括但不限于获奖书系、定向内容书系、高分书单等；</w:t>
            </w:r>
          </w:p>
          <w:p w14:paraId="58AFE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23、AI阅读：包括博览群书和AI书单板块；点击AI精品速读书单任意一本书，可查看AI大纲、AI速读、核心导读等迅速了解书籍内容板块；</w:t>
            </w:r>
          </w:p>
          <w:p w14:paraId="142B3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24、智言阅读：智言内容包括对话、发现两个板块，对话内容包括AI助手、帮写、检索、天气、新闻、论文生成、PPT、人物百科、英语翻译等；</w:t>
            </w:r>
          </w:p>
          <w:p w14:paraId="26E62C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25、智言发现：发现支持辩论灵感、历史事件归因、秒懂职业技能、大学教授、职业能力要求、朋友圈文案、创意广告文案、数据搜集等等。</w:t>
            </w:r>
          </w:p>
          <w:p w14:paraId="0F37CA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26、语言字体设置：阅读平台支持English 、 简体中文、繁體中文等切换；</w:t>
            </w:r>
          </w:p>
          <w:p w14:paraId="3E4D8A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27、电子图书：投标人须提供周梅森、刘醒龙、熊召政、王跃文、阿来至少3位作家作品版权授权协议复印件（代理商需提供加盖原制造厂商公章的版权授权书复印件）；</w:t>
            </w:r>
          </w:p>
          <w:p w14:paraId="6AB073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28、有声读物：须为正版授权资源，投标人须提供王传霖、纪涵邦、连丽如、田占义、贾云雷等至少4位名家版权授权协议复印件（代理商需提供加盖原制造厂商公章的版权授权书复印件）；</w:t>
            </w:r>
          </w:p>
          <w:p w14:paraId="1EC12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出版社：投标人须提供法律出版社、中国民主法制出版社、北京日知图书有限公司、南开大学出版社、上海人民出版社、大连出版社、中国法制出版社、化学工业出版社、中央编译出版社、中国纺织出版社、知识产权出版社、浙江大学出版社、上海交通大学出版社、商务印书馆国际有限公司、青岛出版社、江苏人民出版社、东北财经大学出版社等至少提供10家出版社版权授权协议复印件；</w:t>
            </w:r>
          </w:p>
          <w:p w14:paraId="44657A2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30、需提供“新时代 新经典——学习习近平新时代中国特色社会主义思想重点数字图书专栏”。</w:t>
            </w:r>
          </w:p>
        </w:tc>
      </w:tr>
      <w:tr w14:paraId="23EA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6BF01F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580" w:type="pct"/>
            <w:shd w:val="clear" w:color="auto" w:fill="auto"/>
            <w:noWrap w:val="0"/>
            <w:tcMar>
              <w:top w:w="-1" w:type="dxa"/>
              <w:left w:w="-1" w:type="dxa"/>
              <w:bottom w:w="-1" w:type="dxa"/>
              <w:right w:w="-1" w:type="dxa"/>
            </w:tcMar>
            <w:vAlign w:val="center"/>
          </w:tcPr>
          <w:p w14:paraId="3BD651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全球案例发现系统</w:t>
            </w:r>
          </w:p>
        </w:tc>
        <w:tc>
          <w:tcPr>
            <w:tcW w:w="3038" w:type="pct"/>
            <w:shd w:val="clear" w:color="auto" w:fill="auto"/>
            <w:noWrap w:val="0"/>
            <w:tcMar>
              <w:top w:w="-1" w:type="dxa"/>
              <w:left w:w="-1" w:type="dxa"/>
              <w:bottom w:w="-1" w:type="dxa"/>
              <w:right w:w="-1" w:type="dxa"/>
            </w:tcMar>
            <w:vAlign w:val="center"/>
          </w:tcPr>
          <w:p w14:paraId="7FE4A0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1、版权：所投产品遵守国家知识版权规定，提供的数据库无版权侵权行为，同意签署《版权承诺书》，并将其作为购买合同的必要附件，如数据库使用中出现关于版权的相关问题与采购人无关。 </w:t>
            </w:r>
          </w:p>
          <w:p w14:paraId="449FA1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2、技术指标：</w:t>
            </w:r>
          </w:p>
          <w:p w14:paraId="4EC5C7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2.1数据库内容：提供工商管理专业方面的标准案例和教学说明、案例素材及全球知名案例研究机构的案例索引信息；</w:t>
            </w:r>
          </w:p>
          <w:p w14:paraId="710508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2.2所有案例均需得到案例研发机构的正式授权，并在入库前进行严格的评审与修改；</w:t>
            </w:r>
          </w:p>
          <w:p w14:paraId="5C7D0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2.3案例作者：可了解作者个人信息，便捷查询该作者所有相关标准案例；</w:t>
            </w:r>
          </w:p>
          <w:p w14:paraId="7ADA0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资源总量：文献资源总量在三十万篇以上，其中标准案例及配套教学说明不少于2000篇，且其中入哈佛商学院出版教学资源平台和毅伟商学院案例库等国际知名案例库以英文呈现的案例不少于100篇，视频案例不少于50个，以及三十万篇以上素材文章及数万条国外案例索引信息； </w:t>
            </w:r>
          </w:p>
          <w:p w14:paraId="635F6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2.5学科范围：战略与综合管理、金融、会计与控制、人力资源与组织行为、市场营销、创业与创新、管理信息系统等多个学科； </w:t>
            </w:r>
          </w:p>
          <w:p w14:paraId="206837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2.6更新频率：资源实时更新，每年总量增加2万条以上，其中标准案例增长在70篇以上； </w:t>
            </w:r>
          </w:p>
          <w:p w14:paraId="4D6551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2.7标准案例文件下载文件格式为国际标准的PDF格式，方便教学打印课堂讨论使用；</w:t>
            </w:r>
          </w:p>
          <w:p w14:paraId="5986A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2.8检索功能：让用户可以轻松地查找到所需要的案例；</w:t>
            </w:r>
          </w:p>
          <w:p w14:paraId="0D169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（1）检索：可以限定多个指标，用户只需输入一个关键词，即可查到与之相关的案例或相关文献资料；</w:t>
            </w:r>
          </w:p>
          <w:p w14:paraId="4CA763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（2）自动聚类：自动聚类功能可实现检索结果按照学科、正文范围、出版年份、行业等指标分类显示，用户可以根据需要进行筛选与查看；</w:t>
            </w:r>
          </w:p>
          <w:p w14:paraId="683405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2.9我的课程功能：可实现案例课程在线管理，添加课程所需资料，并分享给指定学生在线学习；</w:t>
            </w:r>
          </w:p>
          <w:p w14:paraId="70F982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2.10收藏及下载功能：提供注册、在线浏览、收藏、下载等功能；</w:t>
            </w:r>
          </w:p>
          <w:p w14:paraId="0C8757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2.11系统提供商需提供后续案例教学支持服务：</w:t>
            </w:r>
          </w:p>
          <w:p w14:paraId="517F1B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（1）每学期提供1-2次案例库使用培训或宣传活动；</w:t>
            </w:r>
          </w:p>
          <w:p w14:paraId="3167B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（2）根据学校需求提供数据统计服务；</w:t>
            </w:r>
          </w:p>
          <w:p w14:paraId="7CAF43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（3）举办案例写作和教学方面的研讨会议，邀请国内外知名案例研究专家参加，与客户分享其案例写作和教学经验。</w:t>
            </w:r>
          </w:p>
          <w:p w14:paraId="179E3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2.12访问方式：远程IP访问及教师账号访问两种方式，无并发用户数限制；</w:t>
            </w:r>
          </w:p>
          <w:p w14:paraId="3308D9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2.13已取得国家版权局授予的《计算机软件著作权登记证书》；</w:t>
            </w:r>
          </w:p>
          <w:p w14:paraId="6040572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2.14技术支持与提升：系统提供了技术服务热线和邮箱，及时响应用户的技术咨询，快速提供解决方案，同时，提供了用户反馈邮箱，设立售后追踪服务，及时了解用户使用情况，按用户需求不断提升系统功能。</w:t>
            </w:r>
          </w:p>
        </w:tc>
      </w:tr>
      <w:tr w14:paraId="5D93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0599E7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580" w:type="pct"/>
            <w:shd w:val="clear" w:color="auto" w:fill="auto"/>
            <w:noWrap w:val="0"/>
            <w:tcMar>
              <w:top w:w="-1" w:type="dxa"/>
              <w:left w:w="-1" w:type="dxa"/>
              <w:bottom w:w="-1" w:type="dxa"/>
              <w:right w:w="-1" w:type="dxa"/>
            </w:tcMar>
            <w:vAlign w:val="center"/>
          </w:tcPr>
          <w:p w14:paraId="659E5A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Wind数据库</w:t>
            </w:r>
          </w:p>
        </w:tc>
        <w:tc>
          <w:tcPr>
            <w:tcW w:w="3038" w:type="pct"/>
            <w:shd w:val="clear" w:color="auto" w:fill="auto"/>
            <w:noWrap w:val="0"/>
            <w:tcMar>
              <w:top w:w="-1" w:type="dxa"/>
              <w:left w:w="-1" w:type="dxa"/>
              <w:bottom w:w="-1" w:type="dxa"/>
              <w:right w:w="-1" w:type="dxa"/>
            </w:tcMar>
            <w:vAlign w:val="center"/>
          </w:tcPr>
          <w:p w14:paraId="77469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1、信息覆盖面（数据库覆盖市场种类、证券种类、历史数据跨度、统计指标数量、前端产品数量等）完全响应</w:t>
            </w:r>
          </w:p>
          <w:p w14:paraId="11D99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2、信息更新及时性、准确性（包括数据、财经资讯和产品）完全响应</w:t>
            </w:r>
          </w:p>
          <w:p w14:paraId="664E3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终端含有国内上交所、深交所、港交所、外汇交易中心、中金所、上海期货、大连商品、郑州商品、上海黄金等即时行情，国际东交所、德交所、LSE、NYSE、NASDAQ、LME、ICE、CME、SGX、TOCOM、HKEX、Eurex即时行情，AMEX、ARCA延时行情 完全响应</w:t>
            </w:r>
          </w:p>
          <w:p w14:paraId="5DDDCA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4、终端功能（前端产品数据分析功能、下载导出功能、内嵌EXCEL/WPS/API插件接口、指标自由组合功能、图形展示功能、终端响应能力、特色功能等）完全响应</w:t>
            </w:r>
          </w:p>
          <w:p w14:paraId="5C0997C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5、界面友好、直观易用、可视化程度、个性化定制 完全响应</w:t>
            </w:r>
          </w:p>
        </w:tc>
      </w:tr>
      <w:tr w14:paraId="7D75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017C6D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580" w:type="pct"/>
            <w:shd w:val="clear" w:color="auto" w:fill="auto"/>
            <w:noWrap w:val="0"/>
            <w:tcMar>
              <w:top w:w="-1" w:type="dxa"/>
              <w:left w:w="-1" w:type="dxa"/>
              <w:bottom w:w="-1" w:type="dxa"/>
              <w:right w:w="-1" w:type="dxa"/>
            </w:tcMar>
            <w:vAlign w:val="center"/>
          </w:tcPr>
          <w:p w14:paraId="42546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超星资源库</w:t>
            </w:r>
          </w:p>
        </w:tc>
        <w:tc>
          <w:tcPr>
            <w:tcW w:w="3038" w:type="pct"/>
            <w:shd w:val="clear" w:color="auto" w:fill="auto"/>
            <w:noWrap w:val="0"/>
            <w:tcMar>
              <w:top w:w="-1" w:type="dxa"/>
              <w:left w:w="-1" w:type="dxa"/>
              <w:bottom w:w="-1" w:type="dxa"/>
              <w:right w:w="-1" w:type="dxa"/>
            </w:tcMar>
            <w:vAlign w:val="center"/>
          </w:tcPr>
          <w:p w14:paraId="105BE8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一、发现统一检索</w:t>
            </w:r>
          </w:p>
          <w:p w14:paraId="125C25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1.支持空检索，并显示空检条件下整体数据量，以及各文献类型包括图书、期刊、学位等数据量，各年份收录量等；</w:t>
            </w:r>
          </w:p>
          <w:p w14:paraId="6E6F7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2.支持简体字/繁体字检索，并且在检索时，支持简体字/繁体字的同义转换；</w:t>
            </w:r>
          </w:p>
          <w:p w14:paraId="2ABDCA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3.提供智能检索，如自动匹配检索词曾用名、学名、全称等；以及检索作者、作者机构，自动匹配作者或作者机构字段；</w:t>
            </w:r>
          </w:p>
          <w:p w14:paraId="47DBF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4.支持部分分面聚类扩展到二级分类，如作者机构、学科分类等，同时二级分类同样支持复选；</w:t>
            </w:r>
          </w:p>
          <w:p w14:paraId="2415B0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5.内置期刊导航，可显示该期刊按年代的完整导航，可限定期刊某一期的所有篇目文献；</w:t>
            </w:r>
          </w:p>
          <w:p w14:paraId="5C2B4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6.整合图书馆纸电资源，实现同一条数据在资源层面做去重，将纸质获取途径和电子获取途径进行联合揭示，实现图书馆纸电资源的统一检索和资源获取服务，打造图书馆纸电一体资源目录体系；</w:t>
            </w:r>
          </w:p>
          <w:p w14:paraId="5DD5E8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二、LSP纸电一体管理服务</w:t>
            </w:r>
          </w:p>
          <w:p w14:paraId="4CA229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1.支撑智慧图书馆底层的应用，包含传统纸质资源管理、电子资源管理，实现图书馆馆藏资源一体化管理、读者一体化服务。</w:t>
            </w:r>
          </w:p>
          <w:p w14:paraId="0EA48C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2.支持由统一维护的中央知识库为元数据共享中心，通过自主挂接标记本馆数据库的方式，快速生成本馆电子资源目录；充分利用共享理念，减少图书馆对接获取及维护更新数据库元数据的工作量和成本。</w:t>
            </w:r>
          </w:p>
          <w:p w14:paraId="648DA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3.中央知识库包含图书、期刊等基于订购层级的多种文献类型资源库1000余个，资源包1400余个，其中含期刊约16万余种。</w:t>
            </w:r>
          </w:p>
          <w:p w14:paraId="3636F6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中央知识库支持按资源库或库下的资源包进行挂接配置、订购管理本馆电子资源。支持按资源库别名、缩写等方式检索；支持按生产商、语种、学科分类、收录资料类型等聚类条件导航筛选资源库或资源包；支持查看资源库简介、生产商、收录资料类型、学科、内容层级、语种、收录范围、更新频率等详细信息。</w:t>
            </w:r>
          </w:p>
          <w:p w14:paraId="03DDC0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5.采用B/S结构，可运行于Unix、Linux、Windows等高安全性操作系统。</w:t>
            </w:r>
          </w:p>
          <w:p w14:paraId="06502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6.兼容性要求：系统必须兼容Google、火狐等主流浏览器，且提供浏览器兼容清单；电脑端支持常用终端设备PC（Windows Xp、windows 7、windows 8、windows 10）。</w:t>
            </w:r>
          </w:p>
          <w:p w14:paraId="72706F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7.移动端标准:提供移动端APP客户端，移动端APP应用支持安卓、IOS</w:t>
            </w:r>
          </w:p>
          <w:p w14:paraId="3BC51E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8.系统性能要求：</w:t>
            </w:r>
          </w:p>
          <w:p w14:paraId="52DCE6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（1）系统运行支持至少100万级注册用户量。</w:t>
            </w:r>
          </w:p>
          <w:p w14:paraId="512B29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（2）系统保证7×24小时运行。</w:t>
            </w:r>
          </w:p>
          <w:p w14:paraId="4BAFAA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（3）支持负载均衡、可扩展性强。</w:t>
            </w:r>
          </w:p>
          <w:p w14:paraId="6E46C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三、图书馆智慧门户服务</w:t>
            </w:r>
          </w:p>
          <w:p w14:paraId="0C3163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1.提供一套门户引擎。</w:t>
            </w:r>
          </w:p>
          <w:p w14:paraId="3F13F22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2.按用户要求提供</w:t>
            </w:r>
          </w:p>
        </w:tc>
      </w:tr>
      <w:tr w14:paraId="5E7D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125201D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1580" w:type="pct"/>
            <w:shd w:val="clear" w:color="auto" w:fill="auto"/>
            <w:noWrap w:val="0"/>
            <w:tcMar>
              <w:top w:w="-1" w:type="dxa"/>
              <w:left w:w="-1" w:type="dxa"/>
              <w:bottom w:w="-1" w:type="dxa"/>
              <w:right w:w="-1" w:type="dxa"/>
            </w:tcMar>
            <w:vAlign w:val="center"/>
          </w:tcPr>
          <w:p w14:paraId="02342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中国法律资源库</w:t>
            </w:r>
          </w:p>
        </w:tc>
        <w:tc>
          <w:tcPr>
            <w:tcW w:w="3038" w:type="pct"/>
            <w:shd w:val="clear" w:color="auto" w:fill="auto"/>
            <w:noWrap w:val="0"/>
            <w:tcMar>
              <w:top w:w="-1" w:type="dxa"/>
              <w:left w:w="-1" w:type="dxa"/>
              <w:bottom w:w="-1" w:type="dxa"/>
              <w:right w:w="-1" w:type="dxa"/>
            </w:tcMar>
            <w:vAlign w:val="center"/>
          </w:tcPr>
          <w:p w14:paraId="14C381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采购资源范围</w:t>
            </w:r>
          </w:p>
          <w:p w14:paraId="2C8FF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法规库、案例库、论著库、合同及文书范本库、标准库、统计库、资讯库、词典库、专题库等法律资源模块。</w:t>
            </w:r>
          </w:p>
          <w:p w14:paraId="46F781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数据量以及更新要求</w:t>
            </w:r>
          </w:p>
          <w:p w14:paraId="20FC5A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案例库</w:t>
            </w:r>
          </w:p>
          <w:p w14:paraId="1176E6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要求在线版系统提供超1.2亿条案例文书数据，包括法院案例（裁判文书）、检察案例、商事和劳动仲裁案例、执法案例、香港案例、澳门案例、台湾案例、外国案例、国际案例、中国古近代案例数据。</w:t>
            </w:r>
          </w:p>
          <w:p w14:paraId="576BB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法规库</w:t>
            </w:r>
          </w:p>
          <w:p w14:paraId="3A99A6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要求在线版系统提供超700万法规数据，包括中央和地方法规、香港法规、澳门法规、台湾法规、古近代法规、立法资料、法规解读、党政文件、行业规定、外国法规、国际条约。</w:t>
            </w:r>
          </w:p>
          <w:p w14:paraId="7D1202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其它模块：</w:t>
            </w:r>
          </w:p>
          <w:p w14:paraId="6A6E74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要求在线版系统收录合同范本、文书范本、制度、词典、法学专著目录索引、报纸论文目录索引、学位论文目录索引、会议论文目录索引、期刊论文目录索引、统计、国家及地方标准等数据库。</w:t>
            </w:r>
          </w:p>
          <w:p w14:paraId="060A2E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功能要求</w:t>
            </w:r>
          </w:p>
          <w:p w14:paraId="7B04B6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1）检索功能：</w:t>
            </w:r>
          </w:p>
          <w:p w14:paraId="7EAB7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①支持以多条件组合应用的高级检索工具，提供不少于700个检索信息项，支持用户设置检索条件、检索条件组，满足复杂、多类数据的跨库检索需求。</w:t>
            </w:r>
          </w:p>
          <w:p w14:paraId="0DEC5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②提供快速检索工具，通过关键词进行法律资源数据的快速检索。</w:t>
            </w:r>
          </w:p>
          <w:p w14:paraId="7D6B70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③支持以层级、机构和案由等为维度的分类引导检索。</w:t>
            </w:r>
          </w:p>
          <w:p w14:paraId="5F6C8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2）检索结果浏览模式：提供检索结果列表命中词频统计、命中条款展示。</w:t>
            </w:r>
          </w:p>
          <w:p w14:paraId="057F99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3）全文对比功能：法规版本对照（新旧法规对照）；</w:t>
            </w:r>
          </w:p>
          <w:p w14:paraId="7AE59B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4）全库互动关联功能：提供法规、案例、立法资料、资讯等数据的关联、拓展阅读；</w:t>
            </w:r>
          </w:p>
          <w:p w14:paraId="14BFA7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5）案例数据包：案例特有功能，精密拆分案例全文信息要素，数据分析整理更深入；</w:t>
            </w:r>
          </w:p>
          <w:p w14:paraId="4E45C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6）全文页功能：支持查看数据全文、目录导航、下载等。</w:t>
            </w:r>
          </w:p>
          <w:p w14:paraId="0E2D44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7）专题库：聚焦特定领域，整合法律数据，构建公司法、公益诉讼、税法、一带一路、海事海商、知识产权、民法典等专题库，实现专有领域数据深度检索研读。</w:t>
            </w:r>
          </w:p>
          <w:p w14:paraId="3D0C8B2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8）自建库：支持自定义添加本地数据，构成自建库，支持自建数据检索应用。</w:t>
            </w:r>
          </w:p>
        </w:tc>
      </w:tr>
      <w:tr w14:paraId="428C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80" w:type="pct"/>
            <w:shd w:val="clear" w:color="auto" w:fill="auto"/>
            <w:noWrap w:val="0"/>
            <w:tcMar>
              <w:top w:w="-1" w:type="dxa"/>
              <w:left w:w="-1" w:type="dxa"/>
              <w:bottom w:w="-1" w:type="dxa"/>
              <w:right w:w="-1" w:type="dxa"/>
            </w:tcMar>
            <w:vAlign w:val="center"/>
          </w:tcPr>
          <w:p w14:paraId="22CFD75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1580" w:type="pct"/>
            <w:shd w:val="clear" w:color="auto" w:fill="auto"/>
            <w:noWrap w:val="0"/>
            <w:tcMar>
              <w:top w:w="-1" w:type="dxa"/>
              <w:left w:w="-1" w:type="dxa"/>
              <w:bottom w:w="-1" w:type="dxa"/>
              <w:right w:w="-1" w:type="dxa"/>
            </w:tcMar>
            <w:vAlign w:val="center"/>
          </w:tcPr>
          <w:p w14:paraId="4739C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Mirror（米乐）心理资源服务平台</w:t>
            </w:r>
          </w:p>
        </w:tc>
        <w:tc>
          <w:tcPr>
            <w:tcW w:w="3038" w:type="pct"/>
            <w:shd w:val="clear" w:color="auto" w:fill="auto"/>
            <w:noWrap w:val="0"/>
            <w:tcMar>
              <w:top w:w="-1" w:type="dxa"/>
              <w:left w:w="-1" w:type="dxa"/>
              <w:bottom w:w="-1" w:type="dxa"/>
              <w:right w:w="-1" w:type="dxa"/>
            </w:tcMar>
            <w:vAlign w:val="center"/>
          </w:tcPr>
          <w:p w14:paraId="7BD9D5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1、平台提供学科知识、心理视频、心理音频、心理图片模块的资源使用权限。</w:t>
            </w:r>
          </w:p>
          <w:p w14:paraId="4262F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2、平台可使用资源类型包含：视频、音频、图片、文献资料、PPT课件、活动方案、书籍推荐、VR资源等多种形式，满足师生对于各种类型资源的需求。</w:t>
            </w:r>
          </w:p>
          <w:p w14:paraId="6A3ACE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3、平台可使用数据量大于6万条，其中视频类资源大于1万集，图片类资源大于1万张，音频类型资源大于1万条，平台年更新量大于5000条。</w:t>
            </w:r>
          </w:p>
          <w:p w14:paraId="247D21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4、平台面向学生提升心理认知的资源涵盖：朋辈心理、心理百科、科普动画、推荐书籍、心理元宇宙、趣味测评等类型资源。</w:t>
            </w:r>
          </w:p>
          <w:p w14:paraId="4BC39D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5、平台面向师生舒缓解压需求的资源涵盖：冥想放松、疗愈音频、治愈图片、治愈短视频、白噪音、轻音乐等多种放松类资源。</w:t>
            </w:r>
          </w:p>
          <w:p w14:paraId="4350D2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6、平台面向心理专业师生和辅导员的资源涵盖：心理课件、活动方案、专家课程、学术动态等增效提升类资源。</w:t>
            </w:r>
          </w:p>
          <w:p w14:paraId="566B13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7、平台支持沉浸治愈体验设置，师生可根据自身喜好，选择页面主题风格与动态效果（如：下雨、下雪、气泡等动效），打造个性化的使用体验，平台使用过程即疗愈过程。</w:t>
            </w:r>
          </w:p>
          <w:p w14:paraId="7C6A1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8、平台的视频与音频课程资源支持在线播放，无须安装任何软件，即可实现在线学习。音频支持“沉浸模式”，一键清屏即可隐藏页面中推荐资源与列表，搭配专属播放动态，为用户带来沉浸视听享受。</w:t>
            </w:r>
          </w:p>
          <w:p w14:paraId="2711D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9、平台支持AI伙伴功能，以 AI 心理大模型为核心支撑，支持提问交流与情绪安抚双向互动，为用户带来暖心的交流体验，支持5万次/年对话体验。</w:t>
            </w:r>
          </w:p>
          <w:p w14:paraId="514FF8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10、平台适配多终端访问：支持用户通过电脑端、手机端、PAD和微信端的浏览器进行访问，适配多种设备访问，便于用户学习。</w:t>
            </w:r>
          </w:p>
          <w:p w14:paraId="3DD63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11、平台支持多重认证使用方式：授权IP地址范围内支持免登录使用，在授权IP地址范围内进行自主认证注册后，使用不受IP限制，CARSI联盟高校的师生支持CARSI访问方式。</w:t>
            </w:r>
          </w:p>
          <w:p w14:paraId="0B5194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12、平台支持多种检索方式：支持按照标题、关键字等模糊或精确查询，同时支持按照资源类型与资源分类检索。</w:t>
            </w:r>
          </w:p>
          <w:p w14:paraId="265B7A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13、兼容主流浏览器：采用通用标准协议，支持谷歌浏览器、360浏览器、搜狗浏览器等主流浏览器浏览访问。</w:t>
            </w:r>
          </w:p>
          <w:p w14:paraId="4525988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14、安全与稳定性良好：平台远程服务采用更安全的HTTPS访问协议，确保平台安全稳定运行。</w:t>
            </w:r>
          </w:p>
        </w:tc>
      </w:tr>
    </w:tbl>
    <w:p w14:paraId="35B90E02">
      <w:pPr>
        <w:pStyle w:val="16"/>
        <w:ind w:left="0" w:leftChars="0" w:firstLine="0" w:firstLineChars="0"/>
        <w:rPr>
          <w:rFonts w:hint="eastAsia"/>
        </w:rPr>
      </w:pPr>
    </w:p>
    <w:p w14:paraId="43AC2720">
      <w:pPr>
        <w:rPr>
          <w:rFonts w:hint="eastAsia"/>
        </w:rPr>
      </w:pPr>
    </w:p>
    <w:p w14:paraId="4571F28B">
      <w:pPr>
        <w:spacing w:line="272" w:lineRule="auto"/>
        <w:rPr>
          <w:rFonts w:hint="eastAsia" w:ascii="仿宋" w:hAnsi="仿宋" w:eastAsia="仿宋" w:cs="仿宋"/>
          <w:color w:val="auto"/>
          <w:sz w:val="21"/>
          <w:highlight w:val="none"/>
        </w:rPr>
      </w:pPr>
    </w:p>
    <w:p w14:paraId="407BF35A">
      <w:pPr>
        <w:spacing w:line="272" w:lineRule="auto"/>
        <w:rPr>
          <w:rFonts w:hint="eastAsia" w:ascii="仿宋" w:hAnsi="仿宋" w:eastAsia="仿宋" w:cs="仿宋"/>
          <w:color w:val="auto"/>
          <w:sz w:val="21"/>
          <w:highlight w:val="none"/>
        </w:rPr>
      </w:pPr>
    </w:p>
    <w:p w14:paraId="49D4C36A">
      <w:pPr>
        <w:spacing w:line="272" w:lineRule="auto"/>
        <w:rPr>
          <w:rFonts w:hint="eastAsia" w:ascii="仿宋" w:hAnsi="仿宋" w:eastAsia="仿宋" w:cs="仿宋"/>
          <w:color w:val="auto"/>
          <w:sz w:val="21"/>
          <w:highlight w:val="none"/>
        </w:rPr>
      </w:pPr>
    </w:p>
    <w:p w14:paraId="280ACB65">
      <w:pPr>
        <w:spacing w:line="272" w:lineRule="auto"/>
        <w:rPr>
          <w:rFonts w:hint="eastAsia" w:ascii="仿宋" w:hAnsi="仿宋" w:eastAsia="仿宋" w:cs="仿宋"/>
          <w:color w:val="auto"/>
          <w:sz w:val="21"/>
          <w:highlight w:val="none"/>
        </w:rPr>
      </w:pPr>
    </w:p>
    <w:p w14:paraId="206E7B12">
      <w:pPr>
        <w:spacing w:line="360" w:lineRule="auto"/>
        <w:ind w:firstLine="480" w:firstLineChars="200"/>
        <w:jc w:val="left"/>
        <w:rPr>
          <w:rFonts w:hint="eastAsia" w:ascii="仿宋" w:hAnsi="仿宋" w:eastAsia="仿宋" w:cs="仿宋"/>
          <w:color w:val="auto"/>
          <w:sz w:val="24"/>
          <w:szCs w:val="24"/>
          <w:highlight w:val="none"/>
          <w:lang w:eastAsia="zh-CN"/>
        </w:rPr>
      </w:pPr>
    </w:p>
    <w:sectPr>
      <w:pgSz w:w="11906" w:h="16838"/>
      <w:pgMar w:top="1440" w:right="1440" w:bottom="1440" w:left="144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script"/>
    <w:pitch w:val="default"/>
    <w:sig w:usb0="00000000" w:usb1="00000000" w:usb2="00000012" w:usb3="00000000" w:csb0="00160001" w:csb1="1203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小标宋体">
    <w:altName w:val="宋体"/>
    <w:panose1 w:val="02010609010001010101"/>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mQzYTIzZjhjNGJmZTE2MGZlNjY3ZGZhOGVmYTkifQ=="/>
  </w:docVars>
  <w:rsids>
    <w:rsidRoot w:val="281D10E9"/>
    <w:rsid w:val="00237A6E"/>
    <w:rsid w:val="002C65C9"/>
    <w:rsid w:val="002F1E86"/>
    <w:rsid w:val="00494FFB"/>
    <w:rsid w:val="00561F13"/>
    <w:rsid w:val="00846509"/>
    <w:rsid w:val="00951DFE"/>
    <w:rsid w:val="00AA61D9"/>
    <w:rsid w:val="00D771A3"/>
    <w:rsid w:val="00EB1C0E"/>
    <w:rsid w:val="00EF7950"/>
    <w:rsid w:val="00F41E3B"/>
    <w:rsid w:val="01047C37"/>
    <w:rsid w:val="010D2CFC"/>
    <w:rsid w:val="0124595A"/>
    <w:rsid w:val="012C6E39"/>
    <w:rsid w:val="012E490A"/>
    <w:rsid w:val="013A432D"/>
    <w:rsid w:val="013A5E71"/>
    <w:rsid w:val="01407517"/>
    <w:rsid w:val="014D4677"/>
    <w:rsid w:val="015A3E73"/>
    <w:rsid w:val="017442FA"/>
    <w:rsid w:val="01745743"/>
    <w:rsid w:val="0187402D"/>
    <w:rsid w:val="01905B72"/>
    <w:rsid w:val="01A7022B"/>
    <w:rsid w:val="01A94305"/>
    <w:rsid w:val="01AA1739"/>
    <w:rsid w:val="01B87F15"/>
    <w:rsid w:val="01D94A0C"/>
    <w:rsid w:val="01E274B5"/>
    <w:rsid w:val="01EC3E90"/>
    <w:rsid w:val="023C37B3"/>
    <w:rsid w:val="024B50E5"/>
    <w:rsid w:val="0267346B"/>
    <w:rsid w:val="02693733"/>
    <w:rsid w:val="02744B3A"/>
    <w:rsid w:val="02750329"/>
    <w:rsid w:val="02984E2A"/>
    <w:rsid w:val="029E162E"/>
    <w:rsid w:val="02AF3E19"/>
    <w:rsid w:val="02B02FEB"/>
    <w:rsid w:val="02C32E43"/>
    <w:rsid w:val="02D21482"/>
    <w:rsid w:val="02FB56BA"/>
    <w:rsid w:val="03062D2F"/>
    <w:rsid w:val="03156AA5"/>
    <w:rsid w:val="0321400D"/>
    <w:rsid w:val="03253AFD"/>
    <w:rsid w:val="03255414"/>
    <w:rsid w:val="03321D76"/>
    <w:rsid w:val="033F54AD"/>
    <w:rsid w:val="03465822"/>
    <w:rsid w:val="034E3E75"/>
    <w:rsid w:val="03513B80"/>
    <w:rsid w:val="03653E52"/>
    <w:rsid w:val="03725983"/>
    <w:rsid w:val="037E320E"/>
    <w:rsid w:val="038E557D"/>
    <w:rsid w:val="039C3694"/>
    <w:rsid w:val="03A23434"/>
    <w:rsid w:val="03B10EED"/>
    <w:rsid w:val="03BC5198"/>
    <w:rsid w:val="03D1333D"/>
    <w:rsid w:val="03D627DB"/>
    <w:rsid w:val="03E0050C"/>
    <w:rsid w:val="03E7388D"/>
    <w:rsid w:val="0417562A"/>
    <w:rsid w:val="042518DB"/>
    <w:rsid w:val="043A7135"/>
    <w:rsid w:val="04424DAD"/>
    <w:rsid w:val="0469198F"/>
    <w:rsid w:val="049D3B67"/>
    <w:rsid w:val="04B57B90"/>
    <w:rsid w:val="04BF763A"/>
    <w:rsid w:val="04C44C50"/>
    <w:rsid w:val="04CA56EA"/>
    <w:rsid w:val="0516342C"/>
    <w:rsid w:val="052851DF"/>
    <w:rsid w:val="052B2F21"/>
    <w:rsid w:val="0560706F"/>
    <w:rsid w:val="056930A9"/>
    <w:rsid w:val="05704DD8"/>
    <w:rsid w:val="0588425C"/>
    <w:rsid w:val="05AE155D"/>
    <w:rsid w:val="05C73504"/>
    <w:rsid w:val="0602299C"/>
    <w:rsid w:val="0618108D"/>
    <w:rsid w:val="062C712D"/>
    <w:rsid w:val="063C7378"/>
    <w:rsid w:val="06402A58"/>
    <w:rsid w:val="065B3392"/>
    <w:rsid w:val="06A04A2E"/>
    <w:rsid w:val="06B41ECC"/>
    <w:rsid w:val="06C27BE8"/>
    <w:rsid w:val="06DF2215"/>
    <w:rsid w:val="06F21FE1"/>
    <w:rsid w:val="06F807E9"/>
    <w:rsid w:val="07027D3D"/>
    <w:rsid w:val="07247235"/>
    <w:rsid w:val="07464042"/>
    <w:rsid w:val="07677852"/>
    <w:rsid w:val="0770583E"/>
    <w:rsid w:val="07760FE0"/>
    <w:rsid w:val="07BD3B5D"/>
    <w:rsid w:val="07BF1D88"/>
    <w:rsid w:val="07D04F20"/>
    <w:rsid w:val="07D57174"/>
    <w:rsid w:val="08052C30"/>
    <w:rsid w:val="08083D12"/>
    <w:rsid w:val="087E7014"/>
    <w:rsid w:val="088A5A8D"/>
    <w:rsid w:val="089450F6"/>
    <w:rsid w:val="08C50B9C"/>
    <w:rsid w:val="08C763C3"/>
    <w:rsid w:val="08D74914"/>
    <w:rsid w:val="08EF10FC"/>
    <w:rsid w:val="09072182"/>
    <w:rsid w:val="09185B72"/>
    <w:rsid w:val="09205CFF"/>
    <w:rsid w:val="09331ABF"/>
    <w:rsid w:val="09727E7E"/>
    <w:rsid w:val="09750C0F"/>
    <w:rsid w:val="09827358"/>
    <w:rsid w:val="09A17780"/>
    <w:rsid w:val="09BE7CE3"/>
    <w:rsid w:val="09C6146A"/>
    <w:rsid w:val="09C92F7C"/>
    <w:rsid w:val="09CD06C8"/>
    <w:rsid w:val="09E577FB"/>
    <w:rsid w:val="0A0113C8"/>
    <w:rsid w:val="0A1E12A6"/>
    <w:rsid w:val="0A2006DF"/>
    <w:rsid w:val="0A5B64E6"/>
    <w:rsid w:val="0A794981"/>
    <w:rsid w:val="0A7D2D35"/>
    <w:rsid w:val="0A932840"/>
    <w:rsid w:val="0AA74DF8"/>
    <w:rsid w:val="0AD14AC6"/>
    <w:rsid w:val="0AF4446C"/>
    <w:rsid w:val="0B0167F7"/>
    <w:rsid w:val="0B204882"/>
    <w:rsid w:val="0B263FA2"/>
    <w:rsid w:val="0B2F58BB"/>
    <w:rsid w:val="0B3A06A9"/>
    <w:rsid w:val="0B3B6E1E"/>
    <w:rsid w:val="0B5E6B84"/>
    <w:rsid w:val="0B8A7F80"/>
    <w:rsid w:val="0B8C3FEE"/>
    <w:rsid w:val="0B9335CE"/>
    <w:rsid w:val="0B9E269F"/>
    <w:rsid w:val="0BA56A3C"/>
    <w:rsid w:val="0BB02B15"/>
    <w:rsid w:val="0BFF5852"/>
    <w:rsid w:val="0C353446"/>
    <w:rsid w:val="0C6F3F51"/>
    <w:rsid w:val="0C9B2BA0"/>
    <w:rsid w:val="0CA77331"/>
    <w:rsid w:val="0CB97065"/>
    <w:rsid w:val="0CCD37C8"/>
    <w:rsid w:val="0CDB223F"/>
    <w:rsid w:val="0CE84ED7"/>
    <w:rsid w:val="0CE92E27"/>
    <w:rsid w:val="0D0E73B0"/>
    <w:rsid w:val="0D1129FD"/>
    <w:rsid w:val="0D14315F"/>
    <w:rsid w:val="0D35493D"/>
    <w:rsid w:val="0D523741"/>
    <w:rsid w:val="0D676AC1"/>
    <w:rsid w:val="0D723BD7"/>
    <w:rsid w:val="0D7F321E"/>
    <w:rsid w:val="0DBC6E0C"/>
    <w:rsid w:val="0DC9020F"/>
    <w:rsid w:val="0DE325EB"/>
    <w:rsid w:val="0DE916F2"/>
    <w:rsid w:val="0DF13A5F"/>
    <w:rsid w:val="0E1F11FA"/>
    <w:rsid w:val="0E270EE5"/>
    <w:rsid w:val="0E2E5FB6"/>
    <w:rsid w:val="0E337741"/>
    <w:rsid w:val="0E4806A0"/>
    <w:rsid w:val="0E4A09D7"/>
    <w:rsid w:val="0E7E1CB1"/>
    <w:rsid w:val="0EC95F88"/>
    <w:rsid w:val="0EF45918"/>
    <w:rsid w:val="0F0477E0"/>
    <w:rsid w:val="0F0767AD"/>
    <w:rsid w:val="0F3B6E31"/>
    <w:rsid w:val="0F5D63CD"/>
    <w:rsid w:val="0F616722"/>
    <w:rsid w:val="0F6C5013"/>
    <w:rsid w:val="0F766020"/>
    <w:rsid w:val="0F8120BC"/>
    <w:rsid w:val="0F816BBF"/>
    <w:rsid w:val="0F99645B"/>
    <w:rsid w:val="0F9C6EF5"/>
    <w:rsid w:val="0F9F2542"/>
    <w:rsid w:val="0FA20A60"/>
    <w:rsid w:val="0FB06179"/>
    <w:rsid w:val="0FBA4D76"/>
    <w:rsid w:val="0FE20680"/>
    <w:rsid w:val="0FE63AC6"/>
    <w:rsid w:val="101B2705"/>
    <w:rsid w:val="10265826"/>
    <w:rsid w:val="10306C79"/>
    <w:rsid w:val="10324097"/>
    <w:rsid w:val="1047362B"/>
    <w:rsid w:val="10970D03"/>
    <w:rsid w:val="10C04E65"/>
    <w:rsid w:val="10E13FEF"/>
    <w:rsid w:val="10E35A82"/>
    <w:rsid w:val="10EB4B62"/>
    <w:rsid w:val="1114604B"/>
    <w:rsid w:val="11166833"/>
    <w:rsid w:val="11276C93"/>
    <w:rsid w:val="1146404D"/>
    <w:rsid w:val="11493942"/>
    <w:rsid w:val="115D1350"/>
    <w:rsid w:val="116F0BF1"/>
    <w:rsid w:val="117A036C"/>
    <w:rsid w:val="11876F95"/>
    <w:rsid w:val="118A6720"/>
    <w:rsid w:val="11BA7B07"/>
    <w:rsid w:val="11C30959"/>
    <w:rsid w:val="11C646FD"/>
    <w:rsid w:val="11D02F4B"/>
    <w:rsid w:val="11DA1F57"/>
    <w:rsid w:val="11F032D2"/>
    <w:rsid w:val="11F2137A"/>
    <w:rsid w:val="11F34DC7"/>
    <w:rsid w:val="11F969CD"/>
    <w:rsid w:val="11F96B83"/>
    <w:rsid w:val="11FC16CF"/>
    <w:rsid w:val="11FF551A"/>
    <w:rsid w:val="122B0399"/>
    <w:rsid w:val="125362EE"/>
    <w:rsid w:val="12685D84"/>
    <w:rsid w:val="12867039"/>
    <w:rsid w:val="128A4116"/>
    <w:rsid w:val="128C1C6D"/>
    <w:rsid w:val="129465AA"/>
    <w:rsid w:val="12962136"/>
    <w:rsid w:val="12B941B2"/>
    <w:rsid w:val="12DE5A77"/>
    <w:rsid w:val="12E47B0E"/>
    <w:rsid w:val="130F79DE"/>
    <w:rsid w:val="13166FBF"/>
    <w:rsid w:val="13275128"/>
    <w:rsid w:val="134742D6"/>
    <w:rsid w:val="134A4EBA"/>
    <w:rsid w:val="134C29E0"/>
    <w:rsid w:val="137B2552"/>
    <w:rsid w:val="13857CA0"/>
    <w:rsid w:val="138C5A6D"/>
    <w:rsid w:val="13C61F27"/>
    <w:rsid w:val="13CF716E"/>
    <w:rsid w:val="13D9398B"/>
    <w:rsid w:val="13E538D5"/>
    <w:rsid w:val="144731A8"/>
    <w:rsid w:val="14493F6E"/>
    <w:rsid w:val="146806AD"/>
    <w:rsid w:val="148218D0"/>
    <w:rsid w:val="149F44C5"/>
    <w:rsid w:val="14B20E85"/>
    <w:rsid w:val="14DF0E21"/>
    <w:rsid w:val="14FA6384"/>
    <w:rsid w:val="150C19E0"/>
    <w:rsid w:val="150C50D0"/>
    <w:rsid w:val="15107A3E"/>
    <w:rsid w:val="15225262"/>
    <w:rsid w:val="152635A8"/>
    <w:rsid w:val="15420113"/>
    <w:rsid w:val="15453B8B"/>
    <w:rsid w:val="154A0419"/>
    <w:rsid w:val="15604521"/>
    <w:rsid w:val="15695999"/>
    <w:rsid w:val="156F0C08"/>
    <w:rsid w:val="15811391"/>
    <w:rsid w:val="158D1887"/>
    <w:rsid w:val="15AB4BE4"/>
    <w:rsid w:val="15BD56DF"/>
    <w:rsid w:val="15C26F8A"/>
    <w:rsid w:val="15CA279E"/>
    <w:rsid w:val="15CC7E09"/>
    <w:rsid w:val="15F1161D"/>
    <w:rsid w:val="15F31839"/>
    <w:rsid w:val="15FF3D3A"/>
    <w:rsid w:val="160077F4"/>
    <w:rsid w:val="162639BD"/>
    <w:rsid w:val="16595F00"/>
    <w:rsid w:val="166444E5"/>
    <w:rsid w:val="166E2C6E"/>
    <w:rsid w:val="16722BEB"/>
    <w:rsid w:val="1686792B"/>
    <w:rsid w:val="16AB3EC2"/>
    <w:rsid w:val="16D45006"/>
    <w:rsid w:val="16D779BD"/>
    <w:rsid w:val="16DA0ED7"/>
    <w:rsid w:val="17063FF9"/>
    <w:rsid w:val="17066FFE"/>
    <w:rsid w:val="170B2BB3"/>
    <w:rsid w:val="17362D17"/>
    <w:rsid w:val="173751A2"/>
    <w:rsid w:val="17395CE1"/>
    <w:rsid w:val="173B5246"/>
    <w:rsid w:val="174F3A55"/>
    <w:rsid w:val="177469AA"/>
    <w:rsid w:val="177E634B"/>
    <w:rsid w:val="17A653B9"/>
    <w:rsid w:val="17AA0878"/>
    <w:rsid w:val="17B12EED"/>
    <w:rsid w:val="17C214C3"/>
    <w:rsid w:val="17C542F8"/>
    <w:rsid w:val="17D11DE4"/>
    <w:rsid w:val="17EF0BC2"/>
    <w:rsid w:val="181066D2"/>
    <w:rsid w:val="18335F1D"/>
    <w:rsid w:val="18820C52"/>
    <w:rsid w:val="189905C9"/>
    <w:rsid w:val="189B3AC2"/>
    <w:rsid w:val="18D470A0"/>
    <w:rsid w:val="191479B4"/>
    <w:rsid w:val="19166FAB"/>
    <w:rsid w:val="19193F61"/>
    <w:rsid w:val="19232EEF"/>
    <w:rsid w:val="193006AE"/>
    <w:rsid w:val="193F0930"/>
    <w:rsid w:val="198C189C"/>
    <w:rsid w:val="19C21FF7"/>
    <w:rsid w:val="19DB061A"/>
    <w:rsid w:val="19EB65F6"/>
    <w:rsid w:val="19ED0DE8"/>
    <w:rsid w:val="19EE425D"/>
    <w:rsid w:val="1A143B2C"/>
    <w:rsid w:val="1A232404"/>
    <w:rsid w:val="1A626914"/>
    <w:rsid w:val="1A7F7BE7"/>
    <w:rsid w:val="1A8A775E"/>
    <w:rsid w:val="1A920F65"/>
    <w:rsid w:val="1AA749A0"/>
    <w:rsid w:val="1AB05F4B"/>
    <w:rsid w:val="1AB1581F"/>
    <w:rsid w:val="1AB538EA"/>
    <w:rsid w:val="1AE259D8"/>
    <w:rsid w:val="1AF217E7"/>
    <w:rsid w:val="1AF27EF5"/>
    <w:rsid w:val="1B192675"/>
    <w:rsid w:val="1B1E70EC"/>
    <w:rsid w:val="1B334486"/>
    <w:rsid w:val="1B397CEE"/>
    <w:rsid w:val="1B3C3492"/>
    <w:rsid w:val="1B734D5C"/>
    <w:rsid w:val="1B7445F9"/>
    <w:rsid w:val="1B910F69"/>
    <w:rsid w:val="1B912E98"/>
    <w:rsid w:val="1B9E5DA3"/>
    <w:rsid w:val="1C0320AA"/>
    <w:rsid w:val="1C0960D8"/>
    <w:rsid w:val="1C0F5BA7"/>
    <w:rsid w:val="1C1027E3"/>
    <w:rsid w:val="1C1555B5"/>
    <w:rsid w:val="1C1E04AA"/>
    <w:rsid w:val="1C29608F"/>
    <w:rsid w:val="1C2C5202"/>
    <w:rsid w:val="1C5446B4"/>
    <w:rsid w:val="1C746B04"/>
    <w:rsid w:val="1C7A37FF"/>
    <w:rsid w:val="1C7C24C7"/>
    <w:rsid w:val="1C8B27CB"/>
    <w:rsid w:val="1C8C7B8A"/>
    <w:rsid w:val="1C9F7AB7"/>
    <w:rsid w:val="1CB37E88"/>
    <w:rsid w:val="1CD970E6"/>
    <w:rsid w:val="1CE84E1B"/>
    <w:rsid w:val="1D036806"/>
    <w:rsid w:val="1D0D31E0"/>
    <w:rsid w:val="1D2B18B9"/>
    <w:rsid w:val="1D4576F2"/>
    <w:rsid w:val="1D5721C3"/>
    <w:rsid w:val="1D660A0C"/>
    <w:rsid w:val="1DAF4298"/>
    <w:rsid w:val="1DB14A36"/>
    <w:rsid w:val="1DB46D00"/>
    <w:rsid w:val="1DB51187"/>
    <w:rsid w:val="1DD261D8"/>
    <w:rsid w:val="1DE065F9"/>
    <w:rsid w:val="1E0475A7"/>
    <w:rsid w:val="1E192A01"/>
    <w:rsid w:val="1E1F6D7F"/>
    <w:rsid w:val="1E371616"/>
    <w:rsid w:val="1E7352C5"/>
    <w:rsid w:val="1E7D79E8"/>
    <w:rsid w:val="1E911553"/>
    <w:rsid w:val="1E934856"/>
    <w:rsid w:val="1E960840"/>
    <w:rsid w:val="1EBC23A2"/>
    <w:rsid w:val="1EC57AEB"/>
    <w:rsid w:val="1EE65046"/>
    <w:rsid w:val="1F1D248B"/>
    <w:rsid w:val="1F31662D"/>
    <w:rsid w:val="1F385C1C"/>
    <w:rsid w:val="1F446322"/>
    <w:rsid w:val="1F4E716F"/>
    <w:rsid w:val="1F5129C4"/>
    <w:rsid w:val="1F703D83"/>
    <w:rsid w:val="1F745799"/>
    <w:rsid w:val="1F995E69"/>
    <w:rsid w:val="1F9C4CF0"/>
    <w:rsid w:val="1FAC6467"/>
    <w:rsid w:val="1FFC62A9"/>
    <w:rsid w:val="1FFF7BF0"/>
    <w:rsid w:val="201837C9"/>
    <w:rsid w:val="20410957"/>
    <w:rsid w:val="205B24B5"/>
    <w:rsid w:val="20735702"/>
    <w:rsid w:val="20847C5E"/>
    <w:rsid w:val="208C4B69"/>
    <w:rsid w:val="20AB232C"/>
    <w:rsid w:val="20AE6A88"/>
    <w:rsid w:val="20C17DD0"/>
    <w:rsid w:val="20F24255"/>
    <w:rsid w:val="21221843"/>
    <w:rsid w:val="21512228"/>
    <w:rsid w:val="215F2021"/>
    <w:rsid w:val="217F2558"/>
    <w:rsid w:val="21D0113C"/>
    <w:rsid w:val="21DB1A52"/>
    <w:rsid w:val="21FB7AFE"/>
    <w:rsid w:val="22001928"/>
    <w:rsid w:val="22147904"/>
    <w:rsid w:val="221E4EFD"/>
    <w:rsid w:val="22230DB0"/>
    <w:rsid w:val="223B07F0"/>
    <w:rsid w:val="223E0067"/>
    <w:rsid w:val="228E33F0"/>
    <w:rsid w:val="2290356B"/>
    <w:rsid w:val="22930EB9"/>
    <w:rsid w:val="22941CAE"/>
    <w:rsid w:val="22993768"/>
    <w:rsid w:val="22B45EAC"/>
    <w:rsid w:val="22C5455D"/>
    <w:rsid w:val="22D86A28"/>
    <w:rsid w:val="232F3AD2"/>
    <w:rsid w:val="23437A88"/>
    <w:rsid w:val="234C1761"/>
    <w:rsid w:val="2350129B"/>
    <w:rsid w:val="235F660C"/>
    <w:rsid w:val="237607F8"/>
    <w:rsid w:val="238F05A3"/>
    <w:rsid w:val="23BC3864"/>
    <w:rsid w:val="23C06BC8"/>
    <w:rsid w:val="23CE060F"/>
    <w:rsid w:val="23E7631A"/>
    <w:rsid w:val="24187F66"/>
    <w:rsid w:val="242C5944"/>
    <w:rsid w:val="243F4A09"/>
    <w:rsid w:val="244C25DB"/>
    <w:rsid w:val="24AC7783"/>
    <w:rsid w:val="24F1068C"/>
    <w:rsid w:val="25096031"/>
    <w:rsid w:val="25396B3D"/>
    <w:rsid w:val="25710085"/>
    <w:rsid w:val="2584425C"/>
    <w:rsid w:val="25983863"/>
    <w:rsid w:val="25F52A64"/>
    <w:rsid w:val="260333D3"/>
    <w:rsid w:val="26413EFB"/>
    <w:rsid w:val="26645152"/>
    <w:rsid w:val="26997893"/>
    <w:rsid w:val="26BE554B"/>
    <w:rsid w:val="26C54B2C"/>
    <w:rsid w:val="26DB60FD"/>
    <w:rsid w:val="27082DFB"/>
    <w:rsid w:val="27280C17"/>
    <w:rsid w:val="272B7390"/>
    <w:rsid w:val="27497D39"/>
    <w:rsid w:val="27606170"/>
    <w:rsid w:val="27710810"/>
    <w:rsid w:val="278976CD"/>
    <w:rsid w:val="278F1DC9"/>
    <w:rsid w:val="27BB1E94"/>
    <w:rsid w:val="27C82E0F"/>
    <w:rsid w:val="27D663B3"/>
    <w:rsid w:val="27FB343B"/>
    <w:rsid w:val="28107F23"/>
    <w:rsid w:val="28137D63"/>
    <w:rsid w:val="281D10E9"/>
    <w:rsid w:val="28302D6A"/>
    <w:rsid w:val="284F3B64"/>
    <w:rsid w:val="28A30E9D"/>
    <w:rsid w:val="28E41550"/>
    <w:rsid w:val="28E6363A"/>
    <w:rsid w:val="28F25389"/>
    <w:rsid w:val="28FA3A55"/>
    <w:rsid w:val="291833B1"/>
    <w:rsid w:val="291853E7"/>
    <w:rsid w:val="293926EA"/>
    <w:rsid w:val="29575AE8"/>
    <w:rsid w:val="296B659A"/>
    <w:rsid w:val="29787C34"/>
    <w:rsid w:val="29A7676B"/>
    <w:rsid w:val="29EB48A9"/>
    <w:rsid w:val="2A102562"/>
    <w:rsid w:val="2A190EFA"/>
    <w:rsid w:val="2A326780"/>
    <w:rsid w:val="2A360D04"/>
    <w:rsid w:val="2A50113D"/>
    <w:rsid w:val="2A56543D"/>
    <w:rsid w:val="2A6E7289"/>
    <w:rsid w:val="2A911121"/>
    <w:rsid w:val="2A924FCC"/>
    <w:rsid w:val="2AD55734"/>
    <w:rsid w:val="2AD96DF8"/>
    <w:rsid w:val="2B0674C1"/>
    <w:rsid w:val="2B2160A9"/>
    <w:rsid w:val="2B393440"/>
    <w:rsid w:val="2B406E77"/>
    <w:rsid w:val="2B5841C1"/>
    <w:rsid w:val="2BA271EA"/>
    <w:rsid w:val="2BBB7BE2"/>
    <w:rsid w:val="2BC04EFE"/>
    <w:rsid w:val="2BF0173C"/>
    <w:rsid w:val="2BF11E95"/>
    <w:rsid w:val="2C186781"/>
    <w:rsid w:val="2C1B620C"/>
    <w:rsid w:val="2C516912"/>
    <w:rsid w:val="2C687E82"/>
    <w:rsid w:val="2C6B1728"/>
    <w:rsid w:val="2C7F4D47"/>
    <w:rsid w:val="2C7F51A8"/>
    <w:rsid w:val="2C870B22"/>
    <w:rsid w:val="2C8903AA"/>
    <w:rsid w:val="2C8931FB"/>
    <w:rsid w:val="2CD535EF"/>
    <w:rsid w:val="2CE657FC"/>
    <w:rsid w:val="2CF23945"/>
    <w:rsid w:val="2D170BB6"/>
    <w:rsid w:val="2D26209C"/>
    <w:rsid w:val="2D32620D"/>
    <w:rsid w:val="2D3C541C"/>
    <w:rsid w:val="2D5070C2"/>
    <w:rsid w:val="2D5E4362"/>
    <w:rsid w:val="2D6A01DB"/>
    <w:rsid w:val="2D7C3A6A"/>
    <w:rsid w:val="2DCA0C7A"/>
    <w:rsid w:val="2DCF0F92"/>
    <w:rsid w:val="2DF46565"/>
    <w:rsid w:val="2E24482E"/>
    <w:rsid w:val="2E60483D"/>
    <w:rsid w:val="2E612BEE"/>
    <w:rsid w:val="2E7207E5"/>
    <w:rsid w:val="2E7A700E"/>
    <w:rsid w:val="2E992738"/>
    <w:rsid w:val="2ED26038"/>
    <w:rsid w:val="2EED7DE9"/>
    <w:rsid w:val="2EF05516"/>
    <w:rsid w:val="2EF2727F"/>
    <w:rsid w:val="2F091204"/>
    <w:rsid w:val="2F2E0FAB"/>
    <w:rsid w:val="2F4B1946"/>
    <w:rsid w:val="2F7143FC"/>
    <w:rsid w:val="2F752C70"/>
    <w:rsid w:val="2FAF0127"/>
    <w:rsid w:val="2FB361A3"/>
    <w:rsid w:val="2FB51BA7"/>
    <w:rsid w:val="2FB77743"/>
    <w:rsid w:val="2FCA6D0F"/>
    <w:rsid w:val="2FD93DDB"/>
    <w:rsid w:val="30705B08"/>
    <w:rsid w:val="309F5952"/>
    <w:rsid w:val="30A8209E"/>
    <w:rsid w:val="30C60BB4"/>
    <w:rsid w:val="30D51E0F"/>
    <w:rsid w:val="30E9636A"/>
    <w:rsid w:val="30E977FA"/>
    <w:rsid w:val="30ED387E"/>
    <w:rsid w:val="31242AA6"/>
    <w:rsid w:val="31293F09"/>
    <w:rsid w:val="312A382C"/>
    <w:rsid w:val="313F6B27"/>
    <w:rsid w:val="3159659D"/>
    <w:rsid w:val="31692400"/>
    <w:rsid w:val="318B24CE"/>
    <w:rsid w:val="31BB2DB3"/>
    <w:rsid w:val="31DD04C4"/>
    <w:rsid w:val="31EF5AE7"/>
    <w:rsid w:val="31F24947"/>
    <w:rsid w:val="31FE3C23"/>
    <w:rsid w:val="320A3CAA"/>
    <w:rsid w:val="32191E0F"/>
    <w:rsid w:val="323C0139"/>
    <w:rsid w:val="324A05DB"/>
    <w:rsid w:val="326E7E26"/>
    <w:rsid w:val="327613D0"/>
    <w:rsid w:val="32900554"/>
    <w:rsid w:val="329D38CA"/>
    <w:rsid w:val="32A3444A"/>
    <w:rsid w:val="32A90303"/>
    <w:rsid w:val="32BC0383"/>
    <w:rsid w:val="32D0288E"/>
    <w:rsid w:val="32D508F5"/>
    <w:rsid w:val="32DD144F"/>
    <w:rsid w:val="33062754"/>
    <w:rsid w:val="33132751"/>
    <w:rsid w:val="3342191F"/>
    <w:rsid w:val="33447797"/>
    <w:rsid w:val="33487216"/>
    <w:rsid w:val="334E148F"/>
    <w:rsid w:val="33773E94"/>
    <w:rsid w:val="33881F42"/>
    <w:rsid w:val="33896EE1"/>
    <w:rsid w:val="33A32140"/>
    <w:rsid w:val="33BC0BBD"/>
    <w:rsid w:val="33CE6204"/>
    <w:rsid w:val="33D02E74"/>
    <w:rsid w:val="34180E1C"/>
    <w:rsid w:val="34695B2B"/>
    <w:rsid w:val="34732D57"/>
    <w:rsid w:val="348E0C53"/>
    <w:rsid w:val="34AD5B68"/>
    <w:rsid w:val="34BC1B35"/>
    <w:rsid w:val="34C53F49"/>
    <w:rsid w:val="34D03FA8"/>
    <w:rsid w:val="34D71E81"/>
    <w:rsid w:val="34F21F11"/>
    <w:rsid w:val="34FD7B87"/>
    <w:rsid w:val="35041D35"/>
    <w:rsid w:val="35042CC3"/>
    <w:rsid w:val="351550AE"/>
    <w:rsid w:val="35315601"/>
    <w:rsid w:val="35431B5C"/>
    <w:rsid w:val="355552CD"/>
    <w:rsid w:val="35860AB3"/>
    <w:rsid w:val="3590396D"/>
    <w:rsid w:val="35B025DF"/>
    <w:rsid w:val="35B30258"/>
    <w:rsid w:val="35E01E69"/>
    <w:rsid w:val="35EA68E7"/>
    <w:rsid w:val="36152745"/>
    <w:rsid w:val="364811CA"/>
    <w:rsid w:val="365B4B65"/>
    <w:rsid w:val="366652B8"/>
    <w:rsid w:val="367E22AA"/>
    <w:rsid w:val="367E2601"/>
    <w:rsid w:val="36805BBE"/>
    <w:rsid w:val="368E1A8F"/>
    <w:rsid w:val="368F0DF8"/>
    <w:rsid w:val="36AF19C0"/>
    <w:rsid w:val="36B96138"/>
    <w:rsid w:val="36D21D41"/>
    <w:rsid w:val="36FB71FF"/>
    <w:rsid w:val="370B658B"/>
    <w:rsid w:val="373C4433"/>
    <w:rsid w:val="37405933"/>
    <w:rsid w:val="37517D16"/>
    <w:rsid w:val="376B702A"/>
    <w:rsid w:val="37844FB0"/>
    <w:rsid w:val="37922F9F"/>
    <w:rsid w:val="379B78A1"/>
    <w:rsid w:val="379F0AA2"/>
    <w:rsid w:val="38172426"/>
    <w:rsid w:val="382673F4"/>
    <w:rsid w:val="38337FDC"/>
    <w:rsid w:val="383A485D"/>
    <w:rsid w:val="38434F14"/>
    <w:rsid w:val="38867A61"/>
    <w:rsid w:val="38B22A36"/>
    <w:rsid w:val="38B8629F"/>
    <w:rsid w:val="38C36B17"/>
    <w:rsid w:val="38CD637B"/>
    <w:rsid w:val="38D31238"/>
    <w:rsid w:val="39012572"/>
    <w:rsid w:val="39096AFA"/>
    <w:rsid w:val="395D3C58"/>
    <w:rsid w:val="39667285"/>
    <w:rsid w:val="399447FA"/>
    <w:rsid w:val="39B12CEE"/>
    <w:rsid w:val="39B35FB4"/>
    <w:rsid w:val="39EE106C"/>
    <w:rsid w:val="3A0349B2"/>
    <w:rsid w:val="3A2F14BF"/>
    <w:rsid w:val="3A4835FE"/>
    <w:rsid w:val="3AA53CC5"/>
    <w:rsid w:val="3ADC3D9A"/>
    <w:rsid w:val="3B0759D3"/>
    <w:rsid w:val="3B1564CD"/>
    <w:rsid w:val="3B331C0C"/>
    <w:rsid w:val="3B404985"/>
    <w:rsid w:val="3B471B5C"/>
    <w:rsid w:val="3B4C6B7D"/>
    <w:rsid w:val="3B903503"/>
    <w:rsid w:val="3B96663F"/>
    <w:rsid w:val="3BAE41C9"/>
    <w:rsid w:val="3C090ADA"/>
    <w:rsid w:val="3C0E5DB4"/>
    <w:rsid w:val="3C212648"/>
    <w:rsid w:val="3C363AD7"/>
    <w:rsid w:val="3C3D6ABB"/>
    <w:rsid w:val="3C6473E9"/>
    <w:rsid w:val="3C657FD7"/>
    <w:rsid w:val="3C795D45"/>
    <w:rsid w:val="3C887370"/>
    <w:rsid w:val="3C905633"/>
    <w:rsid w:val="3CE23692"/>
    <w:rsid w:val="3CF61549"/>
    <w:rsid w:val="3D163AF2"/>
    <w:rsid w:val="3D421FBB"/>
    <w:rsid w:val="3D735299"/>
    <w:rsid w:val="3D7C1689"/>
    <w:rsid w:val="3D7C34EE"/>
    <w:rsid w:val="3D9C778D"/>
    <w:rsid w:val="3DA5587B"/>
    <w:rsid w:val="3DAF5796"/>
    <w:rsid w:val="3DB54F0D"/>
    <w:rsid w:val="3DE418E4"/>
    <w:rsid w:val="3DEC5CC6"/>
    <w:rsid w:val="3E0B50C2"/>
    <w:rsid w:val="3E175A62"/>
    <w:rsid w:val="3E247F32"/>
    <w:rsid w:val="3E444130"/>
    <w:rsid w:val="3E4D1237"/>
    <w:rsid w:val="3E755F09"/>
    <w:rsid w:val="3E8310FD"/>
    <w:rsid w:val="3E9778A6"/>
    <w:rsid w:val="3ECB79D6"/>
    <w:rsid w:val="3ECC0895"/>
    <w:rsid w:val="3EF5106F"/>
    <w:rsid w:val="3F43088C"/>
    <w:rsid w:val="3F544847"/>
    <w:rsid w:val="3F781A3D"/>
    <w:rsid w:val="3F836E58"/>
    <w:rsid w:val="3F921500"/>
    <w:rsid w:val="3FC437A1"/>
    <w:rsid w:val="3FDD2A8F"/>
    <w:rsid w:val="3FDF59DE"/>
    <w:rsid w:val="3FE51248"/>
    <w:rsid w:val="3FF43934"/>
    <w:rsid w:val="3FF676AC"/>
    <w:rsid w:val="3FFE7353"/>
    <w:rsid w:val="40071BD9"/>
    <w:rsid w:val="40094AB4"/>
    <w:rsid w:val="400B6F60"/>
    <w:rsid w:val="4010076E"/>
    <w:rsid w:val="40204729"/>
    <w:rsid w:val="4050332A"/>
    <w:rsid w:val="40736296"/>
    <w:rsid w:val="407B39FC"/>
    <w:rsid w:val="40B42395"/>
    <w:rsid w:val="41001769"/>
    <w:rsid w:val="41440580"/>
    <w:rsid w:val="416479F5"/>
    <w:rsid w:val="417967E7"/>
    <w:rsid w:val="41977EAE"/>
    <w:rsid w:val="41CF4659"/>
    <w:rsid w:val="41E06866"/>
    <w:rsid w:val="41F20BF8"/>
    <w:rsid w:val="422F02A6"/>
    <w:rsid w:val="42321CE2"/>
    <w:rsid w:val="423746D8"/>
    <w:rsid w:val="42562465"/>
    <w:rsid w:val="427C06FC"/>
    <w:rsid w:val="42AF3B46"/>
    <w:rsid w:val="42C102E6"/>
    <w:rsid w:val="42C700D1"/>
    <w:rsid w:val="42D82436"/>
    <w:rsid w:val="42DA5063"/>
    <w:rsid w:val="42E87780"/>
    <w:rsid w:val="42EF40ED"/>
    <w:rsid w:val="43041806"/>
    <w:rsid w:val="43273327"/>
    <w:rsid w:val="43413334"/>
    <w:rsid w:val="43633A26"/>
    <w:rsid w:val="43663D51"/>
    <w:rsid w:val="43694900"/>
    <w:rsid w:val="437B4B83"/>
    <w:rsid w:val="43870F88"/>
    <w:rsid w:val="438A3A37"/>
    <w:rsid w:val="438D20D6"/>
    <w:rsid w:val="43A055EF"/>
    <w:rsid w:val="43A7763B"/>
    <w:rsid w:val="43AF4742"/>
    <w:rsid w:val="43AF764D"/>
    <w:rsid w:val="43DC34E1"/>
    <w:rsid w:val="44121C51"/>
    <w:rsid w:val="4422267C"/>
    <w:rsid w:val="44390CDF"/>
    <w:rsid w:val="443B4F0B"/>
    <w:rsid w:val="444B446B"/>
    <w:rsid w:val="44561F95"/>
    <w:rsid w:val="445B4B11"/>
    <w:rsid w:val="44627A06"/>
    <w:rsid w:val="4466626A"/>
    <w:rsid w:val="448B3A56"/>
    <w:rsid w:val="448C6831"/>
    <w:rsid w:val="44A122DD"/>
    <w:rsid w:val="44F07603"/>
    <w:rsid w:val="44FF1760"/>
    <w:rsid w:val="450E5498"/>
    <w:rsid w:val="451A5BEB"/>
    <w:rsid w:val="453E552E"/>
    <w:rsid w:val="45535C33"/>
    <w:rsid w:val="45617CBE"/>
    <w:rsid w:val="457F1EF2"/>
    <w:rsid w:val="458F38CC"/>
    <w:rsid w:val="459B71FF"/>
    <w:rsid w:val="45AA4F79"/>
    <w:rsid w:val="45B47F84"/>
    <w:rsid w:val="45C87693"/>
    <w:rsid w:val="45E4394D"/>
    <w:rsid w:val="45E83AE2"/>
    <w:rsid w:val="45EF1D03"/>
    <w:rsid w:val="45F4643C"/>
    <w:rsid w:val="462404C8"/>
    <w:rsid w:val="463B15AE"/>
    <w:rsid w:val="46445615"/>
    <w:rsid w:val="46474406"/>
    <w:rsid w:val="464B5F3B"/>
    <w:rsid w:val="464B6206"/>
    <w:rsid w:val="466B0DF4"/>
    <w:rsid w:val="46950181"/>
    <w:rsid w:val="469551E9"/>
    <w:rsid w:val="46DF2528"/>
    <w:rsid w:val="471E5E67"/>
    <w:rsid w:val="47213B28"/>
    <w:rsid w:val="47400BBF"/>
    <w:rsid w:val="475278BE"/>
    <w:rsid w:val="47560522"/>
    <w:rsid w:val="47664E5A"/>
    <w:rsid w:val="476D1826"/>
    <w:rsid w:val="47765912"/>
    <w:rsid w:val="47BA4C42"/>
    <w:rsid w:val="47FB7F56"/>
    <w:rsid w:val="485F0B41"/>
    <w:rsid w:val="487407CC"/>
    <w:rsid w:val="487D5427"/>
    <w:rsid w:val="48877323"/>
    <w:rsid w:val="48907EB9"/>
    <w:rsid w:val="48EE4EB9"/>
    <w:rsid w:val="49047E8B"/>
    <w:rsid w:val="493721B6"/>
    <w:rsid w:val="49496A9F"/>
    <w:rsid w:val="49605568"/>
    <w:rsid w:val="496549D0"/>
    <w:rsid w:val="496D3547"/>
    <w:rsid w:val="4974534F"/>
    <w:rsid w:val="4981092F"/>
    <w:rsid w:val="499671D0"/>
    <w:rsid w:val="49A358CD"/>
    <w:rsid w:val="49D35739"/>
    <w:rsid w:val="4A0B1011"/>
    <w:rsid w:val="4A2644D8"/>
    <w:rsid w:val="4A435BE4"/>
    <w:rsid w:val="4A670633"/>
    <w:rsid w:val="4A9B4979"/>
    <w:rsid w:val="4A9D1C91"/>
    <w:rsid w:val="4AA30431"/>
    <w:rsid w:val="4AA30AF1"/>
    <w:rsid w:val="4AC02004"/>
    <w:rsid w:val="4AD30D16"/>
    <w:rsid w:val="4B0610EB"/>
    <w:rsid w:val="4B3612A5"/>
    <w:rsid w:val="4B45221A"/>
    <w:rsid w:val="4B481085"/>
    <w:rsid w:val="4B564639"/>
    <w:rsid w:val="4B582862"/>
    <w:rsid w:val="4B5E0F27"/>
    <w:rsid w:val="4B5F3196"/>
    <w:rsid w:val="4B8B15F1"/>
    <w:rsid w:val="4BA95F1B"/>
    <w:rsid w:val="4BAA1082"/>
    <w:rsid w:val="4BDD5A2A"/>
    <w:rsid w:val="4C03693C"/>
    <w:rsid w:val="4C093134"/>
    <w:rsid w:val="4C1C3326"/>
    <w:rsid w:val="4C855C49"/>
    <w:rsid w:val="4C9B2BDF"/>
    <w:rsid w:val="4CA62BE0"/>
    <w:rsid w:val="4CAD5597"/>
    <w:rsid w:val="4CE62D53"/>
    <w:rsid w:val="4CF03E01"/>
    <w:rsid w:val="4CF45706"/>
    <w:rsid w:val="4D1529BF"/>
    <w:rsid w:val="4D1F0243"/>
    <w:rsid w:val="4D3C78DF"/>
    <w:rsid w:val="4D49147B"/>
    <w:rsid w:val="4D73058E"/>
    <w:rsid w:val="4D8E1373"/>
    <w:rsid w:val="4D930F8E"/>
    <w:rsid w:val="4DC66910"/>
    <w:rsid w:val="4DD23DD7"/>
    <w:rsid w:val="4DDE24CF"/>
    <w:rsid w:val="4E0A3E8A"/>
    <w:rsid w:val="4E1221A2"/>
    <w:rsid w:val="4E23259A"/>
    <w:rsid w:val="4E2634AB"/>
    <w:rsid w:val="4E3441C2"/>
    <w:rsid w:val="4E5F20B3"/>
    <w:rsid w:val="4E6D1077"/>
    <w:rsid w:val="4E796078"/>
    <w:rsid w:val="4E8D104F"/>
    <w:rsid w:val="4EA0752B"/>
    <w:rsid w:val="4EB51DE2"/>
    <w:rsid w:val="4EBC7D13"/>
    <w:rsid w:val="4EC2357B"/>
    <w:rsid w:val="4ECF3FBE"/>
    <w:rsid w:val="4EEE4370"/>
    <w:rsid w:val="4F021BCA"/>
    <w:rsid w:val="4F0B7EB2"/>
    <w:rsid w:val="4F0E0ACA"/>
    <w:rsid w:val="4F2523DF"/>
    <w:rsid w:val="4F282722"/>
    <w:rsid w:val="4F5D14F6"/>
    <w:rsid w:val="4F7E6F61"/>
    <w:rsid w:val="4F8B1BBF"/>
    <w:rsid w:val="4F9A24E3"/>
    <w:rsid w:val="4FEE214E"/>
    <w:rsid w:val="50000E1B"/>
    <w:rsid w:val="501A1195"/>
    <w:rsid w:val="50447FC0"/>
    <w:rsid w:val="50517AB5"/>
    <w:rsid w:val="508D3116"/>
    <w:rsid w:val="50940B0D"/>
    <w:rsid w:val="50BB64D4"/>
    <w:rsid w:val="50D257A8"/>
    <w:rsid w:val="50DC25C0"/>
    <w:rsid w:val="51220301"/>
    <w:rsid w:val="51501312"/>
    <w:rsid w:val="51530053"/>
    <w:rsid w:val="515A3FCC"/>
    <w:rsid w:val="51A15EE5"/>
    <w:rsid w:val="51A52CE0"/>
    <w:rsid w:val="52140592"/>
    <w:rsid w:val="521560B8"/>
    <w:rsid w:val="526A1F73"/>
    <w:rsid w:val="527A4D0C"/>
    <w:rsid w:val="528D505E"/>
    <w:rsid w:val="529A65BD"/>
    <w:rsid w:val="52B65087"/>
    <w:rsid w:val="52D01FDF"/>
    <w:rsid w:val="52EC2997"/>
    <w:rsid w:val="52FE4E42"/>
    <w:rsid w:val="535F74CA"/>
    <w:rsid w:val="5369102F"/>
    <w:rsid w:val="5376698C"/>
    <w:rsid w:val="5377683A"/>
    <w:rsid w:val="53A87E9C"/>
    <w:rsid w:val="540A3BE5"/>
    <w:rsid w:val="542057D4"/>
    <w:rsid w:val="54212E7B"/>
    <w:rsid w:val="54742569"/>
    <w:rsid w:val="547B5C4A"/>
    <w:rsid w:val="54A64647"/>
    <w:rsid w:val="54BA746C"/>
    <w:rsid w:val="54C60539"/>
    <w:rsid w:val="54D0097E"/>
    <w:rsid w:val="54E07755"/>
    <w:rsid w:val="54EA5C43"/>
    <w:rsid w:val="54F2189F"/>
    <w:rsid w:val="54F616B0"/>
    <w:rsid w:val="54FB2951"/>
    <w:rsid w:val="55337700"/>
    <w:rsid w:val="5563538C"/>
    <w:rsid w:val="558D745B"/>
    <w:rsid w:val="55956932"/>
    <w:rsid w:val="559E0172"/>
    <w:rsid w:val="55B347D2"/>
    <w:rsid w:val="55C51FBD"/>
    <w:rsid w:val="55D517F2"/>
    <w:rsid w:val="55D73545"/>
    <w:rsid w:val="55ED3278"/>
    <w:rsid w:val="55F542BF"/>
    <w:rsid w:val="55FC5C1D"/>
    <w:rsid w:val="56066443"/>
    <w:rsid w:val="563A66AA"/>
    <w:rsid w:val="56402545"/>
    <w:rsid w:val="566844BC"/>
    <w:rsid w:val="569F1F43"/>
    <w:rsid w:val="56E126CD"/>
    <w:rsid w:val="56ED378A"/>
    <w:rsid w:val="570D462C"/>
    <w:rsid w:val="57235A7D"/>
    <w:rsid w:val="57555A3D"/>
    <w:rsid w:val="5785783C"/>
    <w:rsid w:val="578C4C3B"/>
    <w:rsid w:val="579602EC"/>
    <w:rsid w:val="57A328B9"/>
    <w:rsid w:val="57AF60A5"/>
    <w:rsid w:val="57B67C8D"/>
    <w:rsid w:val="57D040B3"/>
    <w:rsid w:val="57D305A7"/>
    <w:rsid w:val="57D60097"/>
    <w:rsid w:val="57E93DDC"/>
    <w:rsid w:val="5813309A"/>
    <w:rsid w:val="5817170C"/>
    <w:rsid w:val="5852302D"/>
    <w:rsid w:val="585711D8"/>
    <w:rsid w:val="58694A68"/>
    <w:rsid w:val="58DE6B1A"/>
    <w:rsid w:val="58E80082"/>
    <w:rsid w:val="58F73751"/>
    <w:rsid w:val="58FF18EE"/>
    <w:rsid w:val="59136180"/>
    <w:rsid w:val="59433B27"/>
    <w:rsid w:val="59473B95"/>
    <w:rsid w:val="59547B16"/>
    <w:rsid w:val="59605E6B"/>
    <w:rsid w:val="596516D3"/>
    <w:rsid w:val="59683F4D"/>
    <w:rsid w:val="597072EF"/>
    <w:rsid w:val="59846CFA"/>
    <w:rsid w:val="59CD713B"/>
    <w:rsid w:val="59CE54CA"/>
    <w:rsid w:val="59D620C4"/>
    <w:rsid w:val="59D6437F"/>
    <w:rsid w:val="59E2287C"/>
    <w:rsid w:val="5A0A61CB"/>
    <w:rsid w:val="5A2045E6"/>
    <w:rsid w:val="5A297F6A"/>
    <w:rsid w:val="5A307F33"/>
    <w:rsid w:val="5A3D07F3"/>
    <w:rsid w:val="5A8A0021"/>
    <w:rsid w:val="5AAC2A91"/>
    <w:rsid w:val="5AB80D87"/>
    <w:rsid w:val="5ABE1D6C"/>
    <w:rsid w:val="5AD20C31"/>
    <w:rsid w:val="5AE957D3"/>
    <w:rsid w:val="5B0F7567"/>
    <w:rsid w:val="5B4524B8"/>
    <w:rsid w:val="5B6731FE"/>
    <w:rsid w:val="5B6D200F"/>
    <w:rsid w:val="5B712C63"/>
    <w:rsid w:val="5B871DD5"/>
    <w:rsid w:val="5B8874CC"/>
    <w:rsid w:val="5B8B62C8"/>
    <w:rsid w:val="5B9964EB"/>
    <w:rsid w:val="5BE92A98"/>
    <w:rsid w:val="5BEC4B13"/>
    <w:rsid w:val="5BF57A15"/>
    <w:rsid w:val="5C1F733C"/>
    <w:rsid w:val="5C3E7830"/>
    <w:rsid w:val="5C672F41"/>
    <w:rsid w:val="5C8267E6"/>
    <w:rsid w:val="5CB116E0"/>
    <w:rsid w:val="5CCB22C6"/>
    <w:rsid w:val="5CF62531"/>
    <w:rsid w:val="5CF74D38"/>
    <w:rsid w:val="5D3054C5"/>
    <w:rsid w:val="5D4A43BB"/>
    <w:rsid w:val="5D4F72C4"/>
    <w:rsid w:val="5D753EAF"/>
    <w:rsid w:val="5D794FAE"/>
    <w:rsid w:val="5D9562FF"/>
    <w:rsid w:val="5E03141B"/>
    <w:rsid w:val="5E162341"/>
    <w:rsid w:val="5E193079"/>
    <w:rsid w:val="5E251431"/>
    <w:rsid w:val="5E2A4C99"/>
    <w:rsid w:val="5E2B3622"/>
    <w:rsid w:val="5E3B2A02"/>
    <w:rsid w:val="5E4F5A4F"/>
    <w:rsid w:val="5E693A13"/>
    <w:rsid w:val="5E934209"/>
    <w:rsid w:val="5EB14979"/>
    <w:rsid w:val="5EB72FD9"/>
    <w:rsid w:val="5EBD0005"/>
    <w:rsid w:val="5EC450EE"/>
    <w:rsid w:val="5EE26C00"/>
    <w:rsid w:val="5F217E4A"/>
    <w:rsid w:val="5F2471FB"/>
    <w:rsid w:val="5F394535"/>
    <w:rsid w:val="5F4F1107"/>
    <w:rsid w:val="5F571ABE"/>
    <w:rsid w:val="5F600C7F"/>
    <w:rsid w:val="5F6E0BB6"/>
    <w:rsid w:val="5F700DD2"/>
    <w:rsid w:val="5F7614B4"/>
    <w:rsid w:val="5F7D4849"/>
    <w:rsid w:val="5F8F1911"/>
    <w:rsid w:val="5F93061C"/>
    <w:rsid w:val="5F933BD1"/>
    <w:rsid w:val="5FD35B6B"/>
    <w:rsid w:val="5FD926C4"/>
    <w:rsid w:val="5FEF4EB2"/>
    <w:rsid w:val="602A0546"/>
    <w:rsid w:val="60346B3A"/>
    <w:rsid w:val="60363A23"/>
    <w:rsid w:val="60401D7E"/>
    <w:rsid w:val="604D0DD3"/>
    <w:rsid w:val="606D450E"/>
    <w:rsid w:val="607B1ADE"/>
    <w:rsid w:val="60A83070"/>
    <w:rsid w:val="60AC035C"/>
    <w:rsid w:val="60B4083C"/>
    <w:rsid w:val="60B80F4A"/>
    <w:rsid w:val="60C966BB"/>
    <w:rsid w:val="60E2667E"/>
    <w:rsid w:val="60EE1FAE"/>
    <w:rsid w:val="60FB651F"/>
    <w:rsid w:val="611008D8"/>
    <w:rsid w:val="6110730A"/>
    <w:rsid w:val="61223191"/>
    <w:rsid w:val="612404E0"/>
    <w:rsid w:val="612E2CF2"/>
    <w:rsid w:val="61354081"/>
    <w:rsid w:val="61354C2B"/>
    <w:rsid w:val="6154572E"/>
    <w:rsid w:val="61565A3F"/>
    <w:rsid w:val="615F17FF"/>
    <w:rsid w:val="617A4C05"/>
    <w:rsid w:val="61814038"/>
    <w:rsid w:val="619057DE"/>
    <w:rsid w:val="61A15272"/>
    <w:rsid w:val="61B63590"/>
    <w:rsid w:val="61E57855"/>
    <w:rsid w:val="61EA4E2E"/>
    <w:rsid w:val="61FC396F"/>
    <w:rsid w:val="62312A9A"/>
    <w:rsid w:val="6231397C"/>
    <w:rsid w:val="623F46CD"/>
    <w:rsid w:val="62523E8A"/>
    <w:rsid w:val="629B43B7"/>
    <w:rsid w:val="62B5671C"/>
    <w:rsid w:val="62B965EC"/>
    <w:rsid w:val="62BC34BF"/>
    <w:rsid w:val="62D96C8E"/>
    <w:rsid w:val="62DA4EE0"/>
    <w:rsid w:val="62E91232"/>
    <w:rsid w:val="62F835B8"/>
    <w:rsid w:val="632443AD"/>
    <w:rsid w:val="63323106"/>
    <w:rsid w:val="63377C30"/>
    <w:rsid w:val="634405AB"/>
    <w:rsid w:val="634C7460"/>
    <w:rsid w:val="6375290F"/>
    <w:rsid w:val="63770981"/>
    <w:rsid w:val="63864720"/>
    <w:rsid w:val="638B61DA"/>
    <w:rsid w:val="63D556A7"/>
    <w:rsid w:val="63E853DA"/>
    <w:rsid w:val="63F7386F"/>
    <w:rsid w:val="63FB4653"/>
    <w:rsid w:val="641E6734"/>
    <w:rsid w:val="642C4B60"/>
    <w:rsid w:val="64456323"/>
    <w:rsid w:val="644772B7"/>
    <w:rsid w:val="644C751D"/>
    <w:rsid w:val="64505D3F"/>
    <w:rsid w:val="64634D27"/>
    <w:rsid w:val="649A6A46"/>
    <w:rsid w:val="64A03966"/>
    <w:rsid w:val="64A07A63"/>
    <w:rsid w:val="64CF403F"/>
    <w:rsid w:val="64D270BE"/>
    <w:rsid w:val="64E95C56"/>
    <w:rsid w:val="64F41B5D"/>
    <w:rsid w:val="65057130"/>
    <w:rsid w:val="652246DA"/>
    <w:rsid w:val="65371BCF"/>
    <w:rsid w:val="6567317D"/>
    <w:rsid w:val="65A943E3"/>
    <w:rsid w:val="65B125DC"/>
    <w:rsid w:val="65BC0424"/>
    <w:rsid w:val="65C40356"/>
    <w:rsid w:val="65FA0047"/>
    <w:rsid w:val="65FB4F33"/>
    <w:rsid w:val="660427AB"/>
    <w:rsid w:val="660E41BF"/>
    <w:rsid w:val="66100C18"/>
    <w:rsid w:val="66182A80"/>
    <w:rsid w:val="66300E23"/>
    <w:rsid w:val="66622060"/>
    <w:rsid w:val="667F43CE"/>
    <w:rsid w:val="66815672"/>
    <w:rsid w:val="668271E6"/>
    <w:rsid w:val="66A114CD"/>
    <w:rsid w:val="66A2222F"/>
    <w:rsid w:val="66A77FCB"/>
    <w:rsid w:val="66AD24F1"/>
    <w:rsid w:val="66AF0431"/>
    <w:rsid w:val="66D80144"/>
    <w:rsid w:val="66D85B53"/>
    <w:rsid w:val="66E73F82"/>
    <w:rsid w:val="66EA796E"/>
    <w:rsid w:val="66FD73EF"/>
    <w:rsid w:val="66FE2E8C"/>
    <w:rsid w:val="67131F5B"/>
    <w:rsid w:val="671604B0"/>
    <w:rsid w:val="67401089"/>
    <w:rsid w:val="678D5D77"/>
    <w:rsid w:val="67AE06E9"/>
    <w:rsid w:val="67C05A92"/>
    <w:rsid w:val="67D13AEC"/>
    <w:rsid w:val="67D82FAE"/>
    <w:rsid w:val="67D839B8"/>
    <w:rsid w:val="68000819"/>
    <w:rsid w:val="68067009"/>
    <w:rsid w:val="68245CEB"/>
    <w:rsid w:val="682F0F8D"/>
    <w:rsid w:val="683D3482"/>
    <w:rsid w:val="68497F13"/>
    <w:rsid w:val="688431F8"/>
    <w:rsid w:val="688651C2"/>
    <w:rsid w:val="688C0E4F"/>
    <w:rsid w:val="68921DB9"/>
    <w:rsid w:val="689B5C8E"/>
    <w:rsid w:val="68A62C5A"/>
    <w:rsid w:val="68B56C91"/>
    <w:rsid w:val="68BA09C6"/>
    <w:rsid w:val="68C161FA"/>
    <w:rsid w:val="68DE733A"/>
    <w:rsid w:val="68E86593"/>
    <w:rsid w:val="68F71A63"/>
    <w:rsid w:val="68FF6305"/>
    <w:rsid w:val="69516D14"/>
    <w:rsid w:val="69703A68"/>
    <w:rsid w:val="697601DE"/>
    <w:rsid w:val="69C11A8B"/>
    <w:rsid w:val="69D07214"/>
    <w:rsid w:val="69FC4669"/>
    <w:rsid w:val="6A130CD7"/>
    <w:rsid w:val="6A187064"/>
    <w:rsid w:val="6A1B6650"/>
    <w:rsid w:val="6A220F1A"/>
    <w:rsid w:val="6A4E61B3"/>
    <w:rsid w:val="6A773190"/>
    <w:rsid w:val="6A9051B8"/>
    <w:rsid w:val="6A984C41"/>
    <w:rsid w:val="6AB63354"/>
    <w:rsid w:val="6AC6438B"/>
    <w:rsid w:val="6AEF34F2"/>
    <w:rsid w:val="6AF910CD"/>
    <w:rsid w:val="6B1E1463"/>
    <w:rsid w:val="6B232E31"/>
    <w:rsid w:val="6B3B2294"/>
    <w:rsid w:val="6B542F5F"/>
    <w:rsid w:val="6B5748BF"/>
    <w:rsid w:val="6B755662"/>
    <w:rsid w:val="6B76049D"/>
    <w:rsid w:val="6B7D50F9"/>
    <w:rsid w:val="6B851761"/>
    <w:rsid w:val="6BC02799"/>
    <w:rsid w:val="6BEC27A8"/>
    <w:rsid w:val="6BF15048"/>
    <w:rsid w:val="6BF70203"/>
    <w:rsid w:val="6C1D7BEB"/>
    <w:rsid w:val="6C3A69EF"/>
    <w:rsid w:val="6C3D64DF"/>
    <w:rsid w:val="6C4D1F61"/>
    <w:rsid w:val="6C5E300F"/>
    <w:rsid w:val="6CB17718"/>
    <w:rsid w:val="6CD738FF"/>
    <w:rsid w:val="6CDA5A16"/>
    <w:rsid w:val="6CDE580B"/>
    <w:rsid w:val="6CE46703"/>
    <w:rsid w:val="6D07715B"/>
    <w:rsid w:val="6D185B70"/>
    <w:rsid w:val="6D3164DB"/>
    <w:rsid w:val="6D355D16"/>
    <w:rsid w:val="6D400035"/>
    <w:rsid w:val="6D49739B"/>
    <w:rsid w:val="6D66581B"/>
    <w:rsid w:val="6D8048D6"/>
    <w:rsid w:val="6D8F592F"/>
    <w:rsid w:val="6DA265FA"/>
    <w:rsid w:val="6DAD31F1"/>
    <w:rsid w:val="6E0C43BB"/>
    <w:rsid w:val="6E0E0C26"/>
    <w:rsid w:val="6E140ECF"/>
    <w:rsid w:val="6E1B45FE"/>
    <w:rsid w:val="6E1D3ED3"/>
    <w:rsid w:val="6E453429"/>
    <w:rsid w:val="6E5D0ADF"/>
    <w:rsid w:val="6E783428"/>
    <w:rsid w:val="6EAB14DE"/>
    <w:rsid w:val="6EAB3EB2"/>
    <w:rsid w:val="6EE87DAC"/>
    <w:rsid w:val="6F190B3E"/>
    <w:rsid w:val="6F1A2A5A"/>
    <w:rsid w:val="6F3332FA"/>
    <w:rsid w:val="6F395D6F"/>
    <w:rsid w:val="6F521E70"/>
    <w:rsid w:val="6F655367"/>
    <w:rsid w:val="6F7B4C7E"/>
    <w:rsid w:val="6F7F4719"/>
    <w:rsid w:val="6F83245B"/>
    <w:rsid w:val="6F9208F0"/>
    <w:rsid w:val="6FA72C6B"/>
    <w:rsid w:val="6FD22638"/>
    <w:rsid w:val="6FDD5985"/>
    <w:rsid w:val="6FEE5677"/>
    <w:rsid w:val="700134AA"/>
    <w:rsid w:val="700B1FE4"/>
    <w:rsid w:val="701D28B0"/>
    <w:rsid w:val="706109EE"/>
    <w:rsid w:val="70673B2B"/>
    <w:rsid w:val="707A7C41"/>
    <w:rsid w:val="70812E3F"/>
    <w:rsid w:val="70AA3EA1"/>
    <w:rsid w:val="70FC24C5"/>
    <w:rsid w:val="71145A61"/>
    <w:rsid w:val="71A62431"/>
    <w:rsid w:val="71B20DD6"/>
    <w:rsid w:val="71CE14E0"/>
    <w:rsid w:val="71D074AE"/>
    <w:rsid w:val="72143A0C"/>
    <w:rsid w:val="72155D12"/>
    <w:rsid w:val="722649A5"/>
    <w:rsid w:val="72307D49"/>
    <w:rsid w:val="72547143"/>
    <w:rsid w:val="72A83CCB"/>
    <w:rsid w:val="72A972F1"/>
    <w:rsid w:val="730647AA"/>
    <w:rsid w:val="7315786E"/>
    <w:rsid w:val="731B29CE"/>
    <w:rsid w:val="735B7951"/>
    <w:rsid w:val="735D2024"/>
    <w:rsid w:val="739E67CE"/>
    <w:rsid w:val="73CA6459"/>
    <w:rsid w:val="73EB179F"/>
    <w:rsid w:val="74152B15"/>
    <w:rsid w:val="74156203"/>
    <w:rsid w:val="741F230D"/>
    <w:rsid w:val="742026EA"/>
    <w:rsid w:val="7423694A"/>
    <w:rsid w:val="74561EEC"/>
    <w:rsid w:val="74616D35"/>
    <w:rsid w:val="747831AF"/>
    <w:rsid w:val="748E4EAA"/>
    <w:rsid w:val="74940C67"/>
    <w:rsid w:val="74D1126D"/>
    <w:rsid w:val="74EF5F37"/>
    <w:rsid w:val="7531117B"/>
    <w:rsid w:val="753B7E9C"/>
    <w:rsid w:val="75483F2B"/>
    <w:rsid w:val="75502702"/>
    <w:rsid w:val="756B3B07"/>
    <w:rsid w:val="758111EB"/>
    <w:rsid w:val="75866AA3"/>
    <w:rsid w:val="758F1B5A"/>
    <w:rsid w:val="759233F8"/>
    <w:rsid w:val="75977649"/>
    <w:rsid w:val="759F31BA"/>
    <w:rsid w:val="75C57255"/>
    <w:rsid w:val="75C8506C"/>
    <w:rsid w:val="75CA0974"/>
    <w:rsid w:val="75D94B83"/>
    <w:rsid w:val="75F25C45"/>
    <w:rsid w:val="7608669F"/>
    <w:rsid w:val="7640580B"/>
    <w:rsid w:val="7656207F"/>
    <w:rsid w:val="766D6CAD"/>
    <w:rsid w:val="7682521B"/>
    <w:rsid w:val="7688071F"/>
    <w:rsid w:val="768C21D4"/>
    <w:rsid w:val="76B61368"/>
    <w:rsid w:val="76D05805"/>
    <w:rsid w:val="76E22F47"/>
    <w:rsid w:val="76F1414E"/>
    <w:rsid w:val="76F23784"/>
    <w:rsid w:val="770B2153"/>
    <w:rsid w:val="77112A42"/>
    <w:rsid w:val="77194EB5"/>
    <w:rsid w:val="77585F7B"/>
    <w:rsid w:val="775B5A6C"/>
    <w:rsid w:val="77663BB9"/>
    <w:rsid w:val="779E0807"/>
    <w:rsid w:val="77A123C1"/>
    <w:rsid w:val="77C32536"/>
    <w:rsid w:val="77C84947"/>
    <w:rsid w:val="781F337D"/>
    <w:rsid w:val="782559CA"/>
    <w:rsid w:val="783F5207"/>
    <w:rsid w:val="784A45E5"/>
    <w:rsid w:val="78597E0E"/>
    <w:rsid w:val="785B7E3D"/>
    <w:rsid w:val="78782A05"/>
    <w:rsid w:val="788214B7"/>
    <w:rsid w:val="78C5285E"/>
    <w:rsid w:val="78D6357A"/>
    <w:rsid w:val="78DA7AF2"/>
    <w:rsid w:val="78E201F2"/>
    <w:rsid w:val="798B03F2"/>
    <w:rsid w:val="79A670BB"/>
    <w:rsid w:val="79C54100"/>
    <w:rsid w:val="79CB512B"/>
    <w:rsid w:val="79DA35C0"/>
    <w:rsid w:val="79E16DFF"/>
    <w:rsid w:val="79FF2CA1"/>
    <w:rsid w:val="7A1239FE"/>
    <w:rsid w:val="7A273D0A"/>
    <w:rsid w:val="7A8D6CEA"/>
    <w:rsid w:val="7AB512D7"/>
    <w:rsid w:val="7AB85D33"/>
    <w:rsid w:val="7ABC5507"/>
    <w:rsid w:val="7ADC6EC3"/>
    <w:rsid w:val="7AE65481"/>
    <w:rsid w:val="7B114DBF"/>
    <w:rsid w:val="7B3D3E06"/>
    <w:rsid w:val="7B553AE2"/>
    <w:rsid w:val="7B644A99"/>
    <w:rsid w:val="7B656EB9"/>
    <w:rsid w:val="7B7F441F"/>
    <w:rsid w:val="7B8C6524"/>
    <w:rsid w:val="7B9362FC"/>
    <w:rsid w:val="7BB424C3"/>
    <w:rsid w:val="7BB51BEE"/>
    <w:rsid w:val="7BE424D4"/>
    <w:rsid w:val="7C1D1542"/>
    <w:rsid w:val="7C1D535D"/>
    <w:rsid w:val="7C542124"/>
    <w:rsid w:val="7CE72C39"/>
    <w:rsid w:val="7CFA3D6A"/>
    <w:rsid w:val="7D1140FE"/>
    <w:rsid w:val="7D4A09AC"/>
    <w:rsid w:val="7D4D2C0C"/>
    <w:rsid w:val="7D602DD4"/>
    <w:rsid w:val="7D641B1E"/>
    <w:rsid w:val="7D670827"/>
    <w:rsid w:val="7D6F401F"/>
    <w:rsid w:val="7D747887"/>
    <w:rsid w:val="7D814618"/>
    <w:rsid w:val="7D847ACA"/>
    <w:rsid w:val="7D8B30CD"/>
    <w:rsid w:val="7DA06444"/>
    <w:rsid w:val="7DA22646"/>
    <w:rsid w:val="7DC761C5"/>
    <w:rsid w:val="7DDA6D11"/>
    <w:rsid w:val="7DDB6806"/>
    <w:rsid w:val="7E0D3F64"/>
    <w:rsid w:val="7E756392"/>
    <w:rsid w:val="7E910D24"/>
    <w:rsid w:val="7E930C54"/>
    <w:rsid w:val="7F1557F0"/>
    <w:rsid w:val="7F29370B"/>
    <w:rsid w:val="7F320661"/>
    <w:rsid w:val="7F3378F5"/>
    <w:rsid w:val="7F6F47AA"/>
    <w:rsid w:val="7F732443"/>
    <w:rsid w:val="7F884CD0"/>
    <w:rsid w:val="7F920ABA"/>
    <w:rsid w:val="7FBE053E"/>
    <w:rsid w:val="7FCB7818"/>
    <w:rsid w:val="7FFB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方正小标宋简体"/>
      <w:kern w:val="44"/>
      <w:sz w:val="72"/>
    </w:rPr>
  </w:style>
  <w:style w:type="paragraph" w:styleId="3">
    <w:name w:val="heading 2"/>
    <w:basedOn w:val="1"/>
    <w:next w:val="1"/>
    <w:qFormat/>
    <w:uiPriority w:val="0"/>
    <w:pPr>
      <w:spacing w:before="0" w:beforeAutospacing="0" w:after="0" w:afterAutospacing="0" w:line="360" w:lineRule="auto"/>
      <w:jc w:val="left"/>
      <w:outlineLvl w:val="1"/>
    </w:pPr>
    <w:rPr>
      <w:rFonts w:hint="eastAsia" w:ascii="宋体" w:hAnsi="宋体" w:eastAsia="黑体" w:cs="宋体"/>
      <w:bCs/>
      <w:kern w:val="0"/>
      <w:sz w:val="24"/>
      <w:szCs w:val="36"/>
      <w:lang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sz w:val="20"/>
      <w:szCs w:val="20"/>
    </w:rPr>
  </w:style>
  <w:style w:type="paragraph" w:styleId="5">
    <w:name w:val="Body Text"/>
    <w:basedOn w:val="1"/>
    <w:next w:val="1"/>
    <w:qFormat/>
    <w:uiPriority w:val="0"/>
    <w:pPr>
      <w:spacing w:after="120"/>
    </w:pPr>
  </w:style>
  <w:style w:type="paragraph" w:styleId="6">
    <w:name w:val="Body Text Indent"/>
    <w:basedOn w:val="1"/>
    <w:next w:val="7"/>
    <w:qFormat/>
    <w:uiPriority w:val="99"/>
    <w:pPr>
      <w:spacing w:after="120"/>
      <w:ind w:left="420" w:leftChars="200"/>
    </w:pPr>
    <w:rPr>
      <w:rFonts w:hint="eastAsia"/>
      <w:kern w:val="0"/>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hint="eastAsia" w:ascii="宋体" w:hAnsi="Courier New"/>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rPr>
      <w:sz w:val="18"/>
      <w:szCs w:val="18"/>
    </w:rPr>
  </w:style>
  <w:style w:type="paragraph" w:styleId="12">
    <w:name w:val="Body Text 2"/>
    <w:basedOn w:val="1"/>
    <w:next w:val="5"/>
    <w:qFormat/>
    <w:uiPriority w:val="0"/>
    <w:rPr>
      <w:rFonts w:ascii="黑体" w:eastAsia="仿宋_GB2312"/>
      <w:color w:val="993366"/>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line="600" w:lineRule="exact"/>
    </w:pPr>
    <w:rPr>
      <w:rFonts w:ascii="长城小标宋体" w:hAnsi="Calibri" w:eastAsia="长城小标宋体" w:cs="Times New Roman"/>
      <w:b/>
      <w:sz w:val="42"/>
      <w:szCs w:val="42"/>
      <w:lang w:val="en-US" w:eastAsia="zh-CN" w:bidi="ar-SA"/>
    </w:rPr>
  </w:style>
  <w:style w:type="paragraph" w:styleId="16">
    <w:name w:val="Body Text First Indent"/>
    <w:basedOn w:val="5"/>
    <w:next w:val="17"/>
    <w:qFormat/>
    <w:uiPriority w:val="0"/>
    <w:pPr>
      <w:ind w:firstLine="420" w:firstLineChars="100"/>
    </w:pPr>
  </w:style>
  <w:style w:type="paragraph" w:styleId="17">
    <w:name w:val="Body Text First Indent 2"/>
    <w:basedOn w:val="6"/>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rFonts w:hint="eastAsia" w:ascii="微软雅黑" w:hAnsi="微软雅黑" w:eastAsia="微软雅黑" w:cs="微软雅黑"/>
      <w:color w:val="02396F"/>
      <w:u w:val="single"/>
    </w:rPr>
  </w:style>
  <w:style w:type="character" w:styleId="24">
    <w:name w:val="Emphasis"/>
    <w:basedOn w:val="20"/>
    <w:qFormat/>
    <w:uiPriority w:val="0"/>
  </w:style>
  <w:style w:type="character" w:styleId="25">
    <w:name w:val="Hyperlink"/>
    <w:basedOn w:val="20"/>
    <w:qFormat/>
    <w:uiPriority w:val="0"/>
    <w:rPr>
      <w:rFonts w:hint="eastAsia" w:ascii="微软雅黑" w:hAnsi="微软雅黑" w:eastAsia="微软雅黑" w:cs="微软雅黑"/>
      <w:color w:val="02396F"/>
      <w:u w:val="single"/>
    </w:rPr>
  </w:style>
  <w:style w:type="paragraph" w:customStyle="1" w:styleId="26">
    <w:name w:val="样式 样式 行距: 1.5 倍行距 + 首行缩进:  2 字符"/>
    <w:next w:val="5"/>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27">
    <w:name w:val="qxdate"/>
    <w:basedOn w:val="20"/>
    <w:qFormat/>
    <w:uiPriority w:val="0"/>
    <w:rPr>
      <w:color w:val="333333"/>
      <w:sz w:val="18"/>
      <w:szCs w:val="18"/>
    </w:rPr>
  </w:style>
  <w:style w:type="character" w:customStyle="1" w:styleId="28">
    <w:name w:val="cfdate"/>
    <w:basedOn w:val="20"/>
    <w:qFormat/>
    <w:uiPriority w:val="0"/>
    <w:rPr>
      <w:color w:val="333333"/>
      <w:sz w:val="18"/>
      <w:szCs w:val="18"/>
    </w:rPr>
  </w:style>
  <w:style w:type="character" w:customStyle="1" w:styleId="29">
    <w:name w:val="next2"/>
    <w:basedOn w:val="20"/>
    <w:qFormat/>
    <w:uiPriority w:val="0"/>
    <w:rPr>
      <w:rFonts w:ascii="微软雅黑" w:hAnsi="微软雅黑" w:eastAsia="微软雅黑" w:cs="微软雅黑"/>
      <w:sz w:val="21"/>
      <w:szCs w:val="21"/>
    </w:rPr>
  </w:style>
  <w:style w:type="character" w:customStyle="1" w:styleId="30">
    <w:name w:val="gjfg"/>
    <w:basedOn w:val="20"/>
    <w:qFormat/>
    <w:uiPriority w:val="0"/>
  </w:style>
  <w:style w:type="character" w:customStyle="1" w:styleId="31">
    <w:name w:val="redfilefwwh"/>
    <w:basedOn w:val="20"/>
    <w:qFormat/>
    <w:uiPriority w:val="0"/>
    <w:rPr>
      <w:color w:val="BA2636"/>
      <w:sz w:val="18"/>
      <w:szCs w:val="18"/>
    </w:rPr>
  </w:style>
  <w:style w:type="character" w:customStyle="1" w:styleId="32">
    <w:name w:val="displayarti"/>
    <w:basedOn w:val="20"/>
    <w:qFormat/>
    <w:uiPriority w:val="0"/>
    <w:rPr>
      <w:color w:val="FFFFFF"/>
      <w:shd w:val="clear" w:fill="A00000"/>
    </w:rPr>
  </w:style>
  <w:style w:type="character" w:customStyle="1" w:styleId="33">
    <w:name w:val="redfilenumber"/>
    <w:basedOn w:val="20"/>
    <w:qFormat/>
    <w:uiPriority w:val="0"/>
    <w:rPr>
      <w:color w:val="BA2636"/>
      <w:sz w:val="18"/>
      <w:szCs w:val="18"/>
    </w:rPr>
  </w:style>
  <w:style w:type="character" w:customStyle="1" w:styleId="34">
    <w:name w:val="prev2"/>
    <w:basedOn w:val="20"/>
    <w:qFormat/>
    <w:uiPriority w:val="0"/>
    <w:rPr>
      <w:rFonts w:hint="eastAsia" w:ascii="微软雅黑" w:hAnsi="微软雅黑" w:eastAsia="微软雅黑" w:cs="微软雅黑"/>
      <w:sz w:val="21"/>
      <w:szCs w:val="21"/>
    </w:rPr>
  </w:style>
  <w:style w:type="character" w:customStyle="1" w:styleId="35">
    <w:name w:val="prev3"/>
    <w:basedOn w:val="20"/>
    <w:qFormat/>
    <w:uiPriority w:val="0"/>
    <w:rPr>
      <w:color w:val="888888"/>
    </w:rPr>
  </w:style>
  <w:style w:type="character" w:customStyle="1" w:styleId="36">
    <w:name w:val="prev"/>
    <w:basedOn w:val="20"/>
    <w:qFormat/>
    <w:uiPriority w:val="0"/>
    <w:rPr>
      <w:rFonts w:ascii="微软雅黑" w:hAnsi="微软雅黑" w:eastAsia="微软雅黑" w:cs="微软雅黑"/>
      <w:sz w:val="21"/>
      <w:szCs w:val="21"/>
    </w:rPr>
  </w:style>
  <w:style w:type="character" w:customStyle="1" w:styleId="37">
    <w:name w:val="next3"/>
    <w:basedOn w:val="20"/>
    <w:qFormat/>
    <w:uiPriority w:val="0"/>
    <w:rPr>
      <w:color w:val="888888"/>
    </w:rPr>
  </w:style>
  <w:style w:type="character" w:customStyle="1" w:styleId="38">
    <w:name w:val="prev1"/>
    <w:basedOn w:val="20"/>
    <w:qFormat/>
    <w:uiPriority w:val="0"/>
    <w:rPr>
      <w:color w:val="888888"/>
    </w:rPr>
  </w:style>
  <w:style w:type="character" w:customStyle="1" w:styleId="39">
    <w:name w:val="hover17"/>
    <w:basedOn w:val="20"/>
    <w:qFormat/>
    <w:uiPriority w:val="0"/>
  </w:style>
  <w:style w:type="paragraph" w:customStyle="1" w:styleId="40">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41"/>
    <w:basedOn w:val="20"/>
    <w:qFormat/>
    <w:uiPriority w:val="0"/>
    <w:rPr>
      <w:rFonts w:hint="eastAsia" w:ascii="宋体" w:hAnsi="宋体" w:eastAsia="宋体" w:cs="宋体"/>
      <w:color w:val="000000"/>
      <w:sz w:val="18"/>
      <w:szCs w:val="18"/>
      <w:u w:val="none"/>
    </w:rPr>
  </w:style>
  <w:style w:type="character" w:customStyle="1" w:styleId="42">
    <w:name w:val="font21"/>
    <w:basedOn w:val="20"/>
    <w:qFormat/>
    <w:uiPriority w:val="0"/>
    <w:rPr>
      <w:rFonts w:hint="eastAsia" w:ascii="宋体" w:hAnsi="宋体" w:eastAsia="宋体" w:cs="宋体"/>
      <w:b/>
      <w:bCs/>
      <w:color w:val="000000"/>
      <w:sz w:val="18"/>
      <w:szCs w:val="18"/>
      <w:u w:val="none"/>
    </w:rPr>
  </w:style>
  <w:style w:type="character" w:customStyle="1" w:styleId="43">
    <w:name w:val="font31"/>
    <w:basedOn w:val="20"/>
    <w:qFormat/>
    <w:uiPriority w:val="0"/>
    <w:rPr>
      <w:rFonts w:hint="eastAsia" w:ascii="宋体" w:hAnsi="宋体" w:eastAsia="宋体" w:cs="宋体"/>
      <w:b/>
      <w:bCs/>
      <w:color w:val="FF0000"/>
      <w:sz w:val="18"/>
      <w:szCs w:val="18"/>
      <w:u w:val="none"/>
    </w:rPr>
  </w:style>
  <w:style w:type="character" w:customStyle="1" w:styleId="44">
    <w:name w:val="font51"/>
    <w:basedOn w:val="20"/>
    <w:qFormat/>
    <w:uiPriority w:val="0"/>
    <w:rPr>
      <w:rFonts w:hint="eastAsia" w:ascii="宋体" w:hAnsi="宋体" w:eastAsia="宋体" w:cs="宋体"/>
      <w:b/>
      <w:bCs/>
      <w:color w:val="FF0000"/>
      <w:sz w:val="18"/>
      <w:szCs w:val="18"/>
      <w:u w:val="none"/>
    </w:rPr>
  </w:style>
  <w:style w:type="paragraph" w:customStyle="1" w:styleId="45">
    <w:name w:val="无间隔1"/>
    <w:basedOn w:val="1"/>
    <w:qFormat/>
    <w:uiPriority w:val="1"/>
    <w:pPr>
      <w:spacing w:line="400" w:lineRule="exact"/>
    </w:pPr>
    <w:rPr>
      <w:sz w:val="24"/>
    </w:rPr>
  </w:style>
  <w:style w:type="paragraph" w:customStyle="1" w:styleId="4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c41907a2-836e-46de-bc94-0ecf2cff366a</errorID>
      <errorWord>-</errorWord>
      <group>L1_Format</group>
      <groupName>格式问题</groupName>
      <ability>L2_HalfPunc_CN</ability>
      <abilityName>全半角检查</abilityName>
      <candidateList>
        <item>－</item>
      </candidateList>
      <explain>文本全半角错误。</explain>
      <paraID>5A3175B0</paraID>
      <start>4</start>
      <end>5</end>
      <status>unmodified</status>
      <modifiedWord/>
      <trackRevisions>false</trackRevisions>
    </reviewItem>
    <reviewItem>
      <errorID>87c0ba6e-0dd8-42aa-98ea-70142ac7d86d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1B1CE6E1</paraID>
      <start>0</start>
      <end>2</end>
      <status>unmodified</status>
      <modifiedWord/>
      <trackRevisions>false</trackRevisions>
    </reviewItem>
    <reviewItem>
      <errorID>cd4d2e4a-6e16-453b-ad33-fc6cd037ee7f</errorID>
      <errorWord>-</errorWord>
      <group>L1_Format</group>
      <groupName>格式问题</groupName>
      <ability>L2_HalfPunc_CN</ability>
      <abilityName>全半角检查</abilityName>
      <candidateList>
        <item>－</item>
      </candidateList>
      <explain>文本全半角错误。</explain>
      <paraID>70B6331A</paraID>
      <start>254</start>
      <end>255</end>
      <status>unmodified</status>
      <modifiedWord/>
      <trackRevisions>false</trackRevisions>
    </reviewItem>
    <reviewItem>
      <errorID>5fc7e2b2-a981-475b-b473-73add13863d8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2AE30EB3</paraID>
      <start>0</start>
      <end>2</end>
      <status>unmodified</status>
      <modifiedWord/>
      <trackRevisions>false</trackRevisions>
    </reviewItem>
    <reviewItem>
      <errorID>7f12b6ee-3792-4b01-99d1-5ac45fa02232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75AEA6E0</paraID>
      <start>0</start>
      <end>2</end>
      <status>unmodified</status>
      <modifiedWord/>
      <trackRevisions>false</trackRevisions>
    </reviewItem>
    <reviewItem>
      <errorID>74ab7a67-63ff-47c8-bfb7-8c96f28e2ee4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65E4AC55</paraID>
      <start>0</start>
      <end>2</end>
      <status>unmodified</status>
      <modifiedWord/>
      <trackRevisions>false</trackRevisions>
    </reviewItem>
    <reviewItem>
      <errorID>c1fee960-168c-4487-8c81-9c27d358b298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16CBAC09</paraID>
      <start>0</start>
      <end>2</end>
      <status>unmodified</status>
      <modifiedWord/>
      <trackRevisions>false</trackRevisions>
    </reviewItem>
    <reviewItem>
      <errorID>2f4e1b03-1b82-4756-87d6-6bf3fc0dfea9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28CB8B5F</paraID>
      <start>0</start>
      <end>2</end>
      <status>unmodified</status>
      <modifiedWord/>
      <trackRevisions>false</trackRevisions>
    </reviewItem>
    <reviewItem>
      <errorID>f8b073b7-8639-4b09-8662-5005f5f8ef41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7BA34CC6</paraID>
      <start>0</start>
      <end>2</end>
      <status>unmodified</status>
      <modifiedWord/>
      <trackRevisions>false</trackRevisions>
    </reviewItem>
    <reviewItem>
      <errorID>ce17e577-554a-468f-a1ec-f8292db61d0b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4AD45B8C</paraID>
      <start>0</start>
      <end>2</end>
      <status>unmodified</status>
      <modifiedWord/>
      <trackRevisions>false</trackRevisions>
    </reviewItem>
    <reviewItem>
      <errorID>c3f81d62-15c6-4348-b1dd-62607a0831cc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1F0DFDA0</paraID>
      <start>0</start>
      <end>2</end>
      <status>unmodified</status>
      <modifiedWord/>
      <trackRevisions>false</trackRevisions>
    </reviewItem>
    <reviewItem>
      <errorID>abe8a634-1108-46c5-9332-6818c7653fc1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62A2F542</paraID>
      <start>0</start>
      <end>3</end>
      <status>unmodified</status>
      <modifiedWord/>
      <trackRevisions>false</trackRevisions>
    </reviewItem>
    <reviewItem>
      <errorID>e94198ae-8477-4cc0-8b5f-afe596c6e5ce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2A4E611</paraID>
      <start>0</start>
      <end>3</end>
      <status>unmodified</status>
      <modifiedWord/>
      <trackRevisions>false</trackRevisions>
    </reviewItem>
    <reviewItem>
      <errorID>9f620c2a-0e01-4780-af8b-4f7ee82db5ab</errorID>
      <errorWord>改</errorWord>
      <group>L1_Word</group>
      <groupName>字词问题</groupName>
      <ability>L2_Typo</ability>
      <abilityName>字词错误</abilityName>
      <candidateList>
        <item>改变</item>
      </candidateList>
      <explain/>
      <paraID>3E996169</paraID>
      <start>15</start>
      <end>17</end>
      <status>modified</status>
      <modifiedWord>改变</modifiedWord>
      <trackRevisions>false</trackRevisions>
    </reviewItem>
    <reviewItem>
      <errorID>f0362edf-32ac-47b3-84a1-2b6f8365e175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5677C9C2</paraID>
      <start>0</start>
      <end>3</end>
      <status>unmodified</status>
      <modifiedWord/>
      <trackRevisions>false</trackRevisions>
    </reviewItem>
    <reviewItem>
      <errorID>7cd09787-1ec0-4577-b639-67522ec27a8e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549CBFC3</paraID>
      <start>0</start>
      <end>3</end>
      <status>unmodified</status>
      <modifiedWord/>
      <trackRevisions>false</trackRevisions>
    </reviewItem>
    <reviewItem>
      <errorID>3defc930-d437-4f27-b529-1a5fdfc7fb57</errorID>
      <errorWord>法律、法规</errorWord>
      <group>L1_Word</group>
      <groupName>字词问题</groupName>
      <ability>L2_Typo</ability>
      <abilityName>字词错误</abilityName>
      <candidateList>
        <item>法律法规</item>
      </candidateList>
      <explain/>
      <paraID>5B86B881</paraID>
      <start>26</start>
      <end>31</end>
      <status>unmodified</status>
      <modifiedWord/>
      <trackRevisions>false</trackRevisions>
    </reviewItem>
    <reviewItem>
      <errorID>8daa9607-0ebe-4cc5-b1f9-24a788a1c2be</errorID>
      <errorWord>法律、法规</errorWord>
      <group>L1_Word</group>
      <groupName>字词问题</groupName>
      <ability>L2_Typo</ability>
      <abilityName>字词错误</abilityName>
      <candidateList>
        <item>法律法规</item>
      </candidateList>
      <explain/>
      <paraID>5B86B881</paraID>
      <start>107</start>
      <end>112</end>
      <status>unmodified</status>
      <modifiedWord/>
      <trackRevisions>false</trackRevisions>
    </reviewItem>
    <reviewItem>
      <errorID>b820039a-63dc-42d1-9ac7-eff5449ca1a4</errorID>
      <errorWord>属</errorWord>
      <group>L1_Word</group>
      <groupName>字词问题</groupName>
      <ability>L2_Typo</ability>
      <abilityName>字词错误</abilityName>
      <candidateList>
        <item>属于</item>
      </candidateList>
      <explain/>
      <paraID>5B86B881</paraID>
      <start>122</start>
      <end>123</end>
      <status>unmodified</status>
      <modifiedWord/>
      <trackRevisions>false</trackRevisions>
    </reviewItem>
    <reviewItem>
      <errorID>b370a82c-49a1-4241-8d62-a6c424fc047e</errorID>
      <errorWord>签</errorWord>
      <group>L1_Word</group>
      <groupName>字词问题</groupName>
      <ability>L2_Typo</ability>
      <abilityName>字词错误</abilityName>
      <candidateList>
        <item>签订</item>
      </candidateList>
      <explain>〈动〉订立条约或合同并签字：两国～了贸易议定书和支付协定。</explain>
      <paraID>1A42CBEA</paraID>
      <start>18</start>
      <end>20</end>
      <status>modified</status>
      <modifiedWord>签订</modifiedWord>
      <trackRevisions>false</trackRevisions>
    </reviewItem>
    <reviewItem>
      <errorID>f9c3ea2a-a029-4b6d-b637-905a02a5c86e</errorID>
      <errorWord>；</errorWord>
      <group>L1_Word</group>
      <groupName>字词问题</groupName>
      <ability>L2_Typo</ability>
      <abilityName>字词错误</abilityName>
      <candidateList>
        <item>；在</item>
      </candidateList>
      <explain/>
      <paraID>1A42CBEA</paraID>
      <start>149</start>
      <end>150</end>
      <status>unmodified</status>
      <modifiedWord/>
      <trackRevisions>false</trackRevisions>
    </reviewItem>
    <reviewItem>
      <errorID>9cabd213-9418-47cf-9751-818997ac141f</errorID>
      <errorWord>(</errorWord>
      <group>L1_Format</group>
      <groupName>格式问题</groupName>
      <ability>L2_HalfPunc_CN</ability>
      <abilityName>全半角检查</abilityName>
      <candidateList>
        <item>（</item>
      </candidateList>
      <explain>文本全半角错误。</explain>
      <paraID>6D884848</paraID>
      <start>96</start>
      <end>97</end>
      <status>unmodified</status>
      <modifiedWord/>
      <trackRevisions>false</trackRevisions>
    </reviewItem>
    <reviewItem>
      <errorID>d161665e-e98f-4d24-bd9c-b4a5828c591f</errorID>
      <errorWord>)</errorWord>
      <group>L1_Format</group>
      <groupName>格式问题</groupName>
      <ability>L2_HalfPunc_CN</ability>
      <abilityName>全半角检查</abilityName>
      <candidateList>
        <item>）</item>
      </candidateList>
      <explain>文本全半角错误。</explain>
      <paraID>6D884848</paraID>
      <start>101</start>
      <end>102</end>
      <status>unmodified</status>
      <modifiedWord/>
      <trackRevisions>false</trackRevisions>
    </reviewItem>
    <reviewItem>
      <errorID>996d0b9a-92b6-4ebf-93b9-45c4152b8693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43D869A8</paraID>
      <start>196</start>
      <end>199</end>
      <status>unmodified</status>
      <modifiedWord/>
      <trackRevisions>false</trackRevisions>
    </reviewItem>
    <reviewItem>
      <errorID>cb3ce0d4-8031-40fb-83da-e194341063ac</errorID>
      <errorWord>(</errorWord>
      <group>L1_Format</group>
      <groupName>格式问题</groupName>
      <ability>L2_HalfPunc_CN</ability>
      <abilityName>全半角检查</abilityName>
      <candidateList>
        <item>（</item>
      </candidateList>
      <explain>文本全半角错误。</explain>
      <paraID>791A0418</paraID>
      <start>96</start>
      <end>97</end>
      <status>unmodified</status>
      <modifiedWord/>
      <trackRevisions>false</trackRevisions>
    </reviewItem>
    <reviewItem>
      <errorID>04924cf8-0d48-4e16-9ac5-c69e1e733467</errorID>
      <errorWord>)</errorWord>
      <group>L1_Format</group>
      <groupName>格式问题</groupName>
      <ability>L2_HalfPunc_CN</ability>
      <abilityName>全半角检查</abilityName>
      <candidateList>
        <item>）</item>
      </candidateList>
      <explain>文本全半角错误。</explain>
      <paraID>791A0418</paraID>
      <start>101</start>
      <end>102</end>
      <status>unmodified</status>
      <modifiedWord/>
      <trackRevisions>false</trackRevisions>
    </reviewItem>
    <reviewItem>
      <errorID>86a08eb8-3466-42b6-b323-2e00fa454c8e</errorID>
      <errorWord>中国政府出版奖</errorWord>
      <group>L1_Political</group>
      <groupName>政治性问题</groupName>
      <ability>L2_Unpolitical</ability>
      <abilityName>政治敏感错误</abilityName>
      <candidateList>
        <item>中国出版政府奖</item>
      </candidateList>
      <explain/>
      <paraID> 895EE60</paraID>
      <start>121</start>
      <end>128</end>
      <status>unmodified</status>
      <modifiedWord/>
      <trackRevisions>false</trackRevisions>
    </reviewItem>
    <reviewItem>
      <errorID>79b092db-2c24-4859-a3ae-da1561c66019</errorID>
      <errorWord>截止</errorWord>
      <group>L1_Word</group>
      <groupName>字词问题</groupName>
      <ability>L2_Typo</ability>
      <abilityName>字词错误</abilityName>
      <candidateList>
        <item>截至</item>
      </candidateList>
      <explain>存在发音相同字词的误用。</explain>
      <paraID>53E9B54D</paraID>
      <start>85</start>
      <end>87</end>
      <status>unmodified</status>
      <modifiedWord/>
      <trackRevisions>false</trackRevisions>
    </reviewItem>
    <reviewItem>
      <errorID>e653eb7c-f457-41b7-b75f-7692549581de</errorID>
      <errorWord>(</errorWord>
      <group>L1_Format</group>
      <groupName>格式问题</groupName>
      <ability>L2_HalfPunc_CN</ability>
      <abilityName>全半角检查</abilityName>
      <candidateList>
        <item>（</item>
      </candidateList>
      <explain>文本全半角错误。</explain>
      <paraID>164C4D10</paraID>
      <start>96</start>
      <end>97</end>
      <status>unmodified</status>
      <modifiedWord/>
      <trackRevisions>false</trackRevisions>
    </reviewItem>
    <reviewItem>
      <errorID>871f0e48-1836-4ff5-af4c-547ce249d768</errorID>
      <errorWord>)</errorWord>
      <group>L1_Format</group>
      <groupName>格式问题</groupName>
      <ability>L2_HalfPunc_CN</ability>
      <abilityName>全半角检查</abilityName>
      <candidateList>
        <item>）</item>
      </candidateList>
      <explain>文本全半角错误。</explain>
      <paraID>164C4D10</paraID>
      <start>101</start>
      <end>102</end>
      <status>unmodified</status>
      <modifiedWord/>
      <trackRevisions>false</trackRevisions>
    </reviewItem>
    <reviewItem>
      <errorID>6bbedb7b-9e64-45ab-9eee-c365e759144d</errorID>
      <errorWord>中国政府出版奖</errorWord>
      <group>L1_Political</group>
      <groupName>政治性问题</groupName>
      <ability>L2_Unpolitical</ability>
      <abilityName>政治敏感错误</abilityName>
      <candidateList>
        <item>中国出版政府奖</item>
      </candidateList>
      <explain/>
      <paraID>1C9C2B1E</paraID>
      <start>119</start>
      <end>126</end>
      <status>unmodified</status>
      <modifiedWord/>
      <trackRevisions>false</trackRevisions>
    </reviewItem>
    <reviewItem>
      <errorID>49516d84-cf54-4e20-a866-ceee4e07926a</errorID>
      <errorWord>截止</errorWord>
      <group>L1_Word</group>
      <groupName>字词问题</groupName>
      <ability>L2_Typo</ability>
      <abilityName>字词错误</abilityName>
      <candidateList>
        <item>截至</item>
      </candidateList>
      <explain>存在发音相同字词的误用。</explain>
      <paraID>70771B4C</paraID>
      <start>85</start>
      <end>87</end>
      <status>unmodified</status>
      <modifiedWord/>
      <trackRevisions>false</trackRevisions>
    </reviewItem>
    <reviewItem>
      <errorID>ca622532-e998-40e8-8c94-0328793cf16c</errorID>
      <errorWord>其它机器</errorWord>
      <group>L1_Word</group>
      <groupName>字词问题</groupName>
      <ability>L2_Alias</ability>
      <abilityName>也作/曾用词</abilityName>
      <candidateList>
        <item>其他机器</item>
      </candidateList>
      <explain>词汇[其它机器]为不规范表述或旧称，其规范书面表述为[其他机器]。</explain>
      <paraID>16924C2F</paraID>
      <start>257</start>
      <end>261</end>
      <status>unmodified</status>
      <modifiedWord/>
      <trackRevisions>false</trackRevisions>
    </reviewItem>
    <reviewItem>
      <errorID>9f87d908-2980-4ee6-a7a1-465b535291bf</errorID>
      <errorWord>其它机器</errorWord>
      <group>L1_Word</group>
      <groupName>字词问题</groupName>
      <ability>L2_Alias</ability>
      <abilityName>也作/曾用词</abilityName>
      <candidateList>
        <item>其他机器</item>
      </candidateList>
      <explain>词汇[其它机器]为不规范表述或旧称，其规范书面表述为[其他机器]。</explain>
      <paraID>16924C2F</paraID>
      <start>537</start>
      <end>541</end>
      <status>unmodified</status>
      <modifiedWord/>
      <trackRevisions>false</trackRevisions>
    </reviewItem>
    <reviewItem>
      <errorID>5325990b-a5aa-477f-bd05-bd075901c9e2</errorID>
      <errorWord>年度</errorWord>
      <group>L1_Word</group>
      <groupName>字词问题</groupName>
      <ability>L2_Typo</ability>
      <abilityName>字词错误</abilityName>
      <candidateList>
        <item>年</item>
      </candidateList>
      <explain/>
      <paraID> 858002D</paraID>
      <start>45</start>
      <end>47</end>
      <status>unmodified</status>
      <modifiedWord/>
      <trackRevisions>false</trackRevisions>
    </reviewItem>
    <reviewItem>
      <errorID>3e56f761-f989-4fea-8b3b-cb8a2d525b9d</errorID>
      <errorWord>两次</errorWord>
      <group>L1_Word</group>
      <groupName>字词问题</groupName>
      <ability>L2_Typo</ability>
      <abilityName>字词错误</abilityName>
      <candidateList>
        <item>次</item>
      </candidateList>
      <explain/>
      <paraID> 858002D</paraID>
      <start>52</start>
      <end>54</end>
      <status>unmodified</status>
      <modifiedWord/>
      <trackRevisions>false</trackRevisions>
    </reviewItem>
    <reviewItem>
      <errorID>dc866984-7ec5-46e0-86a1-ec579b27aaed</errorID>
      <errorWord>无线通讯网络</errorWord>
      <group>L1_Word</group>
      <groupName>字词问题</groupName>
      <ability>L2_Typo</ability>
      <abilityName>字词错误</abilityName>
      <candidateList>
        <item>无线通信网络</item>
      </candidateList>
      <explain/>
      <paraID>326CA4E2</paraID>
      <start>15</start>
      <end>21</end>
      <status>unmodified</status>
      <modifiedWord/>
      <trackRevisions>false</trackRevisions>
    </reviewItem>
    <reviewItem>
      <errorID>90eb54e4-6839-427b-8f71-42020b875c63</errorID>
      <errorWord>、等</errorWord>
      <group>L1_Punc</group>
      <groupName>标点问题</groupName>
      <ability>L2_Punc_CN</ability>
      <abilityName>标点符号检查</abilityName>
      <candidateList>
        <item>等</item>
      </candidateList>
      <explain>“及”“和”“等”连词前不宜使用顿号，建议删除（或使用逗号）。</explain>
      <paraID>326CA4E2</paraID>
      <start>116</start>
      <end>118</end>
      <status>unmodified</status>
      <modifiedWord/>
      <trackRevisions>false</trackRevisions>
    </reviewItem>
    <reviewItem>
      <errorID>956e5574-6e24-4e1d-b1f0-d04c9b66ecac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3D1E7411</paraID>
      <start>0</start>
      <end>2</end>
      <status>unmodified</status>
      <modifiedWord/>
      <trackRevisions>false</trackRevisions>
    </reviewItem>
    <reviewItem>
      <errorID>270004b1-0169-4dc4-b41c-b963bb3452e6</errorID>
      <errorWord>帐号密码</errorWord>
      <group>L1_Word</group>
      <groupName>字词问题</groupName>
      <ability>L2_Alias</ability>
      <abilityName>也作/曾用词</abilityName>
      <candidateList>
        <item>账号密码</item>
      </candidateList>
      <explain>词汇[帐号密码]为不规范表述或旧称，其规范书面表述为[账号密码]。</explain>
      <paraID>3D1E7411</paraID>
      <start>99</start>
      <end>103</end>
      <status>unmodified</status>
      <modifiedWord/>
      <trackRevisions>false</trackRevisions>
    </reviewItem>
    <reviewItem>
      <errorID>a17bb0df-f8e5-49db-80bd-34caac1b7406</errorID>
      <errorWord>流程</errorWord>
      <group>L1_Word</group>
      <groupName>字词问题</groupName>
      <ability>L2_Typo</ability>
      <abilityName>字词错误</abilityName>
      <candidateList>
        <item>流畅</item>
      </candidateList>
      <explain/>
      <paraID>3D1E7411</paraID>
      <start>792</start>
      <end>794</end>
      <status>unmodified</status>
      <modifiedWord/>
      <trackRevisions>false</trackRevisions>
    </reviewItem>
    <reviewItem>
      <errorID>5469403e-b20f-44c8-9f0a-3a85bc99b558</errorID>
      <errorWord>实现在</errorWord>
      <group>L1_Word</group>
      <groupName>字词问题</groupName>
      <ability>L2_Typo</ability>
      <abilityName>字词错误</abilityName>
      <candidateList>
        <item>实现</item>
      </candidateList>
      <explain>〈动〉使成为事实：～理想。</explain>
      <paraID>3D1E7411</paraID>
      <start>945</start>
      <end>948</end>
      <status>unmodified</status>
      <modifiedWord/>
      <trackRevisions>false</trackRevisions>
    </reviewItem>
    <reviewItem>
      <errorID>5b793642-2faf-43b8-a506-36a8f24c859f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A8B1662</paraID>
      <start>0</start>
      <end>2</end>
      <status>unmodified</status>
      <modifiedWord/>
      <trackRevisions>false</trackRevisions>
    </reviewItem>
    <reviewItem>
      <errorID>3c520f04-38c1-4b71-bb78-ed3ee3f2fe4c</errorID>
      <errorWord>学、思、用贯通，知、信、行统一</errorWord>
      <group>L1_Political</group>
      <groupName>政治性问题</groupName>
      <ability>L2_Keyword</ability>
      <abilityName>固定表述</abilityName>
      <candidateList>
        <item>学思用贯通、知信行统一</item>
      </candidateList>
      <explain>注意检查当前固定表述标点是否使用规范。</explain>
      <paraID>19D6D6BC</paraID>
      <start>355</start>
      <end>370</end>
      <status>unmodified</status>
      <modifiedWord/>
      <trackRevisions>false</trackRevisions>
    </reviewItem>
    <reviewItem>
      <errorID>997a36f1-7c01-412c-910b-45e02efbd1b3</errorID>
      <errorWord>组织部分</errorWord>
      <group>L1_Word</group>
      <groupName>字词问题</groupName>
      <ability>L2_Typo</ability>
      <abilityName>字词错误</abilityName>
      <candidateList>
        <item>组成部分</item>
      </candidateList>
      <explain/>
      <paraID>19D6D6BC</paraID>
      <start>503</start>
      <end>507</end>
      <status>unmodified</status>
      <modifiedWord/>
      <trackRevisions>false</trackRevisions>
    </reviewItem>
    <reviewItem>
      <errorID>544ba49e-cef0-4aa5-8838-6f816195a1a7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4F9F6D95</paraID>
      <start>0</start>
      <end>2</end>
      <status>unmodified</status>
      <modifiedWord/>
      <trackRevisions>false</trackRevisions>
    </reviewItem>
    <reviewItem>
      <errorID>560eeaa4-791f-4ad6-8d9e-e3ff21a2e2cf</errorID>
      <errorWord>（</errorWord>
      <group>L1_Punc</group>
      <groupName>标点问题</groupName>
      <ability>L2_Punc_CN</ability>
      <abilityName>标点符号检查</abilityName>
      <candidateList/>
      <explain>同一形式括号套用。</explain>
      <paraID>59081461</paraID>
      <start>175</start>
      <end>176</end>
      <status>unmodified</status>
      <modifiedWord/>
      <trackRevisions>false</trackRevisions>
    </reviewItem>
    <reviewItem>
      <errorID>dd445f06-6076-40f0-a7c3-bb95df75419a</errorID>
      <errorWord>）</errorWord>
      <group>L1_Punc</group>
      <groupName>标点问题</groupName>
      <ability>L2_Punc_CN</ability>
      <abilityName>标点符号检查</abilityName>
      <candidateList/>
      <explain>同一形式括号套用。</explain>
      <paraID>59081461</paraID>
      <start>178</start>
      <end>179</end>
      <status>unmodified</status>
      <modifiedWord/>
      <trackRevisions>false</trackRevisions>
    </reviewItem>
    <reviewItem>
      <errorID>6842486d-d0bc-46ea-bbb9-9c553f69807e</errorID>
      <errorWord>、以及</errorWord>
      <group>L1_Punc</group>
      <groupName>标点问题</groupName>
      <ability>L2_Punc_CN</ability>
      <abilityName>标点符号检查</abilityName>
      <candidateList>
        <item>，以及</item>
      </candidateList>
      <explain>连接词前后不宜使用顿号，建议使用逗号。</explain>
      <paraID>  A4C605</paraID>
      <start>82</start>
      <end>85</end>
      <status>unmodified</status>
      <modifiedWord/>
      <trackRevisions>false</trackRevisions>
    </reviewItem>
    <reviewItem>
      <errorID>362ec6ce-de8b-4cc2-8150-19095dc33f5c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44720324</paraID>
      <start>0</start>
      <end>2</end>
      <status>unmodified</status>
      <modifiedWord/>
      <trackRevisions>false</trackRevisions>
    </reviewItem>
    <reviewItem>
      <errorID>e4361833-5d76-4bff-9e30-7a1cfbfc83af</errorID>
      <errorWord>方的</errorWord>
      <group>L1_Word</group>
      <groupName>字词问题</groupName>
      <ability>L2_Typo</ability>
      <abilityName>字词错误</abilityName>
      <candidateList>
        <item>方</item>
      </candidateList>
      <explain/>
      <paraID>44720324</paraID>
      <start>35</start>
      <end>37</end>
      <status>unmodified</status>
      <modifiedWord/>
      <trackRevisions>false</trackRevisions>
    </reviewItem>
    <reviewItem>
      <errorID>5c70de81-535b-4426-8eff-3a8fb09ee0b6</errorID>
      <errorWord>(</errorWord>
      <group>L1_Format</group>
      <groupName>格式问题</groupName>
      <ability>L2_HalfPunc_CN</ability>
      <abilityName>全半角检查</abilityName>
      <candidateList>
        <item>（</item>
      </candidateList>
      <explain>文本全半角错误。</explain>
      <paraID>61F3D0FE</paraID>
      <start>3</start>
      <end>4</end>
      <status>unmodified</status>
      <modifiedWord/>
      <trackRevisions>false</trackRevisions>
    </reviewItem>
    <reviewItem>
      <errorID>16249564-7db2-4470-917a-236dd527d3b9</errorID>
      <errorWord>)</errorWord>
      <group>L1_Format</group>
      <groupName>格式问题</groupName>
      <ability>L2_HalfPunc_CN</ability>
      <abilityName>全半角检查</abilityName>
      <candidateList>
        <item>）</item>
      </candidateList>
      <explain>文本全半角错误。</explain>
      <paraID>61F3D0FE</paraID>
      <start>9</start>
      <end>10</end>
      <status>unmodified</status>
      <modifiedWord/>
      <trackRevisions>false</trackRevisions>
    </reviewItem>
    <reviewItem>
      <errorID>dceedb2d-0cfe-4e41-a842-588fa5c93e32</errorID>
      <errorWord>年年</errorWord>
      <group>L1_Word</group>
      <groupName>字词问题</groupName>
      <ability>L2_Typo</ability>
      <abilityName>字词错误</abilityName>
      <candidateList>
        <item>年</item>
      </candidateList>
      <explain/>
      <paraID>4032D90D</paraID>
      <start>99</start>
      <end>101</end>
      <status>unmodified</status>
      <modifiedWord/>
      <trackRevisions>false</trackRevisions>
    </reviewItem>
    <reviewItem>
      <errorID>52c1bb42-e139-4edb-9e7e-cdacf34b0703</errorID>
      <errorWord>,</errorWord>
      <group>L1_Format</group>
      <groupName>格式问题</groupName>
      <ability>L2_HalfPunc_CN</ability>
      <abilityName>全半角检查</abilityName>
      <candidateList>
        <item>，</item>
      </candidateList>
      <explain>文本全半角错误。</explain>
      <paraID> 953C216</paraID>
      <start>53</start>
      <end>54</end>
      <status>unmodified</status>
      <modifiedWord/>
      <trackRevisions>false</trackRevisions>
    </reviewItem>
    <reviewItem>
      <errorID>14ceb948-fd00-49d0-8540-d7749d445d2d</errorID>
      <errorWord>日</errorWord>
      <group>L1_Word</group>
      <groupName>字词问题</groupName>
      <ability>L2_Typo</ability>
      <abilityName>字词错误</abilityName>
      <candidateList>
        <item>日内</item>
      </candidateList>
      <explain/>
      <paraID> 953C216</paraID>
      <start>98</start>
      <end>99</end>
      <status>unmodified</status>
      <modifiedWord/>
      <trackRevisions>false</trackRevisions>
    </reviewItem>
    <reviewItem>
      <errorID>36bf5252-8ff3-4cab-bbf2-3017389265db</errorID>
      <errorWord>:</errorWord>
      <group>L1_Format</group>
      <groupName>格式问题</groupName>
      <ability>L2_HalfPunc_CN</ability>
      <abilityName>全半角检查</abilityName>
      <candidateList>
        <item>：</item>
      </candidateList>
      <explain>文本全半角错误。</explain>
      <paraID> 9460D97</paraID>
      <start>9</start>
      <end>10</end>
      <status>unmodified</status>
      <modifiedWord/>
      <trackRevisions>false</trackRevisions>
    </reviewItem>
    <reviewItem>
      <errorID>1ca43b76-3265-4159-a930-ef7f0e7c86e6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1A4C3BC8</paraID>
      <start>0</start>
      <end>2</end>
      <status>unmodified</status>
      <modifiedWord/>
      <trackRevisions>false</trackRevisions>
    </reviewItem>
    <reviewItem>
      <errorID>45725d1a-db47-484e-b10c-fa2e298a3a9a</errorID>
      <errorWord>双一流”建设</errorWord>
      <group>L1_Political</group>
      <groupName>政治性问题</groupName>
      <ability>L2_Keyword</ability>
      <abilityName>固定表述</abilityName>
      <candidateList>
        <item>“双一流”建设</item>
      </candidateList>
      <explain>注意检查当前固定表述标点是否使用规范。</explain>
      <paraID>2DD6B482</paraID>
      <start>80</start>
      <end>86</end>
      <status>unmodified</status>
      <modifiedWord/>
      <trackRevisions>false</trackRevisions>
    </reviewItem>
    <reviewItem>
      <errorID>c9c1c58c-d447-42d6-95c1-f62a0befbb3f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52BF9D5E</paraID>
      <start>0</start>
      <end>2</end>
      <status>unmodified</status>
      <modifiedWord/>
      <trackRevisions>false</trackRevisions>
    </reviewItem>
    <reviewItem>
      <errorID>72fdacb6-6599-4133-b372-305a51223b96</errorID>
      <errorWord>订</errorWord>
      <group>L1_Word</group>
      <groupName>字词问题</groupName>
      <ability>L2_Typo</ability>
      <abilityName>字词错误</abilityName>
      <candidateList>
        <item>订之</item>
      </candidateList>
      <explain/>
      <paraID>615FFA01</paraID>
      <start>9</start>
      <end>10</end>
      <status>unmodified</status>
      <modifiedWord/>
      <trackRevisions>false</trackRevisions>
    </reviewItem>
    <reviewItem>
      <errorID>e9227767-946c-47da-8dd9-eb409ffb0019</errorID>
      <errorWord>订</errorWord>
      <group>L1_Word</group>
      <groupName>字词问题</groupName>
      <ability>L2_Typo</ability>
      <abilityName>字词错误</abilityName>
      <candidateList>
        <item>订之</item>
      </candidateList>
      <explain/>
      <paraID>615FFA01</paraID>
      <start>36</start>
      <end>37</end>
      <status>unmodified</status>
      <modifiedWord/>
      <trackRevisions>false</trackRevisions>
    </reviewItem>
    <reviewItem>
      <errorID>dabfaddd-8c06-4de4-9672-f981b0b00dde</errorID>
      <errorWord>两次</errorWord>
      <group>L1_Word</group>
      <groupName>字词问题</groupName>
      <ability>L2_Typo</ability>
      <abilityName>字词错误</abilityName>
      <candidateList>
        <item>次</item>
      </candidateList>
      <explain/>
      <paraID>615FFA01</paraID>
      <start>61</start>
      <end>63</end>
      <status>unmodified</status>
      <modifiedWord/>
      <trackRevisions>false</trackRevisions>
    </reviewItem>
    <reviewItem>
      <errorID>d33add08-a1d3-4720-9e5f-6a9a9876caaf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1A488889</paraID>
      <start>133</start>
      <end>134</end>
      <status>unmodified</status>
      <modifiedWord/>
      <trackRevisions>false</trackRevisions>
    </reviewItem>
    <reviewItem>
      <errorID>b328f4ef-7031-46bc-aa1e-17475ffca6e3</errorID>
      <errorWord>:</errorWord>
      <group>L1_Format</group>
      <groupName>格式问题</groupName>
      <ability>L2_HalfPunc_CN</ability>
      <abilityName>全半角检查</abilityName>
      <candidateList>
        <item>：</item>
      </candidateList>
      <explain>文本全半角错误。</explain>
      <paraID>6E10D8CD</paraID>
      <start>260</start>
      <end>261</end>
      <status>unmodified</status>
      <modifiedWord/>
      <trackRevisions>false</trackRevisions>
    </reviewItem>
    <reviewItem>
      <errorID>4cc683a1-a71d-4798-af3a-3e4c21971b98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1295AA80</paraID>
      <start>0</start>
      <end>2</end>
      <status>unmodified</status>
      <modifiedWord/>
      <trackRevisions>false</trackRevisions>
    </reviewItem>
    <reviewItem>
      <errorID>a6728c57-6d51-4f6c-8f09-4e7401ba0504</errorID>
      <errorWord>10大</errorWord>
      <group>L1_Word</group>
      <groupName>字词问题</groupName>
      <ability>L2_Typo</ability>
      <abilityName>字词错误</abilityName>
      <candidateList>
        <item>十大</item>
      </candidateList>
      <explain/>
      <paraID>5304AD08</paraID>
      <start>67</start>
      <end>70</end>
      <status>unmodified</status>
      <modifiedWord/>
      <trackRevisions>false</trackRevisions>
    </reviewItem>
    <reviewItem>
      <errorID>987cc897-06ff-43c6-af6f-f22d98419fab</errorID>
      <errorWord>10大</errorWord>
      <group>L1_Word</group>
      <groupName>字词问题</groupName>
      <ability>L2_Typo</ability>
      <abilityName>字词错误</abilityName>
      <candidateList>
        <item>十大</item>
      </candidateList>
      <explain/>
      <paraID>1A23F7E7</paraID>
      <start>67</start>
      <end>70</end>
      <status>unmodified</status>
      <modifiedWord/>
      <trackRevisions>false</trackRevisions>
    </reviewItem>
    <reviewItem>
      <errorID>d2dfe854-0f75-451c-b1b5-02a59a234215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775FF4E4</paraID>
      <start>0</start>
      <end>2</end>
      <status>unmodified</status>
      <modifiedWord/>
      <trackRevisions>false</trackRevisions>
    </reviewItem>
    <reviewItem>
      <errorID>d5243456-3a50-4931-977f-f2f0cc6d7399</errorID>
      <errorWord>日</errorWord>
      <group>L1_Word</group>
      <groupName>字词问题</groupName>
      <ability>L2_Typo</ability>
      <abilityName>字词错误</abilityName>
      <candidateList>
        <item>日内</item>
      </candidateList>
      <explain/>
      <paraID>775FF4E4</paraID>
      <start>120</start>
      <end>121</end>
      <status>unmodified</status>
      <modifiedWord/>
      <trackRevisions>false</trackRevisions>
    </reviewItem>
    <reviewItem>
      <errorID>56db67ee-fbc9-4769-bd72-ea8937f8f643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458B0338</paraID>
      <start>0</start>
      <end>2</end>
      <status>unmodified</status>
      <modifiedWord/>
      <trackRevisions>false</trackRevisions>
    </reviewItem>
    <reviewItem>
      <errorID>c8864a98-2732-4264-a2d2-ebeebd944a83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34D28093</paraID>
      <start>0</start>
      <end>2</end>
      <status>unmodified</status>
      <modifiedWord/>
      <trackRevisions>false</trackRevisions>
    </reviewItem>
    <reviewItem>
      <errorID>7e32aca0-ee5c-43ba-8bd0-6ec5e6ff5846</errorID>
      <errorWord>订</errorWord>
      <group>L1_Word</group>
      <groupName>字词问题</groupName>
      <ability>L2_Typo</ability>
      <abilityName>字词错误</abilityName>
      <candidateList>
        <item>订之</item>
      </candidateList>
      <explain/>
      <paraID>14889A0C</paraID>
      <start>9</start>
      <end>10</end>
      <status>unmodified</status>
      <modifiedWord/>
      <trackRevisions>false</trackRevisions>
    </reviewItem>
    <reviewItem>
      <errorID>ff2c1112-1f8b-4cac-8c2d-3df5fed2c3c2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30383F2D</paraID>
      <start>0</start>
      <end>2</end>
      <status>unmodified</status>
      <modifiedWord/>
      <trackRevisions>false</trackRevisions>
    </reviewItem>
    <reviewItem>
      <errorID>c8fb7ac9-a8a5-4c60-b521-532fc490c00d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7A436245</paraID>
      <start>0</start>
      <end>2</end>
      <status>unmodified</status>
      <modifiedWord/>
      <trackRevisions>false</trackRevisions>
    </reviewItem>
    <reviewItem>
      <errorID>0e3f6909-7328-4bf4-992f-e4e3f54e5002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3FD17723</paraID>
      <start>0</start>
      <end>2</end>
      <status>unmodified</status>
      <modifiedWord/>
      <trackRevisions>false</trackRevisions>
    </reviewItem>
    <reviewItem>
      <errorID>f919e1fa-4e42-4717-a343-533c1c51777c</errorID>
      <errorWord>自主的知识产权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词汇“自主知识产权”在特定场景下为固定表述形式，请确认此处的“自主的知识产权”是否存在不当。</explain>
      <paraID>57ADDBA5</paraID>
      <start>1102</start>
      <end>1109</end>
      <status>unmodified</status>
      <modifiedWord/>
      <trackRevisions>false</trackRevisions>
    </reviewItem>
    <reviewItem>
      <errorID>096796ce-1487-4dab-a96e-07fa3818c9ed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14D315C6</paraID>
      <start>0</start>
      <end>2</end>
      <status>unmodified</status>
      <modifiedWord/>
      <trackRevisions>false</trackRevisions>
    </reviewItem>
    <reviewItem>
      <errorID>7e61490b-8585-4c27-afc1-4d12478f9185</errorID>
      <errorWord>(</errorWord>
      <group>L1_Format</group>
      <groupName>格式问题</groupName>
      <ability>L2_HalfPunc_CN</ability>
      <abilityName>全半角检查</abilityName>
      <candidateList>
        <item>（</item>
      </candidateList>
      <explain>文本全半角错误。</explain>
      <paraID>14D315C6</paraID>
      <start>42</start>
      <end>43</end>
      <status>unmodified</status>
      <modifiedWord/>
      <trackRevisions>false</trackRevisions>
    </reviewItem>
    <reviewItem>
      <errorID>d510aa7d-e80f-47c6-805b-2737875ff3c2</errorID>
      <errorWord>)</errorWord>
      <group>L1_Format</group>
      <groupName>格式问题</groupName>
      <ability>L2_HalfPunc_CN</ability>
      <abilityName>全半角检查</abilityName>
      <candidateList>
        <item>）</item>
      </candidateList>
      <explain>文本全半角错误。</explain>
      <paraID>14D315C6</paraID>
      <start>61</start>
      <end>62</end>
      <status>unmodified</status>
      <modifiedWord/>
      <trackRevisions>false</trackRevisions>
    </reviewItem>
    <reviewItem>
      <errorID>a2505543-37d3-4b0a-9f05-126f07ff7121</errorID>
      <errorWord>(</errorWord>
      <group>L1_Format</group>
      <groupName>格式问题</groupName>
      <ability>L2_HalfPunc_CN</ability>
      <abilityName>全半角检查</abilityName>
      <candidateList>
        <item>（</item>
      </candidateList>
      <explain>文本全半角错误。</explain>
      <paraID>14D315C6</paraID>
      <start>66</start>
      <end>67</end>
      <status>unmodified</status>
      <modifiedWord/>
      <trackRevisions>false</trackRevisions>
    </reviewItem>
    <reviewItem>
      <errorID>ee74f731-0961-4440-bfc9-22e925f1d7e2</errorID>
      <errorWord>)</errorWord>
      <group>L1_Format</group>
      <groupName>格式问题</groupName>
      <ability>L2_HalfPunc_CN</ability>
      <abilityName>全半角检查</abilityName>
      <candidateList>
        <item>）</item>
      </candidateList>
      <explain>文本全半角错误。</explain>
      <paraID>14D315C6</paraID>
      <start>80</start>
      <end>81</end>
      <status>unmodified</status>
      <modifiedWord/>
      <trackRevisions>false</trackRevisions>
    </reviewItem>
    <reviewItem>
      <errorID>188e8253-03ee-4fdf-bb9b-d083fb436acf</errorID>
      <errorWord>的</errorWord>
      <group>L1_Word</group>
      <groupName>字词问题</groupName>
      <ability>L2_DDD</ability>
      <abilityName>的地得用法</abilityName>
      <candidateList>
        <item>得</item>
      </candidateList>
      <explain>“得”常用在动词或形容词后面，表示动作结果、程度或状态评价。</explain>
      <paraID>14D315C6</paraID>
      <start>176</start>
      <end>177</end>
      <status>unmodified</status>
      <modifiedWord/>
      <trackRevisions>false</trackRevisions>
    </reviewItem>
    <reviewItem>
      <errorID>6b148663-0f48-405b-b064-db979f27bfcf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E4B710B</paraID>
      <start>0</start>
      <end>2</end>
      <status>unmodified</status>
      <modifiedWord/>
      <trackRevisions>false</trackRevisions>
    </reviewItem>
    <reviewItem>
      <errorID>0f2f8c3d-c859-4f02-a56c-a0ad6bb26400</errorID>
      <errorWord>-</errorWord>
      <group>L1_Format</group>
      <groupName>格式问题</groupName>
      <ability>L2_HalfPunc_CN</ability>
      <abilityName>全半角检查</abilityName>
      <candidateList>
        <item>－</item>
      </candidateList>
      <explain>文本全半角错误。</explain>
      <paraID>6FBCAC2B</paraID>
      <start>4</start>
      <end>5</end>
      <status>unmodified</status>
      <modifiedWord/>
      <trackRevisions>false</trackRevisions>
    </reviewItem>
    <reviewItem>
      <errorID>4bce960d-650f-43cb-8bbb-43c320adee76</errorID>
      <errorWord>-</errorWord>
      <group>L1_Format</group>
      <groupName>格式问题</groupName>
      <ability>L2_HalfPunc_CN</ability>
      <abilityName>全半角检查</abilityName>
      <candidateList>
        <item>－</item>
      </candidateList>
      <explain>文本全半角错误。</explain>
      <paraID>529B288F</paraID>
      <start>5</start>
      <end>6</end>
      <status>unmodified</status>
      <modifiedWord/>
      <trackRevisions>false</trackRevisions>
    </reviewItem>
    <reviewItem>
      <errorID>3863ab23-feb4-46af-ac85-a8b743e1f98c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544A4452</paraID>
      <start>0</start>
      <end>2</end>
      <status>unmodified</status>
      <modifiedWord/>
      <trackRevisions>false</trackRevisions>
    </reviewItem>
    <reviewItem>
      <errorID>d0d79ec7-f87a-4f4f-bf25-dfd099610f1b</errorID>
      <errorWord>附以</errorWord>
      <group>L1_Word</group>
      <groupName>字词问题</groupName>
      <ability>L2_Typo</ability>
      <abilityName>字词错误</abilityName>
      <candidateList>
        <item>辅以</item>
      </candidateList>
      <explain>存在发音相同字词的误用。</explain>
      <paraID>544A4452</paraID>
      <start>93</start>
      <end>95</end>
      <status>unmodified</status>
      <modifiedWord/>
      <trackRevisions>false</trackRevisions>
    </reviewItem>
    <reviewItem>
      <errorID>a99b7ef9-04cf-4014-897b-5782da0da046</errorID>
      <errorWord>)</errorWord>
      <group>L1_Format</group>
      <groupName>格式问题</groupName>
      <ability>L2_HalfPunc_CN</ability>
      <abilityName>全半角检查</abilityName>
      <candidateList>
        <item>）</item>
      </candidateList>
      <explain>文本全半角错误。</explain>
      <paraID>544A4452</paraID>
      <start>338</start>
      <end>339</end>
      <status>unmodified</status>
      <modifiedWord/>
      <trackRevisions>false</trackRevisions>
    </reviewItem>
    <reviewItem>
      <errorID>b0a9d93f-f410-4609-a540-7a6357afeaf0</errorID>
      <errorWord>)</errorWord>
      <group>L1_Format</group>
      <groupName>格式问题</groupName>
      <ability>L2_HalfPunc_CN</ability>
      <abilityName>全半角检查</abilityName>
      <candidateList>
        <item>）</item>
      </candidateList>
      <explain>文本全半角错误。</explain>
      <paraID>544A4452</paraID>
      <start>371</start>
      <end>372</end>
      <status>unmodified</status>
      <modifiedWord/>
      <trackRevisions>false</trackRevisions>
    </reviewItem>
    <reviewItem>
      <errorID>b4ddf887-3354-4bc3-98c2-f2f600371b6e</errorID>
      <errorWord>)</errorWord>
      <group>L1_Format</group>
      <groupName>格式问题</groupName>
      <ability>L2_HalfPunc_CN</ability>
      <abilityName>全半角检查</abilityName>
      <candidateList>
        <item>）</item>
      </candidateList>
      <explain>文本全半角错误。</explain>
      <paraID>544A4452</paraID>
      <start>402</start>
      <end>403</end>
      <status>unmodified</status>
      <modifiedWord/>
      <trackRevisions>false</trackRevisions>
    </reviewItem>
    <reviewItem>
      <errorID>3830a964-97c1-40fd-8d54-6970497602e0</errorID>
      <errorWord>)</errorWord>
      <group>L1_Format</group>
      <groupName>格式问题</groupName>
      <ability>L2_HalfPunc_CN</ability>
      <abilityName>全半角检查</abilityName>
      <candidateList>
        <item>）</item>
      </candidateList>
      <explain>文本全半角错误。</explain>
      <paraID>544A4452</paraID>
      <start>457</start>
      <end>458</end>
      <status>unmodified</status>
      <modifiedWord/>
      <trackRevisions>false</trackRevisions>
    </reviewItem>
    <reviewItem>
      <errorID>ac193551-5eae-4e87-bf9f-f6ae77d505c8</errorID>
      <errorWord>前段开发</errorWord>
      <group>L1_Word</group>
      <groupName>字词问题</groupName>
      <ability>L2_Typo</ability>
      <abilityName>字词错误</abilityName>
      <candidateList>
        <item>前端开发</item>
      </candidateList>
      <explain/>
      <paraID>544A4452</paraID>
      <start>512</start>
      <end>516</end>
      <status>unmodified</status>
      <modifiedWord/>
      <trackRevisions>false</trackRevisions>
    </reviewItem>
    <reviewItem>
      <errorID>0b659e54-a279-41ca-bcc4-9c7d389585c5</errorID>
      <errorWord>)</errorWord>
      <group>L1_Format</group>
      <groupName>格式问题</groupName>
      <ability>L2_HalfPunc_CN</ability>
      <abilityName>全半角检查</abilityName>
      <candidateList>
        <item>）</item>
      </candidateList>
      <explain>文本全半角错误。</explain>
      <paraID>544A4452</paraID>
      <start>546</start>
      <end>547</end>
      <status>unmodified</status>
      <modifiedWord/>
      <trackRevisions>false</trackRevisions>
    </reviewItem>
    <reviewItem>
      <errorID>f26a9059-16bb-4a34-948b-a70a7b9f76be</errorID>
      <errorWord>)</errorWord>
      <group>L1_Format</group>
      <groupName>格式问题</groupName>
      <ability>L2_HalfPunc_CN</ability>
      <abilityName>全半角检查</abilityName>
      <candidateList>
        <item>）</item>
      </candidateList>
      <explain>文本全半角错误。</explain>
      <paraID>544A4452</paraID>
      <start>631</start>
      <end>632</end>
      <status>unmodified</status>
      <modifiedWord/>
      <trackRevisions>false</trackRevisions>
    </reviewItem>
    <reviewItem>
      <errorID>a4cd0abe-bc94-4bf1-9c2e-234b3b8f9732</errorID>
      <errorWord>8千</errorWord>
      <group>L1_Knowledge</group>
      <groupName>知识性问题</groupName>
      <ability>L2_Knowledge</ability>
      <abilityName>其他知识</abilityName>
      <candidateList>
        <item>8000</item>
      </candidateList>
      <explain>根据GB/T 15835-2011规定，只有“万”、“亿可以与阿拉伯数字混用，例如：“4万”、“4亿”、“4万亿”等。其他情况应统一使用阿拉伯数字。</explain>
      <paraID>544A4452</paraID>
      <start>646</start>
      <end>648</end>
      <status>unmodified</status>
      <modifiedWord/>
      <trackRevisions>false</trackRevisions>
    </reviewItem>
    <reviewItem>
      <errorID>66da758c-ca95-44a8-9cfe-e835d245c24c</errorID>
      <errorWord>)</errorWord>
      <group>L1_Format</group>
      <groupName>格式问题</groupName>
      <ability>L2_HalfPunc_CN</ability>
      <abilityName>全半角检查</abilityName>
      <candidateList>
        <item>）</item>
      </candidateList>
      <explain>文本全半角错误。</explain>
      <paraID>544A4452</paraID>
      <start>664</start>
      <end>665</end>
      <status>unmodified</status>
      <modifiedWord/>
      <trackRevisions>false</trackRevisions>
    </reviewItem>
    <reviewItem>
      <errorID>ff98265c-e712-4420-bfcb-72516e584275</errorID>
      <errorWord>)</errorWord>
      <group>L1_Format</group>
      <groupName>格式问题</groupName>
      <ability>L2_HalfPunc_CN</ability>
      <abilityName>全半角检查</abilityName>
      <candidateList>
        <item>）</item>
      </candidateList>
      <explain>文本全半角错误。</explain>
      <paraID>544A4452</paraID>
      <start>706</start>
      <end>707</end>
      <status>unmodified</status>
      <modifiedWord/>
      <trackRevisions>false</trackRevisions>
    </reviewItem>
    <reviewItem>
      <errorID>9e767094-3b77-4ef8-8669-ce2fba51e278</errorID>
      <errorWord>)</errorWord>
      <group>L1_Format</group>
      <groupName>格式问题</groupName>
      <ability>L2_HalfPunc_CN</ability>
      <abilityName>全半角检查</abilityName>
      <candidateList>
        <item>）</item>
      </candidateList>
      <explain>文本全半角错误。</explain>
      <paraID>544A4452</paraID>
      <start>773</start>
      <end>774</end>
      <status>unmodified</status>
      <modifiedWord/>
      <trackRevisions>false</trackRevisions>
    </reviewItem>
    <reviewItem>
      <errorID>0f778a64-2498-4022-b8fb-da0848fb029d</errorID>
      <errorWord>)</errorWord>
      <group>L1_Format</group>
      <groupName>格式问题</groupName>
      <ability>L2_HalfPunc_CN</ability>
      <abilityName>全半角检查</abilityName>
      <candidateList>
        <item>）</item>
      </candidateList>
      <explain>文本全半角错误。</explain>
      <paraID>544A4452</paraID>
      <start>823</start>
      <end>824</end>
      <status>unmodified</status>
      <modifiedWord/>
      <trackRevisions>false</trackRevisions>
    </reviewItem>
    <reviewItem>
      <errorID>b137c696-6829-40ca-a338-09a91e4c8dd9</errorID>
      <errorWord>)</errorWord>
      <group>L1_Format</group>
      <groupName>格式问题</groupName>
      <ability>L2_HalfPunc_CN</ability>
      <abilityName>全半角检查</abilityName>
      <candidateList>
        <item>）</item>
      </candidateList>
      <explain>文本全半角错误。</explain>
      <paraID>544A4452</paraID>
      <start>860</start>
      <end>861</end>
      <status>unmodified</status>
      <modifiedWord/>
      <trackRevisions>false</trackRevisions>
    </reviewItem>
    <reviewItem>
      <errorID>8eddc62d-42b4-460e-b037-3fa0287ea326</errorID>
      <errorWord>)</errorWord>
      <group>L1_Format</group>
      <groupName>格式问题</groupName>
      <ability>L2_HalfPunc_CN</ability>
      <abilityName>全半角检查</abilityName>
      <candidateList>
        <item>）</item>
      </candidateList>
      <explain>文本全半角错误。</explain>
      <paraID>544A4452</paraID>
      <start>923</start>
      <end>924</end>
      <status>unmodified</status>
      <modifiedWord/>
      <trackRevisions>false</trackRevisions>
    </reviewItem>
    <reviewItem>
      <errorID>7e6d12a0-47fc-49ea-9b1c-be84ff48cc22</errorID>
      <errorWord>)</errorWord>
      <group>L1_Format</group>
      <groupName>格式问题</groupName>
      <ability>L2_HalfPunc_CN</ability>
      <abilityName>全半角检查</abilityName>
      <candidateList>
        <item>）</item>
      </candidateList>
      <explain>文本全半角错误。</explain>
      <paraID>544A4452</paraID>
      <start>951</start>
      <end>952</end>
      <status>unmodified</status>
      <modifiedWord/>
      <trackRevisions>false</trackRevisions>
    </reviewItem>
    <reviewItem>
      <errorID>cc89a4ca-4ec1-4843-8a53-80071bef9fef</errorID>
      <errorWord>)</errorWord>
      <group>L1_Format</group>
      <groupName>格式问题</groupName>
      <ability>L2_HalfPunc_CN</ability>
      <abilityName>全半角检查</abilityName>
      <candidateList>
        <item>）</item>
      </candidateList>
      <explain>文本全半角错误。</explain>
      <paraID>544A4452</paraID>
      <start>971</start>
      <end>972</end>
      <status>unmodified</status>
      <modifiedWord/>
      <trackRevisions>false</trackRevisions>
    </reviewItem>
    <reviewItem>
      <errorID>289860aa-561f-4b4b-a914-7e8edcfa2a5c</errorID>
      <errorWord>)</errorWord>
      <group>L1_Format</group>
      <groupName>格式问题</groupName>
      <ability>L2_HalfPunc_CN</ability>
      <abilityName>全半角检查</abilityName>
      <candidateList>
        <item>）</item>
      </candidateList>
      <explain>文本全半角错误。</explain>
      <paraID>544A4452</paraID>
      <start>989</start>
      <end>990</end>
      <status>unmodified</status>
      <modifiedWord/>
      <trackRevisions>false</trackRevisions>
    </reviewItem>
    <reviewItem>
      <errorID>1876e897-ed87-469f-ace8-a672485b9836</errorID>
      <errorWord>会</errorWord>
      <group>L1_Word</group>
      <groupName>字词问题</groupName>
      <ability>L2_Typo</ability>
      <abilityName>字词错误</abilityName>
      <candidateList>
        <item>会等</item>
      </candidateList>
      <explain/>
      <paraID>544A4452</paraID>
      <start>1101</start>
      <end>1102</end>
      <status>unmodified</status>
      <modifiedWord/>
      <trackRevisions>false</trackRevisions>
    </reviewItem>
    <reviewItem>
      <errorID>1cc7bd73-6d58-40db-a1f6-fbd943f6f4fd</errorID>
      <errorWord>提高</errorWord>
      <group>L1_Grammar</group>
      <groupName>语法问题</groupName>
      <ability>L2_Grammar</ability>
      <abilityName>语法错误</abilityName>
      <candidateList>
        <item>增强</item>
      </candidateList>
      <explain>“提高～意识”搭配不当，建议修改为“增强～意识”。</explain>
      <paraID>544A4452</paraID>
      <start>1300</start>
      <end>1302</end>
      <status>unmodified</status>
      <modifiedWord/>
      <trackRevisions>false</trackRevisions>
    </reviewItem>
    <reviewItem>
      <errorID>e52d9487-9452-4fc5-976f-824658039fe4</errorID>
      <errorWord>-</errorWord>
      <group>L1_Format</group>
      <groupName>格式问题</groupName>
      <ability>L2_HalfPunc_CN</ability>
      <abilityName>全半角检查</abilityName>
      <candidateList>
        <item>－</item>
      </candidateList>
      <explain>文本全半角错误。</explain>
      <paraID>3D8A0CE5</paraID>
      <start>111</start>
      <end>112</end>
      <status>unmodified</status>
      <modifiedWord/>
      <trackRevisions>false</trackRevisions>
    </reviewItem>
    <reviewItem>
      <errorID>c3697493-d3bc-435d-a42d-f07cd4f60903</errorID>
      <errorWord>-</errorWord>
      <group>L1_Format</group>
      <groupName>格式问题</groupName>
      <ability>L2_HalfPunc_CN</ability>
      <abilityName>全半角检查</abilityName>
      <candidateList>
        <item>－</item>
      </candidateList>
      <explain>文本全半角错误。</explain>
      <paraID>3D8A0CE5</paraID>
      <start>116</start>
      <end>117</end>
      <status>unmodified</status>
      <modifiedWord/>
      <trackRevisions>false</trackRevisions>
    </reviewItem>
    <reviewItem>
      <errorID>fc0e72ad-755d-4a86-9857-b3fd74253519</errorID>
      <errorWord>-</errorWord>
      <group>L1_Format</group>
      <groupName>格式问题</groupName>
      <ability>L2_HalfPunc_CN</ability>
      <abilityName>全半角检查</abilityName>
      <candidateList>
        <item>－</item>
      </candidateList>
      <explain>文本全半角错误。</explain>
      <paraID>3D8A0CE5</paraID>
      <start>119</start>
      <end>120</end>
      <status>unmodified</status>
      <modifiedWord/>
      <trackRevisions>false</trackRevisions>
    </reviewItem>
    <reviewItem>
      <errorID>55cb67cc-64c6-46b7-a10e-8dd0c70c3493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3D8A0CE5</paraID>
      <start>227</start>
      <end>230</end>
      <status>unmodified</status>
      <modifiedWord/>
      <trackRevisions>false</trackRevisions>
    </reviewItem>
    <reviewItem>
      <errorID>bf9b913d-46e0-4ece-b446-bdda6c45dd24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3D8A0CE5</paraID>
      <start>234</start>
      <end>237</end>
      <status>unmodified</status>
      <modifiedWord/>
      <trackRevisions>false</trackRevisions>
    </reviewItem>
    <reviewItem>
      <errorID>ef7197d4-ede8-41d7-9457-a26242e76aee</errorID>
      <errorWord>以是</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 C7E2B1A</paraID>
      <start>16</start>
      <end>18</end>
      <status>unmodified</status>
      <modifiedWord/>
      <trackRevisions>false</trackRevisions>
    </reviewItem>
    <reviewItem>
      <errorID>ff1392e5-564a-4559-88b5-5adf5847fbb1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7244D341</paraID>
      <start>81</start>
      <end>82</end>
      <status>unmodified</status>
      <modifiedWord/>
      <trackRevisions>false</trackRevisions>
    </reviewItem>
    <reviewItem>
      <errorID>4729ff7a-ec6d-4a74-8f14-ef18fc77ead0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27FFF462</paraID>
      <start>0</start>
      <end>2</end>
      <status>unmodified</status>
      <modifiedWord/>
      <trackRevisions>false</trackRevisions>
    </reviewItem>
    <reviewItem>
      <errorID>db86f3f2-17c2-4dda-90b3-c59c68e48cc8</errorID>
      <errorWord>，</errorWord>
      <group>L1_Word</group>
      <groupName>字词问题</groupName>
      <ability>L2_Typo</ability>
      <abilityName>字词错误</abilityName>
      <candidateList>
        <item>，是</item>
      </candidateList>
      <explain/>
      <paraID>27FFF462</paraID>
      <start>30</start>
      <end>31</end>
      <status>unmodified</status>
      <modifiedWord/>
      <trackRevisions>false</trackRevisions>
    </reviewItem>
    <reviewItem>
      <errorID>45cb7a9e-287f-453b-ba04-cbc26fff5ec7</errorID>
      <errorWord>.</errorWord>
      <group>L1_Format</group>
      <groupName>格式问题</groupName>
      <ability>L2_HalfPunc_CN</ability>
      <abilityName>全半角检查</abilityName>
      <candidateList>
        <item>。</item>
      </candidateList>
      <explain>文本全半角错误。</explain>
      <paraID>27FFF462</paraID>
      <start>324</start>
      <end>325</end>
      <status>unmodified</status>
      <modifiedWord/>
      <trackRevisions>false</trackRevisions>
    </reviewItem>
    <reviewItem>
      <errorID>4be35253-919a-4542-a211-e72ed97ebf84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6FC9E6B3</paraID>
      <start>0</start>
      <end>2</end>
      <status>unmodified</status>
      <modifiedWord/>
      <trackRevisions>false</trackRevisions>
    </reviewItem>
    <reviewItem>
      <errorID>e09072f0-c248-4785-9b5f-d1d8ac96224f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7C313D0F</paraID>
      <start>0</start>
      <end>2</end>
      <status>unmodified</status>
      <modifiedWord/>
      <trackRevisions>false</trackRevisions>
    </reviewItem>
    <reviewItem>
      <errorID>46ca6a1a-e03a-4dec-b300-38210b915045</errorID>
      <errorWord>日</errorWord>
      <group>L1_Word</group>
      <groupName>字词问题</groupName>
      <ability>L2_Typo</ability>
      <abilityName>字词错误</abilityName>
      <candidateList>
        <item>日内</item>
      </candidateList>
      <explain/>
      <paraID>7C313D0F</paraID>
      <start>124</start>
      <end>125</end>
      <status>unmodified</status>
      <modifiedWord/>
      <trackRevisions>false</trackRevisions>
    </reviewItem>
    <reviewItem>
      <errorID>4f486a70-9871-40f0-962a-0ba9f974971a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49D6771F</paraID>
      <start>0</start>
      <end>2</end>
      <status>unmodified</status>
      <modifiedWord/>
      <trackRevisions>false</trackRevisions>
    </reviewItem>
    <reviewItem>
      <errorID>eb7580fc-f944-4b89-b116-a3bcd33c7403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49D6771F</paraID>
      <start>57</start>
      <end>58</end>
      <status>unmodified</status>
      <modifiedWord/>
      <trackRevisions>false</trackRevisions>
    </reviewItem>
    <reviewItem>
      <errorID>c7b33bc7-e334-4781-916d-0030d119e361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2D55DB68</paraID>
      <start>106</start>
      <end>109</end>
      <status>unmodified</status>
      <modifiedWord/>
      <trackRevisions>false</trackRevisions>
    </reviewItem>
    <reviewItem>
      <errorID>6c6ca930-eb12-4df6-8da5-c2b2d3d152b5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7D484A3F</paraID>
      <start>0</start>
      <end>2</end>
      <status>unmodified</status>
      <modifiedWord/>
      <trackRevisions>false</trackRevisions>
    </reviewItem>
    <reviewItem>
      <errorID>7d879a7d-1f7a-4c17-9d06-b1e77ddfff7d</errorID>
      <errorWord>方的</errorWord>
      <group>L1_Word</group>
      <groupName>字词问题</groupName>
      <ability>L2_Typo</ability>
      <abilityName>字词错误</abilityName>
      <candidateList>
        <item>方</item>
      </candidateList>
      <explain/>
      <paraID>7D484A3F</paraID>
      <start>35</start>
      <end>37</end>
      <status>unmodified</status>
      <modifiedWord/>
      <trackRevisions>false</trackRevisions>
    </reviewItem>
    <reviewItem>
      <errorID>ed52c1d4-8bb8-4478-a760-28dc7f816dbc</errorID>
      <errorWord>:</errorWord>
      <group>L1_Format</group>
      <groupName>格式问题</groupName>
      <ability>L2_HalfPunc_CN</ability>
      <abilityName>全半角检查</abilityName>
      <candidateList>
        <item>：</item>
      </candidateList>
      <explain>文本全半角错误。</explain>
      <paraID>1C7F3285</paraID>
      <start>39</start>
      <end>40</end>
      <status>unmodified</status>
      <modifiedWord/>
      <trackRevisions>false</trackRevisions>
    </reviewItem>
    <reviewItem>
      <errorID>1718dd0b-f663-4cdd-b54a-e08f9950a1ae</errorID>
      <errorWord>,</errorWord>
      <group>L1_Format</group>
      <groupName>格式问题</groupName>
      <ability>L2_HalfPunc_CN</ability>
      <abilityName>全半角检查</abilityName>
      <candidateList>
        <item>，</item>
      </candidateList>
      <explain>文本全半角错误。</explain>
      <paraID>1C7F3285</paraID>
      <start>82</start>
      <end>83</end>
      <status>unmodified</status>
      <modifiedWord/>
      <trackRevisions>false</trackRevisions>
    </reviewItem>
    <reviewItem>
      <errorID>bf7f1e27-7321-424b-b051-ab3f7f37d91e</errorID>
      <errorWord>,</errorWord>
      <group>L1_Format</group>
      <groupName>格式问题</groupName>
      <ability>L2_HalfPunc_CN</ability>
      <abilityName>全半角检查</abilityName>
      <candidateList>
        <item>，</item>
      </candidateList>
      <explain>文本全半角错误。</explain>
      <paraID>1C7F3285</paraID>
      <start>159</start>
      <end>160</end>
      <status>unmodified</status>
      <modifiedWord/>
      <trackRevisions>false</trackRevisions>
    </reviewItem>
    <reviewItem>
      <errorID>d0a96e3d-a549-45ab-86d4-4b5e9f734ad1</errorID>
      <errorWord>时</errorWord>
      <group>L1_Word</group>
      <groupName>字词问题</groupName>
      <ability>L2_Typo</ability>
      <abilityName>字词错误</abilityName>
      <candidateList>
        <item>时将</item>
      </candidateList>
      <explain/>
      <paraID>5206ED5D</paraID>
      <start>826</start>
      <end>827</end>
      <status>unmodified</status>
      <modifiedWord/>
      <trackRevisions>false</trackRevisions>
    </reviewItem>
    <reviewItem>
      <errorID>7784f24e-ff0a-48da-a06a-998aeb96fa98</errorID>
      <errorWord>专题专题</errorWord>
      <group>L1_Word</group>
      <groupName>字词问题</groupName>
      <ability>L2_Typo</ability>
      <abilityName>字词错误</abilityName>
      <candidateList>
        <item>专题</item>
      </candidateList>
      <explain/>
      <paraID>4107D059</paraID>
      <start>35</start>
      <end>39</end>
      <status>unmodified</status>
      <modifiedWord/>
      <trackRevisions>false</trackRevisions>
    </reviewItem>
    <reviewItem>
      <errorID>5072fe27-dfc0-49f7-a12d-c0fbbf8bdae0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54EDD067</paraID>
      <start>0</start>
      <end>2</end>
      <status>unmodified</status>
      <modifiedWord/>
      <trackRevisions>false</trackRevisions>
    </reviewItem>
    <reviewItem>
      <errorID>09abb8ab-5f3d-478d-bd8c-f5f05a22ea26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54EDD067</paraID>
      <start>157</start>
      <end>158</end>
      <status>unmodified</status>
      <modifiedWord/>
      <trackRevisions>false</trackRevisions>
    </reviewItem>
    <reviewItem>
      <errorID>556654c9-1b52-4e34-8a73-da3345bded46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17DD8A39</paraID>
      <start>0</start>
      <end>2</end>
      <status>unmodified</status>
      <modifiedWord/>
      <trackRevisions>false</trackRevisions>
    </reviewItem>
    <reviewItem>
      <errorID>0861ec5d-b784-4a34-8f65-11e40b5ca08f</errorID>
      <errorWord>日</errorWord>
      <group>L1_Word</group>
      <groupName>字词问题</groupName>
      <ability>L2_Typo</ability>
      <abilityName>字词错误</abilityName>
      <candidateList>
        <item>日内</item>
      </candidateList>
      <explain/>
      <paraID>2FF1671F</paraID>
      <start>59</start>
      <end>60</end>
      <status>unmodified</status>
      <modifiedWord/>
      <trackRevisions>false</trackRevisions>
    </reviewItem>
    <reviewItem>
      <errorID>f2f15240-5906-494e-b60b-2641c853926f</errorID>
      <errorWord>登陆</errorWord>
      <group>L1_Word</group>
      <groupName>字词问题</groupName>
      <ability>L2_Typo</ability>
      <abilityName>字词错误</abilityName>
      <candidateList>
        <item>登录</item>
      </candidateList>
      <explain>〈动〉❶登记：～在案。❷注册▲。</explain>
      <paraID>4D0B1DB3</paraID>
      <start>694</start>
      <end>696</end>
      <status>unmodified</status>
      <modifiedWord/>
      <trackRevisions>false</trackRevisions>
    </reviewItem>
    <reviewItem>
      <errorID>9180dad7-ae64-4081-90ce-f073671db5d2</errorID>
      <errorWord>需</errorWord>
      <group>L1_Word</group>
      <groupName>字词问题</groupName>
      <ability>L2_Typo</ability>
      <abilityName>字词错误</abilityName>
      <candidateList>
        <item>须</item>
      </candidateList>
      <explain>存在发音相同字词的误用。</explain>
      <paraID>4D0B1DB3</paraID>
      <start>726</start>
      <end>727</end>
      <status>unmodified</status>
      <modifiedWord/>
      <trackRevisions>false</trackRevisions>
    </reviewItem>
    <reviewItem>
      <errorID>008e8da3-29ff-4e00-95f2-5d602c9cb6e0</errorID>
      <errorWord>:</errorWord>
      <group>L1_Format</group>
      <groupName>格式问题</groupName>
      <ability>L2_HalfPunc_CN</ability>
      <abilityName>全半角检查</abilityName>
      <candidateList>
        <item>：</item>
      </candidateList>
      <explain>文本全半角错误。</explain>
      <paraID>4D0B1DB3</paraID>
      <start>807</start>
      <end>808</end>
      <status>unmodified</status>
      <modifiedWord/>
      <trackRevisions>false</trackRevisions>
    </reviewItem>
    <reviewItem>
      <errorID>c03e8abb-d508-43a0-8a70-f37861b0563c</errorID>
      <errorWord>涵盖了</errorWord>
      <group>L1_Word</group>
      <groupName>字词问题</groupName>
      <ability>L2_Typo</ability>
      <abilityName>字词错误</abilityName>
      <candidateList>
        <item>涵盖</item>
      </candidateList>
      <explain/>
      <paraID>4D0B1DB3</paraID>
      <start>942</start>
      <end>945</end>
      <status>unmodified</status>
      <modifiedWord/>
      <trackRevisions>false</trackRevisions>
    </reviewItem>
    <reviewItem>
      <errorID>d62aa2fa-c678-46db-a7cc-328c89713cb7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2642EF04</paraID>
      <start>0</start>
      <end>2</end>
      <status>unmodified</status>
      <modifiedWord/>
      <trackRevisions>false</trackRevisions>
    </reviewItem>
    <reviewItem>
      <errorID>4dd0ca88-fca6-4f13-a5a4-9da84ee5a339</errorID>
      <errorWord>。；</errorWord>
      <group>L1_Punc</group>
      <groupName>标点问题</groupName>
      <ability>L2_Punc_CN</ability>
      <abilityName>标点符号检查</abilityName>
      <candidateList>
        <item>。</item>
      </candidateList>
      <explain/>
      <paraID>2642EF04</paraID>
      <start>66</start>
      <end>68</end>
      <status>unmodified</status>
      <modifiedWord/>
      <trackRevisions>false</trackRevisions>
    </reviewItem>
    <reviewItem>
      <errorID>4b5a6e92-fe29-4715-9ee6-7cff3b2a2750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98</start>
      <end>101</end>
      <status>unmodified</status>
      <modifiedWord/>
      <trackRevisions>false</trackRevisions>
    </reviewItem>
    <reviewItem>
      <errorID>87ea7770-c360-4d48-80b1-f397eb5090ce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110</start>
      <end>113</end>
      <status>unmodified</status>
      <modifiedWord/>
      <trackRevisions>false</trackRevisions>
    </reviewItem>
    <reviewItem>
      <errorID>150167a0-fb26-4a90-823c-cd96994ac7a1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122</start>
      <end>125</end>
      <status>unmodified</status>
      <modifiedWord/>
      <trackRevisions>false</trackRevisions>
    </reviewItem>
    <reviewItem>
      <errorID>30de0a6f-4575-4c27-8e20-a2491e682aa1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134</start>
      <end>137</end>
      <status>unmodified</status>
      <modifiedWord/>
      <trackRevisions>false</trackRevisions>
    </reviewItem>
    <reviewItem>
      <errorID>4e0d0adc-b02a-43eb-bf1c-e1f2bc24c166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601E9B2E</paraID>
      <start>148</start>
      <end>151</end>
      <status>unmodified</status>
      <modifiedWord/>
      <trackRevisions>false</trackRevisions>
    </reviewItem>
    <reviewItem>
      <errorID>523790d5-7166-4ba0-88c7-bfceb2f58078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F5AF1F7</paraID>
      <start>0</start>
      <end>2</end>
      <status>unmodified</status>
      <modifiedWord/>
      <trackRevisions>false</trackRevisions>
    </reviewItem>
    <reviewItem>
      <errorID>de4cf933-5e10-416e-b1e7-97e683d358be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42442A28</paraID>
      <start>0</start>
      <end>2</end>
      <status>unmodified</status>
      <modifiedWord/>
      <trackRevisions>false</trackRevisions>
    </reviewItem>
    <reviewItem>
      <errorID>9ad8525a-c9a2-4891-a430-d3dbf7588a9e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79DEB2A0</paraID>
      <start>85</start>
      <end>86</end>
      <status>unmodified</status>
      <modifiedWord/>
      <trackRevisions>false</trackRevisions>
    </reviewItem>
    <reviewItem>
      <errorID>bfa4fcba-de06-443d-a7a9-13d4020ccaa7</errorID>
      <errorWord>嵌入到</errorWord>
      <group>L1_Word</group>
      <groupName>字词问题</groupName>
      <ability>L2_Typo</ability>
      <abilityName>字词错误</abilityName>
      <candidateList>
        <item>嵌入</item>
      </candidateList>
      <explain/>
      <paraID>79DEB2A0</paraID>
      <start>198</start>
      <end>201</end>
      <status>unmodified</status>
      <modifiedWord/>
      <trackRevisions>false</trackRevisions>
    </reviewItem>
    <reviewItem>
      <errorID>9758a9bd-b989-4045-823e-66416b9e898d</errorID>
      <errorWord>练习</errorWord>
      <group>L1_Word</group>
      <groupName>字词问题</groupName>
      <ability>L2_Typo</ability>
      <abilityName>字词错误</abilityName>
      <candidateList>
        <item>练</item>
      </candidateList>
      <explain/>
      <paraID>79DEB2A0</paraID>
      <start>248</start>
      <end>250</end>
      <status>unmodified</status>
      <modifiedWord/>
      <trackRevisions>false</trackRevisions>
    </reviewItem>
    <reviewItem>
      <errorID>6a848069-598b-4ff3-9675-a9433d07ba67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3D70A9C3</paraID>
      <start>0</start>
      <end>2</end>
      <status>unmodified</status>
      <modifiedWord/>
      <trackRevisions>false</trackRevisions>
    </reviewItem>
    <reviewItem>
      <errorID>4419f9d6-10f6-4a57-bde8-96ecbc59f1f0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3D70A9C3</paraID>
      <start>177</start>
      <end>178</end>
      <status>unmodified</status>
      <modifiedWord/>
      <trackRevisions>false</trackRevisions>
    </reviewItem>
    <reviewItem>
      <errorID>2c51017a-6509-4fde-9f03-ecc5f9ecc65c</errorID>
      <errorWord>过</errorWord>
      <group>L1_Word</group>
      <groupName>字词问题</groupName>
      <ability>L2_Typo</ability>
      <abilityName>字词错误</abilityName>
      <candidateList>
        <item>过技</item>
      </candidateList>
      <explain/>
      <paraID>78B6E997</paraID>
      <start>88</start>
      <end>89</end>
      <status>unmodified</status>
      <modifiedWord/>
      <trackRevisions>false</trackRevisions>
    </reviewItem>
    <reviewItem>
      <errorID>14c66593-c1ba-4b40-8112-32918646ec7f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4633EBCD</paraID>
      <start>0</start>
      <end>2</end>
      <status>unmodified</status>
      <modifiedWord/>
      <trackRevisions>false</trackRevisions>
    </reviewItem>
    <reviewItem>
      <errorID>94a81d3e-715a-4991-86bc-f012a59eb120</errorID>
      <errorWord>、以及</errorWord>
      <group>L1_Punc</group>
      <groupName>标点问题</groupName>
      <ability>L2_Punc_CN</ability>
      <abilityName>标点符号检查</abilityName>
      <candidateList>
        <item>，以及</item>
      </candidateList>
      <explain>连接词前后不宜使用顿号，建议使用逗号。</explain>
      <paraID>4633EBCD</paraID>
      <start>218</start>
      <end>221</end>
      <status>unmodified</status>
      <modifiedWord/>
      <trackRevisions>false</trackRevisions>
    </reviewItem>
    <reviewItem>
      <errorID>6d7b6e35-6c5c-4df7-8593-7925bf7d2a55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7BE2E288</paraID>
      <start>0</start>
      <end>2</end>
      <status>unmodified</status>
      <modifiedWord/>
      <trackRevisions>false</trackRevisions>
    </reviewItem>
    <reviewItem>
      <errorID>f0ae6459-1a90-4012-b0ae-c187ce93eebd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66AEDB9D</paraID>
      <start>0</start>
      <end>2</end>
      <status>unmodified</status>
      <modifiedWord/>
      <trackRevisions>false</trackRevisions>
    </reviewItem>
    <reviewItem>
      <errorID>1b1328d1-ea69-4a8f-963a-a6c95691dad8</errorID>
      <errorWord>应</errorWord>
      <group>L1_Word</group>
      <groupName>字词问题</groupName>
      <ability>L2_Typo</ability>
      <abilityName>字词错误</abilityName>
      <candidateList>
        <item>应和</item>
      </candidateList>
      <explain/>
      <paraID>66AEDB9D</paraID>
      <start>45</start>
      <end>46</end>
      <status>unmodified</status>
      <modifiedWord/>
      <trackRevisions>false</trackRevisions>
    </reviewItem>
    <reviewItem>
      <errorID>4cd44fe9-aa28-47cc-be1c-1076a90ee9aa</errorID>
      <errorWord>(</errorWord>
      <group>L1_Format</group>
      <groupName>格式问题</groupName>
      <ability>L2_HalfPunc_CN</ability>
      <abilityName>全半角检查</abilityName>
      <candidateList>
        <item>（</item>
      </candidateList>
      <explain>文本全半角错误。</explain>
      <paraID>249C248E</paraID>
      <start>38</start>
      <end>39</end>
      <status>unmodified</status>
      <modifiedWord/>
      <trackRevisions>false</trackRevisions>
    </reviewItem>
    <reviewItem>
      <errorID>1600e0e2-b065-4be2-b312-ffeccbb1056b</errorID>
      <errorWord>)</errorWord>
      <group>L1_Format</group>
      <groupName>格式问题</groupName>
      <ability>L2_HalfPunc_CN</ability>
      <abilityName>全半角检查</abilityName>
      <candidateList>
        <item>）</item>
      </candidateList>
      <explain>文本全半角错误。</explain>
      <paraID>249C248E</paraID>
      <start>42</start>
      <end>43</end>
      <status>unmodified</status>
      <modifiedWord/>
      <trackRevisions>false</trackRevisions>
    </reviewItem>
    <reviewItem>
      <errorID>7ef4e67e-a38d-49fb-8dca-98b34f0155d8</errorID>
      <errorWord>(</errorWord>
      <group>L1_Format</group>
      <groupName>格式问题</groupName>
      <ability>L2_HalfPunc_CN</ability>
      <abilityName>全半角检查</abilityName>
      <candidateList>
        <item>（</item>
      </candidateList>
      <explain>文本全半角错误。</explain>
      <paraID>249C248E</paraID>
      <start>48</start>
      <end>49</end>
      <status>unmodified</status>
      <modifiedWord/>
      <trackRevisions>false</trackRevisions>
    </reviewItem>
    <reviewItem>
      <errorID>34615038-cd0f-413d-b328-e1f71a76fd97</errorID>
      <errorWord>)</errorWord>
      <group>L1_Format</group>
      <groupName>格式问题</groupName>
      <ability>L2_HalfPunc_CN</ability>
      <abilityName>全半角检查</abilityName>
      <candidateList>
        <item>）</item>
      </candidateList>
      <explain>文本全半角错误。</explain>
      <paraID>249C248E</paraID>
      <start>51</start>
      <end>52</end>
      <status>unmodified</status>
      <modifiedWord/>
      <trackRevisions>false</trackRevisions>
    </reviewItem>
    <reviewItem>
      <errorID>26465c1d-3c8f-4175-b73e-65d284982d50</errorID>
      <errorWord>)</errorWord>
      <group>L1_Format</group>
      <groupName>格式问题</groupName>
      <ability>L2_HalfPunc_CN</ability>
      <abilityName>全半角检查</abilityName>
      <candidateList>
        <item>）</item>
      </candidateList>
      <explain>文本全半角错误。</explain>
      <paraID>249C248E</paraID>
      <start>168</start>
      <end>169</end>
      <status>unmodified</status>
      <modifiedWord/>
      <trackRevisions>false</trackRevisions>
    </reviewItem>
    <reviewItem>
      <errorID>3d060b94-68bd-4863-8e0d-297dfe3f61ba</errorID>
      <errorWord>立</errorWord>
      <group>L1_Word</group>
      <groupName>字词问题</groupName>
      <ability>L2_Typo</ability>
      <abilityName>字词错误</abilityName>
      <candidateList>
        <item>立了</item>
      </candidateList>
      <explain/>
      <paraID>249C248E</paraID>
      <start>215</start>
      <end>216</end>
      <status>unmodified</status>
      <modifiedWord/>
      <trackRevisions>false</trackRevisions>
    </reviewItem>
    <reviewItem>
      <errorID>3b34bea7-3e27-4474-a43f-d7215267680f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5B92224D</paraID>
      <start>0</start>
      <end>2</end>
      <status>unmodified</status>
      <modifiedWord/>
      <trackRevisions>false</trackRevisions>
    </reviewItem>
    <reviewItem>
      <errorID>d272c3e2-e946-4b05-a4d2-1198edb3573a</errorID>
      <errorWord>应</errorWord>
      <group>L1_Word</group>
      <groupName>字词问题</groupName>
      <ability>L2_Typo</ability>
      <abilityName>字词错误</abilityName>
      <candidateList>
        <item>应和</item>
      </candidateList>
      <explain/>
      <paraID>5B92224D</paraID>
      <start>45</start>
      <end>46</end>
      <status>unmodified</status>
      <modifiedWord/>
      <trackRevisions>false</trackRevisions>
    </reviewItem>
    <reviewItem>
      <errorID>f598f0ff-937d-4953-9fb2-06fc95c80339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5DA488D2</paraID>
      <start>0</start>
      <end>2</end>
      <status>unmodified</status>
      <modifiedWord/>
      <trackRevisions>false</trackRevisions>
    </reviewItem>
    <reviewItem>
      <errorID>85e44f8a-c73f-4948-a7cf-bb7b2e9d1a91</errorID>
      <errorWord>精确定位到</errorWord>
      <group>L1_Word</group>
      <groupName>字词问题</groupName>
      <ability>L2_Typo</ability>
      <abilityName>字词错误</abilityName>
      <candidateList>
        <item>精确定位</item>
      </candidateList>
      <explain/>
      <paraID>5DA488D2</paraID>
      <start>175</start>
      <end>180</end>
      <status>unmodified</status>
      <modifiedWord/>
      <trackRevisions>false</trackRevisions>
    </reviewItem>
    <reviewItem>
      <errorID>f42ff404-5cc1-4e53-9884-bd81104750e9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2F8B4485</paraID>
      <start>0</start>
      <end>2</end>
      <status>unmodified</status>
      <modifiedWord/>
      <trackRevisions>false</trackRevisions>
    </reviewItem>
    <reviewItem>
      <errorID>9cdaef78-87fc-4862-aae9-d054e906e076</errorID>
      <errorWord>即</errorWord>
      <group>L1_Word</group>
      <groupName>字词问题</groupName>
      <ability>L2_Typo</ability>
      <abilityName>字词错误</abilityName>
      <candidateList>
        <item>既</item>
      </candidateList>
      <explain>存在发音相同字词的误用。</explain>
      <paraID>17DFDEE6</paraID>
      <start>116</start>
      <end>117</end>
      <status>unmodified</status>
      <modifiedWord/>
      <trackRevisions>false</trackRevisions>
    </reviewItem>
    <reviewItem>
      <errorID>3a1652c1-a6ed-4322-b32d-ce3247697072</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25E19C27</paraID>
      <start>73</start>
      <end>77</end>
      <status>unmodified</status>
      <modifiedWord/>
      <trackRevisions>false</trackRevisions>
    </reviewItem>
    <reviewItem>
      <errorID>5141af3d-82e5-4826-93fb-d351d802a3ff</errorID>
      <errorWord>所</errorWord>
      <group>L1_Word</group>
      <groupName>字词问题</groupName>
      <ability>L2_Typo</ability>
      <abilityName>字词错误</abilityName>
      <candidateList>
        <item>所提</item>
      </candidateList>
      <explain/>
      <paraID>25E19C27</paraID>
      <start>405</start>
      <end>406</end>
      <status>unmodified</status>
      <modifiedWord/>
      <trackRevisions>false</trackRevisions>
    </reviewItem>
    <reviewItem>
      <errorID>931c07ea-c0e6-497a-83f1-83c465bb91e2</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59BB7522</paraID>
      <start>205</start>
      <end>208</end>
      <status>unmodified</status>
      <modifiedWord/>
      <trackRevisions>false</trackRevisions>
    </reviewItem>
    <reviewItem>
      <errorID>c5c28d80-3e40-4211-bb16-baed419182e1</errorID>
      <errorWord>旨</errorWord>
      <group>L1_Word</group>
      <groupName>字词问题</groupName>
      <ability>L2_Typo</ability>
      <abilityName>字词错误</abilityName>
      <candidateList>
        <item>旨在</item>
      </candidateList>
      <explain/>
      <paraID>15038B55</paraID>
      <start>51</start>
      <end>52</end>
      <status>unmodified</status>
      <modifiedWord/>
      <trackRevisions>false</trackRevisions>
    </reviewItem>
    <reviewItem>
      <errorID>88ce9544-2ccd-4215-8696-677591c2b514</errorID>
      <errorWord>板块</errorWord>
      <group>L1_Word</group>
      <groupName>字词问题</groupName>
      <ability>L2_Typo</ability>
      <abilityName>字词错误</abilityName>
      <candidateList>
        <item>版块</item>
      </candidateList>
      <explain>存在发音相同字词的误用。</explain>
      <paraID>15038B55</paraID>
      <start>161</start>
      <end>163</end>
      <status>unmodified</status>
      <modifiedWord/>
      <trackRevisions>false</trackRevisions>
    </reviewItem>
    <reviewItem>
      <errorID>d388262b-aec1-4844-a274-7b2f3af9e353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728DD1D8</paraID>
      <start>0</start>
      <end>2</end>
      <status>unmodified</status>
      <modifiedWord/>
      <trackRevisions>false</trackRevisions>
    </reviewItem>
    <reviewItem>
      <errorID>8171eba1-b73a-4527-9100-6e04af5d749f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55471B08</paraID>
      <start>303</start>
      <end>306</end>
      <status>unmodified</status>
      <modifiedWord/>
      <trackRevisions>false</trackRevisions>
    </reviewItem>
    <reviewItem>
      <errorID>b72523ba-f79c-4306-b7f4-7a65e5e0e38d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55471B08</paraID>
      <start>319</start>
      <end>322</end>
      <status>unmodified</status>
      <modifiedWord/>
      <trackRevisions>false</trackRevisions>
    </reviewItem>
    <reviewItem>
      <errorID>8a35fb84-8c36-4faa-bb5f-3063dabef9e6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63BB3F45</paraID>
      <start>303</start>
      <end>306</end>
      <status>unmodified</status>
      <modifiedWord/>
      <trackRevisions>false</trackRevisions>
    </reviewItem>
    <reviewItem>
      <errorID>4a625d25-f3be-44b0-9225-c27705f2a787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63BB3F45</paraID>
      <start>319</start>
      <end>322</end>
      <status>unmodified</status>
      <modifiedWord/>
      <trackRevisions>false</trackRevisions>
    </reviewItem>
    <reviewItem>
      <errorID>bcf46646-11cd-4e22-8b46-56f6800f2edf</errorID>
      <errorWord>针对于</errorWord>
      <group>L1_Word</group>
      <groupName>字词问题</groupName>
      <ability>L2_Typo</ability>
      <abilityName>字词错误</abilityName>
      <candidateList>
        <item>针对</item>
      </candidateList>
      <explain>〈动〉对准：～儿童的心理特点进行教育｜这些不都是～某个人的。</explain>
      <paraID>63BB3F45</paraID>
      <start>899</start>
      <end>902</end>
      <status>unmodified</status>
      <modifiedWord/>
      <trackRevisions>false</trackRevisions>
    </reviewItem>
    <reviewItem>
      <errorID>f7b5bdbc-b695-4c70-9e84-5eeeb01aa095</errorID>
      <errorWord>更</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63BB3F45</paraID>
      <start>1021</start>
      <end>1022</end>
      <status>unmodified</status>
      <modifiedWord/>
      <trackRevisions>false</trackRevisions>
    </reviewItem>
    <reviewItem>
      <errorID>2dac1584-a2d7-41eb-8a07-17428ced69f7</errorID>
      <errorWord>更</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 430F320</paraID>
      <start>149</start>
      <end>150</end>
      <status>unmodified</status>
      <modifiedWord/>
      <trackRevisions>false</trackRevisions>
    </reviewItem>
    <reviewItem>
      <errorID>796b7c01-5529-4f58-9aa2-666aeb353482</errorID>
      <errorWord>2026年04月23日</errorWord>
      <group>L1_Knowledge</group>
      <groupName>知识性问题</groupName>
      <ability>L2_Time</ability>
      <abilityName>日期时间</abilityName>
      <candidateList>
        <item>2026年4月23日</item>
      </candidateList>
      <explain>根据日常书写习惯，月份一般会省略前导零。</explain>
      <paraID>5A91EA40</paraID>
      <start>9</start>
      <end>20</end>
      <status>unmodified</status>
      <modifiedWord/>
      <trackRevisions>false</trackRevisions>
    </reviewItem>
    <reviewItem>
      <errorID>746080cf-7c3f-4c2d-b5f2-278e55ffa9d7</errorID>
      <errorWord>-</errorWord>
      <group>L1_Format</group>
      <groupName>格式问题</groupName>
      <ability>L2_HalfPunc_CN</ability>
      <abilityName>全半角检查</abilityName>
      <candidateList>
        <item>－</item>
      </candidateList>
      <explain>文本全半角错误。</explain>
      <paraID>1D5F6BB5</paraID>
      <start>4</start>
      <end>5</end>
      <status>unmodified</status>
      <modifiedWord/>
      <trackRevisions>false</trackRevisions>
    </reviewItem>
    <reviewItem>
      <errorID>5a31d85b-1cf9-41b2-8a7c-5fead961cde5</errorID>
      <errorWord>》</errorWord>
      <group>L1_Word</group>
      <groupName>字词问题</groupName>
      <ability>L2_Typo</ability>
      <abilityName>字词错误</abilityName>
      <candidateList>
        <item>》等</item>
      </candidateList>
      <explain/>
      <paraID>19196878</paraID>
      <start>100</start>
      <end>102</end>
      <status>modified</status>
      <modifiedWord>》等</modifiedWord>
      <trackRevisions>false</trackRevisions>
    </reviewItem>
    <reviewItem>
      <errorID>32e07b8f-b454-4987-a359-f4d350c56704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A362E4C</paraID>
      <start>0</start>
      <end>2</end>
      <status>unmodified</status>
      <modifiedWord/>
      <trackRevisions>false</trackRevisions>
    </reviewItem>
    <reviewItem>
      <errorID>2c1d8aa6-7b39-4e0a-bd35-570ec0b18916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3C4F3170</paraID>
      <start>0</start>
      <end>2</end>
      <status>unmodified</status>
      <modifiedWord/>
      <trackRevisions>false</trackRevisions>
    </reviewItem>
    <reviewItem>
      <errorID>4e5fc2c2-99e3-4cc7-8cde-a2cf7dc3af22</errorID>
      <errorWord>：/</errorWord>
      <group>L1_Punc</group>
      <groupName>标点问题</groupName>
      <ability>L2_Punc_CN</ability>
      <abilityName>标点符号检查</abilityName>
      <candidateList>
        <item>：</item>
      </candidateList>
      <explain/>
      <paraID>3C4F3170</paraID>
      <start>17</start>
      <end>19</end>
      <status>unmodified</status>
      <modifiedWord/>
      <trackRevisions>false</trackRevisions>
    </reviewItem>
    <reviewItem>
      <errorID>b1a65c0a-183f-407d-b248-a496d2684cef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5602D40</paraID>
      <start>0</start>
      <end>2</end>
      <status>unmodified</status>
      <modifiedWord/>
      <trackRevisions>false</trackRevisions>
    </reviewItem>
    <reviewItem>
      <errorID>e81524b9-78a4-47d4-847d-dc2b324a93f5</errorID>
      <errorWord>(</errorWord>
      <group>L1_Format</group>
      <groupName>格式问题</groupName>
      <ability>L2_HalfPunc_CN</ability>
      <abilityName>全半角检查</abilityName>
      <candidateList>
        <item>（</item>
      </candidateList>
      <explain>文本全半角错误。</explain>
      <paraID>739383E1</paraID>
      <start>33</start>
      <end>34</end>
      <status>unmodified</status>
      <modifiedWord/>
      <trackRevisions>false</trackRevisions>
    </reviewItem>
    <reviewItem>
      <errorID>a272ff49-096e-4d26-b66e-a8b5170833c9</errorID>
      <errorWord>[2016]125号</errorWord>
      <group>L1_Knowledge</group>
      <groupName>知识性问题</groupName>
      <ability>L2_Knowledge</ability>
      <abilityName>其他知识</abilityName>
      <candidateList>
        <item>〔2016〕125号</item>
      </candidateList>
      <explain>发文字号格式错误。</explain>
      <paraID>739383E1</paraID>
      <start>36</start>
      <end>46</end>
      <status>unmodified</status>
      <modifiedWord/>
      <trackRevisions>false</trackRevisions>
    </reviewItem>
    <reviewItem>
      <errorID>36d613d4-7a79-4de8-9dfd-0383f27ac44f</errorID>
      <errorWord>)</errorWord>
      <group>L1_Format</group>
      <groupName>格式问题</groupName>
      <ability>L2_HalfPunc_CN</ability>
      <abilityName>全半角检查</abilityName>
      <candidateList>
        <item>）</item>
      </candidateList>
      <explain>文本全半角错误。</explain>
      <paraID>739383E1</paraID>
      <start>46</start>
      <end>47</end>
      <status>unmodified</status>
      <modifiedWord/>
      <trackRevisions>false</trackRevisions>
    </reviewItem>
    <reviewItem>
      <errorID>fa718169-bcf7-4d50-bb2f-856e2cbbde6f</errorID>
      <errorWord>：/。</errorWord>
      <group>L1_Punc</group>
      <groupName>标点问题</groupName>
      <ability>L2_Punc_CN</ability>
      <abilityName>标点符号检查</abilityName>
      <candidateList>
        <item>：</item>
      </candidateList>
      <explain/>
      <paraID>6A5669A6</paraID>
      <start>17</start>
      <end>20</end>
      <status>unmodified</status>
      <modifiedWord/>
      <trackRevisions>false</trackRevisions>
    </reviewItem>
    <reviewItem>
      <errorID>bd81d7a3-8156-42fb-a6d3-661a50a5f655</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4445C506</paraID>
      <start>32</start>
      <end>35</end>
      <status>unmodified</status>
      <modifiedWord/>
      <trackRevisions>false</trackRevisions>
    </reviewItem>
    <reviewItem>
      <errorID>08a5fbe2-98d9-411b-b482-676a75095750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3C5A69A9</paraID>
      <start>0</start>
      <end>2</end>
      <status>unmodified</status>
      <modifiedWord/>
      <trackRevisions>false</trackRevisions>
    </reviewItem>
    <reviewItem>
      <errorID>1fbb54bd-0236-4aa4-aa95-8a004963f76a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43DCF7D9</paraID>
      <start>0</start>
      <end>2</end>
      <status>unmodified</status>
      <modifiedWord/>
      <trackRevisions>false</trackRevisions>
    </reviewItem>
    <reviewItem>
      <errorID>e94e19a3-f8b7-448a-a6d7-0b220f607f32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E2F9606</paraID>
      <start>0</start>
      <end>2</end>
      <status>unmodified</status>
      <modifiedWord/>
      <trackRevisions>false</trackRevisions>
    </reviewItem>
    <reviewItem>
      <errorID>667e8450-74c2-49b7-97e3-6827fb23603d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6D7D1C5C</paraID>
      <start>0</start>
      <end>2</end>
      <status>unmodified</status>
      <modifiedWord/>
      <trackRevisions>false</trackRevisions>
    </reviewItem>
    <reviewItem>
      <errorID>025c9006-d26d-42d5-b064-e5abe86be7c6</errorID>
      <errorWord>验收验收</errorWord>
      <group>L1_Word</group>
      <groupName>字词问题</groupName>
      <ability>L2_Typo</ability>
      <abilityName>字词错误</abilityName>
      <candidateList>
        <item>验收</item>
      </candidateList>
      <explain/>
      <paraID>3FFB981D</paraID>
      <start>5</start>
      <end>7</end>
      <status>modified</status>
      <modifiedWord>验收</modifiedWord>
      <trackRevisions>false</trackRevisions>
    </reviewItem>
    <reviewItem>
      <errorID>ea44201a-912d-45d6-95d6-6fc83625c136</errorID>
      <errorWord>策</errorWord>
      <group>L1_Word</group>
      <groupName>字词问题</groupName>
      <ability>L2_Typo</ability>
      <abilityName>字词错误</abilityName>
      <candidateList>
        <item>策和</item>
      </candidateList>
      <explain/>
      <paraID>1A440DF4</paraID>
      <start>18</start>
      <end>20</end>
      <status>modified</status>
      <modifiedWord>策和</modifiedWord>
      <trackRevisions>false</trackRevisions>
    </reviewItem>
    <reviewItem>
      <errorID>5394cea5-90cc-48cc-a5ca-627a72f0128d</errorID>
      <errorWord>法律、法规</errorWord>
      <group>L1_Word</group>
      <groupName>字词问题</groupName>
      <ability>L2_Typo</ability>
      <abilityName>字词错误</abilityName>
      <candidateList>
        <item>法律法规</item>
      </candidateList>
      <explain/>
      <paraID>76E325E4</paraID>
      <start>25</start>
      <end>30</end>
      <status>unmodified</status>
      <modifiedWord/>
      <trackRevisions>false</trackRevisions>
    </reviewItem>
    <reviewItem>
      <errorID>61478b28-73ae-4f40-987e-db0f2862ff58</errorID>
      <errorWord>：/</errorWord>
      <group>L1_Punc</group>
      <groupName>标点问题</groupName>
      <ability>L2_Punc_CN</ability>
      <abilityName>标点符号检查</abilityName>
      <candidateList>
        <item>：</item>
      </candidateList>
      <explain/>
      <paraID>6B830439</paraID>
      <start>20</start>
      <end>22</end>
      <status>unmodified</status>
      <modifiedWord/>
      <trackRevisions>false</trackRevisions>
    </reviewItem>
    <reviewItem>
      <errorID>f6bfd95f-9d13-4801-bb19-9db50ec89e8a</errorID>
      <errorWord>：/</errorWord>
      <group>L1_Punc</group>
      <groupName>标点问题</groupName>
      <ability>L2_Punc_CN</ability>
      <abilityName>标点符号检查</abilityName>
      <candidateList>
        <item>：</item>
      </candidateList>
      <explain/>
      <paraID>7454FADA</paraID>
      <start>22</start>
      <end>24</end>
      <status>unmodified</status>
      <modifiedWord/>
      <trackRevisions>false</trackRevisions>
    </reviewItem>
    <reviewItem>
      <errorID>63b8f822-f34a-4fa0-8fb4-e4697287fcdb</errorID>
      <errorWord>：/</errorWord>
      <group>L1_Punc</group>
      <groupName>标点问题</groupName>
      <ability>L2_Punc_CN</ability>
      <abilityName>标点符号检查</abilityName>
      <candidateList>
        <item>：</item>
      </candidateList>
      <explain/>
      <paraID>5F5AC34F</paraID>
      <start>20</start>
      <end>22</end>
      <status>unmodified</status>
      <modifiedWord/>
      <trackRevisions>false</trackRevisions>
    </reviewItem>
    <reviewItem>
      <errorID>621d8616-7018-4ebb-ba0e-28b6e9b42667</errorID>
      <errorWord>：/</errorWord>
      <group>L1_Punc</group>
      <groupName>标点问题</groupName>
      <ability>L2_Punc_CN</ability>
      <abilityName>标点符号检查</abilityName>
      <candidateList>
        <item>：</item>
      </candidateList>
      <explain/>
      <paraID>373B19F1</paraID>
      <start>9</start>
      <end>11</end>
      <status>unmodified</status>
      <modifiedWord/>
      <trackRevisions>false</trackRevisions>
    </reviewItem>
    <reviewItem>
      <errorID>486d1e3e-e5a2-4bfe-9530-8874153a7542</errorID>
      <errorWord>：/</errorWord>
      <group>L1_Punc</group>
      <groupName>标点问题</groupName>
      <ability>L2_Punc_CN</ability>
      <abilityName>标点符号检查</abilityName>
      <candidateList>
        <item>：</item>
      </candidateList>
      <explain/>
      <paraID>567310E6</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1558dc8c-0708-4962-aeb9-22478b1e714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1720</Words>
  <Characters>1995</Characters>
  <Lines>0</Lines>
  <Paragraphs>0</Paragraphs>
  <TotalTime>1</TotalTime>
  <ScaleCrop>false</ScaleCrop>
  <LinksUpToDate>false</LinksUpToDate>
  <CharactersWithSpaces>1996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2022-01-24T10:32:00Z</dcterms:created>
  <dc:creator>刘袆</dc:creator>
  <cp:lastModifiedBy>娄利杰</cp:lastModifiedBy>
  <cp:lastPrinted>2024-12-04T02:08:00Z</cp:lastPrinted>
  <dcterms:modified xsi:type="dcterms:W3CDTF">2026-07-21T07:27:33Z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A42891C4ED99458B95FD7FD55E08A53A</vt:lpwstr>
  </property>
  <property fmtid="{D5CDD505-2E9C-101B-9397-08002B2CF9AE}" pid="4" name="commondata">
    <vt:lpwstr>eyJoZGlkIjoiYTNkNjNhNmM4NjZkOWFhZjEwN2Q3OGQ4MDhmN2IyY2QifQ==</vt:lpwstr>
  </property>
  <property fmtid="{D5CDD505-2E9C-101B-9397-08002B2CF9AE}" pid="5" name="KSOTemplateDocerSaveRecord">
    <vt:lpwstr>eyJoZGlkIjoiMTQ0NDQ3NmM0NDliNWQ1YzczZDc0ZGU0NWE2YWUzZWEiLCJ1c2VySWQiOiI0NTk5MDc0NzIifQ==</vt:lpwstr>
  </property>
</Properties>
</file>