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25772" w14:textId="77777777" w:rsidR="0068626E" w:rsidRDefault="0068626E">
      <w:pPr>
        <w:tabs>
          <w:tab w:val="left" w:pos="1950"/>
        </w:tabs>
        <w:jc w:val="center"/>
        <w:rPr>
          <w:rFonts w:ascii="Times New Roman" w:eastAsia="宋体" w:hAnsi="Times New Roman" w:cs="Times New Roman" w:hint="default"/>
          <w:b/>
          <w:bCs/>
          <w:color w:val="auto"/>
          <w:spacing w:val="20"/>
          <w:sz w:val="56"/>
          <w:szCs w:val="40"/>
          <w:lang w:val="en-US" w:eastAsia="zh-CN"/>
        </w:rPr>
      </w:pPr>
    </w:p>
    <w:p w14:paraId="30B19EEF" w14:textId="77777777" w:rsidR="0068626E" w:rsidRDefault="00000000">
      <w:pPr>
        <w:tabs>
          <w:tab w:val="left" w:pos="1950"/>
        </w:tabs>
        <w:jc w:val="center"/>
        <w:rPr>
          <w:rFonts w:ascii="Times New Roman" w:eastAsia="宋体" w:hAnsi="Times New Roman" w:cs="Times New Roman" w:hint="default"/>
          <w:b/>
          <w:bCs/>
          <w:color w:val="auto"/>
          <w:sz w:val="15"/>
          <w:szCs w:val="16"/>
          <w:lang w:eastAsia="zh-CN"/>
        </w:rPr>
      </w:pPr>
      <w:r>
        <w:rPr>
          <w:rFonts w:ascii="Times New Roman" w:eastAsia="宋体" w:hAnsi="Times New Roman" w:cs="Times New Roman" w:hint="default"/>
          <w:b/>
          <w:bCs/>
          <w:color w:val="auto"/>
          <w:spacing w:val="20"/>
          <w:sz w:val="56"/>
          <w:szCs w:val="40"/>
          <w:lang w:val="en-US" w:eastAsia="zh-CN"/>
        </w:rPr>
        <w:t>河南博物院院区保洁服务项目</w:t>
      </w:r>
      <w:r>
        <w:rPr>
          <w:rFonts w:ascii="Times New Roman" w:eastAsia="宋体" w:hAnsi="Times New Roman" w:cs="Times New Roman" w:hint="default"/>
          <w:b/>
          <w:bCs/>
          <w:color w:val="auto"/>
          <w:spacing w:val="20"/>
          <w:sz w:val="36"/>
          <w:szCs w:val="40"/>
          <w:lang w:val="en-US" w:eastAsia="zh-CN"/>
        </w:rPr>
        <w:t xml:space="preserve"> </w:t>
      </w:r>
    </w:p>
    <w:p w14:paraId="292B0D98" w14:textId="77777777" w:rsidR="0068626E" w:rsidRDefault="0068626E">
      <w:pPr>
        <w:tabs>
          <w:tab w:val="left" w:pos="1950"/>
        </w:tabs>
        <w:jc w:val="left"/>
        <w:rPr>
          <w:rFonts w:ascii="Times New Roman" w:eastAsia="宋体" w:hAnsi="Times New Roman" w:cs="Times New Roman" w:hint="default"/>
          <w:b/>
          <w:bCs/>
          <w:color w:val="auto"/>
          <w:lang w:val="en-US" w:eastAsia="zh-CN"/>
        </w:rPr>
      </w:pPr>
    </w:p>
    <w:p w14:paraId="73B540BB" w14:textId="77777777" w:rsidR="0068626E" w:rsidRDefault="0068626E">
      <w:pPr>
        <w:tabs>
          <w:tab w:val="left" w:pos="1950"/>
        </w:tabs>
        <w:jc w:val="left"/>
        <w:rPr>
          <w:rFonts w:ascii="Times New Roman" w:eastAsia="宋体" w:hAnsi="Times New Roman" w:cs="Times New Roman" w:hint="default"/>
          <w:b/>
          <w:bCs/>
          <w:color w:val="auto"/>
          <w:lang w:val="en-US" w:eastAsia="zh-CN"/>
        </w:rPr>
      </w:pPr>
    </w:p>
    <w:p w14:paraId="0B812ED6" w14:textId="77777777" w:rsidR="0068626E" w:rsidRDefault="0068626E">
      <w:pPr>
        <w:pStyle w:val="Default"/>
        <w:rPr>
          <w:rFonts w:ascii="Times New Roman" w:hAnsi="Times New Roman" w:cs="Times New Roman"/>
        </w:rPr>
      </w:pPr>
    </w:p>
    <w:p w14:paraId="75EE869B" w14:textId="77777777" w:rsidR="0068626E" w:rsidRDefault="0068626E">
      <w:pPr>
        <w:tabs>
          <w:tab w:val="left" w:pos="1950"/>
        </w:tabs>
        <w:jc w:val="left"/>
        <w:rPr>
          <w:rFonts w:ascii="Times New Roman" w:eastAsia="宋体" w:hAnsi="Times New Roman" w:cs="Times New Roman" w:hint="default"/>
          <w:b/>
          <w:bCs/>
          <w:color w:val="auto"/>
          <w:lang w:val="en-US" w:eastAsia="zh-CN"/>
        </w:rPr>
      </w:pPr>
    </w:p>
    <w:p w14:paraId="5AAED15B" w14:textId="77777777" w:rsidR="0068626E" w:rsidRDefault="00000000">
      <w:pPr>
        <w:tabs>
          <w:tab w:val="left" w:pos="1950"/>
        </w:tabs>
        <w:jc w:val="left"/>
        <w:rPr>
          <w:rFonts w:ascii="Times New Roman" w:eastAsia="宋体" w:hAnsi="Times New Roman" w:cs="Times New Roman" w:hint="default"/>
          <w:b/>
          <w:bCs/>
          <w:color w:val="auto"/>
          <w:lang w:val="en-US" w:eastAsia="zh-CN"/>
        </w:rPr>
      </w:pPr>
      <w:r>
        <w:rPr>
          <w:rFonts w:ascii="Times New Roman" w:eastAsia="宋体" w:hAnsi="Times New Roman" w:cs="Times New Roman" w:hint="default"/>
          <w:b/>
          <w:bCs/>
          <w:color w:val="auto"/>
          <w:lang w:val="en-US" w:eastAsia="zh-CN"/>
        </w:rPr>
        <w:t xml:space="preserve"> </w:t>
      </w:r>
    </w:p>
    <w:p w14:paraId="7FA2835F" w14:textId="77777777" w:rsidR="0068626E" w:rsidRDefault="0068626E">
      <w:pPr>
        <w:pStyle w:val="Default"/>
        <w:rPr>
          <w:rFonts w:ascii="Times New Roman" w:hAnsi="Times New Roman" w:cs="Times New Roman"/>
          <w:b/>
          <w:bCs/>
          <w:color w:val="auto"/>
        </w:rPr>
      </w:pPr>
    </w:p>
    <w:p w14:paraId="1896C242" w14:textId="77777777" w:rsidR="0068626E" w:rsidRDefault="0068626E">
      <w:pPr>
        <w:pStyle w:val="ac"/>
        <w:ind w:left="840" w:hanging="420"/>
        <w:rPr>
          <w:rFonts w:cs="Times New Roman" w:hint="default"/>
          <w:lang w:val="en-US" w:eastAsia="zh-CN"/>
        </w:rPr>
      </w:pPr>
    </w:p>
    <w:p w14:paraId="6AA7236F" w14:textId="77777777" w:rsidR="0068626E" w:rsidRDefault="0068626E">
      <w:pPr>
        <w:tabs>
          <w:tab w:val="left" w:pos="1950"/>
        </w:tabs>
        <w:jc w:val="left"/>
        <w:rPr>
          <w:rFonts w:ascii="Times New Roman" w:eastAsia="宋体" w:hAnsi="Times New Roman" w:cs="Times New Roman" w:hint="default"/>
          <w:b/>
          <w:bCs/>
          <w:color w:val="auto"/>
          <w:lang w:val="en-US" w:eastAsia="zh-CN"/>
        </w:rPr>
      </w:pPr>
    </w:p>
    <w:p w14:paraId="290741C7" w14:textId="77777777" w:rsidR="0068626E" w:rsidRDefault="00000000">
      <w:pPr>
        <w:jc w:val="center"/>
        <w:rPr>
          <w:rFonts w:ascii="Times New Roman" w:eastAsia="宋体" w:hAnsi="Times New Roman" w:cs="Times New Roman" w:hint="default"/>
          <w:b/>
          <w:bCs/>
          <w:color w:val="auto"/>
          <w:sz w:val="160"/>
          <w:szCs w:val="160"/>
          <w:lang w:eastAsia="zh-CN"/>
        </w:rPr>
      </w:pPr>
      <w:r>
        <w:rPr>
          <w:rFonts w:ascii="Times New Roman" w:eastAsia="宋体" w:hAnsi="Times New Roman" w:cs="Times New Roman" w:hint="default"/>
          <w:b/>
          <w:color w:val="auto"/>
          <w:sz w:val="160"/>
          <w:szCs w:val="160"/>
          <w:lang w:eastAsia="zh-CN"/>
        </w:rPr>
        <w:t>招标文件</w:t>
      </w:r>
    </w:p>
    <w:p w14:paraId="16732AB7" w14:textId="77777777" w:rsidR="0068626E" w:rsidRDefault="00000000">
      <w:pPr>
        <w:jc w:val="center"/>
        <w:rPr>
          <w:rFonts w:ascii="Times New Roman" w:eastAsia="宋体" w:hAnsi="Times New Roman" w:cs="Times New Roman" w:hint="default"/>
          <w:b/>
          <w:color w:val="auto"/>
          <w:sz w:val="36"/>
          <w:szCs w:val="36"/>
          <w:lang w:eastAsia="zh-CN"/>
        </w:rPr>
      </w:pPr>
      <w:r>
        <w:rPr>
          <w:rFonts w:ascii="Times New Roman" w:eastAsia="宋体" w:hAnsi="Times New Roman" w:cs="Times New Roman" w:hint="default"/>
          <w:b/>
          <w:color w:val="auto"/>
          <w:sz w:val="36"/>
          <w:szCs w:val="36"/>
          <w:lang w:eastAsia="zh-CN"/>
        </w:rPr>
        <w:t>项目编号：</w:t>
      </w:r>
      <w:proofErr w:type="gramStart"/>
      <w:r>
        <w:rPr>
          <w:rFonts w:ascii="Times New Roman" w:eastAsia="宋体" w:hAnsi="Times New Roman" w:cs="Times New Roman" w:hint="default"/>
          <w:b/>
          <w:color w:val="auto"/>
          <w:sz w:val="36"/>
          <w:szCs w:val="36"/>
          <w:lang w:eastAsia="zh-CN"/>
        </w:rPr>
        <w:t>豫财招标</w:t>
      </w:r>
      <w:proofErr w:type="gramEnd"/>
      <w:r>
        <w:rPr>
          <w:rFonts w:ascii="Times New Roman" w:eastAsia="宋体" w:hAnsi="Times New Roman" w:cs="Times New Roman" w:hint="default"/>
          <w:b/>
          <w:color w:val="auto"/>
          <w:sz w:val="36"/>
          <w:szCs w:val="36"/>
          <w:lang w:eastAsia="zh-CN"/>
        </w:rPr>
        <w:t>采购</w:t>
      </w:r>
      <w:r>
        <w:rPr>
          <w:rFonts w:ascii="Times New Roman" w:eastAsia="宋体" w:hAnsi="Times New Roman" w:cs="Times New Roman" w:hint="default"/>
          <w:b/>
          <w:color w:val="auto"/>
          <w:sz w:val="36"/>
          <w:szCs w:val="36"/>
          <w:lang w:eastAsia="zh-CN"/>
        </w:rPr>
        <w:t>-2026-644</w:t>
      </w:r>
    </w:p>
    <w:p w14:paraId="5B3A6387" w14:textId="77777777" w:rsidR="0068626E" w:rsidRDefault="0068626E">
      <w:pPr>
        <w:jc w:val="center"/>
        <w:rPr>
          <w:rFonts w:ascii="Times New Roman" w:eastAsia="宋体" w:hAnsi="Times New Roman" w:cs="Times New Roman" w:hint="default"/>
          <w:b/>
          <w:color w:val="auto"/>
          <w:sz w:val="36"/>
          <w:szCs w:val="36"/>
          <w:lang w:val="en-US" w:eastAsia="zh-CN"/>
        </w:rPr>
      </w:pPr>
    </w:p>
    <w:p w14:paraId="6A0922F5" w14:textId="77777777" w:rsidR="0068626E" w:rsidRDefault="00000000">
      <w:pPr>
        <w:spacing w:line="240" w:lineRule="atLeast"/>
        <w:ind w:left="1080" w:hanging="540"/>
        <w:jc w:val="center"/>
        <w:rPr>
          <w:rFonts w:ascii="Times New Roman" w:eastAsia="宋体" w:hAnsi="Times New Roman" w:cs="Times New Roman" w:hint="default"/>
          <w:b/>
          <w:bCs/>
          <w:color w:val="auto"/>
          <w:sz w:val="28"/>
          <w:szCs w:val="28"/>
        </w:rPr>
      </w:pPr>
      <w:r>
        <w:rPr>
          <w:rFonts w:ascii="Times New Roman" w:eastAsia="宋体" w:hAnsi="Times New Roman" w:cs="Times New Roman" w:hint="default"/>
          <w:noProof/>
          <w:color w:val="auto"/>
          <w:lang w:val="en-US" w:eastAsia="zh-CN"/>
        </w:rPr>
        <w:drawing>
          <wp:inline distT="0" distB="0" distL="114300" distR="114300" wp14:anchorId="7E98C616" wp14:editId="45F443B6">
            <wp:extent cx="1401445" cy="1401445"/>
            <wp:effectExtent l="0" t="0" r="8255"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1401445" cy="1401445"/>
                    </a:xfrm>
                    <a:prstGeom prst="rect">
                      <a:avLst/>
                    </a:prstGeom>
                    <a:noFill/>
                    <a:ln>
                      <a:noFill/>
                    </a:ln>
                  </pic:spPr>
                </pic:pic>
              </a:graphicData>
            </a:graphic>
          </wp:inline>
        </w:drawing>
      </w:r>
    </w:p>
    <w:p w14:paraId="7B8F06F0" w14:textId="77777777" w:rsidR="0068626E" w:rsidRDefault="0068626E">
      <w:pPr>
        <w:spacing w:line="240" w:lineRule="atLeast"/>
        <w:ind w:left="1080" w:hanging="540"/>
        <w:jc w:val="center"/>
        <w:rPr>
          <w:rFonts w:ascii="Times New Roman" w:eastAsia="宋体" w:hAnsi="Times New Roman" w:cs="Times New Roman" w:hint="default"/>
          <w:b/>
          <w:bCs/>
          <w:color w:val="auto"/>
          <w:sz w:val="28"/>
          <w:szCs w:val="28"/>
          <w:lang w:val="en-US"/>
        </w:rPr>
      </w:pPr>
    </w:p>
    <w:p w14:paraId="390A21A5" w14:textId="77777777" w:rsidR="0068626E" w:rsidRDefault="0068626E">
      <w:pPr>
        <w:spacing w:line="240" w:lineRule="atLeast"/>
        <w:ind w:left="1080" w:hanging="540"/>
        <w:jc w:val="center"/>
        <w:rPr>
          <w:rFonts w:ascii="Times New Roman" w:eastAsia="宋体" w:hAnsi="Times New Roman" w:cs="Times New Roman" w:hint="default"/>
          <w:b/>
          <w:bCs/>
          <w:color w:val="auto"/>
          <w:sz w:val="28"/>
          <w:szCs w:val="28"/>
          <w:lang w:val="en-US"/>
        </w:rPr>
      </w:pPr>
    </w:p>
    <w:p w14:paraId="54B9858A" w14:textId="77777777" w:rsidR="0068626E" w:rsidRDefault="0068626E">
      <w:pPr>
        <w:spacing w:line="240" w:lineRule="atLeast"/>
        <w:ind w:left="1080" w:hanging="540"/>
        <w:jc w:val="center"/>
        <w:rPr>
          <w:rFonts w:ascii="Times New Roman" w:eastAsia="宋体" w:hAnsi="Times New Roman" w:cs="Times New Roman" w:hint="default"/>
          <w:b/>
          <w:bCs/>
          <w:color w:val="auto"/>
          <w:sz w:val="28"/>
          <w:szCs w:val="28"/>
          <w:lang w:val="en-US"/>
        </w:rPr>
      </w:pPr>
    </w:p>
    <w:p w14:paraId="6C44EDB9" w14:textId="77777777" w:rsidR="0068626E" w:rsidRDefault="0068626E">
      <w:pPr>
        <w:spacing w:line="240" w:lineRule="atLeast"/>
        <w:ind w:left="1080" w:hanging="540"/>
        <w:jc w:val="center"/>
        <w:rPr>
          <w:rFonts w:ascii="Times New Roman" w:eastAsia="宋体" w:hAnsi="Times New Roman" w:cs="Times New Roman" w:hint="default"/>
          <w:b/>
          <w:bCs/>
          <w:color w:val="auto"/>
          <w:sz w:val="28"/>
          <w:szCs w:val="28"/>
          <w:lang w:val="en-US"/>
        </w:rPr>
      </w:pPr>
    </w:p>
    <w:tbl>
      <w:tblPr>
        <w:tblStyle w:val="af0"/>
        <w:tblpPr w:leftFromText="180" w:rightFromText="180" w:vertAnchor="text" w:horzAnchor="page" w:tblpX="1761" w:tblpY="31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6"/>
        <w:gridCol w:w="600"/>
        <w:gridCol w:w="5086"/>
      </w:tblGrid>
      <w:tr w:rsidR="0068626E" w14:paraId="45C51416" w14:textId="77777777">
        <w:tc>
          <w:tcPr>
            <w:tcW w:w="2836" w:type="dxa"/>
            <w:vAlign w:val="center"/>
          </w:tcPr>
          <w:p w14:paraId="2B60D64F" w14:textId="77777777" w:rsidR="0068626E" w:rsidRDefault="00000000">
            <w:pPr>
              <w:pStyle w:val="ac"/>
              <w:ind w:leftChars="0" w:left="643" w:hanging="643"/>
              <w:jc w:val="distribute"/>
              <w:rPr>
                <w:rFonts w:cs="Times New Roman" w:hint="default"/>
                <w:sz w:val="20"/>
                <w:szCs w:val="20"/>
                <w:lang w:val="en-US"/>
              </w:rPr>
            </w:pPr>
            <w:r>
              <w:rPr>
                <w:rFonts w:eastAsia="宋体" w:cs="Times New Roman" w:hint="default"/>
                <w:b/>
                <w:color w:val="auto"/>
                <w:sz w:val="32"/>
                <w:szCs w:val="32"/>
              </w:rPr>
              <w:t>采购人</w:t>
            </w:r>
          </w:p>
        </w:tc>
        <w:tc>
          <w:tcPr>
            <w:tcW w:w="600" w:type="dxa"/>
            <w:vAlign w:val="center"/>
          </w:tcPr>
          <w:p w14:paraId="3D0A512B" w14:textId="77777777" w:rsidR="0068626E" w:rsidRDefault="00000000">
            <w:pPr>
              <w:pStyle w:val="ac"/>
              <w:ind w:leftChars="0" w:left="0" w:firstLineChars="0" w:firstLine="0"/>
              <w:jc w:val="center"/>
              <w:rPr>
                <w:rFonts w:cs="Times New Roman" w:hint="default"/>
                <w:sz w:val="20"/>
                <w:szCs w:val="20"/>
                <w:lang w:val="en-US"/>
              </w:rPr>
            </w:pPr>
            <w:r>
              <w:rPr>
                <w:rFonts w:eastAsia="宋体" w:cs="Times New Roman" w:hint="default"/>
                <w:b/>
                <w:color w:val="auto"/>
                <w:sz w:val="32"/>
                <w:szCs w:val="32"/>
              </w:rPr>
              <w:t>：</w:t>
            </w:r>
          </w:p>
        </w:tc>
        <w:tc>
          <w:tcPr>
            <w:tcW w:w="5086" w:type="dxa"/>
            <w:vAlign w:val="center"/>
          </w:tcPr>
          <w:p w14:paraId="4FD8A880" w14:textId="77777777" w:rsidR="0068626E" w:rsidRDefault="00000000">
            <w:pPr>
              <w:spacing w:line="700" w:lineRule="exact"/>
              <w:jc w:val="distribute"/>
              <w:rPr>
                <w:rFonts w:ascii="Times New Roman" w:hAnsi="Times New Roman" w:cs="Times New Roman" w:hint="default"/>
                <w:sz w:val="20"/>
                <w:szCs w:val="20"/>
                <w:lang w:val="en-US"/>
              </w:rPr>
            </w:pPr>
            <w:r>
              <w:rPr>
                <w:rFonts w:ascii="Times New Roman" w:eastAsia="宋体" w:hAnsi="Times New Roman" w:cs="Times New Roman" w:hint="default"/>
                <w:b/>
                <w:color w:val="auto"/>
                <w:sz w:val="32"/>
                <w:szCs w:val="32"/>
              </w:rPr>
              <w:t>河南博物院</w:t>
            </w:r>
          </w:p>
        </w:tc>
      </w:tr>
      <w:tr w:rsidR="0068626E" w14:paraId="0993B72E" w14:textId="77777777">
        <w:tc>
          <w:tcPr>
            <w:tcW w:w="2836" w:type="dxa"/>
            <w:vAlign w:val="center"/>
          </w:tcPr>
          <w:p w14:paraId="34A064D0" w14:textId="77777777" w:rsidR="0068626E" w:rsidRDefault="00000000">
            <w:pPr>
              <w:pStyle w:val="ac"/>
              <w:ind w:leftChars="0" w:left="643" w:hanging="643"/>
              <w:jc w:val="distribute"/>
              <w:rPr>
                <w:rFonts w:cs="Times New Roman" w:hint="default"/>
                <w:sz w:val="20"/>
                <w:szCs w:val="20"/>
                <w:lang w:val="en-US"/>
              </w:rPr>
            </w:pPr>
            <w:r>
              <w:rPr>
                <w:rFonts w:eastAsia="宋体" w:cs="Times New Roman" w:hint="default"/>
                <w:b/>
                <w:color w:val="auto"/>
                <w:sz w:val="32"/>
                <w:szCs w:val="32"/>
              </w:rPr>
              <w:t>集中采购机构</w:t>
            </w:r>
          </w:p>
        </w:tc>
        <w:tc>
          <w:tcPr>
            <w:tcW w:w="600" w:type="dxa"/>
            <w:vAlign w:val="center"/>
          </w:tcPr>
          <w:p w14:paraId="08484AB8" w14:textId="77777777" w:rsidR="0068626E" w:rsidRDefault="00000000">
            <w:pPr>
              <w:pStyle w:val="ac"/>
              <w:ind w:leftChars="0" w:left="643" w:hanging="643"/>
              <w:jc w:val="center"/>
              <w:rPr>
                <w:rFonts w:cs="Times New Roman" w:hint="default"/>
                <w:sz w:val="20"/>
                <w:szCs w:val="20"/>
                <w:lang w:val="en-US"/>
              </w:rPr>
            </w:pPr>
            <w:r>
              <w:rPr>
                <w:rFonts w:eastAsia="宋体" w:cs="Times New Roman" w:hint="default"/>
                <w:b/>
                <w:color w:val="auto"/>
                <w:sz w:val="32"/>
                <w:szCs w:val="32"/>
              </w:rPr>
              <w:t>：</w:t>
            </w:r>
          </w:p>
        </w:tc>
        <w:tc>
          <w:tcPr>
            <w:tcW w:w="5086" w:type="dxa"/>
            <w:vAlign w:val="center"/>
          </w:tcPr>
          <w:p w14:paraId="58672F70" w14:textId="77777777" w:rsidR="0068626E" w:rsidRDefault="00000000">
            <w:pPr>
              <w:pStyle w:val="ac"/>
              <w:ind w:leftChars="0" w:left="0" w:firstLineChars="0" w:firstLine="0"/>
              <w:jc w:val="distribute"/>
              <w:rPr>
                <w:rFonts w:cs="Times New Roman" w:hint="default"/>
                <w:sz w:val="20"/>
                <w:szCs w:val="20"/>
                <w:lang w:val="en-US" w:eastAsia="zh-CN"/>
              </w:rPr>
            </w:pPr>
            <w:r>
              <w:rPr>
                <w:rFonts w:eastAsia="宋体" w:cs="Times New Roman" w:hint="default"/>
                <w:b/>
                <w:color w:val="auto"/>
                <w:sz w:val="32"/>
                <w:szCs w:val="32"/>
                <w:lang w:eastAsia="zh-CN"/>
              </w:rPr>
              <w:t>河南省公共资源交易中心</w:t>
            </w:r>
          </w:p>
        </w:tc>
      </w:tr>
    </w:tbl>
    <w:p w14:paraId="02E70AE0" w14:textId="77777777" w:rsidR="0068626E" w:rsidRDefault="0068626E">
      <w:pPr>
        <w:spacing w:line="240" w:lineRule="atLeast"/>
        <w:ind w:left="1080" w:hanging="540"/>
        <w:jc w:val="center"/>
        <w:rPr>
          <w:rFonts w:ascii="Times New Roman" w:eastAsia="宋体" w:hAnsi="Times New Roman" w:cs="Times New Roman" w:hint="default"/>
          <w:b/>
          <w:bCs/>
          <w:color w:val="auto"/>
          <w:sz w:val="28"/>
          <w:szCs w:val="28"/>
          <w:lang w:val="en-US" w:eastAsia="zh-CN"/>
        </w:rPr>
      </w:pPr>
    </w:p>
    <w:p w14:paraId="7498D876" w14:textId="77777777" w:rsidR="0068626E" w:rsidRDefault="0068626E">
      <w:pPr>
        <w:spacing w:line="700" w:lineRule="exact"/>
        <w:jc w:val="center"/>
        <w:rPr>
          <w:rFonts w:ascii="Times New Roman" w:eastAsia="宋体" w:hAnsi="Times New Roman" w:cs="Times New Roman" w:hint="default"/>
          <w:b/>
          <w:bCs/>
          <w:color w:val="auto"/>
          <w:spacing w:val="56"/>
          <w:sz w:val="36"/>
          <w:szCs w:val="36"/>
          <w:lang w:eastAsia="zh-CN"/>
        </w:rPr>
      </w:pPr>
    </w:p>
    <w:p w14:paraId="26B523B4" w14:textId="77777777" w:rsidR="0068626E" w:rsidRDefault="0068626E">
      <w:pPr>
        <w:jc w:val="center"/>
        <w:rPr>
          <w:rFonts w:ascii="Times New Roman" w:eastAsia="宋体" w:hAnsi="Times New Roman" w:cs="Times New Roman" w:hint="default"/>
          <w:b/>
          <w:bCs/>
          <w:color w:val="auto"/>
          <w:lang w:val="en-US" w:eastAsia="zh-CN"/>
        </w:rPr>
      </w:pPr>
    </w:p>
    <w:p w14:paraId="0E276C1D" w14:textId="77777777" w:rsidR="0068626E" w:rsidRDefault="00000000">
      <w:pPr>
        <w:spacing w:line="240" w:lineRule="atLeast"/>
        <w:jc w:val="center"/>
        <w:rPr>
          <w:rFonts w:ascii="Times New Roman" w:eastAsia="宋体" w:hAnsi="Times New Roman" w:cs="Times New Roman" w:hint="default"/>
          <w:b/>
          <w:color w:val="auto"/>
          <w:sz w:val="36"/>
          <w:szCs w:val="36"/>
        </w:rPr>
      </w:pPr>
      <w:r>
        <w:rPr>
          <w:rFonts w:ascii="Times New Roman" w:eastAsia="宋体" w:hAnsi="Times New Roman" w:cs="Times New Roman" w:hint="default"/>
          <w:b/>
          <w:bCs/>
          <w:color w:val="auto"/>
          <w:sz w:val="36"/>
          <w:szCs w:val="36"/>
          <w:lang w:val="en-US" w:eastAsia="zh-CN"/>
        </w:rPr>
        <w:t>2026</w:t>
      </w:r>
      <w:r>
        <w:rPr>
          <w:rFonts w:ascii="Times New Roman" w:eastAsia="宋体" w:hAnsi="Times New Roman" w:cs="Times New Roman" w:hint="default"/>
          <w:b/>
          <w:color w:val="auto"/>
          <w:sz w:val="36"/>
          <w:szCs w:val="36"/>
        </w:rPr>
        <w:t>年</w:t>
      </w:r>
      <w:r>
        <w:rPr>
          <w:rFonts w:ascii="Times New Roman" w:eastAsia="宋体" w:hAnsi="Times New Roman" w:cs="Times New Roman"/>
          <w:b/>
          <w:color w:val="auto"/>
          <w:sz w:val="36"/>
          <w:szCs w:val="36"/>
          <w:lang w:val="en-US" w:eastAsia="zh-CN"/>
        </w:rPr>
        <w:t>7</w:t>
      </w:r>
      <w:r>
        <w:rPr>
          <w:rFonts w:ascii="Times New Roman" w:eastAsia="宋体" w:hAnsi="Times New Roman" w:cs="Times New Roman" w:hint="default"/>
          <w:b/>
          <w:color w:val="auto"/>
          <w:sz w:val="36"/>
          <w:szCs w:val="36"/>
        </w:rPr>
        <w:t>月</w:t>
      </w:r>
    </w:p>
    <w:p w14:paraId="196B3F19" w14:textId="77777777" w:rsidR="0068626E" w:rsidRDefault="0068626E">
      <w:pPr>
        <w:rPr>
          <w:rFonts w:ascii="Times New Roman" w:hAnsi="Times New Roman" w:cs="Times New Roman" w:hint="default"/>
        </w:rPr>
      </w:pPr>
    </w:p>
    <w:p w14:paraId="42605C27" w14:textId="77777777" w:rsidR="0068626E" w:rsidRDefault="0068626E">
      <w:pPr>
        <w:keepNext/>
        <w:keepLines/>
        <w:jc w:val="center"/>
        <w:rPr>
          <w:rFonts w:ascii="Times New Roman" w:eastAsia="宋体" w:hAnsi="Times New Roman" w:cs="Times New Roman" w:hint="default"/>
          <w:b/>
          <w:bCs/>
          <w:color w:val="auto"/>
          <w:sz w:val="48"/>
          <w:szCs w:val="48"/>
          <w:lang w:val="en-US" w:eastAsia="zh-CN"/>
        </w:rPr>
        <w:sectPr w:rsidR="0068626E">
          <w:pgSz w:w="11900" w:h="16840"/>
          <w:pgMar w:top="1440" w:right="1797" w:bottom="1440" w:left="1797" w:header="851" w:footer="992" w:gutter="0"/>
          <w:cols w:space="720"/>
        </w:sectPr>
      </w:pPr>
    </w:p>
    <w:p w14:paraId="05BC153F" w14:textId="77777777" w:rsidR="0068626E" w:rsidRDefault="00000000">
      <w:pPr>
        <w:keepNext/>
        <w:keepLines/>
        <w:jc w:val="center"/>
        <w:rPr>
          <w:rFonts w:ascii="Times New Roman" w:eastAsia="宋体" w:hAnsi="Times New Roman" w:cs="Times New Roman" w:hint="default"/>
          <w:b/>
          <w:bCs/>
          <w:color w:val="auto"/>
          <w:sz w:val="52"/>
          <w:szCs w:val="52"/>
          <w:lang w:val="en-US" w:eastAsia="zh-CN"/>
        </w:rPr>
      </w:pPr>
      <w:r>
        <w:rPr>
          <w:rFonts w:ascii="Times New Roman" w:eastAsia="宋体" w:hAnsi="Times New Roman" w:cs="Times New Roman" w:hint="default"/>
          <w:b/>
          <w:bCs/>
          <w:color w:val="auto"/>
          <w:sz w:val="48"/>
          <w:szCs w:val="48"/>
          <w:lang w:val="en-US" w:eastAsia="zh-CN"/>
        </w:rPr>
        <w:lastRenderedPageBreak/>
        <w:t>目</w:t>
      </w:r>
      <w:r>
        <w:rPr>
          <w:rFonts w:ascii="Times New Roman" w:eastAsia="宋体" w:hAnsi="Times New Roman" w:cs="Times New Roman" w:hint="default"/>
          <w:b/>
          <w:bCs/>
          <w:color w:val="auto"/>
          <w:sz w:val="48"/>
          <w:szCs w:val="48"/>
          <w:lang w:val="en-US" w:eastAsia="zh-CN"/>
        </w:rPr>
        <w:t xml:space="preserve"> </w:t>
      </w:r>
      <w:r>
        <w:rPr>
          <w:rFonts w:ascii="Times New Roman" w:eastAsia="宋体" w:hAnsi="Times New Roman" w:cs="Times New Roman" w:hint="default"/>
          <w:b/>
          <w:bCs/>
          <w:color w:val="auto"/>
          <w:sz w:val="48"/>
          <w:szCs w:val="48"/>
          <w:lang w:val="en-US" w:eastAsia="zh-CN"/>
        </w:rPr>
        <w:t>录</w:t>
      </w:r>
    </w:p>
    <w:p w14:paraId="1B87B388" w14:textId="77777777" w:rsidR="0068626E" w:rsidRDefault="0068626E">
      <w:pPr>
        <w:pStyle w:val="TOC1"/>
        <w:tabs>
          <w:tab w:val="right" w:leader="dot" w:pos="8306"/>
        </w:tabs>
        <w:spacing w:line="360" w:lineRule="auto"/>
        <w:rPr>
          <w:rFonts w:ascii="Times New Roman" w:eastAsia="仿宋_GB2312" w:hAnsi="Times New Roman"/>
          <w:sz w:val="28"/>
          <w:szCs w:val="28"/>
        </w:rPr>
      </w:pPr>
      <w:bookmarkStart w:id="0" w:name="_Toc349457307"/>
    </w:p>
    <w:p w14:paraId="3FFF313D" w14:textId="5A62BF9D" w:rsidR="0068626E" w:rsidRDefault="00000000">
      <w:pPr>
        <w:pStyle w:val="TOC1"/>
        <w:tabs>
          <w:tab w:val="right" w:leader="dot" w:pos="8306"/>
        </w:tabs>
        <w:spacing w:line="480" w:lineRule="auto"/>
        <w:rPr>
          <w:rFonts w:ascii="Times New Roman" w:eastAsia="仿宋_GB2312" w:hAnsi="Times New Roman"/>
          <w:noProof/>
          <w:sz w:val="30"/>
          <w:szCs w:val="30"/>
        </w:rPr>
      </w:pPr>
      <w:r>
        <w:rPr>
          <w:rFonts w:ascii="Times New Roman" w:eastAsia="仿宋_GB2312" w:hAnsi="Times New Roman"/>
          <w:sz w:val="30"/>
          <w:szCs w:val="30"/>
        </w:rPr>
        <w:fldChar w:fldCharType="begin"/>
      </w:r>
      <w:r>
        <w:rPr>
          <w:rFonts w:ascii="Times New Roman" w:eastAsia="仿宋_GB2312" w:hAnsi="Times New Roman"/>
          <w:sz w:val="30"/>
          <w:szCs w:val="30"/>
        </w:rPr>
        <w:instrText xml:space="preserve">TOC \o "1-2" \h \u </w:instrText>
      </w:r>
      <w:r>
        <w:rPr>
          <w:rFonts w:ascii="Times New Roman" w:eastAsia="仿宋_GB2312" w:hAnsi="Times New Roman"/>
          <w:sz w:val="30"/>
          <w:szCs w:val="30"/>
        </w:rPr>
        <w:fldChar w:fldCharType="separate"/>
      </w:r>
      <w:hyperlink w:anchor="_Toc1922576172" w:history="1">
        <w:r w:rsidR="0068626E">
          <w:rPr>
            <w:rFonts w:ascii="Times New Roman" w:eastAsia="仿宋_GB2312" w:hAnsi="Times New Roman"/>
            <w:bCs/>
            <w:noProof/>
            <w:kern w:val="44"/>
            <w:sz w:val="30"/>
            <w:szCs w:val="30"/>
            <w:lang w:val="zh-TW"/>
          </w:rPr>
          <w:t>第一章</w:t>
        </w:r>
        <w:r w:rsidR="0068626E">
          <w:rPr>
            <w:rFonts w:ascii="Times New Roman" w:eastAsia="仿宋_GB2312" w:hAnsi="Times New Roman"/>
            <w:bCs/>
            <w:noProof/>
            <w:kern w:val="44"/>
            <w:sz w:val="30"/>
            <w:szCs w:val="30"/>
            <w:lang w:val="zh-TW"/>
          </w:rPr>
          <w:t xml:space="preserve"> </w:t>
        </w:r>
        <w:r w:rsidR="0068626E">
          <w:rPr>
            <w:rFonts w:ascii="Times New Roman" w:eastAsia="仿宋_GB2312" w:hAnsi="Times New Roman"/>
            <w:bCs/>
            <w:noProof/>
            <w:kern w:val="44"/>
            <w:sz w:val="30"/>
            <w:szCs w:val="30"/>
            <w:lang w:val="zh-TW"/>
          </w:rPr>
          <w:t>投标邀请</w:t>
        </w:r>
        <w:r w:rsidR="0068626E">
          <w:rPr>
            <w:rFonts w:ascii="Times New Roman" w:eastAsia="仿宋_GB2312" w:hAnsi="Times New Roman"/>
            <w:noProof/>
            <w:sz w:val="30"/>
            <w:szCs w:val="30"/>
          </w:rPr>
          <w:tab/>
        </w:r>
        <w:r w:rsidR="0068626E">
          <w:rPr>
            <w:rFonts w:ascii="Times New Roman" w:eastAsia="仿宋_GB2312" w:hAnsi="Times New Roman"/>
            <w:noProof/>
            <w:sz w:val="30"/>
            <w:szCs w:val="30"/>
          </w:rPr>
          <w:fldChar w:fldCharType="begin"/>
        </w:r>
        <w:r w:rsidR="0068626E">
          <w:rPr>
            <w:rFonts w:ascii="Times New Roman" w:eastAsia="仿宋_GB2312" w:hAnsi="Times New Roman"/>
            <w:noProof/>
            <w:sz w:val="30"/>
            <w:szCs w:val="30"/>
          </w:rPr>
          <w:instrText xml:space="preserve"> PAGEREF _Toc1922576172 </w:instrText>
        </w:r>
        <w:r w:rsidR="0068626E">
          <w:rPr>
            <w:rFonts w:ascii="Times New Roman" w:eastAsia="仿宋_GB2312" w:hAnsi="Times New Roman"/>
            <w:noProof/>
            <w:sz w:val="30"/>
            <w:szCs w:val="30"/>
          </w:rPr>
          <w:fldChar w:fldCharType="separate"/>
        </w:r>
        <w:r w:rsidR="00640B43">
          <w:rPr>
            <w:rFonts w:ascii="Times New Roman" w:eastAsia="仿宋_GB2312" w:hAnsi="Times New Roman"/>
            <w:noProof/>
            <w:sz w:val="30"/>
            <w:szCs w:val="30"/>
          </w:rPr>
          <w:t>1</w:t>
        </w:r>
        <w:r w:rsidR="0068626E">
          <w:rPr>
            <w:rFonts w:ascii="Times New Roman" w:eastAsia="仿宋_GB2312" w:hAnsi="Times New Roman"/>
            <w:noProof/>
            <w:sz w:val="30"/>
            <w:szCs w:val="30"/>
          </w:rPr>
          <w:fldChar w:fldCharType="end"/>
        </w:r>
      </w:hyperlink>
    </w:p>
    <w:p w14:paraId="3C10B9EB" w14:textId="6FF2A5A5" w:rsidR="0068626E" w:rsidRDefault="0068626E">
      <w:pPr>
        <w:pStyle w:val="TOC1"/>
        <w:tabs>
          <w:tab w:val="right" w:leader="dot" w:pos="8306"/>
        </w:tabs>
        <w:spacing w:line="480" w:lineRule="auto"/>
        <w:rPr>
          <w:rFonts w:ascii="Times New Roman" w:eastAsia="仿宋_GB2312" w:hAnsi="Times New Roman"/>
          <w:noProof/>
          <w:sz w:val="30"/>
          <w:szCs w:val="30"/>
        </w:rPr>
      </w:pPr>
      <w:hyperlink w:anchor="_Toc355740793" w:history="1">
        <w:r>
          <w:rPr>
            <w:rFonts w:ascii="Times New Roman" w:eastAsia="仿宋_GB2312" w:hAnsi="Times New Roman"/>
            <w:bCs/>
            <w:noProof/>
            <w:sz w:val="30"/>
            <w:szCs w:val="30"/>
          </w:rPr>
          <w:t>第二章</w:t>
        </w:r>
        <w:r>
          <w:rPr>
            <w:rFonts w:ascii="Times New Roman" w:eastAsia="仿宋_GB2312" w:hAnsi="Times New Roman"/>
            <w:bCs/>
            <w:noProof/>
            <w:sz w:val="30"/>
            <w:szCs w:val="30"/>
          </w:rPr>
          <w:t xml:space="preserve"> </w:t>
        </w:r>
        <w:r>
          <w:rPr>
            <w:rFonts w:ascii="Times New Roman" w:eastAsia="仿宋_GB2312" w:hAnsi="Times New Roman"/>
            <w:bCs/>
            <w:noProof/>
            <w:sz w:val="30"/>
            <w:szCs w:val="30"/>
          </w:rPr>
          <w:t>投标人须知前附表</w:t>
        </w:r>
        <w:r>
          <w:rPr>
            <w:rFonts w:ascii="Times New Roman" w:eastAsia="仿宋_GB2312" w:hAnsi="Times New Roman"/>
            <w:noProof/>
            <w:sz w:val="30"/>
            <w:szCs w:val="30"/>
          </w:rPr>
          <w:tab/>
        </w:r>
        <w:r>
          <w:rPr>
            <w:rFonts w:ascii="Times New Roman" w:eastAsia="仿宋_GB2312" w:hAnsi="Times New Roman"/>
            <w:noProof/>
            <w:sz w:val="30"/>
            <w:szCs w:val="30"/>
          </w:rPr>
          <w:fldChar w:fldCharType="begin"/>
        </w:r>
        <w:r>
          <w:rPr>
            <w:rFonts w:ascii="Times New Roman" w:eastAsia="仿宋_GB2312" w:hAnsi="Times New Roman"/>
            <w:noProof/>
            <w:sz w:val="30"/>
            <w:szCs w:val="30"/>
          </w:rPr>
          <w:instrText xml:space="preserve"> PAGEREF _Toc355740793 </w:instrText>
        </w:r>
        <w:r>
          <w:rPr>
            <w:rFonts w:ascii="Times New Roman" w:eastAsia="仿宋_GB2312" w:hAnsi="Times New Roman"/>
            <w:noProof/>
            <w:sz w:val="30"/>
            <w:szCs w:val="30"/>
          </w:rPr>
          <w:fldChar w:fldCharType="separate"/>
        </w:r>
        <w:r w:rsidR="00640B43">
          <w:rPr>
            <w:rFonts w:ascii="Times New Roman" w:eastAsia="仿宋_GB2312" w:hAnsi="Times New Roman"/>
            <w:noProof/>
            <w:sz w:val="30"/>
            <w:szCs w:val="30"/>
          </w:rPr>
          <w:t>5</w:t>
        </w:r>
        <w:r>
          <w:rPr>
            <w:rFonts w:ascii="Times New Roman" w:eastAsia="仿宋_GB2312" w:hAnsi="Times New Roman"/>
            <w:noProof/>
            <w:sz w:val="30"/>
            <w:szCs w:val="30"/>
          </w:rPr>
          <w:fldChar w:fldCharType="end"/>
        </w:r>
      </w:hyperlink>
    </w:p>
    <w:p w14:paraId="68B92E28" w14:textId="1F88B636" w:rsidR="0068626E" w:rsidRDefault="0068626E">
      <w:pPr>
        <w:pStyle w:val="TOC1"/>
        <w:tabs>
          <w:tab w:val="right" w:leader="dot" w:pos="8306"/>
        </w:tabs>
        <w:spacing w:line="480" w:lineRule="auto"/>
        <w:rPr>
          <w:rFonts w:ascii="Times New Roman" w:eastAsia="仿宋_GB2312" w:hAnsi="Times New Roman"/>
          <w:noProof/>
          <w:sz w:val="30"/>
          <w:szCs w:val="30"/>
        </w:rPr>
      </w:pPr>
      <w:hyperlink w:anchor="_Toc902650236" w:history="1">
        <w:r>
          <w:rPr>
            <w:rFonts w:ascii="Times New Roman" w:eastAsia="仿宋_GB2312" w:hAnsi="Times New Roman"/>
            <w:bCs/>
            <w:noProof/>
            <w:sz w:val="30"/>
            <w:szCs w:val="30"/>
          </w:rPr>
          <w:t>第三章</w:t>
        </w:r>
        <w:r>
          <w:rPr>
            <w:rFonts w:ascii="Times New Roman" w:eastAsia="仿宋_GB2312" w:hAnsi="Times New Roman"/>
            <w:bCs/>
            <w:noProof/>
            <w:sz w:val="30"/>
            <w:szCs w:val="30"/>
          </w:rPr>
          <w:t xml:space="preserve"> </w:t>
        </w:r>
        <w:r>
          <w:rPr>
            <w:rFonts w:ascii="Times New Roman" w:eastAsia="仿宋_GB2312" w:hAnsi="Times New Roman"/>
            <w:bCs/>
            <w:noProof/>
            <w:sz w:val="30"/>
            <w:szCs w:val="30"/>
          </w:rPr>
          <w:t>投标人须知</w:t>
        </w:r>
        <w:r>
          <w:rPr>
            <w:rFonts w:ascii="Times New Roman" w:eastAsia="仿宋_GB2312" w:hAnsi="Times New Roman"/>
            <w:noProof/>
            <w:sz w:val="30"/>
            <w:szCs w:val="30"/>
          </w:rPr>
          <w:tab/>
        </w:r>
        <w:r>
          <w:rPr>
            <w:rFonts w:ascii="Times New Roman" w:eastAsia="仿宋_GB2312" w:hAnsi="Times New Roman"/>
            <w:noProof/>
            <w:sz w:val="30"/>
            <w:szCs w:val="30"/>
          </w:rPr>
          <w:fldChar w:fldCharType="begin"/>
        </w:r>
        <w:r>
          <w:rPr>
            <w:rFonts w:ascii="Times New Roman" w:eastAsia="仿宋_GB2312" w:hAnsi="Times New Roman"/>
            <w:noProof/>
            <w:sz w:val="30"/>
            <w:szCs w:val="30"/>
          </w:rPr>
          <w:instrText xml:space="preserve"> PAGEREF _Toc902650236 </w:instrText>
        </w:r>
        <w:r>
          <w:rPr>
            <w:rFonts w:ascii="Times New Roman" w:eastAsia="仿宋_GB2312" w:hAnsi="Times New Roman"/>
            <w:noProof/>
            <w:sz w:val="30"/>
            <w:szCs w:val="30"/>
          </w:rPr>
          <w:fldChar w:fldCharType="separate"/>
        </w:r>
        <w:r w:rsidR="00640B43">
          <w:rPr>
            <w:rFonts w:ascii="Times New Roman" w:eastAsia="仿宋_GB2312" w:hAnsi="Times New Roman"/>
            <w:noProof/>
            <w:sz w:val="30"/>
            <w:szCs w:val="30"/>
          </w:rPr>
          <w:t>9</w:t>
        </w:r>
        <w:r>
          <w:rPr>
            <w:rFonts w:ascii="Times New Roman" w:eastAsia="仿宋_GB2312" w:hAnsi="Times New Roman"/>
            <w:noProof/>
            <w:sz w:val="30"/>
            <w:szCs w:val="30"/>
          </w:rPr>
          <w:fldChar w:fldCharType="end"/>
        </w:r>
      </w:hyperlink>
    </w:p>
    <w:p w14:paraId="232CA0CE" w14:textId="03A4B67E" w:rsidR="0068626E" w:rsidRDefault="0068626E">
      <w:pPr>
        <w:pStyle w:val="TOC1"/>
        <w:tabs>
          <w:tab w:val="right" w:leader="dot" w:pos="8306"/>
        </w:tabs>
        <w:spacing w:line="480" w:lineRule="auto"/>
        <w:rPr>
          <w:rFonts w:ascii="Times New Roman" w:eastAsia="仿宋_GB2312" w:hAnsi="Times New Roman"/>
          <w:noProof/>
          <w:sz w:val="30"/>
          <w:szCs w:val="30"/>
        </w:rPr>
      </w:pPr>
      <w:hyperlink w:anchor="_Toc64504291" w:history="1">
        <w:r>
          <w:rPr>
            <w:rFonts w:ascii="Times New Roman" w:eastAsia="仿宋_GB2312" w:hAnsi="Times New Roman"/>
            <w:bCs/>
            <w:noProof/>
            <w:sz w:val="30"/>
            <w:szCs w:val="30"/>
          </w:rPr>
          <w:t>第四章</w:t>
        </w:r>
        <w:r>
          <w:rPr>
            <w:rFonts w:ascii="Times New Roman" w:eastAsia="仿宋_GB2312" w:hAnsi="Times New Roman"/>
            <w:bCs/>
            <w:noProof/>
            <w:sz w:val="30"/>
            <w:szCs w:val="30"/>
          </w:rPr>
          <w:t xml:space="preserve"> </w:t>
        </w:r>
        <w:r>
          <w:rPr>
            <w:rFonts w:ascii="Times New Roman" w:eastAsia="仿宋_GB2312" w:hAnsi="Times New Roman"/>
            <w:bCs/>
            <w:noProof/>
            <w:sz w:val="30"/>
            <w:szCs w:val="30"/>
          </w:rPr>
          <w:t>资格证明文件格式</w:t>
        </w:r>
        <w:r>
          <w:rPr>
            <w:rFonts w:ascii="Times New Roman" w:eastAsia="仿宋_GB2312" w:hAnsi="Times New Roman"/>
            <w:noProof/>
            <w:sz w:val="30"/>
            <w:szCs w:val="30"/>
          </w:rPr>
          <w:tab/>
        </w:r>
        <w:r>
          <w:rPr>
            <w:rFonts w:ascii="Times New Roman" w:eastAsia="仿宋_GB2312" w:hAnsi="Times New Roman"/>
            <w:noProof/>
            <w:sz w:val="30"/>
            <w:szCs w:val="30"/>
          </w:rPr>
          <w:fldChar w:fldCharType="begin"/>
        </w:r>
        <w:r>
          <w:rPr>
            <w:rFonts w:ascii="Times New Roman" w:eastAsia="仿宋_GB2312" w:hAnsi="Times New Roman"/>
            <w:noProof/>
            <w:sz w:val="30"/>
            <w:szCs w:val="30"/>
          </w:rPr>
          <w:instrText xml:space="preserve"> PAGEREF _Toc64504291 </w:instrText>
        </w:r>
        <w:r>
          <w:rPr>
            <w:rFonts w:ascii="Times New Roman" w:eastAsia="仿宋_GB2312" w:hAnsi="Times New Roman"/>
            <w:noProof/>
            <w:sz w:val="30"/>
            <w:szCs w:val="30"/>
          </w:rPr>
          <w:fldChar w:fldCharType="separate"/>
        </w:r>
        <w:r w:rsidR="00640B43">
          <w:rPr>
            <w:rFonts w:ascii="Times New Roman" w:eastAsia="仿宋_GB2312" w:hAnsi="Times New Roman"/>
            <w:noProof/>
            <w:sz w:val="30"/>
            <w:szCs w:val="30"/>
          </w:rPr>
          <w:t>29</w:t>
        </w:r>
        <w:r>
          <w:rPr>
            <w:rFonts w:ascii="Times New Roman" w:eastAsia="仿宋_GB2312" w:hAnsi="Times New Roman"/>
            <w:noProof/>
            <w:sz w:val="30"/>
            <w:szCs w:val="30"/>
          </w:rPr>
          <w:fldChar w:fldCharType="end"/>
        </w:r>
      </w:hyperlink>
    </w:p>
    <w:p w14:paraId="0221C460" w14:textId="03930327" w:rsidR="0068626E" w:rsidRDefault="0068626E">
      <w:pPr>
        <w:pStyle w:val="TOC1"/>
        <w:tabs>
          <w:tab w:val="right" w:leader="dot" w:pos="8306"/>
        </w:tabs>
        <w:spacing w:line="480" w:lineRule="auto"/>
        <w:rPr>
          <w:rFonts w:ascii="Times New Roman" w:eastAsia="仿宋_GB2312" w:hAnsi="Times New Roman"/>
          <w:noProof/>
          <w:sz w:val="30"/>
          <w:szCs w:val="30"/>
        </w:rPr>
      </w:pPr>
      <w:hyperlink w:anchor="_Toc1105631737" w:history="1">
        <w:r>
          <w:rPr>
            <w:rFonts w:ascii="Times New Roman" w:eastAsia="仿宋_GB2312" w:hAnsi="Times New Roman"/>
            <w:noProof/>
            <w:sz w:val="30"/>
            <w:szCs w:val="30"/>
          </w:rPr>
          <w:t>第五章</w:t>
        </w:r>
        <w:r>
          <w:rPr>
            <w:rFonts w:ascii="Times New Roman" w:eastAsia="仿宋_GB2312" w:hAnsi="Times New Roman"/>
            <w:noProof/>
            <w:sz w:val="30"/>
            <w:szCs w:val="30"/>
          </w:rPr>
          <w:t xml:space="preserve">  </w:t>
        </w:r>
        <w:r>
          <w:rPr>
            <w:rFonts w:ascii="Times New Roman" w:eastAsia="仿宋_GB2312" w:hAnsi="Times New Roman"/>
            <w:noProof/>
            <w:sz w:val="30"/>
            <w:szCs w:val="30"/>
          </w:rPr>
          <w:t>投标文件格式</w:t>
        </w:r>
        <w:r>
          <w:rPr>
            <w:rFonts w:ascii="Times New Roman" w:eastAsia="仿宋_GB2312" w:hAnsi="Times New Roman"/>
            <w:noProof/>
            <w:sz w:val="30"/>
            <w:szCs w:val="30"/>
          </w:rPr>
          <w:tab/>
        </w:r>
        <w:r>
          <w:rPr>
            <w:rFonts w:ascii="Times New Roman" w:eastAsia="仿宋_GB2312" w:hAnsi="Times New Roman"/>
            <w:noProof/>
            <w:sz w:val="30"/>
            <w:szCs w:val="30"/>
          </w:rPr>
          <w:fldChar w:fldCharType="begin"/>
        </w:r>
        <w:r>
          <w:rPr>
            <w:rFonts w:ascii="Times New Roman" w:eastAsia="仿宋_GB2312" w:hAnsi="Times New Roman"/>
            <w:noProof/>
            <w:sz w:val="30"/>
            <w:szCs w:val="30"/>
          </w:rPr>
          <w:instrText xml:space="preserve"> PAGEREF _Toc1105631737 </w:instrText>
        </w:r>
        <w:r>
          <w:rPr>
            <w:rFonts w:ascii="Times New Roman" w:eastAsia="仿宋_GB2312" w:hAnsi="Times New Roman"/>
            <w:noProof/>
            <w:sz w:val="30"/>
            <w:szCs w:val="30"/>
          </w:rPr>
          <w:fldChar w:fldCharType="separate"/>
        </w:r>
        <w:r w:rsidR="00640B43">
          <w:rPr>
            <w:rFonts w:ascii="Times New Roman" w:eastAsia="仿宋_GB2312" w:hAnsi="Times New Roman"/>
            <w:noProof/>
            <w:sz w:val="30"/>
            <w:szCs w:val="30"/>
          </w:rPr>
          <w:t>38</w:t>
        </w:r>
        <w:r>
          <w:rPr>
            <w:rFonts w:ascii="Times New Roman" w:eastAsia="仿宋_GB2312" w:hAnsi="Times New Roman"/>
            <w:noProof/>
            <w:sz w:val="30"/>
            <w:szCs w:val="30"/>
          </w:rPr>
          <w:fldChar w:fldCharType="end"/>
        </w:r>
      </w:hyperlink>
    </w:p>
    <w:p w14:paraId="64773991" w14:textId="4AF0F2E3" w:rsidR="0068626E" w:rsidRDefault="0068626E">
      <w:pPr>
        <w:pStyle w:val="TOC1"/>
        <w:tabs>
          <w:tab w:val="right" w:leader="dot" w:pos="8306"/>
        </w:tabs>
        <w:spacing w:line="480" w:lineRule="auto"/>
        <w:rPr>
          <w:rFonts w:ascii="Times New Roman" w:eastAsia="仿宋_GB2312" w:hAnsi="Times New Roman"/>
          <w:noProof/>
          <w:sz w:val="30"/>
          <w:szCs w:val="30"/>
        </w:rPr>
      </w:pPr>
      <w:hyperlink w:anchor="_Toc773781777" w:history="1">
        <w:r>
          <w:rPr>
            <w:rFonts w:ascii="Times New Roman" w:eastAsia="仿宋_GB2312" w:hAnsi="Times New Roman"/>
            <w:bCs/>
            <w:noProof/>
            <w:sz w:val="30"/>
            <w:szCs w:val="30"/>
          </w:rPr>
          <w:t>第六章</w:t>
        </w:r>
        <w:r>
          <w:rPr>
            <w:rFonts w:ascii="Times New Roman" w:eastAsia="仿宋_GB2312" w:hAnsi="Times New Roman"/>
            <w:bCs/>
            <w:noProof/>
            <w:sz w:val="30"/>
            <w:szCs w:val="30"/>
          </w:rPr>
          <w:t xml:space="preserve"> </w:t>
        </w:r>
        <w:r>
          <w:rPr>
            <w:rFonts w:ascii="Times New Roman" w:eastAsia="仿宋_GB2312" w:hAnsi="Times New Roman"/>
            <w:bCs/>
            <w:noProof/>
            <w:sz w:val="30"/>
            <w:szCs w:val="30"/>
            <w:lang w:val="zh-TW" w:eastAsia="zh-TW"/>
          </w:rPr>
          <w:t>项目需求及技术要求</w:t>
        </w:r>
        <w:r>
          <w:rPr>
            <w:rFonts w:ascii="Times New Roman" w:eastAsia="仿宋_GB2312" w:hAnsi="Times New Roman"/>
            <w:noProof/>
            <w:sz w:val="30"/>
            <w:szCs w:val="30"/>
          </w:rPr>
          <w:tab/>
        </w:r>
        <w:r>
          <w:rPr>
            <w:rFonts w:ascii="Times New Roman" w:eastAsia="仿宋_GB2312" w:hAnsi="Times New Roman"/>
            <w:noProof/>
            <w:sz w:val="30"/>
            <w:szCs w:val="30"/>
          </w:rPr>
          <w:fldChar w:fldCharType="begin"/>
        </w:r>
        <w:r>
          <w:rPr>
            <w:rFonts w:ascii="Times New Roman" w:eastAsia="仿宋_GB2312" w:hAnsi="Times New Roman"/>
            <w:noProof/>
            <w:sz w:val="30"/>
            <w:szCs w:val="30"/>
          </w:rPr>
          <w:instrText xml:space="preserve"> PAGEREF _Toc773781777 </w:instrText>
        </w:r>
        <w:r>
          <w:rPr>
            <w:rFonts w:ascii="Times New Roman" w:eastAsia="仿宋_GB2312" w:hAnsi="Times New Roman"/>
            <w:noProof/>
            <w:sz w:val="30"/>
            <w:szCs w:val="30"/>
          </w:rPr>
          <w:fldChar w:fldCharType="separate"/>
        </w:r>
        <w:r w:rsidR="00640B43">
          <w:rPr>
            <w:rFonts w:ascii="Times New Roman" w:eastAsia="仿宋_GB2312" w:hAnsi="Times New Roman"/>
            <w:noProof/>
            <w:sz w:val="30"/>
            <w:szCs w:val="30"/>
          </w:rPr>
          <w:t>55</w:t>
        </w:r>
        <w:r>
          <w:rPr>
            <w:rFonts w:ascii="Times New Roman" w:eastAsia="仿宋_GB2312" w:hAnsi="Times New Roman"/>
            <w:noProof/>
            <w:sz w:val="30"/>
            <w:szCs w:val="30"/>
          </w:rPr>
          <w:fldChar w:fldCharType="end"/>
        </w:r>
      </w:hyperlink>
    </w:p>
    <w:p w14:paraId="4CE84D57" w14:textId="2253EB06" w:rsidR="0068626E" w:rsidRDefault="0068626E">
      <w:pPr>
        <w:pStyle w:val="TOC1"/>
        <w:tabs>
          <w:tab w:val="right" w:leader="dot" w:pos="8306"/>
        </w:tabs>
        <w:spacing w:line="480" w:lineRule="auto"/>
        <w:rPr>
          <w:rFonts w:ascii="Times New Roman" w:eastAsia="仿宋_GB2312" w:hAnsi="Times New Roman"/>
          <w:noProof/>
          <w:sz w:val="30"/>
          <w:szCs w:val="30"/>
        </w:rPr>
      </w:pPr>
      <w:hyperlink w:anchor="_Toc1293335319" w:history="1">
        <w:r>
          <w:rPr>
            <w:rFonts w:ascii="Times New Roman" w:eastAsia="仿宋_GB2312" w:hAnsi="Times New Roman"/>
            <w:bCs/>
            <w:noProof/>
            <w:sz w:val="30"/>
            <w:szCs w:val="30"/>
            <w:lang w:val="zh-TW"/>
          </w:rPr>
          <w:t>第七章</w:t>
        </w:r>
        <w:r>
          <w:rPr>
            <w:rFonts w:ascii="Times New Roman" w:eastAsia="仿宋_GB2312" w:hAnsi="Times New Roman"/>
            <w:bCs/>
            <w:noProof/>
            <w:sz w:val="30"/>
            <w:szCs w:val="30"/>
            <w:lang w:val="zh-TW" w:eastAsia="zh-TW"/>
          </w:rPr>
          <w:t xml:space="preserve"> </w:t>
        </w:r>
        <w:r>
          <w:rPr>
            <w:rFonts w:ascii="Times New Roman" w:eastAsia="仿宋_GB2312" w:hAnsi="Times New Roman"/>
            <w:bCs/>
            <w:noProof/>
            <w:sz w:val="30"/>
            <w:szCs w:val="30"/>
            <w:lang w:val="zh-TW" w:eastAsia="zh-TW"/>
          </w:rPr>
          <w:t>评标方法和标准</w:t>
        </w:r>
        <w:r>
          <w:rPr>
            <w:rFonts w:ascii="Times New Roman" w:eastAsia="仿宋_GB2312" w:hAnsi="Times New Roman"/>
            <w:noProof/>
            <w:sz w:val="30"/>
            <w:szCs w:val="30"/>
          </w:rPr>
          <w:tab/>
        </w:r>
        <w:r>
          <w:rPr>
            <w:rFonts w:ascii="Times New Roman" w:eastAsia="仿宋_GB2312" w:hAnsi="Times New Roman"/>
            <w:noProof/>
            <w:sz w:val="30"/>
            <w:szCs w:val="30"/>
          </w:rPr>
          <w:fldChar w:fldCharType="begin"/>
        </w:r>
        <w:r>
          <w:rPr>
            <w:rFonts w:ascii="Times New Roman" w:eastAsia="仿宋_GB2312" w:hAnsi="Times New Roman"/>
            <w:noProof/>
            <w:sz w:val="30"/>
            <w:szCs w:val="30"/>
          </w:rPr>
          <w:instrText xml:space="preserve"> PAGEREF _Toc1293335319 </w:instrText>
        </w:r>
        <w:r>
          <w:rPr>
            <w:rFonts w:ascii="Times New Roman" w:eastAsia="仿宋_GB2312" w:hAnsi="Times New Roman"/>
            <w:noProof/>
            <w:sz w:val="30"/>
            <w:szCs w:val="30"/>
          </w:rPr>
          <w:fldChar w:fldCharType="separate"/>
        </w:r>
        <w:r w:rsidR="00640B43">
          <w:rPr>
            <w:rFonts w:ascii="Times New Roman" w:eastAsia="仿宋_GB2312" w:hAnsi="Times New Roman"/>
            <w:noProof/>
            <w:sz w:val="30"/>
            <w:szCs w:val="30"/>
          </w:rPr>
          <w:t>64</w:t>
        </w:r>
        <w:r>
          <w:rPr>
            <w:rFonts w:ascii="Times New Roman" w:eastAsia="仿宋_GB2312" w:hAnsi="Times New Roman"/>
            <w:noProof/>
            <w:sz w:val="30"/>
            <w:szCs w:val="30"/>
          </w:rPr>
          <w:fldChar w:fldCharType="end"/>
        </w:r>
      </w:hyperlink>
    </w:p>
    <w:p w14:paraId="06EBCF09" w14:textId="6AB7A17F" w:rsidR="0068626E" w:rsidRDefault="0068626E">
      <w:pPr>
        <w:pStyle w:val="TOC1"/>
        <w:tabs>
          <w:tab w:val="right" w:leader="dot" w:pos="8306"/>
        </w:tabs>
        <w:spacing w:line="480" w:lineRule="auto"/>
        <w:rPr>
          <w:rFonts w:ascii="Times New Roman" w:hAnsi="Times New Roman"/>
          <w:noProof/>
          <w:sz w:val="30"/>
          <w:szCs w:val="30"/>
        </w:rPr>
      </w:pPr>
      <w:hyperlink w:anchor="_Toc373962629" w:history="1">
        <w:r>
          <w:rPr>
            <w:rFonts w:ascii="Times New Roman" w:eastAsia="仿宋_GB2312" w:hAnsi="Times New Roman"/>
            <w:bCs/>
            <w:noProof/>
            <w:sz w:val="30"/>
            <w:szCs w:val="30"/>
          </w:rPr>
          <w:t>第八章</w:t>
        </w:r>
        <w:r>
          <w:rPr>
            <w:rFonts w:ascii="Times New Roman" w:eastAsia="仿宋_GB2312" w:hAnsi="Times New Roman"/>
            <w:bCs/>
            <w:noProof/>
            <w:sz w:val="30"/>
            <w:szCs w:val="30"/>
          </w:rPr>
          <w:t xml:space="preserve"> </w:t>
        </w:r>
        <w:r>
          <w:rPr>
            <w:rFonts w:ascii="Times New Roman" w:eastAsia="仿宋_GB2312" w:hAnsi="Times New Roman"/>
            <w:bCs/>
            <w:noProof/>
            <w:sz w:val="30"/>
            <w:szCs w:val="30"/>
            <w:lang w:val="zh-TW" w:eastAsia="zh-TW"/>
          </w:rPr>
          <w:t>政府采购合同</w:t>
        </w:r>
        <w:r>
          <w:rPr>
            <w:rFonts w:ascii="Times New Roman" w:eastAsia="仿宋_GB2312" w:hAnsi="Times New Roman"/>
            <w:noProof/>
            <w:sz w:val="30"/>
            <w:szCs w:val="30"/>
          </w:rPr>
          <w:tab/>
        </w:r>
        <w:r>
          <w:rPr>
            <w:rFonts w:ascii="Times New Roman" w:eastAsia="仿宋_GB2312" w:hAnsi="Times New Roman"/>
            <w:noProof/>
            <w:sz w:val="30"/>
            <w:szCs w:val="30"/>
          </w:rPr>
          <w:fldChar w:fldCharType="begin"/>
        </w:r>
        <w:r>
          <w:rPr>
            <w:rFonts w:ascii="Times New Roman" w:eastAsia="仿宋_GB2312" w:hAnsi="Times New Roman"/>
            <w:noProof/>
            <w:sz w:val="30"/>
            <w:szCs w:val="30"/>
          </w:rPr>
          <w:instrText xml:space="preserve"> PAGEREF _Toc373962629 </w:instrText>
        </w:r>
        <w:r>
          <w:rPr>
            <w:rFonts w:ascii="Times New Roman" w:eastAsia="仿宋_GB2312" w:hAnsi="Times New Roman"/>
            <w:noProof/>
            <w:sz w:val="30"/>
            <w:szCs w:val="30"/>
          </w:rPr>
          <w:fldChar w:fldCharType="separate"/>
        </w:r>
        <w:r w:rsidR="00640B43">
          <w:rPr>
            <w:rFonts w:ascii="Times New Roman" w:eastAsia="仿宋_GB2312" w:hAnsi="Times New Roman"/>
            <w:noProof/>
            <w:sz w:val="30"/>
            <w:szCs w:val="30"/>
          </w:rPr>
          <w:t>71</w:t>
        </w:r>
        <w:r>
          <w:rPr>
            <w:rFonts w:ascii="Times New Roman" w:eastAsia="仿宋_GB2312" w:hAnsi="Times New Roman"/>
            <w:noProof/>
            <w:sz w:val="30"/>
            <w:szCs w:val="30"/>
          </w:rPr>
          <w:fldChar w:fldCharType="end"/>
        </w:r>
      </w:hyperlink>
    </w:p>
    <w:p w14:paraId="1F724A3D" w14:textId="77777777" w:rsidR="0068626E" w:rsidRDefault="00000000">
      <w:pPr>
        <w:spacing w:line="480" w:lineRule="auto"/>
        <w:rPr>
          <w:rFonts w:ascii="Times New Roman" w:eastAsia="仿宋_GB2312" w:hAnsi="Times New Roman" w:cs="Times New Roman" w:hint="default"/>
          <w:sz w:val="30"/>
          <w:szCs w:val="30"/>
        </w:rPr>
      </w:pPr>
      <w:r>
        <w:rPr>
          <w:rFonts w:ascii="Times New Roman" w:eastAsia="仿宋_GB2312" w:hAnsi="Times New Roman" w:cs="Times New Roman" w:hint="default"/>
          <w:sz w:val="30"/>
          <w:szCs w:val="30"/>
        </w:rPr>
        <w:fldChar w:fldCharType="end"/>
      </w:r>
    </w:p>
    <w:p w14:paraId="7E96C1F3" w14:textId="77777777" w:rsidR="0068626E" w:rsidRDefault="0068626E">
      <w:pPr>
        <w:pStyle w:val="1"/>
        <w:spacing w:before="0" w:after="0" w:line="240" w:lineRule="auto"/>
        <w:jc w:val="center"/>
        <w:rPr>
          <w:rFonts w:ascii="Times New Roman" w:eastAsia="宋体" w:hAnsi="Times New Roman" w:cs="Times New Roman" w:hint="default"/>
          <w:color w:val="auto"/>
          <w:sz w:val="30"/>
          <w:szCs w:val="30"/>
          <w:lang w:eastAsia="zh-CN"/>
        </w:rPr>
        <w:sectPr w:rsidR="0068626E">
          <w:footerReference w:type="default" r:id="rId9"/>
          <w:pgSz w:w="11900" w:h="16840"/>
          <w:pgMar w:top="1440" w:right="1797" w:bottom="1440" w:left="1797" w:header="851" w:footer="992" w:gutter="0"/>
          <w:pgNumType w:start="1"/>
          <w:cols w:space="720"/>
        </w:sectPr>
      </w:pPr>
      <w:bookmarkStart w:id="1" w:name="_Toc175269916"/>
      <w:bookmarkStart w:id="2" w:name="_Toc932735091"/>
      <w:bookmarkStart w:id="3" w:name="_Toc1232167429_WPSOffice_Level1"/>
      <w:bookmarkStart w:id="4" w:name="_Toc471743684"/>
      <w:bookmarkStart w:id="5" w:name="_Toc1664555187_WPSOffice_Level1"/>
      <w:bookmarkStart w:id="6" w:name="_Toc1076329457"/>
      <w:bookmarkStart w:id="7" w:name="_Toc36262373_WPSOffice_Level1"/>
      <w:bookmarkStart w:id="8" w:name="_Toc1997956478"/>
      <w:bookmarkStart w:id="9" w:name="_Toc424031016"/>
      <w:bookmarkStart w:id="10" w:name="_Toc1592953130"/>
      <w:bookmarkStart w:id="11" w:name="_Toc968113947"/>
      <w:bookmarkStart w:id="12" w:name="_Toc1877678980_WPSOffice_Level1"/>
      <w:bookmarkStart w:id="13" w:name="_Toc774922682"/>
      <w:bookmarkStart w:id="14" w:name="_Toc1788225408"/>
      <w:bookmarkStart w:id="15" w:name="_Toc1922576172"/>
      <w:bookmarkStart w:id="16" w:name="_Toc729479254"/>
    </w:p>
    <w:p w14:paraId="789B8587" w14:textId="77777777" w:rsidR="0068626E" w:rsidRDefault="00000000">
      <w:pPr>
        <w:pStyle w:val="1"/>
        <w:spacing w:before="0" w:after="0" w:line="240" w:lineRule="auto"/>
        <w:jc w:val="center"/>
        <w:rPr>
          <w:rFonts w:ascii="Times New Roman" w:eastAsia="宋体" w:hAnsi="Times New Roman" w:cs="Times New Roman" w:hint="default"/>
          <w:color w:val="auto"/>
          <w:sz w:val="36"/>
          <w:szCs w:val="36"/>
          <w:lang w:eastAsia="zh-CN"/>
        </w:rPr>
      </w:pPr>
      <w:r>
        <w:rPr>
          <w:rFonts w:ascii="Times New Roman" w:eastAsia="宋体" w:hAnsi="Times New Roman" w:cs="Times New Roman" w:hint="default"/>
          <w:color w:val="auto"/>
          <w:sz w:val="36"/>
          <w:szCs w:val="36"/>
          <w:lang w:eastAsia="zh-CN"/>
        </w:rPr>
        <w:lastRenderedPageBreak/>
        <w:t>第一章</w:t>
      </w:r>
      <w:r>
        <w:rPr>
          <w:rFonts w:ascii="Times New Roman" w:eastAsia="宋体" w:hAnsi="Times New Roman" w:cs="Times New Roman" w:hint="default"/>
          <w:color w:val="auto"/>
          <w:sz w:val="36"/>
          <w:szCs w:val="36"/>
          <w:lang w:eastAsia="zh-CN"/>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Pr>
          <w:rFonts w:ascii="Times New Roman" w:eastAsia="宋体" w:hAnsi="Times New Roman" w:cs="Times New Roman" w:hint="default"/>
          <w:color w:val="auto"/>
          <w:sz w:val="36"/>
          <w:szCs w:val="36"/>
          <w:lang w:eastAsia="zh-CN"/>
        </w:rPr>
        <w:t>投标邀请</w:t>
      </w:r>
      <w:bookmarkEnd w:id="15"/>
      <w:bookmarkEnd w:id="16"/>
    </w:p>
    <w:p w14:paraId="015E8ECC" w14:textId="77777777" w:rsidR="0068626E" w:rsidRDefault="00000000">
      <w:pPr>
        <w:spacing w:line="500" w:lineRule="exact"/>
        <w:ind w:firstLine="562"/>
        <w:jc w:val="center"/>
        <w:rPr>
          <w:rFonts w:ascii="Times New Roman" w:eastAsia="仿宋_GB2312" w:hAnsi="Times New Roman" w:cs="Times New Roman" w:hint="default"/>
          <w:b/>
          <w:color w:val="auto"/>
          <w:sz w:val="28"/>
          <w:szCs w:val="28"/>
          <w:lang w:eastAsia="zh-CN"/>
        </w:rPr>
      </w:pPr>
      <w:bookmarkStart w:id="17" w:name="_Toc940675556_WPSOffice_Level2"/>
      <w:r>
        <w:rPr>
          <w:rFonts w:ascii="Times New Roman" w:eastAsia="国标仿宋" w:hAnsi="Times New Roman" w:cs="Times New Roman" w:hint="default"/>
          <w:b/>
          <w:color w:val="auto"/>
          <w:sz w:val="32"/>
          <w:szCs w:val="32"/>
          <w:lang w:eastAsia="zh-CN"/>
        </w:rPr>
        <w:t>河南博物院主展馆保洁物业服务项目</w:t>
      </w:r>
      <w:r>
        <w:rPr>
          <w:rFonts w:ascii="Times New Roman" w:eastAsia="国标仿宋" w:hAnsi="Times New Roman" w:cs="Times New Roman" w:hint="default"/>
          <w:b/>
          <w:color w:val="auto"/>
          <w:sz w:val="32"/>
          <w:szCs w:val="32"/>
          <w:lang w:eastAsia="zh-CN"/>
        </w:rPr>
        <w:t>-</w:t>
      </w:r>
      <w:r>
        <w:rPr>
          <w:rFonts w:ascii="Times New Roman" w:eastAsia="国标仿宋" w:hAnsi="Times New Roman" w:cs="Times New Roman" w:hint="default"/>
          <w:b/>
          <w:color w:val="auto"/>
          <w:sz w:val="32"/>
          <w:szCs w:val="32"/>
          <w:lang w:eastAsia="zh-CN"/>
        </w:rPr>
        <w:t>公开招标公告</w:t>
      </w:r>
      <w:bookmarkEnd w:id="17"/>
    </w:p>
    <w:p w14:paraId="2398DA3D" w14:textId="77777777" w:rsidR="0068626E" w:rsidRDefault="00000000">
      <w:pPr>
        <w:spacing w:line="500" w:lineRule="exact"/>
        <w:ind w:firstLine="562"/>
        <w:jc w:val="center"/>
        <w:rPr>
          <w:rFonts w:ascii="Times New Roman" w:eastAsia="仿宋_GB2312" w:hAnsi="Times New Roman" w:cs="Times New Roman" w:hint="default"/>
          <w:b/>
          <w:color w:val="auto"/>
          <w:sz w:val="28"/>
          <w:szCs w:val="28"/>
          <w:lang w:eastAsia="zh-CN"/>
        </w:rPr>
      </w:pPr>
      <w:r>
        <w:rPr>
          <w:rFonts w:ascii="Times New Roman" w:hAnsi="Times New Roman" w:cs="Times New Roman" w:hint="default"/>
          <w:noProof/>
          <w:color w:val="auto"/>
          <w:u w:val="single"/>
        </w:rPr>
        <mc:AlternateContent>
          <mc:Choice Requires="wps">
            <w:drawing>
              <wp:anchor distT="0" distB="0" distL="114300" distR="114300" simplePos="0" relativeHeight="251659264" behindDoc="0" locked="0" layoutInCell="1" allowOverlap="1" wp14:anchorId="46D67190" wp14:editId="2BCF6FFD">
                <wp:simplePos x="0" y="0"/>
                <wp:positionH relativeFrom="column">
                  <wp:posOffset>-135255</wp:posOffset>
                </wp:positionH>
                <wp:positionV relativeFrom="paragraph">
                  <wp:posOffset>154305</wp:posOffset>
                </wp:positionV>
                <wp:extent cx="5495925" cy="1525905"/>
                <wp:effectExtent l="4445" t="4445" r="5080" b="12700"/>
                <wp:wrapTopAndBottom/>
                <wp:docPr id="1" name="文本框 2"/>
                <wp:cNvGraphicFramePr/>
                <a:graphic xmlns:a="http://schemas.openxmlformats.org/drawingml/2006/main">
                  <a:graphicData uri="http://schemas.microsoft.com/office/word/2010/wordprocessingShape">
                    <wps:wsp>
                      <wps:cNvSpPr txBox="1"/>
                      <wps:spPr>
                        <a:xfrm>
                          <a:off x="0" y="0"/>
                          <a:ext cx="5495925" cy="15259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1CE97B" w14:textId="77777777" w:rsidR="0068626E" w:rsidRDefault="00000000">
                            <w:pPr>
                              <w:pStyle w:val="shsj2em2"/>
                              <w:spacing w:line="360" w:lineRule="auto"/>
                              <w:ind w:firstLineChars="200" w:firstLine="562"/>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项目概况</w:t>
                            </w:r>
                          </w:p>
                          <w:p w14:paraId="3335CF8D" w14:textId="640F92CF" w:rsidR="0068626E" w:rsidRDefault="00000000">
                            <w:pPr>
                              <w:pStyle w:val="shsj2em2"/>
                              <w:spacing w:line="360" w:lineRule="auto"/>
                              <w:ind w:firstLineChars="200" w:firstLine="562"/>
                              <w:rPr>
                                <w:rFonts w:ascii="Times New Roman" w:eastAsia="仿宋_GB2312" w:hAnsi="Times New Roman" w:cs="Times New Roman"/>
                                <w:sz w:val="28"/>
                                <w:szCs w:val="28"/>
                              </w:rPr>
                            </w:pPr>
                            <w:r>
                              <w:rPr>
                                <w:rFonts w:ascii="Times New Roman" w:eastAsia="仿宋_GB2312" w:hAnsi="Times New Roman" w:cs="Times New Roman"/>
                                <w:b/>
                                <w:bCs/>
                                <w:sz w:val="28"/>
                                <w:szCs w:val="28"/>
                                <w:u w:val="single"/>
                              </w:rPr>
                              <w:t>河南博物院院区保洁服务项目</w:t>
                            </w:r>
                            <w:r>
                              <w:rPr>
                                <w:rFonts w:ascii="Times New Roman" w:eastAsia="仿宋_GB2312" w:hAnsi="Times New Roman" w:cs="Times New Roman"/>
                                <w:sz w:val="28"/>
                                <w:szCs w:val="28"/>
                              </w:rPr>
                              <w:t>招标项目的潜在投标人应在河南省公共资源交易中心网（</w:t>
                            </w:r>
                            <w:r>
                              <w:rPr>
                                <w:rFonts w:ascii="Times New Roman" w:eastAsia="仿宋_GB2312" w:hAnsi="Times New Roman" w:cs="Times New Roman"/>
                                <w:sz w:val="28"/>
                                <w:szCs w:val="28"/>
                              </w:rPr>
                              <w:t>hnsggzyjy.henan.gov.cn</w:t>
                            </w:r>
                            <w:r>
                              <w:rPr>
                                <w:rFonts w:ascii="Times New Roman" w:eastAsia="仿宋_GB2312" w:hAnsi="Times New Roman" w:cs="Times New Roman"/>
                                <w:sz w:val="28"/>
                                <w:szCs w:val="28"/>
                              </w:rPr>
                              <w:t>）获取招标文件，并于</w:t>
                            </w:r>
                            <w:r>
                              <w:rPr>
                                <w:rFonts w:ascii="Times New Roman" w:eastAsia="仿宋_GB2312" w:hAnsi="Times New Roman" w:cs="Times New Roman"/>
                                <w:b/>
                                <w:bCs/>
                                <w:sz w:val="28"/>
                                <w:szCs w:val="28"/>
                                <w:u w:val="single"/>
                              </w:rPr>
                              <w:t>2026</w:t>
                            </w:r>
                            <w:r>
                              <w:rPr>
                                <w:rFonts w:ascii="Times New Roman" w:eastAsia="仿宋_GB2312" w:hAnsi="Times New Roman" w:cs="Times New Roman"/>
                                <w:b/>
                                <w:bCs/>
                                <w:sz w:val="28"/>
                                <w:szCs w:val="28"/>
                                <w:u w:val="single"/>
                              </w:rPr>
                              <w:t>年</w:t>
                            </w:r>
                            <w:r>
                              <w:rPr>
                                <w:rFonts w:ascii="Times New Roman" w:eastAsia="仿宋_GB2312" w:hAnsi="Times New Roman" w:cs="Times New Roman"/>
                                <w:b/>
                                <w:bCs/>
                                <w:sz w:val="28"/>
                                <w:szCs w:val="28"/>
                                <w:u w:val="single"/>
                              </w:rPr>
                              <w:t>7</w:t>
                            </w:r>
                            <w:r>
                              <w:rPr>
                                <w:rFonts w:ascii="Times New Roman" w:eastAsia="仿宋_GB2312" w:hAnsi="Times New Roman" w:cs="Times New Roman"/>
                                <w:b/>
                                <w:bCs/>
                                <w:sz w:val="28"/>
                                <w:szCs w:val="28"/>
                                <w:u w:val="single"/>
                              </w:rPr>
                              <w:t>月</w:t>
                            </w:r>
                            <w:r w:rsidR="006E1A79">
                              <w:rPr>
                                <w:rFonts w:ascii="Times New Roman" w:eastAsia="仿宋_GB2312" w:hAnsi="Times New Roman" w:cs="Times New Roman" w:hint="eastAsia"/>
                                <w:b/>
                                <w:bCs/>
                                <w:sz w:val="28"/>
                                <w:szCs w:val="28"/>
                                <w:u w:val="single"/>
                              </w:rPr>
                              <w:t>31</w:t>
                            </w:r>
                            <w:r>
                              <w:rPr>
                                <w:rFonts w:ascii="Times New Roman" w:eastAsia="仿宋_GB2312" w:hAnsi="Times New Roman" w:cs="Times New Roman"/>
                                <w:b/>
                                <w:bCs/>
                                <w:sz w:val="28"/>
                                <w:szCs w:val="28"/>
                                <w:u w:val="single"/>
                              </w:rPr>
                              <w:t>日</w:t>
                            </w:r>
                            <w:r>
                              <w:rPr>
                                <w:rFonts w:ascii="Times New Roman" w:eastAsia="仿宋_GB2312" w:hAnsi="Times New Roman" w:cs="Times New Roman"/>
                                <w:b/>
                                <w:bCs/>
                                <w:sz w:val="28"/>
                                <w:szCs w:val="28"/>
                                <w:u w:val="single"/>
                              </w:rPr>
                              <w:t>09</w:t>
                            </w:r>
                            <w:r>
                              <w:rPr>
                                <w:rFonts w:ascii="Times New Roman" w:eastAsia="仿宋_GB2312" w:hAnsi="Times New Roman" w:cs="Times New Roman"/>
                                <w:b/>
                                <w:bCs/>
                                <w:sz w:val="28"/>
                                <w:szCs w:val="28"/>
                                <w:u w:val="single"/>
                              </w:rPr>
                              <w:t>时</w:t>
                            </w:r>
                            <w:r>
                              <w:rPr>
                                <w:rFonts w:ascii="Times New Roman" w:eastAsia="仿宋_GB2312" w:hAnsi="Times New Roman" w:cs="Times New Roman"/>
                                <w:b/>
                                <w:bCs/>
                                <w:sz w:val="28"/>
                                <w:szCs w:val="28"/>
                                <w:u w:val="single"/>
                              </w:rPr>
                              <w:t>00</w:t>
                            </w:r>
                            <w:r>
                              <w:rPr>
                                <w:rFonts w:ascii="Times New Roman" w:eastAsia="仿宋_GB2312" w:hAnsi="Times New Roman" w:cs="Times New Roman"/>
                                <w:b/>
                                <w:bCs/>
                                <w:sz w:val="28"/>
                                <w:szCs w:val="28"/>
                                <w:u w:val="single"/>
                              </w:rPr>
                              <w:t>分</w:t>
                            </w:r>
                            <w:r>
                              <w:rPr>
                                <w:rFonts w:ascii="Times New Roman" w:eastAsia="仿宋_GB2312" w:hAnsi="Times New Roman" w:cs="Times New Roman"/>
                                <w:sz w:val="28"/>
                                <w:szCs w:val="28"/>
                              </w:rPr>
                              <w:t>（北京时间）前递交投标文件。</w:t>
                            </w:r>
                          </w:p>
                          <w:p w14:paraId="32683315" w14:textId="77777777" w:rsidR="0068626E" w:rsidRDefault="0068626E">
                            <w:pPr>
                              <w:pStyle w:val="shsj2em2"/>
                              <w:spacing w:line="360" w:lineRule="auto"/>
                              <w:ind w:firstLine="482"/>
                              <w:rPr>
                                <w:rFonts w:hint="eastAsia"/>
                              </w:rPr>
                            </w:pPr>
                          </w:p>
                        </w:txbxContent>
                      </wps:txbx>
                      <wps:bodyPr vert="horz" wrap="square" anchor="t" anchorCtr="0" upright="1"/>
                    </wps:wsp>
                  </a:graphicData>
                </a:graphic>
              </wp:anchor>
            </w:drawing>
          </mc:Choice>
          <mc:Fallback>
            <w:pict>
              <v:shapetype w14:anchorId="46D67190" id="_x0000_t202" coordsize="21600,21600" o:spt="202" path="m,l,21600r21600,l21600,xe">
                <v:stroke joinstyle="miter"/>
                <v:path gradientshapeok="t" o:connecttype="rect"/>
              </v:shapetype>
              <v:shape id="文本框 2" o:spid="_x0000_s1026" type="#_x0000_t202" style="position:absolute;left:0;text-align:left;margin-left:-10.65pt;margin-top:12.15pt;width:432.75pt;height:120.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">
                <v:textbox>
                  <w:txbxContent>
                    <w:p w14:paraId="1F1CE97B" w14:textId="77777777" w:rsidR="0068626E" w:rsidRDefault="00000000">
                      <w:pPr>
                        <w:pStyle w:val="shsj2em2"/>
                        <w:spacing w:line="360" w:lineRule="auto"/>
                        <w:ind w:firstLineChars="200" w:firstLine="562"/>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项目概况</w:t>
                      </w:r>
                    </w:p>
                    <w:p w14:paraId="3335CF8D" w14:textId="640F92CF" w:rsidR="0068626E" w:rsidRDefault="00000000">
                      <w:pPr>
                        <w:pStyle w:val="shsj2em2"/>
                        <w:spacing w:line="360" w:lineRule="auto"/>
                        <w:ind w:firstLineChars="200" w:firstLine="562"/>
                        <w:rPr>
                          <w:rFonts w:ascii="Times New Roman" w:eastAsia="仿宋_GB2312" w:hAnsi="Times New Roman" w:cs="Times New Roman"/>
                          <w:sz w:val="28"/>
                          <w:szCs w:val="28"/>
                        </w:rPr>
                      </w:pPr>
                      <w:r>
                        <w:rPr>
                          <w:rFonts w:ascii="Times New Roman" w:eastAsia="仿宋_GB2312" w:hAnsi="Times New Roman" w:cs="Times New Roman"/>
                          <w:b/>
                          <w:bCs/>
                          <w:sz w:val="28"/>
                          <w:szCs w:val="28"/>
                          <w:u w:val="single"/>
                        </w:rPr>
                        <w:t>河南博物院院区保洁服务项目</w:t>
                      </w:r>
                      <w:r>
                        <w:rPr>
                          <w:rFonts w:ascii="Times New Roman" w:eastAsia="仿宋_GB2312" w:hAnsi="Times New Roman" w:cs="Times New Roman"/>
                          <w:sz w:val="28"/>
                          <w:szCs w:val="28"/>
                        </w:rPr>
                        <w:t>招标项目的潜在投标人应在河南省公共资源交易中心网（</w:t>
                      </w:r>
                      <w:r>
                        <w:rPr>
                          <w:rFonts w:ascii="Times New Roman" w:eastAsia="仿宋_GB2312" w:hAnsi="Times New Roman" w:cs="Times New Roman"/>
                          <w:sz w:val="28"/>
                          <w:szCs w:val="28"/>
                        </w:rPr>
                        <w:t>hnsggzyjy.henan.gov.cn</w:t>
                      </w:r>
                      <w:r>
                        <w:rPr>
                          <w:rFonts w:ascii="Times New Roman" w:eastAsia="仿宋_GB2312" w:hAnsi="Times New Roman" w:cs="Times New Roman"/>
                          <w:sz w:val="28"/>
                          <w:szCs w:val="28"/>
                        </w:rPr>
                        <w:t>）获取招标文件，并于</w:t>
                      </w:r>
                      <w:r>
                        <w:rPr>
                          <w:rFonts w:ascii="Times New Roman" w:eastAsia="仿宋_GB2312" w:hAnsi="Times New Roman" w:cs="Times New Roman"/>
                          <w:b/>
                          <w:bCs/>
                          <w:sz w:val="28"/>
                          <w:szCs w:val="28"/>
                          <w:u w:val="single"/>
                        </w:rPr>
                        <w:t>2026</w:t>
                      </w:r>
                      <w:r>
                        <w:rPr>
                          <w:rFonts w:ascii="Times New Roman" w:eastAsia="仿宋_GB2312" w:hAnsi="Times New Roman" w:cs="Times New Roman"/>
                          <w:b/>
                          <w:bCs/>
                          <w:sz w:val="28"/>
                          <w:szCs w:val="28"/>
                          <w:u w:val="single"/>
                        </w:rPr>
                        <w:t>年</w:t>
                      </w:r>
                      <w:r>
                        <w:rPr>
                          <w:rFonts w:ascii="Times New Roman" w:eastAsia="仿宋_GB2312" w:hAnsi="Times New Roman" w:cs="Times New Roman"/>
                          <w:b/>
                          <w:bCs/>
                          <w:sz w:val="28"/>
                          <w:szCs w:val="28"/>
                          <w:u w:val="single"/>
                        </w:rPr>
                        <w:t>7</w:t>
                      </w:r>
                      <w:r>
                        <w:rPr>
                          <w:rFonts w:ascii="Times New Roman" w:eastAsia="仿宋_GB2312" w:hAnsi="Times New Roman" w:cs="Times New Roman"/>
                          <w:b/>
                          <w:bCs/>
                          <w:sz w:val="28"/>
                          <w:szCs w:val="28"/>
                          <w:u w:val="single"/>
                        </w:rPr>
                        <w:t>月</w:t>
                      </w:r>
                      <w:r w:rsidR="006E1A79">
                        <w:rPr>
                          <w:rFonts w:ascii="Times New Roman" w:eastAsia="仿宋_GB2312" w:hAnsi="Times New Roman" w:cs="Times New Roman" w:hint="eastAsia"/>
                          <w:b/>
                          <w:bCs/>
                          <w:sz w:val="28"/>
                          <w:szCs w:val="28"/>
                          <w:u w:val="single"/>
                        </w:rPr>
                        <w:t>31</w:t>
                      </w:r>
                      <w:r>
                        <w:rPr>
                          <w:rFonts w:ascii="Times New Roman" w:eastAsia="仿宋_GB2312" w:hAnsi="Times New Roman" w:cs="Times New Roman"/>
                          <w:b/>
                          <w:bCs/>
                          <w:sz w:val="28"/>
                          <w:szCs w:val="28"/>
                          <w:u w:val="single"/>
                        </w:rPr>
                        <w:t>日</w:t>
                      </w:r>
                      <w:r>
                        <w:rPr>
                          <w:rFonts w:ascii="Times New Roman" w:eastAsia="仿宋_GB2312" w:hAnsi="Times New Roman" w:cs="Times New Roman"/>
                          <w:b/>
                          <w:bCs/>
                          <w:sz w:val="28"/>
                          <w:szCs w:val="28"/>
                          <w:u w:val="single"/>
                        </w:rPr>
                        <w:t>09</w:t>
                      </w:r>
                      <w:r>
                        <w:rPr>
                          <w:rFonts w:ascii="Times New Roman" w:eastAsia="仿宋_GB2312" w:hAnsi="Times New Roman" w:cs="Times New Roman"/>
                          <w:b/>
                          <w:bCs/>
                          <w:sz w:val="28"/>
                          <w:szCs w:val="28"/>
                          <w:u w:val="single"/>
                        </w:rPr>
                        <w:t>时</w:t>
                      </w:r>
                      <w:r>
                        <w:rPr>
                          <w:rFonts w:ascii="Times New Roman" w:eastAsia="仿宋_GB2312" w:hAnsi="Times New Roman" w:cs="Times New Roman"/>
                          <w:b/>
                          <w:bCs/>
                          <w:sz w:val="28"/>
                          <w:szCs w:val="28"/>
                          <w:u w:val="single"/>
                        </w:rPr>
                        <w:t>00</w:t>
                      </w:r>
                      <w:r>
                        <w:rPr>
                          <w:rFonts w:ascii="Times New Roman" w:eastAsia="仿宋_GB2312" w:hAnsi="Times New Roman" w:cs="Times New Roman"/>
                          <w:b/>
                          <w:bCs/>
                          <w:sz w:val="28"/>
                          <w:szCs w:val="28"/>
                          <w:u w:val="single"/>
                        </w:rPr>
                        <w:t>分</w:t>
                      </w:r>
                      <w:r>
                        <w:rPr>
                          <w:rFonts w:ascii="Times New Roman" w:eastAsia="仿宋_GB2312" w:hAnsi="Times New Roman" w:cs="Times New Roman"/>
                          <w:sz w:val="28"/>
                          <w:szCs w:val="28"/>
                        </w:rPr>
                        <w:t>（北京时间）前递交投标文件。</w:t>
                      </w:r>
                    </w:p>
                    <w:p w14:paraId="32683315" w14:textId="77777777" w:rsidR="0068626E" w:rsidRDefault="0068626E">
                      <w:pPr>
                        <w:pStyle w:val="shsj2em2"/>
                        <w:spacing w:line="360" w:lineRule="auto"/>
                        <w:ind w:firstLine="482"/>
                        <w:rPr>
                          <w:rFonts w:hint="eastAsia"/>
                        </w:rPr>
                      </w:pPr>
                    </w:p>
                  </w:txbxContent>
                </v:textbox>
                <w10:wrap type="topAndBottom"/>
              </v:shape>
            </w:pict>
          </mc:Fallback>
        </mc:AlternateContent>
      </w:r>
    </w:p>
    <w:p w14:paraId="39F91D7E" w14:textId="77777777" w:rsidR="0068626E" w:rsidRDefault="00000000">
      <w:pPr>
        <w:spacing w:line="360" w:lineRule="auto"/>
        <w:ind w:firstLineChars="200" w:firstLine="560"/>
        <w:rPr>
          <w:rFonts w:ascii="Times New Roman" w:eastAsia="方正小标宋_GBK" w:hAnsi="Times New Roman" w:cs="Times New Roman" w:hint="default"/>
          <w:color w:val="auto"/>
          <w:sz w:val="28"/>
          <w:szCs w:val="28"/>
          <w:lang w:eastAsia="zh-CN"/>
        </w:rPr>
      </w:pPr>
      <w:bookmarkStart w:id="18" w:name="_Toc1811351892_WPSOffice_Level2"/>
      <w:bookmarkStart w:id="19" w:name="_Toc2031125453_WPSOffice_Level2"/>
      <w:bookmarkStart w:id="20" w:name="_Toc1456310841_WPSOffice_Level2"/>
      <w:bookmarkStart w:id="21" w:name="_Toc1853601844_WPSOffice_Level2"/>
      <w:r>
        <w:rPr>
          <w:rFonts w:ascii="Times New Roman" w:eastAsia="方正小标宋_GBK" w:hAnsi="Times New Roman" w:cs="Times New Roman" w:hint="default"/>
          <w:color w:val="auto"/>
          <w:sz w:val="28"/>
          <w:szCs w:val="28"/>
          <w:lang w:eastAsia="zh-CN"/>
        </w:rPr>
        <w:t>一、项目基本情况</w:t>
      </w:r>
      <w:bookmarkEnd w:id="18"/>
      <w:bookmarkEnd w:id="19"/>
      <w:bookmarkEnd w:id="20"/>
      <w:bookmarkEnd w:id="21"/>
      <w:r>
        <w:rPr>
          <w:rFonts w:ascii="Times New Roman" w:eastAsia="方正小标宋_GBK" w:hAnsi="Times New Roman" w:cs="Times New Roman" w:hint="default"/>
          <w:color w:val="auto"/>
          <w:sz w:val="28"/>
          <w:szCs w:val="28"/>
          <w:lang w:eastAsia="zh-CN"/>
        </w:rPr>
        <w:t xml:space="preserve"> </w:t>
      </w:r>
    </w:p>
    <w:p w14:paraId="24ED4D1E"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bookmarkStart w:id="22" w:name="_Toc120342159_WPSOffice_Level3"/>
      <w:bookmarkStart w:id="23" w:name="_Toc632830029_WPSOffice_Level3"/>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 w:eastAsia="zh-CN"/>
        </w:rPr>
        <w:t>项目编号</w:t>
      </w:r>
      <w:r>
        <w:rPr>
          <w:rFonts w:ascii="Times New Roman" w:eastAsia="仿宋_GB2312" w:hAnsi="Times New Roman" w:cs="Times New Roman" w:hint="default"/>
          <w:color w:val="auto"/>
          <w:sz w:val="28"/>
          <w:szCs w:val="28"/>
          <w:lang w:eastAsia="zh-CN"/>
        </w:rPr>
        <w:t>：</w:t>
      </w:r>
      <w:bookmarkEnd w:id="22"/>
      <w:bookmarkEnd w:id="23"/>
      <w:r>
        <w:rPr>
          <w:rFonts w:ascii="Times New Roman" w:eastAsia="仿宋_GB2312" w:hAnsi="Times New Roman" w:cs="Times New Roman" w:hint="default"/>
          <w:color w:val="auto"/>
          <w:sz w:val="28"/>
          <w:szCs w:val="28"/>
          <w:lang w:eastAsia="zh-CN"/>
        </w:rPr>
        <w:t>豫财招标采购</w:t>
      </w:r>
      <w:r>
        <w:rPr>
          <w:rFonts w:ascii="Times New Roman" w:eastAsia="仿宋_GB2312" w:hAnsi="Times New Roman" w:cs="Times New Roman" w:hint="default"/>
          <w:color w:val="auto"/>
          <w:sz w:val="28"/>
          <w:szCs w:val="28"/>
          <w:lang w:eastAsia="zh-CN"/>
        </w:rPr>
        <w:t>-2026-644</w:t>
      </w:r>
    </w:p>
    <w:p w14:paraId="3EB44E11"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bookmarkStart w:id="24" w:name="_Toc1019416_WPSOffice_Level3"/>
      <w:bookmarkStart w:id="25" w:name="_Toc2136105441_WPSOffice_Level3"/>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项目名称：</w:t>
      </w:r>
      <w:bookmarkEnd w:id="24"/>
      <w:bookmarkEnd w:id="25"/>
      <w:r>
        <w:rPr>
          <w:rFonts w:ascii="Times New Roman" w:eastAsia="仿宋_GB2312" w:hAnsi="Times New Roman" w:cs="Times New Roman" w:hint="default"/>
          <w:sz w:val="28"/>
          <w:szCs w:val="28"/>
          <w:lang w:val="en-US" w:eastAsia="zh-CN"/>
        </w:rPr>
        <w:t>河南博物院院区保洁服务项目</w:t>
      </w:r>
    </w:p>
    <w:p w14:paraId="2623B7AC"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bookmarkStart w:id="26" w:name="_Toc1331877378_WPSOffice_Level3"/>
      <w:bookmarkStart w:id="27" w:name="_Toc997609044_WPSOffice_Level3"/>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采购方式：公开招标</w:t>
      </w:r>
      <w:bookmarkEnd w:id="26"/>
      <w:bookmarkEnd w:id="27"/>
      <w:r>
        <w:rPr>
          <w:rFonts w:ascii="Times New Roman" w:eastAsia="仿宋_GB2312" w:hAnsi="Times New Roman" w:cs="Times New Roman" w:hint="default"/>
          <w:color w:val="auto"/>
          <w:sz w:val="28"/>
          <w:szCs w:val="28"/>
          <w:lang w:eastAsia="zh-CN"/>
        </w:rPr>
        <w:t xml:space="preserve"> </w:t>
      </w:r>
    </w:p>
    <w:p w14:paraId="4349FEA0"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bookmarkStart w:id="28" w:name="_Toc91128674_WPSOffice_Level3"/>
      <w:bookmarkStart w:id="29" w:name="_Toc654106674_WPSOffice_Level3"/>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预算金额：</w:t>
      </w:r>
      <w:bookmarkEnd w:id="28"/>
      <w:bookmarkEnd w:id="29"/>
      <w:r>
        <w:rPr>
          <w:rFonts w:ascii="Times New Roman" w:eastAsia="仿宋_GB2312" w:hAnsi="Times New Roman" w:cs="Times New Roman" w:hint="default"/>
          <w:color w:val="auto"/>
          <w:sz w:val="28"/>
          <w:szCs w:val="28"/>
          <w:lang w:val="en-US" w:eastAsia="zh-CN"/>
        </w:rPr>
        <w:t xml:space="preserve"> 1450000</w:t>
      </w:r>
      <w:r>
        <w:rPr>
          <w:rFonts w:ascii="Times New Roman" w:eastAsia="仿宋_GB2312" w:hAnsi="Times New Roman" w:cs="Times New Roman" w:hint="default"/>
          <w:color w:val="auto"/>
          <w:sz w:val="28"/>
          <w:szCs w:val="28"/>
          <w:lang w:eastAsia="zh-CN"/>
        </w:rPr>
        <w:t>元</w:t>
      </w:r>
    </w:p>
    <w:p w14:paraId="08BA225C"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最高限价：</w:t>
      </w:r>
      <w:r>
        <w:rPr>
          <w:rFonts w:ascii="Times New Roman" w:eastAsia="仿宋_GB2312" w:hAnsi="Times New Roman" w:cs="Times New Roman" w:hint="default"/>
          <w:color w:val="auto"/>
          <w:sz w:val="28"/>
          <w:szCs w:val="28"/>
          <w:lang w:val="en-US" w:eastAsia="zh-CN"/>
        </w:rPr>
        <w:t xml:space="preserve"> 1450000</w:t>
      </w:r>
      <w:r>
        <w:rPr>
          <w:rFonts w:ascii="Times New Roman" w:eastAsia="仿宋_GB2312" w:hAnsi="Times New Roman" w:cs="Times New Roman" w:hint="default"/>
          <w:color w:val="auto"/>
          <w:sz w:val="28"/>
          <w:szCs w:val="28"/>
          <w:lang w:eastAsia="zh-CN"/>
        </w:rPr>
        <w:t>元</w:t>
      </w:r>
    </w:p>
    <w:tbl>
      <w:tblPr>
        <w:tblW w:w="0" w:type="auto"/>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569"/>
        <w:gridCol w:w="2265"/>
        <w:gridCol w:w="3045"/>
        <w:gridCol w:w="1455"/>
        <w:gridCol w:w="1563"/>
      </w:tblGrid>
      <w:tr w:rsidR="0068626E" w14:paraId="657F52AA" w14:textId="77777777">
        <w:trPr>
          <w:trHeight w:val="810"/>
        </w:trPr>
        <w:tc>
          <w:tcPr>
            <w:tcW w:w="5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C4DBEA" w14:textId="77777777" w:rsidR="0068626E" w:rsidRDefault="00000000">
            <w:pP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序号</w:t>
            </w:r>
          </w:p>
        </w:tc>
        <w:tc>
          <w:tcPr>
            <w:tcW w:w="2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359E91" w14:textId="77777777" w:rsidR="0068626E" w:rsidRDefault="00000000">
            <w:pPr>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分包编号</w:t>
            </w:r>
          </w:p>
        </w:tc>
        <w:tc>
          <w:tcPr>
            <w:tcW w:w="3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10CC22" w14:textId="77777777" w:rsidR="0068626E" w:rsidRDefault="00000000">
            <w:pP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包名称</w:t>
            </w:r>
          </w:p>
        </w:tc>
        <w:tc>
          <w:tcPr>
            <w:tcW w:w="14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741BAD" w14:textId="77777777" w:rsidR="0068626E" w:rsidRDefault="00000000">
            <w:pP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包预算（元）</w:t>
            </w:r>
          </w:p>
        </w:tc>
        <w:tc>
          <w:tcPr>
            <w:tcW w:w="15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56A832" w14:textId="77777777" w:rsidR="0068626E" w:rsidRDefault="00000000">
            <w:pP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包最高限价（元）</w:t>
            </w:r>
          </w:p>
        </w:tc>
      </w:tr>
      <w:tr w:rsidR="0068626E" w14:paraId="2B5B9CDA" w14:textId="77777777">
        <w:trPr>
          <w:trHeight w:val="810"/>
        </w:trPr>
        <w:tc>
          <w:tcPr>
            <w:tcW w:w="5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932F0E" w14:textId="77777777" w:rsidR="0068626E" w:rsidRDefault="00000000">
            <w:pP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lang w:val="en-US"/>
              </w:rPr>
              <w:t>1</w:t>
            </w:r>
          </w:p>
        </w:tc>
        <w:tc>
          <w:tcPr>
            <w:tcW w:w="2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810A20" w14:textId="1952F408" w:rsidR="0068626E" w:rsidRDefault="00D821D1" w:rsidP="00D821D1">
            <w:pPr>
              <w:jc w:val="center"/>
              <w:rPr>
                <w:rFonts w:ascii="Times New Roman" w:eastAsia="仿宋_GB2312" w:hAnsi="Times New Roman" w:cs="Times New Roman" w:hint="default"/>
                <w:color w:val="auto"/>
                <w:kern w:val="0"/>
                <w:sz w:val="28"/>
                <w:szCs w:val="28"/>
                <w:lang w:val="en-US" w:eastAsia="zh-CN"/>
              </w:rPr>
            </w:pPr>
            <w:proofErr w:type="gramStart"/>
            <w:r w:rsidRPr="00D821D1">
              <w:rPr>
                <w:rFonts w:ascii="Times New Roman" w:eastAsia="仿宋_GB2312" w:hAnsi="Times New Roman" w:cs="Times New Roman"/>
                <w:color w:val="auto"/>
                <w:kern w:val="0"/>
                <w:sz w:val="28"/>
                <w:szCs w:val="28"/>
                <w:lang w:val="en-US" w:eastAsia="zh-CN"/>
              </w:rPr>
              <w:t>豫政采</w:t>
            </w:r>
            <w:proofErr w:type="gramEnd"/>
            <w:r w:rsidRPr="00D821D1">
              <w:rPr>
                <w:rFonts w:ascii="Times New Roman" w:eastAsia="仿宋_GB2312" w:hAnsi="Times New Roman" w:cs="Times New Roman"/>
                <w:color w:val="auto"/>
                <w:kern w:val="0"/>
                <w:sz w:val="28"/>
                <w:szCs w:val="28"/>
                <w:lang w:val="en-US" w:eastAsia="zh-CN"/>
              </w:rPr>
              <w:t>(1)20260181-1</w:t>
            </w:r>
          </w:p>
        </w:tc>
        <w:tc>
          <w:tcPr>
            <w:tcW w:w="3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6E1F87" w14:textId="77777777" w:rsidR="0068626E" w:rsidRDefault="00000000">
            <w:pPr>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河南博物院院区保洁服务项目</w:t>
            </w:r>
          </w:p>
        </w:tc>
        <w:tc>
          <w:tcPr>
            <w:tcW w:w="14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BC56D5" w14:textId="77777777" w:rsidR="0068626E" w:rsidRDefault="00000000">
            <w:pPr>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val="en-US" w:eastAsia="zh-CN"/>
              </w:rPr>
              <w:t xml:space="preserve">1450000 </w:t>
            </w:r>
          </w:p>
        </w:tc>
        <w:tc>
          <w:tcPr>
            <w:tcW w:w="15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5C0C96" w14:textId="77777777" w:rsidR="0068626E" w:rsidRDefault="00000000">
            <w:pPr>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val="en-US" w:eastAsia="zh-CN"/>
              </w:rPr>
              <w:t xml:space="preserve">1450000 </w:t>
            </w:r>
          </w:p>
        </w:tc>
      </w:tr>
    </w:tbl>
    <w:p w14:paraId="749D202C"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bookmarkStart w:id="30" w:name="_Toc1882423541_WPSOffice_Level3"/>
      <w:bookmarkStart w:id="31" w:name="_Toc1585577024_WPSOffice_Level3"/>
      <w:r>
        <w:rPr>
          <w:rFonts w:ascii="Times New Roman" w:eastAsia="仿宋_GB2312" w:hAnsi="Times New Roman" w:cs="Times New Roman" w:hint="default"/>
          <w:color w:val="auto"/>
          <w:sz w:val="28"/>
          <w:szCs w:val="28"/>
          <w:lang w:val="en-US" w:eastAsia="zh-CN"/>
        </w:rPr>
        <w:t xml:space="preserve">5. </w:t>
      </w:r>
      <w:r>
        <w:rPr>
          <w:rFonts w:ascii="Times New Roman" w:eastAsia="仿宋_GB2312" w:hAnsi="Times New Roman" w:cs="Times New Roman" w:hint="default"/>
          <w:color w:val="auto"/>
          <w:sz w:val="28"/>
          <w:szCs w:val="28"/>
          <w:lang w:val="en-US" w:eastAsia="zh-CN"/>
        </w:rPr>
        <w:t>采购需求（包括但不限于标的</w:t>
      </w:r>
      <w:proofErr w:type="gramStart"/>
      <w:r>
        <w:rPr>
          <w:rFonts w:ascii="Times New Roman" w:eastAsia="仿宋_GB2312" w:hAnsi="Times New Roman" w:cs="Times New Roman" w:hint="default"/>
          <w:color w:val="auto"/>
          <w:sz w:val="28"/>
          <w:szCs w:val="28"/>
          <w:lang w:val="en-US" w:eastAsia="zh-CN"/>
        </w:rPr>
        <w:t>的</w:t>
      </w:r>
      <w:proofErr w:type="gramEnd"/>
      <w:r>
        <w:rPr>
          <w:rFonts w:ascii="Times New Roman" w:eastAsia="仿宋_GB2312" w:hAnsi="Times New Roman" w:cs="Times New Roman" w:hint="default"/>
          <w:color w:val="auto"/>
          <w:sz w:val="28"/>
          <w:szCs w:val="28"/>
          <w:lang w:val="en-US" w:eastAsia="zh-CN"/>
        </w:rPr>
        <w:t>名称、数量、简要技术需求或服务要求等）</w:t>
      </w:r>
      <w:bookmarkEnd w:id="30"/>
      <w:bookmarkEnd w:id="31"/>
    </w:p>
    <w:p w14:paraId="4AE8350A"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）本项目共分</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个包。</w:t>
      </w:r>
    </w:p>
    <w:p w14:paraId="4947A09E"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）采购内容：保洁区域为除主展馆一至四层以外的建筑物、院区</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展</w:t>
      </w:r>
      <w:r>
        <w:rPr>
          <w:rFonts w:ascii="Times New Roman" w:eastAsia="仿宋_GB2312" w:hAnsi="Times New Roman" w:cs="Times New Roman"/>
          <w:color w:val="auto"/>
          <w:sz w:val="28"/>
          <w:szCs w:val="28"/>
          <w:lang w:val="en-US" w:eastAsia="zh-CN"/>
        </w:rPr>
        <w:t>厅</w:t>
      </w:r>
      <w:r>
        <w:rPr>
          <w:rFonts w:ascii="Times New Roman" w:eastAsia="仿宋_GB2312" w:hAnsi="Times New Roman" w:cs="Times New Roman" w:hint="default"/>
          <w:color w:val="auto"/>
          <w:sz w:val="28"/>
          <w:szCs w:val="28"/>
          <w:lang w:val="en-US" w:eastAsia="zh-CN"/>
        </w:rPr>
        <w:t>、老干部活动室等的卫生保洁。</w:t>
      </w:r>
      <w:r>
        <w:rPr>
          <w:rFonts w:ascii="Times New Roman" w:eastAsia="仿宋_GB2312" w:hAnsi="Times New Roman" w:cs="Times New Roman"/>
          <w:color w:val="auto"/>
          <w:sz w:val="28"/>
          <w:szCs w:val="28"/>
          <w:lang w:val="en-US" w:eastAsia="zh-CN"/>
        </w:rPr>
        <w:t>人数不少于</w:t>
      </w:r>
      <w:r>
        <w:rPr>
          <w:rFonts w:ascii="Times New Roman" w:eastAsia="仿宋_GB2312" w:hAnsi="Times New Roman" w:cs="Times New Roman"/>
          <w:color w:val="auto"/>
          <w:sz w:val="28"/>
          <w:szCs w:val="28"/>
          <w:lang w:val="en-US" w:eastAsia="zh-CN"/>
        </w:rPr>
        <w:t>28</w:t>
      </w:r>
      <w:r>
        <w:rPr>
          <w:rFonts w:ascii="Times New Roman" w:eastAsia="仿宋_GB2312" w:hAnsi="Times New Roman" w:cs="Times New Roman"/>
          <w:color w:val="auto"/>
          <w:sz w:val="28"/>
          <w:szCs w:val="28"/>
          <w:lang w:val="en-US" w:eastAsia="zh-CN"/>
        </w:rPr>
        <w:t>人。</w:t>
      </w:r>
    </w:p>
    <w:p w14:paraId="5BE99B06"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）服务期限：</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hint="default"/>
          <w:color w:val="auto"/>
          <w:sz w:val="28"/>
          <w:szCs w:val="28"/>
          <w:lang w:val="en-US" w:eastAsia="zh-CN"/>
        </w:rPr>
        <w:t>年</w:t>
      </w:r>
    </w:p>
    <w:p w14:paraId="2BED15EA" w14:textId="77777777" w:rsidR="0068626E" w:rsidRDefault="00000000">
      <w:pPr>
        <w:spacing w:line="360" w:lineRule="auto"/>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）服务地点：</w:t>
      </w:r>
      <w:bookmarkStart w:id="32" w:name="_Toc1866155745_WPSOffice_Level3"/>
      <w:r>
        <w:rPr>
          <w:rFonts w:ascii="Times New Roman" w:eastAsia="仿宋_GB2312" w:hAnsi="Times New Roman" w:cs="Times New Roman" w:hint="default"/>
          <w:color w:val="auto"/>
          <w:sz w:val="28"/>
          <w:szCs w:val="28"/>
          <w:lang w:val="en-US" w:eastAsia="zh-CN"/>
        </w:rPr>
        <w:t>河南博物院（河南省郑州市金水区农业路</w:t>
      </w: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号）；</w:t>
      </w:r>
    </w:p>
    <w:p w14:paraId="416E7897"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服务质量</w:t>
      </w:r>
      <w:r>
        <w:rPr>
          <w:rFonts w:ascii="Times New Roman" w:eastAsia="仿宋_GB2312" w:hAnsi="Times New Roman" w:cs="Times New Roman" w:hint="default"/>
          <w:color w:val="auto"/>
          <w:sz w:val="28"/>
          <w:szCs w:val="28"/>
          <w:lang w:val="en-US" w:eastAsia="zh-CN"/>
        </w:rPr>
        <w:t>：符合采购人及招标文件中要求</w:t>
      </w:r>
    </w:p>
    <w:p w14:paraId="461516BE"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 w:eastAsia="zh-CN"/>
        </w:rPr>
      </w:pPr>
      <w:bookmarkStart w:id="33" w:name="_Toc1031072132_WPSOffice_Level3"/>
      <w:r>
        <w:rPr>
          <w:rFonts w:ascii="Times New Roman" w:eastAsia="仿宋_GB2312" w:hAnsi="Times New Roman" w:cs="Times New Roman" w:hint="default"/>
          <w:color w:val="auto"/>
          <w:sz w:val="28"/>
          <w:szCs w:val="28"/>
          <w:lang w:val="en-US" w:eastAsia="zh-CN"/>
        </w:rPr>
        <w:lastRenderedPageBreak/>
        <w:t>6.</w:t>
      </w:r>
      <w:r>
        <w:rPr>
          <w:rFonts w:ascii="Times New Roman" w:eastAsia="仿宋_GB2312" w:hAnsi="Times New Roman" w:cs="Times New Roman" w:hint="default"/>
          <w:color w:val="auto"/>
          <w:sz w:val="28"/>
          <w:szCs w:val="28"/>
          <w:lang w:val="en-US" w:eastAsia="zh-CN"/>
        </w:rPr>
        <w:t>合同履行期限：</w:t>
      </w:r>
      <w:bookmarkEnd w:id="32"/>
      <w:bookmarkEnd w:id="33"/>
      <w:r>
        <w:rPr>
          <w:rFonts w:ascii="Times New Roman" w:eastAsia="国标仿宋" w:hAnsi="Times New Roman" w:cs="Times New Roman" w:hint="default"/>
          <w:color w:val="auto"/>
          <w:sz w:val="28"/>
          <w:szCs w:val="28"/>
          <w:lang w:val="en-US" w:eastAsia="zh-CN"/>
        </w:rPr>
        <w:t>同服务期限</w:t>
      </w:r>
    </w:p>
    <w:p w14:paraId="3216415A"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bookmarkStart w:id="34" w:name="_Toc1547155158_WPSOffice_Level3"/>
      <w:bookmarkStart w:id="35" w:name="_Toc804008546_WPSOffice_Level3"/>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本项目是否接受联合体投标：</w:t>
      </w:r>
      <w:proofErr w:type="gramStart"/>
      <w:r>
        <w:rPr>
          <w:rFonts w:ascii="Times New Roman" w:eastAsia="仿宋_GB2312" w:hAnsi="Times New Roman" w:cs="Times New Roman" w:hint="default"/>
          <w:color w:val="auto"/>
          <w:sz w:val="28"/>
          <w:szCs w:val="28"/>
          <w:lang w:val="en-US" w:eastAsia="zh-CN"/>
        </w:rPr>
        <w:t>否</w:t>
      </w:r>
      <w:bookmarkEnd w:id="34"/>
      <w:bookmarkEnd w:id="35"/>
      <w:proofErr w:type="gramEnd"/>
    </w:p>
    <w:p w14:paraId="1AD5FABB"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bookmarkStart w:id="36" w:name="_Toc1454916570_WPSOffice_Level3"/>
      <w:bookmarkStart w:id="37" w:name="_Toc1075148766_WPSOffice_Level3"/>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是否接受进口产品：</w:t>
      </w:r>
      <w:proofErr w:type="gramStart"/>
      <w:r>
        <w:rPr>
          <w:rFonts w:ascii="Times New Roman" w:eastAsia="仿宋_GB2312" w:hAnsi="Times New Roman" w:cs="Times New Roman" w:hint="default"/>
          <w:color w:val="auto"/>
          <w:sz w:val="28"/>
          <w:szCs w:val="28"/>
          <w:lang w:val="en-US" w:eastAsia="zh-CN"/>
        </w:rPr>
        <w:t>否</w:t>
      </w:r>
      <w:bookmarkEnd w:id="36"/>
      <w:bookmarkEnd w:id="37"/>
      <w:proofErr w:type="gramEnd"/>
    </w:p>
    <w:p w14:paraId="1E009407"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val="en-US" w:eastAsia="zh-CN"/>
        </w:rPr>
        <w:t>是否专门面向中小企业：</w:t>
      </w:r>
      <w:proofErr w:type="gramStart"/>
      <w:r>
        <w:rPr>
          <w:rFonts w:ascii="Times New Roman" w:eastAsia="仿宋_GB2312" w:hAnsi="Times New Roman" w:cs="Times New Roman" w:hint="default"/>
          <w:color w:val="auto"/>
          <w:sz w:val="28"/>
          <w:szCs w:val="28"/>
          <w:lang w:val="en-US" w:eastAsia="zh-CN"/>
        </w:rPr>
        <w:t>否</w:t>
      </w:r>
      <w:proofErr w:type="gramEnd"/>
    </w:p>
    <w:p w14:paraId="173B9DF2"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bookmarkStart w:id="38" w:name="_Toc2026118901_WPSOffice_Level2"/>
      <w:bookmarkStart w:id="39" w:name="_Toc407944620_WPSOffice_Level2"/>
      <w:bookmarkStart w:id="40" w:name="_Toc584363550_WPSOffice_Level2"/>
      <w:bookmarkStart w:id="41" w:name="_Toc1298400066_WPSOffice_Level2"/>
      <w:r>
        <w:rPr>
          <w:rFonts w:ascii="Times New Roman" w:eastAsia="方正小标宋_GBK" w:hAnsi="Times New Roman" w:cs="Times New Roman" w:hint="default"/>
          <w:color w:val="auto"/>
          <w:sz w:val="28"/>
          <w:szCs w:val="28"/>
          <w:lang w:val="en-US" w:eastAsia="zh-CN"/>
        </w:rPr>
        <w:t>二、申请人资格要求</w:t>
      </w:r>
      <w:bookmarkEnd w:id="38"/>
      <w:bookmarkEnd w:id="39"/>
      <w:bookmarkEnd w:id="40"/>
      <w:bookmarkEnd w:id="41"/>
      <w:r>
        <w:rPr>
          <w:rFonts w:ascii="Times New Roman" w:eastAsia="仿宋_GB2312" w:hAnsi="Times New Roman" w:cs="Times New Roman" w:hint="default"/>
          <w:color w:val="auto"/>
          <w:sz w:val="28"/>
          <w:szCs w:val="28"/>
          <w:lang w:val="en-US" w:eastAsia="zh-CN"/>
        </w:rPr>
        <w:t xml:space="preserve"> </w:t>
      </w:r>
    </w:p>
    <w:p w14:paraId="652718BD"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bookmarkStart w:id="42" w:name="_Toc288167634_WPSOffice_Level3"/>
      <w:bookmarkStart w:id="43" w:name="_Toc795001869_WPSOffice_Level3"/>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满足《中华人民共和国政府采购法》第二十二条规定；</w:t>
      </w:r>
      <w:bookmarkEnd w:id="42"/>
      <w:bookmarkEnd w:id="43"/>
      <w:r>
        <w:rPr>
          <w:rFonts w:ascii="Times New Roman" w:eastAsia="仿宋_GB2312" w:hAnsi="Times New Roman" w:cs="Times New Roman" w:hint="default"/>
          <w:color w:val="auto"/>
          <w:sz w:val="28"/>
          <w:szCs w:val="28"/>
          <w:lang w:val="en-US" w:eastAsia="zh-CN"/>
        </w:rPr>
        <w:t xml:space="preserve"> </w:t>
      </w:r>
    </w:p>
    <w:p w14:paraId="27ED03F9"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bookmarkStart w:id="44" w:name="_Toc1004075335_WPSOffice_Level3"/>
      <w:bookmarkStart w:id="45" w:name="_Toc282163985_WPSOffice_Level3"/>
      <w:r>
        <w:rPr>
          <w:rFonts w:ascii="Times New Roman" w:eastAsia="仿宋_GB2312" w:hAnsi="Times New Roman" w:cs="Times New Roman" w:hint="default"/>
          <w:color w:val="auto"/>
          <w:sz w:val="28"/>
          <w:szCs w:val="28"/>
          <w:lang w:val="en-US" w:eastAsia="zh-CN"/>
        </w:rPr>
        <w:t>2.</w:t>
      </w:r>
      <w:bookmarkEnd w:id="44"/>
      <w:r>
        <w:rPr>
          <w:rFonts w:ascii="Times New Roman" w:eastAsia="仿宋_GB2312" w:hAnsi="Times New Roman" w:cs="Times New Roman" w:hint="default"/>
          <w:color w:val="auto"/>
          <w:sz w:val="28"/>
          <w:szCs w:val="28"/>
          <w:lang w:val="en-US" w:eastAsia="zh-CN"/>
        </w:rPr>
        <w:t>落实政府采购政策满足的资格要求：</w:t>
      </w:r>
      <w:bookmarkEnd w:id="45"/>
    </w:p>
    <w:p w14:paraId="4ABE1DDB"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无</w:t>
      </w:r>
    </w:p>
    <w:p w14:paraId="7A8C2F73"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本项目的特定资格要求：</w:t>
      </w:r>
    </w:p>
    <w:p w14:paraId="6F054742"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无</w:t>
      </w:r>
    </w:p>
    <w:p w14:paraId="388BB22D" w14:textId="77777777" w:rsidR="0068626E" w:rsidRDefault="00000000">
      <w:pPr>
        <w:spacing w:line="360" w:lineRule="auto"/>
        <w:ind w:firstLineChars="200" w:firstLine="560"/>
        <w:rPr>
          <w:rFonts w:ascii="Times New Roman" w:eastAsia="方正小标宋_GBK" w:hAnsi="Times New Roman" w:cs="Times New Roman" w:hint="default"/>
          <w:color w:val="auto"/>
          <w:sz w:val="28"/>
          <w:szCs w:val="28"/>
          <w:lang w:val="en-US" w:eastAsia="zh-CN"/>
        </w:rPr>
      </w:pPr>
      <w:bookmarkStart w:id="46" w:name="_Toc2045253496_WPSOffice_Level2"/>
      <w:bookmarkStart w:id="47" w:name="_Toc872248170_WPSOffice_Level2"/>
      <w:bookmarkStart w:id="48" w:name="_Toc295468326_WPSOffice_Level2"/>
      <w:bookmarkStart w:id="49" w:name="_Toc1144697108_WPSOffice_Level2"/>
      <w:r>
        <w:rPr>
          <w:rFonts w:ascii="Times New Roman" w:eastAsia="方正小标宋_GBK" w:hAnsi="Times New Roman" w:cs="Times New Roman" w:hint="default"/>
          <w:color w:val="auto"/>
          <w:sz w:val="28"/>
          <w:szCs w:val="28"/>
          <w:lang w:val="en-US" w:eastAsia="zh-CN"/>
        </w:rPr>
        <w:t>三、获取招标文件</w:t>
      </w:r>
      <w:bookmarkEnd w:id="46"/>
      <w:bookmarkEnd w:id="47"/>
      <w:bookmarkEnd w:id="48"/>
      <w:bookmarkEnd w:id="49"/>
      <w:r>
        <w:rPr>
          <w:rFonts w:ascii="Times New Roman" w:eastAsia="方正小标宋_GBK" w:hAnsi="Times New Roman" w:cs="Times New Roman" w:hint="default"/>
          <w:color w:val="auto"/>
          <w:sz w:val="28"/>
          <w:szCs w:val="28"/>
          <w:lang w:val="en-US" w:eastAsia="zh-CN"/>
        </w:rPr>
        <w:t xml:space="preserve"> </w:t>
      </w:r>
    </w:p>
    <w:p w14:paraId="623F4448" w14:textId="79D33EE1"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color w:val="auto"/>
          <w:sz w:val="28"/>
          <w:szCs w:val="28"/>
          <w:lang w:val="en-US" w:eastAsia="zh-CN"/>
        </w:rPr>
        <w:t>7</w:t>
      </w:r>
      <w:r>
        <w:rPr>
          <w:rFonts w:ascii="Times New Roman" w:eastAsia="仿宋_GB2312" w:hAnsi="Times New Roman" w:cs="Times New Roman" w:hint="default"/>
          <w:color w:val="auto"/>
          <w:sz w:val="28"/>
          <w:szCs w:val="28"/>
          <w:lang w:val="en-US" w:eastAsia="zh-CN"/>
        </w:rPr>
        <w:t>月</w:t>
      </w:r>
      <w:r w:rsidR="00FE3D38">
        <w:rPr>
          <w:rFonts w:ascii="Times New Roman" w:eastAsia="仿宋_GB2312" w:hAnsi="Times New Roman" w:cs="Times New Roman"/>
          <w:color w:val="auto"/>
          <w:sz w:val="28"/>
          <w:szCs w:val="28"/>
          <w:lang w:val="en-US" w:eastAsia="zh-CN"/>
        </w:rPr>
        <w:t>10</w:t>
      </w:r>
      <w:r>
        <w:rPr>
          <w:rFonts w:ascii="Times New Roman" w:eastAsia="仿宋_GB2312" w:hAnsi="Times New Roman" w:cs="Times New Roman" w:hint="default"/>
          <w:color w:val="auto"/>
          <w:sz w:val="28"/>
          <w:szCs w:val="28"/>
          <w:lang w:val="en-US" w:eastAsia="zh-CN"/>
        </w:rPr>
        <w:t>日至</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color w:val="auto"/>
          <w:sz w:val="28"/>
          <w:szCs w:val="28"/>
          <w:lang w:val="en-US" w:eastAsia="zh-CN"/>
        </w:rPr>
        <w:t>7</w:t>
      </w:r>
      <w:r>
        <w:rPr>
          <w:rFonts w:ascii="Times New Roman" w:eastAsia="仿宋_GB2312" w:hAnsi="Times New Roman" w:cs="Times New Roman" w:hint="default"/>
          <w:color w:val="auto"/>
          <w:sz w:val="28"/>
          <w:szCs w:val="28"/>
          <w:lang w:val="en-US" w:eastAsia="zh-CN"/>
        </w:rPr>
        <w:t>月</w:t>
      </w:r>
      <w:r w:rsidR="00FE3D38">
        <w:rPr>
          <w:rFonts w:ascii="Times New Roman" w:eastAsia="仿宋_GB2312" w:hAnsi="Times New Roman" w:cs="Times New Roman"/>
          <w:color w:val="auto"/>
          <w:sz w:val="28"/>
          <w:szCs w:val="28"/>
          <w:lang w:val="en-US" w:eastAsia="zh-CN"/>
        </w:rPr>
        <w:t>17</w:t>
      </w:r>
      <w:r>
        <w:rPr>
          <w:rFonts w:ascii="Times New Roman" w:eastAsia="仿宋_GB2312" w:hAnsi="Times New Roman" w:cs="Times New Roman" w:hint="default"/>
          <w:color w:val="auto"/>
          <w:sz w:val="28"/>
          <w:szCs w:val="28"/>
          <w:lang w:val="en-US" w:eastAsia="zh-CN"/>
        </w:rPr>
        <w:t>日，每天上午</w:t>
      </w:r>
      <w:r>
        <w:rPr>
          <w:rFonts w:ascii="Times New Roman" w:eastAsia="仿宋_GB2312" w:hAnsi="Times New Roman" w:cs="Times New Roman" w:hint="default"/>
          <w:color w:val="auto"/>
          <w:sz w:val="28"/>
          <w:szCs w:val="28"/>
          <w:lang w:val="en-US" w:eastAsia="zh-CN"/>
        </w:rPr>
        <w:t>00:00</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12:00</w:t>
      </w:r>
      <w:r>
        <w:rPr>
          <w:rFonts w:ascii="Times New Roman" w:eastAsia="仿宋_GB2312" w:hAnsi="Times New Roman" w:cs="Times New Roman" w:hint="default"/>
          <w:color w:val="auto"/>
          <w:sz w:val="28"/>
          <w:szCs w:val="28"/>
          <w:lang w:val="en-US" w:eastAsia="zh-CN"/>
        </w:rPr>
        <w:t>，下午</w:t>
      </w:r>
      <w:r>
        <w:rPr>
          <w:rFonts w:ascii="Times New Roman" w:eastAsia="仿宋_GB2312" w:hAnsi="Times New Roman" w:cs="Times New Roman" w:hint="default"/>
          <w:color w:val="auto"/>
          <w:sz w:val="28"/>
          <w:szCs w:val="28"/>
          <w:lang w:val="en-US" w:eastAsia="zh-CN"/>
        </w:rPr>
        <w:t>12:00</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23:59</w:t>
      </w:r>
      <w:r>
        <w:rPr>
          <w:rFonts w:ascii="Times New Roman" w:eastAsia="仿宋_GB2312" w:hAnsi="Times New Roman" w:cs="Times New Roman" w:hint="default"/>
          <w:color w:val="auto"/>
          <w:sz w:val="28"/>
          <w:szCs w:val="28"/>
          <w:lang w:val="en-US" w:eastAsia="zh-CN"/>
        </w:rPr>
        <w:t>（北京时间，法定节假日除外。）</w:t>
      </w:r>
      <w:r>
        <w:rPr>
          <w:rFonts w:ascii="Times New Roman" w:eastAsia="仿宋_GB2312" w:hAnsi="Times New Roman" w:cs="Times New Roman" w:hint="default"/>
          <w:color w:val="auto"/>
          <w:sz w:val="28"/>
          <w:szCs w:val="28"/>
          <w:lang w:val="en-US" w:eastAsia="zh-CN"/>
        </w:rPr>
        <w:t xml:space="preserve"> </w:t>
      </w:r>
    </w:p>
    <w:p w14:paraId="302B797D"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地点：河南省公共资源交易中心网（</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p>
    <w:p w14:paraId="0EE08981"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方式：投标人</w:t>
      </w:r>
      <w:r>
        <w:rPr>
          <w:rFonts w:ascii="Times New Roman" w:eastAsia="仿宋_GB2312" w:hAnsi="Times New Roman" w:cs="Times New Roman" w:hint="default"/>
          <w:sz w:val="28"/>
          <w:szCs w:val="28"/>
          <w:lang w:eastAsia="zh-CN"/>
        </w:rPr>
        <w:t>使用</w:t>
      </w:r>
      <w:r>
        <w:rPr>
          <w:rFonts w:ascii="Times New Roman" w:eastAsia="仿宋_GB2312" w:hAnsi="Times New Roman" w:cs="Times New Roman" w:hint="default"/>
          <w:sz w:val="28"/>
          <w:szCs w:val="28"/>
          <w:lang w:eastAsia="zh-CN"/>
        </w:rPr>
        <w:t>CA</w:t>
      </w:r>
      <w:r>
        <w:rPr>
          <w:rFonts w:ascii="Times New Roman" w:eastAsia="仿宋_GB2312" w:hAnsi="Times New Roman" w:cs="Times New Roman" w:hint="default"/>
          <w:sz w:val="28"/>
          <w:szCs w:val="28"/>
          <w:lang w:eastAsia="zh-CN"/>
        </w:rPr>
        <w:t>数字证书登录河南省公共资源交易中心网（</w:t>
      </w:r>
      <w:r>
        <w:rPr>
          <w:rFonts w:ascii="Times New Roman" w:eastAsia="仿宋_GB2312" w:hAnsi="Times New Roman" w:cs="Times New Roman" w:hint="default"/>
          <w:sz w:val="28"/>
          <w:szCs w:val="28"/>
          <w:lang w:val="en-US" w:eastAsia="zh-CN"/>
        </w:rPr>
        <w:t>hnsggzyjy.henan.gov</w:t>
      </w:r>
      <w:r>
        <w:rPr>
          <w:rFonts w:ascii="Times New Roman" w:eastAsia="仿宋_GB2312" w:hAnsi="Times New Roman" w:cs="Times New Roman" w:hint="default"/>
          <w:color w:val="auto"/>
          <w:sz w:val="28"/>
          <w:szCs w:val="28"/>
          <w:lang w:val="en-US" w:eastAsia="zh-CN"/>
        </w:rPr>
        <w:t>.cn</w:t>
      </w:r>
      <w:r>
        <w:rPr>
          <w:rFonts w:ascii="Times New Roman" w:eastAsia="仿宋_GB2312" w:hAnsi="Times New Roman" w:cs="Times New Roman" w:hint="default"/>
          <w:color w:val="auto"/>
          <w:sz w:val="28"/>
          <w:szCs w:val="28"/>
          <w:lang w:eastAsia="zh-CN"/>
        </w:rPr>
        <w:t>），并按网上提示下载投标项目所含格式</w:t>
      </w:r>
      <w:r>
        <w:rPr>
          <w:rFonts w:ascii="Times New Roman" w:eastAsia="仿宋_GB2312" w:hAnsi="Times New Roman" w:cs="Times New Roman" w:hint="default"/>
          <w:color w:val="auto"/>
          <w:sz w:val="28"/>
          <w:szCs w:val="28"/>
          <w:lang w:eastAsia="zh-CN"/>
        </w:rPr>
        <w:t>(.hnzf)</w:t>
      </w:r>
      <w:r>
        <w:rPr>
          <w:rFonts w:ascii="Times New Roman" w:eastAsia="仿宋_GB2312" w:hAnsi="Times New Roman" w:cs="Times New Roman" w:hint="default"/>
          <w:color w:val="auto"/>
          <w:sz w:val="28"/>
          <w:szCs w:val="28"/>
          <w:lang w:eastAsia="zh-CN"/>
        </w:rPr>
        <w:t>的招标文件及资料。</w:t>
      </w:r>
      <w:r>
        <w:rPr>
          <w:rFonts w:ascii="Times New Roman" w:eastAsia="仿宋_GB2312" w:hAnsi="Times New Roman" w:cs="Times New Roman" w:hint="default"/>
          <w:color w:val="auto"/>
          <w:sz w:val="28"/>
          <w:szCs w:val="28"/>
          <w:lang w:val="en-US" w:eastAsia="zh-CN"/>
        </w:rPr>
        <w:t>CA</w:t>
      </w:r>
      <w:r>
        <w:rPr>
          <w:rFonts w:ascii="Times New Roman" w:eastAsia="仿宋_GB2312" w:hAnsi="Times New Roman" w:cs="Times New Roman" w:hint="default"/>
          <w:color w:val="auto"/>
          <w:sz w:val="28"/>
          <w:szCs w:val="28"/>
          <w:lang w:val="en-US" w:eastAsia="zh-CN"/>
        </w:rPr>
        <w:t>数字证书办理、注册、登录、下载招标文件等具体事宜请查阅河南省公共资源交易中心网站</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公共服务</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办事指南</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p>
    <w:p w14:paraId="5707CC37"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售价：</w:t>
      </w:r>
      <w:r>
        <w:rPr>
          <w:rFonts w:ascii="Times New Roman" w:eastAsia="仿宋_GB2312" w:hAnsi="Times New Roman" w:cs="Times New Roman" w:hint="default"/>
          <w:color w:val="auto"/>
          <w:sz w:val="28"/>
          <w:szCs w:val="28"/>
          <w:lang w:val="en-US" w:eastAsia="zh-CN"/>
        </w:rPr>
        <w:t>0</w:t>
      </w:r>
      <w:r>
        <w:rPr>
          <w:rFonts w:ascii="Times New Roman" w:eastAsia="仿宋_GB2312" w:hAnsi="Times New Roman" w:cs="Times New Roman" w:hint="default"/>
          <w:color w:val="auto"/>
          <w:sz w:val="28"/>
          <w:szCs w:val="28"/>
          <w:lang w:val="en-US" w:eastAsia="zh-CN"/>
        </w:rPr>
        <w:t>元</w:t>
      </w:r>
      <w:r>
        <w:rPr>
          <w:rFonts w:ascii="Times New Roman" w:eastAsia="仿宋_GB2312" w:hAnsi="Times New Roman" w:cs="Times New Roman" w:hint="default"/>
          <w:color w:val="auto"/>
          <w:sz w:val="28"/>
          <w:szCs w:val="28"/>
          <w:lang w:val="en-US" w:eastAsia="zh-CN"/>
        </w:rPr>
        <w:t xml:space="preserve"> </w:t>
      </w:r>
    </w:p>
    <w:p w14:paraId="61323637"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bookmarkStart w:id="50" w:name="_Toc2091398558_WPSOffice_Level2"/>
      <w:bookmarkStart w:id="51" w:name="_Toc994305580_WPSOffice_Level2"/>
      <w:bookmarkStart w:id="52" w:name="_Toc1361166934_WPSOffice_Level2"/>
      <w:bookmarkStart w:id="53" w:name="_Toc1432496505_WPSOffice_Level2"/>
      <w:r>
        <w:rPr>
          <w:rFonts w:ascii="Times New Roman" w:eastAsia="方正小标宋_GBK" w:hAnsi="Times New Roman" w:cs="Times New Roman" w:hint="default"/>
          <w:color w:val="auto"/>
          <w:sz w:val="28"/>
          <w:szCs w:val="28"/>
          <w:lang w:val="en-US" w:eastAsia="zh-CN"/>
        </w:rPr>
        <w:t>四、投标截止时间及地点</w:t>
      </w:r>
      <w:bookmarkEnd w:id="50"/>
      <w:bookmarkEnd w:id="51"/>
      <w:bookmarkEnd w:id="52"/>
      <w:bookmarkEnd w:id="53"/>
      <w:r>
        <w:rPr>
          <w:rFonts w:ascii="Times New Roman" w:eastAsia="仿宋_GB2312" w:hAnsi="Times New Roman" w:cs="Times New Roman" w:hint="default"/>
          <w:color w:val="auto"/>
          <w:sz w:val="28"/>
          <w:szCs w:val="28"/>
          <w:lang w:val="en-US" w:eastAsia="zh-CN"/>
        </w:rPr>
        <w:t xml:space="preserve"> </w:t>
      </w:r>
    </w:p>
    <w:p w14:paraId="5E56CCD2" w14:textId="1B3B89FE" w:rsidR="0068626E" w:rsidRDefault="00000000">
      <w:pPr>
        <w:spacing w:line="360" w:lineRule="auto"/>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时间：</w:t>
      </w:r>
      <w:r>
        <w:rPr>
          <w:rFonts w:ascii="Times New Roman" w:eastAsia="仿宋_GB2312" w:hAnsi="Times New Roman" w:cs="Times New Roman" w:hint="default"/>
          <w:sz w:val="28"/>
          <w:szCs w:val="28"/>
          <w:lang w:val="en-US" w:eastAsia="zh-CN"/>
        </w:rPr>
        <w:t>2026</w:t>
      </w:r>
      <w:r>
        <w:rPr>
          <w:rFonts w:ascii="Times New Roman" w:eastAsia="仿宋_GB2312" w:hAnsi="Times New Roman" w:cs="Times New Roman" w:hint="default"/>
          <w:sz w:val="28"/>
          <w:szCs w:val="28"/>
          <w:lang w:val="en-US" w:eastAsia="zh-CN"/>
        </w:rPr>
        <w:t>年</w:t>
      </w:r>
      <w:r>
        <w:rPr>
          <w:rFonts w:ascii="Times New Roman" w:eastAsia="仿宋_GB2312" w:hAnsi="Times New Roman" w:cs="Times New Roman" w:hint="default"/>
          <w:sz w:val="28"/>
          <w:szCs w:val="28"/>
          <w:lang w:val="en-US" w:eastAsia="zh-CN"/>
        </w:rPr>
        <w:t>7</w:t>
      </w:r>
      <w:r>
        <w:rPr>
          <w:rFonts w:ascii="Times New Roman" w:eastAsia="仿宋_GB2312" w:hAnsi="Times New Roman" w:cs="Times New Roman" w:hint="default"/>
          <w:sz w:val="28"/>
          <w:szCs w:val="28"/>
          <w:lang w:val="en-US" w:eastAsia="zh-CN"/>
        </w:rPr>
        <w:t>月</w:t>
      </w:r>
      <w:r w:rsidR="00FE3D38">
        <w:rPr>
          <w:rFonts w:ascii="Times New Roman" w:eastAsia="仿宋_GB2312" w:hAnsi="Times New Roman" w:cs="Times New Roman"/>
          <w:sz w:val="28"/>
          <w:szCs w:val="28"/>
          <w:lang w:val="en-US" w:eastAsia="zh-CN"/>
        </w:rPr>
        <w:t>31</w:t>
      </w:r>
      <w:r>
        <w:rPr>
          <w:rFonts w:ascii="Times New Roman" w:eastAsia="仿宋_GB2312" w:hAnsi="Times New Roman" w:cs="Times New Roman" w:hint="default"/>
          <w:sz w:val="28"/>
          <w:szCs w:val="28"/>
          <w:lang w:val="en-US" w:eastAsia="zh-CN"/>
        </w:rPr>
        <w:t>日</w:t>
      </w:r>
      <w:r>
        <w:rPr>
          <w:rFonts w:ascii="Times New Roman" w:eastAsia="仿宋_GB2312" w:hAnsi="Times New Roman" w:cs="Times New Roman" w:hint="default"/>
          <w:sz w:val="28"/>
          <w:szCs w:val="28"/>
          <w:lang w:eastAsia="zh-CN"/>
        </w:rPr>
        <w:t>09</w:t>
      </w:r>
      <w:r>
        <w:rPr>
          <w:rFonts w:ascii="Times New Roman" w:eastAsia="仿宋_GB2312" w:hAnsi="Times New Roman" w:cs="Times New Roman" w:hint="default"/>
          <w:sz w:val="28"/>
          <w:szCs w:val="28"/>
          <w:lang w:eastAsia="zh-CN"/>
        </w:rPr>
        <w:t>时</w:t>
      </w:r>
      <w:r>
        <w:rPr>
          <w:rFonts w:ascii="Times New Roman" w:eastAsia="仿宋_GB2312" w:hAnsi="Times New Roman" w:cs="Times New Roman" w:hint="default"/>
          <w:sz w:val="28"/>
          <w:szCs w:val="28"/>
          <w:lang w:eastAsia="zh-CN"/>
        </w:rPr>
        <w:t>00</w:t>
      </w:r>
      <w:r>
        <w:rPr>
          <w:rFonts w:ascii="Times New Roman" w:eastAsia="仿宋_GB2312" w:hAnsi="Times New Roman" w:cs="Times New Roman" w:hint="default"/>
          <w:sz w:val="28"/>
          <w:szCs w:val="28"/>
          <w:lang w:eastAsia="zh-CN"/>
        </w:rPr>
        <w:t>分</w:t>
      </w:r>
      <w:r>
        <w:rPr>
          <w:rFonts w:ascii="Times New Roman" w:eastAsia="仿宋_GB2312" w:hAnsi="Times New Roman" w:cs="Times New Roman" w:hint="default"/>
          <w:sz w:val="28"/>
          <w:szCs w:val="28"/>
          <w:lang w:val="en-US" w:eastAsia="zh-CN"/>
        </w:rPr>
        <w:t>（北京时间）</w:t>
      </w:r>
      <w:r>
        <w:rPr>
          <w:rFonts w:ascii="Times New Roman" w:eastAsia="仿宋_GB2312" w:hAnsi="Times New Roman" w:cs="Times New Roman" w:hint="default"/>
          <w:sz w:val="28"/>
          <w:szCs w:val="28"/>
          <w:lang w:val="en-US" w:eastAsia="zh-CN"/>
        </w:rPr>
        <w:t xml:space="preserve"> </w:t>
      </w:r>
    </w:p>
    <w:p w14:paraId="42FC8342" w14:textId="77777777" w:rsidR="0068626E" w:rsidRDefault="00000000">
      <w:pPr>
        <w:spacing w:line="360" w:lineRule="auto"/>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地点：</w:t>
      </w:r>
      <w:r>
        <w:rPr>
          <w:rFonts w:ascii="Times New Roman" w:eastAsia="仿宋_GB2312" w:hAnsi="Times New Roman" w:cs="Times New Roman" w:hint="default"/>
          <w:sz w:val="28"/>
          <w:szCs w:val="28"/>
          <w:lang w:eastAsia="zh-CN"/>
        </w:rPr>
        <w:t>河南省公共资源交易中心网（</w:t>
      </w:r>
      <w:r>
        <w:rPr>
          <w:rFonts w:ascii="Times New Roman" w:eastAsia="仿宋_GB2312" w:hAnsi="Times New Roman" w:cs="Times New Roman" w:hint="default"/>
          <w:sz w:val="28"/>
          <w:szCs w:val="28"/>
          <w:lang w:val="en-US" w:eastAsia="zh-CN"/>
        </w:rPr>
        <w:t>hnsggzyjy.henan.gov.cn</w:t>
      </w:r>
      <w:r>
        <w:rPr>
          <w:rFonts w:ascii="Times New Roman" w:eastAsia="仿宋_GB2312" w:hAnsi="Times New Roman" w:cs="Times New Roman" w:hint="default"/>
          <w:sz w:val="28"/>
          <w:szCs w:val="28"/>
          <w:lang w:eastAsia="zh-CN"/>
        </w:rPr>
        <w:t>）</w:t>
      </w:r>
    </w:p>
    <w:p w14:paraId="6C445530" w14:textId="77777777" w:rsidR="0068626E" w:rsidRDefault="00000000">
      <w:pPr>
        <w:spacing w:line="360" w:lineRule="auto"/>
        <w:ind w:firstLineChars="200" w:firstLine="560"/>
        <w:rPr>
          <w:rFonts w:ascii="Times New Roman" w:eastAsia="方正小标宋_GBK" w:hAnsi="Times New Roman" w:cs="Times New Roman" w:hint="default"/>
          <w:color w:val="auto"/>
          <w:sz w:val="28"/>
          <w:szCs w:val="28"/>
          <w:lang w:val="en-US" w:eastAsia="zh-CN"/>
        </w:rPr>
      </w:pPr>
      <w:bookmarkStart w:id="54" w:name="_Toc2015382973_WPSOffice_Level2"/>
      <w:bookmarkStart w:id="55" w:name="_Toc1501260250_WPSOffice_Level2"/>
      <w:bookmarkStart w:id="56" w:name="_Toc29068487_WPSOffice_Level2"/>
      <w:bookmarkStart w:id="57" w:name="_Toc843072336_WPSOffice_Level2"/>
      <w:r>
        <w:rPr>
          <w:rFonts w:ascii="Times New Roman" w:eastAsia="方正小标宋_GBK" w:hAnsi="Times New Roman" w:cs="Times New Roman" w:hint="default"/>
          <w:color w:val="auto"/>
          <w:sz w:val="28"/>
          <w:szCs w:val="28"/>
          <w:lang w:val="en-US" w:eastAsia="zh-CN"/>
        </w:rPr>
        <w:t>五、开标时间及地点</w:t>
      </w:r>
      <w:bookmarkEnd w:id="54"/>
      <w:bookmarkEnd w:id="55"/>
      <w:bookmarkEnd w:id="56"/>
      <w:bookmarkEnd w:id="57"/>
      <w:r>
        <w:rPr>
          <w:rFonts w:ascii="Times New Roman" w:eastAsia="方正小标宋_GBK" w:hAnsi="Times New Roman" w:cs="Times New Roman" w:hint="default"/>
          <w:color w:val="auto"/>
          <w:sz w:val="28"/>
          <w:szCs w:val="28"/>
          <w:lang w:val="en-US" w:eastAsia="zh-CN"/>
        </w:rPr>
        <w:t xml:space="preserve"> </w:t>
      </w:r>
    </w:p>
    <w:p w14:paraId="148506F4" w14:textId="030EECC2"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bookmarkStart w:id="58" w:name="_Toc1299643612_WPSOffice_Level2"/>
      <w:bookmarkStart w:id="59" w:name="_Toc74330375_WPSOffice_Level2"/>
      <w:bookmarkStart w:id="60" w:name="_Toc847108981_WPSOffice_Level2"/>
      <w:bookmarkStart w:id="61" w:name="_Toc1101443234_WPSOffice_Level2"/>
      <w:r>
        <w:rPr>
          <w:rFonts w:ascii="Times New Roman" w:eastAsia="仿宋_GB2312" w:hAnsi="Times New Roman" w:cs="Times New Roman" w:hint="default"/>
          <w:color w:val="auto"/>
          <w:sz w:val="28"/>
          <w:szCs w:val="28"/>
          <w:lang w:val="en-US" w:eastAsia="zh-CN"/>
        </w:rPr>
        <w:lastRenderedPageBreak/>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月</w:t>
      </w:r>
      <w:r w:rsidR="00FE3D38">
        <w:rPr>
          <w:rFonts w:ascii="Times New Roman" w:eastAsia="仿宋_GB2312" w:hAnsi="Times New Roman" w:cs="Times New Roman"/>
          <w:color w:val="auto"/>
          <w:sz w:val="28"/>
          <w:szCs w:val="28"/>
          <w:lang w:val="en-US" w:eastAsia="zh-CN"/>
        </w:rPr>
        <w:t>31</w:t>
      </w:r>
      <w:r>
        <w:rPr>
          <w:rFonts w:ascii="Times New Roman" w:eastAsia="仿宋_GB2312" w:hAnsi="Times New Roman" w:cs="Times New Roman" w:hint="default"/>
          <w:color w:val="auto"/>
          <w:sz w:val="28"/>
          <w:szCs w:val="28"/>
          <w:lang w:val="en-US" w:eastAsia="zh-CN"/>
        </w:rPr>
        <w:t>日</w:t>
      </w:r>
      <w:r>
        <w:rPr>
          <w:rFonts w:ascii="Times New Roman" w:eastAsia="仿宋_GB2312" w:hAnsi="Times New Roman" w:cs="Times New Roman" w:hint="default"/>
          <w:color w:val="auto"/>
          <w:sz w:val="28"/>
          <w:szCs w:val="28"/>
          <w:lang w:val="en" w:eastAsia="zh-CN"/>
        </w:rPr>
        <w:t>09</w:t>
      </w:r>
      <w:r>
        <w:rPr>
          <w:rFonts w:ascii="Times New Roman" w:eastAsia="仿宋_GB2312" w:hAnsi="Times New Roman" w:cs="Times New Roman" w:hint="default"/>
          <w:color w:val="auto"/>
          <w:sz w:val="28"/>
          <w:szCs w:val="28"/>
          <w:lang w:val="en" w:eastAsia="zh-CN"/>
        </w:rPr>
        <w:t>时</w:t>
      </w:r>
      <w:r>
        <w:rPr>
          <w:rFonts w:ascii="Times New Roman" w:eastAsia="仿宋_GB2312" w:hAnsi="Times New Roman" w:cs="Times New Roman" w:hint="default"/>
          <w:color w:val="auto"/>
          <w:sz w:val="28"/>
          <w:szCs w:val="28"/>
          <w:lang w:val="en" w:eastAsia="zh-CN"/>
        </w:rPr>
        <w:t>00</w:t>
      </w:r>
      <w:r>
        <w:rPr>
          <w:rFonts w:ascii="Times New Roman" w:eastAsia="仿宋_GB2312" w:hAnsi="Times New Roman" w:cs="Times New Roman" w:hint="default"/>
          <w:color w:val="auto"/>
          <w:sz w:val="28"/>
          <w:szCs w:val="28"/>
          <w:lang w:val="en" w:eastAsia="zh-CN"/>
        </w:rPr>
        <w:t>分</w:t>
      </w:r>
      <w:r>
        <w:rPr>
          <w:rFonts w:ascii="Times New Roman" w:eastAsia="仿宋_GB2312" w:hAnsi="Times New Roman" w:cs="Times New Roman" w:hint="default"/>
          <w:color w:val="auto"/>
          <w:sz w:val="28"/>
          <w:szCs w:val="28"/>
          <w:lang w:val="en-US" w:eastAsia="zh-CN"/>
        </w:rPr>
        <w:t>（北京时间）</w:t>
      </w:r>
      <w:r>
        <w:rPr>
          <w:rFonts w:ascii="Times New Roman" w:eastAsia="仿宋_GB2312" w:hAnsi="Times New Roman" w:cs="Times New Roman" w:hint="default"/>
          <w:color w:val="auto"/>
          <w:sz w:val="28"/>
          <w:szCs w:val="28"/>
          <w:lang w:val="en-US" w:eastAsia="zh-CN"/>
        </w:rPr>
        <w:t xml:space="preserve"> </w:t>
      </w:r>
    </w:p>
    <w:p w14:paraId="4E688380" w14:textId="77777777" w:rsidR="0068626E" w:rsidRDefault="00000000">
      <w:pPr>
        <w:spacing w:line="360" w:lineRule="auto"/>
        <w:ind w:firstLineChars="200" w:firstLine="560"/>
        <w:rPr>
          <w:rFonts w:ascii="Times New Roman" w:eastAsia="方正小标宋_GBK"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地点：</w:t>
      </w:r>
      <w:r>
        <w:rPr>
          <w:rFonts w:ascii="Times New Roman" w:eastAsia="仿宋_GB2312" w:hAnsi="Times New Roman" w:cs="Times New Roman" w:hint="default"/>
          <w:color w:val="auto"/>
          <w:spacing w:val="-11"/>
          <w:sz w:val="28"/>
          <w:szCs w:val="28"/>
          <w:lang w:eastAsia="zh-CN"/>
        </w:rPr>
        <w:t>河南省公共资源交易中心网（</w:t>
      </w:r>
      <w:r>
        <w:rPr>
          <w:rFonts w:ascii="Times New Roman" w:eastAsia="仿宋_GB2312" w:hAnsi="Times New Roman" w:cs="Times New Roman" w:hint="default"/>
          <w:color w:val="auto"/>
          <w:spacing w:val="-11"/>
          <w:sz w:val="28"/>
          <w:szCs w:val="28"/>
          <w:lang w:val="en-US" w:eastAsia="zh-CN"/>
        </w:rPr>
        <w:t>hnsggzyjy.henan.gov.cn</w:t>
      </w:r>
      <w:r>
        <w:rPr>
          <w:rFonts w:ascii="Times New Roman" w:eastAsia="仿宋_GB2312" w:hAnsi="Times New Roman" w:cs="Times New Roman" w:hint="default"/>
          <w:color w:val="auto"/>
          <w:spacing w:val="-11"/>
          <w:sz w:val="28"/>
          <w:szCs w:val="28"/>
          <w:lang w:eastAsia="zh-CN"/>
        </w:rPr>
        <w:t>）</w:t>
      </w:r>
      <w:r>
        <w:rPr>
          <w:rFonts w:ascii="Times New Roman" w:eastAsia="仿宋_GB2312" w:hAnsi="Times New Roman" w:cs="Times New Roman" w:hint="default"/>
          <w:color w:val="auto"/>
          <w:spacing w:val="-11"/>
          <w:sz w:val="28"/>
          <w:szCs w:val="28"/>
          <w:lang w:eastAsia="zh-CN"/>
        </w:rPr>
        <w:t>——</w:t>
      </w:r>
      <w:r>
        <w:rPr>
          <w:rFonts w:ascii="Times New Roman" w:eastAsia="仿宋_GB2312" w:hAnsi="Times New Roman" w:cs="Times New Roman" w:hint="default"/>
          <w:color w:val="auto"/>
          <w:spacing w:val="-11"/>
          <w:sz w:val="28"/>
          <w:szCs w:val="28"/>
          <w:lang w:eastAsia="zh-CN"/>
        </w:rPr>
        <w:t>不见面开标大厅。</w:t>
      </w:r>
    </w:p>
    <w:p w14:paraId="1A899C92"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方正小标宋_GBK" w:hAnsi="Times New Roman" w:cs="Times New Roman" w:hint="default"/>
          <w:color w:val="auto"/>
          <w:sz w:val="28"/>
          <w:szCs w:val="28"/>
          <w:lang w:val="en-US" w:eastAsia="zh-CN"/>
        </w:rPr>
        <w:t>六、发布公告的媒介及招标公告期限</w:t>
      </w:r>
      <w:bookmarkEnd w:id="58"/>
      <w:bookmarkEnd w:id="59"/>
      <w:bookmarkEnd w:id="60"/>
      <w:bookmarkEnd w:id="61"/>
      <w:r>
        <w:rPr>
          <w:rFonts w:ascii="Times New Roman" w:eastAsia="仿宋_GB2312" w:hAnsi="Times New Roman" w:cs="Times New Roman" w:hint="default"/>
          <w:color w:val="auto"/>
          <w:sz w:val="28"/>
          <w:szCs w:val="28"/>
          <w:lang w:val="en-US" w:eastAsia="zh-CN"/>
        </w:rPr>
        <w:t xml:space="preserve"> </w:t>
      </w:r>
    </w:p>
    <w:p w14:paraId="2C484310"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本次招标公告在《河南省政府采购网》《河南省公共资源交易中心网》上发布，招标公告期限为五个工作日。</w:t>
      </w:r>
    </w:p>
    <w:p w14:paraId="6B41953A"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bookmarkStart w:id="62" w:name="_Toc1849985481_WPSOffice_Level2"/>
      <w:bookmarkStart w:id="63" w:name="_Toc934758795_WPSOffice_Level2"/>
      <w:bookmarkStart w:id="64" w:name="_Toc1765891161_WPSOffice_Level2"/>
      <w:bookmarkStart w:id="65" w:name="_Toc271688487_WPSOffice_Level2"/>
      <w:r>
        <w:rPr>
          <w:rFonts w:ascii="Times New Roman" w:eastAsia="方正小标宋_GBK" w:hAnsi="Times New Roman" w:cs="Times New Roman" w:hint="default"/>
          <w:color w:val="auto"/>
          <w:sz w:val="28"/>
          <w:szCs w:val="28"/>
          <w:lang w:val="en-US" w:eastAsia="zh-CN"/>
        </w:rPr>
        <w:t>七、其他补充事宜</w:t>
      </w:r>
      <w:bookmarkEnd w:id="62"/>
      <w:bookmarkEnd w:id="63"/>
      <w:bookmarkEnd w:id="64"/>
      <w:bookmarkEnd w:id="65"/>
      <w:r>
        <w:rPr>
          <w:rFonts w:ascii="Times New Roman" w:eastAsia="仿宋_GB2312" w:hAnsi="Times New Roman" w:cs="Times New Roman" w:hint="default"/>
          <w:color w:val="auto"/>
          <w:sz w:val="28"/>
          <w:szCs w:val="28"/>
          <w:lang w:val="en-US" w:eastAsia="zh-CN"/>
        </w:rPr>
        <w:t xml:space="preserve"> </w:t>
      </w:r>
    </w:p>
    <w:p w14:paraId="4E06B8CC"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bookmarkStart w:id="66" w:name="_Toc1844119755_WPSOffice_Level2"/>
      <w:bookmarkStart w:id="67" w:name="_Toc1643921422_WPSOffice_Level2"/>
      <w:bookmarkStart w:id="68" w:name="_Toc104417590_WPSOffice_Level2"/>
      <w:bookmarkStart w:id="69" w:name="_Toc1528591159_WPSOffice_Level2"/>
      <w:r>
        <w:rPr>
          <w:rFonts w:ascii="Times New Roman" w:eastAsia="仿宋_GB2312" w:hAnsi="Times New Roman" w:cs="Times New Roman" w:hint="default"/>
          <w:color w:val="auto"/>
          <w:sz w:val="28"/>
          <w:szCs w:val="28"/>
          <w:lang w:val="en-US" w:eastAsia="zh-CN"/>
        </w:rPr>
        <w:t>本项目落实节约能源、保护环境、促进中小企业发展等政府采购政策。</w:t>
      </w:r>
    </w:p>
    <w:p w14:paraId="72EC4525" w14:textId="77777777" w:rsidR="0068626E" w:rsidRDefault="00000000">
      <w:pPr>
        <w:spacing w:line="360" w:lineRule="auto"/>
        <w:ind w:firstLineChars="200" w:firstLine="560"/>
        <w:rPr>
          <w:rFonts w:ascii="Times New Roman" w:eastAsia="方正小标宋_GBK" w:hAnsi="Times New Roman" w:cs="Times New Roman" w:hint="default"/>
          <w:color w:val="auto"/>
          <w:sz w:val="28"/>
          <w:szCs w:val="28"/>
          <w:lang w:val="en-US" w:eastAsia="zh-CN"/>
        </w:rPr>
      </w:pPr>
      <w:r>
        <w:rPr>
          <w:rFonts w:ascii="Times New Roman" w:eastAsia="方正小标宋_GBK" w:hAnsi="Times New Roman" w:cs="Times New Roman" w:hint="default"/>
          <w:color w:val="auto"/>
          <w:sz w:val="28"/>
          <w:szCs w:val="28"/>
          <w:lang w:val="en-US" w:eastAsia="zh-CN"/>
        </w:rPr>
        <w:t>八、凡对本次招标提出询问，请按照以下方式联系</w:t>
      </w:r>
      <w:bookmarkEnd w:id="66"/>
      <w:bookmarkEnd w:id="67"/>
      <w:bookmarkEnd w:id="68"/>
      <w:bookmarkEnd w:id="69"/>
      <w:r>
        <w:rPr>
          <w:rFonts w:ascii="Times New Roman" w:eastAsia="方正小标宋_GBK" w:hAnsi="Times New Roman" w:cs="Times New Roman" w:hint="default"/>
          <w:color w:val="auto"/>
          <w:sz w:val="28"/>
          <w:szCs w:val="28"/>
          <w:lang w:val="en-US" w:eastAsia="zh-CN"/>
        </w:rPr>
        <w:t xml:space="preserve"> </w:t>
      </w:r>
    </w:p>
    <w:p w14:paraId="6D2590E1" w14:textId="77777777" w:rsidR="0068626E" w:rsidRDefault="00000000">
      <w:pPr>
        <w:spacing w:line="360" w:lineRule="auto"/>
        <w:ind w:firstLineChars="200" w:firstLine="560"/>
        <w:rPr>
          <w:rFonts w:ascii="Times New Roman" w:eastAsia="国标仿宋" w:hAnsi="Times New Roman" w:cs="Times New Roman" w:hint="default"/>
          <w:color w:val="auto"/>
          <w:sz w:val="28"/>
          <w:szCs w:val="28"/>
          <w:lang w:val="en-US" w:eastAsia="zh-CN"/>
        </w:rPr>
      </w:pPr>
      <w:r>
        <w:rPr>
          <w:rFonts w:ascii="Times New Roman" w:eastAsia="国标仿宋" w:hAnsi="Times New Roman" w:cs="Times New Roman" w:hint="default"/>
          <w:color w:val="auto"/>
          <w:sz w:val="28"/>
          <w:szCs w:val="28"/>
          <w:lang w:val="en-US" w:eastAsia="zh-CN"/>
        </w:rPr>
        <w:t>1.</w:t>
      </w:r>
      <w:r>
        <w:rPr>
          <w:rFonts w:ascii="Times New Roman" w:eastAsia="国标仿宋" w:hAnsi="Times New Roman" w:cs="Times New Roman" w:hint="default"/>
          <w:color w:val="auto"/>
          <w:sz w:val="28"/>
          <w:szCs w:val="28"/>
          <w:lang w:val="en-US" w:eastAsia="zh-CN"/>
        </w:rPr>
        <w:t>采购人信息</w:t>
      </w:r>
    </w:p>
    <w:p w14:paraId="5533EC11" w14:textId="77777777" w:rsidR="0068626E" w:rsidRDefault="00000000">
      <w:pPr>
        <w:spacing w:line="360" w:lineRule="auto"/>
        <w:ind w:firstLineChars="200" w:firstLine="560"/>
        <w:rPr>
          <w:rFonts w:ascii="Times New Roman" w:eastAsia="国标仿宋" w:hAnsi="Times New Roman" w:cs="Times New Roman" w:hint="default"/>
          <w:color w:val="auto"/>
          <w:sz w:val="28"/>
          <w:szCs w:val="28"/>
          <w:lang w:val="en-US" w:eastAsia="zh-CN"/>
        </w:rPr>
      </w:pPr>
      <w:r>
        <w:rPr>
          <w:rFonts w:ascii="Times New Roman" w:eastAsia="国标仿宋" w:hAnsi="Times New Roman" w:cs="Times New Roman" w:hint="default"/>
          <w:color w:val="auto"/>
          <w:sz w:val="28"/>
          <w:szCs w:val="28"/>
          <w:lang w:val="en-US" w:eastAsia="zh-CN"/>
        </w:rPr>
        <w:t>名称：河南博物院</w:t>
      </w:r>
    </w:p>
    <w:p w14:paraId="43F42A68" w14:textId="77777777" w:rsidR="0068626E" w:rsidRDefault="00000000">
      <w:pPr>
        <w:spacing w:line="360" w:lineRule="auto"/>
        <w:ind w:firstLineChars="200" w:firstLine="560"/>
        <w:rPr>
          <w:rFonts w:ascii="Times New Roman" w:eastAsia="国标仿宋" w:hAnsi="Times New Roman" w:cs="Times New Roman" w:hint="default"/>
          <w:color w:val="auto"/>
          <w:sz w:val="28"/>
          <w:szCs w:val="28"/>
          <w:lang w:val="en-US" w:eastAsia="zh-CN"/>
        </w:rPr>
      </w:pPr>
      <w:r>
        <w:rPr>
          <w:rFonts w:ascii="Times New Roman" w:eastAsia="国标仿宋" w:hAnsi="Times New Roman" w:cs="Times New Roman" w:hint="default"/>
          <w:color w:val="auto"/>
          <w:sz w:val="28"/>
          <w:szCs w:val="28"/>
          <w:lang w:val="en-US" w:eastAsia="zh-CN"/>
        </w:rPr>
        <w:t>地址：郑州市金水区农业路</w:t>
      </w:r>
      <w:r>
        <w:rPr>
          <w:rFonts w:ascii="Times New Roman" w:eastAsia="国标仿宋" w:hAnsi="Times New Roman" w:cs="Times New Roman" w:hint="default"/>
          <w:color w:val="auto"/>
          <w:sz w:val="28"/>
          <w:szCs w:val="28"/>
          <w:lang w:val="en-US" w:eastAsia="zh-CN"/>
        </w:rPr>
        <w:t>8</w:t>
      </w:r>
      <w:r>
        <w:rPr>
          <w:rFonts w:ascii="Times New Roman" w:eastAsia="国标仿宋" w:hAnsi="Times New Roman" w:cs="Times New Roman" w:hint="default"/>
          <w:color w:val="auto"/>
          <w:sz w:val="28"/>
          <w:szCs w:val="28"/>
          <w:lang w:val="en-US" w:eastAsia="zh-CN"/>
        </w:rPr>
        <w:t>号</w:t>
      </w:r>
    </w:p>
    <w:p w14:paraId="090BB6A5" w14:textId="77777777" w:rsidR="0068626E" w:rsidRDefault="00000000">
      <w:pPr>
        <w:spacing w:line="360" w:lineRule="auto"/>
        <w:ind w:firstLineChars="200" w:firstLine="560"/>
        <w:rPr>
          <w:rFonts w:ascii="Times New Roman" w:eastAsia="国标仿宋" w:hAnsi="Times New Roman" w:cs="Times New Roman" w:hint="default"/>
          <w:color w:val="auto"/>
          <w:sz w:val="28"/>
          <w:szCs w:val="28"/>
          <w:lang w:val="en-US" w:eastAsia="zh-CN"/>
        </w:rPr>
      </w:pPr>
      <w:r>
        <w:rPr>
          <w:rFonts w:ascii="Times New Roman" w:eastAsia="国标仿宋" w:hAnsi="Times New Roman" w:cs="Times New Roman" w:hint="default"/>
          <w:color w:val="auto"/>
          <w:sz w:val="28"/>
          <w:szCs w:val="28"/>
          <w:lang w:val="en-US" w:eastAsia="zh-CN"/>
        </w:rPr>
        <w:t>联系人：车老师</w:t>
      </w:r>
    </w:p>
    <w:p w14:paraId="216A89C5" w14:textId="77777777" w:rsidR="0068626E" w:rsidRDefault="00000000">
      <w:pPr>
        <w:spacing w:line="360" w:lineRule="auto"/>
        <w:ind w:firstLineChars="200" w:firstLine="560"/>
        <w:rPr>
          <w:rFonts w:ascii="Times New Roman" w:eastAsia="国标仿宋" w:hAnsi="Times New Roman" w:cs="Times New Roman" w:hint="default"/>
          <w:color w:val="auto"/>
          <w:sz w:val="28"/>
          <w:szCs w:val="28"/>
          <w:lang w:val="en-US" w:eastAsia="zh-CN"/>
        </w:rPr>
      </w:pPr>
      <w:r>
        <w:rPr>
          <w:rFonts w:ascii="Times New Roman" w:eastAsia="国标仿宋" w:hAnsi="Times New Roman" w:cs="Times New Roman" w:hint="default"/>
          <w:color w:val="auto"/>
          <w:sz w:val="28"/>
          <w:szCs w:val="28"/>
          <w:lang w:val="en-US" w:eastAsia="zh-CN"/>
        </w:rPr>
        <w:t>联系方式：</w:t>
      </w:r>
      <w:r>
        <w:rPr>
          <w:rFonts w:ascii="Times New Roman" w:eastAsia="国标仿宋" w:hAnsi="Times New Roman" w:cs="Times New Roman" w:hint="default"/>
          <w:color w:val="auto"/>
          <w:sz w:val="28"/>
          <w:szCs w:val="28"/>
          <w:lang w:val="en-US" w:eastAsia="zh-CN"/>
        </w:rPr>
        <w:t>0371-63511205</w:t>
      </w:r>
    </w:p>
    <w:p w14:paraId="0F341C64" w14:textId="77777777" w:rsidR="0068626E" w:rsidRDefault="00000000">
      <w:pPr>
        <w:spacing w:line="360" w:lineRule="auto"/>
        <w:ind w:firstLineChars="200" w:firstLine="560"/>
        <w:rPr>
          <w:rFonts w:ascii="Times New Roman" w:eastAsia="国标仿宋" w:hAnsi="Times New Roman" w:cs="Times New Roman" w:hint="default"/>
          <w:color w:val="auto"/>
          <w:sz w:val="28"/>
          <w:szCs w:val="28"/>
          <w:lang w:val="en-US" w:eastAsia="zh-CN"/>
        </w:rPr>
      </w:pPr>
      <w:r>
        <w:rPr>
          <w:rFonts w:ascii="Times New Roman" w:eastAsia="国标仿宋" w:hAnsi="Times New Roman" w:cs="Times New Roman" w:hint="default"/>
          <w:color w:val="auto"/>
          <w:sz w:val="28"/>
          <w:szCs w:val="28"/>
          <w:lang w:val="en-US" w:eastAsia="zh-CN"/>
        </w:rPr>
        <w:t>2.</w:t>
      </w:r>
      <w:r>
        <w:rPr>
          <w:rFonts w:ascii="Times New Roman" w:eastAsia="国标仿宋" w:hAnsi="Times New Roman" w:cs="Times New Roman" w:hint="default"/>
          <w:color w:val="auto"/>
          <w:sz w:val="28"/>
          <w:szCs w:val="28"/>
          <w:lang w:val="en-US" w:eastAsia="zh-CN"/>
        </w:rPr>
        <w:t>采购代理机构信息（如有）</w:t>
      </w:r>
    </w:p>
    <w:p w14:paraId="5D31E94A" w14:textId="77777777" w:rsidR="0068626E" w:rsidRDefault="00000000">
      <w:pPr>
        <w:spacing w:line="360" w:lineRule="auto"/>
        <w:ind w:firstLineChars="200" w:firstLine="560"/>
        <w:rPr>
          <w:rFonts w:ascii="Times New Roman" w:eastAsia="国标仿宋" w:hAnsi="Times New Roman" w:cs="Times New Roman" w:hint="default"/>
          <w:color w:val="auto"/>
          <w:sz w:val="28"/>
          <w:szCs w:val="28"/>
          <w:lang w:val="en-US" w:eastAsia="zh-CN"/>
        </w:rPr>
      </w:pPr>
      <w:r>
        <w:rPr>
          <w:rFonts w:ascii="Times New Roman" w:eastAsia="国标仿宋" w:hAnsi="Times New Roman" w:cs="Times New Roman" w:hint="default"/>
          <w:color w:val="auto"/>
          <w:sz w:val="28"/>
          <w:szCs w:val="28"/>
          <w:lang w:val="en-US" w:eastAsia="zh-CN"/>
        </w:rPr>
        <w:t>名称：河南省公共资源交易中心</w:t>
      </w:r>
    </w:p>
    <w:p w14:paraId="5ECFA83A" w14:textId="77777777" w:rsidR="0068626E" w:rsidRDefault="00000000">
      <w:pPr>
        <w:spacing w:line="360" w:lineRule="auto"/>
        <w:ind w:firstLineChars="200" w:firstLine="560"/>
        <w:rPr>
          <w:rFonts w:ascii="Times New Roman" w:eastAsia="国标仿宋" w:hAnsi="Times New Roman" w:cs="Times New Roman" w:hint="default"/>
          <w:color w:val="auto"/>
          <w:sz w:val="28"/>
          <w:szCs w:val="28"/>
          <w:lang w:val="en-US" w:eastAsia="zh-CN"/>
        </w:rPr>
      </w:pPr>
      <w:r>
        <w:rPr>
          <w:rFonts w:ascii="Times New Roman" w:eastAsia="国标仿宋" w:hAnsi="Times New Roman" w:cs="Times New Roman" w:hint="default"/>
          <w:color w:val="auto"/>
          <w:sz w:val="28"/>
          <w:szCs w:val="28"/>
          <w:lang w:val="en-US" w:eastAsia="zh-CN"/>
        </w:rPr>
        <w:t>地址：郑州市经二路</w:t>
      </w:r>
      <w:r>
        <w:rPr>
          <w:rFonts w:ascii="Times New Roman" w:eastAsia="国标仿宋" w:hAnsi="Times New Roman" w:cs="Times New Roman" w:hint="default"/>
          <w:color w:val="auto"/>
          <w:sz w:val="28"/>
          <w:szCs w:val="28"/>
          <w:lang w:val="en-US" w:eastAsia="zh-CN"/>
        </w:rPr>
        <w:t>12</w:t>
      </w:r>
      <w:r>
        <w:rPr>
          <w:rFonts w:ascii="Times New Roman" w:eastAsia="国标仿宋" w:hAnsi="Times New Roman" w:cs="Times New Roman" w:hint="default"/>
          <w:color w:val="auto"/>
          <w:sz w:val="28"/>
          <w:szCs w:val="28"/>
          <w:lang w:val="en-US" w:eastAsia="zh-CN"/>
        </w:rPr>
        <w:t>号</w:t>
      </w:r>
    </w:p>
    <w:p w14:paraId="5F75ABEF" w14:textId="77777777" w:rsidR="0068626E" w:rsidRDefault="00000000">
      <w:pPr>
        <w:spacing w:line="360" w:lineRule="auto"/>
        <w:ind w:firstLineChars="200" w:firstLine="560"/>
        <w:rPr>
          <w:rFonts w:ascii="Times New Roman" w:eastAsia="国标仿宋" w:hAnsi="Times New Roman" w:cs="Times New Roman" w:hint="default"/>
          <w:color w:val="auto"/>
          <w:sz w:val="28"/>
          <w:szCs w:val="28"/>
          <w:lang w:val="en-US" w:eastAsia="zh-CN"/>
        </w:rPr>
      </w:pPr>
      <w:r>
        <w:rPr>
          <w:rFonts w:ascii="Times New Roman" w:eastAsia="国标仿宋" w:hAnsi="Times New Roman" w:cs="Times New Roman" w:hint="default"/>
          <w:color w:val="auto"/>
          <w:sz w:val="28"/>
          <w:szCs w:val="28"/>
          <w:lang w:val="en-US" w:eastAsia="zh-CN"/>
        </w:rPr>
        <w:t>联系人：郭老师</w:t>
      </w:r>
      <w:r>
        <w:rPr>
          <w:rFonts w:ascii="Times New Roman" w:eastAsia="国标仿宋" w:hAnsi="Times New Roman" w:cs="Times New Roman" w:hint="default"/>
          <w:color w:val="auto"/>
          <w:sz w:val="28"/>
          <w:szCs w:val="28"/>
          <w:lang w:val="en-US" w:eastAsia="zh-CN"/>
        </w:rPr>
        <w:t xml:space="preserve"> </w:t>
      </w:r>
      <w:r>
        <w:rPr>
          <w:rFonts w:ascii="Times New Roman" w:eastAsia="国标仿宋" w:hAnsi="Times New Roman" w:cs="Times New Roman" w:hint="default"/>
          <w:color w:val="auto"/>
          <w:sz w:val="28"/>
          <w:szCs w:val="28"/>
          <w:lang w:val="en-US" w:eastAsia="zh-CN"/>
        </w:rPr>
        <w:t>余老师</w:t>
      </w:r>
      <w:r>
        <w:rPr>
          <w:rFonts w:ascii="Times New Roman" w:eastAsia="国标仿宋" w:hAnsi="Times New Roman" w:cs="Times New Roman" w:hint="default"/>
          <w:color w:val="auto"/>
          <w:sz w:val="28"/>
          <w:szCs w:val="28"/>
          <w:lang w:val="en-US" w:eastAsia="zh-CN"/>
        </w:rPr>
        <w:t xml:space="preserve"> </w:t>
      </w:r>
      <w:r>
        <w:rPr>
          <w:rFonts w:ascii="Times New Roman" w:eastAsia="国标仿宋" w:hAnsi="Times New Roman" w:cs="Times New Roman" w:hint="default"/>
          <w:color w:val="auto"/>
          <w:sz w:val="28"/>
          <w:szCs w:val="28"/>
          <w:lang w:val="en-US" w:eastAsia="zh-CN"/>
        </w:rPr>
        <w:t>沈老师</w:t>
      </w:r>
    </w:p>
    <w:p w14:paraId="4051DB1F" w14:textId="77777777" w:rsidR="0068626E" w:rsidRDefault="00000000">
      <w:pPr>
        <w:spacing w:line="360" w:lineRule="auto"/>
        <w:ind w:firstLineChars="200" w:firstLine="560"/>
        <w:rPr>
          <w:rFonts w:ascii="Times New Roman" w:eastAsia="国标仿宋" w:hAnsi="Times New Roman" w:cs="Times New Roman" w:hint="default"/>
          <w:color w:val="auto"/>
          <w:sz w:val="28"/>
          <w:szCs w:val="28"/>
          <w:lang w:val="en-US" w:eastAsia="zh-CN"/>
        </w:rPr>
      </w:pPr>
      <w:r>
        <w:rPr>
          <w:rFonts w:ascii="Times New Roman" w:eastAsia="国标仿宋" w:hAnsi="Times New Roman" w:cs="Times New Roman" w:hint="default"/>
          <w:color w:val="auto"/>
          <w:sz w:val="28"/>
          <w:szCs w:val="28"/>
          <w:lang w:val="en-US" w:eastAsia="zh-CN"/>
        </w:rPr>
        <w:t>联系方式：</w:t>
      </w:r>
      <w:r>
        <w:rPr>
          <w:rFonts w:ascii="Times New Roman" w:eastAsia="国标仿宋" w:hAnsi="Times New Roman" w:cs="Times New Roman" w:hint="default"/>
          <w:color w:val="auto"/>
          <w:sz w:val="28"/>
          <w:szCs w:val="28"/>
          <w:lang w:val="en-US" w:eastAsia="zh-CN"/>
        </w:rPr>
        <w:t>0371-65915560</w:t>
      </w:r>
    </w:p>
    <w:p w14:paraId="1F50124D" w14:textId="77777777" w:rsidR="0068626E" w:rsidRDefault="00000000">
      <w:pPr>
        <w:spacing w:line="360" w:lineRule="auto"/>
        <w:ind w:firstLineChars="200" w:firstLine="560"/>
        <w:rPr>
          <w:rFonts w:ascii="Times New Roman" w:eastAsia="国标仿宋" w:hAnsi="Times New Roman" w:cs="Times New Roman" w:hint="default"/>
          <w:color w:val="auto"/>
          <w:sz w:val="28"/>
          <w:szCs w:val="28"/>
          <w:lang w:val="en-US" w:eastAsia="zh-CN"/>
        </w:rPr>
      </w:pPr>
      <w:r>
        <w:rPr>
          <w:rFonts w:ascii="Times New Roman" w:eastAsia="国标仿宋" w:hAnsi="Times New Roman" w:cs="Times New Roman" w:hint="default"/>
          <w:color w:val="auto"/>
          <w:sz w:val="28"/>
          <w:szCs w:val="28"/>
          <w:lang w:val="en-US" w:eastAsia="zh-CN"/>
        </w:rPr>
        <w:t>3.</w:t>
      </w:r>
      <w:r>
        <w:rPr>
          <w:rFonts w:ascii="Times New Roman" w:eastAsia="国标仿宋" w:hAnsi="Times New Roman" w:cs="Times New Roman" w:hint="default"/>
          <w:color w:val="auto"/>
          <w:sz w:val="28"/>
          <w:szCs w:val="28"/>
          <w:lang w:val="en-US" w:eastAsia="zh-CN"/>
        </w:rPr>
        <w:t>项目联系方式</w:t>
      </w:r>
    </w:p>
    <w:p w14:paraId="5DDAC5E0" w14:textId="77777777" w:rsidR="0068626E" w:rsidRDefault="00000000">
      <w:pPr>
        <w:spacing w:line="360" w:lineRule="auto"/>
        <w:ind w:firstLineChars="200" w:firstLine="560"/>
        <w:rPr>
          <w:rFonts w:ascii="Times New Roman" w:eastAsia="国标仿宋" w:hAnsi="Times New Roman" w:cs="Times New Roman" w:hint="default"/>
          <w:color w:val="auto"/>
          <w:sz w:val="28"/>
          <w:szCs w:val="28"/>
          <w:lang w:val="en-US" w:eastAsia="zh-CN"/>
        </w:rPr>
      </w:pPr>
      <w:r>
        <w:rPr>
          <w:rFonts w:ascii="Times New Roman" w:eastAsia="国标仿宋" w:hAnsi="Times New Roman" w:cs="Times New Roman" w:hint="default"/>
          <w:color w:val="auto"/>
          <w:sz w:val="28"/>
          <w:szCs w:val="28"/>
          <w:lang w:val="en-US" w:eastAsia="zh-CN"/>
        </w:rPr>
        <w:lastRenderedPageBreak/>
        <w:t>联系人：</w:t>
      </w:r>
      <w:proofErr w:type="gramStart"/>
      <w:r>
        <w:rPr>
          <w:rFonts w:ascii="Times New Roman" w:eastAsia="国标仿宋" w:hAnsi="Times New Roman" w:cs="Times New Roman" w:hint="default"/>
          <w:color w:val="auto"/>
          <w:sz w:val="28"/>
          <w:szCs w:val="28"/>
          <w:lang w:val="en-US" w:eastAsia="zh-CN"/>
        </w:rPr>
        <w:t>车春鸿</w:t>
      </w:r>
      <w:proofErr w:type="gramEnd"/>
    </w:p>
    <w:p w14:paraId="2CE5FB2B" w14:textId="77777777" w:rsidR="0068626E" w:rsidRDefault="00000000">
      <w:pPr>
        <w:spacing w:line="360" w:lineRule="auto"/>
        <w:ind w:firstLineChars="200" w:firstLine="560"/>
        <w:rPr>
          <w:rFonts w:ascii="Times New Roman" w:eastAsia="国标仿宋" w:hAnsi="Times New Roman" w:cs="Times New Roman" w:hint="default"/>
          <w:color w:val="auto"/>
          <w:sz w:val="28"/>
          <w:szCs w:val="28"/>
          <w:lang w:val="en-US" w:eastAsia="zh-CN"/>
        </w:rPr>
      </w:pPr>
      <w:r>
        <w:rPr>
          <w:rFonts w:ascii="Times New Roman" w:eastAsia="国标仿宋" w:hAnsi="Times New Roman" w:cs="Times New Roman" w:hint="default"/>
          <w:color w:val="auto"/>
          <w:sz w:val="28"/>
          <w:szCs w:val="28"/>
          <w:lang w:val="en-US" w:eastAsia="zh-CN"/>
        </w:rPr>
        <w:t>联系方式：</w:t>
      </w:r>
      <w:r>
        <w:rPr>
          <w:rFonts w:ascii="Times New Roman" w:eastAsia="国标仿宋" w:hAnsi="Times New Roman" w:cs="Times New Roman" w:hint="default"/>
          <w:color w:val="auto"/>
          <w:sz w:val="28"/>
          <w:szCs w:val="28"/>
          <w:lang w:val="en-US" w:eastAsia="zh-CN"/>
        </w:rPr>
        <w:t>0371-63511205</w:t>
      </w:r>
    </w:p>
    <w:p w14:paraId="0DE15D77" w14:textId="77777777" w:rsidR="0068626E" w:rsidRDefault="0068626E">
      <w:pPr>
        <w:spacing w:line="360" w:lineRule="auto"/>
        <w:ind w:firstLineChars="200" w:firstLine="560"/>
        <w:rPr>
          <w:rFonts w:ascii="Times New Roman" w:eastAsia="国标仿宋" w:hAnsi="Times New Roman" w:cs="Times New Roman" w:hint="default"/>
          <w:color w:val="auto"/>
          <w:sz w:val="28"/>
          <w:szCs w:val="28"/>
          <w:lang w:val="en-US" w:eastAsia="zh-CN"/>
        </w:rPr>
        <w:sectPr w:rsidR="0068626E">
          <w:footerReference w:type="default" r:id="rId10"/>
          <w:pgSz w:w="11900" w:h="16840"/>
          <w:pgMar w:top="1440" w:right="1797" w:bottom="1440" w:left="1797" w:header="851" w:footer="992" w:gutter="0"/>
          <w:pgNumType w:start="1"/>
          <w:cols w:space="720"/>
        </w:sectPr>
      </w:pPr>
    </w:p>
    <w:p w14:paraId="19CB6497" w14:textId="77777777" w:rsidR="0068626E" w:rsidRDefault="00000000">
      <w:pPr>
        <w:pStyle w:val="1"/>
        <w:spacing w:before="0" w:after="0" w:line="360" w:lineRule="auto"/>
        <w:jc w:val="center"/>
        <w:rPr>
          <w:rFonts w:ascii="Times New Roman" w:eastAsia="宋体" w:hAnsi="Times New Roman" w:cs="Times New Roman" w:hint="default"/>
          <w:color w:val="auto"/>
          <w:sz w:val="36"/>
          <w:szCs w:val="36"/>
          <w:lang w:eastAsia="zh-CN"/>
        </w:rPr>
      </w:pPr>
      <w:bookmarkStart w:id="70" w:name="_Toc355740793"/>
      <w:bookmarkStart w:id="71" w:name="_Toc339222953_WPSOffice_Level1"/>
      <w:bookmarkStart w:id="72" w:name="_Toc2106074957"/>
      <w:bookmarkStart w:id="73" w:name="_Toc1520451966"/>
      <w:bookmarkStart w:id="74" w:name="_Toc894622228"/>
      <w:bookmarkStart w:id="75" w:name="_Toc1378990171"/>
      <w:bookmarkStart w:id="76" w:name="_Toc543843355"/>
      <w:bookmarkStart w:id="77" w:name="_Toc1932859446_WPSOffice_Level1"/>
      <w:bookmarkStart w:id="78" w:name="_Toc1043881812"/>
      <w:bookmarkStart w:id="79" w:name="_Toc337485847"/>
      <w:bookmarkStart w:id="80" w:name="_Toc719882491_WPSOffice_Level1"/>
      <w:bookmarkStart w:id="81" w:name="_Toc969346985"/>
      <w:bookmarkStart w:id="82" w:name="_Toc1158409811_WPSOffice_Level1"/>
      <w:bookmarkStart w:id="83" w:name="_Toc2032132179"/>
      <w:bookmarkStart w:id="84" w:name="_Toc403451568"/>
      <w:r>
        <w:rPr>
          <w:rFonts w:ascii="Times New Roman" w:eastAsia="宋体" w:hAnsi="Times New Roman" w:cs="Times New Roman" w:hint="default"/>
          <w:color w:val="auto"/>
          <w:sz w:val="36"/>
          <w:szCs w:val="36"/>
          <w:lang w:eastAsia="zh-CN"/>
        </w:rPr>
        <w:lastRenderedPageBreak/>
        <w:t>第二章</w:t>
      </w:r>
      <w:r>
        <w:rPr>
          <w:rFonts w:ascii="Times New Roman" w:eastAsia="宋体" w:hAnsi="Times New Roman" w:cs="Times New Roman" w:hint="default"/>
          <w:color w:val="auto"/>
          <w:sz w:val="36"/>
          <w:szCs w:val="36"/>
          <w:lang w:eastAsia="zh-CN"/>
        </w:rPr>
        <w:t xml:space="preserve"> </w:t>
      </w:r>
      <w:r>
        <w:rPr>
          <w:rFonts w:ascii="Times New Roman" w:eastAsia="宋体" w:hAnsi="Times New Roman" w:cs="Times New Roman" w:hint="default"/>
          <w:color w:val="auto"/>
          <w:sz w:val="36"/>
          <w:szCs w:val="36"/>
          <w:lang w:eastAsia="zh-CN"/>
        </w:rPr>
        <w:t>投标人须知前附表</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2ADEBDD6" w14:textId="77777777" w:rsidR="0068626E" w:rsidRDefault="00000000">
      <w:pPr>
        <w:spacing w:line="480" w:lineRule="exact"/>
        <w:ind w:firstLine="3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本表是对投标人须知的具体补充和修改。</w:t>
      </w:r>
    </w:p>
    <w:tbl>
      <w:tblPr>
        <w:tblW w:w="8703" w:type="dxa"/>
        <w:tblInd w:w="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952"/>
        <w:gridCol w:w="7751"/>
      </w:tblGrid>
      <w:tr w:rsidR="0068626E" w14:paraId="0CA5D775" w14:textId="77777777">
        <w:trPr>
          <w:trHeight w:val="660"/>
          <w:tblHeader/>
        </w:trPr>
        <w:tc>
          <w:tcPr>
            <w:tcW w:w="952" w:type="dxa"/>
            <w:vAlign w:val="center"/>
          </w:tcPr>
          <w:p w14:paraId="3E25916F" w14:textId="77777777" w:rsidR="0068626E" w:rsidRDefault="00000000">
            <w:pPr>
              <w:jc w:val="center"/>
              <w:rPr>
                <w:rFonts w:ascii="Times New Roman" w:eastAsia="仿宋_GB2312" w:hAnsi="Times New Roman" w:cs="Times New Roman" w:hint="default"/>
                <w:sz w:val="24"/>
                <w:szCs w:val="24"/>
              </w:rPr>
            </w:pPr>
            <w:r>
              <w:rPr>
                <w:rFonts w:ascii="Times New Roman" w:eastAsia="仿宋_GB2312" w:hAnsi="Times New Roman" w:cs="Times New Roman" w:hint="default"/>
                <w:sz w:val="24"/>
                <w:szCs w:val="24"/>
              </w:rPr>
              <w:t>条款号</w:t>
            </w:r>
          </w:p>
        </w:tc>
        <w:tc>
          <w:tcPr>
            <w:tcW w:w="7751" w:type="dxa"/>
            <w:vAlign w:val="center"/>
          </w:tcPr>
          <w:p w14:paraId="42492F3C" w14:textId="77777777" w:rsidR="0068626E" w:rsidRDefault="00000000">
            <w:pPr>
              <w:jc w:val="center"/>
              <w:rPr>
                <w:rFonts w:ascii="Times New Roman" w:eastAsia="仿宋_GB2312" w:hAnsi="Times New Roman" w:cs="Times New Roman" w:hint="default"/>
                <w:sz w:val="24"/>
                <w:szCs w:val="24"/>
              </w:rPr>
            </w:pPr>
            <w:r>
              <w:rPr>
                <w:rFonts w:ascii="Times New Roman" w:eastAsia="仿宋_GB2312" w:hAnsi="Times New Roman" w:cs="Times New Roman" w:hint="default"/>
                <w:sz w:val="24"/>
                <w:szCs w:val="24"/>
              </w:rPr>
              <w:t>内</w:t>
            </w:r>
            <w:r>
              <w:rPr>
                <w:rFonts w:ascii="Times New Roman" w:eastAsia="仿宋_GB2312" w:hAnsi="Times New Roman" w:cs="Times New Roman" w:hint="default"/>
                <w:sz w:val="24"/>
                <w:szCs w:val="24"/>
              </w:rPr>
              <w:t xml:space="preserve">      </w:t>
            </w:r>
            <w:r>
              <w:rPr>
                <w:rFonts w:ascii="Times New Roman" w:eastAsia="仿宋_GB2312" w:hAnsi="Times New Roman" w:cs="Times New Roman" w:hint="default"/>
                <w:sz w:val="24"/>
                <w:szCs w:val="24"/>
              </w:rPr>
              <w:t>容</w:t>
            </w:r>
          </w:p>
        </w:tc>
      </w:tr>
      <w:tr w:rsidR="0068626E" w14:paraId="70C2F4DF" w14:textId="77777777">
        <w:trPr>
          <w:trHeight w:val="90"/>
        </w:trPr>
        <w:tc>
          <w:tcPr>
            <w:tcW w:w="952" w:type="dxa"/>
            <w:vAlign w:val="center"/>
          </w:tcPr>
          <w:p w14:paraId="514761FE" w14:textId="77777777" w:rsidR="0068626E" w:rsidRDefault="00000000">
            <w:pPr>
              <w:jc w:val="center"/>
              <w:rPr>
                <w:rFonts w:ascii="Times New Roman" w:eastAsia="仿宋_GB2312" w:hAnsi="Times New Roman" w:cs="Times New Roman" w:hint="default"/>
                <w:sz w:val="24"/>
                <w:szCs w:val="24"/>
              </w:rPr>
            </w:pPr>
            <w:r>
              <w:rPr>
                <w:rFonts w:ascii="Times New Roman" w:eastAsia="仿宋_GB2312" w:hAnsi="Times New Roman" w:cs="Times New Roman" w:hint="default"/>
                <w:sz w:val="24"/>
                <w:szCs w:val="24"/>
              </w:rPr>
              <w:t>1.2</w:t>
            </w:r>
          </w:p>
        </w:tc>
        <w:tc>
          <w:tcPr>
            <w:tcW w:w="7751" w:type="dxa"/>
            <w:vAlign w:val="center"/>
          </w:tcPr>
          <w:p w14:paraId="3A8739D8" w14:textId="77777777" w:rsidR="0068626E" w:rsidRDefault="00000000">
            <w:pPr>
              <w:jc w:val="left"/>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sz w:val="24"/>
                <w:szCs w:val="24"/>
                <w:lang w:val="en" w:eastAsia="zh-CN"/>
              </w:rPr>
              <w:t>项目名称</w:t>
            </w:r>
            <w:r>
              <w:rPr>
                <w:rFonts w:ascii="Times New Roman" w:eastAsia="仿宋_GB2312" w:hAnsi="Times New Roman" w:cs="Times New Roman" w:hint="default"/>
                <w:sz w:val="24"/>
                <w:szCs w:val="24"/>
                <w:lang w:eastAsia="zh-CN"/>
              </w:rPr>
              <w:t>：</w:t>
            </w:r>
            <w:r>
              <w:rPr>
                <w:rFonts w:ascii="Times New Roman" w:eastAsia="仿宋_GB2312" w:hAnsi="Times New Roman" w:cs="Times New Roman" w:hint="default"/>
                <w:sz w:val="24"/>
                <w:szCs w:val="24"/>
                <w:lang w:val="en-US" w:eastAsia="zh-CN"/>
              </w:rPr>
              <w:t>河南博物院院区保洁服务项目</w:t>
            </w:r>
          </w:p>
        </w:tc>
      </w:tr>
      <w:tr w:rsidR="0068626E" w14:paraId="6C9D1A7E" w14:textId="77777777">
        <w:trPr>
          <w:trHeight w:val="354"/>
        </w:trPr>
        <w:tc>
          <w:tcPr>
            <w:tcW w:w="952" w:type="dxa"/>
            <w:vAlign w:val="center"/>
          </w:tcPr>
          <w:p w14:paraId="02391450" w14:textId="77777777" w:rsidR="0068626E" w:rsidRDefault="00000000">
            <w:pPr>
              <w:jc w:val="center"/>
              <w:rPr>
                <w:rFonts w:ascii="Times New Roman" w:eastAsia="仿宋_GB2312" w:hAnsi="Times New Roman" w:cs="Times New Roman" w:hint="default"/>
                <w:sz w:val="24"/>
                <w:szCs w:val="24"/>
              </w:rPr>
            </w:pPr>
            <w:r>
              <w:rPr>
                <w:rFonts w:ascii="Times New Roman" w:eastAsia="仿宋_GB2312" w:hAnsi="Times New Roman" w:cs="Times New Roman" w:hint="default"/>
                <w:sz w:val="24"/>
                <w:szCs w:val="24"/>
              </w:rPr>
              <w:t>1.3</w:t>
            </w:r>
          </w:p>
        </w:tc>
        <w:tc>
          <w:tcPr>
            <w:tcW w:w="7751" w:type="dxa"/>
            <w:vAlign w:val="center"/>
          </w:tcPr>
          <w:p w14:paraId="62CCF9EE" w14:textId="77777777" w:rsidR="0068626E" w:rsidRDefault="00000000">
            <w:pPr>
              <w:jc w:val="left"/>
              <w:rPr>
                <w:rFonts w:ascii="Times New Roman" w:eastAsia="仿宋_GB2312" w:hAnsi="Times New Roman" w:cs="Times New Roman" w:hint="default"/>
                <w:color w:val="auto"/>
                <w:sz w:val="24"/>
                <w:szCs w:val="24"/>
                <w:lang w:eastAsia="zh-CN"/>
              </w:rPr>
            </w:pPr>
            <w:r>
              <w:rPr>
                <w:rFonts w:ascii="Times New Roman" w:eastAsia="仿宋_GB2312" w:hAnsi="Times New Roman" w:cs="Times New Roman" w:hint="default"/>
                <w:color w:val="auto"/>
                <w:sz w:val="24"/>
                <w:szCs w:val="24"/>
                <w:lang w:eastAsia="zh-CN"/>
              </w:rPr>
              <w:t>项目编号：</w:t>
            </w:r>
            <w:proofErr w:type="gramStart"/>
            <w:r>
              <w:rPr>
                <w:rFonts w:ascii="Times New Roman" w:eastAsia="仿宋_GB2312" w:hAnsi="Times New Roman" w:cs="Times New Roman" w:hint="default"/>
                <w:color w:val="auto"/>
                <w:sz w:val="24"/>
                <w:szCs w:val="24"/>
                <w:lang w:eastAsia="zh-CN"/>
              </w:rPr>
              <w:t>豫财招标</w:t>
            </w:r>
            <w:proofErr w:type="gramEnd"/>
            <w:r>
              <w:rPr>
                <w:rFonts w:ascii="Times New Roman" w:eastAsia="仿宋_GB2312" w:hAnsi="Times New Roman" w:cs="Times New Roman" w:hint="default"/>
                <w:color w:val="auto"/>
                <w:sz w:val="24"/>
                <w:szCs w:val="24"/>
                <w:lang w:eastAsia="zh-CN"/>
              </w:rPr>
              <w:t>采购</w:t>
            </w:r>
            <w:r>
              <w:rPr>
                <w:rFonts w:ascii="Times New Roman" w:eastAsia="仿宋_GB2312" w:hAnsi="Times New Roman" w:cs="Times New Roman" w:hint="default"/>
                <w:color w:val="auto"/>
                <w:sz w:val="24"/>
                <w:szCs w:val="24"/>
                <w:lang w:eastAsia="zh-CN"/>
              </w:rPr>
              <w:t>-2026-644</w:t>
            </w:r>
          </w:p>
        </w:tc>
      </w:tr>
      <w:tr w:rsidR="0068626E" w14:paraId="21F9085E" w14:textId="77777777">
        <w:trPr>
          <w:trHeight w:val="182"/>
        </w:trPr>
        <w:tc>
          <w:tcPr>
            <w:tcW w:w="952" w:type="dxa"/>
            <w:vAlign w:val="center"/>
          </w:tcPr>
          <w:p w14:paraId="620E4E5B" w14:textId="77777777" w:rsidR="0068626E" w:rsidRDefault="00000000">
            <w:pPr>
              <w:jc w:val="center"/>
              <w:rPr>
                <w:rFonts w:ascii="Times New Roman" w:eastAsia="仿宋_GB2312" w:hAnsi="Times New Roman" w:cs="Times New Roman" w:hint="default"/>
                <w:sz w:val="24"/>
                <w:szCs w:val="24"/>
              </w:rPr>
            </w:pPr>
            <w:r>
              <w:rPr>
                <w:rFonts w:ascii="Times New Roman" w:eastAsia="仿宋_GB2312" w:hAnsi="Times New Roman" w:cs="Times New Roman" w:hint="default"/>
                <w:sz w:val="24"/>
                <w:szCs w:val="24"/>
              </w:rPr>
              <w:t>1.4</w:t>
            </w:r>
          </w:p>
        </w:tc>
        <w:tc>
          <w:tcPr>
            <w:tcW w:w="7751" w:type="dxa"/>
            <w:vAlign w:val="center"/>
          </w:tcPr>
          <w:p w14:paraId="59E0D931" w14:textId="77777777" w:rsidR="0068626E" w:rsidRDefault="00000000">
            <w:pPr>
              <w:rPr>
                <w:rFonts w:ascii="Times New Roman" w:hAnsi="Times New Roman" w:cs="Times New Roman" w:hint="default"/>
                <w:color w:val="auto"/>
                <w:sz w:val="24"/>
                <w:szCs w:val="24"/>
                <w:lang w:eastAsia="zh-CN"/>
              </w:rPr>
            </w:pPr>
            <w:r>
              <w:rPr>
                <w:rFonts w:ascii="Times New Roman" w:eastAsia="仿宋_GB2312" w:hAnsi="Times New Roman" w:cs="Times New Roman" w:hint="default"/>
                <w:color w:val="auto"/>
                <w:sz w:val="24"/>
                <w:szCs w:val="24"/>
                <w:lang w:eastAsia="zh-CN"/>
              </w:rPr>
              <w:t>采购项目简要说明：同第一章</w:t>
            </w:r>
            <w:r>
              <w:rPr>
                <w:rFonts w:ascii="Times New Roman" w:eastAsia="仿宋_GB2312" w:hAnsi="Times New Roman" w:cs="Times New Roman" w:hint="default"/>
                <w:color w:val="auto"/>
                <w:sz w:val="24"/>
                <w:szCs w:val="24"/>
                <w:lang w:val="en-US" w:eastAsia="zh-CN"/>
              </w:rPr>
              <w:t xml:space="preserve"> </w:t>
            </w:r>
            <w:r>
              <w:rPr>
                <w:rFonts w:ascii="Times New Roman" w:eastAsia="仿宋_GB2312" w:hAnsi="Times New Roman" w:cs="Times New Roman" w:hint="default"/>
                <w:color w:val="auto"/>
                <w:sz w:val="24"/>
                <w:szCs w:val="24"/>
                <w:lang w:eastAsia="zh-CN"/>
              </w:rPr>
              <w:t>投标邀请</w:t>
            </w:r>
          </w:p>
        </w:tc>
      </w:tr>
      <w:tr w:rsidR="0068626E" w14:paraId="5791A697" w14:textId="77777777">
        <w:trPr>
          <w:trHeight w:val="600"/>
        </w:trPr>
        <w:tc>
          <w:tcPr>
            <w:tcW w:w="952" w:type="dxa"/>
            <w:vAlign w:val="center"/>
          </w:tcPr>
          <w:p w14:paraId="69C2B046" w14:textId="77777777" w:rsidR="0068626E" w:rsidRDefault="00000000">
            <w:pPr>
              <w:jc w:val="center"/>
              <w:rPr>
                <w:rFonts w:ascii="Times New Roman" w:eastAsia="仿宋_GB2312" w:hAnsi="Times New Roman" w:cs="Times New Roman" w:hint="default"/>
                <w:sz w:val="24"/>
                <w:szCs w:val="24"/>
              </w:rPr>
            </w:pPr>
            <w:r>
              <w:rPr>
                <w:rFonts w:ascii="Times New Roman" w:eastAsia="仿宋_GB2312" w:hAnsi="Times New Roman" w:cs="Times New Roman" w:hint="default"/>
                <w:sz w:val="24"/>
                <w:szCs w:val="24"/>
              </w:rPr>
              <w:t>2.2</w:t>
            </w:r>
          </w:p>
        </w:tc>
        <w:tc>
          <w:tcPr>
            <w:tcW w:w="7751" w:type="dxa"/>
            <w:vAlign w:val="center"/>
          </w:tcPr>
          <w:p w14:paraId="6CF15B1F" w14:textId="77777777" w:rsidR="0068626E" w:rsidRDefault="00000000">
            <w:pPr>
              <w:pStyle w:val="a6"/>
              <w:widowControl/>
              <w:spacing w:before="0" w:line="240" w:lineRule="auto"/>
              <w:rPr>
                <w:rFonts w:ascii="Times New Roman" w:eastAsia="仿宋_GB2312" w:hAnsi="Times New Roman"/>
              </w:rPr>
            </w:pPr>
            <w:r>
              <w:rPr>
                <w:rFonts w:ascii="Times New Roman" w:eastAsia="仿宋_GB2312" w:hAnsi="Times New Roman"/>
              </w:rPr>
              <w:t>采购人：河南博物院</w:t>
            </w:r>
          </w:p>
          <w:p w14:paraId="0241B179" w14:textId="77777777" w:rsidR="0068626E" w:rsidRDefault="00000000">
            <w:pPr>
              <w:pStyle w:val="a6"/>
              <w:widowControl/>
              <w:spacing w:before="0" w:line="240" w:lineRule="auto"/>
              <w:rPr>
                <w:rFonts w:ascii="Times New Roman" w:eastAsia="仿宋_GB2312" w:hAnsi="Times New Roman"/>
              </w:rPr>
            </w:pPr>
            <w:r>
              <w:rPr>
                <w:rFonts w:ascii="Times New Roman" w:eastAsia="仿宋_GB2312" w:hAnsi="Times New Roman"/>
              </w:rPr>
              <w:t>地址：郑州市金水区农业路</w:t>
            </w:r>
            <w:r>
              <w:rPr>
                <w:rFonts w:ascii="Times New Roman" w:eastAsia="仿宋_GB2312" w:hAnsi="Times New Roman"/>
              </w:rPr>
              <w:t>8</w:t>
            </w:r>
            <w:r>
              <w:rPr>
                <w:rFonts w:ascii="Times New Roman" w:eastAsia="仿宋_GB2312" w:hAnsi="Times New Roman"/>
              </w:rPr>
              <w:t>号</w:t>
            </w:r>
          </w:p>
          <w:p w14:paraId="2D421027" w14:textId="77777777" w:rsidR="0068626E" w:rsidRDefault="00000000">
            <w:pPr>
              <w:pStyle w:val="a6"/>
              <w:widowControl/>
              <w:spacing w:before="0" w:line="240" w:lineRule="auto"/>
              <w:rPr>
                <w:rFonts w:ascii="Times New Roman" w:eastAsia="仿宋_GB2312" w:hAnsi="Times New Roman"/>
              </w:rPr>
            </w:pPr>
            <w:r>
              <w:rPr>
                <w:rFonts w:ascii="Times New Roman" w:eastAsia="仿宋_GB2312" w:hAnsi="Times New Roman"/>
              </w:rPr>
              <w:t>联系人：车老师</w:t>
            </w:r>
          </w:p>
          <w:p w14:paraId="5A726D8D" w14:textId="77777777" w:rsidR="0068626E" w:rsidRDefault="00000000">
            <w:pPr>
              <w:pStyle w:val="a6"/>
              <w:widowControl/>
              <w:spacing w:before="0" w:line="240" w:lineRule="auto"/>
              <w:rPr>
                <w:rFonts w:ascii="Times New Roman" w:eastAsia="仿宋_GB2312" w:hAnsi="Times New Roman"/>
              </w:rPr>
            </w:pPr>
            <w:r>
              <w:rPr>
                <w:rFonts w:ascii="Times New Roman" w:eastAsia="仿宋_GB2312" w:hAnsi="Times New Roman"/>
              </w:rPr>
              <w:t>联系方式：</w:t>
            </w:r>
            <w:r>
              <w:rPr>
                <w:rFonts w:ascii="Times New Roman" w:eastAsia="仿宋_GB2312" w:hAnsi="Times New Roman"/>
              </w:rPr>
              <w:t>0371-63511205</w:t>
            </w:r>
          </w:p>
          <w:p w14:paraId="72E1B2B4" w14:textId="77777777" w:rsidR="0068626E" w:rsidRDefault="00000000">
            <w:pPr>
              <w:pStyle w:val="a6"/>
              <w:widowControl/>
              <w:spacing w:before="0" w:line="240" w:lineRule="auto"/>
              <w:rPr>
                <w:rFonts w:ascii="Times New Roman" w:eastAsia="仿宋_GB2312" w:hAnsi="Times New Roman"/>
              </w:rPr>
            </w:pPr>
            <w:r>
              <w:rPr>
                <w:rFonts w:ascii="Times New Roman" w:eastAsia="仿宋_GB2312" w:hAnsi="Times New Roman"/>
              </w:rPr>
              <w:t>邮箱：</w:t>
            </w:r>
            <w:r>
              <w:rPr>
                <w:rFonts w:ascii="Times New Roman" w:eastAsia="仿宋_GB2312" w:hAnsi="Times New Roman"/>
              </w:rPr>
              <w:t>1536674971@qq.com</w:t>
            </w:r>
          </w:p>
        </w:tc>
      </w:tr>
      <w:tr w:rsidR="0068626E" w:rsidRPr="007C031E" w14:paraId="53E645F4" w14:textId="77777777">
        <w:trPr>
          <w:trHeight w:val="1847"/>
        </w:trPr>
        <w:tc>
          <w:tcPr>
            <w:tcW w:w="952" w:type="dxa"/>
            <w:vAlign w:val="center"/>
          </w:tcPr>
          <w:p w14:paraId="09B0CACC" w14:textId="77777777" w:rsidR="0068626E" w:rsidRDefault="00000000">
            <w:pPr>
              <w:jc w:val="center"/>
              <w:rPr>
                <w:rFonts w:ascii="Times New Roman" w:eastAsia="仿宋_GB2312" w:hAnsi="Times New Roman" w:cs="Times New Roman" w:hint="default"/>
                <w:sz w:val="24"/>
                <w:szCs w:val="24"/>
              </w:rPr>
            </w:pPr>
            <w:r>
              <w:rPr>
                <w:rFonts w:ascii="Times New Roman" w:eastAsia="仿宋_GB2312" w:hAnsi="Times New Roman" w:cs="Times New Roman" w:hint="default"/>
                <w:sz w:val="24"/>
                <w:szCs w:val="24"/>
              </w:rPr>
              <w:t>2.3</w:t>
            </w:r>
          </w:p>
        </w:tc>
        <w:tc>
          <w:tcPr>
            <w:tcW w:w="7751" w:type="dxa"/>
            <w:vAlign w:val="center"/>
          </w:tcPr>
          <w:p w14:paraId="5E60A2B7" w14:textId="77777777" w:rsidR="0068626E" w:rsidRDefault="00000000">
            <w:pPr>
              <w:jc w:val="left"/>
              <w:rPr>
                <w:rFonts w:ascii="Times New Roman" w:eastAsia="仿宋_GB2312" w:hAnsi="Times New Roman" w:cs="Times New Roman" w:hint="default"/>
                <w:color w:val="auto"/>
                <w:sz w:val="24"/>
                <w:szCs w:val="24"/>
                <w:lang w:eastAsia="zh-CN"/>
              </w:rPr>
            </w:pPr>
            <w:r>
              <w:rPr>
                <w:rFonts w:ascii="Times New Roman" w:eastAsia="仿宋_GB2312" w:hAnsi="Times New Roman" w:cs="Times New Roman" w:hint="default"/>
                <w:color w:val="auto"/>
                <w:sz w:val="24"/>
                <w:szCs w:val="24"/>
                <w:lang w:eastAsia="zh-CN"/>
              </w:rPr>
              <w:t>集中采购机构：河南省公共资源交易中心</w:t>
            </w:r>
          </w:p>
          <w:p w14:paraId="3C4F1F92" w14:textId="77777777" w:rsidR="0068626E" w:rsidRDefault="00000000">
            <w:pPr>
              <w:jc w:val="left"/>
              <w:rPr>
                <w:rFonts w:ascii="Times New Roman" w:eastAsia="仿宋_GB2312" w:hAnsi="Times New Roman" w:cs="Times New Roman" w:hint="default"/>
                <w:color w:val="auto"/>
                <w:sz w:val="24"/>
                <w:szCs w:val="24"/>
                <w:lang w:eastAsia="zh-CN"/>
              </w:rPr>
            </w:pPr>
            <w:r>
              <w:rPr>
                <w:rFonts w:ascii="Times New Roman" w:eastAsia="仿宋_GB2312" w:hAnsi="Times New Roman" w:cs="Times New Roman" w:hint="default"/>
                <w:color w:val="auto"/>
                <w:sz w:val="24"/>
                <w:szCs w:val="24"/>
                <w:lang w:eastAsia="zh-CN"/>
              </w:rPr>
              <w:t>地址：郑州市经二路</w:t>
            </w:r>
            <w:r>
              <w:rPr>
                <w:rFonts w:ascii="Times New Roman" w:eastAsia="仿宋_GB2312" w:hAnsi="Times New Roman" w:cs="Times New Roman" w:hint="default"/>
                <w:color w:val="auto"/>
                <w:sz w:val="24"/>
                <w:szCs w:val="24"/>
                <w:lang w:eastAsia="zh-CN"/>
              </w:rPr>
              <w:t>12</w:t>
            </w:r>
            <w:r>
              <w:rPr>
                <w:rFonts w:ascii="Times New Roman" w:eastAsia="仿宋_GB2312" w:hAnsi="Times New Roman" w:cs="Times New Roman" w:hint="default"/>
                <w:color w:val="auto"/>
                <w:sz w:val="24"/>
                <w:szCs w:val="24"/>
                <w:lang w:eastAsia="zh-CN"/>
              </w:rPr>
              <w:t>号</w:t>
            </w:r>
          </w:p>
          <w:p w14:paraId="427AFCC1" w14:textId="77777777" w:rsidR="0068626E" w:rsidRDefault="00000000">
            <w:pPr>
              <w:jc w:val="lef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eastAsia="zh-CN"/>
              </w:rPr>
              <w:t>联系人：郭</w:t>
            </w:r>
            <w:r>
              <w:rPr>
                <w:rFonts w:ascii="Times New Roman" w:eastAsia="仿宋_GB2312" w:hAnsi="Times New Roman" w:cs="Times New Roman" w:hint="default"/>
                <w:color w:val="auto"/>
                <w:sz w:val="24"/>
                <w:szCs w:val="24"/>
                <w:lang w:val="en-US" w:eastAsia="zh-CN"/>
              </w:rPr>
              <w:t>老师</w:t>
            </w:r>
            <w:r>
              <w:rPr>
                <w:rFonts w:ascii="Times New Roman" w:eastAsia="仿宋_GB2312" w:hAnsi="Times New Roman" w:cs="Times New Roman" w:hint="default"/>
                <w:color w:val="auto"/>
                <w:sz w:val="24"/>
                <w:szCs w:val="24"/>
                <w:lang w:val="en-US" w:eastAsia="zh-CN"/>
              </w:rPr>
              <w:t xml:space="preserve"> </w:t>
            </w:r>
            <w:r>
              <w:rPr>
                <w:rFonts w:ascii="Times New Roman" w:eastAsia="仿宋_GB2312" w:hAnsi="Times New Roman" w:cs="Times New Roman" w:hint="default"/>
                <w:color w:val="auto"/>
                <w:sz w:val="24"/>
                <w:szCs w:val="24"/>
                <w:lang w:val="en-US" w:eastAsia="zh-CN"/>
              </w:rPr>
              <w:t>余老师</w:t>
            </w:r>
            <w:r>
              <w:rPr>
                <w:rFonts w:ascii="Times New Roman" w:eastAsia="仿宋_GB2312" w:hAnsi="Times New Roman" w:cs="Times New Roman" w:hint="default"/>
                <w:color w:val="auto"/>
                <w:sz w:val="24"/>
                <w:szCs w:val="24"/>
                <w:lang w:val="en-US" w:eastAsia="zh-CN"/>
              </w:rPr>
              <w:t xml:space="preserve"> </w:t>
            </w:r>
            <w:r>
              <w:rPr>
                <w:rFonts w:ascii="Times New Roman" w:eastAsia="仿宋_GB2312" w:hAnsi="Times New Roman" w:cs="Times New Roman" w:hint="default"/>
                <w:color w:val="auto"/>
                <w:sz w:val="24"/>
                <w:szCs w:val="24"/>
                <w:lang w:val="en-US" w:eastAsia="zh-CN"/>
              </w:rPr>
              <w:t>沈老师</w:t>
            </w:r>
          </w:p>
          <w:p w14:paraId="033F545B" w14:textId="77777777" w:rsidR="0068626E" w:rsidRDefault="00000000">
            <w:pPr>
              <w:jc w:val="lef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eastAsia="zh-CN"/>
              </w:rPr>
              <w:t>联系电话</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0371-65915560</w:t>
            </w:r>
          </w:p>
          <w:p w14:paraId="2F93CB2D" w14:textId="77777777" w:rsidR="0068626E" w:rsidRPr="00D821D1" w:rsidRDefault="00000000">
            <w:pPr>
              <w:jc w:val="left"/>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color w:val="auto"/>
                <w:sz w:val="24"/>
                <w:szCs w:val="24"/>
                <w:lang w:eastAsia="zh-CN"/>
              </w:rPr>
              <w:t>邮箱</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hnggzyzfcg@163.com</w:t>
            </w:r>
          </w:p>
        </w:tc>
      </w:tr>
      <w:tr w:rsidR="0068626E" w14:paraId="523B5D56" w14:textId="77777777">
        <w:trPr>
          <w:trHeight w:val="92"/>
        </w:trPr>
        <w:tc>
          <w:tcPr>
            <w:tcW w:w="952" w:type="dxa"/>
            <w:vAlign w:val="center"/>
          </w:tcPr>
          <w:p w14:paraId="441692DB" w14:textId="77777777" w:rsidR="0068626E" w:rsidRDefault="00000000">
            <w:pPr>
              <w:jc w:val="cente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2.5.3</w:t>
            </w:r>
          </w:p>
        </w:tc>
        <w:tc>
          <w:tcPr>
            <w:tcW w:w="7751" w:type="dxa"/>
            <w:vAlign w:val="center"/>
          </w:tcPr>
          <w:p w14:paraId="310CC702" w14:textId="77777777" w:rsidR="0068626E" w:rsidRDefault="00000000">
            <w:pP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是否接受进口产品：否</w:t>
            </w:r>
          </w:p>
        </w:tc>
      </w:tr>
      <w:tr w:rsidR="0068626E" w14:paraId="3C5945B4" w14:textId="77777777">
        <w:trPr>
          <w:trHeight w:val="2033"/>
        </w:trPr>
        <w:tc>
          <w:tcPr>
            <w:tcW w:w="952" w:type="dxa"/>
            <w:vAlign w:val="center"/>
          </w:tcPr>
          <w:p w14:paraId="4A787C44" w14:textId="77777777" w:rsidR="0068626E" w:rsidRDefault="00000000">
            <w:pPr>
              <w:jc w:val="cente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rPr>
              <w:t>4</w:t>
            </w:r>
            <w:r>
              <w:rPr>
                <w:rFonts w:ascii="Times New Roman" w:eastAsia="仿宋_GB2312" w:hAnsi="Times New Roman" w:cs="Times New Roman" w:hint="default"/>
                <w:sz w:val="24"/>
                <w:szCs w:val="24"/>
                <w:lang w:eastAsia="zh-CN"/>
              </w:rPr>
              <w:t>.</w:t>
            </w:r>
            <w:r>
              <w:rPr>
                <w:rFonts w:ascii="Times New Roman" w:eastAsia="仿宋_GB2312" w:hAnsi="Times New Roman" w:cs="Times New Roman" w:hint="default"/>
                <w:sz w:val="24"/>
                <w:szCs w:val="24"/>
                <w:lang w:val="en-US" w:eastAsia="zh-CN"/>
              </w:rPr>
              <w:t>1</w:t>
            </w:r>
          </w:p>
        </w:tc>
        <w:tc>
          <w:tcPr>
            <w:tcW w:w="7751" w:type="dxa"/>
            <w:vAlign w:val="center"/>
          </w:tcPr>
          <w:p w14:paraId="0B44163F" w14:textId="77777777" w:rsidR="0068626E" w:rsidRDefault="00000000">
            <w:pPr>
              <w:jc w:val="left"/>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sz w:val="24"/>
                <w:szCs w:val="24"/>
                <w:lang w:eastAsia="zh-CN"/>
              </w:rPr>
              <w:t>踏勘现场：</w:t>
            </w:r>
          </w:p>
          <w:p w14:paraId="4E1624AF" w14:textId="77777777" w:rsidR="0068626E" w:rsidRDefault="00000000">
            <w:pPr>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color w:val="auto"/>
                <w:sz w:val="24"/>
                <w:szCs w:val="24"/>
              </w:rPr>
              <w:fldChar w:fldCharType="begin"/>
            </w:r>
            <w:r>
              <w:rPr>
                <w:rFonts w:ascii="Times New Roman" w:eastAsia="仿宋_GB2312" w:hAnsi="Times New Roman" w:cs="Times New Roman" w:hint="default"/>
                <w:color w:val="auto"/>
                <w:sz w:val="24"/>
                <w:szCs w:val="24"/>
                <w:lang w:eastAsia="zh-CN"/>
              </w:rPr>
              <w:instrText xml:space="preserve"> eq \o\ac(</w:instrText>
            </w:r>
            <w:r>
              <w:rPr>
                <w:rFonts w:ascii="Times New Roman" w:eastAsia="仿宋_GB2312" w:hAnsi="Times New Roman" w:cs="Times New Roman" w:hint="default"/>
                <w:color w:val="auto"/>
                <w:position w:val="-4"/>
                <w:sz w:val="36"/>
                <w:szCs w:val="24"/>
                <w:lang w:eastAsia="zh-CN"/>
              </w:rPr>
              <w:instrText>□</w:instrText>
            </w:r>
            <w:r>
              <w:rPr>
                <w:rFonts w:ascii="Times New Roman" w:eastAsia="仿宋_GB2312" w:hAnsi="Times New Roman" w:cs="Times New Roman" w:hint="default"/>
                <w:color w:val="auto"/>
                <w:sz w:val="24"/>
                <w:szCs w:val="24"/>
                <w:lang w:eastAsia="zh-CN"/>
              </w:rPr>
              <w:instrText>,√)</w:instrText>
            </w:r>
            <w:r>
              <w:rPr>
                <w:rFonts w:ascii="Times New Roman" w:eastAsia="仿宋_GB2312" w:hAnsi="Times New Roman" w:cs="Times New Roman" w:hint="default"/>
                <w:color w:val="auto"/>
                <w:sz w:val="24"/>
                <w:szCs w:val="24"/>
              </w:rPr>
              <w:fldChar w:fldCharType="end"/>
            </w:r>
            <w:r>
              <w:rPr>
                <w:rFonts w:ascii="Times New Roman" w:eastAsia="仿宋_GB2312" w:hAnsi="Times New Roman" w:cs="Times New Roman" w:hint="default"/>
                <w:sz w:val="24"/>
                <w:szCs w:val="24"/>
                <w:lang w:eastAsia="zh-CN"/>
              </w:rPr>
              <w:t>不组织，投标人可自行对项目现场和周围环境进行踏勘，踏勘现场所发生的费用由投标人自己承担。出现事故，责任由投标人自行承担。</w:t>
            </w:r>
          </w:p>
          <w:p w14:paraId="428A3773" w14:textId="77777777" w:rsidR="0068626E" w:rsidRDefault="00000000">
            <w:pPr>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color w:val="auto"/>
                <w:sz w:val="24"/>
                <w:szCs w:val="24"/>
              </w:rPr>
              <w:fldChar w:fldCharType="begin"/>
            </w:r>
            <w:r>
              <w:rPr>
                <w:rFonts w:ascii="Times New Roman" w:eastAsia="仿宋_GB2312" w:hAnsi="Times New Roman" w:cs="Times New Roman" w:hint="default"/>
                <w:color w:val="auto"/>
                <w:sz w:val="24"/>
                <w:szCs w:val="24"/>
                <w:lang w:eastAsia="zh-CN"/>
              </w:rPr>
              <w:instrText xml:space="preserve"> eq \o\ac(</w:instrText>
            </w:r>
            <w:r>
              <w:rPr>
                <w:rFonts w:ascii="Times New Roman" w:eastAsia="仿宋_GB2312" w:hAnsi="Times New Roman" w:cs="Times New Roman" w:hint="default"/>
                <w:color w:val="auto"/>
                <w:position w:val="-4"/>
                <w:sz w:val="36"/>
                <w:szCs w:val="24"/>
                <w:lang w:eastAsia="zh-CN"/>
              </w:rPr>
              <w:instrText>□</w:instrText>
            </w:r>
            <w:r>
              <w:rPr>
                <w:rFonts w:ascii="Times New Roman" w:eastAsia="仿宋_GB2312" w:hAnsi="Times New Roman" w:cs="Times New Roman" w:hint="default"/>
                <w:color w:val="auto"/>
                <w:sz w:val="24"/>
                <w:szCs w:val="24"/>
                <w:lang w:eastAsia="zh-CN"/>
              </w:rPr>
              <w:instrText>)</w:instrText>
            </w:r>
            <w:r>
              <w:rPr>
                <w:rFonts w:ascii="Times New Roman" w:eastAsia="仿宋_GB2312" w:hAnsi="Times New Roman" w:cs="Times New Roman" w:hint="default"/>
                <w:color w:val="auto"/>
                <w:sz w:val="24"/>
                <w:szCs w:val="24"/>
              </w:rPr>
              <w:fldChar w:fldCharType="end"/>
            </w:r>
            <w:r>
              <w:rPr>
                <w:rFonts w:ascii="Times New Roman" w:eastAsia="仿宋_GB2312" w:hAnsi="Times New Roman" w:cs="Times New Roman" w:hint="default"/>
                <w:sz w:val="24"/>
                <w:szCs w:val="24"/>
                <w:lang w:eastAsia="zh-CN"/>
              </w:rPr>
              <w:t>组织，踏勘时间：</w:t>
            </w:r>
            <w:r>
              <w:rPr>
                <w:rFonts w:ascii="Times New Roman" w:eastAsia="仿宋_GB2312" w:hAnsi="Times New Roman" w:cs="Times New Roman" w:hint="default"/>
                <w:sz w:val="24"/>
                <w:szCs w:val="24"/>
                <w:lang w:eastAsia="zh-CN"/>
              </w:rPr>
              <w:t xml:space="preserve">  /  </w:t>
            </w:r>
          </w:p>
          <w:p w14:paraId="4B7E0381" w14:textId="77777777" w:rsidR="0068626E" w:rsidRDefault="00000000">
            <w:pPr>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sz w:val="24"/>
                <w:szCs w:val="24"/>
                <w:lang w:eastAsia="zh-CN"/>
              </w:rPr>
              <w:t xml:space="preserve">        </w:t>
            </w:r>
            <w:r>
              <w:rPr>
                <w:rFonts w:ascii="Times New Roman" w:eastAsia="仿宋_GB2312" w:hAnsi="Times New Roman" w:cs="Times New Roman" w:hint="default"/>
                <w:sz w:val="24"/>
                <w:szCs w:val="24"/>
                <w:lang w:eastAsia="zh-CN"/>
              </w:rPr>
              <w:t>踏勘集中地点：</w:t>
            </w:r>
            <w:r>
              <w:rPr>
                <w:rFonts w:ascii="Times New Roman" w:eastAsia="仿宋_GB2312" w:hAnsi="Times New Roman" w:cs="Times New Roman" w:hint="default"/>
                <w:sz w:val="24"/>
                <w:szCs w:val="24"/>
                <w:lang w:eastAsia="zh-CN"/>
              </w:rPr>
              <w:t xml:space="preserve">  /  </w:t>
            </w:r>
          </w:p>
        </w:tc>
      </w:tr>
      <w:tr w:rsidR="0068626E" w14:paraId="25BC381E" w14:textId="77777777">
        <w:trPr>
          <w:trHeight w:val="262"/>
        </w:trPr>
        <w:tc>
          <w:tcPr>
            <w:tcW w:w="952" w:type="dxa"/>
            <w:vAlign w:val="center"/>
          </w:tcPr>
          <w:p w14:paraId="47D3DC10" w14:textId="77777777" w:rsidR="0068626E" w:rsidRDefault="00000000">
            <w:pPr>
              <w:jc w:val="cente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6.3</w:t>
            </w:r>
          </w:p>
        </w:tc>
        <w:tc>
          <w:tcPr>
            <w:tcW w:w="7751" w:type="dxa"/>
            <w:vAlign w:val="center"/>
          </w:tcPr>
          <w:p w14:paraId="25AE2B34" w14:textId="77777777" w:rsidR="0068626E" w:rsidRDefault="00000000">
            <w:pP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联合体的其他资格要求：</w:t>
            </w:r>
            <w:r>
              <w:rPr>
                <w:rFonts w:ascii="Times New Roman" w:eastAsia="仿宋_GB2312" w:hAnsi="Times New Roman" w:cs="Times New Roman" w:hint="default"/>
                <w:color w:val="auto"/>
                <w:sz w:val="24"/>
                <w:szCs w:val="24"/>
                <w:lang w:val="en-US" w:eastAsia="zh-CN"/>
              </w:rPr>
              <w:t>/</w:t>
            </w:r>
          </w:p>
        </w:tc>
      </w:tr>
      <w:tr w:rsidR="0068626E" w14:paraId="3FB116D3" w14:textId="77777777">
        <w:trPr>
          <w:trHeight w:val="204"/>
        </w:trPr>
        <w:tc>
          <w:tcPr>
            <w:tcW w:w="952" w:type="dxa"/>
            <w:vAlign w:val="center"/>
          </w:tcPr>
          <w:p w14:paraId="40C1A2A7" w14:textId="77777777" w:rsidR="0068626E" w:rsidRDefault="00000000">
            <w:pPr>
              <w:jc w:val="center"/>
              <w:rPr>
                <w:rFonts w:ascii="Times New Roman" w:eastAsia="仿宋_GB2312" w:hAnsi="Times New Roman" w:cs="Times New Roman" w:hint="default"/>
                <w:sz w:val="24"/>
                <w:szCs w:val="24"/>
                <w:lang w:val="en" w:eastAsia="zh-CN"/>
              </w:rPr>
            </w:pPr>
            <w:r>
              <w:rPr>
                <w:rFonts w:ascii="Times New Roman" w:eastAsia="仿宋_GB2312" w:hAnsi="Times New Roman" w:cs="Times New Roman" w:hint="default"/>
                <w:sz w:val="24"/>
                <w:szCs w:val="24"/>
                <w:lang w:val="en" w:eastAsia="zh-CN"/>
              </w:rPr>
              <w:t>6.6</w:t>
            </w:r>
          </w:p>
        </w:tc>
        <w:tc>
          <w:tcPr>
            <w:tcW w:w="7751" w:type="dxa"/>
            <w:vAlign w:val="center"/>
          </w:tcPr>
          <w:p w14:paraId="5F89ACA5" w14:textId="77777777" w:rsidR="0068626E" w:rsidRDefault="00000000">
            <w:pP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是否允许联合体投标：否</w:t>
            </w:r>
          </w:p>
        </w:tc>
      </w:tr>
      <w:tr w:rsidR="0068626E" w14:paraId="00D43D92" w14:textId="77777777">
        <w:trPr>
          <w:trHeight w:val="210"/>
        </w:trPr>
        <w:tc>
          <w:tcPr>
            <w:tcW w:w="952" w:type="dxa"/>
            <w:vAlign w:val="center"/>
          </w:tcPr>
          <w:p w14:paraId="07C5712D" w14:textId="77777777" w:rsidR="0068626E" w:rsidRDefault="00000000">
            <w:pPr>
              <w:jc w:val="center"/>
              <w:rPr>
                <w:rFonts w:ascii="Times New Roman" w:eastAsia="仿宋_GB2312" w:hAnsi="Times New Roman" w:cs="Times New Roman" w:hint="default"/>
                <w:strike/>
                <w:sz w:val="24"/>
                <w:szCs w:val="24"/>
                <w:highlight w:val="cyan"/>
              </w:rPr>
            </w:pPr>
            <w:r>
              <w:rPr>
                <w:rFonts w:ascii="Times New Roman" w:eastAsia="仿宋_GB2312" w:hAnsi="Times New Roman" w:cs="Times New Roman" w:hint="default"/>
                <w:sz w:val="24"/>
                <w:szCs w:val="24"/>
                <w:lang w:val="en-US" w:eastAsia="zh-CN"/>
              </w:rPr>
              <w:t>17.2</w:t>
            </w:r>
          </w:p>
        </w:tc>
        <w:tc>
          <w:tcPr>
            <w:tcW w:w="7751" w:type="dxa"/>
            <w:vAlign w:val="center"/>
          </w:tcPr>
          <w:p w14:paraId="3C937AA1" w14:textId="77777777" w:rsidR="0068626E" w:rsidRDefault="00000000">
            <w:pPr>
              <w:rPr>
                <w:rFonts w:ascii="Times New Roman" w:eastAsia="仿宋_GB2312" w:hAnsi="Times New Roman" w:cs="Times New Roman" w:hint="default"/>
                <w:strike/>
                <w:sz w:val="24"/>
                <w:szCs w:val="24"/>
                <w:highlight w:val="cyan"/>
                <w:lang w:eastAsia="zh-CN"/>
              </w:rPr>
            </w:pPr>
            <w:r>
              <w:rPr>
                <w:rFonts w:ascii="Times New Roman" w:eastAsia="仿宋_GB2312" w:hAnsi="Times New Roman" w:cs="Times New Roman" w:hint="default"/>
                <w:sz w:val="24"/>
                <w:szCs w:val="24"/>
                <w:lang w:eastAsia="zh-CN"/>
              </w:rPr>
              <w:t>资格审查内容：须上传到</w:t>
            </w:r>
            <w:r>
              <w:rPr>
                <w:rFonts w:ascii="Times New Roman" w:eastAsia="仿宋_GB2312" w:hAnsi="Times New Roman" w:cs="Times New Roman" w:hint="default"/>
                <w:sz w:val="24"/>
                <w:szCs w:val="24"/>
                <w:lang w:eastAsia="zh-CN"/>
              </w:rPr>
              <w:t>“</w:t>
            </w:r>
            <w:r>
              <w:rPr>
                <w:rFonts w:ascii="Times New Roman" w:eastAsia="仿宋_GB2312" w:hAnsi="Times New Roman" w:cs="Times New Roman" w:hint="default"/>
                <w:sz w:val="24"/>
                <w:szCs w:val="24"/>
                <w:lang w:eastAsia="zh-CN"/>
              </w:rPr>
              <w:t>资格审查材料</w:t>
            </w:r>
            <w:r>
              <w:rPr>
                <w:rFonts w:ascii="Times New Roman" w:eastAsia="仿宋_GB2312" w:hAnsi="Times New Roman" w:cs="Times New Roman" w:hint="default"/>
                <w:sz w:val="24"/>
                <w:szCs w:val="24"/>
                <w:lang w:eastAsia="zh-CN"/>
              </w:rPr>
              <w:t>”</w:t>
            </w:r>
            <w:r>
              <w:rPr>
                <w:rFonts w:ascii="Times New Roman" w:eastAsia="仿宋_GB2312" w:hAnsi="Times New Roman" w:cs="Times New Roman" w:hint="default"/>
                <w:sz w:val="24"/>
                <w:szCs w:val="24"/>
                <w:lang w:eastAsia="zh-CN"/>
              </w:rPr>
              <w:t>中。</w:t>
            </w:r>
          </w:p>
        </w:tc>
      </w:tr>
      <w:tr w:rsidR="0068626E" w14:paraId="4ECDABA3" w14:textId="77777777">
        <w:trPr>
          <w:trHeight w:val="3213"/>
        </w:trPr>
        <w:tc>
          <w:tcPr>
            <w:tcW w:w="952" w:type="dxa"/>
            <w:vAlign w:val="center"/>
          </w:tcPr>
          <w:p w14:paraId="694ABDAA" w14:textId="77777777" w:rsidR="0068626E" w:rsidRDefault="00000000">
            <w:pPr>
              <w:jc w:val="center"/>
              <w:rPr>
                <w:rFonts w:ascii="Times New Roman" w:eastAsia="仿宋_GB2312" w:hAnsi="Times New Roman" w:cs="Times New Roman" w:hint="default"/>
                <w:sz w:val="24"/>
                <w:szCs w:val="24"/>
              </w:rPr>
            </w:pPr>
            <w:r>
              <w:rPr>
                <w:rFonts w:ascii="Times New Roman" w:eastAsia="仿宋_GB2312" w:hAnsi="Times New Roman" w:cs="Times New Roman" w:hint="default"/>
                <w:sz w:val="24"/>
                <w:szCs w:val="24"/>
              </w:rPr>
              <w:t>18</w:t>
            </w:r>
          </w:p>
        </w:tc>
        <w:tc>
          <w:tcPr>
            <w:tcW w:w="7751" w:type="dxa"/>
            <w:vAlign w:val="center"/>
          </w:tcPr>
          <w:p w14:paraId="735B025D" w14:textId="77777777" w:rsidR="0068626E" w:rsidRDefault="00000000">
            <w:pPr>
              <w:numPr>
                <w:ilvl w:val="0"/>
                <w:numId w:val="1"/>
              </w:numPr>
              <w:rPr>
                <w:rFonts w:ascii="Times New Roman" w:eastAsia="仿宋_GB2312" w:hAnsi="Times New Roman" w:cs="Times New Roman" w:hint="default"/>
                <w:color w:val="auto"/>
                <w:sz w:val="24"/>
                <w:szCs w:val="24"/>
                <w:lang w:eastAsia="zh-CN"/>
              </w:rPr>
            </w:pPr>
            <w:r>
              <w:rPr>
                <w:rFonts w:ascii="Times New Roman" w:eastAsia="仿宋_GB2312" w:hAnsi="Times New Roman" w:cs="Times New Roman" w:hint="default"/>
                <w:color w:val="auto"/>
                <w:sz w:val="24"/>
                <w:szCs w:val="24"/>
                <w:lang w:eastAsia="zh-CN"/>
              </w:rPr>
              <w:t>投标报价：完成招标文件规定的服务范围的所有费用，包括本次采购项目的所有成本、管理费、利润、税金、人员工资、加班费、服装费、工具费、培训费、消耗品、交通、工具、办公费、国家相关规定的保险费以及投标人按有关规定应在报价中考虑的费用等。</w:t>
            </w:r>
          </w:p>
          <w:p w14:paraId="0576ACC4" w14:textId="77777777" w:rsidR="0068626E" w:rsidRDefault="00000000">
            <w:pPr>
              <w:rPr>
                <w:rFonts w:ascii="Times New Roman" w:eastAsia="仿宋_GB2312" w:hAnsi="Times New Roman" w:cs="Times New Roman" w:hint="default"/>
                <w:color w:val="auto"/>
                <w:sz w:val="24"/>
                <w:szCs w:val="24"/>
                <w:lang w:eastAsia="zh-CN"/>
              </w:rPr>
            </w:pPr>
            <w:r>
              <w:rPr>
                <w:rFonts w:ascii="Times New Roman" w:eastAsia="仿宋_GB2312" w:hAnsi="Times New Roman" w:cs="Times New Roman" w:hint="default"/>
                <w:color w:val="auto"/>
                <w:sz w:val="24"/>
                <w:szCs w:val="24"/>
                <w:lang w:eastAsia="zh-CN"/>
              </w:rPr>
              <w:t>（</w:t>
            </w:r>
            <w:r>
              <w:rPr>
                <w:rFonts w:ascii="Times New Roman" w:eastAsia="仿宋_GB2312" w:hAnsi="Times New Roman" w:cs="Times New Roman" w:hint="default"/>
                <w:color w:val="auto"/>
                <w:sz w:val="24"/>
                <w:szCs w:val="24"/>
                <w:lang w:val="en-US" w:eastAsia="zh-CN"/>
              </w:rPr>
              <w:t>2</w:t>
            </w:r>
            <w:r>
              <w:rPr>
                <w:rFonts w:ascii="Times New Roman" w:eastAsia="仿宋_GB2312" w:hAnsi="Times New Roman" w:cs="Times New Roman" w:hint="default"/>
                <w:color w:val="auto"/>
                <w:sz w:val="24"/>
                <w:szCs w:val="24"/>
                <w:lang w:eastAsia="zh-CN"/>
              </w:rPr>
              <w:t>）投标报价相关说明：</w:t>
            </w:r>
          </w:p>
          <w:p w14:paraId="34CE7BCC" w14:textId="77777777" w:rsidR="0068626E" w:rsidRDefault="00000000">
            <w:pPr>
              <w:rPr>
                <w:rFonts w:ascii="Times New Roman" w:eastAsia="仿宋_GB2312" w:hAnsi="Times New Roman" w:cs="Times New Roman" w:hint="default"/>
                <w:color w:val="auto"/>
                <w:sz w:val="24"/>
                <w:szCs w:val="24"/>
                <w:lang w:eastAsia="zh-CN"/>
              </w:rPr>
            </w:pPr>
            <w:r>
              <w:rPr>
                <w:rFonts w:ascii="Times New Roman" w:eastAsia="仿宋_GB2312" w:hAnsi="Times New Roman" w:cs="Times New Roman" w:hint="default"/>
                <w:color w:val="auto"/>
                <w:sz w:val="24"/>
                <w:szCs w:val="24"/>
                <w:lang w:eastAsia="zh-CN"/>
              </w:rPr>
              <w:t>①</w:t>
            </w:r>
            <w:r>
              <w:rPr>
                <w:rFonts w:ascii="Times New Roman" w:eastAsia="仿宋_GB2312" w:hAnsi="Times New Roman" w:cs="Times New Roman" w:hint="default"/>
                <w:color w:val="auto"/>
                <w:sz w:val="24"/>
                <w:szCs w:val="24"/>
                <w:lang w:eastAsia="zh-CN"/>
              </w:rPr>
              <w:t>最低工资标准按最新《河南省人民政府关于调整河南省最低工资标准的通知》执行。</w:t>
            </w:r>
          </w:p>
          <w:p w14:paraId="70701B78" w14:textId="77777777" w:rsidR="0068626E" w:rsidRDefault="00000000">
            <w:pPr>
              <w:rPr>
                <w:rFonts w:ascii="Times New Roman" w:eastAsia="仿宋_GB2312" w:hAnsi="Times New Roman" w:cs="Times New Roman" w:hint="default"/>
                <w:color w:val="auto"/>
                <w:sz w:val="24"/>
                <w:szCs w:val="24"/>
                <w:lang w:eastAsia="zh-CN"/>
              </w:rPr>
            </w:pPr>
            <w:r>
              <w:rPr>
                <w:rFonts w:ascii="Times New Roman" w:eastAsia="仿宋_GB2312" w:hAnsi="Times New Roman" w:cs="Times New Roman" w:hint="default"/>
                <w:color w:val="auto"/>
                <w:sz w:val="24"/>
                <w:szCs w:val="24"/>
                <w:lang w:eastAsia="zh-CN"/>
              </w:rPr>
              <w:t>②</w:t>
            </w:r>
            <w:r>
              <w:rPr>
                <w:rFonts w:ascii="Times New Roman" w:eastAsia="仿宋_GB2312" w:hAnsi="Times New Roman" w:cs="Times New Roman" w:hint="default"/>
                <w:color w:val="auto"/>
                <w:sz w:val="24"/>
                <w:szCs w:val="24"/>
                <w:lang w:eastAsia="zh-CN"/>
              </w:rPr>
              <w:t>岗位人员工资、社会保险费、税金取费不得低于国家规定的最低标准。</w:t>
            </w:r>
          </w:p>
          <w:p w14:paraId="17DACD0C" w14:textId="77777777" w:rsidR="0068626E" w:rsidRDefault="00000000">
            <w:pPr>
              <w:rPr>
                <w:rFonts w:ascii="Times New Roman" w:eastAsia="仿宋_GB2312" w:hAnsi="Times New Roman" w:cs="Times New Roman" w:hint="default"/>
                <w:color w:val="auto"/>
                <w:sz w:val="24"/>
                <w:szCs w:val="24"/>
                <w:lang w:eastAsia="zh-CN"/>
              </w:rPr>
            </w:pPr>
            <w:r>
              <w:rPr>
                <w:rFonts w:ascii="Times New Roman" w:eastAsia="仿宋_GB2312" w:hAnsi="Times New Roman" w:cs="Times New Roman" w:hint="default"/>
                <w:color w:val="auto"/>
                <w:sz w:val="24"/>
                <w:szCs w:val="24"/>
                <w:lang w:eastAsia="zh-CN"/>
              </w:rPr>
              <w:t>③</w:t>
            </w:r>
            <w:r>
              <w:rPr>
                <w:rFonts w:ascii="Times New Roman" w:eastAsia="仿宋_GB2312" w:hAnsi="Times New Roman" w:cs="Times New Roman" w:hint="default"/>
                <w:color w:val="auto"/>
                <w:sz w:val="24"/>
                <w:szCs w:val="24"/>
                <w:lang w:eastAsia="zh-CN"/>
              </w:rPr>
              <w:t>若有特殊情况，请予以备注说明并提供相关证明。</w:t>
            </w:r>
          </w:p>
          <w:p w14:paraId="3FF901FA" w14:textId="77777777" w:rsidR="0068626E" w:rsidRDefault="00000000">
            <w:pPr>
              <w:jc w:val="left"/>
              <w:rPr>
                <w:rFonts w:ascii="Times New Roman" w:eastAsia="仿宋_GB2312" w:hAnsi="Times New Roman" w:cs="Times New Roman" w:hint="default"/>
                <w:color w:val="auto"/>
                <w:sz w:val="24"/>
                <w:szCs w:val="24"/>
                <w:lang w:eastAsia="zh-CN"/>
              </w:rPr>
            </w:pPr>
            <w:r>
              <w:rPr>
                <w:rFonts w:ascii="Times New Roman" w:eastAsia="仿宋_GB2312" w:hAnsi="Times New Roman" w:cs="Times New Roman" w:hint="default"/>
                <w:color w:val="auto"/>
                <w:kern w:val="0"/>
                <w:sz w:val="24"/>
                <w:szCs w:val="24"/>
                <w:lang w:eastAsia="zh-CN"/>
              </w:rPr>
              <w:t>（</w:t>
            </w:r>
            <w:r>
              <w:rPr>
                <w:rFonts w:ascii="Times New Roman" w:eastAsia="仿宋_GB2312" w:hAnsi="Times New Roman" w:cs="Times New Roman" w:hint="default"/>
                <w:color w:val="auto"/>
                <w:kern w:val="0"/>
                <w:sz w:val="24"/>
                <w:szCs w:val="24"/>
                <w:lang w:val="en-US" w:eastAsia="zh-CN"/>
              </w:rPr>
              <w:t>3</w:t>
            </w:r>
            <w:r>
              <w:rPr>
                <w:rFonts w:ascii="Times New Roman" w:eastAsia="仿宋_GB2312" w:hAnsi="Times New Roman" w:cs="Times New Roman" w:hint="default"/>
                <w:color w:val="auto"/>
                <w:kern w:val="0"/>
                <w:sz w:val="24"/>
                <w:szCs w:val="24"/>
                <w:lang w:eastAsia="zh-CN"/>
              </w:rPr>
              <w:t>）</w:t>
            </w:r>
            <w:r>
              <w:rPr>
                <w:rFonts w:ascii="Times New Roman" w:eastAsia="仿宋_GB2312" w:hAnsi="Times New Roman" w:cs="Times New Roman" w:hint="default"/>
                <w:color w:val="auto"/>
                <w:sz w:val="24"/>
                <w:szCs w:val="24"/>
                <w:lang w:eastAsia="zh-CN"/>
              </w:rPr>
              <w:t>投标报价超过</w:t>
            </w:r>
            <w:r>
              <w:rPr>
                <w:rFonts w:ascii="Times New Roman" w:eastAsia="仿宋_GB2312" w:hAnsi="Times New Roman" w:cs="Times New Roman" w:hint="default"/>
                <w:color w:val="auto"/>
                <w:kern w:val="0"/>
                <w:sz w:val="24"/>
                <w:szCs w:val="24"/>
                <w:lang w:eastAsia="zh-CN"/>
              </w:rPr>
              <w:t>最高限价</w:t>
            </w:r>
            <w:r>
              <w:rPr>
                <w:rFonts w:ascii="Times New Roman" w:eastAsia="仿宋_GB2312" w:hAnsi="Times New Roman" w:cs="Times New Roman" w:hint="default"/>
                <w:color w:val="auto"/>
                <w:sz w:val="24"/>
                <w:szCs w:val="24"/>
                <w:lang w:eastAsia="zh-CN"/>
              </w:rPr>
              <w:t>的，其投标无效。</w:t>
            </w:r>
          </w:p>
        </w:tc>
      </w:tr>
      <w:tr w:rsidR="0068626E" w14:paraId="451C326D" w14:textId="77777777">
        <w:trPr>
          <w:trHeight w:val="467"/>
        </w:trPr>
        <w:tc>
          <w:tcPr>
            <w:tcW w:w="952" w:type="dxa"/>
            <w:vAlign w:val="center"/>
          </w:tcPr>
          <w:p w14:paraId="433E618F" w14:textId="77777777" w:rsidR="0068626E" w:rsidRDefault="00000000">
            <w:pPr>
              <w:jc w:val="center"/>
              <w:rPr>
                <w:rFonts w:ascii="Times New Roman" w:eastAsia="仿宋_GB2312" w:hAnsi="Times New Roman" w:cs="Times New Roman" w:hint="default"/>
                <w:sz w:val="24"/>
                <w:szCs w:val="24"/>
              </w:rPr>
            </w:pPr>
            <w:r>
              <w:rPr>
                <w:rFonts w:ascii="Times New Roman" w:eastAsia="仿宋_GB2312" w:hAnsi="Times New Roman" w:cs="Times New Roman" w:hint="default"/>
                <w:snapToGrid w:val="0"/>
                <w:sz w:val="24"/>
                <w:szCs w:val="24"/>
              </w:rPr>
              <w:t>19</w:t>
            </w:r>
          </w:p>
        </w:tc>
        <w:tc>
          <w:tcPr>
            <w:tcW w:w="7751" w:type="dxa"/>
            <w:vAlign w:val="center"/>
          </w:tcPr>
          <w:p w14:paraId="4B318084" w14:textId="77777777" w:rsidR="0068626E" w:rsidRDefault="00000000">
            <w:pP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投标货币：人民币。</w:t>
            </w:r>
          </w:p>
        </w:tc>
      </w:tr>
      <w:tr w:rsidR="0068626E" w14:paraId="649F0994" w14:textId="77777777">
        <w:trPr>
          <w:trHeight w:val="469"/>
        </w:trPr>
        <w:tc>
          <w:tcPr>
            <w:tcW w:w="952" w:type="dxa"/>
            <w:vAlign w:val="center"/>
          </w:tcPr>
          <w:p w14:paraId="65C75DB5" w14:textId="77777777" w:rsidR="0068626E" w:rsidRDefault="00000000">
            <w:pPr>
              <w:jc w:val="center"/>
              <w:rPr>
                <w:rFonts w:ascii="Times New Roman" w:eastAsia="仿宋_GB2312" w:hAnsi="Times New Roman" w:cs="Times New Roman" w:hint="default"/>
                <w:sz w:val="24"/>
                <w:szCs w:val="24"/>
              </w:rPr>
            </w:pPr>
            <w:r>
              <w:rPr>
                <w:rFonts w:ascii="Times New Roman" w:eastAsia="仿宋_GB2312" w:hAnsi="Times New Roman" w:cs="Times New Roman" w:hint="default"/>
                <w:sz w:val="24"/>
                <w:szCs w:val="24"/>
              </w:rPr>
              <w:t>2</w:t>
            </w:r>
            <w:r>
              <w:rPr>
                <w:rFonts w:ascii="Times New Roman" w:eastAsia="仿宋_GB2312" w:hAnsi="Times New Roman" w:cs="Times New Roman" w:hint="default"/>
                <w:sz w:val="24"/>
                <w:szCs w:val="24"/>
                <w:lang w:val="en-US" w:eastAsia="zh-CN"/>
              </w:rPr>
              <w:t>4</w:t>
            </w:r>
            <w:r>
              <w:rPr>
                <w:rFonts w:ascii="Times New Roman" w:eastAsia="仿宋_GB2312" w:hAnsi="Times New Roman" w:cs="Times New Roman" w:hint="default"/>
                <w:sz w:val="24"/>
                <w:szCs w:val="24"/>
              </w:rPr>
              <w:t>.1</w:t>
            </w:r>
          </w:p>
        </w:tc>
        <w:tc>
          <w:tcPr>
            <w:tcW w:w="7751" w:type="dxa"/>
            <w:vAlign w:val="center"/>
          </w:tcPr>
          <w:p w14:paraId="2C62C7FD" w14:textId="77777777" w:rsidR="0068626E" w:rsidRDefault="00000000">
            <w:pPr>
              <w:jc w:val="left"/>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sz w:val="24"/>
                <w:szCs w:val="24"/>
                <w:lang w:eastAsia="zh-CN"/>
              </w:rPr>
              <w:t>投标有效期：从投标截止之日起</w:t>
            </w:r>
            <w:r>
              <w:rPr>
                <w:rFonts w:ascii="Times New Roman" w:eastAsia="仿宋_GB2312" w:hAnsi="Times New Roman" w:cs="Times New Roman" w:hint="default"/>
                <w:sz w:val="24"/>
                <w:szCs w:val="24"/>
                <w:lang w:eastAsia="zh-CN"/>
              </w:rPr>
              <w:t>60</w:t>
            </w:r>
            <w:r>
              <w:rPr>
                <w:rFonts w:ascii="Times New Roman" w:eastAsia="仿宋_GB2312" w:hAnsi="Times New Roman" w:cs="Times New Roman" w:hint="default"/>
                <w:sz w:val="24"/>
                <w:szCs w:val="24"/>
                <w:lang w:eastAsia="zh-CN"/>
              </w:rPr>
              <w:t>天</w:t>
            </w:r>
          </w:p>
        </w:tc>
      </w:tr>
      <w:tr w:rsidR="0068626E" w14:paraId="557CE75C" w14:textId="77777777">
        <w:trPr>
          <w:trHeight w:val="90"/>
        </w:trPr>
        <w:tc>
          <w:tcPr>
            <w:tcW w:w="952" w:type="dxa"/>
            <w:vAlign w:val="center"/>
          </w:tcPr>
          <w:p w14:paraId="443F5658" w14:textId="77777777" w:rsidR="0068626E" w:rsidRDefault="00000000">
            <w:pPr>
              <w:jc w:val="center"/>
              <w:rPr>
                <w:rFonts w:ascii="Times New Roman" w:eastAsia="仿宋_GB2312" w:hAnsi="Times New Roman" w:cs="Times New Roman" w:hint="default"/>
                <w:sz w:val="24"/>
                <w:szCs w:val="24"/>
              </w:rPr>
            </w:pPr>
            <w:r>
              <w:rPr>
                <w:rFonts w:ascii="Times New Roman" w:eastAsia="仿宋_GB2312" w:hAnsi="Times New Roman" w:cs="Times New Roman" w:hint="default"/>
                <w:sz w:val="24"/>
                <w:szCs w:val="24"/>
              </w:rPr>
              <w:lastRenderedPageBreak/>
              <w:t>2</w:t>
            </w:r>
            <w:r>
              <w:rPr>
                <w:rFonts w:ascii="Times New Roman" w:eastAsia="仿宋_GB2312" w:hAnsi="Times New Roman" w:cs="Times New Roman" w:hint="default"/>
                <w:sz w:val="24"/>
                <w:szCs w:val="24"/>
                <w:lang w:val="en-US" w:eastAsia="zh-CN"/>
              </w:rPr>
              <w:t>6</w:t>
            </w:r>
            <w:r>
              <w:rPr>
                <w:rFonts w:ascii="Times New Roman" w:eastAsia="仿宋_GB2312" w:hAnsi="Times New Roman" w:cs="Times New Roman" w:hint="default"/>
                <w:sz w:val="24"/>
                <w:szCs w:val="24"/>
              </w:rPr>
              <w:t>.1</w:t>
            </w:r>
          </w:p>
        </w:tc>
        <w:tc>
          <w:tcPr>
            <w:tcW w:w="7751" w:type="dxa"/>
            <w:vAlign w:val="center"/>
          </w:tcPr>
          <w:p w14:paraId="4CE0572B" w14:textId="77777777" w:rsidR="0068626E" w:rsidRDefault="00000000">
            <w:pPr>
              <w:rPr>
                <w:rFonts w:ascii="Times New Roman" w:eastAsia="仿宋_GB2312" w:hAnsi="Times New Roman" w:cs="Times New Roman" w:hint="default"/>
                <w:color w:val="auto"/>
                <w:sz w:val="24"/>
                <w:szCs w:val="24"/>
                <w:lang w:eastAsia="zh-CN"/>
              </w:rPr>
            </w:pPr>
            <w:r>
              <w:rPr>
                <w:rFonts w:ascii="Times New Roman" w:eastAsia="仿宋_GB2312" w:hAnsi="Times New Roman" w:cs="Times New Roman" w:hint="default"/>
                <w:color w:val="auto"/>
                <w:sz w:val="24"/>
                <w:szCs w:val="24"/>
                <w:lang w:eastAsia="zh-CN"/>
              </w:rPr>
              <w:t>加密电子投标文件的上传：加密电子投标文件须在投标截止时间前通过河南省公共资源交易中心网（</w:t>
            </w:r>
            <w:r>
              <w:rPr>
                <w:rFonts w:ascii="Times New Roman" w:eastAsia="仿宋_GB2312" w:hAnsi="Times New Roman" w:cs="Times New Roman" w:hint="default"/>
                <w:color w:val="auto"/>
                <w:sz w:val="24"/>
                <w:szCs w:val="24"/>
                <w:lang w:eastAsia="zh-CN"/>
              </w:rPr>
              <w:t>hnsggzyjy.henan.gov.cn</w:t>
            </w:r>
            <w:r>
              <w:rPr>
                <w:rFonts w:ascii="Times New Roman" w:eastAsia="仿宋_GB2312" w:hAnsi="Times New Roman" w:cs="Times New Roman" w:hint="default"/>
                <w:color w:val="auto"/>
                <w:sz w:val="24"/>
                <w:szCs w:val="24"/>
                <w:lang w:eastAsia="zh-CN"/>
              </w:rPr>
              <w:t>）电子交易平台加密上传。</w:t>
            </w:r>
            <w:r>
              <w:rPr>
                <w:rFonts w:ascii="Times New Roman" w:eastAsia="仿宋_GB2312" w:hAnsi="Times New Roman" w:cs="Times New Roman" w:hint="default"/>
                <w:color w:val="auto"/>
                <w:sz w:val="24"/>
                <w:szCs w:val="24"/>
                <w:lang w:val="en-US" w:eastAsia="zh-CN"/>
              </w:rPr>
              <w:t>投标人在投标截止时间后上传的投标文件，将被拒绝。</w:t>
            </w:r>
          </w:p>
        </w:tc>
      </w:tr>
      <w:tr w:rsidR="0068626E" w14:paraId="387FAE57" w14:textId="77777777">
        <w:trPr>
          <w:trHeight w:val="600"/>
        </w:trPr>
        <w:tc>
          <w:tcPr>
            <w:tcW w:w="952" w:type="dxa"/>
            <w:vAlign w:val="center"/>
          </w:tcPr>
          <w:p w14:paraId="33C48CFD" w14:textId="77777777" w:rsidR="0068626E" w:rsidRDefault="00000000">
            <w:pPr>
              <w:jc w:val="center"/>
              <w:rPr>
                <w:rFonts w:ascii="Times New Roman" w:eastAsia="仿宋_GB2312" w:hAnsi="Times New Roman" w:cs="Times New Roman" w:hint="default"/>
                <w:sz w:val="24"/>
                <w:szCs w:val="24"/>
              </w:rPr>
            </w:pPr>
            <w:r>
              <w:rPr>
                <w:rFonts w:ascii="Times New Roman" w:eastAsia="仿宋_GB2312" w:hAnsi="Times New Roman" w:cs="Times New Roman" w:hint="default"/>
                <w:sz w:val="24"/>
                <w:szCs w:val="24"/>
                <w:lang w:val="en-US" w:eastAsia="zh-CN"/>
              </w:rPr>
              <w:t>30</w:t>
            </w:r>
            <w:r>
              <w:rPr>
                <w:rFonts w:ascii="Times New Roman" w:eastAsia="仿宋_GB2312" w:hAnsi="Times New Roman" w:cs="Times New Roman" w:hint="default"/>
                <w:sz w:val="24"/>
                <w:szCs w:val="24"/>
              </w:rPr>
              <w:t>.1</w:t>
            </w:r>
          </w:p>
        </w:tc>
        <w:tc>
          <w:tcPr>
            <w:tcW w:w="7751" w:type="dxa"/>
            <w:vAlign w:val="center"/>
          </w:tcPr>
          <w:p w14:paraId="16619437" w14:textId="77777777" w:rsidR="0068626E" w:rsidRDefault="00000000">
            <w:pPr>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sz w:val="24"/>
                <w:szCs w:val="24"/>
                <w:lang w:eastAsia="zh-CN"/>
              </w:rPr>
              <w:t>开标及解密方式：</w:t>
            </w:r>
            <w:r>
              <w:rPr>
                <w:rFonts w:ascii="Times New Roman" w:eastAsia="仿宋_GB2312" w:hAnsi="Times New Roman" w:cs="Times New Roman" w:hint="default"/>
                <w:sz w:val="24"/>
                <w:szCs w:val="24"/>
                <w:lang w:eastAsia="zh-CN"/>
              </w:rPr>
              <w:t>“</w:t>
            </w:r>
            <w:r>
              <w:rPr>
                <w:rFonts w:ascii="Times New Roman" w:eastAsia="仿宋_GB2312" w:hAnsi="Times New Roman" w:cs="Times New Roman" w:hint="default"/>
                <w:sz w:val="24"/>
                <w:szCs w:val="24"/>
                <w:lang w:eastAsia="zh-CN"/>
              </w:rPr>
              <w:t>远程不见面</w:t>
            </w:r>
            <w:r>
              <w:rPr>
                <w:rFonts w:ascii="Times New Roman" w:eastAsia="仿宋_GB2312" w:hAnsi="Times New Roman" w:cs="Times New Roman" w:hint="default"/>
                <w:sz w:val="24"/>
                <w:szCs w:val="24"/>
                <w:lang w:eastAsia="zh-CN"/>
              </w:rPr>
              <w:t>”</w:t>
            </w:r>
            <w:r>
              <w:rPr>
                <w:rFonts w:ascii="Times New Roman" w:eastAsia="仿宋_GB2312" w:hAnsi="Times New Roman" w:cs="Times New Roman" w:hint="default"/>
                <w:sz w:val="24"/>
                <w:szCs w:val="24"/>
                <w:lang w:eastAsia="zh-CN"/>
              </w:rPr>
              <w:t>开标方式，投标人无需到河南省公共资源交易中心现场参加开标会议。在投标截止时间前，投标人登陆不见面开标大厅，在线准时参加开标活动并进行文件解密。未在规定时间内解密投标文件的投标人，其投标文件不予接受并退回。</w:t>
            </w:r>
          </w:p>
        </w:tc>
      </w:tr>
      <w:tr w:rsidR="0068626E" w14:paraId="088C6BA0" w14:textId="77777777">
        <w:trPr>
          <w:trHeight w:val="622"/>
        </w:trPr>
        <w:tc>
          <w:tcPr>
            <w:tcW w:w="952" w:type="dxa"/>
            <w:vAlign w:val="center"/>
          </w:tcPr>
          <w:p w14:paraId="15500777" w14:textId="77777777" w:rsidR="0068626E" w:rsidRDefault="00000000">
            <w:pPr>
              <w:jc w:val="center"/>
              <w:rPr>
                <w:rFonts w:ascii="Times New Roman" w:eastAsia="仿宋_GB2312" w:hAnsi="Times New Roman" w:cs="Times New Roman" w:hint="default"/>
                <w:sz w:val="24"/>
                <w:szCs w:val="24"/>
              </w:rPr>
            </w:pPr>
            <w:r>
              <w:rPr>
                <w:rFonts w:ascii="Times New Roman" w:eastAsia="仿宋_GB2312" w:hAnsi="Times New Roman" w:cs="Times New Roman" w:hint="default"/>
                <w:sz w:val="24"/>
                <w:szCs w:val="24"/>
                <w:lang w:val="en-US" w:eastAsia="zh-CN"/>
              </w:rPr>
              <w:t>30</w:t>
            </w:r>
            <w:r>
              <w:rPr>
                <w:rFonts w:ascii="Times New Roman" w:eastAsia="仿宋_GB2312" w:hAnsi="Times New Roman" w:cs="Times New Roman" w:hint="default"/>
                <w:sz w:val="24"/>
                <w:szCs w:val="24"/>
              </w:rPr>
              <w:t>.2</w:t>
            </w:r>
          </w:p>
        </w:tc>
        <w:tc>
          <w:tcPr>
            <w:tcW w:w="7751" w:type="dxa"/>
            <w:vAlign w:val="center"/>
          </w:tcPr>
          <w:p w14:paraId="3A3B1B20" w14:textId="77777777" w:rsidR="0068626E" w:rsidRDefault="00000000">
            <w:pPr>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sz w:val="24"/>
                <w:szCs w:val="24"/>
                <w:lang w:eastAsia="zh-CN"/>
              </w:rPr>
              <w:t>远程开标大厅网址：河南省公共资源交易中心网</w:t>
            </w:r>
            <w:r>
              <w:rPr>
                <w:rFonts w:ascii="Times New Roman" w:eastAsia="仿宋_GB2312" w:hAnsi="Times New Roman" w:cs="Times New Roman" w:hint="default"/>
                <w:sz w:val="24"/>
                <w:szCs w:val="24"/>
                <w:lang w:eastAsia="zh-CN"/>
              </w:rPr>
              <w:t xml:space="preserve"> </w:t>
            </w:r>
            <w:r>
              <w:rPr>
                <w:rFonts w:ascii="Times New Roman" w:eastAsia="仿宋_GB2312" w:hAnsi="Times New Roman" w:cs="Times New Roman" w:hint="default"/>
                <w:sz w:val="24"/>
                <w:szCs w:val="24"/>
                <w:lang w:eastAsia="zh-CN"/>
              </w:rPr>
              <w:t>（</w:t>
            </w:r>
            <w:r>
              <w:rPr>
                <w:rFonts w:ascii="Times New Roman" w:eastAsia="仿宋_GB2312" w:hAnsi="Times New Roman" w:cs="Times New Roman" w:hint="default"/>
                <w:sz w:val="24"/>
                <w:szCs w:val="24"/>
                <w:lang w:eastAsia="zh-CN"/>
              </w:rPr>
              <w:t>hnsggzyjy.henan.gov.cn</w:t>
            </w:r>
            <w:r>
              <w:rPr>
                <w:rFonts w:ascii="Times New Roman" w:eastAsia="仿宋_GB2312" w:hAnsi="Times New Roman" w:cs="Times New Roman" w:hint="default"/>
                <w:sz w:val="24"/>
                <w:szCs w:val="24"/>
                <w:lang w:eastAsia="zh-CN"/>
              </w:rPr>
              <w:t>）</w:t>
            </w:r>
            <w:r>
              <w:rPr>
                <w:rFonts w:ascii="Times New Roman" w:eastAsia="仿宋_GB2312" w:hAnsi="Times New Roman" w:cs="Times New Roman" w:hint="default"/>
                <w:sz w:val="24"/>
                <w:szCs w:val="24"/>
                <w:lang w:eastAsia="zh-CN"/>
              </w:rPr>
              <w:t>——</w:t>
            </w:r>
            <w:r>
              <w:rPr>
                <w:rFonts w:ascii="Times New Roman" w:eastAsia="仿宋_GB2312" w:hAnsi="Times New Roman" w:cs="Times New Roman" w:hint="default"/>
                <w:sz w:val="24"/>
                <w:szCs w:val="24"/>
                <w:lang w:eastAsia="zh-CN"/>
              </w:rPr>
              <w:t>不见面开标大厅。</w:t>
            </w:r>
          </w:p>
        </w:tc>
      </w:tr>
      <w:tr w:rsidR="0068626E" w14:paraId="2178761A" w14:textId="77777777">
        <w:trPr>
          <w:trHeight w:val="1950"/>
        </w:trPr>
        <w:tc>
          <w:tcPr>
            <w:tcW w:w="952" w:type="dxa"/>
            <w:vAlign w:val="center"/>
          </w:tcPr>
          <w:p w14:paraId="0E099A2B" w14:textId="77777777" w:rsidR="0068626E" w:rsidRDefault="00000000">
            <w:pPr>
              <w:jc w:val="center"/>
              <w:rPr>
                <w:rFonts w:ascii="Times New Roman" w:eastAsia="仿宋_GB2312" w:hAnsi="Times New Roman" w:cs="Times New Roman" w:hint="default"/>
                <w:sz w:val="24"/>
                <w:szCs w:val="24"/>
              </w:rPr>
            </w:pPr>
            <w:r>
              <w:rPr>
                <w:rFonts w:ascii="Times New Roman" w:eastAsia="仿宋_GB2312" w:hAnsi="Times New Roman" w:cs="Times New Roman" w:hint="default"/>
                <w:sz w:val="24"/>
                <w:szCs w:val="24"/>
                <w:lang w:val="en-US" w:eastAsia="zh-CN"/>
              </w:rPr>
              <w:t>31</w:t>
            </w:r>
            <w:r>
              <w:rPr>
                <w:rFonts w:ascii="Times New Roman" w:eastAsia="仿宋_GB2312" w:hAnsi="Times New Roman" w:cs="Times New Roman" w:hint="default"/>
                <w:sz w:val="24"/>
                <w:szCs w:val="24"/>
              </w:rPr>
              <w:t>.3</w:t>
            </w:r>
          </w:p>
        </w:tc>
        <w:tc>
          <w:tcPr>
            <w:tcW w:w="7751" w:type="dxa"/>
            <w:vAlign w:val="center"/>
          </w:tcPr>
          <w:p w14:paraId="216C0A36" w14:textId="77777777" w:rsidR="0068626E" w:rsidRDefault="00000000">
            <w:pP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sz w:val="24"/>
                <w:szCs w:val="24"/>
                <w:lang w:val="en-US" w:eastAsia="zh-CN"/>
              </w:rPr>
              <w:t>采购人依据以下标准对投标人的资格进行审查，有一项不符合审查标准的，该投标</w:t>
            </w:r>
            <w:r>
              <w:rPr>
                <w:rFonts w:ascii="Times New Roman" w:eastAsia="仿宋_GB2312" w:hAnsi="Times New Roman" w:cs="Times New Roman" w:hint="default"/>
                <w:color w:val="auto"/>
                <w:sz w:val="24"/>
                <w:szCs w:val="24"/>
                <w:lang w:val="en-US" w:eastAsia="zh-CN"/>
              </w:rPr>
              <w:t>人资格为不合格。</w:t>
            </w:r>
          </w:p>
          <w:p w14:paraId="48D081FF" w14:textId="77777777" w:rsidR="0068626E" w:rsidRDefault="00000000">
            <w:pPr>
              <w:tabs>
                <w:tab w:val="left" w:pos="5580"/>
              </w:tabs>
              <w:rPr>
                <w:rFonts w:ascii="Times New Roman" w:eastAsia="仿宋_GB2312" w:hAnsi="Times New Roman" w:cs="Times New Roman" w:hint="default"/>
                <w:color w:val="auto"/>
                <w:sz w:val="24"/>
                <w:szCs w:val="24"/>
                <w:lang w:val="en" w:eastAsia="zh-CN"/>
              </w:rPr>
            </w:pPr>
            <w:r>
              <w:rPr>
                <w:rFonts w:ascii="Times New Roman" w:eastAsia="仿宋_GB2312" w:hAnsi="Times New Roman" w:cs="Times New Roman" w:hint="default"/>
                <w:color w:val="auto"/>
                <w:sz w:val="24"/>
                <w:szCs w:val="24"/>
                <w:lang w:val="en" w:eastAsia="zh-CN"/>
              </w:rPr>
              <w:t>（</w:t>
            </w:r>
            <w:r>
              <w:rPr>
                <w:rFonts w:ascii="Times New Roman" w:eastAsia="仿宋_GB2312" w:hAnsi="Times New Roman" w:cs="Times New Roman" w:hint="default"/>
                <w:color w:val="auto"/>
                <w:sz w:val="24"/>
                <w:szCs w:val="24"/>
                <w:lang w:val="en" w:eastAsia="zh-CN"/>
              </w:rPr>
              <w:t>1</w:t>
            </w:r>
            <w:r>
              <w:rPr>
                <w:rFonts w:ascii="Times New Roman" w:eastAsia="仿宋_GB2312" w:hAnsi="Times New Roman" w:cs="Times New Roman" w:hint="default"/>
                <w:color w:val="auto"/>
                <w:sz w:val="24"/>
                <w:szCs w:val="24"/>
                <w:lang w:val="en" w:eastAsia="zh-CN"/>
              </w:rPr>
              <w:t>）</w:t>
            </w:r>
            <w:r>
              <w:rPr>
                <w:rFonts w:ascii="Times New Roman" w:eastAsia="仿宋_GB2312" w:hAnsi="Times New Roman" w:cs="Times New Roman" w:hint="default"/>
                <w:color w:val="auto"/>
                <w:kern w:val="0"/>
                <w:sz w:val="24"/>
                <w:szCs w:val="24"/>
                <w:lang w:eastAsia="zh-CN"/>
              </w:rPr>
              <w:t>具有独立承担民事责任的能力（提供</w:t>
            </w:r>
            <w:r>
              <w:rPr>
                <w:rFonts w:ascii="Times New Roman" w:eastAsia="仿宋_GB2312" w:hAnsi="Times New Roman" w:cs="Times New Roman" w:hint="default"/>
                <w:color w:val="auto"/>
                <w:sz w:val="24"/>
                <w:szCs w:val="24"/>
                <w:lang w:val="en" w:eastAsia="zh-CN"/>
              </w:rPr>
              <w:t>法人</w:t>
            </w:r>
            <w:r>
              <w:rPr>
                <w:rFonts w:ascii="Times New Roman" w:eastAsia="仿宋_GB2312" w:hAnsi="Times New Roman" w:cs="Times New Roman" w:hint="default"/>
                <w:color w:val="auto"/>
                <w:sz w:val="24"/>
                <w:szCs w:val="24"/>
                <w:lang w:val="en-US" w:eastAsia="zh-CN"/>
              </w:rPr>
              <w:t>或者非法人组织的营业执照等证明文件或自然人的身份证明</w:t>
            </w:r>
            <w:r>
              <w:rPr>
                <w:rFonts w:ascii="Times New Roman" w:eastAsia="仿宋_GB2312" w:hAnsi="Times New Roman" w:cs="Times New Roman" w:hint="default"/>
                <w:color w:val="auto"/>
                <w:kern w:val="0"/>
                <w:sz w:val="24"/>
                <w:szCs w:val="24"/>
                <w:lang w:eastAsia="zh-CN"/>
              </w:rPr>
              <w:t>）</w:t>
            </w:r>
            <w:r>
              <w:rPr>
                <w:rFonts w:ascii="Times New Roman" w:eastAsia="仿宋_GB2312" w:hAnsi="Times New Roman" w:cs="Times New Roman" w:hint="default"/>
                <w:color w:val="auto"/>
                <w:sz w:val="24"/>
                <w:szCs w:val="24"/>
                <w:lang w:val="en-US" w:eastAsia="zh-CN"/>
              </w:rPr>
              <w:t>；</w:t>
            </w:r>
          </w:p>
          <w:p w14:paraId="0217FF50" w14:textId="77777777" w:rsidR="0068626E" w:rsidRDefault="00000000">
            <w:pP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2</w:t>
            </w:r>
            <w:r>
              <w:rPr>
                <w:rFonts w:ascii="Times New Roman" w:eastAsia="仿宋_GB2312" w:hAnsi="Times New Roman" w:cs="Times New Roman" w:hint="default"/>
                <w:color w:val="auto"/>
                <w:sz w:val="24"/>
                <w:szCs w:val="24"/>
                <w:lang w:val="en-US" w:eastAsia="zh-CN"/>
              </w:rPr>
              <w:t>）具有良好的商业信誉和健全的财务会计制度（提供投标人近二年来任意一年经审计的财务报告，要求</w:t>
            </w:r>
            <w:r>
              <w:rPr>
                <w:rFonts w:ascii="Times New Roman" w:eastAsia="仿宋_GB2312" w:hAnsi="Times New Roman" w:cs="Times New Roman" w:hint="default"/>
                <w:color w:val="auto"/>
                <w:sz w:val="24"/>
                <w:szCs w:val="24"/>
                <w:shd w:val="clear" w:color="auto" w:fill="FFFFFF"/>
                <w:lang w:eastAsia="zh-CN"/>
              </w:rPr>
              <w:t>注册会计师签名盖章并经会计师事务所盖章，</w:t>
            </w:r>
            <w:r>
              <w:rPr>
                <w:rFonts w:ascii="Times New Roman" w:eastAsia="仿宋_GB2312" w:hAnsi="Times New Roman" w:cs="Times New Roman" w:hint="default"/>
                <w:color w:val="auto"/>
                <w:sz w:val="24"/>
                <w:szCs w:val="24"/>
                <w:lang w:val="en-US" w:eastAsia="zh-CN"/>
              </w:rPr>
              <w:t>如截止到开标时间投标人成立时间不足</w:t>
            </w:r>
            <w:r>
              <w:rPr>
                <w:rFonts w:ascii="Times New Roman" w:eastAsia="仿宋_GB2312" w:hAnsi="Times New Roman" w:cs="Times New Roman" w:hint="default"/>
                <w:color w:val="auto"/>
                <w:sz w:val="24"/>
                <w:szCs w:val="24"/>
                <w:lang w:val="en-US" w:eastAsia="zh-CN"/>
              </w:rPr>
              <w:t>1</w:t>
            </w:r>
            <w:r>
              <w:rPr>
                <w:rFonts w:ascii="Times New Roman" w:eastAsia="仿宋_GB2312" w:hAnsi="Times New Roman" w:cs="Times New Roman" w:hint="default"/>
                <w:color w:val="auto"/>
                <w:sz w:val="24"/>
                <w:szCs w:val="24"/>
                <w:lang w:val="en-US" w:eastAsia="zh-CN"/>
              </w:rPr>
              <w:t>年的，须提供其开户银行出具的资信证明等）；</w:t>
            </w:r>
          </w:p>
          <w:p w14:paraId="6DAA5436" w14:textId="77777777" w:rsidR="0068626E" w:rsidRDefault="00000000">
            <w:pPr>
              <w:jc w:val="lef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3</w:t>
            </w:r>
            <w:r>
              <w:rPr>
                <w:rFonts w:ascii="Times New Roman" w:eastAsia="仿宋_GB2312" w:hAnsi="Times New Roman" w:cs="Times New Roman" w:hint="default"/>
                <w:sz w:val="24"/>
                <w:szCs w:val="24"/>
                <w:lang w:val="en-US" w:eastAsia="zh-CN"/>
              </w:rPr>
              <w:t>）依法缴纳税收和依法缴纳社会保障资金的证明材料符合招标文件规定</w:t>
            </w:r>
            <w:r>
              <w:rPr>
                <w:rFonts w:ascii="Times New Roman" w:eastAsia="仿宋_GB2312" w:hAnsi="Times New Roman" w:cs="Times New Roman" w:hint="default"/>
                <w:color w:val="auto"/>
                <w:sz w:val="24"/>
                <w:szCs w:val="24"/>
                <w:lang w:val="en-US" w:eastAsia="zh-CN"/>
              </w:rPr>
              <w:t>（提供投标人投标</w:t>
            </w:r>
            <w:r>
              <w:rPr>
                <w:rFonts w:ascii="Times New Roman" w:eastAsia="仿宋_GB2312" w:hAnsi="Times New Roman" w:cs="Times New Roman" w:hint="default"/>
                <w:sz w:val="24"/>
                <w:szCs w:val="24"/>
                <w:lang w:eastAsia="zh-CN"/>
              </w:rPr>
              <w:t>截止时间前六个月任意</w:t>
            </w:r>
            <w:r>
              <w:rPr>
                <w:rFonts w:ascii="Times New Roman" w:eastAsia="仿宋_GB2312" w:hAnsi="Times New Roman" w:cs="Times New Roman" w:hint="default"/>
                <w:color w:val="auto"/>
                <w:sz w:val="24"/>
                <w:szCs w:val="24"/>
                <w:lang w:val="en-US" w:eastAsia="zh-CN"/>
              </w:rPr>
              <w:t>一个月的纳税证明和社保缴纳证明，依法免税或不需要缴纳社会保障资金的，应提供相应文件证明其依法免税或不需要缴纳）；</w:t>
            </w:r>
          </w:p>
          <w:p w14:paraId="3A6D85A5" w14:textId="77777777" w:rsidR="0068626E" w:rsidRDefault="00000000">
            <w:pP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4</w:t>
            </w:r>
            <w:r>
              <w:rPr>
                <w:rFonts w:ascii="Times New Roman" w:eastAsia="仿宋_GB2312" w:hAnsi="Times New Roman" w:cs="Times New Roman" w:hint="default"/>
                <w:sz w:val="24"/>
                <w:szCs w:val="24"/>
                <w:lang w:val="en-US" w:eastAsia="zh-CN"/>
              </w:rPr>
              <w:t>）具有</w:t>
            </w:r>
            <w:r>
              <w:rPr>
                <w:rFonts w:ascii="Times New Roman" w:eastAsia="仿宋_GB2312" w:hAnsi="Times New Roman" w:cs="Times New Roman" w:hint="default"/>
                <w:color w:val="auto"/>
                <w:sz w:val="24"/>
                <w:szCs w:val="24"/>
                <w:lang w:val="en-US" w:eastAsia="zh-CN"/>
              </w:rPr>
              <w:t>履行合同所必需的设备和专业技术能力（提供承诺书）；</w:t>
            </w:r>
          </w:p>
          <w:p w14:paraId="16ACD63F" w14:textId="77777777" w:rsidR="0068626E" w:rsidRDefault="00000000">
            <w:pPr>
              <w:rPr>
                <w:rFonts w:ascii="Times New Roman" w:eastAsia="仿宋_GB2312" w:hAnsi="Times New Roman" w:cs="Times New Roman" w:hint="default"/>
                <w:color w:val="auto"/>
                <w:sz w:val="24"/>
                <w:szCs w:val="24"/>
                <w:lang w:val="en" w:eastAsia="zh-CN"/>
              </w:rPr>
            </w:pP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5</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kern w:val="0"/>
                <w:sz w:val="24"/>
                <w:szCs w:val="24"/>
                <w:lang w:eastAsia="zh-CN"/>
              </w:rPr>
              <w:t>参加政府采购活动前</w:t>
            </w:r>
            <w:r>
              <w:rPr>
                <w:rFonts w:ascii="Times New Roman" w:eastAsia="仿宋_GB2312" w:hAnsi="Times New Roman" w:cs="Times New Roman" w:hint="default"/>
                <w:color w:val="auto"/>
                <w:kern w:val="0"/>
                <w:sz w:val="24"/>
                <w:szCs w:val="24"/>
                <w:lang w:val="en-US" w:eastAsia="zh-CN"/>
              </w:rPr>
              <w:t>3</w:t>
            </w:r>
            <w:r>
              <w:rPr>
                <w:rFonts w:ascii="Times New Roman" w:eastAsia="仿宋_GB2312" w:hAnsi="Times New Roman" w:cs="Times New Roman" w:hint="default"/>
                <w:color w:val="auto"/>
                <w:kern w:val="0"/>
                <w:sz w:val="24"/>
                <w:szCs w:val="24"/>
                <w:lang w:eastAsia="zh-CN"/>
              </w:rPr>
              <w:t>年内在经营活动中没有重大违法记录的</w:t>
            </w:r>
            <w:r>
              <w:rPr>
                <w:rFonts w:ascii="Times New Roman" w:eastAsia="仿宋_GB2312" w:hAnsi="Times New Roman" w:cs="Times New Roman" w:hint="default"/>
                <w:color w:val="auto"/>
                <w:sz w:val="24"/>
                <w:szCs w:val="24"/>
                <w:lang w:val="en-US" w:eastAsia="zh-CN"/>
              </w:rPr>
              <w:t>声明；</w:t>
            </w:r>
          </w:p>
          <w:p w14:paraId="7FA3F76A" w14:textId="77777777" w:rsidR="0068626E" w:rsidRDefault="00000000">
            <w:pPr>
              <w:rPr>
                <w:rFonts w:ascii="Times New Roman" w:eastAsia="仿宋_GB2312" w:hAnsi="Times New Roman" w:cs="Times New Roman" w:hint="default"/>
                <w:color w:val="auto"/>
                <w:sz w:val="24"/>
                <w:szCs w:val="24"/>
                <w:lang w:val="en" w:eastAsia="zh-CN"/>
              </w:rPr>
            </w:pP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6</w:t>
            </w:r>
            <w:r>
              <w:rPr>
                <w:rFonts w:ascii="Times New Roman" w:eastAsia="仿宋_GB2312" w:hAnsi="Times New Roman" w:cs="Times New Roman" w:hint="default"/>
                <w:color w:val="auto"/>
                <w:sz w:val="24"/>
                <w:szCs w:val="24"/>
                <w:lang w:val="en-US" w:eastAsia="zh-CN"/>
              </w:rPr>
              <w:t>）信用查询记录符合招标文件规定</w:t>
            </w:r>
            <w:r>
              <w:rPr>
                <w:rFonts w:ascii="Times New Roman" w:eastAsia="仿宋_GB2312" w:hAnsi="Times New Roman" w:cs="Times New Roman" w:hint="default"/>
                <w:color w:val="auto"/>
                <w:sz w:val="24"/>
                <w:szCs w:val="24"/>
                <w:lang w:val="en" w:eastAsia="zh-CN"/>
              </w:rPr>
              <w:t>；</w:t>
            </w:r>
          </w:p>
          <w:p w14:paraId="5057971E" w14:textId="04AF582D" w:rsidR="0068626E" w:rsidRDefault="00000000">
            <w:pP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7</w:t>
            </w:r>
            <w:r>
              <w:rPr>
                <w:rFonts w:ascii="Times New Roman" w:eastAsia="仿宋_GB2312" w:hAnsi="Times New Roman" w:cs="Times New Roman" w:hint="default"/>
                <w:color w:val="auto"/>
                <w:sz w:val="24"/>
                <w:szCs w:val="24"/>
                <w:lang w:val="en-US" w:eastAsia="zh-CN"/>
              </w:rPr>
              <w:t>）</w:t>
            </w:r>
            <w:r w:rsidR="007C031E" w:rsidRPr="007C031E">
              <w:rPr>
                <w:rFonts w:ascii="Times New Roman" w:eastAsia="仿宋_GB2312" w:hAnsi="Times New Roman" w:cs="Times New Roman"/>
                <w:color w:val="auto"/>
                <w:sz w:val="24"/>
                <w:szCs w:val="24"/>
                <w:lang w:val="en-US" w:eastAsia="zh-CN"/>
              </w:rPr>
              <w:t>单位负责人为同一人或者存在直接控股、管理关系的不同供应商，不得参加同一合同项下的政府采购活动</w:t>
            </w:r>
            <w:r>
              <w:rPr>
                <w:rFonts w:ascii="Times New Roman" w:eastAsia="仿宋_GB2312" w:hAnsi="Times New Roman" w:cs="Times New Roman" w:hint="default"/>
                <w:color w:val="auto"/>
                <w:sz w:val="24"/>
                <w:szCs w:val="24"/>
                <w:lang w:eastAsia="zh-CN"/>
              </w:rPr>
              <w:t>（提供关联关系名单，不满足本项的各投标人资格均不合格）</w:t>
            </w:r>
            <w:r>
              <w:rPr>
                <w:rFonts w:ascii="Times New Roman" w:eastAsia="仿宋_GB2312" w:hAnsi="Times New Roman" w:cs="Times New Roman" w:hint="default"/>
                <w:color w:val="auto"/>
                <w:sz w:val="24"/>
                <w:szCs w:val="24"/>
                <w:lang w:val="en-US" w:eastAsia="zh-CN"/>
              </w:rPr>
              <w:t>；</w:t>
            </w:r>
          </w:p>
          <w:p w14:paraId="4B4D2C3F" w14:textId="77777777" w:rsidR="0068626E" w:rsidRDefault="00000000">
            <w:pP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8</w:t>
            </w:r>
            <w:r>
              <w:rPr>
                <w:rFonts w:ascii="Times New Roman" w:eastAsia="仿宋_GB2312" w:hAnsi="Times New Roman" w:cs="Times New Roman" w:hint="default"/>
                <w:color w:val="auto"/>
                <w:sz w:val="24"/>
                <w:szCs w:val="24"/>
                <w:lang w:val="en-US" w:eastAsia="zh-CN"/>
              </w:rPr>
              <w:t>）其他资格要求符合招标文件规定。</w:t>
            </w:r>
          </w:p>
          <w:p w14:paraId="6AA73843" w14:textId="77777777" w:rsidR="0068626E" w:rsidRDefault="00000000">
            <w:pP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fldChar w:fldCharType="begin"/>
            </w:r>
            <w:r>
              <w:rPr>
                <w:rFonts w:ascii="Times New Roman" w:eastAsia="仿宋_GB2312" w:hAnsi="Times New Roman" w:cs="Times New Roman" w:hint="default"/>
                <w:color w:val="auto"/>
                <w:sz w:val="24"/>
                <w:szCs w:val="24"/>
                <w:lang w:val="en-US" w:eastAsia="zh-CN"/>
              </w:rPr>
              <w:instrText xml:space="preserve"> eq \o\ac(</w:instrText>
            </w:r>
            <w:r>
              <w:rPr>
                <w:rFonts w:ascii="Times New Roman" w:eastAsia="仿宋_GB2312" w:hAnsi="Times New Roman" w:cs="Times New Roman" w:hint="default"/>
                <w:color w:val="auto"/>
                <w:position w:val="-4"/>
                <w:sz w:val="36"/>
                <w:szCs w:val="24"/>
                <w:lang w:val="en-US" w:eastAsia="zh-CN"/>
              </w:rPr>
              <w:instrText>□</w:instrText>
            </w:r>
            <w:r>
              <w:rPr>
                <w:rFonts w:ascii="Times New Roman" w:eastAsia="仿宋_GB2312" w:hAnsi="Times New Roman" w:cs="Times New Roman" w:hint="default"/>
                <w:color w:val="auto"/>
                <w:sz w:val="24"/>
                <w:szCs w:val="24"/>
                <w:lang w:val="en-US" w:eastAsia="zh-CN"/>
              </w:rPr>
              <w:instrText>)</w:instrText>
            </w:r>
            <w:r>
              <w:rPr>
                <w:rFonts w:ascii="Times New Roman" w:eastAsia="仿宋_GB2312" w:hAnsi="Times New Roman" w:cs="Times New Roman" w:hint="default"/>
                <w:color w:val="auto"/>
                <w:sz w:val="24"/>
                <w:szCs w:val="24"/>
                <w:lang w:val="en-US" w:eastAsia="zh-CN"/>
              </w:rPr>
              <w:fldChar w:fldCharType="end"/>
            </w:r>
            <w:r>
              <w:rPr>
                <w:rFonts w:ascii="Times New Roman" w:eastAsia="仿宋_GB2312" w:hAnsi="Times New Roman" w:cs="Times New Roman" w:hint="default"/>
                <w:color w:val="auto"/>
                <w:sz w:val="24"/>
                <w:szCs w:val="24"/>
                <w:lang w:val="en-US" w:eastAsia="zh-CN"/>
              </w:rPr>
              <w:t>提供公安机关颁发的有效的《保安服务许可证》；</w:t>
            </w:r>
          </w:p>
          <w:p w14:paraId="2C265834" w14:textId="77777777" w:rsidR="0068626E" w:rsidRDefault="00000000">
            <w:pP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rPr>
              <w:fldChar w:fldCharType="begin"/>
            </w:r>
            <w:r>
              <w:rPr>
                <w:rFonts w:ascii="Times New Roman" w:eastAsia="仿宋_GB2312" w:hAnsi="Times New Roman" w:cs="Times New Roman" w:hint="default"/>
                <w:color w:val="auto"/>
                <w:sz w:val="24"/>
                <w:szCs w:val="24"/>
                <w:lang w:eastAsia="zh-CN"/>
              </w:rPr>
              <w:instrText xml:space="preserve"> eq \o\ac(</w:instrText>
            </w:r>
            <w:r>
              <w:rPr>
                <w:rFonts w:ascii="Times New Roman" w:eastAsia="仿宋_GB2312" w:hAnsi="Times New Roman" w:cs="Times New Roman" w:hint="default"/>
                <w:color w:val="auto"/>
                <w:position w:val="-4"/>
                <w:sz w:val="36"/>
                <w:szCs w:val="24"/>
                <w:lang w:eastAsia="zh-CN"/>
              </w:rPr>
              <w:instrText>□</w:instrText>
            </w:r>
            <w:r>
              <w:rPr>
                <w:rFonts w:ascii="Times New Roman" w:eastAsia="仿宋_GB2312" w:hAnsi="Times New Roman" w:cs="Times New Roman" w:hint="default"/>
                <w:color w:val="auto"/>
                <w:sz w:val="24"/>
                <w:szCs w:val="24"/>
                <w:lang w:eastAsia="zh-CN"/>
              </w:rPr>
              <w:instrText>)</w:instrText>
            </w:r>
            <w:r>
              <w:rPr>
                <w:rFonts w:ascii="Times New Roman" w:eastAsia="仿宋_GB2312" w:hAnsi="Times New Roman" w:cs="Times New Roman" w:hint="default"/>
                <w:color w:val="auto"/>
                <w:sz w:val="24"/>
                <w:szCs w:val="24"/>
              </w:rPr>
              <w:fldChar w:fldCharType="end"/>
            </w:r>
            <w:r>
              <w:rPr>
                <w:rFonts w:ascii="Times New Roman" w:eastAsia="仿宋_GB2312" w:hAnsi="Times New Roman" w:cs="Times New Roman" w:hint="default"/>
                <w:color w:val="auto"/>
                <w:sz w:val="24"/>
                <w:szCs w:val="24"/>
                <w:lang w:val="en-US" w:eastAsia="zh-CN"/>
              </w:rPr>
              <w:t>本项目专门面向中小企业采购，提供中小企业声明函；</w:t>
            </w:r>
          </w:p>
          <w:p w14:paraId="56129204" w14:textId="77777777" w:rsidR="0068626E" w:rsidRDefault="00000000">
            <w:pPr>
              <w:rPr>
                <w:rFonts w:ascii="Times New Roman" w:hAnsi="Times New Roman" w:cs="Times New Roman" w:hint="default"/>
                <w:sz w:val="24"/>
                <w:szCs w:val="24"/>
                <w:lang w:eastAsia="zh-CN"/>
              </w:rPr>
            </w:pPr>
            <w:r>
              <w:rPr>
                <w:rFonts w:ascii="Times New Roman" w:eastAsia="仿宋_GB2312" w:hAnsi="Times New Roman" w:cs="Times New Roman" w:hint="default"/>
                <w:color w:val="auto"/>
                <w:sz w:val="24"/>
                <w:szCs w:val="24"/>
              </w:rPr>
              <w:fldChar w:fldCharType="begin"/>
            </w:r>
            <w:r>
              <w:rPr>
                <w:rFonts w:ascii="Times New Roman" w:eastAsia="仿宋_GB2312" w:hAnsi="Times New Roman" w:cs="Times New Roman" w:hint="default"/>
                <w:color w:val="auto"/>
                <w:sz w:val="24"/>
                <w:szCs w:val="24"/>
                <w:lang w:eastAsia="zh-CN"/>
              </w:rPr>
              <w:instrText xml:space="preserve"> eq \o\ac(</w:instrText>
            </w:r>
            <w:r>
              <w:rPr>
                <w:rFonts w:ascii="Times New Roman" w:eastAsia="仿宋_GB2312" w:hAnsi="Times New Roman" w:cs="Times New Roman" w:hint="default"/>
                <w:color w:val="auto"/>
                <w:position w:val="-4"/>
                <w:sz w:val="36"/>
                <w:szCs w:val="24"/>
                <w:lang w:eastAsia="zh-CN"/>
              </w:rPr>
              <w:instrText>□</w:instrText>
            </w:r>
            <w:r>
              <w:rPr>
                <w:rFonts w:ascii="Times New Roman" w:eastAsia="仿宋_GB2312" w:hAnsi="Times New Roman" w:cs="Times New Roman" w:hint="default"/>
                <w:color w:val="auto"/>
                <w:sz w:val="24"/>
                <w:szCs w:val="24"/>
                <w:lang w:eastAsia="zh-CN"/>
              </w:rPr>
              <w:instrText>)</w:instrText>
            </w:r>
            <w:r>
              <w:rPr>
                <w:rFonts w:ascii="Times New Roman" w:eastAsia="仿宋_GB2312" w:hAnsi="Times New Roman" w:cs="Times New Roman" w:hint="default"/>
                <w:color w:val="auto"/>
                <w:sz w:val="24"/>
                <w:szCs w:val="24"/>
              </w:rPr>
              <w:fldChar w:fldCharType="end"/>
            </w:r>
            <w:r>
              <w:rPr>
                <w:rFonts w:ascii="Times New Roman" w:eastAsia="仿宋_GB2312" w:hAnsi="Times New Roman" w:cs="Times New Roman" w:hint="default"/>
                <w:color w:val="auto"/>
                <w:sz w:val="24"/>
                <w:szCs w:val="24"/>
                <w:lang w:val="en-US" w:eastAsia="zh-CN"/>
              </w:rPr>
              <w:t>本项目专门面向小</w:t>
            </w:r>
            <w:proofErr w:type="gramStart"/>
            <w:r>
              <w:rPr>
                <w:rFonts w:ascii="Times New Roman" w:eastAsia="仿宋_GB2312" w:hAnsi="Times New Roman" w:cs="Times New Roman" w:hint="default"/>
                <w:color w:val="auto"/>
                <w:sz w:val="24"/>
                <w:szCs w:val="24"/>
                <w:lang w:val="en-US" w:eastAsia="zh-CN"/>
              </w:rPr>
              <w:t>微企业</w:t>
            </w:r>
            <w:proofErr w:type="gramEnd"/>
            <w:r>
              <w:rPr>
                <w:rFonts w:ascii="Times New Roman" w:eastAsia="仿宋_GB2312" w:hAnsi="Times New Roman" w:cs="Times New Roman" w:hint="default"/>
                <w:color w:val="auto"/>
                <w:sz w:val="24"/>
                <w:szCs w:val="24"/>
                <w:lang w:val="en-US" w:eastAsia="zh-CN"/>
              </w:rPr>
              <w:t>采购，提供小</w:t>
            </w:r>
            <w:proofErr w:type="gramStart"/>
            <w:r>
              <w:rPr>
                <w:rFonts w:ascii="Times New Roman" w:eastAsia="仿宋_GB2312" w:hAnsi="Times New Roman" w:cs="Times New Roman" w:hint="default"/>
                <w:color w:val="auto"/>
                <w:sz w:val="24"/>
                <w:szCs w:val="24"/>
                <w:lang w:val="en-US" w:eastAsia="zh-CN"/>
              </w:rPr>
              <w:t>微企业</w:t>
            </w:r>
            <w:proofErr w:type="gramEnd"/>
            <w:r>
              <w:rPr>
                <w:rFonts w:ascii="Times New Roman" w:eastAsia="仿宋_GB2312" w:hAnsi="Times New Roman" w:cs="Times New Roman" w:hint="default"/>
                <w:color w:val="auto"/>
                <w:sz w:val="24"/>
                <w:szCs w:val="24"/>
                <w:lang w:val="en-US" w:eastAsia="zh-CN"/>
              </w:rPr>
              <w:t>声明函。</w:t>
            </w:r>
          </w:p>
        </w:tc>
      </w:tr>
      <w:tr w:rsidR="0068626E" w14:paraId="0A9325BF" w14:textId="77777777">
        <w:trPr>
          <w:trHeight w:val="3716"/>
        </w:trPr>
        <w:tc>
          <w:tcPr>
            <w:tcW w:w="952" w:type="dxa"/>
            <w:vAlign w:val="center"/>
          </w:tcPr>
          <w:p w14:paraId="25578456" w14:textId="77777777" w:rsidR="0068626E" w:rsidRDefault="00000000">
            <w:pPr>
              <w:jc w:val="center"/>
              <w:rPr>
                <w:rFonts w:ascii="Times New Roman" w:eastAsia="仿宋_GB2312" w:hAnsi="Times New Roman" w:cs="Times New Roman" w:hint="default"/>
                <w:sz w:val="24"/>
                <w:szCs w:val="24"/>
              </w:rPr>
            </w:pPr>
            <w:r>
              <w:rPr>
                <w:rFonts w:ascii="Times New Roman" w:eastAsia="仿宋_GB2312" w:hAnsi="Times New Roman" w:cs="Times New Roman" w:hint="default"/>
                <w:sz w:val="24"/>
                <w:szCs w:val="24"/>
              </w:rPr>
              <w:lastRenderedPageBreak/>
              <w:t>3</w:t>
            </w:r>
            <w:r>
              <w:rPr>
                <w:rFonts w:ascii="Times New Roman" w:eastAsia="仿宋_GB2312" w:hAnsi="Times New Roman" w:cs="Times New Roman" w:hint="default"/>
                <w:sz w:val="24"/>
                <w:szCs w:val="24"/>
                <w:lang w:val="en-US" w:eastAsia="zh-CN"/>
              </w:rPr>
              <w:t>1</w:t>
            </w:r>
            <w:r>
              <w:rPr>
                <w:rFonts w:ascii="Times New Roman" w:eastAsia="仿宋_GB2312" w:hAnsi="Times New Roman" w:cs="Times New Roman" w:hint="default"/>
                <w:sz w:val="24"/>
                <w:szCs w:val="24"/>
              </w:rPr>
              <w:t>.4</w:t>
            </w:r>
          </w:p>
        </w:tc>
        <w:tc>
          <w:tcPr>
            <w:tcW w:w="7751" w:type="dxa"/>
            <w:vAlign w:val="center"/>
          </w:tcPr>
          <w:p w14:paraId="297C9642" w14:textId="77777777" w:rsidR="0068626E" w:rsidRDefault="00000000">
            <w:pP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信用查询时间</w:t>
            </w:r>
            <w:r>
              <w:rPr>
                <w:rFonts w:ascii="Times New Roman" w:eastAsia="仿宋_GB2312" w:hAnsi="Times New Roman" w:cs="Times New Roman" w:hint="default"/>
                <w:sz w:val="24"/>
                <w:szCs w:val="24"/>
                <w:lang w:val="en-US" w:eastAsia="zh-CN"/>
              </w:rPr>
              <w:t xml:space="preserve">: </w:t>
            </w:r>
          </w:p>
          <w:p w14:paraId="2B9D329A" w14:textId="77777777" w:rsidR="0068626E" w:rsidRDefault="00000000">
            <w:pP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eastAsia="zh-CN"/>
              </w:rPr>
              <w:t>采购人</w:t>
            </w:r>
            <w:r>
              <w:rPr>
                <w:rFonts w:ascii="Times New Roman" w:eastAsia="仿宋_GB2312" w:hAnsi="Times New Roman" w:cs="Times New Roman" w:hint="default"/>
                <w:color w:val="auto"/>
                <w:sz w:val="24"/>
                <w:szCs w:val="24"/>
                <w:lang w:val="en-US" w:eastAsia="zh-CN"/>
              </w:rPr>
              <w:t>根据《关于在政府采购活动中查询及使用信用记录有关问题的通知》</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财库〔</w:t>
            </w:r>
            <w:r>
              <w:rPr>
                <w:rFonts w:ascii="Times New Roman" w:eastAsia="仿宋_GB2312" w:hAnsi="Times New Roman" w:cs="Times New Roman" w:hint="default"/>
                <w:color w:val="auto"/>
                <w:sz w:val="24"/>
                <w:szCs w:val="24"/>
                <w:lang w:val="en-US" w:eastAsia="zh-CN"/>
              </w:rPr>
              <w:t>2016</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125</w:t>
            </w:r>
            <w:r>
              <w:rPr>
                <w:rFonts w:ascii="Times New Roman" w:eastAsia="仿宋_GB2312" w:hAnsi="Times New Roman" w:cs="Times New Roman" w:hint="default"/>
                <w:color w:val="auto"/>
                <w:sz w:val="24"/>
                <w:szCs w:val="24"/>
                <w:lang w:val="en-US" w:eastAsia="zh-CN"/>
              </w:rPr>
              <w:t>号</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的要求，</w:t>
            </w:r>
            <w:r>
              <w:rPr>
                <w:rFonts w:ascii="Times New Roman" w:eastAsia="仿宋_GB2312" w:hAnsi="Times New Roman" w:cs="Times New Roman" w:hint="default"/>
                <w:color w:val="auto"/>
                <w:sz w:val="24"/>
                <w:szCs w:val="24"/>
                <w:lang w:eastAsia="zh-CN"/>
              </w:rPr>
              <w:t>通过</w:t>
            </w:r>
            <w:r>
              <w:rPr>
                <w:rFonts w:ascii="Times New Roman" w:eastAsia="仿宋_GB2312" w:hAnsi="Times New Roman" w:cs="Times New Roman" w:hint="default"/>
                <w:color w:val="auto"/>
                <w:sz w:val="24"/>
                <w:szCs w:val="24"/>
                <w:lang w:eastAsia="zh-CN"/>
              </w:rPr>
              <w:t>“</w:t>
            </w:r>
            <w:r>
              <w:rPr>
                <w:rFonts w:ascii="Times New Roman" w:eastAsia="仿宋_GB2312" w:hAnsi="Times New Roman" w:cs="Times New Roman" w:hint="default"/>
                <w:color w:val="auto"/>
                <w:sz w:val="24"/>
                <w:szCs w:val="24"/>
                <w:lang w:eastAsia="zh-CN"/>
              </w:rPr>
              <w:t>信用中国</w:t>
            </w:r>
            <w:r>
              <w:rPr>
                <w:rFonts w:ascii="Times New Roman" w:eastAsia="仿宋_GB2312" w:hAnsi="Times New Roman" w:cs="Times New Roman" w:hint="default"/>
                <w:color w:val="auto"/>
                <w:sz w:val="24"/>
                <w:szCs w:val="24"/>
                <w:lang w:eastAsia="zh-CN"/>
              </w:rPr>
              <w:t>”</w:t>
            </w:r>
            <w:r>
              <w:rPr>
                <w:rFonts w:ascii="Times New Roman" w:eastAsia="仿宋_GB2312" w:hAnsi="Times New Roman" w:cs="Times New Roman" w:hint="default"/>
                <w:color w:val="auto"/>
                <w:sz w:val="24"/>
                <w:szCs w:val="24"/>
                <w:lang w:eastAsia="zh-CN"/>
              </w:rPr>
              <w:t>网站</w:t>
            </w:r>
            <w:r>
              <w:rPr>
                <w:rFonts w:ascii="Times New Roman" w:eastAsia="仿宋_GB2312" w:hAnsi="Times New Roman" w:cs="Times New Roman" w:hint="default"/>
                <w:color w:val="auto"/>
                <w:sz w:val="24"/>
                <w:szCs w:val="24"/>
                <w:lang w:eastAsia="zh-CN"/>
              </w:rPr>
              <w:t>(www.creditchina.gov.cn)</w:t>
            </w:r>
            <w:r>
              <w:rPr>
                <w:rFonts w:ascii="Times New Roman" w:eastAsia="仿宋_GB2312" w:hAnsi="Times New Roman" w:cs="Times New Roman" w:hint="default"/>
                <w:color w:val="auto"/>
                <w:sz w:val="24"/>
                <w:szCs w:val="24"/>
                <w:lang w:eastAsia="zh-CN"/>
              </w:rPr>
              <w:t>、</w:t>
            </w:r>
            <w:r>
              <w:rPr>
                <w:rFonts w:ascii="Times New Roman" w:eastAsia="仿宋_GB2312" w:hAnsi="Times New Roman" w:cs="Times New Roman" w:hint="default"/>
                <w:color w:val="auto"/>
                <w:sz w:val="24"/>
                <w:szCs w:val="24"/>
                <w:lang w:eastAsia="zh-CN"/>
              </w:rPr>
              <w:t>“</w:t>
            </w:r>
            <w:r>
              <w:rPr>
                <w:rFonts w:ascii="Times New Roman" w:eastAsia="仿宋_GB2312" w:hAnsi="Times New Roman" w:cs="Times New Roman" w:hint="default"/>
                <w:color w:val="auto"/>
                <w:sz w:val="24"/>
                <w:szCs w:val="24"/>
                <w:lang w:eastAsia="zh-CN"/>
              </w:rPr>
              <w:t>中国政府采购网</w:t>
            </w:r>
            <w:r>
              <w:rPr>
                <w:rFonts w:ascii="Times New Roman" w:eastAsia="仿宋_GB2312" w:hAnsi="Times New Roman" w:cs="Times New Roman" w:hint="default"/>
                <w:color w:val="auto"/>
                <w:sz w:val="24"/>
                <w:szCs w:val="24"/>
                <w:lang w:eastAsia="zh-CN"/>
              </w:rPr>
              <w:t>”</w:t>
            </w:r>
            <w:r>
              <w:rPr>
                <w:rFonts w:ascii="Times New Roman" w:eastAsia="仿宋_GB2312" w:hAnsi="Times New Roman" w:cs="Times New Roman" w:hint="default"/>
                <w:color w:val="auto"/>
                <w:sz w:val="24"/>
                <w:szCs w:val="24"/>
                <w:lang w:eastAsia="zh-CN"/>
              </w:rPr>
              <w:t>网站</w:t>
            </w:r>
            <w:r>
              <w:rPr>
                <w:rFonts w:ascii="Times New Roman" w:eastAsia="仿宋_GB2312" w:hAnsi="Times New Roman" w:cs="Times New Roman" w:hint="default"/>
                <w:color w:val="auto"/>
                <w:sz w:val="24"/>
                <w:szCs w:val="24"/>
                <w:lang w:eastAsia="zh-CN"/>
              </w:rPr>
              <w:t>(www.ccgp.gov.cn)</w:t>
            </w:r>
            <w:r>
              <w:rPr>
                <w:rFonts w:ascii="Times New Roman" w:eastAsia="仿宋_GB2312" w:hAnsi="Times New Roman" w:cs="Times New Roman" w:hint="default"/>
                <w:color w:val="auto"/>
                <w:sz w:val="24"/>
                <w:szCs w:val="24"/>
                <w:lang w:eastAsia="zh-CN"/>
              </w:rPr>
              <w:t>等渠道查询投标人在提交投标文件截止时间后当天的信用记录，拒绝列入失信被执行人名单、重大税收违法案件当事人名单</w:t>
            </w:r>
            <w:r>
              <w:rPr>
                <w:rFonts w:ascii="Times New Roman" w:eastAsia="仿宋_GB2312" w:hAnsi="Times New Roman" w:cs="Times New Roman" w:hint="default"/>
                <w:color w:val="auto"/>
                <w:sz w:val="24"/>
                <w:szCs w:val="24"/>
                <w:lang w:eastAsia="zh-CN"/>
              </w:rPr>
              <w:t>(</w:t>
            </w:r>
            <w:r>
              <w:rPr>
                <w:rFonts w:ascii="Times New Roman" w:eastAsia="仿宋_GB2312" w:hAnsi="Times New Roman" w:cs="Times New Roman" w:hint="default"/>
                <w:color w:val="auto"/>
                <w:sz w:val="24"/>
                <w:szCs w:val="24"/>
                <w:lang w:eastAsia="zh-CN"/>
              </w:rPr>
              <w:t>重大税收违法失信主体</w:t>
            </w:r>
            <w:r>
              <w:rPr>
                <w:rFonts w:ascii="Times New Roman" w:eastAsia="仿宋_GB2312" w:hAnsi="Times New Roman" w:cs="Times New Roman" w:hint="default"/>
                <w:color w:val="auto"/>
                <w:sz w:val="24"/>
                <w:szCs w:val="24"/>
                <w:lang w:eastAsia="zh-CN"/>
              </w:rPr>
              <w:t>)</w:t>
            </w:r>
            <w:r>
              <w:rPr>
                <w:rFonts w:ascii="Times New Roman" w:eastAsia="仿宋_GB2312" w:hAnsi="Times New Roman" w:cs="Times New Roman" w:hint="default"/>
                <w:color w:val="auto"/>
                <w:sz w:val="24"/>
                <w:szCs w:val="24"/>
                <w:lang w:eastAsia="zh-CN"/>
              </w:rPr>
              <w:t>、政府采购严重违法失信行为记录名单的供应商参加本项目的采购活动。</w:t>
            </w:r>
          </w:p>
          <w:p w14:paraId="48AB0281" w14:textId="77777777" w:rsidR="0068626E" w:rsidRDefault="00000000">
            <w:pP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eastAsia="zh-CN"/>
              </w:rPr>
              <w:t>组成联合体参加政府采购活动的</w:t>
            </w:r>
            <w:r>
              <w:rPr>
                <w:rFonts w:ascii="Times New Roman" w:eastAsia="仿宋_GB2312" w:hAnsi="Times New Roman" w:cs="Times New Roman" w:hint="default"/>
                <w:color w:val="auto"/>
                <w:sz w:val="24"/>
                <w:szCs w:val="24"/>
                <w:lang w:eastAsia="zh-CN"/>
              </w:rPr>
              <w:t>,</w:t>
            </w:r>
            <w:r>
              <w:rPr>
                <w:rFonts w:ascii="Times New Roman" w:eastAsia="仿宋_GB2312" w:hAnsi="Times New Roman" w:cs="Times New Roman" w:hint="default"/>
                <w:color w:val="auto"/>
                <w:sz w:val="24"/>
                <w:szCs w:val="24"/>
                <w:lang w:eastAsia="zh-CN"/>
              </w:rPr>
              <w:t>将对所有联合体成员进行信用记录查询</w:t>
            </w:r>
            <w:r>
              <w:rPr>
                <w:rFonts w:ascii="Times New Roman" w:eastAsia="仿宋_GB2312" w:hAnsi="Times New Roman" w:cs="Times New Roman" w:hint="default"/>
                <w:color w:val="auto"/>
                <w:sz w:val="24"/>
                <w:szCs w:val="24"/>
                <w:lang w:eastAsia="zh-CN"/>
              </w:rPr>
              <w:t>,</w:t>
            </w:r>
            <w:r>
              <w:rPr>
                <w:rFonts w:ascii="Times New Roman" w:eastAsia="仿宋_GB2312" w:hAnsi="Times New Roman" w:cs="Times New Roman" w:hint="default"/>
                <w:color w:val="auto"/>
                <w:sz w:val="24"/>
                <w:szCs w:val="24"/>
                <w:lang w:eastAsia="zh-CN"/>
              </w:rPr>
              <w:t>联合体成员存在不良信用记录的</w:t>
            </w:r>
            <w:r>
              <w:rPr>
                <w:rFonts w:ascii="Times New Roman" w:eastAsia="仿宋_GB2312" w:hAnsi="Times New Roman" w:cs="Times New Roman" w:hint="default"/>
                <w:color w:val="auto"/>
                <w:sz w:val="24"/>
                <w:szCs w:val="24"/>
                <w:lang w:eastAsia="zh-CN"/>
              </w:rPr>
              <w:t>,</w:t>
            </w:r>
            <w:r>
              <w:rPr>
                <w:rFonts w:ascii="Times New Roman" w:eastAsia="仿宋_GB2312" w:hAnsi="Times New Roman" w:cs="Times New Roman" w:hint="default"/>
                <w:color w:val="auto"/>
                <w:sz w:val="24"/>
                <w:szCs w:val="24"/>
                <w:lang w:eastAsia="zh-CN"/>
              </w:rPr>
              <w:t>视同联合体存在不良信用记录。</w:t>
            </w:r>
          </w:p>
          <w:p w14:paraId="638BF06B" w14:textId="77777777" w:rsidR="0068626E" w:rsidRDefault="00000000">
            <w:pPr>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sz w:val="24"/>
                <w:szCs w:val="24"/>
                <w:lang w:val="en-US" w:eastAsia="zh-CN"/>
              </w:rPr>
              <w:t>查询及记录方式：采购人将查询网页打印、存档备查。投标人不良信用记录以采购人查询结果为准，采购人查询之后，网站信息发生的任何变更均不再作为评审依据，投标人自行提供的与网站信息不一致的其他证明材料亦不作为评审依据。</w:t>
            </w:r>
          </w:p>
        </w:tc>
      </w:tr>
      <w:tr w:rsidR="0068626E" w14:paraId="2B645CA9" w14:textId="77777777">
        <w:trPr>
          <w:trHeight w:val="416"/>
        </w:trPr>
        <w:tc>
          <w:tcPr>
            <w:tcW w:w="952" w:type="dxa"/>
            <w:vAlign w:val="center"/>
          </w:tcPr>
          <w:p w14:paraId="4A1BC0F1" w14:textId="77777777" w:rsidR="0068626E" w:rsidRDefault="00000000">
            <w:pPr>
              <w:jc w:val="center"/>
              <w:rPr>
                <w:rFonts w:ascii="Times New Roman" w:eastAsia="仿宋_GB2312" w:hAnsi="Times New Roman" w:cs="Times New Roman" w:hint="default"/>
                <w:sz w:val="24"/>
                <w:szCs w:val="24"/>
              </w:rPr>
            </w:pPr>
            <w:r>
              <w:rPr>
                <w:rFonts w:ascii="Times New Roman" w:eastAsia="仿宋_GB2312" w:hAnsi="Times New Roman" w:cs="Times New Roman" w:hint="default"/>
                <w:sz w:val="24"/>
                <w:szCs w:val="24"/>
              </w:rPr>
              <w:t>3</w:t>
            </w:r>
            <w:r>
              <w:rPr>
                <w:rFonts w:ascii="Times New Roman" w:eastAsia="仿宋_GB2312" w:hAnsi="Times New Roman" w:cs="Times New Roman" w:hint="default"/>
                <w:sz w:val="24"/>
                <w:szCs w:val="24"/>
                <w:lang w:val="en-US" w:eastAsia="zh-CN"/>
              </w:rPr>
              <w:t>2</w:t>
            </w:r>
            <w:r>
              <w:rPr>
                <w:rFonts w:ascii="Times New Roman" w:eastAsia="仿宋_GB2312" w:hAnsi="Times New Roman" w:cs="Times New Roman" w:hint="default"/>
                <w:sz w:val="24"/>
                <w:szCs w:val="24"/>
              </w:rPr>
              <w:t>.1</w:t>
            </w:r>
          </w:p>
        </w:tc>
        <w:tc>
          <w:tcPr>
            <w:tcW w:w="7751" w:type="dxa"/>
            <w:vAlign w:val="center"/>
          </w:tcPr>
          <w:p w14:paraId="25C5AC01" w14:textId="77777777" w:rsidR="0068626E" w:rsidRDefault="00000000">
            <w:pPr>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sz w:val="24"/>
                <w:szCs w:val="24"/>
                <w:lang w:eastAsia="zh-CN"/>
              </w:rPr>
              <w:t>评标委员会负责具体评标事务。评标委员会由采购人代表和评审专家组成，成员人数应当为</w:t>
            </w:r>
            <w:r>
              <w:rPr>
                <w:rFonts w:ascii="Times New Roman" w:eastAsia="仿宋_GB2312" w:hAnsi="Times New Roman" w:cs="Times New Roman" w:hint="default"/>
                <w:sz w:val="24"/>
                <w:szCs w:val="24"/>
                <w:lang w:val="en-US" w:eastAsia="zh-CN"/>
              </w:rPr>
              <w:t>5</w:t>
            </w:r>
            <w:r>
              <w:rPr>
                <w:rFonts w:ascii="Times New Roman" w:eastAsia="仿宋_GB2312" w:hAnsi="Times New Roman" w:cs="Times New Roman" w:hint="default"/>
                <w:sz w:val="24"/>
                <w:szCs w:val="24"/>
                <w:lang w:eastAsia="zh-CN"/>
              </w:rPr>
              <w:t>人，其中评审专家不得少于成员总数的三分之二。</w:t>
            </w:r>
          </w:p>
        </w:tc>
      </w:tr>
      <w:tr w:rsidR="0068626E" w14:paraId="6918D8E6" w14:textId="77777777">
        <w:trPr>
          <w:trHeight w:val="3585"/>
        </w:trPr>
        <w:tc>
          <w:tcPr>
            <w:tcW w:w="952" w:type="dxa"/>
            <w:vAlign w:val="center"/>
          </w:tcPr>
          <w:p w14:paraId="44437F02" w14:textId="77777777" w:rsidR="0068626E" w:rsidRDefault="00000000">
            <w:pPr>
              <w:jc w:val="center"/>
              <w:rPr>
                <w:rFonts w:ascii="Times New Roman" w:eastAsia="仿宋_GB2312" w:hAnsi="Times New Roman" w:cs="Times New Roman" w:hint="default"/>
                <w:sz w:val="24"/>
                <w:szCs w:val="24"/>
              </w:rPr>
            </w:pPr>
            <w:r>
              <w:rPr>
                <w:rFonts w:ascii="Times New Roman" w:eastAsia="仿宋_GB2312" w:hAnsi="Times New Roman" w:cs="Times New Roman" w:hint="default"/>
                <w:sz w:val="24"/>
                <w:szCs w:val="24"/>
              </w:rPr>
              <w:t>3</w:t>
            </w:r>
            <w:r>
              <w:rPr>
                <w:rFonts w:ascii="Times New Roman" w:eastAsia="仿宋_GB2312" w:hAnsi="Times New Roman" w:cs="Times New Roman" w:hint="default"/>
                <w:sz w:val="24"/>
                <w:szCs w:val="24"/>
                <w:lang w:val="en-US" w:eastAsia="zh-CN"/>
              </w:rPr>
              <w:t>6</w:t>
            </w:r>
            <w:r>
              <w:rPr>
                <w:rFonts w:ascii="Times New Roman" w:eastAsia="仿宋_GB2312" w:hAnsi="Times New Roman" w:cs="Times New Roman" w:hint="default"/>
                <w:sz w:val="24"/>
                <w:szCs w:val="24"/>
              </w:rPr>
              <w:t>.1</w:t>
            </w:r>
          </w:p>
        </w:tc>
        <w:tc>
          <w:tcPr>
            <w:tcW w:w="7751" w:type="dxa"/>
            <w:vAlign w:val="center"/>
          </w:tcPr>
          <w:p w14:paraId="6C6C51BB" w14:textId="77777777" w:rsidR="0068626E" w:rsidRDefault="00000000">
            <w:pPr>
              <w:jc w:val="lef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中小企业扶持：</w:t>
            </w:r>
          </w:p>
          <w:p w14:paraId="12886341" w14:textId="77777777" w:rsidR="0068626E" w:rsidRDefault="00000000">
            <w:pP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rPr>
              <w:fldChar w:fldCharType="begin"/>
            </w:r>
            <w:r>
              <w:rPr>
                <w:rFonts w:ascii="Times New Roman" w:eastAsia="仿宋_GB2312" w:hAnsi="Times New Roman" w:cs="Times New Roman" w:hint="default"/>
                <w:color w:val="auto"/>
                <w:sz w:val="24"/>
                <w:szCs w:val="24"/>
                <w:lang w:eastAsia="zh-CN"/>
              </w:rPr>
              <w:instrText xml:space="preserve"> eq \o\ac(</w:instrText>
            </w:r>
            <w:r>
              <w:rPr>
                <w:rFonts w:ascii="Times New Roman" w:eastAsia="仿宋_GB2312" w:hAnsi="Times New Roman" w:cs="Times New Roman" w:hint="default"/>
                <w:color w:val="auto"/>
                <w:position w:val="-4"/>
                <w:sz w:val="36"/>
                <w:szCs w:val="24"/>
                <w:lang w:eastAsia="zh-CN"/>
              </w:rPr>
              <w:instrText>□</w:instrText>
            </w:r>
            <w:r>
              <w:rPr>
                <w:rFonts w:ascii="Times New Roman" w:eastAsia="仿宋_GB2312" w:hAnsi="Times New Roman" w:cs="Times New Roman" w:hint="default"/>
                <w:color w:val="auto"/>
                <w:sz w:val="24"/>
                <w:szCs w:val="24"/>
                <w:lang w:eastAsia="zh-CN"/>
              </w:rPr>
              <w:instrText>)</w:instrText>
            </w:r>
            <w:r>
              <w:rPr>
                <w:rFonts w:ascii="Times New Roman" w:eastAsia="仿宋_GB2312" w:hAnsi="Times New Roman" w:cs="Times New Roman" w:hint="default"/>
                <w:color w:val="auto"/>
                <w:sz w:val="24"/>
                <w:szCs w:val="24"/>
              </w:rPr>
              <w:fldChar w:fldCharType="end"/>
            </w:r>
            <w:r>
              <w:rPr>
                <w:rFonts w:ascii="Times New Roman" w:eastAsia="仿宋_GB2312" w:hAnsi="Times New Roman" w:cs="Times New Roman" w:hint="default"/>
                <w:color w:val="auto"/>
                <w:sz w:val="24"/>
                <w:szCs w:val="24"/>
                <w:lang w:val="en-US" w:eastAsia="zh-CN"/>
              </w:rPr>
              <w:t>本项目专门面向中小企业采购。</w:t>
            </w:r>
          </w:p>
          <w:p w14:paraId="155472E2" w14:textId="77777777" w:rsidR="0068626E" w:rsidRDefault="00000000">
            <w:pP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rPr>
              <w:fldChar w:fldCharType="begin"/>
            </w:r>
            <w:r>
              <w:rPr>
                <w:rFonts w:ascii="Times New Roman" w:eastAsia="仿宋_GB2312" w:hAnsi="Times New Roman" w:cs="Times New Roman" w:hint="default"/>
                <w:color w:val="auto"/>
                <w:sz w:val="24"/>
                <w:szCs w:val="24"/>
                <w:lang w:eastAsia="zh-CN"/>
              </w:rPr>
              <w:instrText xml:space="preserve"> eq \o\ac(</w:instrText>
            </w:r>
            <w:r>
              <w:rPr>
                <w:rFonts w:ascii="Times New Roman" w:eastAsia="仿宋_GB2312" w:hAnsi="Times New Roman" w:cs="Times New Roman" w:hint="default"/>
                <w:color w:val="auto"/>
                <w:position w:val="-4"/>
                <w:sz w:val="36"/>
                <w:szCs w:val="24"/>
                <w:lang w:eastAsia="zh-CN"/>
              </w:rPr>
              <w:instrText>□</w:instrText>
            </w:r>
            <w:r>
              <w:rPr>
                <w:rFonts w:ascii="Times New Roman" w:eastAsia="仿宋_GB2312" w:hAnsi="Times New Roman" w:cs="Times New Roman" w:hint="default"/>
                <w:color w:val="auto"/>
                <w:sz w:val="24"/>
                <w:szCs w:val="24"/>
                <w:lang w:eastAsia="zh-CN"/>
              </w:rPr>
              <w:instrText>)</w:instrText>
            </w:r>
            <w:r>
              <w:rPr>
                <w:rFonts w:ascii="Times New Roman" w:eastAsia="仿宋_GB2312" w:hAnsi="Times New Roman" w:cs="Times New Roman" w:hint="default"/>
                <w:color w:val="auto"/>
                <w:sz w:val="24"/>
                <w:szCs w:val="24"/>
              </w:rPr>
              <w:fldChar w:fldCharType="end"/>
            </w:r>
            <w:r>
              <w:rPr>
                <w:rFonts w:ascii="Times New Roman" w:eastAsia="仿宋_GB2312" w:hAnsi="Times New Roman" w:cs="Times New Roman" w:hint="default"/>
                <w:color w:val="auto"/>
                <w:sz w:val="24"/>
                <w:szCs w:val="24"/>
                <w:lang w:val="en-US" w:eastAsia="zh-CN"/>
              </w:rPr>
              <w:t>本项目专门面向小</w:t>
            </w:r>
            <w:proofErr w:type="gramStart"/>
            <w:r>
              <w:rPr>
                <w:rFonts w:ascii="Times New Roman" w:eastAsia="仿宋_GB2312" w:hAnsi="Times New Roman" w:cs="Times New Roman" w:hint="default"/>
                <w:color w:val="auto"/>
                <w:sz w:val="24"/>
                <w:szCs w:val="24"/>
                <w:lang w:val="en-US" w:eastAsia="zh-CN"/>
              </w:rPr>
              <w:t>微企业</w:t>
            </w:r>
            <w:proofErr w:type="gramEnd"/>
            <w:r>
              <w:rPr>
                <w:rFonts w:ascii="Times New Roman" w:eastAsia="仿宋_GB2312" w:hAnsi="Times New Roman" w:cs="Times New Roman" w:hint="default"/>
                <w:color w:val="auto"/>
                <w:sz w:val="24"/>
                <w:szCs w:val="24"/>
                <w:lang w:val="en-US" w:eastAsia="zh-CN"/>
              </w:rPr>
              <w:t>采购。</w:t>
            </w:r>
          </w:p>
          <w:p w14:paraId="63C7F967" w14:textId="77777777" w:rsidR="0068626E" w:rsidRDefault="00000000">
            <w:pPr>
              <w:jc w:val="lef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rPr>
              <w:fldChar w:fldCharType="begin"/>
            </w:r>
            <w:r>
              <w:rPr>
                <w:rFonts w:ascii="Times New Roman" w:eastAsia="仿宋_GB2312" w:hAnsi="Times New Roman" w:cs="Times New Roman" w:hint="default"/>
                <w:color w:val="auto"/>
                <w:sz w:val="24"/>
                <w:szCs w:val="24"/>
                <w:lang w:eastAsia="zh-CN"/>
              </w:rPr>
              <w:instrText xml:space="preserve"> eq \o\ac(</w:instrText>
            </w:r>
            <w:r>
              <w:rPr>
                <w:rFonts w:ascii="Times New Roman" w:eastAsia="仿宋_GB2312" w:hAnsi="Times New Roman" w:cs="Times New Roman" w:hint="default"/>
                <w:color w:val="auto"/>
                <w:position w:val="-4"/>
                <w:sz w:val="36"/>
                <w:szCs w:val="24"/>
                <w:lang w:eastAsia="zh-CN"/>
              </w:rPr>
              <w:instrText>□</w:instrText>
            </w:r>
            <w:r>
              <w:rPr>
                <w:rFonts w:ascii="Times New Roman" w:eastAsia="仿宋_GB2312" w:hAnsi="Times New Roman" w:cs="Times New Roman"/>
                <w:color w:val="auto"/>
                <w:position w:val="-4"/>
                <w:sz w:val="36"/>
                <w:szCs w:val="24"/>
                <w:lang w:eastAsia="zh-CN"/>
              </w:rPr>
              <w:instrText>,</w:instrText>
            </w:r>
            <w:r>
              <w:rPr>
                <w:rFonts w:ascii="Times New Roman" w:eastAsia="仿宋_GB2312" w:hAnsi="Times New Roman" w:cs="Times New Roman"/>
                <w:color w:val="auto"/>
                <w:sz w:val="25"/>
                <w:szCs w:val="24"/>
                <w:lang w:eastAsia="zh-CN"/>
              </w:rPr>
              <w:instrText>√</w:instrText>
            </w:r>
            <w:r>
              <w:rPr>
                <w:rFonts w:ascii="Times New Roman" w:eastAsia="仿宋_GB2312" w:hAnsi="Times New Roman" w:cs="Times New Roman" w:hint="default"/>
                <w:color w:val="auto"/>
                <w:sz w:val="24"/>
                <w:szCs w:val="24"/>
                <w:lang w:eastAsia="zh-CN"/>
              </w:rPr>
              <w:instrText>)</w:instrText>
            </w:r>
            <w:r>
              <w:rPr>
                <w:rFonts w:ascii="Times New Roman" w:eastAsia="仿宋_GB2312" w:hAnsi="Times New Roman" w:cs="Times New Roman" w:hint="default"/>
                <w:color w:val="auto"/>
                <w:sz w:val="24"/>
                <w:szCs w:val="24"/>
              </w:rPr>
              <w:fldChar w:fldCharType="end"/>
            </w:r>
            <w:r>
              <w:rPr>
                <w:rFonts w:ascii="Times New Roman" w:eastAsia="仿宋_GB2312" w:hAnsi="Times New Roman" w:cs="Times New Roman" w:hint="default"/>
                <w:color w:val="auto"/>
                <w:sz w:val="24"/>
                <w:szCs w:val="24"/>
                <w:lang w:val="en-US" w:eastAsia="zh-CN"/>
              </w:rPr>
              <w:t>本项目非专门面向中小企业采购。</w:t>
            </w:r>
            <w:r>
              <w:rPr>
                <w:rFonts w:ascii="Times New Roman" w:eastAsia="仿宋_GB2312" w:hAnsi="Times New Roman" w:cs="Times New Roman" w:hint="default"/>
                <w:color w:val="auto"/>
                <w:sz w:val="24"/>
                <w:szCs w:val="24"/>
                <w:lang w:eastAsia="zh-CN"/>
              </w:rPr>
              <w:t>对</w:t>
            </w:r>
            <w:r>
              <w:rPr>
                <w:rFonts w:ascii="Times New Roman" w:eastAsia="仿宋_GB2312" w:hAnsi="Times New Roman" w:cs="Times New Roman" w:hint="default"/>
                <w:color w:val="auto"/>
                <w:sz w:val="24"/>
                <w:szCs w:val="24"/>
                <w:lang w:val="en-US" w:eastAsia="zh-CN"/>
              </w:rPr>
              <w:t>小型或微型企业的</w:t>
            </w:r>
            <w:r>
              <w:rPr>
                <w:rFonts w:ascii="Times New Roman" w:eastAsia="仿宋_GB2312" w:hAnsi="Times New Roman" w:cs="Times New Roman" w:hint="default"/>
                <w:color w:val="auto"/>
                <w:sz w:val="24"/>
                <w:szCs w:val="24"/>
                <w:lang w:eastAsia="zh-CN"/>
              </w:rPr>
              <w:t>投标人报价给予</w:t>
            </w:r>
            <w:r>
              <w:rPr>
                <w:rFonts w:ascii="Times New Roman" w:eastAsia="仿宋_GB2312" w:hAnsi="Times New Roman" w:cs="Times New Roman" w:hint="default"/>
                <w:color w:val="auto"/>
                <w:sz w:val="24"/>
                <w:szCs w:val="24"/>
                <w:lang w:val="en-US" w:eastAsia="zh-CN"/>
              </w:rPr>
              <w:t>10</w:t>
            </w:r>
            <w:r>
              <w:rPr>
                <w:rFonts w:ascii="Times New Roman" w:eastAsia="仿宋_GB2312" w:hAnsi="Times New Roman" w:cs="Times New Roman" w:hint="default"/>
                <w:color w:val="auto"/>
                <w:sz w:val="24"/>
                <w:szCs w:val="24"/>
                <w:lang w:eastAsia="zh-CN"/>
              </w:rPr>
              <w:t>%</w:t>
            </w:r>
            <w:r>
              <w:rPr>
                <w:rFonts w:ascii="Times New Roman" w:eastAsia="仿宋_GB2312" w:hAnsi="Times New Roman" w:cs="Times New Roman" w:hint="default"/>
                <w:color w:val="auto"/>
                <w:sz w:val="24"/>
                <w:szCs w:val="24"/>
                <w:lang w:eastAsia="zh-CN"/>
              </w:rPr>
              <w:t>的扣除，用扣除后的价格参与评审。</w:t>
            </w:r>
          </w:p>
          <w:p w14:paraId="09B7D231" w14:textId="77777777" w:rsidR="0068626E" w:rsidRDefault="00000000">
            <w:pP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企业类型的认定根据投标人提供的《中小企业声明函》（第五章</w:t>
            </w:r>
            <w:r>
              <w:rPr>
                <w:rFonts w:ascii="Times New Roman" w:eastAsia="仿宋_GB2312" w:hAnsi="Times New Roman" w:cs="Times New Roman" w:hint="default"/>
                <w:color w:val="auto"/>
                <w:sz w:val="24"/>
                <w:szCs w:val="24"/>
                <w:lang w:val="en-US" w:eastAsia="zh-CN"/>
              </w:rPr>
              <w:t xml:space="preserve"> </w:t>
            </w:r>
            <w:r>
              <w:rPr>
                <w:rFonts w:ascii="Times New Roman" w:eastAsia="仿宋_GB2312" w:hAnsi="Times New Roman" w:cs="Times New Roman" w:hint="default"/>
                <w:color w:val="auto"/>
                <w:sz w:val="24"/>
                <w:szCs w:val="24"/>
                <w:lang w:val="en-US" w:eastAsia="zh-CN"/>
              </w:rPr>
              <w:t>投标文件格式）进行。</w:t>
            </w:r>
          </w:p>
          <w:p w14:paraId="6C07593F" w14:textId="77777777" w:rsidR="0068626E" w:rsidRDefault="00000000">
            <w:pP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color w:val="auto"/>
                <w:sz w:val="24"/>
                <w:szCs w:val="24"/>
                <w:lang w:val="en-US" w:eastAsia="zh-CN"/>
              </w:rPr>
              <w:t>残疾人福利性单位视同小型、微</w:t>
            </w:r>
            <w:r>
              <w:rPr>
                <w:rFonts w:ascii="Times New Roman" w:eastAsia="仿宋_GB2312" w:hAnsi="Times New Roman" w:cs="Times New Roman" w:hint="default"/>
                <w:sz w:val="24"/>
                <w:szCs w:val="24"/>
                <w:lang w:val="en-US" w:eastAsia="zh-CN"/>
              </w:rPr>
              <w:t>型企业，残疾人福利性单位须符合《财政部民政部中国残疾人联合会关于促进残疾人就业政府采购政策的通知》（财库〔</w:t>
            </w:r>
            <w:r>
              <w:rPr>
                <w:rFonts w:ascii="Times New Roman" w:eastAsia="仿宋_GB2312" w:hAnsi="Times New Roman" w:cs="Times New Roman" w:hint="default"/>
                <w:sz w:val="24"/>
                <w:szCs w:val="24"/>
                <w:lang w:val="en-US" w:eastAsia="zh-CN"/>
              </w:rPr>
              <w:t>2017</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 xml:space="preserve">141 </w:t>
            </w:r>
            <w:r>
              <w:rPr>
                <w:rFonts w:ascii="Times New Roman" w:eastAsia="仿宋_GB2312" w:hAnsi="Times New Roman" w:cs="Times New Roman" w:hint="default"/>
                <w:sz w:val="24"/>
                <w:szCs w:val="24"/>
                <w:lang w:val="en-US" w:eastAsia="zh-CN"/>
              </w:rPr>
              <w:t>号）要求，提供《残疾人福利性单位声明函》。</w:t>
            </w:r>
          </w:p>
          <w:p w14:paraId="70F7AF9C" w14:textId="77777777" w:rsidR="0068626E" w:rsidRDefault="00000000">
            <w:pPr>
              <w:rPr>
                <w:rFonts w:ascii="Times New Roman"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本采购项目所属行业：物业管理</w:t>
            </w:r>
            <w:r>
              <w:rPr>
                <w:rFonts w:ascii="Times New Roman" w:eastAsia="仿宋_GB2312" w:hAnsi="Times New Roman" w:cs="Times New Roman" w:hint="default"/>
                <w:sz w:val="24"/>
                <w:szCs w:val="24"/>
                <w:lang w:val="en-US" w:eastAsia="zh-CN"/>
              </w:rPr>
              <w:t xml:space="preserve"> </w:t>
            </w:r>
          </w:p>
        </w:tc>
      </w:tr>
      <w:tr w:rsidR="0068626E" w14:paraId="14F5BBAE" w14:textId="77777777">
        <w:trPr>
          <w:trHeight w:val="645"/>
        </w:trPr>
        <w:tc>
          <w:tcPr>
            <w:tcW w:w="952" w:type="dxa"/>
            <w:vAlign w:val="center"/>
          </w:tcPr>
          <w:p w14:paraId="7945D8AD" w14:textId="77777777" w:rsidR="0068626E" w:rsidRDefault="00000000">
            <w:pPr>
              <w:jc w:val="center"/>
              <w:rPr>
                <w:rFonts w:ascii="Times New Roman" w:eastAsia="仿宋_GB2312" w:hAnsi="Times New Roman" w:cs="Times New Roman" w:hint="default"/>
                <w:sz w:val="24"/>
                <w:szCs w:val="24"/>
              </w:rPr>
            </w:pPr>
            <w:r>
              <w:rPr>
                <w:rFonts w:ascii="Times New Roman" w:eastAsia="仿宋_GB2312" w:hAnsi="Times New Roman" w:cs="Times New Roman" w:hint="default"/>
                <w:sz w:val="24"/>
                <w:szCs w:val="24"/>
                <w:lang w:val="en-US" w:eastAsia="zh-CN"/>
              </w:rPr>
              <w:t>36.2</w:t>
            </w:r>
          </w:p>
        </w:tc>
        <w:tc>
          <w:tcPr>
            <w:tcW w:w="7751" w:type="dxa"/>
            <w:vAlign w:val="center"/>
          </w:tcPr>
          <w:p w14:paraId="07965EFC" w14:textId="77777777" w:rsidR="0068626E" w:rsidRDefault="00000000">
            <w:pP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rPr>
              <w:fldChar w:fldCharType="begin"/>
            </w:r>
            <w:r>
              <w:rPr>
                <w:rFonts w:ascii="Times New Roman" w:eastAsia="仿宋_GB2312" w:hAnsi="Times New Roman" w:cs="Times New Roman" w:hint="default"/>
                <w:color w:val="auto"/>
                <w:sz w:val="24"/>
                <w:szCs w:val="24"/>
                <w:lang w:eastAsia="zh-CN"/>
              </w:rPr>
              <w:instrText xml:space="preserve"> eq \o\ac(</w:instrText>
            </w:r>
            <w:r>
              <w:rPr>
                <w:rFonts w:ascii="Times New Roman" w:eastAsia="仿宋_GB2312" w:hAnsi="Times New Roman" w:cs="Times New Roman" w:hint="default"/>
                <w:color w:val="auto"/>
                <w:position w:val="-4"/>
                <w:sz w:val="36"/>
                <w:szCs w:val="24"/>
                <w:lang w:eastAsia="zh-CN"/>
              </w:rPr>
              <w:instrText>□</w:instrText>
            </w:r>
            <w:r>
              <w:rPr>
                <w:rFonts w:ascii="Times New Roman" w:eastAsia="仿宋_GB2312" w:hAnsi="Times New Roman" w:cs="Times New Roman" w:hint="default"/>
                <w:color w:val="auto"/>
                <w:sz w:val="24"/>
                <w:szCs w:val="24"/>
                <w:lang w:eastAsia="zh-CN"/>
              </w:rPr>
              <w:instrText>)</w:instrText>
            </w:r>
            <w:r>
              <w:rPr>
                <w:rFonts w:ascii="Times New Roman" w:eastAsia="仿宋_GB2312" w:hAnsi="Times New Roman" w:cs="Times New Roman" w:hint="default"/>
                <w:color w:val="auto"/>
                <w:sz w:val="24"/>
                <w:szCs w:val="24"/>
              </w:rPr>
              <w:fldChar w:fldCharType="end"/>
            </w:r>
            <w:r>
              <w:rPr>
                <w:rFonts w:ascii="Times New Roman" w:eastAsia="仿宋_GB2312" w:hAnsi="Times New Roman" w:cs="Times New Roman" w:hint="default"/>
                <w:color w:val="auto"/>
                <w:sz w:val="24"/>
                <w:szCs w:val="24"/>
                <w:lang w:val="en-US" w:eastAsia="zh-CN"/>
              </w:rPr>
              <w:t>适用，本国产品标准适用于货物，包括政府采购货物项目和服务项目中涉及的货物。政府采购活动中既有本国产品又有非本国产品参与竞争的，依法对本国产品给予价格评审优惠，对本国产品的报价给予</w:t>
            </w:r>
            <w:r>
              <w:rPr>
                <w:rFonts w:ascii="Times New Roman" w:eastAsia="仿宋_GB2312" w:hAnsi="Times New Roman" w:cs="Times New Roman" w:hint="default"/>
                <w:color w:val="auto"/>
                <w:sz w:val="24"/>
                <w:szCs w:val="24"/>
                <w:lang w:val="en-US" w:eastAsia="zh-CN"/>
              </w:rPr>
              <w:t>20%</w:t>
            </w:r>
            <w:r>
              <w:rPr>
                <w:rFonts w:ascii="Times New Roman" w:eastAsia="仿宋_GB2312" w:hAnsi="Times New Roman" w:cs="Times New Roman" w:hint="default"/>
                <w:color w:val="auto"/>
                <w:sz w:val="24"/>
                <w:szCs w:val="24"/>
                <w:lang w:val="en-US"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仿宋_GB2312" w:hAnsi="Times New Roman" w:cs="Times New Roman" w:hint="default"/>
                <w:color w:val="auto"/>
                <w:sz w:val="24"/>
                <w:szCs w:val="24"/>
                <w:lang w:val="en-US" w:eastAsia="zh-CN"/>
              </w:rPr>
              <w:t>80%</w:t>
            </w:r>
            <w:r>
              <w:rPr>
                <w:rFonts w:ascii="Times New Roman" w:eastAsia="仿宋_GB2312" w:hAnsi="Times New Roman" w:cs="Times New Roman" w:hint="default"/>
                <w:color w:val="auto"/>
                <w:sz w:val="24"/>
                <w:szCs w:val="24"/>
                <w:lang w:val="en-US" w:eastAsia="zh-CN"/>
              </w:rPr>
              <w:t>以上时，依法对该供应商提供的全部产品给予价格评审优惠，即对该供应商提供的全部产品的总报价给予</w:t>
            </w:r>
            <w:r>
              <w:rPr>
                <w:rFonts w:ascii="Times New Roman" w:eastAsia="仿宋_GB2312" w:hAnsi="Times New Roman" w:cs="Times New Roman" w:hint="default"/>
                <w:color w:val="auto"/>
                <w:sz w:val="24"/>
                <w:szCs w:val="24"/>
                <w:lang w:val="en-US" w:eastAsia="zh-CN"/>
              </w:rPr>
              <w:t>20%</w:t>
            </w:r>
            <w:r>
              <w:rPr>
                <w:rFonts w:ascii="Times New Roman" w:eastAsia="仿宋_GB2312" w:hAnsi="Times New Roman" w:cs="Times New Roman" w:hint="default"/>
                <w:color w:val="auto"/>
                <w:sz w:val="24"/>
                <w:szCs w:val="24"/>
                <w:lang w:val="en-US" w:eastAsia="zh-CN"/>
              </w:rPr>
              <w:t>的价格扣除，用扣除后的价格参与评审。</w:t>
            </w:r>
            <w:r>
              <w:rPr>
                <w:rFonts w:ascii="Times New Roman" w:eastAsia="仿宋_GB2312" w:hAnsi="Times New Roman" w:cs="Times New Roman" w:hint="default"/>
                <w:sz w:val="24"/>
                <w:szCs w:val="24"/>
                <w:lang w:val="en-US" w:eastAsia="zh-CN"/>
              </w:rPr>
              <w:t>供应商对其提供的产品出具《关于符合本国产品标准的声明函》（格式详见第四章</w:t>
            </w:r>
            <w:r>
              <w:rPr>
                <w:rFonts w:ascii="Times New Roman" w:eastAsia="仿宋_GB2312" w:hAnsi="Times New Roman" w:cs="Times New Roman" w:hint="default"/>
                <w:sz w:val="24"/>
                <w:szCs w:val="24"/>
                <w:lang w:val="en-US" w:eastAsia="zh-CN"/>
              </w:rPr>
              <w:t xml:space="preserve"> </w:t>
            </w:r>
            <w:r>
              <w:rPr>
                <w:rFonts w:ascii="Times New Roman" w:eastAsia="仿宋_GB2312" w:hAnsi="Times New Roman" w:cs="Times New Roman" w:hint="default"/>
                <w:sz w:val="24"/>
                <w:szCs w:val="24"/>
                <w:lang w:val="en-US" w:eastAsia="zh-CN"/>
              </w:rPr>
              <w:t>竞争性磋商响应文件格式）或财政部会同有关部门规定的有关证明文件，《关于符合本国产品标准的声明函》或有关证明文件符合要求的，该产品视为本国产品。</w:t>
            </w:r>
          </w:p>
          <w:p w14:paraId="2EC6A005" w14:textId="77777777" w:rsidR="0068626E" w:rsidRDefault="00000000">
            <w:pPr>
              <w:jc w:val="left"/>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color w:val="auto"/>
                <w:sz w:val="24"/>
                <w:szCs w:val="24"/>
              </w:rPr>
              <w:fldChar w:fldCharType="begin"/>
            </w:r>
            <w:r>
              <w:rPr>
                <w:rFonts w:ascii="Times New Roman" w:eastAsia="仿宋_GB2312" w:hAnsi="Times New Roman" w:cs="Times New Roman" w:hint="default"/>
                <w:color w:val="auto"/>
                <w:sz w:val="24"/>
                <w:szCs w:val="24"/>
                <w:lang w:eastAsia="zh-CN"/>
              </w:rPr>
              <w:instrText xml:space="preserve"> eq \o\ac(</w:instrText>
            </w:r>
            <w:r>
              <w:rPr>
                <w:rFonts w:ascii="Times New Roman" w:eastAsia="仿宋_GB2312" w:hAnsi="Times New Roman" w:cs="Times New Roman" w:hint="default"/>
                <w:color w:val="auto"/>
                <w:position w:val="-4"/>
                <w:sz w:val="36"/>
                <w:szCs w:val="24"/>
                <w:lang w:eastAsia="zh-CN"/>
              </w:rPr>
              <w:instrText>□</w:instrText>
            </w:r>
            <w:r>
              <w:rPr>
                <w:rFonts w:ascii="Times New Roman" w:eastAsia="仿宋_GB2312" w:hAnsi="Times New Roman" w:cs="Times New Roman"/>
                <w:color w:val="auto"/>
                <w:sz w:val="24"/>
                <w:szCs w:val="24"/>
                <w:lang w:eastAsia="zh-CN"/>
              </w:rPr>
              <w:instrText>,</w:instrText>
            </w:r>
            <w:r>
              <w:rPr>
                <w:rFonts w:ascii="Times New Roman" w:eastAsia="仿宋_GB2312" w:hAnsi="Times New Roman" w:cs="Times New Roman"/>
                <w:color w:val="auto"/>
                <w:sz w:val="24"/>
                <w:szCs w:val="24"/>
                <w:lang w:eastAsia="zh-CN"/>
              </w:rPr>
              <w:instrText>√</w:instrText>
            </w:r>
            <w:r>
              <w:rPr>
                <w:rFonts w:ascii="Times New Roman" w:eastAsia="仿宋_GB2312" w:hAnsi="Times New Roman" w:cs="Times New Roman" w:hint="default"/>
                <w:color w:val="auto"/>
                <w:sz w:val="24"/>
                <w:szCs w:val="24"/>
                <w:lang w:eastAsia="zh-CN"/>
              </w:rPr>
              <w:instrText>)</w:instrText>
            </w:r>
            <w:r>
              <w:rPr>
                <w:rFonts w:ascii="Times New Roman" w:eastAsia="仿宋_GB2312" w:hAnsi="Times New Roman" w:cs="Times New Roman" w:hint="default"/>
                <w:color w:val="auto"/>
                <w:sz w:val="24"/>
                <w:szCs w:val="24"/>
              </w:rPr>
              <w:fldChar w:fldCharType="end"/>
            </w:r>
            <w:r>
              <w:rPr>
                <w:rFonts w:ascii="Times New Roman" w:eastAsia="仿宋_GB2312" w:hAnsi="Times New Roman" w:cs="Times New Roman" w:hint="default"/>
                <w:color w:val="auto"/>
                <w:sz w:val="24"/>
                <w:szCs w:val="24"/>
                <w:lang w:val="en-US" w:eastAsia="zh-CN"/>
              </w:rPr>
              <w:t>不适用</w:t>
            </w:r>
          </w:p>
        </w:tc>
      </w:tr>
      <w:tr w:rsidR="0068626E" w14:paraId="699750E4" w14:textId="77777777">
        <w:trPr>
          <w:trHeight w:val="1723"/>
        </w:trPr>
        <w:tc>
          <w:tcPr>
            <w:tcW w:w="952" w:type="dxa"/>
            <w:vAlign w:val="center"/>
          </w:tcPr>
          <w:p w14:paraId="322DD036" w14:textId="77777777" w:rsidR="0068626E" w:rsidRDefault="00000000">
            <w:pPr>
              <w:jc w:val="center"/>
              <w:rPr>
                <w:rFonts w:ascii="Times New Roman" w:eastAsia="仿宋_GB2312" w:hAnsi="Times New Roman" w:cs="Times New Roman" w:hint="default"/>
                <w:sz w:val="24"/>
                <w:szCs w:val="24"/>
              </w:rPr>
            </w:pPr>
            <w:r>
              <w:rPr>
                <w:rFonts w:ascii="Times New Roman" w:eastAsia="仿宋_GB2312" w:hAnsi="Times New Roman" w:cs="Times New Roman" w:hint="default"/>
                <w:sz w:val="24"/>
                <w:szCs w:val="24"/>
              </w:rPr>
              <w:lastRenderedPageBreak/>
              <w:t>3</w:t>
            </w:r>
            <w:r>
              <w:rPr>
                <w:rFonts w:ascii="Times New Roman" w:eastAsia="仿宋_GB2312" w:hAnsi="Times New Roman" w:cs="Times New Roman" w:hint="default"/>
                <w:sz w:val="24"/>
                <w:szCs w:val="24"/>
                <w:lang w:val="en-US" w:eastAsia="zh-CN"/>
              </w:rPr>
              <w:t>7</w:t>
            </w:r>
            <w:r>
              <w:rPr>
                <w:rFonts w:ascii="Times New Roman" w:eastAsia="仿宋_GB2312" w:hAnsi="Times New Roman" w:cs="Times New Roman" w:hint="default"/>
                <w:sz w:val="24"/>
                <w:szCs w:val="24"/>
              </w:rPr>
              <w:t>.</w:t>
            </w:r>
            <w:r>
              <w:rPr>
                <w:rFonts w:ascii="Times New Roman" w:eastAsia="仿宋_GB2312" w:hAnsi="Times New Roman" w:cs="Times New Roman" w:hint="default"/>
                <w:sz w:val="24"/>
                <w:szCs w:val="24"/>
                <w:lang w:val="en-US" w:eastAsia="zh-CN"/>
              </w:rPr>
              <w:t>1</w:t>
            </w:r>
          </w:p>
        </w:tc>
        <w:tc>
          <w:tcPr>
            <w:tcW w:w="7751" w:type="dxa"/>
            <w:vAlign w:val="center"/>
          </w:tcPr>
          <w:p w14:paraId="229984D5" w14:textId="77777777" w:rsidR="0068626E" w:rsidRDefault="00000000">
            <w:pPr>
              <w:jc w:val="left"/>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评标方法：</w:t>
            </w:r>
          </w:p>
          <w:p w14:paraId="7689915A" w14:textId="77777777" w:rsidR="0068626E" w:rsidRDefault="00000000">
            <w:pPr>
              <w:jc w:val="left"/>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color w:val="auto"/>
                <w:sz w:val="24"/>
                <w:szCs w:val="24"/>
              </w:rPr>
              <w:fldChar w:fldCharType="begin"/>
            </w:r>
            <w:r>
              <w:rPr>
                <w:rFonts w:ascii="Times New Roman" w:eastAsia="仿宋_GB2312" w:hAnsi="Times New Roman" w:cs="Times New Roman" w:hint="default"/>
                <w:color w:val="auto"/>
                <w:sz w:val="24"/>
                <w:szCs w:val="24"/>
                <w:lang w:eastAsia="zh-CN"/>
              </w:rPr>
              <w:instrText xml:space="preserve"> eq \o\ac(</w:instrText>
            </w:r>
            <w:r>
              <w:rPr>
                <w:rFonts w:ascii="Times New Roman" w:eastAsia="仿宋_GB2312" w:hAnsi="Times New Roman" w:cs="Times New Roman" w:hint="default"/>
                <w:color w:val="auto"/>
                <w:position w:val="-4"/>
                <w:sz w:val="36"/>
                <w:szCs w:val="24"/>
                <w:lang w:eastAsia="zh-CN"/>
              </w:rPr>
              <w:instrText>□</w:instrText>
            </w:r>
            <w:r>
              <w:rPr>
                <w:rFonts w:ascii="Times New Roman" w:eastAsia="仿宋_GB2312" w:hAnsi="Times New Roman" w:cs="Times New Roman" w:hint="default"/>
                <w:color w:val="auto"/>
                <w:sz w:val="24"/>
                <w:szCs w:val="24"/>
                <w:lang w:eastAsia="zh-CN"/>
              </w:rPr>
              <w:instrText>,√)</w:instrText>
            </w:r>
            <w:r>
              <w:rPr>
                <w:rFonts w:ascii="Times New Roman" w:eastAsia="仿宋_GB2312" w:hAnsi="Times New Roman" w:cs="Times New Roman" w:hint="default"/>
                <w:color w:val="auto"/>
                <w:sz w:val="24"/>
                <w:szCs w:val="24"/>
              </w:rPr>
              <w:fldChar w:fldCharType="end"/>
            </w:r>
            <w:r>
              <w:rPr>
                <w:rFonts w:ascii="Times New Roman" w:eastAsia="仿宋_GB2312" w:hAnsi="Times New Roman" w:cs="Times New Roman" w:hint="default"/>
                <w:sz w:val="24"/>
                <w:szCs w:val="24"/>
                <w:lang w:val="en-US" w:eastAsia="zh-CN"/>
              </w:rPr>
              <w:t>综合评分法。</w:t>
            </w:r>
          </w:p>
          <w:p w14:paraId="169A2FD2" w14:textId="77777777" w:rsidR="0068626E" w:rsidRDefault="00000000">
            <w:pPr>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sz w:val="24"/>
                <w:szCs w:val="24"/>
                <w:lang w:val="en-US" w:eastAsia="zh-CN"/>
              </w:rPr>
              <w:t>评标委员会对满足招标文件全部实质性要求的投标文件，按照招标文件规定的评审因素的量化指标进行评审打分，以评审得分从高到低顺序确定中标候选人。</w:t>
            </w:r>
            <w:r>
              <w:rPr>
                <w:rFonts w:ascii="Times New Roman" w:eastAsia="仿宋_GB2312" w:hAnsi="Times New Roman" w:cs="Times New Roman" w:hint="default"/>
                <w:sz w:val="24"/>
                <w:szCs w:val="24"/>
                <w:lang w:eastAsia="zh-CN"/>
              </w:rPr>
              <w:t>（如评审得分相同的，</w:t>
            </w:r>
            <w:r>
              <w:rPr>
                <w:rFonts w:ascii="Times New Roman" w:eastAsia="仿宋_GB2312" w:hAnsi="Times New Roman" w:cs="Times New Roman" w:hint="default"/>
                <w:color w:val="auto"/>
                <w:sz w:val="24"/>
                <w:szCs w:val="24"/>
                <w:lang w:eastAsia="zh-CN"/>
              </w:rPr>
              <w:t>按投标报价由低到高顺序排列。</w:t>
            </w:r>
            <w:r>
              <w:rPr>
                <w:rFonts w:ascii="Times New Roman" w:eastAsia="仿宋_GB2312" w:hAnsi="Times New Roman" w:cs="Times New Roman" w:hint="default"/>
                <w:sz w:val="24"/>
                <w:szCs w:val="24"/>
                <w:lang w:eastAsia="zh-CN"/>
              </w:rPr>
              <w:t>评审</w:t>
            </w:r>
            <w:r>
              <w:rPr>
                <w:rFonts w:ascii="Times New Roman" w:eastAsia="仿宋_GB2312" w:hAnsi="Times New Roman" w:cs="Times New Roman" w:hint="default"/>
                <w:color w:val="auto"/>
                <w:sz w:val="24"/>
                <w:szCs w:val="24"/>
                <w:lang w:eastAsia="zh-CN"/>
              </w:rPr>
              <w:t>得分且投标报价相同的并列</w:t>
            </w:r>
            <w:r>
              <w:rPr>
                <w:rFonts w:ascii="Times New Roman" w:eastAsia="仿宋_GB2312" w:hAnsi="Times New Roman" w:cs="Times New Roman" w:hint="default"/>
                <w:sz w:val="24"/>
                <w:szCs w:val="24"/>
                <w:lang w:eastAsia="zh-CN"/>
              </w:rPr>
              <w:t>）</w:t>
            </w:r>
          </w:p>
          <w:p w14:paraId="34294429" w14:textId="77777777" w:rsidR="0068626E" w:rsidRDefault="00000000">
            <w:pP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color w:val="auto"/>
                <w:sz w:val="24"/>
                <w:szCs w:val="24"/>
              </w:rPr>
              <w:fldChar w:fldCharType="begin"/>
            </w:r>
            <w:r>
              <w:rPr>
                <w:rFonts w:ascii="Times New Roman" w:eastAsia="仿宋_GB2312" w:hAnsi="Times New Roman" w:cs="Times New Roman" w:hint="default"/>
                <w:color w:val="auto"/>
                <w:sz w:val="24"/>
                <w:szCs w:val="24"/>
                <w:lang w:eastAsia="zh-CN"/>
              </w:rPr>
              <w:instrText xml:space="preserve"> eq \o\ac(</w:instrText>
            </w:r>
            <w:r>
              <w:rPr>
                <w:rFonts w:ascii="Times New Roman" w:eastAsia="仿宋_GB2312" w:hAnsi="Times New Roman" w:cs="Times New Roman" w:hint="default"/>
                <w:color w:val="auto"/>
                <w:position w:val="-4"/>
                <w:sz w:val="36"/>
                <w:szCs w:val="24"/>
                <w:lang w:eastAsia="zh-CN"/>
              </w:rPr>
              <w:instrText>□</w:instrText>
            </w:r>
            <w:r>
              <w:rPr>
                <w:rFonts w:ascii="Times New Roman" w:eastAsia="仿宋_GB2312" w:hAnsi="Times New Roman" w:cs="Times New Roman" w:hint="default"/>
                <w:color w:val="auto"/>
                <w:sz w:val="24"/>
                <w:szCs w:val="24"/>
                <w:lang w:eastAsia="zh-CN"/>
              </w:rPr>
              <w:instrText>)</w:instrText>
            </w:r>
            <w:r>
              <w:rPr>
                <w:rFonts w:ascii="Times New Roman" w:eastAsia="仿宋_GB2312" w:hAnsi="Times New Roman" w:cs="Times New Roman" w:hint="default"/>
                <w:color w:val="auto"/>
                <w:sz w:val="24"/>
                <w:szCs w:val="24"/>
              </w:rPr>
              <w:fldChar w:fldCharType="end"/>
            </w:r>
            <w:r>
              <w:rPr>
                <w:rFonts w:ascii="Times New Roman" w:eastAsia="仿宋_GB2312" w:hAnsi="Times New Roman" w:cs="Times New Roman" w:hint="default"/>
                <w:sz w:val="24"/>
                <w:szCs w:val="24"/>
                <w:lang w:val="en-US" w:eastAsia="zh-CN"/>
              </w:rPr>
              <w:t>最低评标价法</w:t>
            </w:r>
          </w:p>
          <w:p w14:paraId="2E28AD91" w14:textId="77777777" w:rsidR="0068626E" w:rsidRDefault="00000000">
            <w:pPr>
              <w:rPr>
                <w:rFonts w:ascii="Times New Roman" w:eastAsia="仿宋_GB2312" w:hAnsi="Times New Roman" w:cs="Times New Roman" w:hint="default"/>
                <w:sz w:val="24"/>
                <w:szCs w:val="24"/>
              </w:rPr>
            </w:pPr>
            <w:r>
              <w:rPr>
                <w:rFonts w:ascii="Times New Roman" w:eastAsia="仿宋_GB2312" w:hAnsi="Times New Roman" w:cs="Times New Roman" w:hint="default"/>
                <w:sz w:val="24"/>
                <w:szCs w:val="24"/>
                <w:lang w:val="en-US" w:eastAsia="zh-CN"/>
              </w:rPr>
              <w:t>评标委员会对满足招标文件全部实质性要求的投标文件，</w:t>
            </w:r>
            <w:r>
              <w:rPr>
                <w:rFonts w:ascii="Times New Roman" w:eastAsia="仿宋_GB2312" w:hAnsi="Times New Roman" w:cs="Times New Roman" w:hint="default"/>
                <w:sz w:val="24"/>
                <w:szCs w:val="24"/>
                <w:lang w:eastAsia="zh-CN"/>
              </w:rPr>
              <w:t>按投标报价由低到高顺序</w:t>
            </w:r>
            <w:r>
              <w:rPr>
                <w:rFonts w:ascii="Times New Roman" w:eastAsia="仿宋_GB2312" w:hAnsi="Times New Roman" w:cs="Times New Roman" w:hint="default"/>
                <w:sz w:val="24"/>
                <w:szCs w:val="24"/>
                <w:lang w:val="en-US" w:eastAsia="zh-CN"/>
              </w:rPr>
              <w:t>确定中标候选人</w:t>
            </w:r>
            <w:r>
              <w:rPr>
                <w:rFonts w:ascii="Times New Roman" w:eastAsia="仿宋_GB2312" w:hAnsi="Times New Roman" w:cs="Times New Roman" w:hint="default"/>
                <w:sz w:val="24"/>
                <w:szCs w:val="24"/>
                <w:lang w:eastAsia="zh-CN"/>
              </w:rPr>
              <w:t>。（投标报价相同的并列。）</w:t>
            </w:r>
          </w:p>
        </w:tc>
      </w:tr>
      <w:tr w:rsidR="0068626E" w14:paraId="2C5FDBD7" w14:textId="77777777">
        <w:trPr>
          <w:trHeight w:val="1688"/>
        </w:trPr>
        <w:tc>
          <w:tcPr>
            <w:tcW w:w="952" w:type="dxa"/>
            <w:vAlign w:val="center"/>
          </w:tcPr>
          <w:p w14:paraId="6D072406" w14:textId="77777777" w:rsidR="0068626E" w:rsidRDefault="00000000">
            <w:pPr>
              <w:jc w:val="center"/>
              <w:rPr>
                <w:rFonts w:ascii="Times New Roman" w:eastAsia="仿宋_GB2312" w:hAnsi="Times New Roman" w:cs="Times New Roman" w:hint="default"/>
                <w:sz w:val="24"/>
                <w:szCs w:val="24"/>
              </w:rPr>
            </w:pPr>
            <w:r>
              <w:rPr>
                <w:rFonts w:ascii="Times New Roman" w:eastAsia="仿宋_GB2312" w:hAnsi="Times New Roman" w:cs="Times New Roman" w:hint="default"/>
                <w:sz w:val="24"/>
                <w:szCs w:val="24"/>
                <w:lang w:val="en-US" w:eastAsia="zh-CN"/>
              </w:rPr>
              <w:t>38</w:t>
            </w:r>
          </w:p>
        </w:tc>
        <w:tc>
          <w:tcPr>
            <w:tcW w:w="7751" w:type="dxa"/>
            <w:vAlign w:val="center"/>
          </w:tcPr>
          <w:p w14:paraId="45FDFB48" w14:textId="77777777" w:rsidR="0068626E" w:rsidRDefault="00000000">
            <w:pPr>
              <w:pStyle w:val="af"/>
              <w:spacing w:before="0" w:line="240" w:lineRule="auto"/>
              <w:ind w:firstLine="0"/>
              <w:rPr>
                <w:rFonts w:ascii="Times New Roman" w:eastAsia="仿宋_GB2312" w:hAnsi="Times New Roman"/>
                <w:sz w:val="24"/>
                <w:szCs w:val="24"/>
              </w:rPr>
            </w:pPr>
            <w:r>
              <w:rPr>
                <w:rFonts w:ascii="Times New Roman" w:eastAsia="仿宋_GB2312" w:hAnsi="Times New Roman"/>
                <w:sz w:val="24"/>
                <w:szCs w:val="24"/>
              </w:rPr>
              <w:t>推荐中标候选人的数量：</w:t>
            </w:r>
            <w:r>
              <w:rPr>
                <w:rFonts w:ascii="Times New Roman" w:eastAsia="仿宋_GB2312" w:hAnsi="Times New Roman"/>
                <w:sz w:val="24"/>
                <w:szCs w:val="24"/>
              </w:rPr>
              <w:t>3</w:t>
            </w:r>
            <w:r>
              <w:rPr>
                <w:rFonts w:ascii="Times New Roman" w:eastAsia="仿宋_GB2312" w:hAnsi="Times New Roman"/>
                <w:sz w:val="24"/>
                <w:szCs w:val="24"/>
              </w:rPr>
              <w:t>名</w:t>
            </w:r>
          </w:p>
          <w:p w14:paraId="3B9DD1CC" w14:textId="77777777" w:rsidR="0068626E" w:rsidRDefault="00000000">
            <w:pPr>
              <w:pStyle w:val="21"/>
              <w:spacing w:after="0"/>
              <w:ind w:leftChars="0" w:left="0" w:firstLineChars="0" w:firstLine="0"/>
              <w:rPr>
                <w:rFonts w:ascii="Times New Roman" w:hAnsi="Times New Roman"/>
                <w:sz w:val="24"/>
                <w:lang w:val="en"/>
              </w:rPr>
            </w:pPr>
            <w:r>
              <w:rPr>
                <w:rFonts w:ascii="Times New Roman" w:eastAsia="仿宋_GB2312" w:hAnsi="Times New Roman"/>
                <w:sz w:val="24"/>
              </w:rPr>
              <w:fldChar w:fldCharType="begin"/>
            </w:r>
            <w:r>
              <w:rPr>
                <w:rFonts w:ascii="Times New Roman" w:eastAsia="仿宋_GB2312" w:hAnsi="Times New Roman"/>
                <w:sz w:val="24"/>
              </w:rPr>
              <w:instrText xml:space="preserve"> eq \o\ac(</w:instrText>
            </w:r>
            <w:r>
              <w:rPr>
                <w:rFonts w:ascii="Times New Roman" w:eastAsia="仿宋_GB2312" w:hAnsi="Times New Roman"/>
                <w:position w:val="-4"/>
                <w:sz w:val="36"/>
              </w:rPr>
              <w:instrText>□</w:instrText>
            </w:r>
            <w:r>
              <w:rPr>
                <w:rFonts w:ascii="Times New Roman" w:eastAsia="仿宋_GB2312" w:hAnsi="Times New Roman"/>
                <w:sz w:val="24"/>
              </w:rPr>
              <w:instrText>,√)</w:instrText>
            </w:r>
            <w:r>
              <w:rPr>
                <w:rFonts w:ascii="Times New Roman" w:eastAsia="仿宋_GB2312" w:hAnsi="Times New Roman"/>
                <w:sz w:val="24"/>
              </w:rPr>
              <w:fldChar w:fldCharType="end"/>
            </w:r>
            <w:proofErr w:type="gramStart"/>
            <w:r>
              <w:rPr>
                <w:rFonts w:ascii="Times New Roman" w:eastAsia="仿宋_GB2312" w:hAnsi="Times New Roman"/>
                <w:sz w:val="24"/>
              </w:rPr>
              <w:t>兼投兼</w:t>
            </w:r>
            <w:proofErr w:type="gramEnd"/>
            <w:r>
              <w:rPr>
                <w:rFonts w:ascii="Times New Roman" w:eastAsia="仿宋_GB2312" w:hAnsi="Times New Roman"/>
                <w:sz w:val="24"/>
              </w:rPr>
              <w:t>中</w:t>
            </w:r>
            <w:r>
              <w:rPr>
                <w:rFonts w:ascii="Times New Roman" w:eastAsia="仿宋_GB2312" w:hAnsi="Times New Roman"/>
                <w:sz w:val="24"/>
                <w:lang w:val="en"/>
              </w:rPr>
              <w:t>。</w:t>
            </w:r>
            <w:r>
              <w:rPr>
                <w:rFonts w:ascii="Times New Roman" w:eastAsia="仿宋_GB2312" w:hAnsi="Times New Roman"/>
                <w:color w:val="000000"/>
                <w:sz w:val="24"/>
              </w:rPr>
              <w:t>投标人可对多个分包进行投标，</w:t>
            </w:r>
            <w:r>
              <w:rPr>
                <w:rFonts w:ascii="Times New Roman" w:eastAsia="仿宋_GB2312" w:hAnsi="Times New Roman"/>
                <w:color w:val="000000"/>
                <w:sz w:val="24"/>
                <w:lang w:val="en"/>
              </w:rPr>
              <w:t>并</w:t>
            </w:r>
            <w:r>
              <w:rPr>
                <w:rFonts w:ascii="Times New Roman" w:eastAsia="仿宋_GB2312" w:hAnsi="Times New Roman"/>
                <w:color w:val="000000"/>
                <w:sz w:val="24"/>
              </w:rPr>
              <w:t>可中标</w:t>
            </w:r>
            <w:r>
              <w:rPr>
                <w:rFonts w:ascii="Times New Roman" w:eastAsia="仿宋_GB2312" w:hAnsi="Times New Roman"/>
                <w:color w:val="000000"/>
                <w:sz w:val="24"/>
                <w:lang w:val="en"/>
              </w:rPr>
              <w:t>所有</w:t>
            </w:r>
            <w:r>
              <w:rPr>
                <w:rFonts w:ascii="Times New Roman" w:eastAsia="仿宋_GB2312" w:hAnsi="Times New Roman"/>
                <w:color w:val="000000"/>
                <w:sz w:val="24"/>
              </w:rPr>
              <w:t>包</w:t>
            </w:r>
            <w:r>
              <w:rPr>
                <w:rFonts w:ascii="Times New Roman" w:eastAsia="仿宋_GB2312" w:hAnsi="Times New Roman"/>
                <w:color w:val="000000"/>
                <w:sz w:val="24"/>
                <w:lang w:val="en"/>
              </w:rPr>
              <w:t>。</w:t>
            </w:r>
          </w:p>
          <w:p w14:paraId="30865461" w14:textId="77777777" w:rsidR="0068626E" w:rsidRDefault="00000000">
            <w:pP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color w:val="auto"/>
                <w:sz w:val="24"/>
                <w:szCs w:val="24"/>
              </w:rPr>
              <w:fldChar w:fldCharType="begin"/>
            </w:r>
            <w:r>
              <w:rPr>
                <w:rFonts w:ascii="Times New Roman" w:eastAsia="仿宋_GB2312" w:hAnsi="Times New Roman" w:cs="Times New Roman" w:hint="default"/>
                <w:color w:val="auto"/>
                <w:sz w:val="24"/>
                <w:szCs w:val="24"/>
                <w:lang w:eastAsia="zh-CN"/>
              </w:rPr>
              <w:instrText xml:space="preserve"> eq \o\ac(</w:instrText>
            </w:r>
            <w:r>
              <w:rPr>
                <w:rFonts w:ascii="Times New Roman" w:eastAsia="仿宋_GB2312" w:hAnsi="Times New Roman" w:cs="Times New Roman" w:hint="default"/>
                <w:color w:val="auto"/>
                <w:position w:val="-4"/>
                <w:sz w:val="36"/>
                <w:szCs w:val="24"/>
                <w:lang w:eastAsia="zh-CN"/>
              </w:rPr>
              <w:instrText>□</w:instrText>
            </w:r>
            <w:r>
              <w:rPr>
                <w:rFonts w:ascii="Times New Roman" w:eastAsia="仿宋_GB2312" w:hAnsi="Times New Roman" w:cs="Times New Roman" w:hint="default"/>
                <w:color w:val="auto"/>
                <w:sz w:val="24"/>
                <w:szCs w:val="24"/>
                <w:lang w:eastAsia="zh-CN"/>
              </w:rPr>
              <w:instrText>)</w:instrText>
            </w:r>
            <w:r>
              <w:rPr>
                <w:rFonts w:ascii="Times New Roman" w:eastAsia="仿宋_GB2312" w:hAnsi="Times New Roman" w:cs="Times New Roman" w:hint="default"/>
                <w:color w:val="auto"/>
                <w:sz w:val="24"/>
                <w:szCs w:val="24"/>
              </w:rPr>
              <w:fldChar w:fldCharType="end"/>
            </w:r>
            <w:proofErr w:type="gramStart"/>
            <w:r>
              <w:rPr>
                <w:rFonts w:ascii="Times New Roman" w:eastAsia="仿宋_GB2312" w:hAnsi="Times New Roman" w:cs="Times New Roman" w:hint="default"/>
                <w:sz w:val="24"/>
                <w:szCs w:val="24"/>
                <w:lang w:eastAsia="zh-CN"/>
              </w:rPr>
              <w:t>兼投不兼</w:t>
            </w:r>
            <w:proofErr w:type="gramEnd"/>
            <w:r>
              <w:rPr>
                <w:rFonts w:ascii="Times New Roman" w:eastAsia="仿宋_GB2312" w:hAnsi="Times New Roman" w:cs="Times New Roman" w:hint="default"/>
                <w:sz w:val="24"/>
                <w:szCs w:val="24"/>
                <w:lang w:eastAsia="zh-CN"/>
              </w:rPr>
              <w:t>中</w:t>
            </w:r>
            <w:r>
              <w:rPr>
                <w:rFonts w:ascii="Times New Roman" w:eastAsia="仿宋_GB2312" w:hAnsi="Times New Roman" w:cs="Times New Roman" w:hint="default"/>
                <w:sz w:val="24"/>
                <w:szCs w:val="24"/>
                <w:lang w:val="en-US" w:eastAsia="zh-CN"/>
              </w:rPr>
              <w:t>：投标人可对多个分包进行投标，按照分包先后顺序可以中标一个包，即</w:t>
            </w:r>
            <w:r>
              <w:rPr>
                <w:rFonts w:ascii="Times New Roman" w:eastAsia="仿宋_GB2312" w:hAnsi="Times New Roman" w:cs="Times New Roman" w:hint="default"/>
                <w:sz w:val="24"/>
                <w:szCs w:val="24"/>
                <w:lang w:eastAsia="zh-CN"/>
              </w:rPr>
              <w:t>包</w:t>
            </w:r>
            <w:r>
              <w:rPr>
                <w:rFonts w:ascii="Times New Roman" w:eastAsia="仿宋_GB2312" w:hAnsi="Times New Roman" w:cs="Times New Roman" w:hint="default"/>
                <w:sz w:val="24"/>
                <w:szCs w:val="24"/>
                <w:lang w:eastAsia="zh-CN"/>
              </w:rPr>
              <w:t>1</w:t>
            </w:r>
            <w:r>
              <w:rPr>
                <w:rFonts w:ascii="Times New Roman" w:eastAsia="仿宋_GB2312" w:hAnsi="Times New Roman" w:cs="Times New Roman" w:hint="default"/>
                <w:sz w:val="24"/>
                <w:szCs w:val="24"/>
                <w:lang w:eastAsia="zh-CN"/>
              </w:rPr>
              <w:t>排名第一的中标候选人不再被推荐为包</w:t>
            </w:r>
            <w:r>
              <w:rPr>
                <w:rFonts w:ascii="Times New Roman" w:eastAsia="仿宋_GB2312" w:hAnsi="Times New Roman" w:cs="Times New Roman" w:hint="default"/>
                <w:sz w:val="24"/>
                <w:szCs w:val="24"/>
                <w:lang w:eastAsia="zh-CN"/>
              </w:rPr>
              <w:t>2</w:t>
            </w:r>
            <w:r>
              <w:rPr>
                <w:rFonts w:ascii="Times New Roman" w:eastAsia="仿宋_GB2312" w:hAnsi="Times New Roman" w:cs="Times New Roman" w:hint="default"/>
                <w:sz w:val="24"/>
                <w:szCs w:val="24"/>
                <w:lang w:eastAsia="zh-CN"/>
              </w:rPr>
              <w:t>的中标候选人（以此类推）。</w:t>
            </w:r>
          </w:p>
        </w:tc>
      </w:tr>
      <w:tr w:rsidR="0068626E" w14:paraId="5ADDB08C" w14:textId="77777777">
        <w:trPr>
          <w:trHeight w:val="739"/>
        </w:trPr>
        <w:tc>
          <w:tcPr>
            <w:tcW w:w="952" w:type="dxa"/>
            <w:vAlign w:val="center"/>
          </w:tcPr>
          <w:p w14:paraId="74818F55" w14:textId="77777777" w:rsidR="0068626E" w:rsidRDefault="00000000">
            <w:pPr>
              <w:jc w:val="cente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41.1</w:t>
            </w:r>
          </w:p>
        </w:tc>
        <w:tc>
          <w:tcPr>
            <w:tcW w:w="7751" w:type="dxa"/>
            <w:vAlign w:val="center"/>
          </w:tcPr>
          <w:p w14:paraId="2964B3FB" w14:textId="77777777" w:rsidR="0068626E" w:rsidRDefault="00000000">
            <w:pPr>
              <w:jc w:val="left"/>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sz w:val="24"/>
                <w:szCs w:val="24"/>
                <w:lang w:eastAsia="zh-CN"/>
              </w:rPr>
              <w:t>中标结果公告媒介：</w:t>
            </w:r>
          </w:p>
          <w:p w14:paraId="175960A7" w14:textId="77777777" w:rsidR="0068626E" w:rsidRDefault="00000000">
            <w:pPr>
              <w:jc w:val="lef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sz w:val="24"/>
                <w:szCs w:val="24"/>
                <w:lang w:eastAsia="zh-CN"/>
              </w:rPr>
              <w:t>《河南省政府采购网》《河南省公共资源交易中心网》</w:t>
            </w:r>
          </w:p>
        </w:tc>
      </w:tr>
      <w:tr w:rsidR="0068626E" w14:paraId="5F8ED2F3" w14:textId="77777777">
        <w:trPr>
          <w:trHeight w:val="693"/>
        </w:trPr>
        <w:tc>
          <w:tcPr>
            <w:tcW w:w="952" w:type="dxa"/>
            <w:vAlign w:val="center"/>
          </w:tcPr>
          <w:p w14:paraId="05CAC873" w14:textId="77777777" w:rsidR="0068626E" w:rsidRDefault="00000000">
            <w:pPr>
              <w:jc w:val="center"/>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sz w:val="24"/>
                <w:szCs w:val="24"/>
              </w:rPr>
              <w:t>4</w:t>
            </w:r>
            <w:r>
              <w:rPr>
                <w:rFonts w:ascii="Times New Roman" w:eastAsia="仿宋_GB2312" w:hAnsi="Times New Roman" w:cs="Times New Roman" w:hint="default"/>
                <w:sz w:val="24"/>
                <w:szCs w:val="24"/>
                <w:lang w:val="en-US" w:eastAsia="zh-CN"/>
              </w:rPr>
              <w:t>4</w:t>
            </w:r>
          </w:p>
        </w:tc>
        <w:tc>
          <w:tcPr>
            <w:tcW w:w="7751" w:type="dxa"/>
            <w:vAlign w:val="center"/>
          </w:tcPr>
          <w:p w14:paraId="4F78923B" w14:textId="77777777" w:rsidR="0068626E" w:rsidRDefault="00000000">
            <w:pPr>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sz w:val="24"/>
                <w:szCs w:val="24"/>
                <w:lang w:eastAsia="zh-CN"/>
              </w:rPr>
              <w:t>数量调整范围：采购人需追加与合同标的相同的服务的，在不改变合同其它条款的前提下，可以与投标人签订补充合同，但所有补充合同的采购金额不得超过原合同金额的百分之十。</w:t>
            </w:r>
          </w:p>
        </w:tc>
      </w:tr>
      <w:tr w:rsidR="0068626E" w14:paraId="6B2A940A" w14:textId="77777777">
        <w:trPr>
          <w:trHeight w:val="90"/>
        </w:trPr>
        <w:tc>
          <w:tcPr>
            <w:tcW w:w="952" w:type="dxa"/>
            <w:vAlign w:val="center"/>
          </w:tcPr>
          <w:p w14:paraId="053F953D" w14:textId="77777777" w:rsidR="0068626E" w:rsidRDefault="00000000">
            <w:pPr>
              <w:jc w:val="cente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46</w:t>
            </w:r>
          </w:p>
        </w:tc>
        <w:tc>
          <w:tcPr>
            <w:tcW w:w="7751" w:type="dxa"/>
            <w:vAlign w:val="center"/>
          </w:tcPr>
          <w:p w14:paraId="734CFA48" w14:textId="77777777" w:rsidR="0068626E" w:rsidRDefault="00000000">
            <w:pPr>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sz w:val="24"/>
                <w:szCs w:val="24"/>
                <w:lang w:eastAsia="zh-CN"/>
              </w:rPr>
              <w:t>履约保证金：</w:t>
            </w:r>
            <w:r>
              <w:rPr>
                <w:rFonts w:ascii="Times New Roman" w:eastAsia="仿宋_GB2312" w:hAnsi="Times New Roman" w:cs="Times New Roman" w:hint="default"/>
                <w:color w:val="auto"/>
                <w:sz w:val="24"/>
                <w:szCs w:val="24"/>
              </w:rPr>
              <w:fldChar w:fldCharType="begin"/>
            </w:r>
            <w:r>
              <w:rPr>
                <w:rFonts w:ascii="Times New Roman" w:eastAsia="仿宋_GB2312" w:hAnsi="Times New Roman" w:cs="Times New Roman" w:hint="default"/>
                <w:color w:val="auto"/>
                <w:sz w:val="24"/>
                <w:szCs w:val="24"/>
                <w:lang w:eastAsia="zh-CN"/>
              </w:rPr>
              <w:instrText xml:space="preserve"> eq \o\ac(</w:instrText>
            </w:r>
            <w:r>
              <w:rPr>
                <w:rFonts w:ascii="Times New Roman" w:eastAsia="仿宋_GB2312" w:hAnsi="Times New Roman" w:cs="Times New Roman" w:hint="default"/>
                <w:color w:val="auto"/>
                <w:position w:val="-4"/>
                <w:sz w:val="36"/>
                <w:szCs w:val="24"/>
                <w:lang w:eastAsia="zh-CN"/>
              </w:rPr>
              <w:instrText>□</w:instrText>
            </w:r>
            <w:r>
              <w:rPr>
                <w:rFonts w:ascii="Times New Roman" w:eastAsia="仿宋_GB2312" w:hAnsi="Times New Roman" w:cs="Times New Roman" w:hint="default"/>
                <w:color w:val="auto"/>
                <w:sz w:val="24"/>
                <w:szCs w:val="24"/>
                <w:lang w:eastAsia="zh-CN"/>
              </w:rPr>
              <w:instrText>,√)</w:instrText>
            </w:r>
            <w:r>
              <w:rPr>
                <w:rFonts w:ascii="Times New Roman" w:eastAsia="仿宋_GB2312" w:hAnsi="Times New Roman" w:cs="Times New Roman" w:hint="default"/>
                <w:color w:val="auto"/>
                <w:sz w:val="24"/>
                <w:szCs w:val="24"/>
              </w:rPr>
              <w:fldChar w:fldCharType="end"/>
            </w:r>
            <w:r>
              <w:rPr>
                <w:rFonts w:ascii="Times New Roman" w:eastAsia="仿宋_GB2312" w:hAnsi="Times New Roman" w:cs="Times New Roman" w:hint="default"/>
                <w:sz w:val="24"/>
                <w:szCs w:val="24"/>
                <w:lang w:val="en-US" w:eastAsia="zh-CN"/>
              </w:rPr>
              <w:t>无</w:t>
            </w:r>
            <w:r>
              <w:rPr>
                <w:rFonts w:ascii="Times New Roman" w:eastAsia="仿宋_GB2312" w:hAnsi="Times New Roman" w:cs="Times New Roman" w:hint="default"/>
                <w:sz w:val="24"/>
                <w:szCs w:val="24"/>
                <w:lang w:val="en-US" w:eastAsia="zh-CN"/>
              </w:rPr>
              <w:t xml:space="preserve">   </w:t>
            </w:r>
            <w:r>
              <w:rPr>
                <w:rFonts w:ascii="Times New Roman" w:eastAsia="仿宋_GB2312" w:hAnsi="Times New Roman" w:cs="Times New Roman" w:hint="default"/>
                <w:color w:val="auto"/>
                <w:sz w:val="24"/>
                <w:szCs w:val="24"/>
              </w:rPr>
              <w:fldChar w:fldCharType="begin"/>
            </w:r>
            <w:r>
              <w:rPr>
                <w:rFonts w:ascii="Times New Roman" w:eastAsia="仿宋_GB2312" w:hAnsi="Times New Roman" w:cs="Times New Roman" w:hint="default"/>
                <w:color w:val="auto"/>
                <w:sz w:val="24"/>
                <w:szCs w:val="24"/>
                <w:lang w:eastAsia="zh-CN"/>
              </w:rPr>
              <w:instrText xml:space="preserve"> eq \o\ac(</w:instrText>
            </w:r>
            <w:r>
              <w:rPr>
                <w:rFonts w:ascii="Times New Roman" w:eastAsia="仿宋_GB2312" w:hAnsi="Times New Roman" w:cs="Times New Roman" w:hint="default"/>
                <w:color w:val="auto"/>
                <w:position w:val="-4"/>
                <w:sz w:val="36"/>
                <w:szCs w:val="24"/>
                <w:lang w:eastAsia="zh-CN"/>
              </w:rPr>
              <w:instrText>□</w:instrText>
            </w:r>
            <w:r>
              <w:rPr>
                <w:rFonts w:ascii="Times New Roman" w:eastAsia="仿宋_GB2312" w:hAnsi="Times New Roman" w:cs="Times New Roman" w:hint="default"/>
                <w:color w:val="auto"/>
                <w:sz w:val="24"/>
                <w:szCs w:val="24"/>
                <w:lang w:eastAsia="zh-CN"/>
              </w:rPr>
              <w:instrText>)</w:instrText>
            </w:r>
            <w:r>
              <w:rPr>
                <w:rFonts w:ascii="Times New Roman" w:eastAsia="仿宋_GB2312" w:hAnsi="Times New Roman" w:cs="Times New Roman" w:hint="default"/>
                <w:color w:val="auto"/>
                <w:sz w:val="24"/>
                <w:szCs w:val="24"/>
              </w:rPr>
              <w:fldChar w:fldCharType="end"/>
            </w:r>
            <w:r>
              <w:rPr>
                <w:rFonts w:ascii="Times New Roman" w:eastAsia="仿宋_GB2312" w:hAnsi="Times New Roman" w:cs="Times New Roman" w:hint="default"/>
                <w:sz w:val="24"/>
                <w:szCs w:val="24"/>
                <w:lang w:val="en-US" w:eastAsia="zh-CN"/>
              </w:rPr>
              <w:t>有</w:t>
            </w:r>
            <w:r>
              <w:rPr>
                <w:rFonts w:ascii="Times New Roman" w:eastAsia="仿宋_GB2312" w:hAnsi="Times New Roman" w:cs="Times New Roman" w:hint="default"/>
                <w:sz w:val="24"/>
                <w:szCs w:val="24"/>
                <w:lang w:val="en" w:eastAsia="zh-CN"/>
              </w:rPr>
              <w:t>，合同金额的</w:t>
            </w:r>
            <w:r>
              <w:rPr>
                <w:rFonts w:ascii="Times New Roman" w:eastAsia="仿宋_GB2312" w:hAnsi="Times New Roman" w:cs="Times New Roman" w:hint="default"/>
                <w:sz w:val="24"/>
                <w:szCs w:val="24"/>
                <w:lang w:val="en-US" w:eastAsia="zh-CN"/>
              </w:rPr>
              <w:t xml:space="preserve">     %  </w:t>
            </w:r>
          </w:p>
        </w:tc>
      </w:tr>
      <w:tr w:rsidR="0068626E" w14:paraId="79EA42C2" w14:textId="77777777">
        <w:trPr>
          <w:trHeight w:val="90"/>
        </w:trPr>
        <w:tc>
          <w:tcPr>
            <w:tcW w:w="952" w:type="dxa"/>
            <w:vAlign w:val="center"/>
          </w:tcPr>
          <w:p w14:paraId="5B7E3573" w14:textId="77777777" w:rsidR="0068626E" w:rsidRDefault="00000000">
            <w:pPr>
              <w:jc w:val="cente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48</w:t>
            </w:r>
          </w:p>
        </w:tc>
        <w:tc>
          <w:tcPr>
            <w:tcW w:w="7751" w:type="dxa"/>
            <w:vAlign w:val="center"/>
          </w:tcPr>
          <w:p w14:paraId="13D55353" w14:textId="77777777" w:rsidR="0068626E" w:rsidRDefault="00000000">
            <w:pP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招标代理费</w:t>
            </w:r>
            <w:r>
              <w:rPr>
                <w:rFonts w:ascii="Times New Roman" w:eastAsia="仿宋_GB2312" w:hAnsi="Times New Roman" w:cs="Times New Roman" w:hint="default"/>
                <w:sz w:val="24"/>
                <w:szCs w:val="24"/>
              </w:rPr>
              <w:t>：免费。</w:t>
            </w:r>
          </w:p>
        </w:tc>
      </w:tr>
      <w:tr w:rsidR="0068626E" w14:paraId="76777352" w14:textId="77777777">
        <w:trPr>
          <w:trHeight w:val="255"/>
        </w:trPr>
        <w:tc>
          <w:tcPr>
            <w:tcW w:w="952" w:type="dxa"/>
            <w:vAlign w:val="center"/>
          </w:tcPr>
          <w:p w14:paraId="2B1001BE" w14:textId="77777777" w:rsidR="0068626E" w:rsidRDefault="00000000">
            <w:pPr>
              <w:jc w:val="cente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49.2</w:t>
            </w:r>
          </w:p>
        </w:tc>
        <w:tc>
          <w:tcPr>
            <w:tcW w:w="7751" w:type="dxa"/>
            <w:vAlign w:val="center"/>
          </w:tcPr>
          <w:p w14:paraId="201F93D7" w14:textId="77777777" w:rsidR="0068626E" w:rsidRDefault="00000000">
            <w:pPr>
              <w:rPr>
                <w:rFonts w:ascii="Times New Roman" w:hAnsi="Times New Roman" w:cs="Times New Roman" w:hint="default"/>
                <w:sz w:val="24"/>
                <w:szCs w:val="24"/>
                <w:lang w:eastAsia="zh-CN"/>
              </w:rPr>
            </w:pPr>
            <w:r>
              <w:rPr>
                <w:rFonts w:ascii="Times New Roman" w:eastAsia="仿宋_GB2312" w:hAnsi="Times New Roman" w:cs="Times New Roman" w:hint="default"/>
                <w:sz w:val="24"/>
                <w:szCs w:val="24"/>
                <w:lang w:val="en-US" w:eastAsia="zh-CN"/>
              </w:rPr>
              <w:t>投标人应在法定质疑期内针对同一采购程序环节的质疑次数：一次性提出</w:t>
            </w:r>
            <w:r>
              <w:rPr>
                <w:rFonts w:ascii="Times New Roman" w:eastAsia="仿宋_GB2312" w:hAnsi="Times New Roman" w:cs="Times New Roman" w:hint="default"/>
                <w:sz w:val="24"/>
                <w:szCs w:val="24"/>
                <w:lang w:val="en-US" w:eastAsia="zh-CN"/>
              </w:rPr>
              <w:t xml:space="preserve">  </w:t>
            </w:r>
          </w:p>
        </w:tc>
      </w:tr>
      <w:tr w:rsidR="0068626E" w14:paraId="0D1D08FE" w14:textId="77777777">
        <w:trPr>
          <w:trHeight w:val="618"/>
        </w:trPr>
        <w:tc>
          <w:tcPr>
            <w:tcW w:w="952" w:type="dxa"/>
            <w:vAlign w:val="center"/>
          </w:tcPr>
          <w:p w14:paraId="5F901749" w14:textId="77777777" w:rsidR="0068626E" w:rsidRDefault="00000000">
            <w:pPr>
              <w:jc w:val="center"/>
              <w:rPr>
                <w:rFonts w:ascii="Times New Roman" w:eastAsia="仿宋_GB2312" w:hAnsi="Times New Roman" w:cs="Times New Roman" w:hint="default"/>
                <w:sz w:val="24"/>
                <w:szCs w:val="24"/>
                <w:lang w:val="en" w:eastAsia="zh-CN"/>
              </w:rPr>
            </w:pPr>
            <w:r>
              <w:rPr>
                <w:rFonts w:ascii="Times New Roman" w:eastAsia="仿宋_GB2312" w:hAnsi="Times New Roman" w:cs="Times New Roman" w:hint="default"/>
                <w:sz w:val="24"/>
                <w:szCs w:val="24"/>
                <w:lang w:val="en-US" w:eastAsia="zh-CN"/>
              </w:rPr>
              <w:t>51.</w:t>
            </w:r>
            <w:r>
              <w:rPr>
                <w:rFonts w:ascii="Times New Roman" w:eastAsia="仿宋_GB2312" w:hAnsi="Times New Roman" w:cs="Times New Roman"/>
                <w:sz w:val="24"/>
                <w:szCs w:val="24"/>
                <w:lang w:val="en-US" w:eastAsia="zh-CN"/>
              </w:rPr>
              <w:t>1</w:t>
            </w:r>
          </w:p>
        </w:tc>
        <w:tc>
          <w:tcPr>
            <w:tcW w:w="7751" w:type="dxa"/>
            <w:vAlign w:val="center"/>
          </w:tcPr>
          <w:p w14:paraId="35DA2728" w14:textId="77777777" w:rsidR="0068626E" w:rsidRDefault="00000000">
            <w:pPr>
              <w:jc w:val="left"/>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color w:val="auto"/>
                <w:kern w:val="0"/>
                <w:sz w:val="24"/>
                <w:szCs w:val="24"/>
                <w:lang w:val="en-US" w:eastAsia="zh-CN"/>
              </w:rPr>
              <w:t>“</w:t>
            </w:r>
            <w:r>
              <w:rPr>
                <w:rFonts w:ascii="Times New Roman" w:eastAsia="仿宋_GB2312" w:hAnsi="Times New Roman" w:cs="Times New Roman" w:hint="default"/>
                <w:color w:val="auto"/>
                <w:sz w:val="24"/>
                <w:szCs w:val="24"/>
                <w:lang w:val="en-US" w:eastAsia="zh-CN"/>
              </w:rPr>
              <w:t>一号咨询</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服务：</w:t>
            </w:r>
            <w:r>
              <w:rPr>
                <w:rFonts w:ascii="Times New Roman" w:eastAsia="仿宋_GB2312" w:hAnsi="Times New Roman" w:cs="Times New Roman" w:hint="default"/>
                <w:kern w:val="0"/>
                <w:sz w:val="24"/>
                <w:szCs w:val="24"/>
                <w:lang w:val="en-US" w:eastAsia="zh-CN" w:bidi="ar"/>
              </w:rPr>
              <w:t>市场主体拨打</w:t>
            </w:r>
            <w:r>
              <w:rPr>
                <w:rFonts w:ascii="Times New Roman" w:eastAsia="仿宋_GB2312" w:hAnsi="Times New Roman" w:cs="Times New Roman" w:hint="default"/>
                <w:kern w:val="0"/>
                <w:sz w:val="24"/>
                <w:szCs w:val="24"/>
                <w:lang w:val="en-US" w:eastAsia="zh-CN" w:bidi="ar"/>
              </w:rPr>
              <w:t>0371-61335566</w:t>
            </w:r>
            <w:r>
              <w:rPr>
                <w:rFonts w:ascii="Times New Roman" w:eastAsia="仿宋_GB2312" w:hAnsi="Times New Roman" w:cs="Times New Roman" w:hint="default"/>
                <w:kern w:val="0"/>
                <w:sz w:val="24"/>
                <w:szCs w:val="24"/>
                <w:lang w:val="en-US" w:eastAsia="zh-CN" w:bidi="ar"/>
              </w:rPr>
              <w:t>即可咨询河南省公共资源交易中心业务的相关问题。</w:t>
            </w:r>
          </w:p>
        </w:tc>
      </w:tr>
    </w:tbl>
    <w:p w14:paraId="2DEEBB7C" w14:textId="77777777" w:rsidR="0068626E" w:rsidRDefault="0068626E">
      <w:pPr>
        <w:spacing w:line="480" w:lineRule="exact"/>
        <w:jc w:val="left"/>
        <w:rPr>
          <w:rFonts w:ascii="Times New Roman" w:eastAsia="宋体" w:hAnsi="Times New Roman" w:cs="Times New Roman" w:hint="default"/>
          <w:color w:val="auto"/>
          <w:sz w:val="24"/>
          <w:szCs w:val="24"/>
          <w:lang w:eastAsia="zh-CN"/>
        </w:rPr>
      </w:pPr>
    </w:p>
    <w:p w14:paraId="3A9B5B44" w14:textId="77777777" w:rsidR="0068626E" w:rsidRDefault="00000000">
      <w:pPr>
        <w:pStyle w:val="1"/>
        <w:spacing w:before="0" w:after="0" w:line="360" w:lineRule="auto"/>
        <w:jc w:val="center"/>
        <w:rPr>
          <w:rFonts w:ascii="Times New Roman" w:eastAsia="宋体" w:hAnsi="Times New Roman" w:cs="Times New Roman" w:hint="default"/>
          <w:color w:val="auto"/>
          <w:sz w:val="36"/>
          <w:szCs w:val="36"/>
          <w:lang w:val="en-US" w:eastAsia="zh-CN"/>
        </w:rPr>
      </w:pPr>
      <w:bookmarkStart w:id="85" w:name="_Toc1639549268"/>
      <w:bookmarkStart w:id="86" w:name="_Toc902650236"/>
      <w:bookmarkStart w:id="87" w:name="_Toc1484219635"/>
      <w:bookmarkStart w:id="88" w:name="_Toc194396107"/>
      <w:bookmarkStart w:id="89" w:name="_Toc2118786865_WPSOffice_Level1"/>
      <w:bookmarkStart w:id="90" w:name="_Toc511855247"/>
      <w:bookmarkStart w:id="91" w:name="_Toc580298809"/>
      <w:bookmarkStart w:id="92" w:name="_Toc457436968_WPSOffice_Level1"/>
      <w:bookmarkStart w:id="93" w:name="_Toc435542012"/>
      <w:bookmarkStart w:id="94" w:name="_Toc309192439"/>
      <w:bookmarkStart w:id="95" w:name="_Toc1341383622_WPSOffice_Level1"/>
      <w:bookmarkStart w:id="96" w:name="_Toc540794793"/>
      <w:bookmarkStart w:id="97" w:name="_Toc754728636"/>
      <w:bookmarkStart w:id="98" w:name="_Toc653624039"/>
      <w:bookmarkStart w:id="99" w:name="_Toc672784450_WPSOffice_Level1"/>
      <w:bookmarkStart w:id="100" w:name="_Toc1855516403"/>
      <w:r>
        <w:rPr>
          <w:rFonts w:ascii="Times New Roman" w:eastAsia="宋体" w:hAnsi="Times New Roman" w:cs="Times New Roman" w:hint="default"/>
          <w:color w:val="auto"/>
          <w:sz w:val="36"/>
          <w:szCs w:val="36"/>
          <w:lang w:val="en-US" w:eastAsia="zh-CN"/>
        </w:rPr>
        <w:br w:type="page"/>
      </w:r>
      <w:r>
        <w:rPr>
          <w:rFonts w:ascii="Times New Roman" w:eastAsia="宋体" w:hAnsi="Times New Roman" w:cs="Times New Roman" w:hint="default"/>
          <w:color w:val="auto"/>
          <w:sz w:val="36"/>
          <w:szCs w:val="36"/>
          <w:lang w:val="en-US" w:eastAsia="zh-CN"/>
        </w:rPr>
        <w:lastRenderedPageBreak/>
        <w:t>第三章</w:t>
      </w:r>
      <w:r>
        <w:rPr>
          <w:rFonts w:ascii="Times New Roman" w:eastAsia="宋体" w:hAnsi="Times New Roman" w:cs="Times New Roman" w:hint="default"/>
          <w:color w:val="auto"/>
          <w:sz w:val="36"/>
          <w:szCs w:val="36"/>
          <w:lang w:val="en-US" w:eastAsia="zh-CN"/>
        </w:rPr>
        <w:t xml:space="preserve"> </w:t>
      </w:r>
      <w:r>
        <w:rPr>
          <w:rFonts w:ascii="Times New Roman" w:eastAsia="宋体" w:hAnsi="Times New Roman" w:cs="Times New Roman" w:hint="default"/>
          <w:color w:val="auto"/>
          <w:sz w:val="36"/>
          <w:szCs w:val="36"/>
          <w:lang w:eastAsia="zh-CN"/>
        </w:rPr>
        <w:t>投标人须知</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750903A9" w14:textId="77777777" w:rsidR="0068626E"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01" w:name="_Toc795505054"/>
      <w:bookmarkStart w:id="102" w:name="_Toc963499806"/>
      <w:bookmarkStart w:id="103" w:name="_Toc1214113064"/>
      <w:bookmarkStart w:id="104" w:name="_Toc1820077040_WPSOffice_Level2"/>
      <w:bookmarkStart w:id="105" w:name="_Toc1875035149"/>
      <w:bookmarkStart w:id="106" w:name="_Toc1239566703"/>
      <w:bookmarkStart w:id="107" w:name="_Toc753331058"/>
      <w:bookmarkStart w:id="108" w:name="_Toc72595909_WPSOffice_Level2"/>
      <w:bookmarkStart w:id="109" w:name="_Toc1420306246"/>
      <w:bookmarkStart w:id="110" w:name="_Toc1724158210_WPSOffice_Level2"/>
      <w:bookmarkStart w:id="111" w:name="_Toc1605126531"/>
      <w:bookmarkStart w:id="112" w:name="_Toc587412607"/>
      <w:bookmarkStart w:id="113" w:name="_Toc1547883234"/>
      <w:bookmarkStart w:id="114" w:name="_Toc1698066625"/>
      <w:bookmarkStart w:id="115" w:name="_Toc6348"/>
      <w:bookmarkStart w:id="116" w:name="_Toc225324457"/>
      <w:bookmarkStart w:id="117" w:name="_Toc1053718759_WPSOffice_Level2"/>
      <w:r>
        <w:rPr>
          <w:rFonts w:ascii="Times New Roman" w:eastAsia="方正小标宋_GBK" w:hAnsi="Times New Roman" w:cs="Times New Roman" w:hint="default"/>
          <w:bCs/>
          <w:color w:val="auto"/>
          <w:kern w:val="0"/>
          <w:sz w:val="30"/>
          <w:szCs w:val="30"/>
          <w:lang w:val="en-US" w:eastAsia="zh-CN"/>
        </w:rPr>
        <w:t>一</w:t>
      </w:r>
      <w:r>
        <w:rPr>
          <w:rFonts w:ascii="Times New Roman" w:eastAsia="方正小标宋_GBK" w:hAnsi="Times New Roman" w:cs="Times New Roman"/>
          <w:bCs/>
          <w:color w:val="auto"/>
          <w:kern w:val="0"/>
          <w:sz w:val="30"/>
          <w:szCs w:val="30"/>
          <w:lang w:val="en-US" w:eastAsia="zh-CN"/>
        </w:rPr>
        <w:t>、</w:t>
      </w:r>
      <w:r>
        <w:rPr>
          <w:rFonts w:ascii="Times New Roman" w:eastAsia="方正小标宋_GBK" w:hAnsi="Times New Roman" w:cs="Times New Roman" w:hint="default"/>
          <w:bCs/>
          <w:color w:val="auto"/>
          <w:kern w:val="0"/>
          <w:sz w:val="30"/>
          <w:szCs w:val="30"/>
          <w:lang w:val="en-US" w:eastAsia="zh-CN"/>
        </w:rPr>
        <w:t>说</w:t>
      </w:r>
      <w:r>
        <w:rPr>
          <w:rFonts w:ascii="Times New Roman" w:eastAsia="方正小标宋_GBK" w:hAnsi="Times New Roman" w:cs="Times New Roman" w:hint="default"/>
          <w:bCs/>
          <w:color w:val="auto"/>
          <w:kern w:val="0"/>
          <w:sz w:val="30"/>
          <w:szCs w:val="30"/>
          <w:lang w:val="en-US" w:eastAsia="zh-CN"/>
        </w:rPr>
        <w:t xml:space="preserve">  </w:t>
      </w:r>
      <w:r>
        <w:rPr>
          <w:rFonts w:ascii="Times New Roman" w:eastAsia="方正小标宋_GBK" w:hAnsi="Times New Roman" w:cs="Times New Roman" w:hint="default"/>
          <w:bCs/>
          <w:color w:val="auto"/>
          <w:kern w:val="0"/>
          <w:sz w:val="30"/>
          <w:szCs w:val="30"/>
          <w:lang w:val="en-US" w:eastAsia="zh-CN"/>
        </w:rPr>
        <w:t>明</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75DE60EE"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1</w:t>
      </w:r>
      <w:r>
        <w:rPr>
          <w:rFonts w:ascii="Times New Roman" w:eastAsia="仿宋_GB2312" w:hAnsi="Times New Roman" w:cs="Times New Roman" w:hint="default"/>
          <w:b/>
          <w:bCs/>
          <w:sz w:val="28"/>
          <w:szCs w:val="28"/>
          <w:lang w:val="en-US" w:eastAsia="zh-CN"/>
        </w:rPr>
        <w:t>.</w:t>
      </w:r>
      <w:r>
        <w:rPr>
          <w:rFonts w:ascii="Times New Roman" w:eastAsia="仿宋_GB2312" w:hAnsi="Times New Roman" w:cs="Times New Roman"/>
          <w:b/>
          <w:bCs/>
          <w:sz w:val="28"/>
          <w:szCs w:val="28"/>
          <w:lang w:val="en-US" w:eastAsia="zh-CN"/>
        </w:rPr>
        <w:t xml:space="preserve"> </w:t>
      </w:r>
      <w:r>
        <w:rPr>
          <w:rFonts w:ascii="Times New Roman" w:eastAsia="仿宋_GB2312" w:hAnsi="Times New Roman" w:cs="Times New Roman" w:hint="default"/>
          <w:b/>
          <w:bCs/>
          <w:sz w:val="28"/>
          <w:szCs w:val="28"/>
          <w:lang w:eastAsia="zh-CN"/>
        </w:rPr>
        <w:t>适用范围</w:t>
      </w:r>
    </w:p>
    <w:p w14:paraId="6F397216" w14:textId="77777777" w:rsidR="0068626E" w:rsidRDefault="00000000">
      <w:pPr>
        <w:spacing w:line="360" w:lineRule="auto"/>
        <w:rPr>
          <w:rFonts w:ascii="Times New Roman" w:eastAsia="仿宋_GB2312" w:hAnsi="Times New Roman" w:cs="Times New Roman" w:hint="default"/>
          <w:sz w:val="28"/>
          <w:szCs w:val="28"/>
          <w:lang w:eastAsia="zh-CN"/>
        </w:rPr>
      </w:pPr>
      <w:bookmarkStart w:id="118" w:name="_Toc532150620_WPSOffice_Level3"/>
      <w:bookmarkStart w:id="119" w:name="_Toc196648728_WPSOffice_Level3"/>
      <w:r>
        <w:rPr>
          <w:rFonts w:ascii="Times New Roman" w:eastAsia="仿宋_GB2312" w:hAnsi="Times New Roman" w:cs="Times New Roman" w:hint="default"/>
          <w:sz w:val="28"/>
          <w:szCs w:val="28"/>
          <w:lang w:eastAsia="zh-CN"/>
        </w:rPr>
        <w:t>1.1</w:t>
      </w:r>
      <w:r>
        <w:rPr>
          <w:rFonts w:ascii="Times New Roman" w:eastAsia="仿宋_GB2312" w:hAnsi="Times New Roman" w:cs="Times New Roman" w:hint="default"/>
          <w:sz w:val="28"/>
          <w:szCs w:val="28"/>
          <w:lang w:eastAsia="zh-CN"/>
        </w:rPr>
        <w:t>本招标文件仅适用于本次公开招标所述的服务。</w:t>
      </w:r>
      <w:bookmarkEnd w:id="118"/>
      <w:bookmarkEnd w:id="119"/>
    </w:p>
    <w:p w14:paraId="09DA97ED" w14:textId="77777777" w:rsidR="0068626E" w:rsidRDefault="00000000">
      <w:pPr>
        <w:spacing w:line="360" w:lineRule="auto"/>
        <w:rPr>
          <w:rFonts w:ascii="Times New Roman" w:eastAsia="仿宋_GB2312" w:hAnsi="Times New Roman" w:cs="Times New Roman" w:hint="default"/>
          <w:sz w:val="28"/>
          <w:szCs w:val="28"/>
          <w:lang w:eastAsia="zh-CN"/>
        </w:rPr>
      </w:pPr>
      <w:bookmarkStart w:id="120" w:name="_Toc1359847161_WPSOffice_Level3"/>
      <w:bookmarkStart w:id="121" w:name="_Toc900722191_WPSOffice_Level3"/>
      <w:r>
        <w:rPr>
          <w:rFonts w:ascii="Times New Roman" w:eastAsia="仿宋_GB2312" w:hAnsi="Times New Roman" w:cs="Times New Roman" w:hint="default"/>
          <w:sz w:val="28"/>
          <w:szCs w:val="28"/>
          <w:lang w:eastAsia="zh-CN"/>
        </w:rPr>
        <w:t>1.2</w:t>
      </w:r>
      <w:r>
        <w:rPr>
          <w:rFonts w:ascii="Times New Roman" w:eastAsia="仿宋_GB2312" w:hAnsi="Times New Roman" w:cs="Times New Roman" w:hint="default"/>
          <w:sz w:val="28"/>
          <w:szCs w:val="28"/>
          <w:lang w:val="en" w:eastAsia="zh-CN"/>
        </w:rPr>
        <w:t>项目名称</w:t>
      </w:r>
      <w:r>
        <w:rPr>
          <w:rFonts w:ascii="Times New Roman" w:eastAsia="仿宋_GB2312" w:hAnsi="Times New Roman" w:cs="Times New Roman" w:hint="default"/>
          <w:sz w:val="28"/>
          <w:szCs w:val="28"/>
          <w:lang w:eastAsia="zh-CN"/>
        </w:rPr>
        <w:t>：见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bookmarkEnd w:id="120"/>
      <w:bookmarkEnd w:id="121"/>
    </w:p>
    <w:p w14:paraId="22032229" w14:textId="77777777" w:rsidR="0068626E" w:rsidRDefault="00000000">
      <w:pPr>
        <w:spacing w:line="360" w:lineRule="auto"/>
        <w:rPr>
          <w:rFonts w:ascii="Times New Roman" w:eastAsia="仿宋_GB2312" w:hAnsi="Times New Roman" w:cs="Times New Roman" w:hint="default"/>
          <w:sz w:val="28"/>
          <w:szCs w:val="28"/>
          <w:lang w:eastAsia="zh-CN"/>
        </w:rPr>
      </w:pPr>
      <w:bookmarkStart w:id="122" w:name="_Toc1512585633_WPSOffice_Level3"/>
      <w:bookmarkStart w:id="123" w:name="_Toc334765003_WPSOffice_Level3"/>
      <w:r>
        <w:rPr>
          <w:rFonts w:ascii="Times New Roman" w:eastAsia="仿宋_GB2312" w:hAnsi="Times New Roman" w:cs="Times New Roman" w:hint="default"/>
          <w:sz w:val="28"/>
          <w:szCs w:val="28"/>
          <w:lang w:eastAsia="zh-CN"/>
        </w:rPr>
        <w:t>1.3</w:t>
      </w:r>
      <w:r>
        <w:rPr>
          <w:rFonts w:ascii="Times New Roman" w:eastAsia="仿宋_GB2312" w:hAnsi="Times New Roman" w:cs="Times New Roman" w:hint="default"/>
          <w:sz w:val="28"/>
          <w:szCs w:val="28"/>
          <w:lang w:eastAsia="zh-CN"/>
        </w:rPr>
        <w:t>项目编号：见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bookmarkEnd w:id="122"/>
      <w:bookmarkEnd w:id="123"/>
    </w:p>
    <w:p w14:paraId="6D42482C" w14:textId="77777777" w:rsidR="0068626E" w:rsidRDefault="00000000">
      <w:pPr>
        <w:tabs>
          <w:tab w:val="left" w:pos="6085"/>
        </w:tabs>
        <w:spacing w:line="360" w:lineRule="auto"/>
        <w:rPr>
          <w:rFonts w:ascii="Times New Roman" w:eastAsia="仿宋_GB2312" w:hAnsi="Times New Roman" w:cs="Times New Roman" w:hint="default"/>
          <w:sz w:val="28"/>
          <w:szCs w:val="28"/>
          <w:lang w:eastAsia="zh-CN"/>
        </w:rPr>
      </w:pPr>
      <w:bookmarkStart w:id="124" w:name="_Toc1513112147_WPSOffice_Level3"/>
      <w:bookmarkStart w:id="125" w:name="_Toc2062433103_WPSOffice_Level3"/>
      <w:r>
        <w:rPr>
          <w:rFonts w:ascii="Times New Roman" w:eastAsia="仿宋_GB2312" w:hAnsi="Times New Roman" w:cs="Times New Roman" w:hint="default"/>
          <w:sz w:val="28"/>
          <w:szCs w:val="28"/>
          <w:lang w:eastAsia="zh-CN"/>
        </w:rPr>
        <w:t>1.4</w:t>
      </w:r>
      <w:r>
        <w:rPr>
          <w:rFonts w:ascii="Times New Roman" w:eastAsia="仿宋_GB2312" w:hAnsi="Times New Roman" w:cs="Times New Roman" w:hint="default"/>
          <w:sz w:val="28"/>
          <w:szCs w:val="28"/>
          <w:lang w:eastAsia="zh-CN"/>
        </w:rPr>
        <w:t>项目简要说明：见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bookmarkEnd w:id="124"/>
      <w:bookmarkEnd w:id="125"/>
    </w:p>
    <w:p w14:paraId="22D7B28D"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2</w:t>
      </w:r>
      <w:r>
        <w:rPr>
          <w:rFonts w:ascii="Times New Roman" w:eastAsia="仿宋_GB2312" w:hAnsi="Times New Roman" w:cs="Times New Roman" w:hint="default"/>
          <w:b/>
          <w:bCs/>
          <w:sz w:val="28"/>
          <w:szCs w:val="28"/>
          <w:lang w:val="en-US" w:eastAsia="zh-CN"/>
        </w:rPr>
        <w:t>.</w:t>
      </w:r>
      <w:r>
        <w:rPr>
          <w:rFonts w:ascii="Times New Roman" w:eastAsia="仿宋_GB2312" w:hAnsi="Times New Roman" w:cs="Times New Roman"/>
          <w:b/>
          <w:bCs/>
          <w:sz w:val="28"/>
          <w:szCs w:val="28"/>
          <w:lang w:val="en-US" w:eastAsia="zh-CN"/>
        </w:rPr>
        <w:t xml:space="preserve"> </w:t>
      </w:r>
      <w:r>
        <w:rPr>
          <w:rFonts w:ascii="Times New Roman" w:eastAsia="仿宋_GB2312" w:hAnsi="Times New Roman" w:cs="Times New Roman" w:hint="default"/>
          <w:b/>
          <w:bCs/>
          <w:sz w:val="28"/>
          <w:szCs w:val="28"/>
          <w:lang w:eastAsia="zh-CN"/>
        </w:rPr>
        <w:t>定义</w:t>
      </w:r>
    </w:p>
    <w:p w14:paraId="47E99AB9"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2.1</w:t>
      </w:r>
      <w:r>
        <w:rPr>
          <w:rFonts w:ascii="Times New Roman" w:eastAsia="仿宋_GB2312" w:hAnsi="Times New Roman" w:cs="Times New Roman" w:hint="default"/>
          <w:sz w:val="28"/>
          <w:szCs w:val="28"/>
          <w:lang w:eastAsia="zh-CN"/>
        </w:rPr>
        <w:t>政府采购监督管理部门：河南省财政厅。</w:t>
      </w:r>
    </w:p>
    <w:p w14:paraId="67E17A54"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2.2</w:t>
      </w:r>
      <w:r>
        <w:rPr>
          <w:rFonts w:ascii="Times New Roman" w:eastAsia="仿宋_GB2312" w:hAnsi="Times New Roman" w:cs="Times New Roman" w:hint="default"/>
          <w:sz w:val="28"/>
          <w:szCs w:val="28"/>
          <w:lang w:eastAsia="zh-CN"/>
        </w:rPr>
        <w:t>采购人：</w:t>
      </w:r>
      <w:r>
        <w:rPr>
          <w:rFonts w:ascii="Times New Roman" w:eastAsia="仿宋_GB2312" w:hAnsi="Times New Roman" w:cs="Times New Roman" w:hint="default"/>
          <w:sz w:val="28"/>
          <w:szCs w:val="28"/>
          <w:lang w:val="en-US" w:eastAsia="zh-CN"/>
        </w:rPr>
        <w:t>是指依法进行政府采购的国家机关、事业单位、团体组织。本项目的采购人见投标人须知前附表。</w:t>
      </w:r>
    </w:p>
    <w:p w14:paraId="501EE186" w14:textId="77777777" w:rsidR="0068626E"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sz w:val="28"/>
          <w:szCs w:val="28"/>
          <w:lang w:eastAsia="zh-CN"/>
        </w:rPr>
        <w:t>2.3</w:t>
      </w:r>
      <w:r>
        <w:rPr>
          <w:rFonts w:ascii="Times New Roman" w:eastAsia="仿宋_GB2312" w:hAnsi="Times New Roman" w:cs="Times New Roman" w:hint="default"/>
          <w:sz w:val="28"/>
          <w:szCs w:val="28"/>
          <w:lang w:eastAsia="zh-CN"/>
        </w:rPr>
        <w:t>集中采购机构：</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中所述的受采购人委托组织集中采购的代理机构</w:t>
      </w:r>
      <w:r>
        <w:rPr>
          <w:rFonts w:ascii="Times New Roman" w:eastAsia="仿宋_GB2312" w:hAnsi="Times New Roman" w:cs="Times New Roman" w:hint="default"/>
          <w:color w:val="auto"/>
          <w:sz w:val="28"/>
          <w:szCs w:val="28"/>
          <w:lang w:eastAsia="zh-CN"/>
        </w:rPr>
        <w:t>。</w:t>
      </w:r>
    </w:p>
    <w:p w14:paraId="4BBEB8EE" w14:textId="77777777" w:rsidR="0068626E"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2.4</w:t>
      </w:r>
      <w:r>
        <w:rPr>
          <w:rFonts w:ascii="Times New Roman" w:eastAsia="仿宋_GB2312" w:hAnsi="Times New Roman" w:cs="Times New Roman" w:hint="default"/>
          <w:color w:val="auto"/>
          <w:sz w:val="28"/>
          <w:szCs w:val="28"/>
          <w:lang w:eastAsia="zh-CN"/>
        </w:rPr>
        <w:t>集中采购：是指政府集中采购目录及限额标准规定的集中采购项目的采购活动。</w:t>
      </w:r>
    </w:p>
    <w:p w14:paraId="6EC967D6" w14:textId="77777777" w:rsidR="0068626E"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2.5</w:t>
      </w:r>
      <w:r>
        <w:rPr>
          <w:rFonts w:ascii="Times New Roman" w:eastAsia="仿宋_GB2312" w:hAnsi="Times New Roman" w:cs="Times New Roman" w:hint="default"/>
          <w:color w:val="auto"/>
          <w:sz w:val="28"/>
          <w:szCs w:val="28"/>
          <w:lang w:eastAsia="zh-CN"/>
        </w:rPr>
        <w:t>投标人（供应商）：是指参加政府采购活动，向采购人提供货物、工程或者服务的法人、其他组织或者自然人。</w:t>
      </w:r>
    </w:p>
    <w:p w14:paraId="3FA173BB" w14:textId="77777777" w:rsidR="0068626E"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2.5.1</w:t>
      </w:r>
      <w:r>
        <w:rPr>
          <w:rFonts w:ascii="Times New Roman" w:eastAsia="仿宋_GB2312" w:hAnsi="Times New Roman" w:cs="Times New Roman" w:hint="default"/>
          <w:color w:val="auto"/>
          <w:sz w:val="28"/>
          <w:szCs w:val="28"/>
          <w:lang w:eastAsia="zh-CN"/>
        </w:rPr>
        <w:t>合格投标人：提供资格证明文件并通过资格审查的投标人。</w:t>
      </w:r>
    </w:p>
    <w:p w14:paraId="2FE1917F" w14:textId="77777777" w:rsidR="0068626E"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2.5.2</w:t>
      </w:r>
      <w:r>
        <w:rPr>
          <w:rFonts w:ascii="Times New Roman" w:eastAsia="仿宋_GB2312" w:hAnsi="Times New Roman" w:cs="Times New Roman" w:hint="default"/>
          <w:color w:val="auto"/>
          <w:sz w:val="28"/>
          <w:szCs w:val="28"/>
          <w:lang w:val="en-US" w:eastAsia="zh-CN"/>
        </w:rPr>
        <w:t>若投标人须知前附表中写明专门面向中小企业采购的，如投标人为非中小企业，其投标无效。</w:t>
      </w:r>
    </w:p>
    <w:p w14:paraId="7B977054"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2.5.3</w:t>
      </w:r>
      <w:r>
        <w:rPr>
          <w:rFonts w:ascii="Times New Roman" w:eastAsia="仿宋_GB2312" w:hAnsi="Times New Roman" w:cs="Times New Roman" w:hint="default"/>
          <w:sz w:val="28"/>
          <w:szCs w:val="28"/>
          <w:lang w:eastAsia="zh-CN"/>
        </w:rPr>
        <w:t>若投标人须知前附表中写明</w:t>
      </w:r>
      <w:r>
        <w:rPr>
          <w:rFonts w:ascii="Times New Roman" w:eastAsia="仿宋_GB2312" w:hAnsi="Times New Roman" w:cs="Times New Roman" w:hint="default"/>
          <w:color w:val="auto"/>
          <w:sz w:val="28"/>
          <w:szCs w:val="28"/>
          <w:lang w:val="en-US" w:eastAsia="zh-CN"/>
        </w:rPr>
        <w:t>接受</w:t>
      </w:r>
      <w:r>
        <w:rPr>
          <w:rFonts w:ascii="Times New Roman" w:eastAsia="仿宋_GB2312" w:hAnsi="Times New Roman" w:cs="Times New Roman" w:hint="default"/>
          <w:sz w:val="28"/>
          <w:szCs w:val="28"/>
          <w:lang w:eastAsia="zh-CN"/>
        </w:rPr>
        <w:t>采购进口产品，但不限制满足招标文件要求的国内产品参与采购活动，投标人应保证所投产品可履行合法报通关手续进入中国关境内。若投标人须知前附表中未写明</w:t>
      </w:r>
      <w:r>
        <w:rPr>
          <w:rFonts w:ascii="Times New Roman" w:eastAsia="仿宋_GB2312" w:hAnsi="Times New Roman" w:cs="Times New Roman" w:hint="default"/>
          <w:color w:val="auto"/>
          <w:sz w:val="28"/>
          <w:szCs w:val="28"/>
          <w:lang w:val="en-US" w:eastAsia="zh-CN"/>
        </w:rPr>
        <w:t>接受</w:t>
      </w:r>
      <w:r>
        <w:rPr>
          <w:rFonts w:ascii="Times New Roman" w:eastAsia="仿宋_GB2312" w:hAnsi="Times New Roman" w:cs="Times New Roman" w:hint="default"/>
          <w:sz w:val="28"/>
          <w:szCs w:val="28"/>
          <w:lang w:eastAsia="zh-CN"/>
        </w:rPr>
        <w:t>采购进口产品，如投标人提供产品为进口产品，其投标无效。</w:t>
      </w:r>
    </w:p>
    <w:p w14:paraId="7BBD3362"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2.6</w:t>
      </w:r>
      <w:r>
        <w:rPr>
          <w:rFonts w:ascii="Times New Roman" w:eastAsia="仿宋_GB2312" w:hAnsi="Times New Roman" w:cs="Times New Roman" w:hint="default"/>
          <w:sz w:val="28"/>
          <w:szCs w:val="28"/>
          <w:lang w:eastAsia="zh-CN"/>
        </w:rPr>
        <w:t>投标文件：指投标人根据招标文件提交的所有文件。</w:t>
      </w:r>
    </w:p>
    <w:p w14:paraId="246933F5"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lastRenderedPageBreak/>
        <w:t>3</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投标费用</w:t>
      </w:r>
    </w:p>
    <w:p w14:paraId="72FB137F"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投标人须自行承担所有与参加投标有关的费用，无论投标的结果如何，采购人和集中采购机构在任何情况下均无义务和责任承担这些费用。</w:t>
      </w:r>
    </w:p>
    <w:p w14:paraId="2527D2A5" w14:textId="77777777" w:rsidR="0068626E" w:rsidRDefault="00000000">
      <w:pPr>
        <w:spacing w:line="360" w:lineRule="auto"/>
        <w:rPr>
          <w:rFonts w:ascii="Times New Roman" w:eastAsia="仿宋_GB2312" w:hAnsi="Times New Roman" w:cs="Times New Roman" w:hint="default"/>
          <w:b/>
          <w:bCs/>
          <w:sz w:val="28"/>
          <w:szCs w:val="28"/>
          <w:lang w:eastAsia="zh-CN"/>
        </w:rPr>
      </w:pPr>
      <w:bookmarkStart w:id="126" w:name="_Toc284337471"/>
      <w:bookmarkStart w:id="127" w:name="_Toc441214089"/>
      <w:bookmarkStart w:id="128" w:name="_Toc337225031"/>
      <w:r>
        <w:rPr>
          <w:rFonts w:ascii="Times New Roman" w:eastAsia="仿宋_GB2312" w:hAnsi="Times New Roman" w:cs="Times New Roman" w:hint="default"/>
          <w:b/>
          <w:bCs/>
          <w:sz w:val="28"/>
          <w:szCs w:val="28"/>
          <w:lang w:eastAsia="zh-CN"/>
        </w:rPr>
        <w:t>4</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踏勘现场</w:t>
      </w:r>
      <w:bookmarkEnd w:id="126"/>
      <w:bookmarkEnd w:id="127"/>
      <w:bookmarkEnd w:id="128"/>
    </w:p>
    <w:p w14:paraId="03C8BFD0"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4.1“</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规定组织踏勘现场的，采购人按</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规定的时间、地点组织投标人踏勘项目现场。</w:t>
      </w:r>
    </w:p>
    <w:p w14:paraId="4773470F"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4.2</w:t>
      </w:r>
      <w:r>
        <w:rPr>
          <w:rFonts w:ascii="Times New Roman" w:eastAsia="仿宋_GB2312" w:hAnsi="Times New Roman" w:cs="Times New Roman" w:hint="default"/>
          <w:sz w:val="28"/>
          <w:szCs w:val="28"/>
          <w:lang w:eastAsia="zh-CN"/>
        </w:rPr>
        <w:t>投标人踏勘现场发生的费用自理。</w:t>
      </w:r>
    </w:p>
    <w:p w14:paraId="2C79E2A4"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4.3</w:t>
      </w:r>
      <w:r>
        <w:rPr>
          <w:rFonts w:ascii="Times New Roman" w:eastAsia="仿宋_GB2312" w:hAnsi="Times New Roman" w:cs="Times New Roman" w:hint="default"/>
          <w:sz w:val="28"/>
          <w:szCs w:val="28"/>
          <w:lang w:eastAsia="zh-CN"/>
        </w:rPr>
        <w:t>除采购人的原因外，投标人自行负责在踏勘现场中所发生的人员伤亡和财产损失。</w:t>
      </w:r>
    </w:p>
    <w:p w14:paraId="5AF87F66"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4.4</w:t>
      </w:r>
      <w:r>
        <w:rPr>
          <w:rFonts w:ascii="Times New Roman" w:eastAsia="仿宋_GB2312" w:hAnsi="Times New Roman" w:cs="Times New Roman" w:hint="default"/>
          <w:sz w:val="28"/>
          <w:szCs w:val="28"/>
          <w:lang w:eastAsia="zh-CN"/>
        </w:rPr>
        <w:t>采购人在踏勘现场中介绍的项目现场和相关的周边环境情况，供投标人在编制投标文件时参考，采购人不对投标人据此作出的判断和决策负责。</w:t>
      </w:r>
    </w:p>
    <w:p w14:paraId="0A3C5362"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5.</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知识产权</w:t>
      </w:r>
    </w:p>
    <w:p w14:paraId="47579C96" w14:textId="77777777" w:rsidR="0068626E" w:rsidRDefault="00000000">
      <w:pPr>
        <w:spacing w:line="360" w:lineRule="auto"/>
        <w:rPr>
          <w:rFonts w:ascii="Times New Roman" w:eastAsia="仿宋_GB2312" w:hAnsi="Times New Roman" w:cs="Times New Roman" w:hint="default"/>
          <w:sz w:val="28"/>
          <w:szCs w:val="28"/>
          <w:lang w:val="en-GB" w:eastAsia="zh-CN"/>
        </w:rPr>
      </w:pPr>
      <w:r>
        <w:rPr>
          <w:rFonts w:ascii="Times New Roman" w:eastAsia="仿宋_GB2312" w:hAnsi="Times New Roman" w:cs="Times New Roman" w:hint="default"/>
          <w:sz w:val="28"/>
          <w:szCs w:val="28"/>
          <w:lang w:val="en-GB" w:eastAsia="zh-CN"/>
        </w:rPr>
        <w:t>所有涉及知识产权的成果，</w:t>
      </w:r>
      <w:r>
        <w:rPr>
          <w:rFonts w:ascii="Times New Roman" w:eastAsia="仿宋_GB2312" w:hAnsi="Times New Roman" w:cs="Times New Roman" w:hint="default"/>
          <w:sz w:val="28"/>
          <w:szCs w:val="28"/>
          <w:lang w:eastAsia="zh-CN"/>
        </w:rPr>
        <w:t>投标人</w:t>
      </w:r>
      <w:r>
        <w:rPr>
          <w:rFonts w:ascii="Times New Roman" w:eastAsia="仿宋_GB2312" w:hAnsi="Times New Roman" w:cs="Times New Roman" w:hint="default"/>
          <w:sz w:val="28"/>
          <w:szCs w:val="28"/>
          <w:lang w:val="en-GB" w:eastAsia="zh-CN"/>
        </w:rPr>
        <w:t>必须确保采购人拥有其合法的、不受限制的无偿使用权，并免受任何侵权诉讼或索偿，否则，由此产生的一切经济损失和法律责任由</w:t>
      </w:r>
      <w:r>
        <w:rPr>
          <w:rFonts w:ascii="Times New Roman" w:eastAsia="仿宋_GB2312" w:hAnsi="Times New Roman" w:cs="Times New Roman" w:hint="default"/>
          <w:sz w:val="28"/>
          <w:szCs w:val="28"/>
          <w:lang w:eastAsia="zh-CN"/>
        </w:rPr>
        <w:t>投标人</w:t>
      </w:r>
      <w:r>
        <w:rPr>
          <w:rFonts w:ascii="Times New Roman" w:eastAsia="仿宋_GB2312" w:hAnsi="Times New Roman" w:cs="Times New Roman" w:hint="default"/>
          <w:sz w:val="28"/>
          <w:szCs w:val="28"/>
          <w:lang w:val="en-GB" w:eastAsia="zh-CN"/>
        </w:rPr>
        <w:t>承担。</w:t>
      </w:r>
    </w:p>
    <w:p w14:paraId="071EF2FF"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b/>
          <w:bCs/>
          <w:sz w:val="28"/>
          <w:szCs w:val="28"/>
          <w:lang w:val="en-US" w:eastAsia="zh-CN"/>
        </w:rPr>
        <w:t xml:space="preserve">6. </w:t>
      </w:r>
      <w:r>
        <w:rPr>
          <w:rFonts w:ascii="Times New Roman" w:eastAsia="仿宋_GB2312" w:hAnsi="Times New Roman" w:cs="Times New Roman" w:hint="default"/>
          <w:b/>
          <w:bCs/>
          <w:sz w:val="28"/>
          <w:szCs w:val="28"/>
          <w:lang w:eastAsia="zh-CN"/>
        </w:rPr>
        <w:t>联合体投标</w:t>
      </w:r>
    </w:p>
    <w:p w14:paraId="495CE592"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6.1</w:t>
      </w:r>
      <w:r>
        <w:rPr>
          <w:rFonts w:ascii="Times New Roman" w:eastAsia="仿宋_GB2312" w:hAnsi="Times New Roman" w:cs="Times New Roman" w:hint="default"/>
          <w:sz w:val="28"/>
          <w:szCs w:val="28"/>
          <w:lang w:eastAsia="zh-CN"/>
        </w:rPr>
        <w:t>除非本项目明确要求不接受联合体形式投标外，两个或两个以上投标人可以组成一个联合体，以一个投标人的身份共同参加投标。</w:t>
      </w:r>
    </w:p>
    <w:p w14:paraId="0BDFF014"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6.2</w:t>
      </w:r>
      <w:r>
        <w:rPr>
          <w:rFonts w:ascii="Times New Roman" w:eastAsia="仿宋_GB2312" w:hAnsi="Times New Roman" w:cs="Times New Roman" w:hint="default"/>
          <w:sz w:val="28"/>
          <w:szCs w:val="28"/>
          <w:lang w:eastAsia="zh-CN"/>
        </w:rPr>
        <w:t>以联合体形式参加投标的，联合体各方均应当符合《政府采购法》第二十二条第规定的条件，并应当向采购人提交联合协议，载明联合体各方承担的工作和义务。根据采购项目的特殊要求规定投标人特定条件的，联合体各方中至少应当有一方符合。</w:t>
      </w:r>
    </w:p>
    <w:p w14:paraId="2909E12B" w14:textId="77777777" w:rsidR="0068626E"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sz w:val="28"/>
          <w:szCs w:val="28"/>
          <w:lang w:eastAsia="zh-CN"/>
        </w:rPr>
        <w:t>6.3</w:t>
      </w:r>
      <w:r>
        <w:rPr>
          <w:rFonts w:ascii="Times New Roman" w:eastAsia="仿宋_GB2312" w:hAnsi="Times New Roman" w:cs="Times New Roman" w:hint="default"/>
          <w:sz w:val="28"/>
          <w:szCs w:val="28"/>
          <w:lang w:eastAsia="zh-CN"/>
        </w:rPr>
        <w:t>联合体中有同类资质的投标人按照联</w:t>
      </w:r>
      <w:r>
        <w:rPr>
          <w:rFonts w:ascii="Times New Roman" w:eastAsia="仿宋_GB2312" w:hAnsi="Times New Roman" w:cs="Times New Roman" w:hint="default"/>
          <w:color w:val="auto"/>
          <w:sz w:val="28"/>
          <w:szCs w:val="28"/>
          <w:lang w:eastAsia="zh-CN"/>
        </w:rPr>
        <w:t>合体分工承担相同工作的，应当按照资质等级较低的投标人确定资质等级。联合体各方按照联合</w:t>
      </w:r>
      <w:r>
        <w:rPr>
          <w:rFonts w:ascii="Times New Roman" w:eastAsia="仿宋_GB2312" w:hAnsi="Times New Roman" w:cs="Times New Roman" w:hint="default"/>
          <w:color w:val="auto"/>
          <w:sz w:val="28"/>
          <w:szCs w:val="28"/>
          <w:lang w:eastAsia="zh-CN"/>
        </w:rPr>
        <w:lastRenderedPageBreak/>
        <w:t>体协议分工承担不同工作的，应具备其所承担的工作相应资质（资格）条件。</w:t>
      </w:r>
    </w:p>
    <w:p w14:paraId="7B100768"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sz w:val="28"/>
          <w:szCs w:val="28"/>
          <w:lang w:eastAsia="zh-CN"/>
        </w:rPr>
        <w:t>6.4</w:t>
      </w:r>
      <w:r>
        <w:rPr>
          <w:rFonts w:ascii="Times New Roman" w:eastAsia="仿宋_GB2312" w:hAnsi="Times New Roman" w:cs="Times New Roman" w:hint="default"/>
          <w:color w:val="auto"/>
          <w:sz w:val="28"/>
          <w:szCs w:val="28"/>
          <w:lang w:eastAsia="zh-CN"/>
        </w:rPr>
        <w:t>联合体投标的，可以由联合体中的牵头人或者共</w:t>
      </w:r>
      <w:r>
        <w:rPr>
          <w:rFonts w:ascii="Times New Roman" w:eastAsia="仿宋_GB2312" w:hAnsi="Times New Roman" w:cs="Times New Roman" w:hint="default"/>
          <w:sz w:val="28"/>
          <w:szCs w:val="28"/>
          <w:lang w:eastAsia="zh-CN"/>
        </w:rPr>
        <w:t>同提交投标承诺函，以牵头人名义提交投标承诺函的，对联合体各方均具有约束力。</w:t>
      </w:r>
    </w:p>
    <w:p w14:paraId="30F92A5A"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6.5</w:t>
      </w:r>
      <w:r>
        <w:rPr>
          <w:rFonts w:ascii="Times New Roman" w:eastAsia="仿宋_GB2312" w:hAnsi="Times New Roman" w:cs="Times New Roman" w:hint="default"/>
          <w:sz w:val="28"/>
          <w:szCs w:val="28"/>
          <w:lang w:eastAsia="zh-CN"/>
        </w:rPr>
        <w:t>以联合体形式参加政府采购活动的，联合体各方不得再单独参加或者与其他投标人另外组成联合体参加同一合同项下的政府采购活动。</w:t>
      </w:r>
    </w:p>
    <w:p w14:paraId="61DA850D" w14:textId="77777777" w:rsidR="0068626E" w:rsidRDefault="00000000">
      <w:pPr>
        <w:pStyle w:val="a6"/>
        <w:spacing w:before="0" w:line="360" w:lineRule="auto"/>
        <w:rPr>
          <w:rFonts w:ascii="Times New Roman" w:hAnsi="Times New Roman"/>
          <w:lang w:val="en"/>
        </w:rPr>
      </w:pPr>
      <w:r>
        <w:rPr>
          <w:rFonts w:ascii="Times New Roman" w:eastAsia="仿宋_GB2312" w:hAnsi="Times New Roman"/>
          <w:sz w:val="28"/>
          <w:szCs w:val="28"/>
          <w:lang w:val="en"/>
        </w:rPr>
        <w:t>6.6</w:t>
      </w:r>
      <w:r>
        <w:rPr>
          <w:rFonts w:ascii="Times New Roman" w:eastAsia="仿宋_GB2312" w:hAnsi="Times New Roman"/>
          <w:sz w:val="28"/>
          <w:szCs w:val="28"/>
        </w:rPr>
        <w:t>是否允许联合体</w:t>
      </w:r>
      <w:proofErr w:type="gramStart"/>
      <w:r>
        <w:rPr>
          <w:rFonts w:ascii="Times New Roman" w:eastAsia="仿宋_GB2312" w:hAnsi="Times New Roman"/>
          <w:sz w:val="28"/>
          <w:szCs w:val="28"/>
        </w:rPr>
        <w:t>投标见</w:t>
      </w:r>
      <w:proofErr w:type="gramEnd"/>
      <w:r>
        <w:rPr>
          <w:rFonts w:ascii="Times New Roman" w:eastAsia="仿宋_GB2312" w:hAnsi="Times New Roman"/>
          <w:sz w:val="28"/>
          <w:szCs w:val="28"/>
        </w:rPr>
        <w:t>投标人须知前附表。</w:t>
      </w:r>
    </w:p>
    <w:p w14:paraId="172F3312"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 xml:space="preserve">7. </w:t>
      </w:r>
      <w:r>
        <w:rPr>
          <w:rFonts w:ascii="Times New Roman" w:eastAsia="仿宋_GB2312" w:hAnsi="Times New Roman" w:cs="Times New Roman" w:hint="default"/>
          <w:b/>
          <w:bCs/>
          <w:sz w:val="28"/>
          <w:szCs w:val="28"/>
          <w:lang w:eastAsia="zh-CN"/>
        </w:rPr>
        <w:t>保密</w:t>
      </w:r>
    </w:p>
    <w:p w14:paraId="08C6E9DF"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参与招标投标活动的各方应对招标文件和投标文件中的商业和技术等秘密保密，违者应对由此造成的后果承担法律责任。</w:t>
      </w:r>
    </w:p>
    <w:p w14:paraId="5206C98E"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 xml:space="preserve">8. </w:t>
      </w:r>
      <w:r>
        <w:rPr>
          <w:rFonts w:ascii="Times New Roman" w:eastAsia="仿宋_GB2312" w:hAnsi="Times New Roman" w:cs="Times New Roman" w:hint="default"/>
          <w:b/>
          <w:bCs/>
          <w:sz w:val="28"/>
          <w:szCs w:val="28"/>
          <w:lang w:eastAsia="zh-CN"/>
        </w:rPr>
        <w:t>市场主体信息库</w:t>
      </w:r>
    </w:p>
    <w:p w14:paraId="696F399B"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）投标人应及时对入库信息进行补充、更新，若投标人提供虚假信息或未及时对入库信息进行补充、更新，由投标人承担全部责任。</w:t>
      </w:r>
    </w:p>
    <w:p w14:paraId="6B01D429" w14:textId="77777777" w:rsidR="0068626E"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color w:val="auto"/>
          <w:sz w:val="28"/>
          <w:szCs w:val="28"/>
          <w:lang w:eastAsia="zh-CN"/>
        </w:rPr>
        <w:t>）投标人可将本项目评审涉及到的资质、业绩、人员、获奖、证书、纳税、社保等信息补充到其市场主体信息库中。</w:t>
      </w:r>
    </w:p>
    <w:p w14:paraId="40351577" w14:textId="77777777" w:rsidR="0068626E"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）投标人应当按照招标文件的要求编制投标文件，并予以提交。投标人的入库信息不作为评审的依据。</w:t>
      </w:r>
    </w:p>
    <w:p w14:paraId="4F8557B6" w14:textId="77777777" w:rsidR="0068626E"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9.</w:t>
      </w:r>
      <w:r>
        <w:rPr>
          <w:rFonts w:ascii="Times New Roman" w:eastAsia="仿宋_GB2312" w:hAnsi="Times New Roman" w:cs="Times New Roman" w:hint="default"/>
          <w:b/>
          <w:bCs/>
          <w:color w:val="auto"/>
          <w:sz w:val="28"/>
          <w:szCs w:val="28"/>
          <w:lang w:val="en-US" w:eastAsia="zh-CN"/>
        </w:rPr>
        <w:t xml:space="preserve"> </w:t>
      </w:r>
      <w:r>
        <w:rPr>
          <w:rFonts w:ascii="Times New Roman" w:eastAsia="仿宋_GB2312" w:hAnsi="Times New Roman" w:cs="Times New Roman" w:hint="default"/>
          <w:b/>
          <w:bCs/>
          <w:color w:val="auto"/>
          <w:sz w:val="28"/>
          <w:szCs w:val="28"/>
          <w:lang w:eastAsia="zh-CN"/>
        </w:rPr>
        <w:t>采购信息的发布</w:t>
      </w:r>
    </w:p>
    <w:p w14:paraId="4982C705" w14:textId="77777777" w:rsidR="0068626E"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与本次采购活动相关的信，在《河南省政府采购网》《河南省公共资源交易中心网》上及时发布。</w:t>
      </w:r>
    </w:p>
    <w:p w14:paraId="3919E5DB" w14:textId="77777777" w:rsidR="0068626E" w:rsidRDefault="0068626E">
      <w:pPr>
        <w:pStyle w:val="Default"/>
        <w:spacing w:line="360" w:lineRule="auto"/>
        <w:rPr>
          <w:rFonts w:ascii="Times New Roman" w:hAnsi="Times New Roman" w:cs="Times New Roman"/>
        </w:rPr>
      </w:pPr>
    </w:p>
    <w:p w14:paraId="3193D0A3" w14:textId="77777777" w:rsidR="0068626E"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29" w:name="_Toc1045699149"/>
      <w:bookmarkStart w:id="130" w:name="_Toc1225442179_WPSOffice_Level2"/>
      <w:bookmarkStart w:id="131" w:name="_Toc1613525329"/>
      <w:bookmarkStart w:id="132" w:name="_Toc601554517"/>
      <w:bookmarkStart w:id="133" w:name="_Toc28660129"/>
      <w:bookmarkStart w:id="134" w:name="_Toc773843715"/>
      <w:bookmarkStart w:id="135" w:name="_Toc1090042493_WPSOffice_Level2"/>
      <w:bookmarkStart w:id="136" w:name="_Toc2021756318"/>
      <w:bookmarkStart w:id="137" w:name="_Toc1035752825"/>
      <w:bookmarkStart w:id="138" w:name="_Toc923512225_WPSOffice_Level2"/>
      <w:bookmarkStart w:id="139" w:name="_Toc919936484"/>
      <w:bookmarkStart w:id="140" w:name="_Toc1135767039"/>
      <w:bookmarkStart w:id="141" w:name="_Toc812246970"/>
      <w:bookmarkStart w:id="142" w:name="_Toc71799347"/>
      <w:r>
        <w:rPr>
          <w:rFonts w:ascii="Times New Roman" w:eastAsia="方正小标宋_GBK" w:hAnsi="Times New Roman" w:cs="Times New Roman" w:hint="default"/>
          <w:bCs/>
          <w:color w:val="auto"/>
          <w:kern w:val="0"/>
          <w:sz w:val="30"/>
          <w:szCs w:val="30"/>
          <w:lang w:val="en-US" w:eastAsia="zh-CN"/>
        </w:rPr>
        <w:t>二、招标文件</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0EB7BB09"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 xml:space="preserve">10. </w:t>
      </w:r>
      <w:r>
        <w:rPr>
          <w:rFonts w:ascii="Times New Roman" w:eastAsia="仿宋_GB2312" w:hAnsi="Times New Roman" w:cs="Times New Roman" w:hint="default"/>
          <w:b/>
          <w:bCs/>
          <w:sz w:val="28"/>
          <w:szCs w:val="28"/>
          <w:lang w:eastAsia="zh-CN"/>
        </w:rPr>
        <w:t>招标文件的组成</w:t>
      </w:r>
    </w:p>
    <w:p w14:paraId="398EF620" w14:textId="77777777" w:rsidR="0068626E" w:rsidRDefault="00000000">
      <w:pPr>
        <w:widowControl w:val="0"/>
        <w:spacing w:line="360" w:lineRule="auto"/>
        <w:ind w:left="1050" w:hangingChars="375" w:hanging="105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10.1</w:t>
      </w: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招标文件共八章，构成如下：</w:t>
      </w:r>
    </w:p>
    <w:p w14:paraId="3C8509C2" w14:textId="77777777" w:rsidR="0068626E"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第</w:t>
      </w:r>
      <w:r>
        <w:rPr>
          <w:rFonts w:ascii="Times New Roman" w:eastAsia="仿宋_GB2312" w:hAnsi="Times New Roman" w:cs="Times New Roman"/>
          <w:color w:val="auto"/>
          <w:sz w:val="28"/>
          <w:szCs w:val="28"/>
          <w:lang w:val="en-US" w:eastAsia="zh-CN"/>
        </w:rPr>
        <w:t>一</w:t>
      </w:r>
      <w:r>
        <w:rPr>
          <w:rFonts w:ascii="Times New Roman" w:eastAsia="仿宋_GB2312" w:hAnsi="Times New Roman" w:cs="Times New Roman" w:hint="default"/>
          <w:color w:val="auto"/>
          <w:sz w:val="28"/>
          <w:szCs w:val="28"/>
          <w:lang w:val="en-US" w:eastAsia="zh-CN"/>
        </w:rPr>
        <w:t>章</w:t>
      </w: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投标邀请</w:t>
      </w:r>
    </w:p>
    <w:p w14:paraId="56D4330A" w14:textId="77777777" w:rsidR="0068626E"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第二章</w:t>
      </w: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投标人须知前附表</w:t>
      </w:r>
    </w:p>
    <w:p w14:paraId="25B6DF20" w14:textId="77777777" w:rsidR="0068626E"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第三章</w:t>
      </w: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投标人须知</w:t>
      </w:r>
    </w:p>
    <w:p w14:paraId="739A95F4" w14:textId="77777777" w:rsidR="0068626E"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第四章</w:t>
      </w: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资格证明文件格式</w:t>
      </w:r>
    </w:p>
    <w:p w14:paraId="0C77AED9" w14:textId="77777777" w:rsidR="0068626E"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第五章</w:t>
      </w: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投标文件格式</w:t>
      </w:r>
    </w:p>
    <w:p w14:paraId="667B8263" w14:textId="77777777" w:rsidR="0068626E"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第六章</w:t>
      </w: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项目需求及技术要求</w:t>
      </w:r>
    </w:p>
    <w:p w14:paraId="2B45FBB7" w14:textId="77777777" w:rsidR="0068626E"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第七章</w:t>
      </w: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评标方法和标准</w:t>
      </w:r>
    </w:p>
    <w:p w14:paraId="36D6569A" w14:textId="77777777" w:rsidR="0068626E"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第八章</w:t>
      </w: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政府采购合同</w:t>
      </w:r>
    </w:p>
    <w:p w14:paraId="57C5117C"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eastAsia="zh-CN"/>
        </w:rPr>
        <w:t>10.2</w:t>
      </w:r>
      <w:r>
        <w:rPr>
          <w:rFonts w:ascii="Times New Roman" w:eastAsia="仿宋_GB2312" w:hAnsi="Times New Roman" w:cs="Times New Roman"/>
          <w:sz w:val="28"/>
          <w:szCs w:val="28"/>
          <w:lang w:val="en-US" w:eastAsia="zh-CN"/>
        </w:rPr>
        <w:t xml:space="preserve"> </w:t>
      </w:r>
      <w:r>
        <w:rPr>
          <w:rFonts w:ascii="Times New Roman" w:eastAsia="仿宋_GB2312" w:hAnsi="Times New Roman" w:cs="Times New Roman" w:hint="default"/>
          <w:sz w:val="28"/>
          <w:szCs w:val="28"/>
          <w:lang w:val="en-US" w:eastAsia="zh-CN"/>
        </w:rPr>
        <w:t>招标文件中有不一致的，有澄清的部分以最终的澄清更正内容为准；未澄清的，以投标人须知前附表为准；投标须知前表不涉及的内容，以编排在后的描述为准。</w:t>
      </w:r>
    </w:p>
    <w:p w14:paraId="3E3C9D16"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10.3</w:t>
      </w:r>
      <w:r>
        <w:rPr>
          <w:rFonts w:ascii="Times New Roman" w:eastAsia="仿宋_GB2312" w:hAnsi="Times New Roman" w:cs="Times New Roman"/>
          <w:sz w:val="28"/>
          <w:szCs w:val="28"/>
          <w:lang w:val="en-US" w:eastAsia="zh-CN"/>
        </w:rPr>
        <w:t xml:space="preserve"> </w:t>
      </w:r>
      <w:r>
        <w:rPr>
          <w:rFonts w:ascii="Times New Roman" w:eastAsia="仿宋_GB2312" w:hAnsi="Times New Roman" w:cs="Times New Roman" w:hint="default"/>
          <w:sz w:val="28"/>
          <w:szCs w:val="28"/>
          <w:lang w:val="en-US" w:eastAsia="zh-CN"/>
        </w:rPr>
        <w:t>投标人应认真阅读招标文件所有的事项、格式、条款和技术规范等。如投标人没有按照招标文件要求提交全部资料，或者投标文件没有对招标文件的实质性要求做出响应，其投标被认定为投标无效。</w:t>
      </w:r>
    </w:p>
    <w:p w14:paraId="36632312" w14:textId="77777777" w:rsidR="0068626E" w:rsidRDefault="00000000">
      <w:pPr>
        <w:numPr>
          <w:ilvl w:val="0"/>
          <w:numId w:val="2"/>
        </w:num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b/>
          <w:bCs/>
          <w:sz w:val="28"/>
          <w:szCs w:val="28"/>
          <w:lang w:val="en-US" w:eastAsia="zh-CN"/>
        </w:rPr>
        <w:t xml:space="preserve"> </w:t>
      </w:r>
      <w:r>
        <w:rPr>
          <w:rFonts w:ascii="Times New Roman" w:eastAsia="仿宋_GB2312" w:hAnsi="Times New Roman" w:cs="Times New Roman" w:hint="default"/>
          <w:b/>
          <w:bCs/>
          <w:sz w:val="28"/>
          <w:szCs w:val="28"/>
        </w:rPr>
        <w:t>招标文件的澄清</w:t>
      </w:r>
      <w:r>
        <w:rPr>
          <w:rFonts w:ascii="Times New Roman" w:eastAsia="仿宋_GB2312" w:hAnsi="Times New Roman" w:cs="Times New Roman" w:hint="default"/>
          <w:b/>
          <w:bCs/>
          <w:sz w:val="28"/>
          <w:szCs w:val="28"/>
          <w:lang w:val="en-US" w:eastAsia="zh-CN"/>
        </w:rPr>
        <w:t>与修改</w:t>
      </w:r>
    </w:p>
    <w:p w14:paraId="1445275C"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sz w:val="28"/>
          <w:szCs w:val="28"/>
          <w:lang w:val="en-US" w:eastAsia="zh-CN"/>
        </w:rPr>
        <w:t xml:space="preserve">11.1 </w:t>
      </w:r>
      <w:r>
        <w:rPr>
          <w:rFonts w:ascii="Times New Roman" w:eastAsia="仿宋_GB2312" w:hAnsi="Times New Roman" w:cs="Times New Roman" w:hint="default"/>
          <w:sz w:val="28"/>
          <w:szCs w:val="28"/>
          <w:lang w:val="en-US" w:eastAsia="zh-CN"/>
        </w:rPr>
        <w:t>投标人应仔细阅读和检查招标文件的全部内容。如有疑问，应及时向采购人或</w:t>
      </w:r>
      <w:r>
        <w:rPr>
          <w:rFonts w:ascii="Times New Roman" w:eastAsia="仿宋_GB2312" w:hAnsi="Times New Roman" w:cs="Times New Roman" w:hint="default"/>
          <w:sz w:val="28"/>
          <w:szCs w:val="28"/>
          <w:lang w:val="en" w:eastAsia="zh-CN"/>
        </w:rPr>
        <w:t>集中采购机构</w:t>
      </w:r>
      <w:r>
        <w:rPr>
          <w:rFonts w:ascii="Times New Roman" w:eastAsia="仿宋_GB2312" w:hAnsi="Times New Roman" w:cs="Times New Roman" w:hint="default"/>
          <w:sz w:val="28"/>
          <w:szCs w:val="28"/>
          <w:lang w:val="en-US" w:eastAsia="zh-CN"/>
        </w:rPr>
        <w:t>提出。</w:t>
      </w:r>
    </w:p>
    <w:p w14:paraId="3C03A247"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11.2</w:t>
      </w:r>
      <w:r>
        <w:rPr>
          <w:rFonts w:ascii="Times New Roman" w:eastAsia="仿宋_GB2312" w:hAnsi="Times New Roman" w:cs="Times New Roman"/>
          <w:sz w:val="28"/>
          <w:szCs w:val="28"/>
          <w:lang w:val="en-US" w:eastAsia="zh-CN"/>
        </w:rPr>
        <w:t xml:space="preserve"> </w:t>
      </w:r>
      <w:r>
        <w:rPr>
          <w:rFonts w:ascii="Times New Roman" w:eastAsia="仿宋_GB2312" w:hAnsi="Times New Roman" w:cs="Times New Roman" w:hint="default"/>
          <w:sz w:val="28"/>
          <w:szCs w:val="28"/>
          <w:lang w:val="en-US" w:eastAsia="zh-CN"/>
        </w:rPr>
        <w:t>采购人或</w:t>
      </w:r>
      <w:r>
        <w:rPr>
          <w:rFonts w:ascii="Times New Roman" w:eastAsia="仿宋_GB2312" w:hAnsi="Times New Roman" w:cs="Times New Roman" w:hint="default"/>
          <w:sz w:val="28"/>
          <w:szCs w:val="28"/>
          <w:lang w:val="en" w:eastAsia="zh-CN"/>
        </w:rPr>
        <w:t>集中采购机构</w:t>
      </w:r>
      <w:r>
        <w:rPr>
          <w:rFonts w:ascii="Times New Roman" w:eastAsia="仿宋_GB2312" w:hAnsi="Times New Roman" w:cs="Times New Roman" w:hint="default"/>
          <w:sz w:val="28"/>
          <w:szCs w:val="28"/>
          <w:lang w:val="en-US" w:eastAsia="zh-CN"/>
        </w:rPr>
        <w:t>可主动地或在解答投标人提出的澄清问题时对招标文件进行澄清（更正）或修改。将以发布澄清（更正）公告的方式，澄清（更正）或修改招标文件，澄清（更正）或修改的内容作为招标文件的组成部分。澄清（更正）或者修改的内容可能影响投标文件编制的，将在投标截止时间</w:t>
      </w:r>
      <w:r>
        <w:rPr>
          <w:rFonts w:ascii="Times New Roman" w:eastAsia="仿宋_GB2312" w:hAnsi="Times New Roman" w:cs="Times New Roman" w:hint="default"/>
          <w:sz w:val="28"/>
          <w:szCs w:val="28"/>
          <w:lang w:val="en-US" w:eastAsia="zh-CN"/>
        </w:rPr>
        <w:t>15</w:t>
      </w:r>
      <w:r>
        <w:rPr>
          <w:rFonts w:ascii="Times New Roman" w:eastAsia="仿宋_GB2312" w:hAnsi="Times New Roman" w:cs="Times New Roman" w:hint="default"/>
          <w:sz w:val="28"/>
          <w:szCs w:val="28"/>
          <w:lang w:val="en-US" w:eastAsia="zh-CN"/>
        </w:rPr>
        <w:t>日前，在原公告发布媒体上发布变更（更正）公告（或澄清公告），不足</w:t>
      </w:r>
      <w:r>
        <w:rPr>
          <w:rFonts w:ascii="Times New Roman" w:eastAsia="仿宋_GB2312" w:hAnsi="Times New Roman" w:cs="Times New Roman" w:hint="default"/>
          <w:sz w:val="28"/>
          <w:szCs w:val="28"/>
          <w:lang w:val="en-US" w:eastAsia="zh-CN"/>
        </w:rPr>
        <w:t>15</w:t>
      </w:r>
      <w:r>
        <w:rPr>
          <w:rFonts w:ascii="Times New Roman" w:eastAsia="仿宋_GB2312" w:hAnsi="Times New Roman" w:cs="Times New Roman" w:hint="default"/>
          <w:sz w:val="28"/>
          <w:szCs w:val="28"/>
          <w:lang w:val="en-US" w:eastAsia="zh-CN"/>
        </w:rPr>
        <w:t>日的将顺延递交投标文件的截止时间。</w:t>
      </w:r>
    </w:p>
    <w:p w14:paraId="72755DEC" w14:textId="77777777" w:rsidR="0068626E"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val="en-US" w:eastAsia="zh-CN"/>
        </w:rPr>
        <w:lastRenderedPageBreak/>
        <w:t>11.3</w:t>
      </w:r>
      <w:r>
        <w:rPr>
          <w:rFonts w:ascii="Times New Roman" w:eastAsia="仿宋_GB2312" w:hAnsi="Times New Roman" w:cs="Times New Roman"/>
          <w:sz w:val="28"/>
          <w:szCs w:val="28"/>
          <w:lang w:val="en-US" w:eastAsia="zh-CN"/>
        </w:rPr>
        <w:t xml:space="preserve"> </w:t>
      </w:r>
      <w:r>
        <w:rPr>
          <w:rFonts w:ascii="Times New Roman" w:eastAsia="仿宋_GB2312" w:hAnsi="Times New Roman" w:cs="Times New Roman" w:hint="default"/>
          <w:sz w:val="28"/>
          <w:szCs w:val="28"/>
          <w:lang w:val="en-US" w:eastAsia="zh-CN"/>
        </w:rPr>
        <w:t>招标文件的澄清（更正）或修改在交易平台上公布给投标人，但不指明澄清问题的</w:t>
      </w:r>
      <w:r>
        <w:rPr>
          <w:rFonts w:ascii="Times New Roman" w:eastAsia="仿宋_GB2312" w:hAnsi="Times New Roman" w:cs="Times New Roman" w:hint="default"/>
          <w:color w:val="auto"/>
          <w:sz w:val="28"/>
          <w:szCs w:val="28"/>
          <w:lang w:val="en-US" w:eastAsia="zh-CN"/>
        </w:rPr>
        <w:t>来源。</w:t>
      </w:r>
    </w:p>
    <w:p w14:paraId="1BA128AA"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lang w:val="en-US" w:eastAsia="zh-CN"/>
        </w:rPr>
        <w:t>11.4</w:t>
      </w: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对已发出的招标文件进行的澄清、更正或修改，澄清、更正或修改的内容将作为招标文件的组成部分。通过</w:t>
      </w:r>
      <w:hyperlink r:id="rId11" w:history="1">
        <w:r w:rsidR="0068626E">
          <w:rPr>
            <w:rFonts w:ascii="Times New Roman" w:eastAsia="仿宋_GB2312" w:hAnsi="Times New Roman" w:cs="Times New Roman" w:hint="default"/>
            <w:color w:val="auto"/>
            <w:sz w:val="28"/>
            <w:szCs w:val="28"/>
            <w:lang w:val="en-US" w:eastAsia="zh-CN"/>
          </w:rPr>
          <w:t>河南省政府采购网（</w:t>
        </w:r>
        <w:r w:rsidR="0068626E">
          <w:rPr>
            <w:rFonts w:ascii="Times New Roman" w:eastAsia="仿宋_GB2312" w:hAnsi="Times New Roman" w:cs="Times New Roman" w:hint="default"/>
            <w:color w:val="auto"/>
            <w:sz w:val="28"/>
            <w:szCs w:val="28"/>
            <w:lang w:val="en-US" w:eastAsia="zh-CN"/>
          </w:rPr>
          <w:t>zfcg.henan.gov.cn</w:t>
        </w:r>
        <w:r w:rsidR="0068626E">
          <w:rPr>
            <w:rFonts w:ascii="Times New Roman" w:eastAsia="仿宋_GB2312" w:hAnsi="Times New Roman" w:cs="Times New Roman" w:hint="default"/>
            <w:color w:val="auto"/>
            <w:sz w:val="28"/>
            <w:szCs w:val="28"/>
            <w:lang w:val="en-US" w:eastAsia="zh-CN"/>
          </w:rPr>
          <w:t>）、河南省公共资源交易网</w:t>
        </w:r>
      </w:hyperlink>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30"/>
          <w:szCs w:val="30"/>
          <w:lang w:eastAsia="zh-CN"/>
        </w:rPr>
        <w:t>hnsggzyjy.henan.gov.cn</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变</w:t>
      </w:r>
      <w:r>
        <w:rPr>
          <w:rFonts w:ascii="Times New Roman" w:eastAsia="仿宋_GB2312" w:hAnsi="Times New Roman" w:cs="Times New Roman" w:hint="default"/>
          <w:sz w:val="28"/>
          <w:szCs w:val="28"/>
          <w:lang w:val="en-US" w:eastAsia="zh-CN"/>
        </w:rPr>
        <w:t>更（澄清或更正）公告</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和系统内部</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答疑文件</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告知投标人，各投标人重新下载最新的答疑、变更（澄清或更正）文件，以此编制投标文件。</w:t>
      </w:r>
    </w:p>
    <w:p w14:paraId="10A1B40A"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11.5</w:t>
      </w:r>
      <w:bookmarkStart w:id="143" w:name="_Hlk86850585"/>
      <w:r>
        <w:rPr>
          <w:rFonts w:ascii="Times New Roman" w:eastAsia="仿宋_GB2312" w:hAnsi="Times New Roman" w:cs="Times New Roman"/>
          <w:sz w:val="28"/>
          <w:szCs w:val="28"/>
          <w:lang w:val="en-US" w:eastAsia="zh-CN"/>
        </w:rPr>
        <w:t xml:space="preserve"> </w:t>
      </w:r>
      <w:r>
        <w:rPr>
          <w:rFonts w:ascii="Times New Roman" w:eastAsia="仿宋_GB2312" w:hAnsi="Times New Roman" w:cs="Times New Roman" w:hint="default"/>
          <w:sz w:val="28"/>
          <w:szCs w:val="28"/>
          <w:lang w:val="en-US" w:eastAsia="zh-CN"/>
        </w:rPr>
        <w:t>河南省公共资源交易中</w:t>
      </w:r>
      <w:r>
        <w:rPr>
          <w:rFonts w:ascii="Times New Roman" w:eastAsia="仿宋_GB2312" w:hAnsi="Times New Roman" w:cs="Times New Roman" w:hint="default"/>
          <w:color w:val="auto"/>
          <w:sz w:val="28"/>
          <w:szCs w:val="28"/>
          <w:lang w:val="en-US" w:eastAsia="zh-CN"/>
        </w:rPr>
        <w:t>心</w:t>
      </w:r>
      <w:bookmarkEnd w:id="143"/>
      <w:r>
        <w:rPr>
          <w:rFonts w:ascii="Times New Roman" w:eastAsia="仿宋_GB2312" w:hAnsi="Times New Roman" w:cs="Times New Roman" w:hint="default"/>
          <w:color w:val="auto"/>
          <w:sz w:val="28"/>
          <w:szCs w:val="28"/>
          <w:lang w:val="en-US" w:eastAsia="zh-CN"/>
        </w:rPr>
        <w:t>交易平台内投标人信息在投标截止时间前具有保密性，投标人应当及时查看项</w:t>
      </w:r>
      <w:r>
        <w:rPr>
          <w:rFonts w:ascii="Times New Roman" w:eastAsia="仿宋_GB2312" w:hAnsi="Times New Roman" w:cs="Times New Roman" w:hint="default"/>
          <w:sz w:val="28"/>
          <w:szCs w:val="28"/>
          <w:lang w:val="en-US" w:eastAsia="zh-CN"/>
        </w:rPr>
        <w:t>目进展、答疑、变更（澄清或更正）通知、澄清及回复</w:t>
      </w:r>
      <w:bookmarkStart w:id="144" w:name="_Hlk86850663"/>
      <w:r>
        <w:rPr>
          <w:rFonts w:ascii="Times New Roman" w:eastAsia="仿宋_GB2312" w:hAnsi="Times New Roman" w:cs="Times New Roman" w:hint="default"/>
          <w:sz w:val="28"/>
          <w:szCs w:val="28"/>
          <w:lang w:val="en-US" w:eastAsia="zh-CN"/>
        </w:rPr>
        <w:t>。</w:t>
      </w:r>
    </w:p>
    <w:bookmarkEnd w:id="144"/>
    <w:p w14:paraId="2684928A" w14:textId="77777777" w:rsidR="0068626E" w:rsidRDefault="00000000">
      <w:pPr>
        <w:spacing w:line="360" w:lineRule="auto"/>
        <w:jc w:val="left"/>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hint="default"/>
          <w:b/>
          <w:bCs/>
          <w:sz w:val="28"/>
          <w:szCs w:val="28"/>
          <w:lang w:eastAsia="zh-CN"/>
        </w:rPr>
        <w:t>12.</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val="en-US" w:eastAsia="zh-CN"/>
        </w:rPr>
        <w:t>投标截止时间的顺延</w:t>
      </w:r>
    </w:p>
    <w:p w14:paraId="46F686BC" w14:textId="77777777" w:rsidR="0068626E" w:rsidRDefault="00000000">
      <w:pPr>
        <w:spacing w:line="360" w:lineRule="auto"/>
        <w:jc w:val="lef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为使投标人有足够的时间对招标文件的澄清或者修改部分进行研究而准备投标或因其他原因，采购人将依法决定是否顺延投标截止时间。</w:t>
      </w:r>
    </w:p>
    <w:p w14:paraId="7A9BA286" w14:textId="77777777" w:rsidR="0068626E"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45" w:name="_Toc1289807408"/>
      <w:bookmarkStart w:id="146" w:name="_Toc868408535"/>
      <w:bookmarkStart w:id="147" w:name="_Toc1317763722"/>
      <w:bookmarkStart w:id="148" w:name="_Toc1060332415"/>
      <w:bookmarkStart w:id="149" w:name="_Toc395976497"/>
      <w:bookmarkStart w:id="150" w:name="_Toc1878515555"/>
      <w:bookmarkStart w:id="151" w:name="_Toc1758648705"/>
      <w:bookmarkStart w:id="152" w:name="_Toc1106273699"/>
      <w:bookmarkStart w:id="153" w:name="_Toc1809617340"/>
      <w:bookmarkStart w:id="154" w:name="_Toc760401867"/>
      <w:bookmarkStart w:id="155" w:name="_Toc1078664286_WPSOffice_Level2"/>
      <w:bookmarkStart w:id="156" w:name="_Toc729511736"/>
      <w:bookmarkStart w:id="157" w:name="_Toc587380469_WPSOffice_Level2"/>
      <w:bookmarkStart w:id="158" w:name="_Toc933740821_WPSOffice_Level2"/>
      <w:r>
        <w:rPr>
          <w:rFonts w:ascii="Times New Roman" w:eastAsia="方正小标宋_GBK" w:hAnsi="Times New Roman" w:cs="Times New Roman" w:hint="default"/>
          <w:bCs/>
          <w:color w:val="auto"/>
          <w:kern w:val="0"/>
          <w:sz w:val="30"/>
          <w:szCs w:val="30"/>
          <w:lang w:val="en-US" w:eastAsia="zh-CN"/>
        </w:rPr>
        <w:t>三、投标文件的编制</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3FB6F2C7"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13.</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投标语言</w:t>
      </w:r>
    </w:p>
    <w:p w14:paraId="688C9F1F" w14:textId="77777777" w:rsidR="0068626E"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sz w:val="28"/>
          <w:szCs w:val="28"/>
          <w:lang w:eastAsia="zh-CN"/>
        </w:rPr>
        <w:t>投标文件以及投标人所有与采购人</w:t>
      </w:r>
      <w:proofErr w:type="gramStart"/>
      <w:r>
        <w:rPr>
          <w:rFonts w:ascii="Times New Roman" w:eastAsia="仿宋_GB2312" w:hAnsi="Times New Roman" w:cs="Times New Roman" w:hint="default"/>
          <w:sz w:val="28"/>
          <w:szCs w:val="28"/>
          <w:lang w:eastAsia="zh-CN"/>
        </w:rPr>
        <w:t>及集中</w:t>
      </w:r>
      <w:proofErr w:type="gramEnd"/>
      <w:r>
        <w:rPr>
          <w:rFonts w:ascii="Times New Roman" w:eastAsia="仿宋_GB2312" w:hAnsi="Times New Roman" w:cs="Times New Roman" w:hint="default"/>
          <w:sz w:val="28"/>
          <w:szCs w:val="28"/>
          <w:lang w:eastAsia="zh-CN"/>
        </w:rPr>
        <w:t>采购机构就投标来往的函电均使用中文</w:t>
      </w:r>
      <w:r>
        <w:rPr>
          <w:rFonts w:ascii="Times New Roman" w:eastAsia="仿宋_GB2312" w:hAnsi="Times New Roman" w:cs="Times New Roman" w:hint="default"/>
          <w:color w:val="auto"/>
          <w:sz w:val="28"/>
          <w:szCs w:val="28"/>
          <w:lang w:eastAsia="zh-CN"/>
        </w:rPr>
        <w:t>。投标人提供的外文资料应附有相应的中文译本，并以中文译本为准。没有提供中文译本的，视为没有提供相应的材料。</w:t>
      </w:r>
    </w:p>
    <w:p w14:paraId="75C15880"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b/>
          <w:bCs/>
          <w:sz w:val="28"/>
          <w:szCs w:val="28"/>
          <w:lang w:val="en-US" w:eastAsia="zh-CN"/>
        </w:rPr>
        <w:t xml:space="preserve">14. </w:t>
      </w:r>
      <w:r>
        <w:rPr>
          <w:rFonts w:ascii="Times New Roman" w:eastAsia="仿宋_GB2312" w:hAnsi="Times New Roman" w:cs="Times New Roman" w:hint="default"/>
          <w:b/>
          <w:bCs/>
          <w:sz w:val="28"/>
          <w:szCs w:val="28"/>
          <w:lang w:eastAsia="zh-CN"/>
        </w:rPr>
        <w:t>投标文件计量单位</w:t>
      </w:r>
    </w:p>
    <w:p w14:paraId="156D2A74"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除招标文件中有特殊要求外，投标文件中所使用的计量单位，应采用中华人民共和国法定计量单位。</w:t>
      </w:r>
    </w:p>
    <w:p w14:paraId="180252AD" w14:textId="77777777" w:rsidR="0068626E" w:rsidRDefault="00000000">
      <w:pPr>
        <w:spacing w:line="360" w:lineRule="auto"/>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b/>
          <w:bCs/>
          <w:sz w:val="28"/>
          <w:szCs w:val="28"/>
          <w:lang w:val="en-US" w:eastAsia="zh-CN"/>
        </w:rPr>
        <w:t xml:space="preserve">15. </w:t>
      </w:r>
      <w:r>
        <w:rPr>
          <w:rFonts w:ascii="Times New Roman" w:eastAsia="仿宋_GB2312" w:hAnsi="Times New Roman" w:cs="Times New Roman" w:hint="default"/>
          <w:b/>
          <w:bCs/>
          <w:sz w:val="28"/>
          <w:szCs w:val="28"/>
          <w:lang w:val="en-US" w:eastAsia="zh-CN"/>
        </w:rPr>
        <w:t>投标文件的组成</w:t>
      </w:r>
    </w:p>
    <w:p w14:paraId="2C2A629B"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lastRenderedPageBreak/>
        <w:t>投标人</w:t>
      </w:r>
      <w:r>
        <w:rPr>
          <w:rFonts w:ascii="Times New Roman" w:eastAsia="仿宋_GB2312" w:hAnsi="Times New Roman" w:cs="Times New Roman" w:hint="default"/>
          <w:color w:val="auto"/>
          <w:sz w:val="28"/>
          <w:szCs w:val="28"/>
          <w:lang w:val="en-US" w:eastAsia="zh-CN"/>
        </w:rPr>
        <w:t>应完整地按照招标文件提供的投标文件格式及要求编写投标文件，并对其提交的投标文件的真实性、合法性承担法律责任。</w:t>
      </w:r>
      <w:r>
        <w:rPr>
          <w:rFonts w:ascii="Times New Roman" w:eastAsia="仿宋_GB2312" w:hAnsi="Times New Roman" w:cs="Times New Roman" w:hint="default"/>
          <w:sz w:val="28"/>
          <w:szCs w:val="28"/>
          <w:lang w:val="en-US" w:eastAsia="zh-CN"/>
        </w:rPr>
        <w:t>投标文件中资格审查和符合性审查涉及的事项不满足招标文件要求的，其投标将被认定为投标无效。</w:t>
      </w:r>
    </w:p>
    <w:p w14:paraId="7115B124" w14:textId="77777777" w:rsidR="0068626E" w:rsidRDefault="00000000">
      <w:pPr>
        <w:spacing w:line="360" w:lineRule="auto"/>
        <w:rPr>
          <w:rFonts w:ascii="Times New Roman" w:eastAsia="仿宋_GB2312" w:hAnsi="Times New Roman" w:cs="Times New Roman" w:hint="default"/>
          <w:strike/>
          <w:color w:val="auto"/>
          <w:sz w:val="28"/>
          <w:szCs w:val="28"/>
          <w:lang w:val="en-US" w:eastAsia="zh-CN"/>
        </w:rPr>
      </w:pPr>
      <w:r>
        <w:rPr>
          <w:rFonts w:ascii="Times New Roman" w:eastAsia="仿宋_GB2312" w:hAnsi="Times New Roman" w:cs="Times New Roman" w:hint="default"/>
          <w:b/>
          <w:bCs/>
          <w:sz w:val="28"/>
          <w:szCs w:val="28"/>
          <w:lang w:val="en-US" w:eastAsia="zh-CN"/>
        </w:rPr>
        <w:t xml:space="preserve">16. </w:t>
      </w:r>
      <w:r>
        <w:rPr>
          <w:rFonts w:ascii="Times New Roman" w:eastAsia="仿宋_GB2312" w:hAnsi="Times New Roman" w:cs="Times New Roman" w:hint="default"/>
          <w:sz w:val="28"/>
          <w:szCs w:val="28"/>
          <w:lang w:eastAsia="zh-CN"/>
        </w:rPr>
        <w:t>招标文件中的每个分包，</w:t>
      </w:r>
      <w:r>
        <w:rPr>
          <w:rFonts w:ascii="Times New Roman" w:eastAsia="仿宋_GB2312" w:hAnsi="Times New Roman" w:cs="Times New Roman" w:hint="default"/>
          <w:color w:val="auto"/>
          <w:sz w:val="28"/>
          <w:szCs w:val="28"/>
          <w:lang w:eastAsia="zh-CN"/>
        </w:rPr>
        <w:t>是项目招标不可拆分的最小投标单元。投标人必须按各包分别编制各包的投标文件，并按各包分别提交相应的文件资料，拆包投标将视为漏项或非实质性响应，</w:t>
      </w:r>
      <w:r>
        <w:rPr>
          <w:rFonts w:ascii="Times New Roman" w:eastAsia="仿宋_GB2312" w:hAnsi="Times New Roman" w:cs="Times New Roman" w:hint="default"/>
          <w:color w:val="auto"/>
          <w:sz w:val="28"/>
          <w:szCs w:val="28"/>
          <w:lang w:val="en-US" w:eastAsia="zh-CN"/>
        </w:rPr>
        <w:t>将被视为无效投标</w:t>
      </w:r>
      <w:r>
        <w:rPr>
          <w:rFonts w:ascii="Times New Roman" w:eastAsia="仿宋_GB2312" w:hAnsi="Times New Roman" w:cs="Times New Roman" w:hint="default"/>
          <w:color w:val="auto"/>
          <w:sz w:val="28"/>
          <w:szCs w:val="28"/>
          <w:lang w:eastAsia="zh-CN"/>
        </w:rPr>
        <w:t>。</w:t>
      </w:r>
    </w:p>
    <w:p w14:paraId="6839B44D"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17.</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投标文件编制</w:t>
      </w:r>
    </w:p>
    <w:p w14:paraId="08C6E27D" w14:textId="77777777" w:rsidR="0068626E" w:rsidRDefault="00000000">
      <w:pPr>
        <w:spacing w:line="360" w:lineRule="auto"/>
        <w:rPr>
          <w:rFonts w:ascii="Times New Roman" w:eastAsia="仿宋" w:hAnsi="Times New Roman" w:cs="Times New Roman" w:hint="default"/>
          <w:sz w:val="28"/>
          <w:szCs w:val="28"/>
          <w:lang w:eastAsia="zh-CN"/>
        </w:rPr>
      </w:pPr>
      <w:r>
        <w:rPr>
          <w:rFonts w:ascii="Times New Roman" w:eastAsia="仿宋" w:hAnsi="Times New Roman" w:cs="Times New Roman" w:hint="default"/>
          <w:sz w:val="28"/>
          <w:szCs w:val="28"/>
          <w:lang w:eastAsia="zh-CN"/>
        </w:rPr>
        <w:t>17.1</w:t>
      </w:r>
      <w:r>
        <w:rPr>
          <w:rFonts w:ascii="Times New Roman" w:eastAsia="仿宋" w:hAnsi="Times New Roman" w:cs="Times New Roman" w:hint="default"/>
          <w:sz w:val="28"/>
          <w:szCs w:val="28"/>
          <w:lang w:eastAsia="zh-CN"/>
        </w:rPr>
        <w:t>投标文件应按招标文件要求的内容编制投标文件，应当对招标文件提出的实质性要求和条件做出响应。</w:t>
      </w:r>
    </w:p>
    <w:p w14:paraId="50EB9A32" w14:textId="77777777" w:rsidR="0068626E" w:rsidRDefault="00000000">
      <w:pPr>
        <w:spacing w:line="360" w:lineRule="auto"/>
        <w:rPr>
          <w:rFonts w:ascii="Times New Roman" w:eastAsia="仿宋" w:hAnsi="Times New Roman" w:cs="Times New Roman" w:hint="default"/>
          <w:sz w:val="28"/>
          <w:szCs w:val="28"/>
          <w:lang w:eastAsia="zh-CN"/>
        </w:rPr>
      </w:pPr>
      <w:r>
        <w:rPr>
          <w:rFonts w:ascii="Times New Roman" w:eastAsia="仿宋" w:hAnsi="Times New Roman" w:cs="Times New Roman" w:hint="default"/>
          <w:sz w:val="28"/>
          <w:szCs w:val="28"/>
          <w:lang w:eastAsia="zh-CN"/>
        </w:rPr>
        <w:t>17.2</w:t>
      </w:r>
      <w:r>
        <w:rPr>
          <w:rFonts w:ascii="Times New Roman" w:eastAsia="仿宋" w:hAnsi="Times New Roman" w:cs="Times New Roman" w:hint="default"/>
          <w:sz w:val="28"/>
          <w:szCs w:val="28"/>
          <w:lang w:eastAsia="zh-CN"/>
        </w:rPr>
        <w:t>投标人在编制投标文件时，涉及到投标人须知前附表中要求的资格审查证明文件，须上传到</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资格审查材料</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中。</w:t>
      </w:r>
    </w:p>
    <w:p w14:paraId="79874042" w14:textId="77777777" w:rsidR="0068626E"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b/>
          <w:bCs/>
          <w:sz w:val="28"/>
          <w:szCs w:val="28"/>
          <w:lang w:val="en-US" w:eastAsia="zh-CN"/>
        </w:rPr>
        <w:t xml:space="preserve">18. </w:t>
      </w:r>
      <w:r>
        <w:rPr>
          <w:rFonts w:ascii="Times New Roman" w:eastAsia="仿宋_GB2312" w:hAnsi="Times New Roman" w:cs="Times New Roman" w:hint="default"/>
          <w:b/>
          <w:bCs/>
          <w:sz w:val="28"/>
          <w:szCs w:val="28"/>
          <w:lang w:eastAsia="zh-CN"/>
        </w:rPr>
        <w:t>投标报价</w:t>
      </w:r>
      <w:r>
        <w:rPr>
          <w:rFonts w:ascii="Times New Roman" w:eastAsia="仿宋_GB2312" w:hAnsi="Times New Roman" w:cs="Times New Roman" w:hint="default"/>
          <w:sz w:val="28"/>
          <w:szCs w:val="28"/>
          <w:lang w:eastAsia="zh-CN"/>
        </w:rPr>
        <w:t>：见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p>
    <w:p w14:paraId="54B92AD9"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val="en-US" w:eastAsia="zh-CN"/>
        </w:rPr>
        <w:t>19</w:t>
      </w:r>
      <w:r>
        <w:rPr>
          <w:rFonts w:ascii="Times New Roman" w:eastAsia="仿宋_GB2312" w:hAnsi="Times New Roman" w:cs="Times New Roman"/>
          <w:b/>
          <w:bCs/>
          <w:sz w:val="28"/>
          <w:szCs w:val="28"/>
          <w:lang w:val="en-US" w:eastAsia="zh-CN"/>
        </w:rPr>
        <w:t xml:space="preserve"> </w:t>
      </w:r>
      <w:r>
        <w:rPr>
          <w:rFonts w:ascii="Times New Roman" w:eastAsia="仿宋_GB2312" w:hAnsi="Times New Roman" w:cs="Times New Roman" w:hint="default"/>
          <w:b/>
          <w:bCs/>
          <w:sz w:val="28"/>
          <w:szCs w:val="28"/>
          <w:lang w:eastAsia="zh-CN"/>
        </w:rPr>
        <w:t>投标货币</w:t>
      </w:r>
    </w:p>
    <w:p w14:paraId="5EAD9EDF"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除非</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另有规定，投标人提供的所有服务用人民币报价。</w:t>
      </w:r>
    </w:p>
    <w:p w14:paraId="45B4BB43"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val="en-US" w:eastAsia="zh-CN"/>
        </w:rPr>
        <w:t>20</w:t>
      </w:r>
      <w:r>
        <w:rPr>
          <w:rFonts w:ascii="Times New Roman" w:eastAsia="仿宋_GB2312" w:hAnsi="Times New Roman" w:cs="Times New Roman"/>
          <w:b/>
          <w:bCs/>
          <w:sz w:val="28"/>
          <w:szCs w:val="28"/>
          <w:lang w:val="en-US" w:eastAsia="zh-CN"/>
        </w:rPr>
        <w:t xml:space="preserve"> </w:t>
      </w:r>
      <w:r>
        <w:rPr>
          <w:rFonts w:ascii="Times New Roman" w:eastAsia="仿宋_GB2312" w:hAnsi="Times New Roman" w:cs="Times New Roman" w:hint="default"/>
          <w:b/>
          <w:bCs/>
          <w:sz w:val="28"/>
          <w:szCs w:val="28"/>
          <w:lang w:eastAsia="zh-CN"/>
        </w:rPr>
        <w:t>投标人资格证明文件</w:t>
      </w:r>
    </w:p>
    <w:p w14:paraId="4180C28C"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投标人按</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第四章</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的规定提交相应的资格证明文件，作为投标文件的一部分，以证明其有资格进行投标和有能力履行合同。</w:t>
      </w:r>
    </w:p>
    <w:p w14:paraId="03B43A19"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21</w:t>
      </w:r>
      <w:r>
        <w:rPr>
          <w:rFonts w:ascii="Times New Roman" w:eastAsia="仿宋_GB2312" w:hAnsi="Times New Roman" w:cs="Times New Roman"/>
          <w:b/>
          <w:bCs/>
          <w:sz w:val="28"/>
          <w:szCs w:val="28"/>
          <w:lang w:val="en-US" w:eastAsia="zh-CN"/>
        </w:rPr>
        <w:t xml:space="preserve"> </w:t>
      </w:r>
      <w:r>
        <w:rPr>
          <w:rFonts w:ascii="Times New Roman" w:eastAsia="仿宋_GB2312" w:hAnsi="Times New Roman" w:cs="Times New Roman" w:hint="default"/>
          <w:b/>
          <w:bCs/>
          <w:sz w:val="28"/>
          <w:szCs w:val="28"/>
          <w:lang w:eastAsia="zh-CN"/>
        </w:rPr>
        <w:t>投标人</w:t>
      </w:r>
      <w:r>
        <w:rPr>
          <w:rFonts w:ascii="Times New Roman" w:eastAsia="仿宋_GB2312" w:hAnsi="Times New Roman" w:cs="Times New Roman" w:hint="default"/>
          <w:b/>
          <w:bCs/>
          <w:sz w:val="28"/>
          <w:szCs w:val="28"/>
          <w:lang w:val="en-US" w:eastAsia="zh-CN"/>
        </w:rPr>
        <w:t>商务、</w:t>
      </w:r>
      <w:r>
        <w:rPr>
          <w:rFonts w:ascii="Times New Roman" w:eastAsia="仿宋_GB2312" w:hAnsi="Times New Roman" w:cs="Times New Roman" w:hint="default"/>
          <w:b/>
          <w:bCs/>
          <w:sz w:val="28"/>
          <w:szCs w:val="28"/>
          <w:lang w:eastAsia="zh-CN"/>
        </w:rPr>
        <w:t>技术证明文件</w:t>
      </w:r>
    </w:p>
    <w:p w14:paraId="34257E44"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eastAsia="zh-CN"/>
        </w:rPr>
        <w:t>21.1</w:t>
      </w:r>
      <w:r>
        <w:rPr>
          <w:rFonts w:ascii="Times New Roman" w:eastAsia="仿宋_GB2312" w:hAnsi="Times New Roman" w:cs="Times New Roman" w:hint="default"/>
          <w:sz w:val="28"/>
          <w:szCs w:val="28"/>
          <w:lang w:val="en-US" w:eastAsia="zh-CN"/>
        </w:rPr>
        <w:t>投标人应按招标文件要求提交证明文件，证明其投标标的符合招标文件规定。</w:t>
      </w:r>
    </w:p>
    <w:p w14:paraId="1D69BE7D"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21.2</w:t>
      </w:r>
      <w:r>
        <w:rPr>
          <w:rFonts w:ascii="Times New Roman" w:eastAsia="仿宋_GB2312" w:hAnsi="Times New Roman" w:cs="Times New Roman" w:hint="default"/>
          <w:sz w:val="28"/>
          <w:szCs w:val="28"/>
          <w:lang w:val="en-US" w:eastAsia="zh-CN"/>
        </w:rPr>
        <w:t>上款所述的证明文件，可以是文字资料、图纸和数据。</w:t>
      </w:r>
    </w:p>
    <w:p w14:paraId="7CBD7555"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b/>
          <w:bCs/>
          <w:sz w:val="28"/>
          <w:szCs w:val="28"/>
          <w:lang w:eastAsia="zh-CN"/>
        </w:rPr>
        <w:lastRenderedPageBreak/>
        <w:t>22</w:t>
      </w:r>
      <w:r>
        <w:rPr>
          <w:rFonts w:ascii="Times New Roman" w:eastAsia="仿宋_GB2312" w:hAnsi="Times New Roman" w:cs="Times New Roman"/>
          <w:b/>
          <w:bCs/>
          <w:sz w:val="28"/>
          <w:szCs w:val="28"/>
          <w:lang w:val="en-US" w:eastAsia="zh-CN"/>
        </w:rPr>
        <w:t xml:space="preserve"> </w:t>
      </w:r>
      <w:r>
        <w:rPr>
          <w:rFonts w:ascii="Times New Roman" w:eastAsia="仿宋_GB2312" w:hAnsi="Times New Roman" w:cs="Times New Roman" w:hint="default"/>
          <w:b/>
          <w:bCs/>
          <w:sz w:val="28"/>
          <w:szCs w:val="28"/>
          <w:lang w:eastAsia="zh-CN"/>
        </w:rPr>
        <w:t>下列任何情况发生时，按国家有关法律法规进行处理并按投标函的约定向采购人支付违约赔偿金：</w:t>
      </w:r>
    </w:p>
    <w:p w14:paraId="0B4B395D"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）投标人在招标文件规定的投标有效期内实质上修改或撤回其投标；</w:t>
      </w:r>
    </w:p>
    <w:p w14:paraId="5FE46572"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eastAsia="zh-CN"/>
        </w:rPr>
        <w:t>）在投标文件中有意提供虚假材料；</w:t>
      </w:r>
    </w:p>
    <w:p w14:paraId="5814BD40"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eastAsia="zh-CN"/>
        </w:rPr>
        <w:t>）中标人拒绝在中标通知书规定的时间内签订合同。</w:t>
      </w:r>
    </w:p>
    <w:p w14:paraId="2EAD1D3D" w14:textId="77777777" w:rsidR="0068626E" w:rsidRDefault="00000000">
      <w:pPr>
        <w:keepNext/>
        <w:keepLines/>
        <w:widowControl w:val="0"/>
        <w:autoSpaceDE w:val="0"/>
        <w:autoSpaceDN w:val="0"/>
        <w:adjustRightInd w:val="0"/>
        <w:spacing w:line="360" w:lineRule="auto"/>
        <w:jc w:val="left"/>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bCs/>
          <w:sz w:val="28"/>
          <w:szCs w:val="28"/>
          <w:lang w:eastAsia="zh-CN"/>
        </w:rPr>
        <w:t>23</w:t>
      </w:r>
      <w:r>
        <w:rPr>
          <w:rFonts w:ascii="Times New Roman" w:eastAsia="仿宋_GB2312" w:hAnsi="Times New Roman" w:cs="Times New Roman"/>
          <w:b/>
          <w:bCs/>
          <w:sz w:val="28"/>
          <w:szCs w:val="28"/>
          <w:lang w:val="en-US" w:eastAsia="zh-CN"/>
        </w:rPr>
        <w:t xml:space="preserve"> </w:t>
      </w:r>
      <w:r>
        <w:rPr>
          <w:rFonts w:ascii="Times New Roman" w:eastAsia="仿宋_GB2312" w:hAnsi="Times New Roman" w:cs="Times New Roman" w:hint="default"/>
          <w:b/>
          <w:color w:val="auto"/>
          <w:kern w:val="0"/>
          <w:sz w:val="28"/>
          <w:szCs w:val="28"/>
          <w:lang w:val="en-US" w:eastAsia="zh-CN"/>
        </w:rPr>
        <w:t>投标保证金</w:t>
      </w:r>
    </w:p>
    <w:p w14:paraId="42477099" w14:textId="77777777" w:rsidR="0068626E" w:rsidRDefault="00000000">
      <w:pPr>
        <w:spacing w:line="360" w:lineRule="auto"/>
        <w:rPr>
          <w:rFonts w:ascii="Times New Roman" w:eastAsia="仿宋_GB2312" w:hAnsi="Times New Roman" w:cs="Times New Roman" w:hint="default"/>
          <w:b/>
          <w:bCs/>
          <w:sz w:val="28"/>
          <w:szCs w:val="28"/>
          <w:lang w:val="en-US" w:eastAsia="zh-CN"/>
        </w:rPr>
      </w:pPr>
      <w:bookmarkStart w:id="159" w:name="_Toc975469575_WPSOffice_Level3"/>
      <w:r>
        <w:rPr>
          <w:rFonts w:ascii="Times New Roman" w:eastAsia="仿宋_GB2312" w:hAnsi="Times New Roman" w:cs="Times New Roman" w:hint="default"/>
          <w:bCs/>
          <w:color w:val="auto"/>
          <w:sz w:val="28"/>
          <w:szCs w:val="28"/>
          <w:lang w:val="en-US" w:eastAsia="zh-CN"/>
        </w:rPr>
        <w:t>本项目投标人无需提交投标保证金。</w:t>
      </w:r>
      <w:bookmarkEnd w:id="159"/>
    </w:p>
    <w:p w14:paraId="49B76357"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val="en-US" w:eastAsia="zh-CN"/>
        </w:rPr>
        <w:t>24</w:t>
      </w:r>
      <w:r>
        <w:rPr>
          <w:rFonts w:ascii="Times New Roman" w:eastAsia="仿宋_GB2312" w:hAnsi="Times New Roman" w:cs="Times New Roman"/>
          <w:b/>
          <w:bCs/>
          <w:sz w:val="28"/>
          <w:szCs w:val="28"/>
          <w:lang w:val="en-US" w:eastAsia="zh-CN"/>
        </w:rPr>
        <w:t xml:space="preserve"> </w:t>
      </w:r>
      <w:r>
        <w:rPr>
          <w:rFonts w:ascii="Times New Roman" w:eastAsia="仿宋_GB2312" w:hAnsi="Times New Roman" w:cs="Times New Roman" w:hint="default"/>
          <w:b/>
          <w:bCs/>
          <w:sz w:val="28"/>
          <w:szCs w:val="28"/>
          <w:lang w:eastAsia="zh-CN"/>
        </w:rPr>
        <w:t>投标有效期</w:t>
      </w:r>
    </w:p>
    <w:p w14:paraId="1B6ADE91" w14:textId="77777777" w:rsidR="0068626E"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投标文件应自招</w:t>
      </w:r>
      <w:r>
        <w:rPr>
          <w:rFonts w:ascii="Times New Roman" w:eastAsia="仿宋_GB2312" w:hAnsi="Times New Roman" w:cs="Times New Roman" w:hint="default"/>
          <w:color w:val="auto"/>
          <w:sz w:val="28"/>
          <w:szCs w:val="28"/>
          <w:lang w:eastAsia="zh-CN"/>
        </w:rPr>
        <w:t>标文件规定的投标截止日起，在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规定的时间内保持有效。投标有效期不足的将被视为无效投标。</w:t>
      </w:r>
    </w:p>
    <w:p w14:paraId="6DE931F8"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在特殊情况下，采购人可征求投标人同意延长投标文件的有效期。这种要求与答复均应以书面形式提交。投标人可以拒绝这种要求，原有效期到期后</w:t>
      </w:r>
      <w:r>
        <w:rPr>
          <w:rFonts w:ascii="Times New Roman" w:eastAsia="仿宋_GB2312" w:hAnsi="Times New Roman" w:cs="Times New Roman" w:hint="default"/>
          <w:color w:val="auto"/>
          <w:sz w:val="28"/>
          <w:szCs w:val="28"/>
          <w:lang w:val="zh-CN" w:eastAsia="zh-CN"/>
        </w:rPr>
        <w:t>其投标文件失效</w:t>
      </w:r>
      <w:r>
        <w:rPr>
          <w:rFonts w:ascii="Times New Roman" w:eastAsia="仿宋_GB2312" w:hAnsi="Times New Roman" w:cs="Times New Roman" w:hint="default"/>
          <w:color w:val="auto"/>
          <w:sz w:val="28"/>
          <w:szCs w:val="28"/>
          <w:lang w:eastAsia="zh-CN"/>
        </w:rPr>
        <w:t>。同意</w:t>
      </w:r>
      <w:r>
        <w:rPr>
          <w:rFonts w:ascii="Times New Roman" w:eastAsia="仿宋_GB2312" w:hAnsi="Times New Roman" w:cs="Times New Roman" w:hint="default"/>
          <w:sz w:val="28"/>
          <w:szCs w:val="28"/>
          <w:lang w:eastAsia="zh-CN"/>
        </w:rPr>
        <w:t>延期的投标人将不会被要求也不允许修改其投标文件，</w:t>
      </w:r>
      <w:r>
        <w:rPr>
          <w:rFonts w:ascii="Times New Roman" w:eastAsia="仿宋_GB2312" w:hAnsi="Times New Roman" w:cs="Times New Roman" w:hint="default"/>
          <w:sz w:val="28"/>
          <w:szCs w:val="28"/>
          <w:lang w:val="zh-CN" w:eastAsia="zh-CN"/>
        </w:rPr>
        <w:t>其投标文件</w:t>
      </w:r>
      <w:r>
        <w:rPr>
          <w:rFonts w:ascii="Times New Roman" w:eastAsia="仿宋_GB2312" w:hAnsi="Times New Roman" w:cs="Times New Roman" w:hint="default"/>
          <w:sz w:val="28"/>
          <w:szCs w:val="28"/>
          <w:lang w:eastAsia="zh-CN"/>
        </w:rPr>
        <w:t>相应延长到新的有效期。</w:t>
      </w:r>
    </w:p>
    <w:p w14:paraId="262EFA5F"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val="en-US" w:eastAsia="zh-CN"/>
        </w:rPr>
        <w:t>25</w:t>
      </w:r>
      <w:r>
        <w:rPr>
          <w:rFonts w:ascii="Times New Roman" w:eastAsia="仿宋_GB2312" w:hAnsi="Times New Roman" w:cs="Times New Roman"/>
          <w:b/>
          <w:bCs/>
          <w:sz w:val="28"/>
          <w:szCs w:val="28"/>
          <w:lang w:val="en-US" w:eastAsia="zh-CN"/>
        </w:rPr>
        <w:t xml:space="preserve"> </w:t>
      </w:r>
      <w:r>
        <w:rPr>
          <w:rFonts w:ascii="Times New Roman" w:eastAsia="仿宋_GB2312" w:hAnsi="Times New Roman" w:cs="Times New Roman" w:hint="default"/>
          <w:b/>
          <w:bCs/>
          <w:sz w:val="28"/>
          <w:szCs w:val="28"/>
          <w:lang w:eastAsia="zh-CN"/>
        </w:rPr>
        <w:t>投标文件形式和签署</w:t>
      </w:r>
    </w:p>
    <w:p w14:paraId="7347CAFA"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投标人须在投标截止时间前制作并提交加密的电子投标文件。</w:t>
      </w:r>
    </w:p>
    <w:p w14:paraId="2442C911"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eastAsia="zh-CN"/>
        </w:rPr>
        <w:t>投标人可登录河南省公共资源交易中心网（</w:t>
      </w:r>
      <w:r>
        <w:rPr>
          <w:rFonts w:ascii="Times New Roman" w:eastAsia="仿宋_GB2312" w:hAnsi="Times New Roman" w:cs="Times New Roman" w:hint="default"/>
          <w:sz w:val="30"/>
          <w:szCs w:val="30"/>
          <w:lang w:eastAsia="zh-CN"/>
        </w:rPr>
        <w:t>hnsggzyjy.henan.gov.cn</w:t>
      </w:r>
      <w:r>
        <w:rPr>
          <w:rFonts w:ascii="Times New Roman" w:eastAsia="仿宋_GB2312" w:hAnsi="Times New Roman" w:cs="Times New Roman" w:hint="default"/>
          <w:sz w:val="30"/>
          <w:szCs w:val="30"/>
          <w:lang w:eastAsia="zh-CN"/>
        </w:rPr>
        <w:t>）</w:t>
      </w:r>
      <w:r>
        <w:rPr>
          <w:rFonts w:ascii="Times New Roman" w:eastAsia="仿宋_GB2312" w:hAnsi="Times New Roman" w:cs="Times New Roman" w:hint="default"/>
          <w:sz w:val="28"/>
          <w:szCs w:val="28"/>
          <w:lang w:eastAsia="zh-CN"/>
        </w:rPr>
        <w:t>查看公共服务</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办事指南</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新交易平台使用手册（培训资料）</w:t>
      </w:r>
      <w:r>
        <w:rPr>
          <w:rFonts w:ascii="Times New Roman" w:eastAsia="仿宋_GB2312" w:hAnsi="Times New Roman" w:cs="Times New Roman" w:hint="default"/>
          <w:sz w:val="28"/>
          <w:szCs w:val="28"/>
          <w:lang w:eastAsia="zh-CN"/>
        </w:rPr>
        <w:t>。</w:t>
      </w:r>
    </w:p>
    <w:p w14:paraId="3128488D"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val="zh-CN" w:eastAsia="zh-CN"/>
        </w:rPr>
        <w:t>投标人在制作电子投标文件时，按格式内容要求进行电子签章（包括企业电子签章、个人电子签章）</w:t>
      </w:r>
      <w:r>
        <w:rPr>
          <w:rFonts w:ascii="Times New Roman" w:eastAsia="仿宋_GB2312" w:hAnsi="Times New Roman" w:cs="Times New Roman" w:hint="default"/>
          <w:sz w:val="28"/>
          <w:szCs w:val="28"/>
          <w:lang w:eastAsia="zh-CN"/>
        </w:rPr>
        <w:t>。</w:t>
      </w:r>
    </w:p>
    <w:p w14:paraId="7174059D"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投标人在制作电子投标文件时，开标一览表按照格式编辑，并作为电子开标系统上传的依据。</w:t>
      </w:r>
    </w:p>
    <w:p w14:paraId="0B084150"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投标文件以外的任何资料采购人和集中采购机构将拒收。</w:t>
      </w:r>
    </w:p>
    <w:p w14:paraId="56BE557B"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lastRenderedPageBreak/>
        <w:t>2</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lang w:eastAsia="zh-CN"/>
        </w:rPr>
        <w:t>其他形式的投标文件一律不接受。</w:t>
      </w:r>
    </w:p>
    <w:p w14:paraId="5EE22B18" w14:textId="77777777" w:rsidR="0068626E" w:rsidRDefault="0068626E">
      <w:pPr>
        <w:pStyle w:val="Default"/>
        <w:spacing w:line="360" w:lineRule="auto"/>
        <w:rPr>
          <w:rFonts w:ascii="Times New Roman" w:hAnsi="Times New Roman" w:cs="Times New Roman"/>
        </w:rPr>
      </w:pPr>
    </w:p>
    <w:p w14:paraId="259C28A3" w14:textId="77777777" w:rsidR="0068626E"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60" w:name="_Toc99139981"/>
      <w:bookmarkStart w:id="161" w:name="_Toc1049493311"/>
      <w:bookmarkStart w:id="162" w:name="_Toc1602167768_WPSOffice_Level2"/>
      <w:bookmarkStart w:id="163" w:name="_Toc1658848054"/>
      <w:bookmarkStart w:id="164" w:name="_Toc269831806"/>
      <w:bookmarkStart w:id="165" w:name="_Toc1958475392"/>
      <w:bookmarkStart w:id="166" w:name="_Toc1446727086"/>
      <w:bookmarkStart w:id="167" w:name="_Toc1517317572"/>
      <w:bookmarkStart w:id="168" w:name="_Toc689398289_WPSOffice_Level2"/>
      <w:bookmarkStart w:id="169" w:name="_Toc1940674049"/>
      <w:bookmarkStart w:id="170" w:name="_Toc880470383"/>
      <w:bookmarkStart w:id="171" w:name="_Toc814900001_WPSOffice_Level2"/>
      <w:bookmarkStart w:id="172" w:name="_Toc340063481"/>
      <w:bookmarkStart w:id="173" w:name="_Toc99171812"/>
      <w:r>
        <w:rPr>
          <w:rFonts w:ascii="Times New Roman" w:eastAsia="方正小标宋_GBK" w:hAnsi="Times New Roman" w:cs="Times New Roman" w:hint="default"/>
          <w:bCs/>
          <w:color w:val="auto"/>
          <w:kern w:val="0"/>
          <w:sz w:val="30"/>
          <w:szCs w:val="30"/>
          <w:lang w:val="en-US" w:eastAsia="zh-CN"/>
        </w:rPr>
        <w:t>四、投标文件的上传</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72CFC4C9"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2</w:t>
      </w:r>
      <w:r>
        <w:rPr>
          <w:rFonts w:ascii="Times New Roman" w:eastAsia="仿宋_GB2312" w:hAnsi="Times New Roman" w:cs="Times New Roman" w:hint="default"/>
          <w:b/>
          <w:bCs/>
          <w:sz w:val="28"/>
          <w:szCs w:val="28"/>
          <w:lang w:val="en-US" w:eastAsia="zh-CN"/>
        </w:rPr>
        <w:t>6</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投标文件的上传</w:t>
      </w:r>
    </w:p>
    <w:p w14:paraId="27BD4F7A"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加密电子投标文件的上传：见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p>
    <w:p w14:paraId="249EC9EC"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投标人在上传时认真检查上传投标文件是否完整、正确。投标人因交易中心投标系统问题无法上传电子投标文件时，请在工作时间与河南省公共资源交易中心联系，联系电话：</w:t>
      </w:r>
      <w:r>
        <w:rPr>
          <w:rFonts w:ascii="Times New Roman" w:eastAsia="仿宋_GB2312" w:hAnsi="Times New Roman" w:cs="Times New Roman" w:hint="default"/>
          <w:sz w:val="28"/>
          <w:szCs w:val="28"/>
          <w:lang w:eastAsia="zh-CN"/>
        </w:rPr>
        <w:t>0371-65915501</w:t>
      </w:r>
      <w:r>
        <w:rPr>
          <w:rFonts w:ascii="Times New Roman" w:eastAsia="仿宋_GB2312" w:hAnsi="Times New Roman" w:cs="Times New Roman" w:hint="default"/>
          <w:sz w:val="28"/>
          <w:szCs w:val="28"/>
          <w:lang w:eastAsia="zh-CN"/>
        </w:rPr>
        <w:t>。</w:t>
      </w:r>
    </w:p>
    <w:p w14:paraId="7AB52AF6" w14:textId="77777777" w:rsidR="0068626E" w:rsidRDefault="00000000">
      <w:pPr>
        <w:spacing w:line="360" w:lineRule="auto"/>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b/>
          <w:bCs/>
          <w:sz w:val="28"/>
          <w:szCs w:val="28"/>
          <w:lang w:val="en-US" w:eastAsia="zh-CN"/>
        </w:rPr>
        <w:t xml:space="preserve">27. </w:t>
      </w:r>
      <w:r>
        <w:rPr>
          <w:rFonts w:ascii="Times New Roman" w:eastAsia="仿宋_GB2312" w:hAnsi="Times New Roman" w:cs="Times New Roman" w:hint="default"/>
          <w:b/>
          <w:bCs/>
          <w:sz w:val="28"/>
          <w:szCs w:val="28"/>
          <w:lang w:val="en-US" w:eastAsia="zh-CN"/>
        </w:rPr>
        <w:t>投标截止时间</w:t>
      </w:r>
    </w:p>
    <w:p w14:paraId="133E2378"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7</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投标人应在投标截止时间前上传投标文件。</w:t>
      </w:r>
    </w:p>
    <w:p w14:paraId="51E36F0F"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7</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采购人和集中采购机构可以按本章第</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eastAsia="zh-CN"/>
        </w:rPr>
        <w:t>条规定，通过修改招标文件自行决定酌情延长投标截止期限。</w:t>
      </w:r>
    </w:p>
    <w:p w14:paraId="1D2882B2" w14:textId="77777777" w:rsidR="0068626E" w:rsidRDefault="00000000">
      <w:pPr>
        <w:spacing w:line="360" w:lineRule="auto"/>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b/>
          <w:bCs/>
          <w:sz w:val="28"/>
          <w:szCs w:val="28"/>
          <w:lang w:val="en-US" w:eastAsia="zh-CN"/>
        </w:rPr>
        <w:t xml:space="preserve">28. </w:t>
      </w:r>
      <w:r>
        <w:rPr>
          <w:rFonts w:ascii="Times New Roman" w:eastAsia="仿宋_GB2312" w:hAnsi="Times New Roman" w:cs="Times New Roman" w:hint="default"/>
          <w:b/>
          <w:bCs/>
          <w:sz w:val="28"/>
          <w:szCs w:val="28"/>
          <w:lang w:val="en-US" w:eastAsia="zh-CN"/>
        </w:rPr>
        <w:t>迟交的投标文件</w:t>
      </w:r>
    </w:p>
    <w:p w14:paraId="362A9DE3"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投标人在投标截止时间后上传的投标文件，将被拒绝。</w:t>
      </w:r>
    </w:p>
    <w:p w14:paraId="1BF7E249" w14:textId="77777777" w:rsidR="0068626E" w:rsidRDefault="00000000">
      <w:pPr>
        <w:spacing w:line="360" w:lineRule="auto"/>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b/>
          <w:bCs/>
          <w:sz w:val="28"/>
          <w:szCs w:val="28"/>
          <w:lang w:val="en-US" w:eastAsia="zh-CN"/>
        </w:rPr>
        <w:t xml:space="preserve">29. </w:t>
      </w:r>
      <w:r>
        <w:rPr>
          <w:rFonts w:ascii="Times New Roman" w:eastAsia="仿宋_GB2312" w:hAnsi="Times New Roman" w:cs="Times New Roman" w:hint="default"/>
          <w:b/>
          <w:bCs/>
          <w:sz w:val="28"/>
          <w:szCs w:val="28"/>
          <w:lang w:val="en-US" w:eastAsia="zh-CN"/>
        </w:rPr>
        <w:t>投标文件的修改和撤回</w:t>
      </w:r>
    </w:p>
    <w:p w14:paraId="0FB0D5AD"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在投标截止时间前，投标人可以修改或撤回已上传的投标文件。</w:t>
      </w:r>
    </w:p>
    <w:p w14:paraId="0E020872"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在投标截止时间后，投标人不得修改或撤回其投标文件。</w:t>
      </w:r>
    </w:p>
    <w:p w14:paraId="7F0AB289"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在招标文件规定的投标有效期内，投标人不得实质上修改或撤回其投标。</w:t>
      </w:r>
    </w:p>
    <w:p w14:paraId="587029A7" w14:textId="77777777" w:rsidR="0068626E" w:rsidRDefault="0068626E">
      <w:pPr>
        <w:spacing w:line="360" w:lineRule="auto"/>
        <w:rPr>
          <w:rFonts w:ascii="Times New Roman" w:eastAsia="仿宋_GB2312" w:hAnsi="Times New Roman" w:cs="Times New Roman" w:hint="default"/>
          <w:sz w:val="28"/>
          <w:szCs w:val="28"/>
          <w:lang w:eastAsia="zh-CN"/>
        </w:rPr>
      </w:pPr>
    </w:p>
    <w:p w14:paraId="61FADD7B" w14:textId="77777777" w:rsidR="0068626E"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74" w:name="_Toc516757662_WPSOffice_Level2"/>
      <w:bookmarkStart w:id="175" w:name="_Toc58778488"/>
      <w:bookmarkStart w:id="176" w:name="_Toc516778272"/>
      <w:bookmarkStart w:id="177" w:name="_Toc1288741030"/>
      <w:bookmarkStart w:id="178" w:name="_Toc1130786219"/>
      <w:bookmarkStart w:id="179" w:name="_Toc1550393937_WPSOffice_Level2"/>
      <w:bookmarkStart w:id="180" w:name="_Toc960388964"/>
      <w:bookmarkStart w:id="181" w:name="_Toc1140657126"/>
      <w:bookmarkStart w:id="182" w:name="_Toc702554443"/>
      <w:bookmarkStart w:id="183" w:name="_Toc1192164931"/>
      <w:bookmarkStart w:id="184" w:name="_Toc229139457"/>
      <w:bookmarkStart w:id="185" w:name="_Toc1744903856_WPSOffice_Level2"/>
      <w:bookmarkStart w:id="186" w:name="_Toc1109071882"/>
      <w:bookmarkStart w:id="187" w:name="_Toc874621790"/>
      <w:r>
        <w:rPr>
          <w:rFonts w:ascii="Times New Roman" w:eastAsia="方正小标宋_GBK" w:hAnsi="Times New Roman" w:cs="Times New Roman" w:hint="default"/>
          <w:bCs/>
          <w:color w:val="auto"/>
          <w:kern w:val="0"/>
          <w:sz w:val="30"/>
          <w:szCs w:val="30"/>
          <w:lang w:val="en-US" w:eastAsia="zh-CN"/>
        </w:rPr>
        <w:t>五、开标与评标</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14:paraId="700FB483"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val="en-US" w:eastAsia="zh-CN"/>
        </w:rPr>
        <w:t>30</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开标</w:t>
      </w:r>
    </w:p>
    <w:p w14:paraId="258CF6F5"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开标及解密方式：见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p>
    <w:p w14:paraId="2BEAE81A"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不见面开标大厅网址：见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p>
    <w:p w14:paraId="6DD6F1C7"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lastRenderedPageBreak/>
        <w:t>30</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开标时，集中采购机构将通过网上开标系统公布投标人名称、投标价格以及其它有关内容。</w:t>
      </w:r>
    </w:p>
    <w:p w14:paraId="6A06524E"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val="en-US" w:eastAsia="zh-CN"/>
        </w:rPr>
        <w:t>31.</w:t>
      </w:r>
      <w:r>
        <w:rPr>
          <w:rFonts w:ascii="Times New Roman" w:eastAsia="仿宋_GB2312" w:hAnsi="Times New Roman" w:cs="Times New Roman"/>
          <w:b/>
          <w:bCs/>
          <w:sz w:val="28"/>
          <w:szCs w:val="28"/>
          <w:lang w:val="en-US" w:eastAsia="zh-CN"/>
        </w:rPr>
        <w:t xml:space="preserve"> </w:t>
      </w:r>
      <w:r>
        <w:rPr>
          <w:rFonts w:ascii="Times New Roman" w:eastAsia="仿宋_GB2312" w:hAnsi="Times New Roman" w:cs="Times New Roman" w:hint="default"/>
          <w:b/>
          <w:bCs/>
          <w:sz w:val="28"/>
          <w:szCs w:val="28"/>
          <w:lang w:eastAsia="zh-CN"/>
        </w:rPr>
        <w:t>资格审查</w:t>
      </w:r>
    </w:p>
    <w:p w14:paraId="0F9073A6" w14:textId="77777777" w:rsidR="0068626E" w:rsidRDefault="00000000">
      <w:pPr>
        <w:spacing w:line="360" w:lineRule="auto"/>
        <w:rPr>
          <w:rFonts w:ascii="Times New Roman" w:eastAsia="仿宋_GB2312" w:hAnsi="Times New Roman" w:cs="Times New Roman" w:hint="default"/>
          <w:sz w:val="28"/>
          <w:szCs w:val="28"/>
          <w:lang w:eastAsia="zh-CN"/>
        </w:rPr>
      </w:pPr>
      <w:bookmarkStart w:id="188" w:name="_Toc694141672_WPSOffice_Level3"/>
      <w:bookmarkStart w:id="189" w:name="_Toc1584989513_WPSOffice_Level3"/>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开标结束后，采购人对投标人的资格进行审查。</w:t>
      </w:r>
      <w:bookmarkEnd w:id="188"/>
      <w:bookmarkEnd w:id="189"/>
    </w:p>
    <w:p w14:paraId="33B15DB4" w14:textId="77777777" w:rsidR="0068626E" w:rsidRDefault="00000000">
      <w:pPr>
        <w:spacing w:line="360" w:lineRule="auto"/>
        <w:rPr>
          <w:rFonts w:ascii="Times New Roman" w:eastAsia="仿宋_GB2312" w:hAnsi="Times New Roman" w:cs="Times New Roman" w:hint="default"/>
          <w:sz w:val="28"/>
          <w:szCs w:val="28"/>
          <w:lang w:eastAsia="zh-CN"/>
        </w:rPr>
      </w:pPr>
      <w:bookmarkStart w:id="190" w:name="_Toc1693296442_WPSOffice_Level3"/>
      <w:bookmarkStart w:id="191" w:name="_Toc1493406836_WPSOffice_Level3"/>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合格投标人不足</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家的，不得评标。</w:t>
      </w:r>
      <w:bookmarkEnd w:id="190"/>
      <w:bookmarkEnd w:id="191"/>
    </w:p>
    <w:p w14:paraId="36649749" w14:textId="77777777" w:rsidR="0068626E" w:rsidRDefault="00000000">
      <w:pPr>
        <w:spacing w:line="360" w:lineRule="auto"/>
        <w:rPr>
          <w:rFonts w:ascii="Times New Roman" w:eastAsia="仿宋_GB2312" w:hAnsi="Times New Roman" w:cs="Times New Roman" w:hint="default"/>
          <w:sz w:val="28"/>
          <w:szCs w:val="28"/>
          <w:lang w:eastAsia="zh-CN"/>
        </w:rPr>
      </w:pPr>
      <w:bookmarkStart w:id="192" w:name="_Toc1285333830_WPSOffice_Level3"/>
      <w:bookmarkStart w:id="193" w:name="_Toc1971674233_WPSOffice_Level3"/>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资格审查标准见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bookmarkEnd w:id="192"/>
      <w:bookmarkEnd w:id="193"/>
    </w:p>
    <w:p w14:paraId="4C0C9DA4" w14:textId="77777777" w:rsidR="0068626E" w:rsidRDefault="00000000">
      <w:pPr>
        <w:spacing w:line="360" w:lineRule="auto"/>
        <w:rPr>
          <w:rFonts w:ascii="Times New Roman" w:eastAsia="仿宋_GB2312" w:hAnsi="Times New Roman" w:cs="Times New Roman" w:hint="default"/>
          <w:sz w:val="28"/>
          <w:szCs w:val="28"/>
          <w:lang w:eastAsia="zh-CN"/>
        </w:rPr>
      </w:pPr>
      <w:bookmarkStart w:id="194" w:name="_Toc468577997_WPSOffice_Level3"/>
      <w:bookmarkStart w:id="195" w:name="_Toc1102086292_WPSOffice_Level3"/>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eastAsia="zh-CN"/>
        </w:rPr>
        <w:t>信用记录的查询方法：见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bookmarkEnd w:id="194"/>
      <w:bookmarkEnd w:id="195"/>
    </w:p>
    <w:p w14:paraId="1B08796B"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3</w:t>
      </w:r>
      <w:r>
        <w:rPr>
          <w:rFonts w:ascii="Times New Roman" w:eastAsia="仿宋_GB2312" w:hAnsi="Times New Roman" w:cs="Times New Roman" w:hint="default"/>
          <w:b/>
          <w:bCs/>
          <w:sz w:val="28"/>
          <w:szCs w:val="28"/>
          <w:lang w:val="en-US" w:eastAsia="zh-CN"/>
        </w:rPr>
        <w:t>2</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评标委员会</w:t>
      </w:r>
    </w:p>
    <w:p w14:paraId="2F26B35F"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评标由评标委员会负责，评标委员会由采购人代表和有关技术、经济等方面的专家组成，成员人数见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。其中技术、经济等方面的专家不少于成员总数的三分之二。评标专家由采购人从河南省财政厅政府采购专家库中</w:t>
      </w:r>
      <w:r>
        <w:rPr>
          <w:rFonts w:ascii="Times New Roman" w:eastAsia="仿宋_GB2312" w:hAnsi="Times New Roman" w:cs="Times New Roman" w:hint="default"/>
          <w:sz w:val="28"/>
          <w:szCs w:val="28"/>
          <w:lang w:val="en-US" w:eastAsia="zh-CN"/>
        </w:rPr>
        <w:t>提交</w:t>
      </w:r>
      <w:r>
        <w:rPr>
          <w:rFonts w:ascii="Times New Roman" w:eastAsia="仿宋_GB2312" w:hAnsi="Times New Roman" w:cs="Times New Roman" w:hint="default"/>
          <w:sz w:val="28"/>
          <w:szCs w:val="28"/>
          <w:lang w:eastAsia="zh-CN"/>
        </w:rPr>
        <w:t>抽取</w:t>
      </w:r>
      <w:r>
        <w:rPr>
          <w:rFonts w:ascii="Times New Roman" w:eastAsia="仿宋_GB2312" w:hAnsi="Times New Roman" w:cs="Times New Roman" w:hint="default"/>
          <w:sz w:val="28"/>
          <w:szCs w:val="28"/>
          <w:lang w:val="en-US" w:eastAsia="zh-CN"/>
        </w:rPr>
        <w:t>申请</w:t>
      </w:r>
      <w:r>
        <w:rPr>
          <w:rFonts w:ascii="Times New Roman" w:eastAsia="仿宋_GB2312" w:hAnsi="Times New Roman" w:cs="Times New Roman" w:hint="default"/>
          <w:sz w:val="28"/>
          <w:szCs w:val="28"/>
          <w:lang w:eastAsia="zh-CN"/>
        </w:rPr>
        <w:t>，有关人员对评标委员会成员名单须严格保密。</w:t>
      </w:r>
    </w:p>
    <w:p w14:paraId="7ABC1182"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与投标人有利害关系的人员不得进入评标委员会。</w:t>
      </w:r>
    </w:p>
    <w:p w14:paraId="1BF8ABCE"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b/>
          <w:bCs/>
          <w:sz w:val="28"/>
          <w:szCs w:val="28"/>
          <w:lang w:val="en-US" w:eastAsia="zh-CN"/>
        </w:rPr>
        <w:t xml:space="preserve">33. </w:t>
      </w:r>
      <w:r>
        <w:rPr>
          <w:rFonts w:ascii="Times New Roman" w:eastAsia="仿宋_GB2312" w:hAnsi="Times New Roman" w:cs="Times New Roman" w:hint="default"/>
          <w:b/>
          <w:bCs/>
          <w:sz w:val="28"/>
          <w:szCs w:val="28"/>
          <w:lang w:eastAsia="zh-CN"/>
        </w:rPr>
        <w:t>投标文件的澄清</w:t>
      </w:r>
    </w:p>
    <w:p w14:paraId="2DE3AFD1"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为了有助于对投标文件进行审查、评估和比较，评标委员会有权向投标人</w:t>
      </w:r>
      <w:r>
        <w:rPr>
          <w:rFonts w:ascii="Times New Roman" w:eastAsia="仿宋_GB2312" w:hAnsi="Times New Roman" w:cs="Times New Roman" w:hint="default"/>
          <w:sz w:val="28"/>
          <w:szCs w:val="28"/>
          <w:lang w:val="en-US" w:eastAsia="zh-CN"/>
        </w:rPr>
        <w:t>提出澄清</w:t>
      </w:r>
      <w:r>
        <w:rPr>
          <w:rFonts w:ascii="Times New Roman" w:eastAsia="仿宋_GB2312" w:hAnsi="Times New Roman" w:cs="Times New Roman" w:hint="default"/>
          <w:sz w:val="28"/>
          <w:szCs w:val="28"/>
          <w:lang w:eastAsia="zh-CN"/>
        </w:rPr>
        <w:t>，请投标人澄清其投标内容。</w:t>
      </w:r>
    </w:p>
    <w:p w14:paraId="12DC9E53"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澄清的答复应加盖投标人公章（或企业电子签章）或由法定代表人（或其委托代理人）签字或签章（或个人电子签章）。</w:t>
      </w:r>
    </w:p>
    <w:p w14:paraId="34B28EE0"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投标人的澄清文件是投标文件的组成部分。</w:t>
      </w:r>
    </w:p>
    <w:p w14:paraId="411FEE1C"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eastAsia="zh-CN"/>
        </w:rPr>
        <w:t>投标文件的澄清不得对投标内容进行实质性修改。</w:t>
      </w:r>
    </w:p>
    <w:p w14:paraId="00FE6DA2"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b/>
          <w:bCs/>
          <w:sz w:val="28"/>
          <w:szCs w:val="28"/>
          <w:lang w:val="en-US" w:eastAsia="zh-CN"/>
        </w:rPr>
        <w:t xml:space="preserve">34. </w:t>
      </w:r>
      <w:r>
        <w:rPr>
          <w:rFonts w:ascii="Times New Roman" w:eastAsia="仿宋_GB2312" w:hAnsi="Times New Roman" w:cs="Times New Roman" w:hint="default"/>
          <w:b/>
          <w:bCs/>
          <w:sz w:val="28"/>
          <w:szCs w:val="28"/>
          <w:lang w:eastAsia="zh-CN"/>
        </w:rPr>
        <w:t>投标文件的符合性审查</w:t>
      </w:r>
    </w:p>
    <w:p w14:paraId="3BC0A1F0"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评标委员会将审查投标文件是否实质上响应招标文件。</w:t>
      </w:r>
      <w:r>
        <w:rPr>
          <w:rFonts w:ascii="Times New Roman" w:eastAsia="仿宋_GB2312" w:hAnsi="Times New Roman" w:cs="Times New Roman" w:hint="default"/>
          <w:sz w:val="28"/>
          <w:szCs w:val="28"/>
          <w:lang w:val="en-US" w:eastAsia="zh-CN"/>
        </w:rPr>
        <w:t>符合性审查</w:t>
      </w:r>
      <w:r>
        <w:rPr>
          <w:rFonts w:ascii="Times New Roman" w:eastAsia="仿宋_GB2312" w:hAnsi="Times New Roman" w:cs="Times New Roman" w:hint="default"/>
          <w:sz w:val="28"/>
          <w:szCs w:val="28"/>
          <w:lang w:eastAsia="zh-CN"/>
        </w:rPr>
        <w:t>合格投标人不足</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家的，</w:t>
      </w:r>
      <w:r>
        <w:rPr>
          <w:rFonts w:ascii="Times New Roman" w:eastAsia="仿宋_GB2312" w:hAnsi="Times New Roman" w:cs="Times New Roman" w:hint="default"/>
          <w:sz w:val="28"/>
          <w:szCs w:val="28"/>
          <w:lang w:val="en-US" w:eastAsia="zh-CN"/>
        </w:rPr>
        <w:t>项目废标</w:t>
      </w:r>
      <w:r>
        <w:rPr>
          <w:rFonts w:ascii="Times New Roman" w:eastAsia="仿宋_GB2312" w:hAnsi="Times New Roman" w:cs="Times New Roman" w:hint="default"/>
          <w:sz w:val="28"/>
          <w:szCs w:val="28"/>
          <w:lang w:eastAsia="zh-CN"/>
        </w:rPr>
        <w:t>。</w:t>
      </w:r>
    </w:p>
    <w:p w14:paraId="681155F8"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lastRenderedPageBreak/>
        <w:t>3</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允许修正投标文件中不构成重大偏离的、微小的、非正规的、不一致或不规则的地方。</w:t>
      </w:r>
    </w:p>
    <w:p w14:paraId="7C1BF1F8"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在对投标文件进行详细评</w:t>
      </w:r>
      <w:r>
        <w:rPr>
          <w:rFonts w:ascii="Times New Roman" w:eastAsia="仿宋_GB2312" w:hAnsi="Times New Roman" w:cs="Times New Roman" w:hint="default"/>
          <w:sz w:val="28"/>
          <w:szCs w:val="28"/>
          <w:lang w:val="en-US" w:eastAsia="zh-CN"/>
        </w:rPr>
        <w:t>审</w:t>
      </w:r>
      <w:r>
        <w:rPr>
          <w:rFonts w:ascii="Times New Roman" w:eastAsia="仿宋_GB2312" w:hAnsi="Times New Roman" w:cs="Times New Roman" w:hint="default"/>
          <w:sz w:val="28"/>
          <w:szCs w:val="28"/>
          <w:lang w:eastAsia="zh-CN"/>
        </w:rPr>
        <w:t>之前，评标委员会将确定</w:t>
      </w:r>
      <w:r>
        <w:rPr>
          <w:rFonts w:ascii="Times New Roman" w:eastAsia="仿宋_GB2312" w:hAnsi="Times New Roman" w:cs="Times New Roman" w:hint="default"/>
          <w:sz w:val="28"/>
          <w:szCs w:val="28"/>
          <w:lang w:val="en-US" w:eastAsia="zh-CN"/>
        </w:rPr>
        <w:t>投标文件</w:t>
      </w:r>
      <w:r>
        <w:rPr>
          <w:rFonts w:ascii="Times New Roman" w:eastAsia="仿宋_GB2312" w:hAnsi="Times New Roman" w:cs="Times New Roman" w:hint="default"/>
          <w:sz w:val="28"/>
          <w:szCs w:val="28"/>
          <w:lang w:eastAsia="zh-CN"/>
        </w:rPr>
        <w:t>是否对招标文件的要求做出了实质性的响应，而没有重大偏离。实质性响应的投标是指投标符合招标文件的实质性条款、条件和规定且没有重大偏离和保留。重大偏离和保留是指对招标文件规定的采购需求、服务期、投标有效期、付款方式等产生重大或不可接受的偏差，或限制了集中采购机构、采购人的权利和投标人的义务的规定，而纠正这些偏离将影响到其它提交实质性响应投标的投标人的公平竞争地位。</w:t>
      </w:r>
    </w:p>
    <w:p w14:paraId="571E9FFE"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eastAsia="zh-CN"/>
        </w:rPr>
        <w:t>评标委员会判断投标文件的响应性仅基于投标文件本身内容而不靠外部证据。</w:t>
      </w:r>
    </w:p>
    <w:p w14:paraId="4CECB880"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.5</w:t>
      </w:r>
      <w:r>
        <w:rPr>
          <w:rFonts w:ascii="Times New Roman" w:eastAsia="仿宋_GB2312" w:hAnsi="Times New Roman" w:cs="Times New Roman" w:hint="default"/>
          <w:sz w:val="28"/>
          <w:szCs w:val="28"/>
          <w:lang w:val="en-US" w:eastAsia="zh-CN"/>
        </w:rPr>
        <w:t>实质上没有响应招标文件要求的投标将被视为无效投标</w:t>
      </w:r>
      <w:r>
        <w:rPr>
          <w:rFonts w:ascii="Times New Roman" w:eastAsia="仿宋_GB2312" w:hAnsi="Times New Roman" w:cs="Times New Roman" w:hint="default"/>
          <w:sz w:val="28"/>
          <w:szCs w:val="28"/>
          <w:lang w:eastAsia="zh-CN"/>
        </w:rPr>
        <w:t>，投标人不得通过修正或撤消不符之处而使其投标成为实质上响应投标。</w:t>
      </w:r>
    </w:p>
    <w:p w14:paraId="306EEF8D"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eastAsia="zh-CN"/>
        </w:rPr>
        <w:t>.6</w:t>
      </w:r>
      <w:r>
        <w:rPr>
          <w:rFonts w:ascii="Times New Roman" w:eastAsia="仿宋_GB2312" w:hAnsi="Times New Roman" w:cs="Times New Roman"/>
          <w:sz w:val="28"/>
          <w:szCs w:val="28"/>
          <w:lang w:val="en-US" w:eastAsia="zh-CN"/>
        </w:rPr>
        <w:t xml:space="preserve"> </w:t>
      </w:r>
      <w:r>
        <w:rPr>
          <w:rFonts w:ascii="Times New Roman" w:eastAsia="仿宋_GB2312" w:hAnsi="Times New Roman" w:cs="Times New Roman" w:hint="default"/>
          <w:sz w:val="28"/>
          <w:szCs w:val="28"/>
          <w:lang w:val="en-US" w:eastAsia="zh-CN"/>
        </w:rPr>
        <w:t>参与同一个标段（包）的投标人存在下列情形之一的，其投标（响应）文件无效：</w:t>
      </w:r>
    </w:p>
    <w:p w14:paraId="2AE8C107"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）不同投标人的电子投标（响应）文件上传计算机的网卡</w:t>
      </w:r>
      <w:r>
        <w:rPr>
          <w:rFonts w:ascii="Times New Roman" w:eastAsia="仿宋_GB2312" w:hAnsi="Times New Roman" w:cs="Times New Roman" w:hint="default"/>
          <w:sz w:val="28"/>
          <w:szCs w:val="28"/>
          <w:lang w:val="en-US" w:eastAsia="zh-CN"/>
        </w:rPr>
        <w:t>MAC</w:t>
      </w:r>
      <w:r>
        <w:rPr>
          <w:rFonts w:ascii="Times New Roman" w:eastAsia="仿宋_GB2312" w:hAnsi="Times New Roman" w:cs="Times New Roman" w:hint="default"/>
          <w:sz w:val="28"/>
          <w:szCs w:val="28"/>
          <w:lang w:val="en-US" w:eastAsia="zh-CN"/>
        </w:rPr>
        <w:t>地址、</w:t>
      </w:r>
      <w:r>
        <w:rPr>
          <w:rFonts w:ascii="Times New Roman" w:eastAsia="仿宋_GB2312" w:hAnsi="Times New Roman" w:cs="Times New Roman" w:hint="default"/>
          <w:sz w:val="28"/>
          <w:szCs w:val="28"/>
          <w:lang w:val="en-US" w:eastAsia="zh-CN"/>
        </w:rPr>
        <w:t>CPU</w:t>
      </w:r>
      <w:r>
        <w:rPr>
          <w:rFonts w:ascii="Times New Roman" w:eastAsia="仿宋_GB2312" w:hAnsi="Times New Roman" w:cs="Times New Roman" w:hint="default"/>
          <w:sz w:val="28"/>
          <w:szCs w:val="28"/>
          <w:lang w:val="en-US" w:eastAsia="zh-CN"/>
        </w:rPr>
        <w:t>序列号和硬盘序列号等硬件信息相同的；</w:t>
      </w:r>
    </w:p>
    <w:p w14:paraId="3E41E3FD"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）不同投标人的投标（响应）文件由同一电子设备编制、加密或者上传；</w:t>
      </w:r>
    </w:p>
    <w:p w14:paraId="00D42E77"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val="en-US" w:eastAsia="zh-CN"/>
        </w:rPr>
        <w:t>）不同投标人的投标（响应）文件由同一人送达或者分发，或者不同投标人联系人为同一人或不同联系人的联系电话一致的；</w:t>
      </w:r>
    </w:p>
    <w:p w14:paraId="67073EA1"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val="en-US" w:eastAsia="zh-CN"/>
        </w:rPr>
        <w:t>）不同投标人的投标（响应）文件的内容存在两处以上专有细节错误一致；</w:t>
      </w:r>
    </w:p>
    <w:p w14:paraId="1BFA978F" w14:textId="77777777" w:rsidR="0068626E" w:rsidRDefault="00000000">
      <w:pPr>
        <w:spacing w:line="360" w:lineRule="auto"/>
        <w:rPr>
          <w:rFonts w:ascii="Times New Roman" w:eastAsia="仿宋_GB2312" w:hAnsi="Times New Roman" w:cs="Times New Roman" w:hint="default"/>
          <w:sz w:val="28"/>
          <w:szCs w:val="28"/>
          <w:lang w:val="en-US"/>
        </w:rPr>
      </w:pPr>
      <w:r>
        <w:rPr>
          <w:rFonts w:ascii="Times New Roman" w:eastAsia="仿宋_GB2312" w:hAnsi="Times New Roman" w:cs="Times New Roman" w:hint="default"/>
          <w:sz w:val="28"/>
          <w:szCs w:val="28"/>
          <w:lang w:val="en-US"/>
        </w:rPr>
        <w:t>（</w:t>
      </w:r>
      <w:r>
        <w:rPr>
          <w:rFonts w:ascii="Times New Roman" w:eastAsia="仿宋_GB2312" w:hAnsi="Times New Roman" w:cs="Times New Roman" w:hint="default"/>
          <w:sz w:val="28"/>
          <w:szCs w:val="28"/>
          <w:lang w:val="en-US"/>
        </w:rPr>
        <w:t>5</w:t>
      </w:r>
      <w:r>
        <w:rPr>
          <w:rFonts w:ascii="Times New Roman" w:eastAsia="仿宋_GB2312" w:hAnsi="Times New Roman" w:cs="Times New Roman" w:hint="default"/>
          <w:sz w:val="28"/>
          <w:szCs w:val="28"/>
          <w:lang w:val="en-US"/>
        </w:rPr>
        <w:t>）其它涉嫌串通的情形。</w:t>
      </w:r>
    </w:p>
    <w:p w14:paraId="77950B8F"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34.7 </w:t>
      </w:r>
      <w:r>
        <w:rPr>
          <w:rFonts w:ascii="Times New Roman" w:eastAsia="仿宋_GB2312" w:hAnsi="Times New Roman" w:cs="Times New Roman" w:hint="default"/>
          <w:sz w:val="28"/>
          <w:szCs w:val="28"/>
          <w:lang w:val="en-US" w:eastAsia="zh-CN"/>
        </w:rPr>
        <w:t>有下列情形之一的，视为投标人串通投标，其投标无效：</w:t>
      </w:r>
    </w:p>
    <w:p w14:paraId="2BE95926"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lastRenderedPageBreak/>
        <w:t>（</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）不同投标人的投标文件由同一单位或者个人编制；</w:t>
      </w:r>
    </w:p>
    <w:p w14:paraId="320DC55F"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）不同投标人委托同一单位或者个人办理投标事宜；</w:t>
      </w:r>
    </w:p>
    <w:p w14:paraId="55599AB0"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val="en-US" w:eastAsia="zh-CN"/>
        </w:rPr>
        <w:t>）不同投标人的投标文件载明的项目管理成员或者联系人员为同一人；</w:t>
      </w:r>
    </w:p>
    <w:p w14:paraId="69902F39"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val="en-US" w:eastAsia="zh-CN"/>
        </w:rPr>
        <w:t>）不同投标人的投标文件异常一致或者投标报价呈规律性差异；</w:t>
      </w:r>
    </w:p>
    <w:p w14:paraId="5B707D04"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val="en-US" w:eastAsia="zh-CN"/>
        </w:rPr>
        <w:t>）不同投标人的投标文件相互混装；</w:t>
      </w:r>
    </w:p>
    <w:p w14:paraId="0578DE18"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lang w:val="en-US" w:eastAsia="zh-CN"/>
        </w:rPr>
        <w:t>）不同投标人的投标保证金从同一单位或者个人的账户转出。</w:t>
      </w:r>
    </w:p>
    <w:p w14:paraId="08ECF7D1"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3</w:t>
      </w:r>
      <w:r>
        <w:rPr>
          <w:rFonts w:ascii="Times New Roman" w:eastAsia="仿宋_GB2312" w:hAnsi="Times New Roman" w:cs="Times New Roman" w:hint="default"/>
          <w:b/>
          <w:bCs/>
          <w:sz w:val="28"/>
          <w:szCs w:val="28"/>
          <w:lang w:val="en-US" w:eastAsia="zh-CN"/>
        </w:rPr>
        <w:t>5</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投标的评价</w:t>
      </w:r>
    </w:p>
    <w:p w14:paraId="05EBD024"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投标文件报价出现前后不一致的，按照下列规定修正：</w:t>
      </w:r>
    </w:p>
    <w:p w14:paraId="429CA5EE"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）大写金额和小写金额不一致的，以大写金额为准；</w:t>
      </w:r>
    </w:p>
    <w:p w14:paraId="0E9685CA"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eastAsia="zh-CN"/>
        </w:rPr>
        <w:t>）单价金额小数点或者百分比有明显错位的，以开标一览表的总价为准，并修改单价；</w:t>
      </w:r>
    </w:p>
    <w:p w14:paraId="3F974031"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eastAsia="zh-CN"/>
        </w:rPr>
        <w:t>）总价金额与按单价汇总金额不一致的，以单价金额计算结果为准。</w:t>
      </w:r>
    </w:p>
    <w:p w14:paraId="28867F47"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同时出现两种以上不一致的，按照前款规定的顺序修正。修正后的报价经投标人确认后产生约束力，投标人不确认的，其投标无效。</w:t>
      </w:r>
    </w:p>
    <w:p w14:paraId="4ACD9AB6" w14:textId="77777777" w:rsidR="0068626E" w:rsidRDefault="00000000">
      <w:pPr>
        <w:spacing w:line="360" w:lineRule="auto"/>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 w:eastAsia="zh-CN"/>
        </w:rPr>
        <w:t>35.2</w:t>
      </w:r>
      <w:r>
        <w:rPr>
          <w:rFonts w:ascii="Times New Roman" w:eastAsia="仿宋_GB2312" w:hAnsi="Times New Roman" w:cs="Times New Roman" w:hint="default"/>
          <w:color w:val="auto"/>
          <w:sz w:val="28"/>
          <w:szCs w:val="28"/>
          <w:lang w:val="en" w:eastAsia="zh-CN"/>
        </w:rPr>
        <w:t>根据</w:t>
      </w:r>
      <w:r>
        <w:rPr>
          <w:rFonts w:ascii="Times New Roman" w:eastAsia="仿宋_GB2312" w:hAnsi="Times New Roman" w:cs="Times New Roman" w:hint="default"/>
          <w:color w:val="auto"/>
          <w:sz w:val="28"/>
          <w:szCs w:val="28"/>
          <w:lang w:val="en-US" w:eastAsia="zh-CN"/>
        </w:rPr>
        <w:t>《关于推动解决政府采购异常低价问题的通知》（财库〔</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号）要求，评标委员会应对政府采购异常低价进行审查：</w:t>
      </w:r>
    </w:p>
    <w:p w14:paraId="4CB522BD" w14:textId="77777777" w:rsidR="0068626E"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）评审中出现下列情形之一的，评标委员会应当启动异常低价投标（响应）审查程序：</w:t>
      </w:r>
    </w:p>
    <w:p w14:paraId="5C0298B5" w14:textId="77777777" w:rsidR="0068626E"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汉仪书宋二S" w:hAnsi="Times New Roman" w:cs="Times New Roman" w:hint="default"/>
          <w:color w:val="auto"/>
          <w:sz w:val="28"/>
          <w:szCs w:val="28"/>
          <w:lang w:val="en-US" w:eastAsia="zh-CN"/>
        </w:rPr>
        <w:t>①</w:t>
      </w:r>
      <w:r>
        <w:rPr>
          <w:rFonts w:ascii="Times New Roman" w:eastAsia="仿宋_GB2312" w:hAnsi="Times New Roman" w:cs="Times New Roman" w:hint="default"/>
          <w:color w:val="auto"/>
          <w:sz w:val="28"/>
          <w:szCs w:val="28"/>
          <w:lang w:val="en-US" w:eastAsia="zh-CN"/>
        </w:rPr>
        <w:t>投标（响应）报价低于全部通过符合性审查供应商投标（响应）报价平均值</w:t>
      </w:r>
      <w:r>
        <w:rPr>
          <w:rFonts w:ascii="Times New Roman" w:eastAsia="仿宋_GB2312" w:hAnsi="Times New Roman" w:cs="Times New Roman" w:hint="default"/>
          <w:color w:val="auto"/>
          <w:sz w:val="28"/>
          <w:szCs w:val="28"/>
          <w:lang w:val="en-US" w:eastAsia="zh-CN"/>
        </w:rPr>
        <w:t>50%</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全部通过符合性审查供应商投标（响应）报价平均值</w:t>
      </w:r>
      <w:r>
        <w:rPr>
          <w:rFonts w:ascii="Times New Roman" w:eastAsia="仿宋_GB2312" w:hAnsi="Times New Roman" w:cs="Times New Roman" w:hint="default"/>
          <w:color w:val="auto"/>
          <w:sz w:val="28"/>
          <w:szCs w:val="28"/>
          <w:lang w:val="en-US" w:eastAsia="zh-CN"/>
        </w:rPr>
        <w:t>×50%</w:t>
      </w:r>
      <w:r>
        <w:rPr>
          <w:rFonts w:ascii="Times New Roman" w:eastAsia="仿宋_GB2312" w:hAnsi="Times New Roman" w:cs="Times New Roman" w:hint="default"/>
          <w:color w:val="auto"/>
          <w:sz w:val="28"/>
          <w:szCs w:val="28"/>
          <w:lang w:val="en-US" w:eastAsia="zh-CN"/>
        </w:rPr>
        <w:t>；</w:t>
      </w:r>
    </w:p>
    <w:p w14:paraId="6AA92EBE" w14:textId="77777777" w:rsidR="0068626E"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汉仪书宋二S" w:hAnsi="Times New Roman" w:cs="Times New Roman" w:hint="default"/>
          <w:color w:val="auto"/>
          <w:sz w:val="28"/>
          <w:szCs w:val="28"/>
          <w:lang w:val="en-US" w:eastAsia="zh-CN"/>
        </w:rPr>
        <w:lastRenderedPageBreak/>
        <w:t>②</w:t>
      </w:r>
      <w:r>
        <w:rPr>
          <w:rFonts w:ascii="Times New Roman" w:eastAsia="仿宋_GB2312" w:hAnsi="Times New Roman" w:cs="Times New Roman" w:hint="default"/>
          <w:color w:val="auto"/>
          <w:sz w:val="28"/>
          <w:szCs w:val="28"/>
          <w:lang w:val="en-US" w:eastAsia="zh-CN"/>
        </w:rPr>
        <w:t>投标（响应）报价低于通过符合性审查的次低报价供应商投标（响应）报价</w:t>
      </w:r>
      <w:r>
        <w:rPr>
          <w:rFonts w:ascii="Times New Roman" w:eastAsia="仿宋_GB2312" w:hAnsi="Times New Roman" w:cs="Times New Roman" w:hint="default"/>
          <w:color w:val="auto"/>
          <w:sz w:val="28"/>
          <w:szCs w:val="28"/>
          <w:lang w:val="en-US" w:eastAsia="zh-CN"/>
        </w:rPr>
        <w:t>50%</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通过符合性审查的次低报价供应商投标（响应）报价</w:t>
      </w:r>
      <w:r>
        <w:rPr>
          <w:rFonts w:ascii="Times New Roman" w:eastAsia="仿宋_GB2312" w:hAnsi="Times New Roman" w:cs="Times New Roman" w:hint="default"/>
          <w:color w:val="auto"/>
          <w:sz w:val="28"/>
          <w:szCs w:val="28"/>
          <w:lang w:val="en-US" w:eastAsia="zh-CN"/>
        </w:rPr>
        <w:t>×50%</w:t>
      </w:r>
      <w:r>
        <w:rPr>
          <w:rFonts w:ascii="Times New Roman" w:eastAsia="仿宋_GB2312" w:hAnsi="Times New Roman" w:cs="Times New Roman" w:hint="default"/>
          <w:color w:val="auto"/>
          <w:sz w:val="28"/>
          <w:szCs w:val="28"/>
          <w:lang w:val="en-US" w:eastAsia="zh-CN"/>
        </w:rPr>
        <w:t>；</w:t>
      </w:r>
    </w:p>
    <w:p w14:paraId="77732ACD" w14:textId="77777777" w:rsidR="0068626E"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汉仪书宋二S" w:hAnsi="Times New Roman" w:cs="Times New Roman" w:hint="default"/>
          <w:color w:val="auto"/>
          <w:sz w:val="28"/>
          <w:szCs w:val="28"/>
          <w:lang w:val="en-US" w:eastAsia="zh-CN"/>
        </w:rPr>
        <w:t>③</w:t>
      </w:r>
      <w:r>
        <w:rPr>
          <w:rFonts w:ascii="Times New Roman" w:eastAsia="仿宋_GB2312" w:hAnsi="Times New Roman" w:cs="Times New Roman" w:hint="default"/>
          <w:color w:val="auto"/>
          <w:sz w:val="28"/>
          <w:szCs w:val="28"/>
          <w:lang w:val="en-US" w:eastAsia="zh-CN"/>
        </w:rPr>
        <w:t>投标（响应）报价低于采购项目最高限价</w:t>
      </w:r>
      <w:r>
        <w:rPr>
          <w:rFonts w:ascii="Times New Roman" w:eastAsia="仿宋_GB2312" w:hAnsi="Times New Roman" w:cs="Times New Roman" w:hint="default"/>
          <w:color w:val="auto"/>
          <w:sz w:val="28"/>
          <w:szCs w:val="28"/>
          <w:lang w:val="en-US" w:eastAsia="zh-CN"/>
        </w:rPr>
        <w:t>45%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采购项目最高限价</w:t>
      </w:r>
      <w:r>
        <w:rPr>
          <w:rFonts w:ascii="Times New Roman" w:eastAsia="仿宋_GB2312" w:hAnsi="Times New Roman" w:cs="Times New Roman" w:hint="default"/>
          <w:color w:val="auto"/>
          <w:sz w:val="28"/>
          <w:szCs w:val="28"/>
          <w:lang w:val="en-US" w:eastAsia="zh-CN"/>
        </w:rPr>
        <w:t>×45%</w:t>
      </w:r>
      <w:r>
        <w:rPr>
          <w:rFonts w:ascii="Times New Roman" w:eastAsia="仿宋_GB2312" w:hAnsi="Times New Roman" w:cs="Times New Roman" w:hint="default"/>
          <w:color w:val="auto"/>
          <w:sz w:val="28"/>
          <w:szCs w:val="28"/>
          <w:lang w:val="en-US" w:eastAsia="zh-CN"/>
        </w:rPr>
        <w:t>；</w:t>
      </w:r>
    </w:p>
    <w:p w14:paraId="183DFD60" w14:textId="77777777" w:rsidR="0068626E"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汉仪书宋二S" w:hAnsi="Times New Roman" w:cs="Times New Roman" w:hint="default"/>
          <w:color w:val="auto"/>
          <w:sz w:val="28"/>
          <w:szCs w:val="28"/>
          <w:lang w:val="en-US" w:eastAsia="zh-CN"/>
        </w:rPr>
        <w:t>④</w:t>
      </w:r>
      <w:r>
        <w:rPr>
          <w:rFonts w:ascii="Times New Roman" w:eastAsia="仿宋_GB2312" w:hAnsi="Times New Roman" w:cs="Times New Roman" w:hint="default"/>
          <w:color w:val="auto"/>
          <w:sz w:val="28"/>
          <w:szCs w:val="28"/>
          <w:lang w:val="en-US" w:eastAsia="zh-CN"/>
        </w:rPr>
        <w:t>评标委员会基于专业判断，认为供应商报价过低，有可能影响产品质量或者不能诚信履约的其他情形。</w:t>
      </w:r>
    </w:p>
    <w:p w14:paraId="1D2E0BF1" w14:textId="77777777" w:rsidR="0068626E"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采购人可以结合具体项目实际情况，提高上述第</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项至第</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项中启动异常低价投标（响应）审查的数值标准，但是最高不得超过</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0A8CDBA5" w14:textId="77777777" w:rsidR="0068626E"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相关法律法规对供应商报价有规定的，从其规定。</w:t>
      </w:r>
    </w:p>
    <w:p w14:paraId="58D2FA2B" w14:textId="77777777" w:rsidR="0068626E"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）评标委员会启动异常低价投标（响应）审查后，属于前述第</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项至第</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项情形的，应当要求相关供应商在评审现场合理的时间内对投标（响应）价格</w:t>
      </w:r>
      <w:proofErr w:type="gramStart"/>
      <w:r>
        <w:rPr>
          <w:rFonts w:ascii="Times New Roman" w:eastAsia="仿宋_GB2312" w:hAnsi="Times New Roman" w:cs="Times New Roman" w:hint="default"/>
          <w:color w:val="auto"/>
          <w:sz w:val="28"/>
          <w:szCs w:val="28"/>
          <w:lang w:val="en-US" w:eastAsia="zh-CN"/>
        </w:rPr>
        <w:t>作出</w:t>
      </w:r>
      <w:proofErr w:type="gramEnd"/>
      <w:r>
        <w:rPr>
          <w:rFonts w:ascii="Times New Roman" w:eastAsia="仿宋_GB2312" w:hAnsi="Times New Roman" w:cs="Times New Roman" w:hint="default"/>
          <w:color w:val="auto"/>
          <w:sz w:val="28"/>
          <w:szCs w:val="28"/>
          <w:lang w:val="en-US" w:eastAsia="zh-CN"/>
        </w:rPr>
        <w:t>解释，提供项目具体成本测算等与报价合理性相关的书面说明及必要的证明材料，包括但不限于原材料成本、人工成本、制造费用等，给予相关供应商的合理时间一般不少于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分钟。其中，属于第</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项情形，供应商已随投标（响应）文件一并提交相关书面说明及必要的证明材料的，在评审现场可不再重复提交。</w:t>
      </w:r>
    </w:p>
    <w:p w14:paraId="30D42A6D" w14:textId="77777777" w:rsidR="0068626E"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566C532A" w14:textId="77777777" w:rsidR="0068626E"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异常低价投标（响应）审查的启动原因、审查意见和审查结果应当在评审报告中记录。</w:t>
      </w:r>
    </w:p>
    <w:p w14:paraId="14BF5B9C" w14:textId="77777777" w:rsidR="0068626E"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3</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评标委员会只对已判定为实质性响应的投标文件进行评价和比较。</w:t>
      </w:r>
    </w:p>
    <w:p w14:paraId="0C2A31FD" w14:textId="77777777" w:rsidR="0068626E"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节能环保政策</w:t>
      </w:r>
    </w:p>
    <w:p w14:paraId="49CC60DF" w14:textId="77777777" w:rsidR="0068626E" w:rsidRDefault="00000000">
      <w:pPr>
        <w:spacing w:line="360" w:lineRule="auto"/>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）本项目若含有节能产品政府采购品目清单内政府强制采购产品，投标人须选用国家确定的认证机构认证的处于有效期之内的政府强制采购节能产品。</w:t>
      </w:r>
    </w:p>
    <w:p w14:paraId="40AD1A10" w14:textId="77777777" w:rsidR="0068626E" w:rsidRDefault="00000000">
      <w:pPr>
        <w:spacing w:line="360" w:lineRule="auto"/>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本项目若含有节能产品、环境标志产品政府采购品目清单内政府优先采购产品，对选用国家公布的认证机构认证的处于有效期之内的政府优先采购节能产品（政府强制采购产品除外）、环境标志产品的，在评标时予以优先采购。</w:t>
      </w:r>
    </w:p>
    <w:p w14:paraId="4BCDA37D" w14:textId="77777777" w:rsidR="0068626E" w:rsidRDefault="00000000">
      <w:pPr>
        <w:spacing w:line="360" w:lineRule="auto"/>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）投标人应提供国家确定的认证机构出具的处于有效期之内的节能产品、环境标志产品认证证书。</w:t>
      </w:r>
    </w:p>
    <w:p w14:paraId="2B05DDC9" w14:textId="77777777" w:rsidR="0068626E" w:rsidRDefault="00000000">
      <w:pPr>
        <w:spacing w:line="360" w:lineRule="auto"/>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强制采购的节能产品：台式计算机，便携式计算机，平板式微型计算机，激光打印机，针式打印机，液晶显示器，制冷压缩机，空调机组，专用制冷、空调设备，镇流器，空调机，电热水器，普通照明用双端荧光灯，电视设备，视频设备，便器，水嘴等品目为政府强制采购的节能产品。</w:t>
      </w:r>
    </w:p>
    <w:p w14:paraId="1B1A26AA" w14:textId="77777777" w:rsidR="0068626E"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35.5 </w:t>
      </w:r>
      <w:r>
        <w:rPr>
          <w:rFonts w:ascii="Times New Roman" w:eastAsia="仿宋_GB2312" w:hAnsi="Times New Roman" w:cs="Times New Roman" w:hint="default"/>
          <w:color w:val="auto"/>
          <w:sz w:val="28"/>
          <w:szCs w:val="28"/>
          <w:lang w:eastAsia="zh-CN"/>
        </w:rPr>
        <w:t>正版软件的要求</w:t>
      </w:r>
    </w:p>
    <w:p w14:paraId="5549F58A" w14:textId="77777777" w:rsidR="0068626E" w:rsidRDefault="00000000">
      <w:pPr>
        <w:spacing w:line="360" w:lineRule="auto"/>
        <w:ind w:firstLineChars="196" w:firstLine="549"/>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w:t>
      </w:r>
      <w:proofErr w:type="gramStart"/>
      <w:r>
        <w:rPr>
          <w:rFonts w:ascii="Times New Roman" w:eastAsia="仿宋_GB2312" w:hAnsi="Times New Roman" w:cs="Times New Roman" w:hint="default"/>
          <w:color w:val="auto"/>
          <w:sz w:val="28"/>
          <w:szCs w:val="28"/>
          <w:lang w:eastAsia="zh-CN"/>
        </w:rPr>
        <w:t>需承诺投</w:t>
      </w:r>
      <w:proofErr w:type="gramEnd"/>
      <w:r>
        <w:rPr>
          <w:rFonts w:ascii="Times New Roman" w:eastAsia="仿宋_GB2312" w:hAnsi="Times New Roman" w:cs="Times New Roman" w:hint="default"/>
          <w:color w:val="auto"/>
          <w:sz w:val="28"/>
          <w:szCs w:val="28"/>
          <w:lang w:eastAsia="zh-CN"/>
        </w:rPr>
        <w:t>报的计算机产品预装正版操作系统，投报的硬件产品内的预装软件为正版软件。本项目如需落实正版软件要求，将在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中载明。</w:t>
      </w:r>
    </w:p>
    <w:p w14:paraId="115D884D" w14:textId="77777777" w:rsidR="0068626E"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35.6 </w:t>
      </w:r>
      <w:r>
        <w:rPr>
          <w:rFonts w:ascii="Times New Roman" w:eastAsia="仿宋_GB2312" w:hAnsi="Times New Roman" w:cs="Times New Roman" w:hint="default"/>
          <w:color w:val="auto"/>
          <w:sz w:val="28"/>
          <w:szCs w:val="28"/>
          <w:lang w:eastAsia="zh-CN"/>
        </w:rPr>
        <w:t>商品包装和快递包装要求</w:t>
      </w:r>
    </w:p>
    <w:p w14:paraId="4C42AB4B" w14:textId="77777777" w:rsidR="0068626E" w:rsidRDefault="00000000">
      <w:pPr>
        <w:spacing w:line="360" w:lineRule="auto"/>
        <w:ind w:firstLineChars="196" w:firstLine="549"/>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本文件列出商品包装和快递包装要求的，投标人应填写商品包装和快递包装承诺书，承诺商品包装符合《快递暂行条例》《商品包装政府采购需求标准（试行）》，快递包装符合《快递暂行条例》《快</w:t>
      </w:r>
      <w:r>
        <w:rPr>
          <w:rFonts w:ascii="Times New Roman" w:eastAsia="仿宋_GB2312" w:hAnsi="Times New Roman" w:cs="Times New Roman" w:hint="default"/>
          <w:color w:val="auto"/>
          <w:sz w:val="28"/>
          <w:szCs w:val="28"/>
          <w:lang w:eastAsia="zh-CN"/>
        </w:rPr>
        <w:lastRenderedPageBreak/>
        <w:t>递包装政府采购需求标准（试行）》。本项目如需落实商品包装和快递包装要求，将在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中载明。</w:t>
      </w:r>
    </w:p>
    <w:p w14:paraId="34B2345D"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3</w:t>
      </w:r>
      <w:r>
        <w:rPr>
          <w:rFonts w:ascii="Times New Roman" w:eastAsia="仿宋_GB2312" w:hAnsi="Times New Roman" w:cs="Times New Roman" w:hint="default"/>
          <w:b/>
          <w:bCs/>
          <w:sz w:val="28"/>
          <w:szCs w:val="28"/>
          <w:lang w:val="en-US" w:eastAsia="zh-CN"/>
        </w:rPr>
        <w:t>6</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评标价的确定</w:t>
      </w:r>
    </w:p>
    <w:p w14:paraId="338F9EA4"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lang w:eastAsia="zh-CN"/>
        </w:rPr>
        <w:t xml:space="preserve">.1 </w:t>
      </w:r>
      <w:r>
        <w:rPr>
          <w:rFonts w:ascii="Times New Roman" w:eastAsia="仿宋_GB2312" w:hAnsi="Times New Roman" w:cs="Times New Roman" w:hint="default"/>
          <w:sz w:val="28"/>
          <w:szCs w:val="28"/>
          <w:lang w:eastAsia="zh-CN"/>
        </w:rPr>
        <w:t>根据</w:t>
      </w:r>
      <w:r>
        <w:rPr>
          <w:rFonts w:ascii="Times New Roman" w:eastAsia="仿宋_GB2312" w:hAnsi="Times New Roman" w:cs="Times New Roman" w:hint="default"/>
          <w:sz w:val="28"/>
          <w:szCs w:val="28"/>
          <w:lang w:val="en-US" w:eastAsia="zh-CN"/>
        </w:rPr>
        <w:t>《政府采购促进中小企业发展管理办法》（财库〔</w:t>
      </w:r>
      <w:r>
        <w:rPr>
          <w:rFonts w:ascii="Times New Roman" w:eastAsia="仿宋_GB2312" w:hAnsi="Times New Roman" w:cs="Times New Roman" w:hint="default"/>
          <w:sz w:val="28"/>
          <w:szCs w:val="28"/>
          <w:lang w:val="en-US" w:eastAsia="zh-CN"/>
        </w:rPr>
        <w:t>2020</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46</w:t>
      </w:r>
      <w:r>
        <w:rPr>
          <w:rFonts w:ascii="Times New Roman" w:eastAsia="仿宋_GB2312" w:hAnsi="Times New Roman" w:cs="Times New Roman" w:hint="default"/>
          <w:sz w:val="28"/>
          <w:szCs w:val="28"/>
          <w:lang w:val="en-US" w:eastAsia="zh-CN"/>
        </w:rPr>
        <w:t>号）《关于进一步加大政府采购支持中小企业力度的通知》财库〔</w:t>
      </w:r>
      <w:r>
        <w:rPr>
          <w:rFonts w:ascii="Times New Roman" w:eastAsia="仿宋_GB2312" w:hAnsi="Times New Roman" w:cs="Times New Roman" w:hint="default"/>
          <w:sz w:val="28"/>
          <w:szCs w:val="28"/>
          <w:lang w:val="en-US" w:eastAsia="zh-CN"/>
        </w:rPr>
        <w:t>2022</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19</w:t>
      </w:r>
      <w:r>
        <w:rPr>
          <w:rFonts w:ascii="Times New Roman" w:eastAsia="仿宋_GB2312" w:hAnsi="Times New Roman" w:cs="Times New Roman" w:hint="default"/>
          <w:sz w:val="28"/>
          <w:szCs w:val="28"/>
          <w:lang w:val="en-US" w:eastAsia="zh-CN"/>
        </w:rPr>
        <w:t>号</w:t>
      </w:r>
      <w:r>
        <w:rPr>
          <w:rFonts w:ascii="Times New Roman" w:eastAsia="仿宋_GB2312" w:hAnsi="Times New Roman" w:cs="Times New Roman" w:hint="default"/>
          <w:sz w:val="28"/>
          <w:szCs w:val="28"/>
          <w:lang w:eastAsia="zh-CN"/>
        </w:rPr>
        <w:t>的规定，釆购人在政府釆购活动中支持中小企业发展：</w:t>
      </w:r>
    </w:p>
    <w:p w14:paraId="27C5BEAA"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）采购项目或采购包预留釆购份额专门面向中小企业采购；</w:t>
      </w:r>
    </w:p>
    <w:p w14:paraId="6830455D"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）未预留份额专门面向中小企业釆购的釆购项目，以及预留份额项目中的非预留部分釆购包，对小</w:t>
      </w:r>
      <w:proofErr w:type="gramStart"/>
      <w:r>
        <w:rPr>
          <w:rFonts w:ascii="Times New Roman" w:eastAsia="仿宋_GB2312" w:hAnsi="Times New Roman" w:cs="Times New Roman" w:hint="default"/>
          <w:sz w:val="28"/>
          <w:szCs w:val="28"/>
          <w:lang w:eastAsia="zh-CN"/>
        </w:rPr>
        <w:t>微企业</w:t>
      </w:r>
      <w:proofErr w:type="gramEnd"/>
      <w:r>
        <w:rPr>
          <w:rFonts w:ascii="Times New Roman" w:eastAsia="仿宋_GB2312" w:hAnsi="Times New Roman" w:cs="Times New Roman" w:hint="default"/>
          <w:sz w:val="28"/>
          <w:szCs w:val="28"/>
          <w:lang w:eastAsia="zh-CN"/>
        </w:rPr>
        <w:t>报价给予</w:t>
      </w:r>
      <w:r>
        <w:rPr>
          <w:rFonts w:ascii="Times New Roman" w:eastAsia="仿宋_GB2312" w:hAnsi="Times New Roman" w:cs="Times New Roman" w:hint="default"/>
          <w:sz w:val="28"/>
          <w:szCs w:val="28"/>
          <w:lang w:val="en-US" w:eastAsia="zh-CN"/>
        </w:rPr>
        <w:t>10</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eastAsia="zh-CN"/>
        </w:rPr>
        <w:t>0%</w:t>
      </w:r>
      <w:r>
        <w:rPr>
          <w:rFonts w:ascii="Times New Roman" w:eastAsia="仿宋_GB2312" w:hAnsi="Times New Roman" w:cs="Times New Roman" w:hint="default"/>
          <w:sz w:val="28"/>
          <w:szCs w:val="28"/>
          <w:lang w:eastAsia="zh-CN"/>
        </w:rPr>
        <w:t>的扣除，用扣除后的价格参加评审。中小企业扶持政策：见</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p>
    <w:p w14:paraId="1EE1F72D"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中小企业划分标准见《关于印发中小企业划型标准规定的通知》（工信部联企业〔</w:t>
      </w:r>
      <w:r>
        <w:rPr>
          <w:rFonts w:ascii="Times New Roman" w:eastAsia="仿宋_GB2312" w:hAnsi="Times New Roman" w:cs="Times New Roman" w:hint="default"/>
          <w:sz w:val="28"/>
          <w:szCs w:val="28"/>
          <w:lang w:val="en-US" w:eastAsia="zh-CN"/>
        </w:rPr>
        <w:t>2011</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300</w:t>
      </w:r>
      <w:r>
        <w:rPr>
          <w:rFonts w:ascii="Times New Roman" w:eastAsia="仿宋_GB2312" w:hAnsi="Times New Roman" w:cs="Times New Roman" w:hint="default"/>
          <w:sz w:val="28"/>
          <w:szCs w:val="28"/>
          <w:lang w:val="en-US" w:eastAsia="zh-CN"/>
        </w:rPr>
        <w:t>号）。中标人享受《政府采购促进中小企业发展管理办法》（财库〔</w:t>
      </w:r>
      <w:r>
        <w:rPr>
          <w:rFonts w:ascii="Times New Roman" w:eastAsia="仿宋_GB2312" w:hAnsi="Times New Roman" w:cs="Times New Roman" w:hint="default"/>
          <w:sz w:val="28"/>
          <w:szCs w:val="28"/>
          <w:lang w:val="en-US" w:eastAsia="zh-CN"/>
        </w:rPr>
        <w:t>2020</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46</w:t>
      </w:r>
      <w:r>
        <w:rPr>
          <w:rFonts w:ascii="Times New Roman" w:eastAsia="仿宋_GB2312" w:hAnsi="Times New Roman" w:cs="Times New Roman" w:hint="default"/>
          <w:sz w:val="28"/>
          <w:szCs w:val="28"/>
          <w:lang w:val="en-US" w:eastAsia="zh-CN"/>
        </w:rPr>
        <w:t>号）《关于进一步加大政府采购支持中小企业力度的通知》财库〔</w:t>
      </w:r>
      <w:r>
        <w:rPr>
          <w:rFonts w:ascii="Times New Roman" w:eastAsia="仿宋_GB2312" w:hAnsi="Times New Roman" w:cs="Times New Roman" w:hint="default"/>
          <w:sz w:val="28"/>
          <w:szCs w:val="28"/>
          <w:lang w:val="en-US" w:eastAsia="zh-CN"/>
        </w:rPr>
        <w:t>2022</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19</w:t>
      </w:r>
      <w:r>
        <w:rPr>
          <w:rFonts w:ascii="Times New Roman" w:eastAsia="仿宋_GB2312" w:hAnsi="Times New Roman" w:cs="Times New Roman" w:hint="default"/>
          <w:sz w:val="28"/>
          <w:szCs w:val="28"/>
          <w:lang w:val="en-US" w:eastAsia="zh-CN"/>
        </w:rPr>
        <w:t>号规定的中小企业扶持政策的，随中标结果公开中标人的《中小企业声明函》。投标人提供声明</w:t>
      </w:r>
      <w:proofErr w:type="gramStart"/>
      <w:r>
        <w:rPr>
          <w:rFonts w:ascii="Times New Roman" w:eastAsia="仿宋_GB2312" w:hAnsi="Times New Roman" w:cs="Times New Roman" w:hint="default"/>
          <w:sz w:val="28"/>
          <w:szCs w:val="28"/>
          <w:lang w:val="en-US" w:eastAsia="zh-CN"/>
        </w:rPr>
        <w:t>函内容</w:t>
      </w:r>
      <w:proofErr w:type="gramEnd"/>
      <w:r>
        <w:rPr>
          <w:rFonts w:ascii="Times New Roman" w:eastAsia="仿宋_GB2312" w:hAnsi="Times New Roman" w:cs="Times New Roman" w:hint="default"/>
          <w:sz w:val="28"/>
          <w:szCs w:val="28"/>
          <w:lang w:val="en-US" w:eastAsia="zh-CN"/>
        </w:rPr>
        <w:t>不实的，属于提供虚假材料谋取中标，依照《中华人民共和国政府采购法》等国家有关规定追究相应责任。</w:t>
      </w:r>
    </w:p>
    <w:p w14:paraId="5DD42C86"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val="en-US" w:eastAsia="zh-CN"/>
        </w:rPr>
        <w:t>）监狱企业视同小型、微型企业，投标人应提供省级及以上监狱管理局、戒毒管理局（含新疆生产建设兵团）出具的属于监狱企业的证明文件。</w:t>
      </w:r>
    </w:p>
    <w:p w14:paraId="2FBCECD8"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val="en-US" w:eastAsia="zh-CN"/>
        </w:rPr>
        <w:t>）残疾人福利性单位视同小型、微型企业，残疾人福利性单位须符合《财政部民政部中国残疾人联合会关于促进残疾人就业政府采购政策的通知》（财库〔</w:t>
      </w:r>
      <w:r>
        <w:rPr>
          <w:rFonts w:ascii="Times New Roman" w:eastAsia="仿宋_GB2312" w:hAnsi="Times New Roman" w:cs="Times New Roman" w:hint="default"/>
          <w:sz w:val="28"/>
          <w:szCs w:val="28"/>
          <w:lang w:val="en-US" w:eastAsia="zh-CN"/>
        </w:rPr>
        <w:t>2017</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 xml:space="preserve">141 </w:t>
      </w:r>
      <w:r>
        <w:rPr>
          <w:rFonts w:ascii="Times New Roman" w:eastAsia="仿宋_GB2312" w:hAnsi="Times New Roman" w:cs="Times New Roman" w:hint="default"/>
          <w:sz w:val="28"/>
          <w:szCs w:val="28"/>
          <w:lang w:val="en-US" w:eastAsia="zh-CN"/>
        </w:rPr>
        <w:t>号）要求，提供《残疾人福利性单</w:t>
      </w:r>
      <w:r>
        <w:rPr>
          <w:rFonts w:ascii="Times New Roman" w:eastAsia="仿宋_GB2312" w:hAnsi="Times New Roman" w:cs="Times New Roman" w:hint="default"/>
          <w:sz w:val="28"/>
          <w:szCs w:val="28"/>
          <w:lang w:val="en-US" w:eastAsia="zh-CN"/>
        </w:rPr>
        <w:lastRenderedPageBreak/>
        <w:t>位声明函》，提供的《残疾人福利性单位声明函》与事实不符的，依照《政府采购法》第七十七条第一款的规定追究法律责任。中标人为残疾人福利性单位的，随中标结果同时公告其《残疾人福利性单位声明函》，接受社会监督。</w:t>
      </w:r>
    </w:p>
    <w:p w14:paraId="7DD6DDFA"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lang w:val="en-US" w:eastAsia="zh-CN"/>
        </w:rPr>
        <w:t>）以联合体形</w:t>
      </w:r>
      <w:proofErr w:type="gramStart"/>
      <w:r>
        <w:rPr>
          <w:rFonts w:ascii="Times New Roman" w:eastAsia="仿宋_GB2312" w:hAnsi="Times New Roman" w:cs="Times New Roman" w:hint="default"/>
          <w:sz w:val="28"/>
          <w:szCs w:val="28"/>
          <w:lang w:val="en-US" w:eastAsia="zh-CN"/>
        </w:rPr>
        <w:t>式参加</w:t>
      </w:r>
      <w:proofErr w:type="gramEnd"/>
      <w:r>
        <w:rPr>
          <w:rFonts w:ascii="Times New Roman" w:eastAsia="仿宋_GB2312" w:hAnsi="Times New Roman" w:cs="Times New Roman" w:hint="default"/>
          <w:sz w:val="28"/>
          <w:szCs w:val="28"/>
          <w:lang w:val="en-US" w:eastAsia="zh-CN"/>
        </w:rPr>
        <w:t>政府采购活动，联合体各方均为中小企业的，联合体视同中小企业。其中，联合体各方均为小</w:t>
      </w:r>
      <w:proofErr w:type="gramStart"/>
      <w:r>
        <w:rPr>
          <w:rFonts w:ascii="Times New Roman" w:eastAsia="仿宋_GB2312" w:hAnsi="Times New Roman" w:cs="Times New Roman" w:hint="default"/>
          <w:sz w:val="28"/>
          <w:szCs w:val="28"/>
          <w:lang w:val="en-US" w:eastAsia="zh-CN"/>
        </w:rPr>
        <w:t>微企业</w:t>
      </w:r>
      <w:proofErr w:type="gramEnd"/>
      <w:r>
        <w:rPr>
          <w:rFonts w:ascii="Times New Roman" w:eastAsia="仿宋_GB2312" w:hAnsi="Times New Roman" w:cs="Times New Roman" w:hint="default"/>
          <w:sz w:val="28"/>
          <w:szCs w:val="28"/>
          <w:lang w:val="en-US" w:eastAsia="zh-CN"/>
        </w:rPr>
        <w:t>的，联合体视同小微企业。</w:t>
      </w:r>
    </w:p>
    <w:p w14:paraId="370EB2E9"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36.2</w:t>
      </w:r>
      <w:r>
        <w:rPr>
          <w:rFonts w:ascii="Times New Roman" w:eastAsia="仿宋_GB2312" w:hAnsi="Times New Roman" w:cs="Times New Roman" w:hint="default"/>
          <w:sz w:val="28"/>
          <w:szCs w:val="28"/>
          <w:lang w:val="en-US" w:eastAsia="zh-CN"/>
        </w:rPr>
        <w:t>根据《国务院办公厅关于在政府采购中实施本国产品标准及相关政策的通知》（国办发〔</w:t>
      </w:r>
      <w:r>
        <w:rPr>
          <w:rFonts w:ascii="Times New Roman" w:eastAsia="仿宋_GB2312" w:hAnsi="Times New Roman" w:cs="Times New Roman" w:hint="default"/>
          <w:sz w:val="28"/>
          <w:szCs w:val="28"/>
          <w:lang w:val="en-US" w:eastAsia="zh-CN"/>
        </w:rPr>
        <w:t>2025</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34</w:t>
      </w:r>
      <w:r>
        <w:rPr>
          <w:rFonts w:ascii="Times New Roman" w:eastAsia="仿宋_GB2312" w:hAnsi="Times New Roman" w:cs="Times New Roman" w:hint="default"/>
          <w:sz w:val="28"/>
          <w:szCs w:val="28"/>
          <w:lang w:val="en-US" w:eastAsia="zh-CN"/>
        </w:rPr>
        <w:t>号）和《关于贯彻落实</w:t>
      </w:r>
      <w:r>
        <w:rPr>
          <w:rFonts w:ascii="Times New Roman" w:eastAsia="仿宋_GB2312" w:hAnsi="Times New Roman" w:cs="Times New Roman" w:hint="default"/>
          <w:sz w:val="28"/>
          <w:szCs w:val="28"/>
          <w:lang w:val="en-US" w:eastAsia="zh-CN"/>
        </w:rPr>
        <w:t>&lt;</w:t>
      </w:r>
      <w:r>
        <w:rPr>
          <w:rFonts w:ascii="Times New Roman" w:eastAsia="仿宋_GB2312" w:hAnsi="Times New Roman" w:cs="Times New Roman" w:hint="default"/>
          <w:sz w:val="28"/>
          <w:szCs w:val="28"/>
          <w:lang w:val="en-US" w:eastAsia="zh-CN"/>
        </w:rPr>
        <w:t>国务院办公厅关于在政府采购中实施本国产品标准及相关政策的通知</w:t>
      </w:r>
      <w:r>
        <w:rPr>
          <w:rFonts w:ascii="Times New Roman" w:eastAsia="仿宋_GB2312" w:hAnsi="Times New Roman" w:cs="Times New Roman" w:hint="default"/>
          <w:sz w:val="28"/>
          <w:szCs w:val="28"/>
          <w:lang w:val="en-US" w:eastAsia="zh-CN"/>
        </w:rPr>
        <w:t>&gt;</w:t>
      </w:r>
      <w:r>
        <w:rPr>
          <w:rFonts w:ascii="Times New Roman" w:eastAsia="仿宋_GB2312" w:hAnsi="Times New Roman" w:cs="Times New Roman" w:hint="default"/>
          <w:sz w:val="28"/>
          <w:szCs w:val="28"/>
          <w:lang w:val="en-US" w:eastAsia="zh-CN"/>
        </w:rPr>
        <w:t>的意见》（财库〔</w:t>
      </w:r>
      <w:r>
        <w:rPr>
          <w:rFonts w:ascii="Times New Roman" w:eastAsia="仿宋_GB2312" w:hAnsi="Times New Roman" w:cs="Times New Roman" w:hint="default"/>
          <w:sz w:val="28"/>
          <w:szCs w:val="28"/>
          <w:lang w:val="en-US" w:eastAsia="zh-CN"/>
        </w:rPr>
        <w:t>2025</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lang w:val="en-US" w:eastAsia="zh-CN"/>
        </w:rPr>
        <w:t>号）要求，</w:t>
      </w:r>
      <w:r>
        <w:rPr>
          <w:rFonts w:ascii="Times New Roman" w:eastAsia="仿宋_GB2312" w:hAnsi="Times New Roman" w:cs="Times New Roman" w:hint="default"/>
          <w:sz w:val="28"/>
          <w:szCs w:val="28"/>
          <w:lang w:eastAsia="zh-CN"/>
        </w:rPr>
        <w:t>采购人在政府采购活动中对本国产品予以支持：</w:t>
      </w:r>
    </w:p>
    <w:p w14:paraId="49F26E7C"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）政府采购活动中既有本国产品又有非本国产品参与竞争的，依法对本国产品给予价格评审优惠，对本国产品的报价给予</w:t>
      </w:r>
      <w:r>
        <w:rPr>
          <w:rFonts w:ascii="Times New Roman" w:eastAsia="仿宋_GB2312" w:hAnsi="Times New Roman" w:cs="Times New Roman" w:hint="default"/>
          <w:sz w:val="28"/>
          <w:szCs w:val="28"/>
          <w:lang w:val="en-US" w:eastAsia="zh-CN"/>
        </w:rPr>
        <w:t>20%</w:t>
      </w:r>
      <w:r>
        <w:rPr>
          <w:rFonts w:ascii="Times New Roman" w:eastAsia="仿宋_GB2312" w:hAnsi="Times New Roman" w:cs="Times New Roman" w:hint="default"/>
          <w:sz w:val="28"/>
          <w:szCs w:val="28"/>
          <w:lang w:val="en-US"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仿宋_GB2312" w:hAnsi="Times New Roman" w:cs="Times New Roman" w:hint="default"/>
          <w:sz w:val="28"/>
          <w:szCs w:val="28"/>
          <w:lang w:val="en-US" w:eastAsia="zh-CN"/>
        </w:rPr>
        <w:t>80%</w:t>
      </w:r>
      <w:r>
        <w:rPr>
          <w:rFonts w:ascii="Times New Roman" w:eastAsia="仿宋_GB2312" w:hAnsi="Times New Roman" w:cs="Times New Roman" w:hint="default"/>
          <w:sz w:val="28"/>
          <w:szCs w:val="28"/>
          <w:lang w:val="en-US" w:eastAsia="zh-CN"/>
        </w:rPr>
        <w:t>以上时，依法对该供应商提供的全部产品给予价格评审优惠，即对该供应商提供的全部产品的总报价给予</w:t>
      </w:r>
      <w:r>
        <w:rPr>
          <w:rFonts w:ascii="Times New Roman" w:eastAsia="仿宋_GB2312" w:hAnsi="Times New Roman" w:cs="Times New Roman" w:hint="default"/>
          <w:sz w:val="28"/>
          <w:szCs w:val="28"/>
          <w:lang w:val="en-US" w:eastAsia="zh-CN"/>
        </w:rPr>
        <w:t>20%</w:t>
      </w:r>
      <w:r>
        <w:rPr>
          <w:rFonts w:ascii="Times New Roman" w:eastAsia="仿宋_GB2312" w:hAnsi="Times New Roman" w:cs="Times New Roman" w:hint="default"/>
          <w:sz w:val="28"/>
          <w:szCs w:val="28"/>
          <w:lang w:val="en-US" w:eastAsia="zh-CN"/>
        </w:rPr>
        <w:t>的价格扣除，用扣除后的价格参与评审。</w:t>
      </w:r>
    </w:p>
    <w:p w14:paraId="74855CB7"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供应商对其提供的产品出具《关于符合本国产品标准的声明函》或财政部会同有关部门规定的有关证明文件，《关于符合本国产品标准的声明函》或有关证明文件符合要求的，该产品视为本国产品。供应商提供虚假《关于符合本国产品标准的声明函》、虚假证明文件谋取中标、成交的，依照《中华人民共和国政府采购法》等法律法规规</w:t>
      </w:r>
      <w:r>
        <w:rPr>
          <w:rFonts w:ascii="Times New Roman" w:eastAsia="仿宋_GB2312" w:hAnsi="Times New Roman" w:cs="Times New Roman" w:hint="default"/>
          <w:sz w:val="28"/>
          <w:szCs w:val="28"/>
          <w:lang w:val="en-US" w:eastAsia="zh-CN"/>
        </w:rPr>
        <w:lastRenderedPageBreak/>
        <w:t>定追究相应责任。成交供应</w:t>
      </w:r>
      <w:proofErr w:type="gramStart"/>
      <w:r>
        <w:rPr>
          <w:rFonts w:ascii="Times New Roman" w:eastAsia="仿宋_GB2312" w:hAnsi="Times New Roman" w:cs="Times New Roman" w:hint="default"/>
          <w:sz w:val="28"/>
          <w:szCs w:val="28"/>
          <w:lang w:val="en-US" w:eastAsia="zh-CN"/>
        </w:rPr>
        <w:t>商享受</w:t>
      </w:r>
      <w:proofErr w:type="gramEnd"/>
      <w:r>
        <w:rPr>
          <w:rFonts w:ascii="Times New Roman" w:eastAsia="仿宋_GB2312" w:hAnsi="Times New Roman" w:cs="Times New Roman" w:hint="default"/>
          <w:sz w:val="28"/>
          <w:szCs w:val="28"/>
          <w:lang w:val="en-US" w:eastAsia="zh-CN"/>
        </w:rPr>
        <w:t>对本国产品的支持政策，随中标、成交结果同时公告中标、成交供应商提供的《关于符合本国产品标准的声明函》或有关证明文件。</w:t>
      </w:r>
    </w:p>
    <w:p w14:paraId="3B42D83C"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E6E441A"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36.3 </w:t>
      </w:r>
      <w:r>
        <w:rPr>
          <w:rFonts w:ascii="Times New Roman" w:eastAsia="仿宋_GB2312" w:hAnsi="Times New Roman" w:cs="Times New Roman" w:hint="default"/>
          <w:sz w:val="28"/>
          <w:szCs w:val="28"/>
          <w:lang w:eastAsia="zh-CN"/>
        </w:rPr>
        <w:t>评标价不作为中标价和合同签约价，中标价和合同签约价仍以其投标文件中的报价为准。</w:t>
      </w:r>
    </w:p>
    <w:p w14:paraId="373745CE"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3</w:t>
      </w:r>
      <w:r>
        <w:rPr>
          <w:rFonts w:ascii="Times New Roman" w:eastAsia="仿宋_GB2312" w:hAnsi="Times New Roman" w:cs="Times New Roman" w:hint="default"/>
          <w:b/>
          <w:bCs/>
          <w:sz w:val="28"/>
          <w:szCs w:val="28"/>
          <w:lang w:val="en-US" w:eastAsia="zh-CN"/>
        </w:rPr>
        <w:t>7</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eastAsia="zh-CN"/>
        </w:rPr>
        <w:t>评标结果</w:t>
      </w:r>
    </w:p>
    <w:p w14:paraId="5E7DB7B1"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7</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评标委员会按照招标文件中规定的评标方法和标准，对符合性审查合格的投标文件进行商务和技术评</w:t>
      </w:r>
      <w:r>
        <w:rPr>
          <w:rFonts w:ascii="Times New Roman" w:eastAsia="仿宋_GB2312" w:hAnsi="Times New Roman" w:cs="Times New Roman" w:hint="default"/>
          <w:sz w:val="28"/>
          <w:szCs w:val="28"/>
          <w:lang w:val="en-US" w:eastAsia="zh-CN"/>
        </w:rPr>
        <w:t>审</w:t>
      </w:r>
      <w:r>
        <w:rPr>
          <w:rFonts w:ascii="Times New Roman" w:eastAsia="仿宋_GB2312" w:hAnsi="Times New Roman" w:cs="Times New Roman" w:hint="default"/>
          <w:sz w:val="28"/>
          <w:szCs w:val="28"/>
          <w:lang w:eastAsia="zh-CN"/>
        </w:rPr>
        <w:t>，综合比较与评价。</w:t>
      </w:r>
    </w:p>
    <w:p w14:paraId="17FCE28F"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7</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投标人的评审得分为所有评委评审得分的算术平均值，评审得分取至小数点后两位（第三位四舍五入）。</w:t>
      </w:r>
    </w:p>
    <w:p w14:paraId="5B8C58F2" w14:textId="77777777" w:rsidR="0068626E" w:rsidRDefault="00000000">
      <w:pPr>
        <w:pStyle w:val="Default"/>
        <w:spacing w:line="360" w:lineRule="auto"/>
        <w:rPr>
          <w:rFonts w:ascii="Times New Roman" w:eastAsia="仿宋_GB2312" w:hAnsi="Times New Roman" w:cs="Times New Roman"/>
        </w:rPr>
      </w:pPr>
      <w:r>
        <w:rPr>
          <w:rFonts w:ascii="Times New Roman" w:eastAsia="仿宋_GB2312" w:hAnsi="Times New Roman" w:cs="Times New Roman"/>
          <w:b/>
          <w:bCs/>
          <w:sz w:val="28"/>
          <w:szCs w:val="28"/>
        </w:rPr>
        <w:t>38.</w:t>
      </w:r>
      <w:r>
        <w:rPr>
          <w:rFonts w:ascii="Times New Roman" w:eastAsia="仿宋_GB2312" w:hAnsi="Times New Roman" w:cs="Times New Roman"/>
          <w:b/>
          <w:color w:val="auto"/>
          <w:sz w:val="28"/>
          <w:szCs w:val="28"/>
        </w:rPr>
        <w:t>中标候选人的确定原则及标准</w:t>
      </w:r>
    </w:p>
    <w:p w14:paraId="323D2351" w14:textId="77777777" w:rsidR="0068626E" w:rsidRDefault="00000000">
      <w:pPr>
        <w:widowControl w:val="0"/>
        <w:spacing w:line="360" w:lineRule="auto"/>
        <w:jc w:val="lef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评标委员会</w:t>
      </w:r>
      <w:r>
        <w:rPr>
          <w:rFonts w:ascii="Times New Roman" w:eastAsia="仿宋_GB2312" w:hAnsi="Times New Roman" w:cs="Times New Roman" w:hint="default"/>
          <w:color w:val="auto"/>
          <w:sz w:val="28"/>
          <w:szCs w:val="28"/>
          <w:lang w:val="en-US" w:eastAsia="zh-CN"/>
        </w:rPr>
        <w:t>按</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color w:val="auto"/>
          <w:sz w:val="28"/>
          <w:szCs w:val="28"/>
          <w:lang w:val="en-US" w:eastAsia="zh-CN"/>
        </w:rPr>
        <w:t>中规定数量推荐中标候选人。</w:t>
      </w:r>
    </w:p>
    <w:p w14:paraId="6E80A760"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3</w:t>
      </w:r>
      <w:r>
        <w:rPr>
          <w:rFonts w:ascii="Times New Roman" w:eastAsia="仿宋_GB2312" w:hAnsi="Times New Roman" w:cs="Times New Roman" w:hint="default"/>
          <w:b/>
          <w:bCs/>
          <w:sz w:val="28"/>
          <w:szCs w:val="28"/>
          <w:lang w:val="en-US" w:eastAsia="zh-CN"/>
        </w:rPr>
        <w:t>9</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eastAsia="zh-CN"/>
        </w:rPr>
        <w:t>保密及其它注意事项</w:t>
      </w:r>
    </w:p>
    <w:p w14:paraId="58A1FC9E"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评标是招标工作的重要环节，评标工作在评标委员会内独立进行。</w:t>
      </w:r>
    </w:p>
    <w:p w14:paraId="59652538"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评标委员会将遵照规定的评标方法，公正、平等地对待所有投标人。</w:t>
      </w:r>
    </w:p>
    <w:p w14:paraId="1851BDCC"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在开标、评标期间，投标人不得向评委询问评标情况，不得进行旨在影响评标结果的活动。</w:t>
      </w:r>
    </w:p>
    <w:p w14:paraId="12EAF688"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eastAsia="zh-CN"/>
        </w:rPr>
        <w:t>为保证评标的公正性，开标后直至授予投标人合同，评委不得与投标人私下交换意见。</w:t>
      </w:r>
    </w:p>
    <w:p w14:paraId="5B007474"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lastRenderedPageBreak/>
        <w:t>3</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.5</w:t>
      </w:r>
      <w:r>
        <w:rPr>
          <w:rFonts w:ascii="Times New Roman" w:eastAsia="仿宋_GB2312" w:hAnsi="Times New Roman" w:cs="Times New Roman" w:hint="default"/>
          <w:sz w:val="28"/>
          <w:szCs w:val="28"/>
          <w:lang w:eastAsia="zh-CN"/>
        </w:rPr>
        <w:t>在评标工作结束后，凡与评标情况有接触的任何人不得擅自将评标情况扩散出评标人员之外。</w:t>
      </w:r>
    </w:p>
    <w:p w14:paraId="3B80770F"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eastAsia="zh-CN"/>
        </w:rPr>
        <w:t>.6</w:t>
      </w:r>
      <w:r>
        <w:rPr>
          <w:rFonts w:ascii="Times New Roman" w:eastAsia="仿宋_GB2312" w:hAnsi="Times New Roman" w:cs="Times New Roman" w:hint="default"/>
          <w:sz w:val="28"/>
          <w:szCs w:val="28"/>
          <w:lang w:eastAsia="zh-CN"/>
        </w:rPr>
        <w:t>评标结束后，概不退还投标文件。</w:t>
      </w:r>
    </w:p>
    <w:p w14:paraId="4A644A06" w14:textId="77777777" w:rsidR="0068626E" w:rsidRDefault="0068626E">
      <w:pPr>
        <w:pStyle w:val="a6"/>
        <w:spacing w:before="0" w:line="360" w:lineRule="auto"/>
        <w:rPr>
          <w:rFonts w:ascii="Times New Roman" w:hAnsi="Times New Roman"/>
        </w:rPr>
      </w:pPr>
    </w:p>
    <w:p w14:paraId="04789E47" w14:textId="77777777" w:rsidR="0068626E"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96" w:name="_Toc69887890"/>
      <w:bookmarkStart w:id="197" w:name="_Toc57506616"/>
      <w:bookmarkStart w:id="198" w:name="_Toc34536976"/>
      <w:bookmarkStart w:id="199" w:name="_Toc1542593003"/>
      <w:bookmarkStart w:id="200" w:name="_Toc1781574470_WPSOffice_Level2"/>
      <w:bookmarkStart w:id="201" w:name="_Toc249591238"/>
      <w:bookmarkStart w:id="202" w:name="_Toc469259728"/>
      <w:bookmarkStart w:id="203" w:name="_Toc1052785819"/>
      <w:bookmarkStart w:id="204" w:name="_Toc2899487"/>
      <w:bookmarkStart w:id="205" w:name="_Toc825115381"/>
      <w:bookmarkStart w:id="206" w:name="_Toc2104256470"/>
      <w:bookmarkStart w:id="207" w:name="_Toc1092967952_WPSOffice_Level2"/>
      <w:bookmarkStart w:id="208" w:name="_Toc529068754"/>
      <w:bookmarkStart w:id="209" w:name="_Toc1199683400_WPSOffice_Level2"/>
      <w:r>
        <w:rPr>
          <w:rFonts w:ascii="Times New Roman" w:eastAsia="方正小标宋_GBK" w:hAnsi="Times New Roman" w:cs="Times New Roman" w:hint="default"/>
          <w:bCs/>
          <w:color w:val="auto"/>
          <w:kern w:val="0"/>
          <w:sz w:val="30"/>
          <w:szCs w:val="30"/>
          <w:lang w:val="en-US" w:eastAsia="zh-CN"/>
        </w:rPr>
        <w:t>六、确定中标</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225CB1F5" w14:textId="77777777" w:rsidR="0068626E" w:rsidRDefault="00000000">
      <w:pPr>
        <w:keepNext/>
        <w:keepLines/>
        <w:widowControl w:val="0"/>
        <w:autoSpaceDE w:val="0"/>
        <w:autoSpaceDN w:val="0"/>
        <w:adjustRightInd w:val="0"/>
        <w:spacing w:line="360" w:lineRule="auto"/>
        <w:jc w:val="left"/>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bCs/>
          <w:sz w:val="28"/>
          <w:szCs w:val="28"/>
          <w:lang w:val="en-US" w:eastAsia="zh-CN"/>
        </w:rPr>
        <w:t>40</w:t>
      </w:r>
      <w:r>
        <w:rPr>
          <w:rFonts w:ascii="Times New Roman" w:eastAsia="仿宋_GB2312" w:hAnsi="Times New Roman" w:cs="Times New Roman" w:hint="default"/>
          <w:b/>
          <w:bCs/>
          <w:sz w:val="28"/>
          <w:szCs w:val="28"/>
          <w:lang w:val="en" w:eastAsia="zh-CN"/>
        </w:rPr>
        <w:t>.</w:t>
      </w:r>
      <w:r>
        <w:rPr>
          <w:rFonts w:ascii="Times New Roman" w:eastAsia="仿宋_GB2312" w:hAnsi="Times New Roman" w:cs="Times New Roman" w:hint="default"/>
          <w:b/>
          <w:color w:val="auto"/>
          <w:kern w:val="0"/>
          <w:sz w:val="28"/>
          <w:szCs w:val="28"/>
          <w:lang w:val="en-US" w:eastAsia="zh-CN"/>
        </w:rPr>
        <w:t>确定中标人</w:t>
      </w:r>
    </w:p>
    <w:p w14:paraId="5923C544"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40</w:t>
      </w:r>
      <w:r>
        <w:rPr>
          <w:rFonts w:ascii="Times New Roman" w:eastAsia="仿宋_GB2312" w:hAnsi="Times New Roman" w:cs="Times New Roman" w:hint="default"/>
          <w:sz w:val="28"/>
          <w:szCs w:val="28"/>
          <w:lang w:val="en" w:eastAsia="zh-CN"/>
        </w:rPr>
        <w:t>.</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采购人应当自收到评标报告之日起５个工作日内，从评标报告提出的中标候选人中，根据评标委员会推荐排名顺序的中标候选人中，选定第一中标候选人为中标人；也可以书面授权评标委员会直接确定中标人。</w:t>
      </w:r>
    </w:p>
    <w:p w14:paraId="4C53A38F"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40.2</w:t>
      </w:r>
      <w:r>
        <w:rPr>
          <w:rFonts w:ascii="Times New Roman" w:eastAsia="仿宋_GB2312" w:hAnsi="Times New Roman" w:cs="Times New Roman" w:hint="default"/>
          <w:sz w:val="28"/>
          <w:szCs w:val="28"/>
          <w:lang w:eastAsia="zh-CN"/>
        </w:rPr>
        <w:t>采购人在收到评标报告</w:t>
      </w:r>
      <w:r>
        <w:rPr>
          <w:rFonts w:ascii="Times New Roman" w:eastAsia="仿宋_GB2312" w:hAnsi="Times New Roman" w:cs="Times New Roman" w:hint="default"/>
          <w:sz w:val="28"/>
          <w:szCs w:val="28"/>
          <w:lang w:eastAsia="zh-CN"/>
        </w:rPr>
        <w:t>5</w:t>
      </w:r>
      <w:r>
        <w:rPr>
          <w:rFonts w:ascii="Times New Roman" w:eastAsia="仿宋_GB2312" w:hAnsi="Times New Roman" w:cs="Times New Roman" w:hint="default"/>
          <w:sz w:val="28"/>
          <w:szCs w:val="28"/>
          <w:lang w:eastAsia="zh-CN"/>
        </w:rPr>
        <w:t>个工作日内未按评标报告推荐的中标候选人顺序确定中标人，又不能说明合法理由的，视同按评标报告推荐的顺序确定排名第一的中标候选人为中标人。</w:t>
      </w:r>
    </w:p>
    <w:p w14:paraId="3FB68755" w14:textId="77777777" w:rsidR="0068626E" w:rsidRDefault="00000000">
      <w:pPr>
        <w:spacing w:line="360" w:lineRule="auto"/>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41</w:t>
      </w:r>
      <w:r>
        <w:rPr>
          <w:rFonts w:ascii="Times New Roman" w:eastAsia="仿宋_GB2312" w:hAnsi="Times New Roman" w:cs="Times New Roman"/>
          <w:b/>
          <w:color w:val="auto"/>
          <w:kern w:val="0"/>
          <w:sz w:val="28"/>
          <w:szCs w:val="28"/>
          <w:lang w:val="en-US" w:eastAsia="zh-CN"/>
        </w:rPr>
        <w:t xml:space="preserve"> </w:t>
      </w:r>
      <w:r>
        <w:rPr>
          <w:rFonts w:ascii="Times New Roman" w:eastAsia="仿宋_GB2312" w:hAnsi="Times New Roman" w:cs="Times New Roman" w:hint="default"/>
          <w:b/>
          <w:color w:val="auto"/>
          <w:kern w:val="0"/>
          <w:sz w:val="28"/>
          <w:szCs w:val="28"/>
          <w:lang w:val="en-US" w:eastAsia="zh-CN"/>
        </w:rPr>
        <w:t>发布中标公告及发出中标通知书</w:t>
      </w:r>
    </w:p>
    <w:p w14:paraId="58728E4F"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41</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eastAsia="zh-CN"/>
        </w:rPr>
        <w:t>采购人按规定确定中标人后，</w:t>
      </w:r>
      <w:r>
        <w:rPr>
          <w:rFonts w:ascii="Times New Roman" w:eastAsia="仿宋_GB2312" w:hAnsi="Times New Roman" w:cs="Times New Roman" w:hint="default"/>
          <w:sz w:val="28"/>
          <w:szCs w:val="28"/>
          <w:lang w:val="en-US" w:eastAsia="zh-CN"/>
        </w:rPr>
        <w:t>采购人或</w:t>
      </w:r>
      <w:r>
        <w:rPr>
          <w:rFonts w:ascii="Times New Roman" w:eastAsia="仿宋_GB2312" w:hAnsi="Times New Roman" w:cs="Times New Roman" w:hint="default"/>
          <w:sz w:val="28"/>
          <w:szCs w:val="28"/>
          <w:lang w:eastAsia="zh-CN"/>
        </w:rPr>
        <w:t>集中采购机构应将中标结果在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规定的媒介上予以公告，中标结果公告期限为</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个工作日。</w:t>
      </w:r>
    </w:p>
    <w:p w14:paraId="3DCA6303" w14:textId="77777777" w:rsidR="0068626E" w:rsidRDefault="00000000">
      <w:pPr>
        <w:widowControl w:val="0"/>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41.2</w:t>
      </w:r>
      <w:r>
        <w:rPr>
          <w:rFonts w:ascii="Times New Roman" w:eastAsia="仿宋_GB2312" w:hAnsi="Times New Roman" w:cs="Times New Roman" w:hint="default"/>
          <w:color w:val="auto"/>
          <w:sz w:val="28"/>
          <w:szCs w:val="28"/>
          <w:lang w:val="en-US" w:eastAsia="zh-CN"/>
        </w:rPr>
        <w:t>公告中标结果的同时向中标人发出中标通知书。</w:t>
      </w:r>
    </w:p>
    <w:p w14:paraId="18453CAA" w14:textId="77777777" w:rsidR="0068626E" w:rsidRDefault="00000000">
      <w:pPr>
        <w:pStyle w:val="a6"/>
        <w:spacing w:before="0" w:line="360" w:lineRule="auto"/>
        <w:rPr>
          <w:rFonts w:ascii="Times New Roman" w:hAnsi="Times New Roman"/>
        </w:rPr>
      </w:pPr>
      <w:r>
        <w:rPr>
          <w:rFonts w:ascii="Times New Roman" w:eastAsia="仿宋_GB2312" w:hAnsi="Times New Roman"/>
          <w:sz w:val="28"/>
          <w:szCs w:val="28"/>
        </w:rPr>
        <w:t>41.3</w:t>
      </w:r>
      <w:r>
        <w:rPr>
          <w:rFonts w:ascii="Times New Roman" w:eastAsia="仿宋_GB2312" w:hAnsi="Times New Roman"/>
          <w:kern w:val="1"/>
          <w:sz w:val="28"/>
          <w:szCs w:val="28"/>
        </w:rPr>
        <w:t>中标通知书发出后，采购人不得违法改变中标结果，中标人无正当理由不得放弃中标。</w:t>
      </w:r>
    </w:p>
    <w:p w14:paraId="3334FFAE" w14:textId="77777777" w:rsidR="0068626E" w:rsidRDefault="00000000">
      <w:pPr>
        <w:widowControl w:val="0"/>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4</w:t>
      </w:r>
      <w:r>
        <w:rPr>
          <w:rFonts w:ascii="Times New Roman" w:eastAsia="仿宋_GB2312" w:hAnsi="Times New Roman" w:cs="Times New Roman" w:hint="default"/>
          <w:b/>
          <w:bCs/>
          <w:sz w:val="28"/>
          <w:szCs w:val="28"/>
          <w:lang w:val="en-US" w:eastAsia="zh-CN"/>
        </w:rPr>
        <w:t>2</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lang w:eastAsia="zh-CN"/>
        </w:rPr>
        <w:t>接受和拒绝任何或所有投标的权利</w:t>
      </w:r>
    </w:p>
    <w:p w14:paraId="1341795A" w14:textId="77777777" w:rsidR="0068626E" w:rsidRDefault="00000000">
      <w:pPr>
        <w:pStyle w:val="ad"/>
        <w:shd w:val="clear" w:color="auto" w:fill="FFFFFF"/>
        <w:spacing w:before="0" w:beforeAutospacing="0" w:after="0" w:afterAutospacing="0" w:line="360" w:lineRule="auto"/>
        <w:ind w:firstLine="420"/>
        <w:jc w:val="both"/>
        <w:rPr>
          <w:rFonts w:ascii="Times New Roman" w:eastAsia="仿宋_GB2312" w:hAnsi="Times New Roman" w:cs="Times New Roman"/>
          <w:color w:val="000000"/>
          <w:kern w:val="2"/>
          <w:sz w:val="28"/>
          <w:szCs w:val="28"/>
        </w:rPr>
      </w:pPr>
      <w:r>
        <w:rPr>
          <w:rFonts w:ascii="Times New Roman" w:eastAsia="仿宋_GB2312" w:hAnsi="Times New Roman" w:cs="Times New Roman"/>
          <w:color w:val="000000"/>
          <w:kern w:val="2"/>
          <w:sz w:val="28"/>
          <w:szCs w:val="28"/>
        </w:rPr>
        <w:t>采购人、采购代理机构在发布招标公告、资格预审公告或者发出投标邀请书后，除因重大变故采购任务取消情况外，不得擅自终止招标活动。终止招标的，采购人或者采购代理机构应当及时在原公告发布媒体上发布终止公告，以书面形式通知已经获取招标文件、资格预</w:t>
      </w:r>
      <w:r>
        <w:rPr>
          <w:rFonts w:ascii="Times New Roman" w:eastAsia="仿宋_GB2312" w:hAnsi="Times New Roman" w:cs="Times New Roman"/>
          <w:color w:val="000000"/>
          <w:kern w:val="2"/>
          <w:sz w:val="28"/>
          <w:szCs w:val="28"/>
        </w:rPr>
        <w:lastRenderedPageBreak/>
        <w:t>审文件或者被邀请的潜在投标人，并将项目实施情况和采购任务取消原因报告本级财政部门。</w:t>
      </w:r>
    </w:p>
    <w:p w14:paraId="51D91B94" w14:textId="77777777" w:rsidR="0068626E" w:rsidRDefault="0068626E">
      <w:pPr>
        <w:spacing w:line="360" w:lineRule="auto"/>
        <w:rPr>
          <w:rFonts w:ascii="Times New Roman" w:eastAsia="仿宋_GB2312" w:hAnsi="Times New Roman" w:cs="Times New Roman" w:hint="default"/>
          <w:sz w:val="28"/>
          <w:szCs w:val="28"/>
          <w:lang w:eastAsia="zh-CN"/>
        </w:rPr>
      </w:pPr>
    </w:p>
    <w:p w14:paraId="1103EB37" w14:textId="77777777" w:rsidR="0068626E"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10" w:name="_Toc1835231440"/>
      <w:bookmarkStart w:id="211" w:name="_Toc285838294"/>
      <w:bookmarkStart w:id="212" w:name="_Toc574236286"/>
      <w:bookmarkStart w:id="213" w:name="_Toc272788692"/>
      <w:bookmarkStart w:id="214" w:name="_Toc155496134_WPSOffice_Level2"/>
      <w:bookmarkStart w:id="215" w:name="_Toc1194929028_WPSOffice_Level2"/>
      <w:bookmarkStart w:id="216" w:name="_Toc1674499174"/>
      <w:bookmarkStart w:id="217" w:name="_Toc289293782"/>
      <w:bookmarkStart w:id="218" w:name="_Toc212998948_WPSOffice_Level2"/>
      <w:bookmarkStart w:id="219" w:name="_Toc387142253"/>
      <w:bookmarkStart w:id="220" w:name="_Toc420601376"/>
      <w:bookmarkStart w:id="221" w:name="_Toc2132928082"/>
      <w:bookmarkStart w:id="222" w:name="_Toc1253526278"/>
      <w:bookmarkStart w:id="223" w:name="_Toc956672906"/>
      <w:r>
        <w:rPr>
          <w:rFonts w:ascii="Times New Roman" w:eastAsia="方正小标宋_GBK" w:hAnsi="Times New Roman" w:cs="Times New Roman" w:hint="default"/>
          <w:bCs/>
          <w:color w:val="auto"/>
          <w:kern w:val="0"/>
          <w:sz w:val="30"/>
          <w:szCs w:val="30"/>
          <w:lang w:val="en-US" w:eastAsia="zh-CN"/>
        </w:rPr>
        <w:t>七、授予合同</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5E63466A"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4</w:t>
      </w:r>
      <w:r>
        <w:rPr>
          <w:rFonts w:ascii="Times New Roman" w:eastAsia="仿宋_GB2312" w:hAnsi="Times New Roman" w:cs="Times New Roman" w:hint="default"/>
          <w:b/>
          <w:bCs/>
          <w:sz w:val="28"/>
          <w:szCs w:val="28"/>
          <w:lang w:val="en-US" w:eastAsia="zh-CN"/>
        </w:rPr>
        <w:t>3</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eastAsia="zh-CN"/>
        </w:rPr>
        <w:t>合同授予标准</w:t>
      </w:r>
    </w:p>
    <w:p w14:paraId="21913B82"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除本章第</w:t>
      </w: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eastAsia="zh-CN"/>
        </w:rPr>
        <w:t>条、</w:t>
      </w:r>
      <w:r>
        <w:rPr>
          <w:rFonts w:ascii="Times New Roman" w:eastAsia="仿宋_GB2312" w:hAnsi="Times New Roman" w:cs="Times New Roman" w:hint="default"/>
          <w:sz w:val="28"/>
          <w:szCs w:val="28"/>
          <w:lang w:val="en-US" w:eastAsia="zh-CN"/>
        </w:rPr>
        <w:t>47</w:t>
      </w:r>
      <w:r>
        <w:rPr>
          <w:rFonts w:ascii="Times New Roman" w:eastAsia="仿宋_GB2312" w:hAnsi="Times New Roman" w:cs="Times New Roman" w:hint="default"/>
          <w:sz w:val="28"/>
          <w:szCs w:val="28"/>
          <w:lang w:val="en-US" w:eastAsia="zh-CN"/>
        </w:rPr>
        <w:t>条</w:t>
      </w:r>
      <w:r>
        <w:rPr>
          <w:rFonts w:ascii="Times New Roman" w:eastAsia="仿宋_GB2312" w:hAnsi="Times New Roman" w:cs="Times New Roman" w:hint="default"/>
          <w:sz w:val="28"/>
          <w:szCs w:val="28"/>
          <w:lang w:eastAsia="zh-CN"/>
        </w:rPr>
        <w:t>的规定之外，采购人将把合同授予被确定为实质上响应招标文件要求并有履行合同能力的评审后综合得分最高或评审价最低的投标人。</w:t>
      </w:r>
    </w:p>
    <w:p w14:paraId="5BA4AC63"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eastAsia="zh-CN"/>
        </w:rPr>
        <w:t>4</w:t>
      </w:r>
      <w:r>
        <w:rPr>
          <w:rFonts w:ascii="Times New Roman" w:eastAsia="仿宋_GB2312" w:hAnsi="Times New Roman" w:cs="Times New Roman" w:hint="default"/>
          <w:b/>
          <w:bCs/>
          <w:sz w:val="28"/>
          <w:szCs w:val="28"/>
          <w:lang w:val="en-US" w:eastAsia="zh-CN"/>
        </w:rPr>
        <w:t>4</w:t>
      </w:r>
      <w:r>
        <w:rPr>
          <w:rFonts w:ascii="Times New Roman" w:eastAsia="仿宋_GB2312" w:hAnsi="Times New Roman" w:cs="Times New Roman" w:hint="default"/>
          <w:b/>
          <w:bCs/>
          <w:sz w:val="28"/>
          <w:szCs w:val="28"/>
          <w:lang w:eastAsia="zh-CN"/>
        </w:rPr>
        <w:t>.</w:t>
      </w:r>
      <w:r>
        <w:rPr>
          <w:rFonts w:ascii="Times New Roman" w:eastAsia="仿宋_GB2312" w:hAnsi="Times New Roman" w:cs="Times New Roman" w:hint="default"/>
          <w:b/>
          <w:bCs/>
          <w:sz w:val="28"/>
          <w:szCs w:val="28"/>
          <w:lang w:eastAsia="zh-CN"/>
        </w:rPr>
        <w:t>合同授予时更改采购服务数量的权利</w:t>
      </w:r>
    </w:p>
    <w:p w14:paraId="57763AB7"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采购人在授予合同时有权在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投标人须知前附表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规定的范围内，对项目需求中规定的服务的量予以调整，但不得对服务内容或其它实质性的条款和条件做任何改变。</w:t>
      </w:r>
    </w:p>
    <w:p w14:paraId="6DB755C5"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val="en-US" w:eastAsia="zh-CN"/>
        </w:rPr>
        <w:t>45.</w:t>
      </w:r>
      <w:r>
        <w:rPr>
          <w:rFonts w:ascii="Times New Roman" w:eastAsia="仿宋_GB2312" w:hAnsi="Times New Roman" w:cs="Times New Roman" w:hint="default"/>
          <w:b/>
          <w:bCs/>
          <w:sz w:val="28"/>
          <w:szCs w:val="28"/>
          <w:lang w:eastAsia="zh-CN"/>
        </w:rPr>
        <w:t>签订合同</w:t>
      </w:r>
    </w:p>
    <w:p w14:paraId="2D6257DC"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采购人应当自中标通知书发出之日起</w:t>
      </w:r>
      <w:r>
        <w:rPr>
          <w:rFonts w:ascii="Times New Roman" w:eastAsia="仿宋_GB2312" w:hAnsi="Times New Roman" w:cs="Times New Roman" w:hint="default"/>
          <w:sz w:val="28"/>
          <w:szCs w:val="28"/>
          <w:lang w:eastAsia="zh-CN"/>
        </w:rPr>
        <w:t>15</w:t>
      </w:r>
      <w:r>
        <w:rPr>
          <w:rFonts w:ascii="Times New Roman" w:eastAsia="仿宋_GB2312" w:hAnsi="Times New Roman" w:cs="Times New Roman" w:hint="default"/>
          <w:sz w:val="28"/>
          <w:szCs w:val="28"/>
          <w:lang w:eastAsia="zh-CN"/>
        </w:rPr>
        <w:t>日内，按照招标文件和中标人投标文件的规定，与中标人签订书面合同。所签订的合同不得对招标文件确定的事项和中标人投标文件作实质性修改。</w:t>
      </w:r>
    </w:p>
    <w:p w14:paraId="30D15EFA"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招标文件、中标人的投标文件和澄清文件等，均应作为签约的合同文本的基础。</w:t>
      </w:r>
    </w:p>
    <w:p w14:paraId="6B355E4E"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如采购人对中标人拒签合同，依照《中华人民共和国政府采购法》《中华人民共和国政府采购法实施条例》《政府采购货物和服务招标投标管理办法》（财政部令第</w:t>
      </w:r>
      <w:r>
        <w:rPr>
          <w:rFonts w:ascii="Times New Roman" w:eastAsia="仿宋_GB2312" w:hAnsi="Times New Roman" w:cs="Times New Roman" w:hint="default"/>
          <w:sz w:val="28"/>
          <w:szCs w:val="28"/>
          <w:lang w:eastAsia="zh-CN"/>
        </w:rPr>
        <w:t>87</w:t>
      </w:r>
      <w:r>
        <w:rPr>
          <w:rFonts w:ascii="Times New Roman" w:eastAsia="仿宋_GB2312" w:hAnsi="Times New Roman" w:cs="Times New Roman" w:hint="default"/>
          <w:sz w:val="28"/>
          <w:szCs w:val="28"/>
          <w:lang w:eastAsia="zh-CN"/>
        </w:rPr>
        <w:t>号）等规定承担相应的违约责任。</w:t>
      </w:r>
    </w:p>
    <w:p w14:paraId="796FCD18" w14:textId="77777777" w:rsidR="0068626E" w:rsidRDefault="00000000">
      <w:pPr>
        <w:spacing w:line="360" w:lineRule="auto"/>
        <w:rPr>
          <w:rFonts w:ascii="Times New Roman" w:eastAsia="仿宋_GB2312" w:hAnsi="Times New Roman" w:cs="Times New Roman" w:hint="default"/>
          <w:b/>
          <w:bCs/>
          <w:sz w:val="28"/>
          <w:szCs w:val="28"/>
          <w:lang w:eastAsia="zh-CN"/>
        </w:rPr>
      </w:pPr>
      <w:r>
        <w:rPr>
          <w:rFonts w:ascii="Times New Roman" w:eastAsia="仿宋_GB2312" w:hAnsi="Times New Roman" w:cs="Times New Roman" w:hint="default"/>
          <w:b/>
          <w:bCs/>
          <w:sz w:val="28"/>
          <w:szCs w:val="28"/>
          <w:lang w:val="en-US" w:eastAsia="zh-CN"/>
        </w:rPr>
        <w:t>46.</w:t>
      </w:r>
      <w:r>
        <w:rPr>
          <w:rFonts w:ascii="Times New Roman" w:eastAsia="仿宋_GB2312" w:hAnsi="Times New Roman" w:cs="Times New Roman" w:hint="default"/>
          <w:b/>
          <w:bCs/>
          <w:sz w:val="28"/>
          <w:szCs w:val="28"/>
          <w:lang w:eastAsia="zh-CN"/>
        </w:rPr>
        <w:t>履约保证金</w:t>
      </w:r>
    </w:p>
    <w:p w14:paraId="511C0E2D"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 w:eastAsia="zh-CN"/>
        </w:rPr>
        <w:t>46.1</w:t>
      </w:r>
      <w:r>
        <w:rPr>
          <w:rFonts w:ascii="Times New Roman" w:eastAsia="仿宋_GB2312" w:hAnsi="Times New Roman" w:cs="Times New Roman" w:hint="default"/>
          <w:sz w:val="28"/>
          <w:szCs w:val="28"/>
          <w:lang w:eastAsia="zh-CN"/>
        </w:rPr>
        <w:t>中标人按</w:t>
      </w:r>
      <w:r>
        <w:rPr>
          <w:rFonts w:ascii="Times New Roman" w:eastAsia="仿宋_GB2312" w:hAnsi="Times New Roman" w:cs="Times New Roman" w:hint="default"/>
          <w:sz w:val="28"/>
          <w:szCs w:val="28"/>
          <w:lang w:val="en-US" w:eastAsia="zh-CN"/>
        </w:rPr>
        <w:t>投标人须知前附表</w:t>
      </w:r>
      <w:r>
        <w:rPr>
          <w:rFonts w:ascii="Times New Roman" w:eastAsia="仿宋_GB2312" w:hAnsi="Times New Roman" w:cs="Times New Roman" w:hint="default"/>
          <w:sz w:val="28"/>
          <w:szCs w:val="28"/>
          <w:lang w:eastAsia="zh-CN"/>
        </w:rPr>
        <w:t>的规定向采购人提交履约保证金，中标人应当以支票、汇票、本票或者金融机构、担保机构出具的保函等非现金形式提交。</w:t>
      </w:r>
    </w:p>
    <w:p w14:paraId="3C58A2F3"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 w:eastAsia="zh-CN"/>
        </w:rPr>
        <w:lastRenderedPageBreak/>
        <w:t>46.2</w:t>
      </w:r>
      <w:r>
        <w:rPr>
          <w:rFonts w:ascii="Times New Roman" w:eastAsia="仿宋_GB2312" w:hAnsi="Times New Roman" w:cs="Times New Roman" w:hint="default"/>
          <w:sz w:val="28"/>
          <w:szCs w:val="28"/>
          <w:lang w:eastAsia="zh-CN"/>
        </w:rPr>
        <w:t>采购人不得</w:t>
      </w:r>
      <w:r>
        <w:rPr>
          <w:rFonts w:ascii="Times New Roman" w:eastAsia="仿宋_GB2312" w:hAnsi="Times New Roman" w:cs="Times New Roman" w:hint="default"/>
          <w:sz w:val="28"/>
          <w:szCs w:val="28"/>
          <w:lang w:val="en-US" w:eastAsia="zh-CN"/>
        </w:rPr>
        <w:t>以中标人事先缴纳履约保证金作为签订合同的条件</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并应在中标人履行</w:t>
      </w:r>
      <w:proofErr w:type="gramStart"/>
      <w:r>
        <w:rPr>
          <w:rFonts w:ascii="Times New Roman" w:eastAsia="仿宋_GB2312" w:hAnsi="Times New Roman" w:cs="Times New Roman" w:hint="default"/>
          <w:sz w:val="28"/>
          <w:szCs w:val="28"/>
          <w:lang w:val="en-US" w:eastAsia="zh-CN"/>
        </w:rPr>
        <w:t>完合同</w:t>
      </w:r>
      <w:proofErr w:type="gramEnd"/>
      <w:r>
        <w:rPr>
          <w:rFonts w:ascii="Times New Roman" w:eastAsia="仿宋_GB2312" w:hAnsi="Times New Roman" w:cs="Times New Roman" w:hint="default"/>
          <w:sz w:val="28"/>
          <w:szCs w:val="28"/>
          <w:lang w:val="en-US" w:eastAsia="zh-CN"/>
        </w:rPr>
        <w:t>约定义务事项后及时退还。</w:t>
      </w:r>
    </w:p>
    <w:p w14:paraId="2F700C82"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b/>
          <w:bCs/>
          <w:sz w:val="28"/>
          <w:szCs w:val="28"/>
          <w:lang w:val="en-US" w:eastAsia="zh-CN"/>
        </w:rPr>
        <w:t>47.</w:t>
      </w:r>
      <w:r>
        <w:rPr>
          <w:rFonts w:ascii="Times New Roman" w:eastAsia="仿宋_GB2312" w:hAnsi="Times New Roman" w:cs="Times New Roman" w:hint="default"/>
          <w:sz w:val="28"/>
          <w:szCs w:val="28"/>
          <w:lang w:eastAsia="zh-CN"/>
        </w:rPr>
        <w:t>如中标人不按本章第</w:t>
      </w: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eastAsia="zh-CN"/>
        </w:rPr>
        <w:t>条约定签订合同，依照《中华人民共和国政府采购法》《中华人民共和国政府采购法实施条例》《政府采购货物和服务招标投标管理办法》（财政部令第</w:t>
      </w:r>
      <w:r>
        <w:rPr>
          <w:rFonts w:ascii="Times New Roman" w:eastAsia="仿宋_GB2312" w:hAnsi="Times New Roman" w:cs="Times New Roman" w:hint="default"/>
          <w:sz w:val="28"/>
          <w:szCs w:val="28"/>
          <w:lang w:eastAsia="zh-CN"/>
        </w:rPr>
        <w:t>87</w:t>
      </w:r>
      <w:r>
        <w:rPr>
          <w:rFonts w:ascii="Times New Roman" w:eastAsia="仿宋_GB2312" w:hAnsi="Times New Roman" w:cs="Times New Roman" w:hint="default"/>
          <w:sz w:val="28"/>
          <w:szCs w:val="28"/>
          <w:lang w:eastAsia="zh-CN"/>
        </w:rPr>
        <w:t>号）等规定</w:t>
      </w:r>
      <w:r>
        <w:rPr>
          <w:rFonts w:ascii="Times New Roman" w:eastAsia="仿宋_GB2312" w:hAnsi="Times New Roman" w:cs="Times New Roman" w:hint="default"/>
          <w:sz w:val="28"/>
          <w:szCs w:val="28"/>
          <w:lang w:val="en-US" w:eastAsia="zh-CN"/>
        </w:rPr>
        <w:t>承</w:t>
      </w:r>
      <w:r>
        <w:rPr>
          <w:rFonts w:ascii="Times New Roman" w:eastAsia="仿宋_GB2312" w:hAnsi="Times New Roman" w:cs="Times New Roman" w:hint="default"/>
          <w:sz w:val="28"/>
          <w:szCs w:val="28"/>
          <w:lang w:eastAsia="zh-CN"/>
        </w:rPr>
        <w:t>担相应的违约责任。采购人可在按照评审报告推荐的中标候选人名单排序，确定下一候选人为中标人，也可以重新开展政府采购活动。</w:t>
      </w:r>
    </w:p>
    <w:p w14:paraId="789CB4F5" w14:textId="77777777" w:rsidR="0068626E" w:rsidRDefault="00000000">
      <w:pPr>
        <w:spacing w:line="360" w:lineRule="auto"/>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hint="default"/>
          <w:b/>
          <w:bCs/>
          <w:sz w:val="28"/>
          <w:szCs w:val="28"/>
          <w:lang w:val="en-US" w:eastAsia="zh-CN"/>
        </w:rPr>
        <w:t xml:space="preserve">48. </w:t>
      </w:r>
      <w:r>
        <w:rPr>
          <w:rFonts w:ascii="Times New Roman" w:eastAsia="仿宋_GB2312" w:hAnsi="Times New Roman" w:cs="Times New Roman" w:hint="default"/>
          <w:b/>
          <w:bCs/>
          <w:sz w:val="28"/>
          <w:szCs w:val="28"/>
          <w:lang w:val="en-US" w:eastAsia="zh-CN"/>
        </w:rPr>
        <w:t>招标代理费</w:t>
      </w:r>
    </w:p>
    <w:p w14:paraId="2ED72420"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本项目是否由中标人向</w:t>
      </w:r>
      <w:r>
        <w:rPr>
          <w:rFonts w:ascii="Times New Roman" w:eastAsia="仿宋_GB2312" w:hAnsi="Times New Roman" w:cs="Times New Roman" w:hint="default"/>
          <w:sz w:val="28"/>
          <w:szCs w:val="28"/>
          <w:lang w:val="en" w:eastAsia="zh-CN"/>
        </w:rPr>
        <w:t>集中采购机构</w:t>
      </w:r>
      <w:r>
        <w:rPr>
          <w:rFonts w:ascii="Times New Roman" w:eastAsia="仿宋_GB2312" w:hAnsi="Times New Roman" w:cs="Times New Roman" w:hint="default"/>
          <w:sz w:val="28"/>
          <w:szCs w:val="28"/>
          <w:lang w:val="en-US" w:eastAsia="zh-CN"/>
        </w:rPr>
        <w:t>支付招标代理费，按照投标人须知前附表规定执行。</w:t>
      </w:r>
    </w:p>
    <w:p w14:paraId="0E91A2B0" w14:textId="77777777" w:rsidR="0068626E" w:rsidRDefault="00000000">
      <w:pPr>
        <w:keepNext/>
        <w:keepLines/>
        <w:spacing w:line="360" w:lineRule="auto"/>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 xml:space="preserve">49. </w:t>
      </w:r>
      <w:r>
        <w:rPr>
          <w:rFonts w:ascii="Times New Roman" w:eastAsia="仿宋_GB2312" w:hAnsi="Times New Roman" w:cs="Times New Roman" w:hint="default"/>
          <w:b/>
          <w:color w:val="auto"/>
          <w:kern w:val="0"/>
          <w:sz w:val="28"/>
          <w:szCs w:val="28"/>
          <w:lang w:val="en-US" w:eastAsia="zh-CN"/>
        </w:rPr>
        <w:t>质疑的提出与接收</w:t>
      </w:r>
    </w:p>
    <w:p w14:paraId="041B0339"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49.1</w:t>
      </w:r>
      <w:r>
        <w:rPr>
          <w:rFonts w:ascii="Times New Roman" w:eastAsia="仿宋_GB2312" w:hAnsi="Times New Roman" w:cs="Times New Roman"/>
          <w:sz w:val="28"/>
          <w:szCs w:val="28"/>
          <w:lang w:val="en-US" w:eastAsia="zh-CN"/>
        </w:rPr>
        <w:t xml:space="preserve"> </w:t>
      </w:r>
      <w:r>
        <w:rPr>
          <w:rFonts w:ascii="Times New Roman" w:eastAsia="仿宋_GB2312" w:hAnsi="Times New Roman" w:cs="Times New Roman" w:hint="default"/>
          <w:sz w:val="28"/>
          <w:szCs w:val="28"/>
          <w:lang w:val="en-US" w:eastAsia="zh-CN"/>
        </w:rPr>
        <w:t>投标人认为招标文件、招标过程和中标结果使自己的权益受到损害的，可以根据《中华人民共和国政府采购法》《中华人民共和国政府采购法实施条例》《政府采购质疑和投诉办法》的有关规定，依法向采购人或其委托的</w:t>
      </w:r>
      <w:r>
        <w:rPr>
          <w:rFonts w:ascii="Times New Roman" w:eastAsia="仿宋_GB2312" w:hAnsi="Times New Roman" w:cs="Times New Roman" w:hint="default"/>
          <w:sz w:val="28"/>
          <w:szCs w:val="28"/>
          <w:lang w:val="en" w:eastAsia="zh-CN"/>
        </w:rPr>
        <w:t>集中采购机构</w:t>
      </w:r>
      <w:r>
        <w:rPr>
          <w:rFonts w:ascii="Times New Roman" w:eastAsia="仿宋_GB2312" w:hAnsi="Times New Roman" w:cs="Times New Roman" w:hint="default"/>
          <w:sz w:val="28"/>
          <w:szCs w:val="28"/>
          <w:lang w:val="en-US" w:eastAsia="zh-CN"/>
        </w:rPr>
        <w:t>提出书面质疑。</w:t>
      </w:r>
    </w:p>
    <w:p w14:paraId="1B57478C"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49.2</w:t>
      </w:r>
      <w:r>
        <w:rPr>
          <w:rFonts w:ascii="Times New Roman" w:eastAsia="仿宋_GB2312" w:hAnsi="Times New Roman" w:cs="Times New Roman"/>
          <w:sz w:val="28"/>
          <w:szCs w:val="28"/>
          <w:lang w:val="en-US" w:eastAsia="zh-CN"/>
        </w:rPr>
        <w:t xml:space="preserve"> </w:t>
      </w:r>
      <w:r>
        <w:rPr>
          <w:rFonts w:ascii="Times New Roman" w:eastAsia="仿宋_GB2312" w:hAnsi="Times New Roman" w:cs="Times New Roman" w:hint="default"/>
          <w:sz w:val="28"/>
          <w:szCs w:val="28"/>
          <w:lang w:val="en-US" w:eastAsia="zh-CN"/>
        </w:rPr>
        <w:t>质疑投标人应按照《政府采购质疑和投诉办法》的要求，在法定质疑期内以书面形式提出质疑，针对同一采购程序环节的质疑次数应符合投标人须知前附表的规定。</w:t>
      </w:r>
    </w:p>
    <w:p w14:paraId="7E609548"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49.3</w:t>
      </w:r>
      <w:r>
        <w:rPr>
          <w:rFonts w:ascii="Times New Roman" w:eastAsia="仿宋_GB2312" w:hAnsi="Times New Roman" w:cs="Times New Roman"/>
          <w:sz w:val="28"/>
          <w:szCs w:val="28"/>
          <w:lang w:val="en-US" w:eastAsia="zh-CN"/>
        </w:rPr>
        <w:t xml:space="preserve"> </w:t>
      </w:r>
      <w:r>
        <w:rPr>
          <w:rFonts w:ascii="Times New Roman" w:eastAsia="仿宋_GB2312" w:hAnsi="Times New Roman" w:cs="Times New Roman" w:hint="default"/>
          <w:sz w:val="28"/>
          <w:szCs w:val="28"/>
          <w:lang w:val="en-US" w:eastAsia="zh-CN"/>
        </w:rPr>
        <w:t>质疑投标人对采购人、采购代理机构的答复不满意，或者采购人、采购代理机构未在规定时间内</w:t>
      </w:r>
      <w:proofErr w:type="gramStart"/>
      <w:r>
        <w:rPr>
          <w:rFonts w:ascii="Times New Roman" w:eastAsia="仿宋_GB2312" w:hAnsi="Times New Roman" w:cs="Times New Roman" w:hint="default"/>
          <w:sz w:val="28"/>
          <w:szCs w:val="28"/>
          <w:lang w:val="en-US" w:eastAsia="zh-CN"/>
        </w:rPr>
        <w:t>作出</w:t>
      </w:r>
      <w:proofErr w:type="gramEnd"/>
      <w:r>
        <w:rPr>
          <w:rFonts w:ascii="Times New Roman" w:eastAsia="仿宋_GB2312" w:hAnsi="Times New Roman" w:cs="Times New Roman" w:hint="default"/>
          <w:sz w:val="28"/>
          <w:szCs w:val="28"/>
          <w:lang w:val="en-US" w:eastAsia="zh-CN"/>
        </w:rPr>
        <w:t>答复的，可以在答复期满后</w:t>
      </w:r>
      <w:r>
        <w:rPr>
          <w:rFonts w:ascii="Times New Roman" w:eastAsia="仿宋_GB2312" w:hAnsi="Times New Roman" w:cs="Times New Roman" w:hint="default"/>
          <w:sz w:val="28"/>
          <w:szCs w:val="28"/>
          <w:lang w:val="en-US" w:eastAsia="zh-CN"/>
        </w:rPr>
        <w:t>15</w:t>
      </w:r>
      <w:r>
        <w:rPr>
          <w:rFonts w:ascii="Times New Roman" w:eastAsia="仿宋_GB2312" w:hAnsi="Times New Roman" w:cs="Times New Roman" w:hint="default"/>
          <w:sz w:val="28"/>
          <w:szCs w:val="28"/>
          <w:lang w:val="en-US" w:eastAsia="zh-CN"/>
        </w:rPr>
        <w:t>个工作日内向省级财政部门提起投诉。投诉人投诉时，请按照《政府采购质疑和投诉办法》（财政部第</w:t>
      </w:r>
      <w:r>
        <w:rPr>
          <w:rFonts w:ascii="Times New Roman" w:eastAsia="仿宋_GB2312" w:hAnsi="Times New Roman" w:cs="Times New Roman" w:hint="default"/>
          <w:sz w:val="28"/>
          <w:szCs w:val="28"/>
          <w:lang w:val="en-US" w:eastAsia="zh-CN"/>
        </w:rPr>
        <w:t>94</w:t>
      </w:r>
      <w:r>
        <w:rPr>
          <w:rFonts w:ascii="Times New Roman" w:eastAsia="仿宋_GB2312" w:hAnsi="Times New Roman" w:cs="Times New Roman" w:hint="default"/>
          <w:sz w:val="28"/>
          <w:szCs w:val="28"/>
          <w:lang w:val="en-US" w:eastAsia="zh-CN"/>
        </w:rPr>
        <w:t>号令）及财政部</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政府采购供应商质疑函范本</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的要求提交相关内容及材料。</w:t>
      </w:r>
    </w:p>
    <w:p w14:paraId="5A4BD9AD" w14:textId="77777777" w:rsidR="0068626E" w:rsidRDefault="0068626E">
      <w:pPr>
        <w:pStyle w:val="Default"/>
        <w:spacing w:line="360" w:lineRule="auto"/>
        <w:rPr>
          <w:rFonts w:ascii="Times New Roman" w:hAnsi="Times New Roman" w:cs="Times New Roman"/>
        </w:rPr>
      </w:pPr>
    </w:p>
    <w:p w14:paraId="2AEA98B1" w14:textId="77777777" w:rsidR="0068626E"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24" w:name="_Toc691566780"/>
      <w:bookmarkStart w:id="225" w:name="_Toc2042622906"/>
      <w:bookmarkStart w:id="226" w:name="_Toc1719815385"/>
      <w:bookmarkStart w:id="227" w:name="_Toc1108985532"/>
      <w:bookmarkStart w:id="228" w:name="_Toc1014127690"/>
      <w:bookmarkStart w:id="229" w:name="_Toc1195425284"/>
      <w:bookmarkStart w:id="230" w:name="_Toc512476358"/>
      <w:bookmarkStart w:id="231" w:name="_Toc65811364"/>
      <w:bookmarkStart w:id="232" w:name="_Toc1766978063_WPSOffice_Level2"/>
      <w:bookmarkStart w:id="233" w:name="_Toc1226187921"/>
      <w:bookmarkStart w:id="234" w:name="_Toc2050602757_WPSOffice_Level2"/>
      <w:bookmarkStart w:id="235" w:name="_Toc2106161628_WPSOffice_Level2"/>
      <w:bookmarkStart w:id="236" w:name="_Toc1615377744"/>
      <w:bookmarkStart w:id="237" w:name="_Toc1294126331"/>
      <w:r>
        <w:rPr>
          <w:rFonts w:ascii="Times New Roman" w:eastAsia="方正小标宋_GBK" w:hAnsi="Times New Roman" w:cs="Times New Roman" w:hint="default"/>
          <w:bCs/>
          <w:color w:val="auto"/>
          <w:kern w:val="0"/>
          <w:sz w:val="30"/>
          <w:szCs w:val="30"/>
          <w:lang w:val="en-US" w:eastAsia="zh-CN"/>
        </w:rPr>
        <w:lastRenderedPageBreak/>
        <w:t>八、需要补充的其他内容</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04F085C9"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50.</w:t>
      </w:r>
      <w:r>
        <w:rPr>
          <w:rFonts w:ascii="Times New Roman" w:eastAsia="仿宋_GB2312" w:hAnsi="Times New Roman" w:cs="Times New Roman" w:hint="default"/>
          <w:sz w:val="28"/>
          <w:szCs w:val="28"/>
          <w:lang w:val="en-US" w:eastAsia="zh-CN"/>
        </w:rPr>
        <w:t>本文件所称的</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以上</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以下</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内</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以内</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不少于</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，包括本数；所称的</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不足</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低于</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超过</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，不包括本数。</w:t>
      </w:r>
    </w:p>
    <w:p w14:paraId="1A492E70" w14:textId="77777777" w:rsidR="0068626E" w:rsidRDefault="00000000">
      <w:pPr>
        <w:spacing w:line="360" w:lineRule="auto"/>
        <w:rPr>
          <w:rFonts w:ascii="Times New Roman" w:hAnsi="Times New Roman" w:cs="Times New Roman" w:hint="default"/>
          <w:lang w:val="en-US" w:eastAsia="zh-CN"/>
        </w:rPr>
      </w:pPr>
      <w:r>
        <w:rPr>
          <w:rFonts w:ascii="Times New Roman" w:eastAsia="仿宋_GB2312" w:hAnsi="Times New Roman" w:cs="Times New Roman" w:hint="default"/>
          <w:sz w:val="28"/>
          <w:szCs w:val="28"/>
          <w:lang w:val="en-US" w:eastAsia="zh-CN"/>
        </w:rPr>
        <w:t>51.</w:t>
      </w:r>
      <w:r>
        <w:rPr>
          <w:rFonts w:ascii="Times New Roman" w:eastAsia="仿宋_GB2312" w:hAnsi="Times New Roman" w:cs="Times New Roman" w:hint="default"/>
          <w:sz w:val="28"/>
          <w:szCs w:val="28"/>
          <w:lang w:val="en-US" w:eastAsia="zh-CN"/>
        </w:rPr>
        <w:t>需要补充的其他内容：见</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投标人须知前附表</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p>
    <w:p w14:paraId="04873DEE" w14:textId="77777777" w:rsidR="0068626E" w:rsidRDefault="00000000">
      <w:pPr>
        <w:pStyle w:val="1"/>
        <w:spacing w:before="0" w:after="0" w:line="360" w:lineRule="auto"/>
        <w:jc w:val="center"/>
        <w:rPr>
          <w:rFonts w:ascii="Times New Roman" w:eastAsia="宋体" w:hAnsi="Times New Roman" w:cs="Times New Roman" w:hint="default"/>
          <w:color w:val="auto"/>
          <w:sz w:val="36"/>
          <w:szCs w:val="36"/>
          <w:lang w:val="en-US" w:eastAsia="zh-CN"/>
        </w:rPr>
      </w:pPr>
      <w:r>
        <w:rPr>
          <w:rFonts w:ascii="Times New Roman" w:hAnsi="Times New Roman" w:cs="Times New Roman" w:hint="default"/>
          <w:lang w:eastAsia="zh-CN"/>
        </w:rPr>
        <w:br w:type="page"/>
      </w:r>
      <w:bookmarkStart w:id="238" w:name="_Toc300363790"/>
      <w:bookmarkStart w:id="239" w:name="_Toc1034668100"/>
      <w:bookmarkStart w:id="240" w:name="_Toc335147862_WPSOffice_Level1"/>
      <w:bookmarkStart w:id="241" w:name="_Toc308141697"/>
      <w:bookmarkStart w:id="242" w:name="_Toc310774132_WPSOffice_Level1"/>
      <w:bookmarkStart w:id="243" w:name="_Toc2100027940"/>
      <w:bookmarkStart w:id="244" w:name="_Toc764191523_WPSOffice_Level1"/>
      <w:bookmarkStart w:id="245" w:name="_Toc64504291"/>
      <w:bookmarkStart w:id="246" w:name="_Toc63558279_WPSOffice_Level1"/>
      <w:bookmarkStart w:id="247" w:name="_Toc1644299675"/>
      <w:bookmarkStart w:id="248" w:name="_Toc1340807913"/>
      <w:bookmarkStart w:id="249" w:name="_Toc21022630"/>
      <w:bookmarkStart w:id="250" w:name="_Toc140667688"/>
      <w:bookmarkStart w:id="251" w:name="_Toc2024009066"/>
      <w:bookmarkStart w:id="252" w:name="_Toc904602471"/>
      <w:bookmarkStart w:id="253" w:name="_Toc839610870"/>
      <w:bookmarkStart w:id="254" w:name="_Toc1415346380_WPSOffice_Level1"/>
      <w:bookmarkStart w:id="255" w:name="_Toc1839196008_WPSOffice_Level1"/>
      <w:bookmarkStart w:id="256" w:name="_Toc237350522_WPSOffice_Level1"/>
      <w:bookmarkEnd w:id="115"/>
      <w:bookmarkEnd w:id="116"/>
      <w:bookmarkEnd w:id="117"/>
      <w:r>
        <w:rPr>
          <w:rFonts w:ascii="Times New Roman" w:eastAsia="宋体" w:hAnsi="Times New Roman" w:cs="Times New Roman" w:hint="default"/>
          <w:color w:val="auto"/>
          <w:sz w:val="36"/>
          <w:szCs w:val="36"/>
          <w:lang w:val="en-US" w:eastAsia="zh-CN"/>
        </w:rPr>
        <w:lastRenderedPageBreak/>
        <w:t>第四章</w:t>
      </w:r>
      <w:r>
        <w:rPr>
          <w:rFonts w:ascii="Times New Roman" w:eastAsia="宋体" w:hAnsi="Times New Roman" w:cs="Times New Roman" w:hint="default"/>
          <w:color w:val="auto"/>
          <w:sz w:val="36"/>
          <w:szCs w:val="36"/>
          <w:lang w:val="en-US" w:eastAsia="zh-CN"/>
        </w:rPr>
        <w:t xml:space="preserve"> </w:t>
      </w:r>
      <w:r>
        <w:rPr>
          <w:rFonts w:ascii="Times New Roman" w:eastAsia="宋体" w:hAnsi="Times New Roman" w:cs="Times New Roman" w:hint="default"/>
          <w:color w:val="auto"/>
          <w:sz w:val="36"/>
          <w:szCs w:val="36"/>
          <w:lang w:eastAsia="zh-CN"/>
        </w:rPr>
        <w:t>资格证明文件格式</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535F92A0" w14:textId="77777777" w:rsidR="0068626E" w:rsidRDefault="0068626E">
      <w:pPr>
        <w:jc w:val="center"/>
        <w:rPr>
          <w:rFonts w:ascii="Times New Roman" w:eastAsia="宋体" w:hAnsi="Times New Roman" w:cs="Times New Roman" w:hint="default"/>
          <w:color w:val="auto"/>
          <w:sz w:val="48"/>
          <w:szCs w:val="48"/>
          <w:lang w:eastAsia="zh-CN"/>
        </w:rPr>
      </w:pPr>
    </w:p>
    <w:bookmarkEnd w:id="254"/>
    <w:bookmarkEnd w:id="255"/>
    <w:bookmarkEnd w:id="256"/>
    <w:p w14:paraId="1488E2B0" w14:textId="77777777" w:rsidR="0068626E" w:rsidRDefault="0068626E">
      <w:pPr>
        <w:spacing w:line="360" w:lineRule="auto"/>
        <w:ind w:left="1080" w:hanging="540"/>
        <w:jc w:val="center"/>
        <w:rPr>
          <w:rFonts w:ascii="Times New Roman" w:eastAsia="宋体" w:hAnsi="Times New Roman" w:cs="Times New Roman" w:hint="default"/>
          <w:color w:val="auto"/>
          <w:sz w:val="24"/>
          <w:szCs w:val="24"/>
          <w:lang w:val="en-US" w:eastAsia="zh-CN"/>
        </w:rPr>
      </w:pPr>
    </w:p>
    <w:p w14:paraId="626D3641" w14:textId="77777777" w:rsidR="0068626E" w:rsidRDefault="00000000">
      <w:pPr>
        <w:tabs>
          <w:tab w:val="left" w:pos="1950"/>
        </w:tabs>
        <w:jc w:val="center"/>
        <w:rPr>
          <w:rFonts w:ascii="Times New Roman" w:eastAsia="宋体" w:hAnsi="Times New Roman" w:cs="Times New Roman" w:hint="default"/>
          <w:b/>
          <w:bCs/>
          <w:color w:val="auto"/>
          <w:sz w:val="32"/>
          <w:szCs w:val="32"/>
          <w:lang w:eastAsia="zh-CN"/>
        </w:rPr>
      </w:pPr>
      <w:r>
        <w:rPr>
          <w:rFonts w:ascii="Times New Roman" w:eastAsia="宋体" w:hAnsi="Times New Roman" w:cs="Times New Roman" w:hint="default"/>
          <w:b/>
          <w:bCs/>
          <w:color w:val="auto"/>
          <w:spacing w:val="20"/>
          <w:sz w:val="56"/>
          <w:szCs w:val="40"/>
          <w:lang w:val="en-US" w:eastAsia="zh-CN"/>
        </w:rPr>
        <w:t>河南博物院院区保洁服务项目</w:t>
      </w:r>
      <w:r>
        <w:rPr>
          <w:rFonts w:ascii="Times New Roman" w:eastAsia="宋体" w:hAnsi="Times New Roman" w:cs="Times New Roman" w:hint="default"/>
          <w:b/>
          <w:bCs/>
          <w:color w:val="auto"/>
          <w:spacing w:val="20"/>
          <w:sz w:val="36"/>
          <w:szCs w:val="40"/>
          <w:lang w:val="en-US" w:eastAsia="zh-CN"/>
        </w:rPr>
        <w:t xml:space="preserve"> </w:t>
      </w:r>
    </w:p>
    <w:p w14:paraId="12C73DEC" w14:textId="77777777" w:rsidR="0068626E" w:rsidRDefault="0068626E">
      <w:pPr>
        <w:tabs>
          <w:tab w:val="left" w:pos="1950"/>
        </w:tabs>
        <w:jc w:val="left"/>
        <w:rPr>
          <w:rFonts w:ascii="Times New Roman" w:eastAsia="宋体" w:hAnsi="Times New Roman" w:cs="Times New Roman" w:hint="default"/>
          <w:b/>
          <w:bCs/>
          <w:color w:val="auto"/>
          <w:lang w:val="en-US" w:eastAsia="zh-CN"/>
        </w:rPr>
      </w:pPr>
    </w:p>
    <w:p w14:paraId="009F4634" w14:textId="77777777" w:rsidR="0068626E" w:rsidRDefault="0068626E">
      <w:pPr>
        <w:tabs>
          <w:tab w:val="left" w:pos="1950"/>
        </w:tabs>
        <w:jc w:val="left"/>
        <w:rPr>
          <w:rFonts w:ascii="Times New Roman" w:eastAsia="宋体" w:hAnsi="Times New Roman" w:cs="Times New Roman" w:hint="default"/>
          <w:b/>
          <w:bCs/>
          <w:color w:val="auto"/>
          <w:lang w:val="en-US" w:eastAsia="zh-CN"/>
        </w:rPr>
      </w:pPr>
    </w:p>
    <w:p w14:paraId="7954E698" w14:textId="77777777" w:rsidR="0068626E" w:rsidRDefault="0068626E">
      <w:pPr>
        <w:tabs>
          <w:tab w:val="left" w:pos="1950"/>
        </w:tabs>
        <w:jc w:val="left"/>
        <w:rPr>
          <w:rFonts w:ascii="Times New Roman" w:eastAsia="宋体" w:hAnsi="Times New Roman" w:cs="Times New Roman" w:hint="default"/>
          <w:b/>
          <w:bCs/>
          <w:color w:val="auto"/>
          <w:lang w:val="en-US" w:eastAsia="zh-CN"/>
        </w:rPr>
      </w:pPr>
    </w:p>
    <w:p w14:paraId="491F4DC8" w14:textId="77777777" w:rsidR="0068626E" w:rsidRDefault="0068626E">
      <w:pPr>
        <w:tabs>
          <w:tab w:val="left" w:pos="1950"/>
        </w:tabs>
        <w:jc w:val="left"/>
        <w:rPr>
          <w:rFonts w:ascii="Times New Roman" w:eastAsia="宋体" w:hAnsi="Times New Roman" w:cs="Times New Roman" w:hint="default"/>
          <w:b/>
          <w:bCs/>
          <w:color w:val="auto"/>
          <w:lang w:val="en-US" w:eastAsia="zh-CN"/>
        </w:rPr>
      </w:pPr>
    </w:p>
    <w:p w14:paraId="50F7BAB6" w14:textId="77777777" w:rsidR="0068626E" w:rsidRDefault="0068626E">
      <w:pPr>
        <w:tabs>
          <w:tab w:val="left" w:pos="1950"/>
        </w:tabs>
        <w:jc w:val="left"/>
        <w:rPr>
          <w:rFonts w:ascii="Times New Roman" w:eastAsia="宋体" w:hAnsi="Times New Roman" w:cs="Times New Roman" w:hint="default"/>
          <w:b/>
          <w:bCs/>
          <w:color w:val="auto"/>
          <w:lang w:val="en-US" w:eastAsia="zh-CN"/>
        </w:rPr>
      </w:pPr>
    </w:p>
    <w:p w14:paraId="4AC2B5C7" w14:textId="77777777" w:rsidR="0068626E" w:rsidRDefault="0068626E">
      <w:pPr>
        <w:tabs>
          <w:tab w:val="left" w:pos="1950"/>
        </w:tabs>
        <w:jc w:val="left"/>
        <w:rPr>
          <w:rFonts w:ascii="Times New Roman" w:eastAsia="宋体" w:hAnsi="Times New Roman" w:cs="Times New Roman" w:hint="default"/>
          <w:b/>
          <w:bCs/>
          <w:color w:val="auto"/>
          <w:lang w:val="en-US" w:eastAsia="zh-CN"/>
        </w:rPr>
      </w:pPr>
    </w:p>
    <w:p w14:paraId="2AC46F15" w14:textId="77777777" w:rsidR="0068626E" w:rsidRDefault="00000000">
      <w:pPr>
        <w:jc w:val="center"/>
        <w:rPr>
          <w:rFonts w:ascii="Times New Roman" w:eastAsia="宋体" w:hAnsi="Times New Roman" w:cs="Times New Roman" w:hint="default"/>
          <w:b/>
          <w:bCs/>
          <w:color w:val="auto"/>
          <w:sz w:val="112"/>
          <w:szCs w:val="112"/>
          <w:lang w:eastAsia="zh-CN"/>
        </w:rPr>
      </w:pPr>
      <w:r>
        <w:rPr>
          <w:rFonts w:ascii="Times New Roman" w:eastAsia="宋体" w:hAnsi="Times New Roman" w:cs="Times New Roman" w:hint="default"/>
          <w:b/>
          <w:color w:val="auto"/>
          <w:sz w:val="112"/>
          <w:szCs w:val="112"/>
          <w:lang w:eastAsia="zh-CN"/>
        </w:rPr>
        <w:t>资格证明文件</w:t>
      </w:r>
    </w:p>
    <w:p w14:paraId="4CE63FA9" w14:textId="77777777" w:rsidR="0068626E" w:rsidRDefault="00000000">
      <w:pPr>
        <w:widowControl w:val="0"/>
        <w:tabs>
          <w:tab w:val="left" w:pos="1950"/>
        </w:tabs>
        <w:jc w:val="center"/>
        <w:rPr>
          <w:rFonts w:ascii="Times New Roman" w:eastAsia="宋体" w:hAnsi="Times New Roman" w:cs="Times New Roman" w:hint="default"/>
          <w:b/>
          <w:color w:val="auto"/>
          <w:spacing w:val="20"/>
          <w:w w:val="150"/>
          <w:sz w:val="36"/>
          <w:szCs w:val="52"/>
          <w:lang w:val="en-US" w:eastAsia="zh-CN"/>
        </w:rPr>
      </w:pPr>
      <w:r>
        <w:rPr>
          <w:rFonts w:ascii="Times New Roman" w:eastAsia="宋体" w:hAnsi="Times New Roman" w:cs="Times New Roman" w:hint="default"/>
          <w:b/>
          <w:color w:val="auto"/>
          <w:sz w:val="36"/>
          <w:szCs w:val="36"/>
          <w:lang w:eastAsia="zh-CN"/>
        </w:rPr>
        <w:t>项目编号：</w:t>
      </w:r>
      <w:proofErr w:type="gramStart"/>
      <w:r>
        <w:rPr>
          <w:rFonts w:ascii="Times New Roman" w:eastAsia="宋体" w:hAnsi="Times New Roman" w:cs="Times New Roman" w:hint="default"/>
          <w:b/>
          <w:color w:val="auto"/>
          <w:sz w:val="36"/>
          <w:szCs w:val="36"/>
          <w:lang w:eastAsia="zh-CN"/>
        </w:rPr>
        <w:t>豫财招标</w:t>
      </w:r>
      <w:proofErr w:type="gramEnd"/>
      <w:r>
        <w:rPr>
          <w:rFonts w:ascii="Times New Roman" w:eastAsia="宋体" w:hAnsi="Times New Roman" w:cs="Times New Roman" w:hint="default"/>
          <w:b/>
          <w:color w:val="auto"/>
          <w:sz w:val="36"/>
          <w:szCs w:val="36"/>
          <w:lang w:eastAsia="zh-CN"/>
        </w:rPr>
        <w:t>采购</w:t>
      </w:r>
      <w:r>
        <w:rPr>
          <w:rFonts w:ascii="Times New Roman" w:eastAsia="宋体" w:hAnsi="Times New Roman" w:cs="Times New Roman" w:hint="default"/>
          <w:b/>
          <w:color w:val="auto"/>
          <w:sz w:val="36"/>
          <w:szCs w:val="36"/>
          <w:lang w:eastAsia="zh-CN"/>
        </w:rPr>
        <w:t>-2026-644</w:t>
      </w:r>
      <w:r>
        <w:rPr>
          <w:rFonts w:ascii="Times New Roman" w:eastAsia="宋体" w:hAnsi="Times New Roman" w:cs="Times New Roman"/>
          <w:b/>
          <w:color w:val="auto"/>
          <w:sz w:val="36"/>
          <w:szCs w:val="36"/>
          <w:lang w:val="en-US" w:eastAsia="zh-CN"/>
        </w:rPr>
        <w:t xml:space="preserve"> </w:t>
      </w:r>
    </w:p>
    <w:p w14:paraId="382517BA" w14:textId="77777777" w:rsidR="0068626E" w:rsidRDefault="0068626E">
      <w:pPr>
        <w:widowControl w:val="0"/>
        <w:spacing w:line="360" w:lineRule="auto"/>
        <w:ind w:leftChars="257" w:left="1080" w:hanging="540"/>
        <w:rPr>
          <w:rFonts w:ascii="Times New Roman" w:eastAsia="宋体" w:hAnsi="Times New Roman" w:cs="Times New Roman" w:hint="default"/>
          <w:b/>
          <w:color w:val="auto"/>
          <w:sz w:val="28"/>
          <w:szCs w:val="24"/>
          <w:lang w:val="en-US" w:eastAsia="zh-CN"/>
        </w:rPr>
      </w:pPr>
    </w:p>
    <w:p w14:paraId="020C128A" w14:textId="77777777" w:rsidR="0068626E" w:rsidRDefault="0068626E">
      <w:pPr>
        <w:widowControl w:val="0"/>
        <w:spacing w:line="360" w:lineRule="auto"/>
        <w:ind w:leftChars="257" w:left="1080" w:hanging="540"/>
        <w:rPr>
          <w:rFonts w:ascii="Times New Roman" w:eastAsia="宋体" w:hAnsi="Times New Roman" w:cs="Times New Roman" w:hint="default"/>
          <w:b/>
          <w:color w:val="auto"/>
          <w:sz w:val="28"/>
          <w:szCs w:val="24"/>
          <w:lang w:val="en-US" w:eastAsia="zh-CN"/>
        </w:rPr>
      </w:pPr>
    </w:p>
    <w:p w14:paraId="242FF50D" w14:textId="77777777" w:rsidR="0068626E" w:rsidRDefault="0068626E">
      <w:pPr>
        <w:widowControl w:val="0"/>
        <w:spacing w:line="360" w:lineRule="auto"/>
        <w:ind w:leftChars="257" w:left="1080" w:hanging="540"/>
        <w:rPr>
          <w:rFonts w:ascii="Times New Roman" w:eastAsia="宋体" w:hAnsi="Times New Roman" w:cs="Times New Roman" w:hint="default"/>
          <w:b/>
          <w:color w:val="auto"/>
          <w:sz w:val="28"/>
          <w:szCs w:val="24"/>
          <w:lang w:val="en-US" w:eastAsia="zh-CN"/>
        </w:rPr>
      </w:pPr>
    </w:p>
    <w:p w14:paraId="5ED8C10D" w14:textId="77777777" w:rsidR="0068626E" w:rsidRDefault="0068626E">
      <w:pPr>
        <w:widowControl w:val="0"/>
        <w:spacing w:line="360" w:lineRule="auto"/>
        <w:ind w:leftChars="257" w:left="1080" w:hanging="540"/>
        <w:jc w:val="center"/>
        <w:rPr>
          <w:rFonts w:ascii="Times New Roman" w:eastAsia="宋体" w:hAnsi="Times New Roman" w:cs="Times New Roman" w:hint="default"/>
          <w:b/>
          <w:color w:val="auto"/>
          <w:sz w:val="52"/>
          <w:szCs w:val="24"/>
          <w:lang w:val="en-US" w:eastAsia="zh-CN"/>
        </w:rPr>
      </w:pPr>
    </w:p>
    <w:p w14:paraId="3C72EB96" w14:textId="77777777" w:rsidR="0068626E" w:rsidRDefault="00000000">
      <w:pPr>
        <w:widowControl w:val="0"/>
        <w:autoSpaceDE w:val="0"/>
        <w:autoSpaceDN w:val="0"/>
        <w:adjustRightInd w:val="0"/>
        <w:ind w:firstLineChars="300" w:firstLine="1084"/>
        <w:rPr>
          <w:rFonts w:ascii="Times New Roman" w:eastAsia="宋体" w:hAnsi="Times New Roman" w:cs="Times New Roman" w:hint="default"/>
          <w:b/>
          <w:color w:val="auto"/>
          <w:sz w:val="36"/>
          <w:szCs w:val="36"/>
          <w:lang w:val="en-US" w:eastAsia="zh-CN"/>
        </w:rPr>
      </w:pPr>
      <w:r>
        <w:rPr>
          <w:rFonts w:ascii="Times New Roman" w:eastAsia="宋体" w:hAnsi="Times New Roman" w:cs="Times New Roman"/>
          <w:b/>
          <w:color w:val="auto"/>
          <w:sz w:val="36"/>
          <w:szCs w:val="36"/>
          <w:lang w:val="en-US" w:eastAsia="zh-CN"/>
        </w:rPr>
        <w:t xml:space="preserve">  </w:t>
      </w:r>
      <w:r>
        <w:rPr>
          <w:rFonts w:ascii="Times New Roman" w:eastAsia="宋体" w:hAnsi="Times New Roman" w:cs="Times New Roman" w:hint="default"/>
          <w:b/>
          <w:color w:val="auto"/>
          <w:sz w:val="36"/>
          <w:szCs w:val="36"/>
          <w:lang w:val="en-US" w:eastAsia="zh-CN"/>
        </w:rPr>
        <w:t>投标人（企业电子签章）：</w:t>
      </w:r>
    </w:p>
    <w:p w14:paraId="1FC4A77F" w14:textId="77777777" w:rsidR="0068626E" w:rsidRDefault="0068626E">
      <w:pPr>
        <w:pStyle w:val="NormalIndent"/>
        <w:ind w:firstLine="0"/>
        <w:rPr>
          <w:rFonts w:ascii="Times New Roman" w:eastAsia="宋体" w:hAnsi="Times New Roman" w:cs="Times New Roman" w:hint="default"/>
          <w:color w:val="auto"/>
          <w:sz w:val="36"/>
          <w:szCs w:val="36"/>
          <w:lang w:val="en-US" w:eastAsia="zh-CN"/>
        </w:rPr>
      </w:pPr>
    </w:p>
    <w:p w14:paraId="565A69FC" w14:textId="77777777" w:rsidR="0068626E" w:rsidRDefault="0068626E">
      <w:pPr>
        <w:pStyle w:val="NormalIndent"/>
        <w:ind w:firstLine="0"/>
        <w:rPr>
          <w:rFonts w:ascii="Times New Roman" w:eastAsia="宋体" w:hAnsi="Times New Roman" w:cs="Times New Roman" w:hint="default"/>
          <w:color w:val="auto"/>
          <w:sz w:val="36"/>
          <w:szCs w:val="36"/>
          <w:lang w:val="en-US" w:eastAsia="zh-CN"/>
        </w:rPr>
      </w:pPr>
    </w:p>
    <w:p w14:paraId="65A0C0E3" w14:textId="77777777" w:rsidR="0068626E" w:rsidRDefault="0068626E">
      <w:pPr>
        <w:pStyle w:val="NormalIndent"/>
        <w:ind w:firstLine="0"/>
        <w:rPr>
          <w:rFonts w:ascii="Times New Roman" w:eastAsia="宋体" w:hAnsi="Times New Roman" w:cs="Times New Roman" w:hint="default"/>
          <w:color w:val="auto"/>
          <w:lang w:eastAsia="zh-CN"/>
        </w:rPr>
      </w:pPr>
    </w:p>
    <w:p w14:paraId="6314A439" w14:textId="77777777" w:rsidR="0068626E" w:rsidRDefault="0068626E">
      <w:pPr>
        <w:spacing w:line="360" w:lineRule="auto"/>
        <w:ind w:left="708"/>
        <w:jc w:val="center"/>
        <w:rPr>
          <w:rFonts w:ascii="Times New Roman" w:eastAsia="仿宋_GB2312" w:hAnsi="Times New Roman" w:cs="Times New Roman" w:hint="default"/>
          <w:color w:val="auto"/>
          <w:sz w:val="28"/>
          <w:szCs w:val="28"/>
          <w:lang w:val="en-US" w:eastAsia="zh-CN"/>
        </w:rPr>
      </w:pPr>
    </w:p>
    <w:p w14:paraId="29ECFDCB" w14:textId="77777777" w:rsidR="0068626E" w:rsidRDefault="0068626E">
      <w:pPr>
        <w:tabs>
          <w:tab w:val="left" w:pos="5580"/>
        </w:tabs>
        <w:spacing w:line="360" w:lineRule="auto"/>
        <w:ind w:firstLine="480"/>
        <w:rPr>
          <w:rFonts w:ascii="Times New Roman" w:eastAsia="仿宋_GB2312" w:hAnsi="Times New Roman" w:cs="Times New Roman" w:hint="default"/>
          <w:color w:val="auto"/>
          <w:sz w:val="28"/>
          <w:szCs w:val="28"/>
          <w:lang w:val="en-US" w:eastAsia="zh-CN"/>
        </w:rPr>
      </w:pPr>
      <w:bookmarkStart w:id="257" w:name="_Toc32436634_WPSOffice_Level3"/>
      <w:bookmarkStart w:id="258" w:name="_Toc1004915804_WPSOffice_Level3"/>
    </w:p>
    <w:p w14:paraId="03D11B7B" w14:textId="77777777" w:rsidR="0068626E" w:rsidRDefault="00000000">
      <w:pPr>
        <w:jc w:val="center"/>
        <w:rPr>
          <w:rFonts w:ascii="Times New Roman" w:eastAsia="仿宋_GB2312" w:hAnsi="Times New Roman" w:cs="Times New Roman" w:hint="default"/>
          <w:b/>
          <w:bCs/>
          <w:sz w:val="36"/>
          <w:szCs w:val="36"/>
          <w:lang w:val="en-US" w:eastAsia="zh-CN"/>
        </w:rPr>
      </w:pPr>
      <w:r>
        <w:rPr>
          <w:rFonts w:ascii="Times New Roman" w:eastAsia="仿宋_GB2312" w:hAnsi="Times New Roman" w:cs="Times New Roman" w:hint="default"/>
          <w:b/>
          <w:bCs/>
          <w:sz w:val="36"/>
          <w:szCs w:val="36"/>
          <w:lang w:val="en-US" w:eastAsia="zh-CN"/>
        </w:rPr>
        <w:br w:type="page"/>
      </w:r>
      <w:r>
        <w:rPr>
          <w:rFonts w:ascii="Times New Roman" w:eastAsia="仿宋_GB2312" w:hAnsi="Times New Roman" w:cs="Times New Roman" w:hint="default"/>
          <w:b/>
          <w:bCs/>
          <w:sz w:val="36"/>
          <w:szCs w:val="36"/>
          <w:lang w:val="en-US" w:eastAsia="zh-CN"/>
        </w:rPr>
        <w:lastRenderedPageBreak/>
        <w:t>目</w:t>
      </w:r>
      <w:r>
        <w:rPr>
          <w:rFonts w:ascii="Times New Roman" w:eastAsia="仿宋_GB2312" w:hAnsi="Times New Roman" w:cs="Times New Roman" w:hint="default"/>
          <w:b/>
          <w:bCs/>
          <w:sz w:val="36"/>
          <w:szCs w:val="36"/>
          <w:lang w:val="en-US" w:eastAsia="zh-CN"/>
        </w:rPr>
        <w:t xml:space="preserve"> </w:t>
      </w:r>
      <w:r>
        <w:rPr>
          <w:rFonts w:ascii="Times New Roman" w:eastAsia="仿宋_GB2312" w:hAnsi="Times New Roman" w:cs="Times New Roman" w:hint="default"/>
          <w:b/>
          <w:bCs/>
          <w:sz w:val="36"/>
          <w:szCs w:val="36"/>
          <w:lang w:val="en-US" w:eastAsia="zh-CN"/>
        </w:rPr>
        <w:t>录</w:t>
      </w:r>
    </w:p>
    <w:p w14:paraId="08180325" w14:textId="77777777" w:rsidR="0068626E" w:rsidRDefault="0068626E">
      <w:pPr>
        <w:tabs>
          <w:tab w:val="left" w:pos="5580"/>
        </w:tabs>
        <w:spacing w:line="360" w:lineRule="auto"/>
        <w:ind w:firstLine="480"/>
        <w:rPr>
          <w:rFonts w:ascii="Times New Roman" w:eastAsia="仿宋_GB2312" w:hAnsi="Times New Roman" w:cs="Times New Roman" w:hint="default"/>
          <w:color w:val="auto"/>
          <w:sz w:val="28"/>
          <w:szCs w:val="28"/>
          <w:lang w:val="en-US" w:eastAsia="zh-CN"/>
        </w:rPr>
      </w:pPr>
    </w:p>
    <w:p w14:paraId="1C3D6488" w14:textId="77777777" w:rsidR="0068626E" w:rsidRDefault="00000000">
      <w:pPr>
        <w:tabs>
          <w:tab w:val="left" w:pos="5580"/>
        </w:tabs>
        <w:spacing w:line="360" w:lineRule="auto"/>
        <w:ind w:firstLine="480"/>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color w:val="auto"/>
          <w:sz w:val="28"/>
          <w:szCs w:val="28"/>
          <w:lang w:val="en-US" w:eastAsia="zh-CN"/>
        </w:rPr>
        <w:t>一、</w:t>
      </w:r>
      <w:r>
        <w:rPr>
          <w:rFonts w:ascii="Times New Roman" w:eastAsia="仿宋_GB2312" w:hAnsi="Times New Roman" w:cs="Times New Roman" w:hint="default"/>
          <w:color w:val="auto"/>
          <w:kern w:val="0"/>
          <w:sz w:val="28"/>
          <w:szCs w:val="28"/>
          <w:lang w:eastAsia="zh-CN"/>
        </w:rPr>
        <w:t>法人或者非法人组织的营业执照等证明文件或自然人的身份证明</w:t>
      </w:r>
      <w:bookmarkEnd w:id="257"/>
      <w:bookmarkEnd w:id="258"/>
    </w:p>
    <w:p w14:paraId="7A4670D2" w14:textId="77777777" w:rsidR="0068626E"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259" w:name="_Toc371659587_WPSOffice_Level3"/>
      <w:bookmarkStart w:id="260" w:name="_Toc835682095_WPSOffice_Level3"/>
      <w:r>
        <w:rPr>
          <w:rFonts w:ascii="Times New Roman" w:eastAsia="仿宋_GB2312" w:hAnsi="Times New Roman" w:cs="Times New Roman" w:hint="default"/>
          <w:color w:val="auto"/>
          <w:kern w:val="0"/>
          <w:sz w:val="28"/>
          <w:szCs w:val="28"/>
          <w:lang w:val="en-US" w:eastAsia="zh-CN"/>
        </w:rPr>
        <w:t>二、</w:t>
      </w:r>
      <w:r>
        <w:rPr>
          <w:rFonts w:ascii="Times New Roman" w:eastAsia="仿宋_GB2312" w:hAnsi="Times New Roman" w:cs="Times New Roman" w:hint="default"/>
          <w:color w:val="auto"/>
          <w:kern w:val="0"/>
          <w:sz w:val="28"/>
          <w:szCs w:val="28"/>
          <w:lang w:eastAsia="zh-CN"/>
        </w:rPr>
        <w:t>具有良好的商业信誉和健全的财务会计制度</w:t>
      </w:r>
      <w:bookmarkEnd w:id="259"/>
      <w:bookmarkEnd w:id="260"/>
    </w:p>
    <w:p w14:paraId="7B632A10" w14:textId="77777777" w:rsidR="0068626E"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261" w:name="_Toc1104501183_WPSOffice_Level3"/>
      <w:bookmarkStart w:id="262" w:name="_Toc1150235750_WPSOffice_Level3"/>
      <w:r>
        <w:rPr>
          <w:rFonts w:ascii="Times New Roman" w:eastAsia="仿宋_GB2312" w:hAnsi="Times New Roman" w:cs="Times New Roman" w:hint="default"/>
          <w:color w:val="auto"/>
          <w:kern w:val="0"/>
          <w:sz w:val="28"/>
          <w:szCs w:val="28"/>
          <w:lang w:val="en-US" w:eastAsia="zh-CN"/>
        </w:rPr>
        <w:t>三、</w:t>
      </w:r>
      <w:r>
        <w:rPr>
          <w:rFonts w:ascii="Times New Roman" w:eastAsia="仿宋_GB2312" w:hAnsi="Times New Roman" w:cs="Times New Roman" w:hint="default"/>
          <w:color w:val="auto"/>
          <w:kern w:val="0"/>
          <w:sz w:val="28"/>
          <w:szCs w:val="28"/>
          <w:lang w:eastAsia="zh-CN"/>
        </w:rPr>
        <w:t>依法缴纳税收和社会保障资金的良好记录</w:t>
      </w:r>
      <w:bookmarkEnd w:id="261"/>
      <w:bookmarkEnd w:id="262"/>
    </w:p>
    <w:p w14:paraId="265198BB" w14:textId="77777777" w:rsidR="0068626E"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val="en-US" w:eastAsia="zh-CN"/>
        </w:rPr>
      </w:pPr>
      <w:bookmarkStart w:id="263" w:name="_Toc2065680076_WPSOffice_Level3"/>
      <w:bookmarkStart w:id="264" w:name="_Toc281235268_WPSOffice_Level3"/>
      <w:r>
        <w:rPr>
          <w:rFonts w:ascii="Times New Roman" w:eastAsia="仿宋_GB2312" w:hAnsi="Times New Roman" w:cs="Times New Roman" w:hint="default"/>
          <w:color w:val="auto"/>
          <w:kern w:val="0"/>
          <w:sz w:val="28"/>
          <w:szCs w:val="28"/>
          <w:lang w:val="en-US" w:eastAsia="zh-CN"/>
        </w:rPr>
        <w:t>四、</w:t>
      </w:r>
      <w:r>
        <w:rPr>
          <w:rFonts w:ascii="Times New Roman" w:eastAsia="仿宋_GB2312" w:hAnsi="Times New Roman" w:cs="Times New Roman" w:hint="default"/>
          <w:color w:val="auto"/>
          <w:kern w:val="0"/>
          <w:sz w:val="28"/>
          <w:szCs w:val="28"/>
          <w:lang w:eastAsia="zh-CN"/>
        </w:rPr>
        <w:t>具有履行合同所必需的设备和专业技术能力</w:t>
      </w:r>
    </w:p>
    <w:p w14:paraId="235D0D96" w14:textId="77777777" w:rsidR="0068626E"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五、参加政府采购活动前</w:t>
      </w:r>
      <w:r>
        <w:rPr>
          <w:rFonts w:ascii="Times New Roman" w:eastAsia="仿宋_GB2312" w:hAnsi="Times New Roman" w:cs="Times New Roman" w:hint="default"/>
          <w:color w:val="auto"/>
          <w:kern w:val="0"/>
          <w:sz w:val="28"/>
          <w:szCs w:val="28"/>
          <w:lang w:val="en-US" w:eastAsia="zh-CN"/>
        </w:rPr>
        <w:t>3</w:t>
      </w:r>
      <w:r>
        <w:rPr>
          <w:rFonts w:ascii="Times New Roman" w:eastAsia="仿宋_GB2312" w:hAnsi="Times New Roman" w:cs="Times New Roman" w:hint="default"/>
          <w:color w:val="auto"/>
          <w:kern w:val="0"/>
          <w:sz w:val="28"/>
          <w:szCs w:val="28"/>
          <w:lang w:eastAsia="zh-CN"/>
        </w:rPr>
        <w:t>年内在经营活动中没有重大违法记录的</w:t>
      </w:r>
      <w:bookmarkEnd w:id="263"/>
      <w:bookmarkEnd w:id="264"/>
      <w:r>
        <w:rPr>
          <w:rFonts w:ascii="Times New Roman" w:eastAsia="仿宋_GB2312" w:hAnsi="Times New Roman" w:cs="Times New Roman" w:hint="default"/>
          <w:color w:val="auto"/>
          <w:kern w:val="0"/>
          <w:sz w:val="28"/>
          <w:szCs w:val="28"/>
          <w:lang w:eastAsia="zh-CN"/>
        </w:rPr>
        <w:t>声明</w:t>
      </w:r>
    </w:p>
    <w:p w14:paraId="43DEEA31" w14:textId="77777777" w:rsidR="0068626E"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val="en-US" w:eastAsia="zh-CN"/>
        </w:rPr>
      </w:pPr>
      <w:bookmarkStart w:id="265" w:name="_Toc765241243_WPSOffice_Level3"/>
      <w:bookmarkStart w:id="266" w:name="_Toc568308316_WPSOffice_Level3"/>
      <w:r>
        <w:rPr>
          <w:rFonts w:ascii="Times New Roman" w:eastAsia="仿宋_GB2312" w:hAnsi="Times New Roman" w:cs="Times New Roman" w:hint="default"/>
          <w:color w:val="auto"/>
          <w:kern w:val="0"/>
          <w:sz w:val="28"/>
          <w:szCs w:val="28"/>
          <w:lang w:val="en-US" w:eastAsia="zh-CN"/>
        </w:rPr>
        <w:t>六、</w:t>
      </w:r>
      <w:bookmarkStart w:id="267" w:name="_Toc141596040_WPSOffice_Level3"/>
      <w:bookmarkStart w:id="268" w:name="_Toc2005223374_WPSOffice_Level3"/>
      <w:bookmarkEnd w:id="265"/>
      <w:bookmarkEnd w:id="266"/>
      <w:r>
        <w:rPr>
          <w:rFonts w:ascii="Times New Roman" w:eastAsia="仿宋_GB2312" w:hAnsi="Times New Roman" w:cs="Times New Roman" w:hint="default"/>
          <w:color w:val="auto"/>
          <w:kern w:val="0"/>
          <w:sz w:val="28"/>
          <w:szCs w:val="28"/>
          <w:lang w:val="en-US" w:eastAsia="zh-CN"/>
        </w:rPr>
        <w:t>投标人关联关系名单</w:t>
      </w:r>
    </w:p>
    <w:p w14:paraId="59CB2434" w14:textId="77777777" w:rsidR="0068626E"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val="en-US" w:eastAsia="zh-CN"/>
        </w:rPr>
        <w:t>七、</w:t>
      </w:r>
      <w:r>
        <w:rPr>
          <w:rFonts w:ascii="Times New Roman" w:eastAsia="仿宋_GB2312" w:hAnsi="Times New Roman" w:cs="Times New Roman" w:hint="default"/>
          <w:color w:val="auto"/>
          <w:kern w:val="0"/>
          <w:sz w:val="28"/>
          <w:szCs w:val="28"/>
          <w:lang w:eastAsia="zh-CN"/>
        </w:rPr>
        <w:t>其他资格证明文件</w:t>
      </w:r>
      <w:bookmarkEnd w:id="267"/>
      <w:bookmarkEnd w:id="268"/>
    </w:p>
    <w:p w14:paraId="6138C6E4" w14:textId="77777777" w:rsidR="0068626E" w:rsidRDefault="0068626E">
      <w:pPr>
        <w:tabs>
          <w:tab w:val="left" w:pos="5580"/>
        </w:tabs>
        <w:spacing w:line="360" w:lineRule="auto"/>
        <w:ind w:left="1" w:firstLine="564"/>
        <w:rPr>
          <w:rFonts w:ascii="Times New Roman" w:eastAsia="仿宋_GB2312" w:hAnsi="Times New Roman" w:cs="Times New Roman" w:hint="default"/>
          <w:color w:val="auto"/>
          <w:sz w:val="28"/>
          <w:szCs w:val="28"/>
          <w:lang w:val="en-US" w:eastAsia="zh-CN"/>
        </w:rPr>
      </w:pPr>
    </w:p>
    <w:p w14:paraId="5A32F729" w14:textId="77777777" w:rsidR="0068626E" w:rsidRDefault="0068626E">
      <w:pPr>
        <w:tabs>
          <w:tab w:val="left" w:pos="5580"/>
        </w:tabs>
        <w:spacing w:line="360" w:lineRule="auto"/>
        <w:ind w:left="1" w:firstLine="564"/>
        <w:rPr>
          <w:rFonts w:ascii="Times New Roman" w:eastAsia="宋体" w:hAnsi="Times New Roman" w:cs="Times New Roman" w:hint="default"/>
          <w:color w:val="auto"/>
          <w:sz w:val="24"/>
          <w:szCs w:val="24"/>
          <w:lang w:val="en-US" w:eastAsia="zh-CN"/>
        </w:rPr>
      </w:pPr>
    </w:p>
    <w:p w14:paraId="7040D408" w14:textId="77777777" w:rsidR="0068626E" w:rsidRDefault="0068626E">
      <w:pPr>
        <w:tabs>
          <w:tab w:val="left" w:pos="5580"/>
        </w:tabs>
        <w:spacing w:line="360" w:lineRule="auto"/>
        <w:ind w:left="1" w:firstLine="564"/>
        <w:rPr>
          <w:rFonts w:ascii="Times New Roman" w:eastAsia="宋体" w:hAnsi="Times New Roman" w:cs="Times New Roman" w:hint="default"/>
          <w:color w:val="auto"/>
          <w:sz w:val="24"/>
          <w:szCs w:val="24"/>
          <w:lang w:val="en-US" w:eastAsia="zh-CN"/>
        </w:rPr>
      </w:pPr>
    </w:p>
    <w:p w14:paraId="02132594" w14:textId="77777777" w:rsidR="0068626E" w:rsidRDefault="0068626E">
      <w:pPr>
        <w:tabs>
          <w:tab w:val="left" w:pos="5580"/>
        </w:tabs>
        <w:spacing w:line="360" w:lineRule="auto"/>
        <w:ind w:left="1" w:firstLine="658"/>
        <w:rPr>
          <w:rFonts w:ascii="Times New Roman" w:eastAsia="宋体" w:hAnsi="Times New Roman" w:cs="Times New Roman" w:hint="default"/>
          <w:color w:val="auto"/>
          <w:sz w:val="28"/>
          <w:szCs w:val="28"/>
          <w:lang w:val="en-US" w:eastAsia="zh-CN"/>
        </w:rPr>
      </w:pPr>
    </w:p>
    <w:p w14:paraId="33955D2F" w14:textId="77777777" w:rsidR="0068626E" w:rsidRDefault="0068626E">
      <w:pPr>
        <w:tabs>
          <w:tab w:val="left" w:pos="5580"/>
        </w:tabs>
        <w:spacing w:line="360" w:lineRule="auto"/>
        <w:ind w:left="1" w:firstLine="658"/>
        <w:rPr>
          <w:rFonts w:ascii="Times New Roman" w:eastAsia="宋体" w:hAnsi="Times New Roman" w:cs="Times New Roman" w:hint="default"/>
          <w:color w:val="auto"/>
          <w:sz w:val="28"/>
          <w:szCs w:val="28"/>
          <w:lang w:val="en-US" w:eastAsia="zh-CN"/>
        </w:rPr>
      </w:pPr>
    </w:p>
    <w:p w14:paraId="04249352" w14:textId="77777777" w:rsidR="0068626E" w:rsidRDefault="0068626E">
      <w:pPr>
        <w:tabs>
          <w:tab w:val="left" w:pos="5580"/>
        </w:tabs>
        <w:spacing w:line="360" w:lineRule="auto"/>
        <w:ind w:left="1" w:firstLine="658"/>
        <w:rPr>
          <w:rFonts w:ascii="Times New Roman" w:eastAsia="宋体" w:hAnsi="Times New Roman" w:cs="Times New Roman" w:hint="default"/>
          <w:color w:val="auto"/>
          <w:sz w:val="28"/>
          <w:szCs w:val="28"/>
          <w:lang w:val="en-US" w:eastAsia="zh-CN"/>
        </w:rPr>
      </w:pPr>
    </w:p>
    <w:p w14:paraId="0A346099" w14:textId="77777777" w:rsidR="0068626E" w:rsidRDefault="00000000">
      <w:pPr>
        <w:jc w:val="left"/>
        <w:rPr>
          <w:rFonts w:ascii="Times New Roman" w:eastAsia="宋体" w:hAnsi="Times New Roman" w:cs="Times New Roman" w:hint="default"/>
          <w:color w:val="auto"/>
          <w:sz w:val="28"/>
          <w:szCs w:val="28"/>
          <w:lang w:eastAsia="zh-CN"/>
        </w:rPr>
      </w:pPr>
      <w:bookmarkStart w:id="269" w:name="_Toc442868323"/>
      <w:bookmarkStart w:id="270" w:name="_Toc1892257381_WPSOffice_Level3"/>
      <w:bookmarkStart w:id="271" w:name="_Toc740001715"/>
      <w:bookmarkStart w:id="272" w:name="_Toc1666758381"/>
      <w:r>
        <w:rPr>
          <w:rFonts w:ascii="Times New Roman" w:eastAsia="黑体" w:hAnsi="Times New Roman" w:cs="Times New Roman" w:hint="default"/>
          <w:b/>
          <w:bCs/>
          <w:color w:val="auto"/>
          <w:sz w:val="28"/>
          <w:szCs w:val="28"/>
          <w:lang w:eastAsia="zh-CN"/>
        </w:rPr>
        <w:br w:type="page"/>
      </w:r>
      <w:bookmarkEnd w:id="269"/>
      <w:bookmarkEnd w:id="270"/>
      <w:bookmarkEnd w:id="271"/>
      <w:bookmarkEnd w:id="272"/>
    </w:p>
    <w:p w14:paraId="166A7CB7" w14:textId="77777777" w:rsidR="0068626E" w:rsidRDefault="00000000">
      <w:pPr>
        <w:pStyle w:val="2"/>
        <w:spacing w:before="0" w:after="0" w:line="360" w:lineRule="auto"/>
        <w:jc w:val="center"/>
        <w:rPr>
          <w:rFonts w:ascii="Times New Roman" w:eastAsia="黑体" w:hAnsi="Times New Roman" w:hint="default"/>
          <w:b w:val="0"/>
          <w:bCs w:val="0"/>
          <w:color w:val="auto"/>
          <w:sz w:val="28"/>
          <w:szCs w:val="28"/>
          <w:lang w:eastAsia="zh-CN"/>
        </w:rPr>
      </w:pPr>
      <w:bookmarkStart w:id="273" w:name="_Toc1950934252"/>
      <w:bookmarkStart w:id="274" w:name="_Toc717704405"/>
      <w:bookmarkStart w:id="275" w:name="_Toc831756679"/>
      <w:bookmarkStart w:id="276" w:name="_Toc262140077"/>
      <w:bookmarkStart w:id="277" w:name="_Toc1541909372_WPSOffice_Level3"/>
      <w:bookmarkStart w:id="278" w:name="_Toc730361247"/>
      <w:bookmarkStart w:id="279" w:name="_Toc1274130635"/>
      <w:bookmarkStart w:id="280" w:name="_Toc1876865389"/>
      <w:bookmarkStart w:id="281" w:name="_Toc922630988"/>
      <w:bookmarkStart w:id="282" w:name="_Toc1793820901_WPSOffice_Level3"/>
      <w:bookmarkStart w:id="283" w:name="_Toc1399186289"/>
      <w:bookmarkStart w:id="284" w:name="_Toc1480748811"/>
      <w:bookmarkStart w:id="285" w:name="_Toc540046896"/>
      <w:r>
        <w:rPr>
          <w:rFonts w:ascii="Times New Roman" w:eastAsia="黑体" w:hAnsi="Times New Roman" w:hint="default"/>
          <w:b w:val="0"/>
          <w:bCs w:val="0"/>
          <w:color w:val="auto"/>
          <w:sz w:val="28"/>
          <w:szCs w:val="28"/>
          <w:lang w:val="en-US" w:eastAsia="zh-CN"/>
        </w:rPr>
        <w:lastRenderedPageBreak/>
        <w:t>一、</w:t>
      </w:r>
      <w:r>
        <w:rPr>
          <w:rFonts w:ascii="Times New Roman" w:eastAsia="黑体" w:hAnsi="Times New Roman" w:hint="default"/>
          <w:b w:val="0"/>
          <w:bCs w:val="0"/>
          <w:color w:val="auto"/>
          <w:sz w:val="28"/>
          <w:szCs w:val="28"/>
          <w:lang w:eastAsia="zh-CN"/>
        </w:rPr>
        <w:t>法人或者非法人组织的营业执照等证明文件或自然人的身份证明</w:t>
      </w:r>
      <w:bookmarkEnd w:id="273"/>
      <w:bookmarkEnd w:id="274"/>
      <w:bookmarkEnd w:id="275"/>
      <w:bookmarkEnd w:id="276"/>
      <w:bookmarkEnd w:id="277"/>
      <w:bookmarkEnd w:id="278"/>
      <w:bookmarkEnd w:id="279"/>
      <w:bookmarkEnd w:id="280"/>
      <w:bookmarkEnd w:id="281"/>
      <w:bookmarkEnd w:id="282"/>
      <w:bookmarkEnd w:id="283"/>
      <w:bookmarkEnd w:id="284"/>
      <w:bookmarkEnd w:id="285"/>
    </w:p>
    <w:p w14:paraId="0E3F35A0" w14:textId="77777777" w:rsidR="0068626E" w:rsidRDefault="0068626E">
      <w:pPr>
        <w:rPr>
          <w:rFonts w:ascii="Times New Roman" w:hAnsi="Times New Roman" w:cs="Times New Roman" w:hint="default"/>
          <w:lang w:eastAsia="zh-CN"/>
        </w:rPr>
      </w:pPr>
    </w:p>
    <w:p w14:paraId="29F8F6FF" w14:textId="77777777" w:rsidR="0068626E" w:rsidRDefault="0068626E">
      <w:pPr>
        <w:pStyle w:val="PlainText"/>
        <w:tabs>
          <w:tab w:val="left" w:pos="5580"/>
        </w:tabs>
        <w:spacing w:line="360" w:lineRule="auto"/>
        <w:ind w:left="540" w:firstLine="480"/>
        <w:jc w:val="center"/>
        <w:rPr>
          <w:rFonts w:ascii="Times New Roman" w:hAnsi="Times New Roman" w:cs="Times New Roman"/>
          <w:color w:val="auto"/>
          <w:sz w:val="24"/>
          <w:szCs w:val="24"/>
        </w:rPr>
      </w:pPr>
    </w:p>
    <w:p w14:paraId="4F284D22" w14:textId="77777777" w:rsidR="0068626E" w:rsidRDefault="0068626E">
      <w:pPr>
        <w:pStyle w:val="PlainText"/>
        <w:tabs>
          <w:tab w:val="left" w:pos="5580"/>
        </w:tabs>
        <w:spacing w:line="360" w:lineRule="auto"/>
        <w:ind w:left="540" w:firstLine="480"/>
        <w:rPr>
          <w:rFonts w:ascii="Times New Roman" w:hAnsi="Times New Roman" w:cs="Times New Roman"/>
          <w:color w:val="auto"/>
          <w:sz w:val="24"/>
          <w:szCs w:val="24"/>
        </w:rPr>
      </w:pPr>
    </w:p>
    <w:p w14:paraId="5823E98A" w14:textId="77777777" w:rsidR="0068626E" w:rsidRDefault="0068626E">
      <w:pPr>
        <w:pStyle w:val="PlainText"/>
        <w:tabs>
          <w:tab w:val="left" w:pos="5580"/>
        </w:tabs>
        <w:spacing w:line="360" w:lineRule="auto"/>
        <w:ind w:left="540" w:firstLine="480"/>
        <w:rPr>
          <w:rFonts w:ascii="Times New Roman" w:hAnsi="Times New Roman" w:cs="Times New Roman"/>
          <w:color w:val="auto"/>
          <w:sz w:val="24"/>
          <w:szCs w:val="24"/>
        </w:rPr>
      </w:pPr>
    </w:p>
    <w:p w14:paraId="74C34B51" w14:textId="77777777" w:rsidR="0068626E"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说明：</w:t>
      </w:r>
    </w:p>
    <w:p w14:paraId="032D49C2" w14:textId="77777777" w:rsidR="0068626E" w:rsidRDefault="00000000">
      <w:pPr>
        <w:pStyle w:val="PlainText"/>
        <w:tabs>
          <w:tab w:val="left" w:pos="5580"/>
        </w:tabs>
        <w:spacing w:line="360" w:lineRule="auto"/>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1.</w:t>
      </w:r>
      <w:r>
        <w:rPr>
          <w:rFonts w:ascii="Times New Roman" w:eastAsia="仿宋_GB2312" w:hAnsi="Times New Roman" w:cs="Times New Roman"/>
          <w:color w:val="auto"/>
          <w:sz w:val="28"/>
          <w:szCs w:val="28"/>
          <w:lang w:val="zh-TW"/>
        </w:rPr>
        <w:t>提供有效的营业执照等证明文件原件或复印件的扫描件。</w:t>
      </w:r>
    </w:p>
    <w:p w14:paraId="7B73372B" w14:textId="77777777" w:rsidR="0068626E" w:rsidRDefault="00000000">
      <w:pPr>
        <w:pStyle w:val="PlainText"/>
        <w:tabs>
          <w:tab w:val="left" w:pos="5580"/>
        </w:tabs>
        <w:spacing w:line="360" w:lineRule="auto"/>
        <w:rPr>
          <w:rFonts w:ascii="Times New Roman" w:eastAsia="仿宋_GB2312" w:hAnsi="Times New Roman" w:cs="Times New Roman"/>
          <w:color w:val="auto"/>
          <w:sz w:val="28"/>
          <w:szCs w:val="28"/>
        </w:rPr>
      </w:pPr>
      <w:bookmarkStart w:id="286" w:name="_Toc2081420463_WPSOffice_Level3"/>
      <w:bookmarkStart w:id="287" w:name="_Toc67715126_WPSOffice_Level3"/>
      <w:r>
        <w:rPr>
          <w:rFonts w:ascii="Times New Roman" w:eastAsia="仿宋_GB2312" w:hAnsi="Times New Roman" w:cs="Times New Roman"/>
          <w:color w:val="auto"/>
          <w:sz w:val="28"/>
          <w:szCs w:val="28"/>
        </w:rPr>
        <w:t>2.</w:t>
      </w:r>
      <w:r>
        <w:rPr>
          <w:rFonts w:ascii="Times New Roman" w:eastAsia="仿宋_GB2312" w:hAnsi="Times New Roman" w:cs="Times New Roman"/>
          <w:color w:val="auto"/>
          <w:sz w:val="28"/>
          <w:szCs w:val="28"/>
          <w:lang w:val="zh-TW"/>
        </w:rPr>
        <w:t>投标人为自然人的，应提供身份证明的</w:t>
      </w:r>
      <w:bookmarkEnd w:id="286"/>
      <w:bookmarkEnd w:id="287"/>
      <w:r>
        <w:rPr>
          <w:rFonts w:ascii="Times New Roman" w:eastAsia="仿宋_GB2312" w:hAnsi="Times New Roman" w:cs="Times New Roman"/>
          <w:color w:val="auto"/>
          <w:sz w:val="28"/>
          <w:szCs w:val="28"/>
          <w:lang w:val="zh-TW"/>
        </w:rPr>
        <w:t>原件或复印件扫描件。</w:t>
      </w:r>
    </w:p>
    <w:p w14:paraId="0E186676" w14:textId="77777777" w:rsidR="0068626E" w:rsidRDefault="00000000">
      <w:pPr>
        <w:pStyle w:val="PlainText"/>
        <w:tabs>
          <w:tab w:val="left" w:pos="5580"/>
        </w:tabs>
        <w:spacing w:line="360" w:lineRule="auto"/>
        <w:rPr>
          <w:rFonts w:ascii="Times New Roman" w:eastAsia="仿宋_GB2312" w:hAnsi="Times New Roman" w:cs="Times New Roman"/>
          <w:color w:val="auto"/>
          <w:sz w:val="28"/>
          <w:szCs w:val="28"/>
        </w:rPr>
      </w:pPr>
      <w:bookmarkStart w:id="288" w:name="_Toc1215272460_WPSOffice_Level3"/>
      <w:bookmarkStart w:id="289" w:name="_Toc781251951_WPSOffice_Level3"/>
      <w:r>
        <w:rPr>
          <w:rFonts w:ascii="Times New Roman" w:eastAsia="仿宋_GB2312" w:hAnsi="Times New Roman" w:cs="Times New Roman"/>
          <w:color w:val="auto"/>
          <w:sz w:val="28"/>
          <w:szCs w:val="28"/>
        </w:rPr>
        <w:t>3.</w:t>
      </w:r>
      <w:bookmarkEnd w:id="288"/>
      <w:bookmarkEnd w:id="289"/>
      <w:r>
        <w:rPr>
          <w:rFonts w:ascii="Times New Roman" w:eastAsia="仿宋_GB2312" w:hAnsi="Times New Roman" w:cs="Times New Roman"/>
          <w:color w:val="auto"/>
          <w:sz w:val="28"/>
          <w:szCs w:val="28"/>
          <w:lang w:val="zh-TW"/>
        </w:rPr>
        <w:t>以联合体形</w:t>
      </w:r>
      <w:proofErr w:type="gramStart"/>
      <w:r>
        <w:rPr>
          <w:rFonts w:ascii="Times New Roman" w:eastAsia="仿宋_GB2312" w:hAnsi="Times New Roman" w:cs="Times New Roman"/>
          <w:color w:val="auto"/>
          <w:sz w:val="28"/>
          <w:szCs w:val="28"/>
          <w:lang w:val="zh-TW"/>
        </w:rPr>
        <w:t>式参加</w:t>
      </w:r>
      <w:proofErr w:type="gramEnd"/>
      <w:r>
        <w:rPr>
          <w:rFonts w:ascii="Times New Roman" w:eastAsia="仿宋_GB2312" w:hAnsi="Times New Roman" w:cs="Times New Roman"/>
          <w:color w:val="auto"/>
          <w:sz w:val="28"/>
          <w:szCs w:val="28"/>
          <w:lang w:val="zh-TW"/>
        </w:rPr>
        <w:t>投标的，联合体各方均需提供上述材料。</w:t>
      </w:r>
    </w:p>
    <w:p w14:paraId="591F6E65" w14:textId="77777777" w:rsidR="0068626E" w:rsidRDefault="00000000">
      <w:pPr>
        <w:jc w:val="left"/>
        <w:rPr>
          <w:rFonts w:ascii="Times New Roman" w:eastAsia="宋体" w:hAnsi="Times New Roman" w:cs="Times New Roman" w:hint="default"/>
          <w:color w:val="auto"/>
          <w:sz w:val="28"/>
          <w:szCs w:val="28"/>
          <w:lang w:eastAsia="zh-CN"/>
        </w:rPr>
      </w:pPr>
      <w:r>
        <w:rPr>
          <w:rFonts w:ascii="Times New Roman" w:eastAsia="宋体" w:hAnsi="Times New Roman" w:cs="Times New Roman" w:hint="default"/>
          <w:color w:val="auto"/>
          <w:sz w:val="28"/>
          <w:szCs w:val="28"/>
          <w:lang w:eastAsia="zh-CN"/>
        </w:rPr>
        <w:br w:type="page"/>
      </w:r>
      <w:bookmarkStart w:id="290" w:name="_Toc1319467764"/>
      <w:bookmarkStart w:id="291" w:name="_Toc456633459_WPSOffice_Level3"/>
      <w:bookmarkStart w:id="292" w:name="_Toc1215314597"/>
      <w:bookmarkStart w:id="293" w:name="_Toc868984799"/>
      <w:bookmarkStart w:id="294" w:name="_Toc1557063548"/>
    </w:p>
    <w:p w14:paraId="25DAF501" w14:textId="77777777" w:rsidR="0068626E" w:rsidRDefault="00000000">
      <w:pPr>
        <w:pStyle w:val="2"/>
        <w:spacing w:before="0" w:after="0" w:line="360" w:lineRule="auto"/>
        <w:jc w:val="center"/>
        <w:rPr>
          <w:rFonts w:ascii="Times New Roman" w:eastAsia="黑体" w:hAnsi="Times New Roman" w:hint="default"/>
          <w:b w:val="0"/>
          <w:bCs w:val="0"/>
          <w:color w:val="auto"/>
          <w:sz w:val="28"/>
          <w:szCs w:val="28"/>
          <w:lang w:eastAsia="zh-CN"/>
        </w:rPr>
      </w:pPr>
      <w:bookmarkStart w:id="295" w:name="_Toc937091873"/>
      <w:bookmarkStart w:id="296" w:name="_Toc574791252"/>
      <w:bookmarkStart w:id="297" w:name="_Toc1727754392"/>
      <w:bookmarkStart w:id="298" w:name="_Toc130649492"/>
      <w:bookmarkStart w:id="299" w:name="_Toc600305591"/>
      <w:bookmarkStart w:id="300" w:name="_Toc1494493586"/>
      <w:bookmarkStart w:id="301" w:name="_Toc370312851"/>
      <w:r>
        <w:rPr>
          <w:rFonts w:ascii="Times New Roman" w:eastAsia="黑体" w:hAnsi="Times New Roman" w:hint="default"/>
          <w:b w:val="0"/>
          <w:bCs w:val="0"/>
          <w:color w:val="auto"/>
          <w:sz w:val="28"/>
          <w:szCs w:val="28"/>
          <w:lang w:val="en-US" w:eastAsia="zh-CN"/>
        </w:rPr>
        <w:lastRenderedPageBreak/>
        <w:t>二、</w:t>
      </w:r>
      <w:r>
        <w:rPr>
          <w:rFonts w:ascii="Times New Roman" w:eastAsia="黑体" w:hAnsi="Times New Roman" w:hint="default"/>
          <w:b w:val="0"/>
          <w:bCs w:val="0"/>
          <w:color w:val="auto"/>
          <w:sz w:val="28"/>
          <w:szCs w:val="28"/>
          <w:lang w:eastAsia="zh-CN"/>
        </w:rPr>
        <w:t>具有良好的商业信誉和健全的财务会计制度</w:t>
      </w:r>
      <w:bookmarkEnd w:id="290"/>
      <w:bookmarkEnd w:id="291"/>
      <w:bookmarkEnd w:id="292"/>
      <w:bookmarkEnd w:id="293"/>
      <w:bookmarkEnd w:id="294"/>
      <w:bookmarkEnd w:id="295"/>
      <w:bookmarkEnd w:id="296"/>
      <w:bookmarkEnd w:id="297"/>
      <w:bookmarkEnd w:id="298"/>
      <w:bookmarkEnd w:id="299"/>
      <w:bookmarkEnd w:id="300"/>
      <w:bookmarkEnd w:id="301"/>
    </w:p>
    <w:p w14:paraId="5BF5F8CF" w14:textId="77777777" w:rsidR="0068626E" w:rsidRDefault="0068626E">
      <w:pPr>
        <w:spacing w:line="360" w:lineRule="auto"/>
        <w:jc w:val="center"/>
        <w:rPr>
          <w:rFonts w:ascii="Times New Roman" w:eastAsia="宋体" w:hAnsi="Times New Roman" w:cs="Times New Roman" w:hint="default"/>
          <w:color w:val="auto"/>
          <w:sz w:val="28"/>
          <w:szCs w:val="28"/>
          <w:lang w:eastAsia="zh-CN"/>
        </w:rPr>
      </w:pPr>
    </w:p>
    <w:p w14:paraId="0657080D" w14:textId="77777777" w:rsidR="0068626E" w:rsidRDefault="0068626E">
      <w:pPr>
        <w:rPr>
          <w:rFonts w:ascii="Times New Roman" w:hAnsi="Times New Roman" w:cs="Times New Roman" w:hint="default"/>
          <w:lang w:eastAsia="zh-CN"/>
        </w:rPr>
      </w:pPr>
    </w:p>
    <w:p w14:paraId="53DC8EF2" w14:textId="77777777" w:rsidR="0068626E" w:rsidRDefault="0068626E">
      <w:pPr>
        <w:tabs>
          <w:tab w:val="left" w:pos="5580"/>
        </w:tabs>
        <w:spacing w:line="360" w:lineRule="auto"/>
        <w:ind w:left="1080" w:hanging="540"/>
        <w:jc w:val="center"/>
        <w:rPr>
          <w:rFonts w:ascii="Times New Roman" w:eastAsia="宋体" w:hAnsi="Times New Roman" w:cs="Times New Roman" w:hint="default"/>
          <w:color w:val="auto"/>
          <w:sz w:val="24"/>
          <w:szCs w:val="24"/>
          <w:lang w:val="en-US" w:eastAsia="zh-CN"/>
        </w:rPr>
      </w:pPr>
    </w:p>
    <w:p w14:paraId="4F64CAE8" w14:textId="77777777" w:rsidR="0068626E" w:rsidRDefault="0068626E">
      <w:pPr>
        <w:tabs>
          <w:tab w:val="left" w:pos="3060"/>
          <w:tab w:val="left" w:pos="5580"/>
        </w:tabs>
        <w:spacing w:line="360" w:lineRule="auto"/>
        <w:ind w:left="1080" w:hanging="540"/>
        <w:rPr>
          <w:rFonts w:ascii="Times New Roman" w:eastAsia="宋体" w:hAnsi="Times New Roman" w:cs="Times New Roman" w:hint="default"/>
          <w:color w:val="auto"/>
          <w:sz w:val="24"/>
          <w:szCs w:val="24"/>
          <w:lang w:val="en-US" w:eastAsia="zh-CN"/>
        </w:rPr>
      </w:pPr>
    </w:p>
    <w:p w14:paraId="68C8FCD2" w14:textId="77777777" w:rsidR="0068626E" w:rsidRDefault="0068626E">
      <w:pPr>
        <w:tabs>
          <w:tab w:val="left" w:pos="5580"/>
        </w:tabs>
        <w:spacing w:line="360" w:lineRule="auto"/>
        <w:ind w:left="1080" w:hanging="540"/>
        <w:jc w:val="center"/>
        <w:rPr>
          <w:rFonts w:ascii="Times New Roman" w:eastAsia="宋体" w:hAnsi="Times New Roman" w:cs="Times New Roman" w:hint="default"/>
          <w:color w:val="auto"/>
          <w:sz w:val="24"/>
          <w:szCs w:val="24"/>
          <w:lang w:val="en-US" w:eastAsia="zh-CN"/>
        </w:rPr>
      </w:pPr>
    </w:p>
    <w:p w14:paraId="0197FCA1" w14:textId="77777777" w:rsidR="0068626E"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说明：</w:t>
      </w:r>
    </w:p>
    <w:p w14:paraId="3EC35506" w14:textId="77777777" w:rsidR="0068626E" w:rsidRDefault="00000000">
      <w:pPr>
        <w:pStyle w:val="PlainText"/>
        <w:tabs>
          <w:tab w:val="left" w:pos="5580"/>
        </w:tabs>
        <w:spacing w:line="360" w:lineRule="auto"/>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1.</w:t>
      </w:r>
      <w:r>
        <w:rPr>
          <w:rFonts w:ascii="Times New Roman" w:eastAsia="仿宋_GB2312" w:hAnsi="Times New Roman" w:cs="Times New Roman"/>
          <w:color w:val="auto"/>
          <w:sz w:val="28"/>
          <w:szCs w:val="28"/>
        </w:rPr>
        <w:t>提供投标人近二年来任意一年经审计的财务报告，要求</w:t>
      </w:r>
      <w:r>
        <w:rPr>
          <w:rFonts w:ascii="Times New Roman" w:eastAsia="仿宋_GB2312" w:hAnsi="Times New Roman" w:cs="Times New Roman"/>
          <w:color w:val="auto"/>
          <w:sz w:val="28"/>
          <w:szCs w:val="28"/>
          <w:lang w:val="zh-TW"/>
        </w:rPr>
        <w:t>注册会计师签名盖章并经会计师事务所盖章，</w:t>
      </w:r>
      <w:r>
        <w:rPr>
          <w:rFonts w:ascii="Times New Roman" w:eastAsia="仿宋_GB2312" w:hAnsi="Times New Roman" w:cs="Times New Roman"/>
          <w:color w:val="auto"/>
          <w:sz w:val="28"/>
          <w:szCs w:val="28"/>
        </w:rPr>
        <w:t>如截止到开标时间投标人成立时间不足要求时限的，须提供其开户银行出具的资信证明等。</w:t>
      </w:r>
    </w:p>
    <w:p w14:paraId="66A1AB48" w14:textId="77777777" w:rsidR="0068626E"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rPr>
        <w:t>2</w:t>
      </w:r>
      <w:r>
        <w:rPr>
          <w:rFonts w:ascii="Times New Roman" w:eastAsia="仿宋_GB2312" w:hAnsi="Times New Roman" w:cs="Times New Roman"/>
          <w:color w:val="auto"/>
          <w:sz w:val="28"/>
          <w:szCs w:val="28"/>
          <w:lang w:val="zh-TW"/>
        </w:rPr>
        <w:t>.</w:t>
      </w:r>
      <w:r>
        <w:rPr>
          <w:rFonts w:ascii="Times New Roman" w:eastAsia="仿宋_GB2312" w:hAnsi="Times New Roman" w:cs="Times New Roman"/>
          <w:color w:val="auto"/>
          <w:sz w:val="28"/>
          <w:szCs w:val="28"/>
          <w:lang w:val="zh-TW"/>
        </w:rPr>
        <w:t>以联合体形式参加投标的，联合体各方均需提供上述材料。</w:t>
      </w:r>
    </w:p>
    <w:p w14:paraId="6334E83C" w14:textId="77777777" w:rsidR="0068626E" w:rsidRDefault="00000000">
      <w:pPr>
        <w:pStyle w:val="2"/>
        <w:jc w:val="center"/>
        <w:rPr>
          <w:rFonts w:ascii="Times New Roman" w:hAnsi="Times New Roman" w:hint="default"/>
          <w:b w:val="0"/>
          <w:bCs w:val="0"/>
          <w:color w:val="auto"/>
          <w:sz w:val="28"/>
          <w:szCs w:val="28"/>
          <w:lang w:eastAsia="zh-CN"/>
        </w:rPr>
      </w:pPr>
      <w:r>
        <w:rPr>
          <w:rFonts w:ascii="Times New Roman" w:hAnsi="Times New Roman" w:hint="default"/>
          <w:b w:val="0"/>
          <w:bCs w:val="0"/>
          <w:color w:val="auto"/>
          <w:sz w:val="24"/>
          <w:szCs w:val="24"/>
          <w:lang w:eastAsia="zh-CN"/>
        </w:rPr>
        <w:br w:type="page"/>
      </w:r>
      <w:bookmarkStart w:id="302" w:name="_Toc1968479748"/>
      <w:bookmarkStart w:id="303" w:name="_Toc1998858666"/>
      <w:bookmarkStart w:id="304" w:name="_Toc1030212309"/>
      <w:bookmarkStart w:id="305" w:name="_Toc968053340"/>
      <w:bookmarkStart w:id="306" w:name="_Toc942688044_WPSOffice_Level3"/>
      <w:bookmarkStart w:id="307" w:name="_Toc436443482"/>
      <w:bookmarkStart w:id="308" w:name="_Toc1125237527"/>
      <w:bookmarkStart w:id="309" w:name="_Toc1079740645"/>
      <w:bookmarkStart w:id="310" w:name="_Toc509419906"/>
      <w:bookmarkStart w:id="311" w:name="_Toc2082821673"/>
      <w:bookmarkStart w:id="312" w:name="_Toc1656782056"/>
      <w:bookmarkStart w:id="313" w:name="_Toc445024453"/>
      <w:bookmarkStart w:id="314" w:name="_Toc281075866"/>
      <w:r>
        <w:rPr>
          <w:rFonts w:ascii="Times New Roman" w:eastAsia="黑体" w:hAnsi="Times New Roman" w:hint="default"/>
          <w:b w:val="0"/>
          <w:bCs w:val="0"/>
          <w:color w:val="auto"/>
          <w:sz w:val="28"/>
          <w:szCs w:val="28"/>
          <w:lang w:val="en-US" w:eastAsia="zh-CN"/>
        </w:rPr>
        <w:lastRenderedPageBreak/>
        <w:t>三、</w:t>
      </w:r>
      <w:r>
        <w:rPr>
          <w:rFonts w:ascii="Times New Roman" w:eastAsia="黑体" w:hAnsi="Times New Roman" w:hint="default"/>
          <w:b w:val="0"/>
          <w:bCs w:val="0"/>
          <w:color w:val="auto"/>
          <w:sz w:val="28"/>
          <w:szCs w:val="28"/>
          <w:lang w:eastAsia="zh-CN"/>
        </w:rPr>
        <w:t>依法</w:t>
      </w:r>
      <w:bookmarkEnd w:id="302"/>
      <w:r>
        <w:rPr>
          <w:rFonts w:ascii="Times New Roman" w:eastAsia="黑体" w:hAnsi="Times New Roman" w:hint="default"/>
          <w:b w:val="0"/>
          <w:bCs w:val="0"/>
          <w:color w:val="auto"/>
          <w:sz w:val="28"/>
          <w:szCs w:val="28"/>
          <w:lang w:eastAsia="zh-CN"/>
        </w:rPr>
        <w:t>缴纳税收和社会保障资金的良好记录</w:t>
      </w:r>
      <w:bookmarkEnd w:id="303"/>
      <w:bookmarkEnd w:id="304"/>
      <w:bookmarkEnd w:id="305"/>
      <w:bookmarkEnd w:id="306"/>
      <w:bookmarkEnd w:id="307"/>
      <w:bookmarkEnd w:id="308"/>
      <w:bookmarkEnd w:id="309"/>
      <w:bookmarkEnd w:id="310"/>
      <w:bookmarkEnd w:id="311"/>
      <w:bookmarkEnd w:id="312"/>
      <w:bookmarkEnd w:id="313"/>
      <w:bookmarkEnd w:id="314"/>
    </w:p>
    <w:p w14:paraId="7FBE2208" w14:textId="77777777" w:rsidR="0068626E" w:rsidRDefault="0068626E">
      <w:pPr>
        <w:pStyle w:val="PlainText"/>
        <w:tabs>
          <w:tab w:val="left" w:pos="5580"/>
        </w:tabs>
        <w:spacing w:line="360" w:lineRule="auto"/>
        <w:ind w:left="1080" w:hanging="540"/>
        <w:jc w:val="center"/>
        <w:rPr>
          <w:rFonts w:ascii="Times New Roman" w:hAnsi="Times New Roman" w:cs="Times New Roman"/>
          <w:color w:val="auto"/>
          <w:sz w:val="24"/>
          <w:szCs w:val="24"/>
        </w:rPr>
      </w:pPr>
    </w:p>
    <w:p w14:paraId="3C2C7DC0" w14:textId="77777777" w:rsidR="0068626E" w:rsidRDefault="0068626E">
      <w:pPr>
        <w:pStyle w:val="PlainText"/>
        <w:tabs>
          <w:tab w:val="left" w:pos="5580"/>
        </w:tabs>
        <w:spacing w:line="360" w:lineRule="auto"/>
        <w:ind w:left="840"/>
        <w:rPr>
          <w:rFonts w:ascii="Times New Roman" w:hAnsi="Times New Roman" w:cs="Times New Roman"/>
          <w:color w:val="auto"/>
          <w:sz w:val="24"/>
          <w:szCs w:val="24"/>
        </w:rPr>
      </w:pPr>
    </w:p>
    <w:p w14:paraId="11E0F782" w14:textId="77777777" w:rsidR="0068626E"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说明：</w:t>
      </w:r>
    </w:p>
    <w:p w14:paraId="7E83F803" w14:textId="77777777" w:rsidR="0068626E" w:rsidRDefault="00000000">
      <w:pPr>
        <w:pStyle w:val="PlainText"/>
        <w:tabs>
          <w:tab w:val="left" w:pos="5580"/>
        </w:tabs>
        <w:spacing w:line="360" w:lineRule="auto"/>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1.</w:t>
      </w:r>
      <w:r>
        <w:rPr>
          <w:rFonts w:ascii="Times New Roman" w:eastAsia="仿宋_GB2312" w:hAnsi="Times New Roman" w:cs="Times New Roman"/>
          <w:color w:val="auto"/>
          <w:sz w:val="28"/>
          <w:szCs w:val="28"/>
        </w:rPr>
        <w:t>具有依法缴纳税收和社会保障资金的相关材料（提供投标人投标</w:t>
      </w:r>
      <w:r>
        <w:rPr>
          <w:rFonts w:ascii="Times New Roman" w:eastAsia="仿宋_GB2312" w:hAnsi="Times New Roman" w:cs="Times New Roman"/>
          <w:color w:val="auto"/>
          <w:sz w:val="28"/>
          <w:szCs w:val="28"/>
          <w:lang w:val="zh-TW"/>
        </w:rPr>
        <w:t>截止时间前六个月任意</w:t>
      </w:r>
      <w:r>
        <w:rPr>
          <w:rFonts w:ascii="Times New Roman" w:eastAsia="仿宋_GB2312" w:hAnsi="Times New Roman" w:cs="Times New Roman"/>
          <w:color w:val="auto"/>
          <w:sz w:val="28"/>
          <w:szCs w:val="28"/>
        </w:rPr>
        <w:t>一个月的纳税证明和社保缴纳证明，依法免税或不需要缴纳社会保障资金的，应提供相应文件证明其依法免税或不需要缴纳）。</w:t>
      </w:r>
    </w:p>
    <w:p w14:paraId="27CE775D" w14:textId="77777777" w:rsidR="0068626E" w:rsidRDefault="00000000">
      <w:pPr>
        <w:pStyle w:val="PlainText"/>
        <w:tabs>
          <w:tab w:val="left" w:pos="5580"/>
        </w:tabs>
        <w:spacing w:line="360" w:lineRule="auto"/>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2</w:t>
      </w:r>
      <w:r>
        <w:rPr>
          <w:rFonts w:ascii="Times New Roman" w:eastAsia="仿宋_GB2312" w:hAnsi="Times New Roman" w:cs="Times New Roman"/>
          <w:color w:val="auto"/>
          <w:sz w:val="28"/>
          <w:szCs w:val="28"/>
          <w:lang w:val="zh-TW"/>
        </w:rPr>
        <w:t>.</w:t>
      </w:r>
      <w:r>
        <w:rPr>
          <w:rFonts w:ascii="Times New Roman" w:eastAsia="仿宋_GB2312" w:hAnsi="Times New Roman" w:cs="Times New Roman"/>
          <w:color w:val="auto"/>
          <w:sz w:val="28"/>
          <w:szCs w:val="28"/>
          <w:lang w:val="zh-TW"/>
        </w:rPr>
        <w:t>以联合体形式参加投标的，联合体各方均需提供上述材料。</w:t>
      </w:r>
    </w:p>
    <w:p w14:paraId="36C5F065" w14:textId="77777777" w:rsidR="0068626E" w:rsidRDefault="0068626E">
      <w:pPr>
        <w:tabs>
          <w:tab w:val="left" w:pos="5580"/>
        </w:tabs>
        <w:spacing w:line="360" w:lineRule="auto"/>
        <w:rPr>
          <w:rFonts w:ascii="Times New Roman" w:eastAsia="仿宋_GB2312" w:hAnsi="Times New Roman" w:cs="Times New Roman" w:hint="default"/>
          <w:color w:val="auto"/>
          <w:sz w:val="28"/>
          <w:szCs w:val="28"/>
          <w:lang w:val="en-US" w:eastAsia="zh-CN"/>
        </w:rPr>
      </w:pPr>
    </w:p>
    <w:p w14:paraId="62A422B7" w14:textId="77777777" w:rsidR="0068626E" w:rsidRDefault="0068626E">
      <w:pPr>
        <w:pStyle w:val="PlainText"/>
        <w:tabs>
          <w:tab w:val="left" w:pos="5580"/>
        </w:tabs>
        <w:spacing w:line="360" w:lineRule="auto"/>
        <w:ind w:left="840"/>
        <w:rPr>
          <w:rFonts w:ascii="Times New Roman" w:hAnsi="Times New Roman" w:cs="Times New Roman"/>
          <w:color w:val="auto"/>
          <w:sz w:val="24"/>
          <w:szCs w:val="24"/>
        </w:rPr>
      </w:pPr>
    </w:p>
    <w:p w14:paraId="4DD4A005" w14:textId="77777777" w:rsidR="0068626E" w:rsidRDefault="00000000">
      <w:pPr>
        <w:pStyle w:val="2"/>
        <w:jc w:val="center"/>
        <w:rPr>
          <w:rFonts w:ascii="Times New Roman" w:eastAsia="黑体" w:hAnsi="Times New Roman" w:hint="default"/>
          <w:b w:val="0"/>
          <w:bCs w:val="0"/>
          <w:color w:val="auto"/>
          <w:spacing w:val="-6"/>
          <w:sz w:val="28"/>
          <w:szCs w:val="28"/>
          <w:lang w:val="en-US" w:eastAsia="zh-CN"/>
        </w:rPr>
      </w:pPr>
      <w:r>
        <w:rPr>
          <w:rFonts w:ascii="Times New Roman" w:hAnsi="Times New Roman" w:hint="default"/>
          <w:b w:val="0"/>
          <w:bCs w:val="0"/>
          <w:color w:val="auto"/>
          <w:sz w:val="28"/>
          <w:szCs w:val="28"/>
          <w:lang w:eastAsia="zh-CN"/>
        </w:rPr>
        <w:br w:type="page"/>
      </w:r>
      <w:bookmarkStart w:id="315" w:name="_Toc2139213640"/>
      <w:bookmarkStart w:id="316" w:name="_Toc897167010_WPSOffice_Level3"/>
      <w:bookmarkStart w:id="317" w:name="_Toc1989881438"/>
      <w:bookmarkStart w:id="318" w:name="_Toc1835514155"/>
      <w:bookmarkStart w:id="319" w:name="_Toc2058865505"/>
      <w:bookmarkStart w:id="320" w:name="_Toc1625950936"/>
      <w:bookmarkStart w:id="321" w:name="_Toc1206650936"/>
      <w:bookmarkStart w:id="322" w:name="_Toc683069219"/>
      <w:bookmarkStart w:id="323" w:name="_Toc288533216"/>
      <w:bookmarkStart w:id="324" w:name="_Toc933578141"/>
      <w:bookmarkStart w:id="325" w:name="_Toc1596637222"/>
      <w:bookmarkStart w:id="326" w:name="_Toc1902716761"/>
      <w:bookmarkStart w:id="327" w:name="_Toc242026376"/>
      <w:r>
        <w:rPr>
          <w:rFonts w:ascii="Times New Roman" w:eastAsia="黑体" w:hAnsi="Times New Roman" w:hint="default"/>
          <w:b w:val="0"/>
          <w:bCs w:val="0"/>
          <w:color w:val="auto"/>
          <w:spacing w:val="-6"/>
          <w:sz w:val="28"/>
          <w:szCs w:val="28"/>
          <w:lang w:val="en-US" w:eastAsia="zh-CN"/>
        </w:rPr>
        <w:lastRenderedPageBreak/>
        <w:t>四、具有履行合同所必需的设备和专业技术能力</w:t>
      </w:r>
    </w:p>
    <w:p w14:paraId="710BBBFA" w14:textId="77777777" w:rsidR="0068626E" w:rsidRDefault="00000000">
      <w:pPr>
        <w:spacing w:line="360" w:lineRule="auto"/>
        <w:jc w:val="center"/>
        <w:rPr>
          <w:rFonts w:ascii="Times New Roman" w:eastAsia="黑体" w:hAnsi="Times New Roman" w:cs="Times New Roman" w:hint="default"/>
          <w:color w:val="auto"/>
          <w:sz w:val="28"/>
          <w:szCs w:val="28"/>
          <w:lang w:val="en-US" w:eastAsia="zh-CN"/>
        </w:rPr>
      </w:pPr>
      <w:r>
        <w:rPr>
          <w:rFonts w:ascii="Times New Roman" w:eastAsia="黑体" w:hAnsi="Times New Roman" w:cs="Times New Roman" w:hint="default"/>
          <w:color w:val="auto"/>
          <w:sz w:val="28"/>
          <w:szCs w:val="28"/>
          <w:lang w:val="en-US" w:eastAsia="zh-CN"/>
        </w:rPr>
        <w:t>承诺书</w:t>
      </w:r>
    </w:p>
    <w:p w14:paraId="6A374FB1" w14:textId="77777777" w:rsidR="0068626E" w:rsidRDefault="0068626E">
      <w:pPr>
        <w:spacing w:line="360" w:lineRule="auto"/>
        <w:rPr>
          <w:rFonts w:ascii="Times New Roman" w:eastAsia="仿宋_GB2312" w:hAnsi="Times New Roman" w:cs="Times New Roman" w:hint="default"/>
          <w:sz w:val="28"/>
          <w:szCs w:val="28"/>
          <w:lang w:val="en-US" w:eastAsia="zh-CN"/>
        </w:rPr>
      </w:pPr>
    </w:p>
    <w:p w14:paraId="66F92C77" w14:textId="77777777" w:rsidR="0068626E"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致：</w:t>
      </w:r>
      <w:r>
        <w:rPr>
          <w:rFonts w:ascii="Times New Roman" w:eastAsia="仿宋_GB2312" w:hAnsi="Times New Roman" w:cs="Times New Roman" w:hint="default"/>
          <w:sz w:val="28"/>
          <w:szCs w:val="28"/>
          <w:u w:val="single"/>
          <w:lang w:val="en-US" w:eastAsia="zh-CN"/>
        </w:rPr>
        <w:t>河南博物院</w:t>
      </w:r>
      <w:r>
        <w:rPr>
          <w:rFonts w:ascii="Times New Roman" w:eastAsia="仿宋_GB2312" w:hAnsi="Times New Roman" w:cs="Times New Roman" w:hint="default"/>
          <w:sz w:val="28"/>
          <w:szCs w:val="28"/>
          <w:u w:val="single"/>
          <w:lang w:val="en-US" w:eastAsia="zh-CN"/>
        </w:rPr>
        <w:t xml:space="preserve"> </w:t>
      </w:r>
    </w:p>
    <w:p w14:paraId="002BB20B" w14:textId="77777777" w:rsidR="0068626E" w:rsidRDefault="00000000">
      <w:pPr>
        <w:spacing w:line="360" w:lineRule="auto"/>
        <w:ind w:firstLine="60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我（单位</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本人，以下统称我单位）自愿参加</w:t>
      </w:r>
      <w:r>
        <w:rPr>
          <w:rFonts w:ascii="Times New Roman" w:eastAsia="仿宋_GB2312" w:hAnsi="Times New Roman" w:cs="Times New Roman" w:hint="default"/>
          <w:sz w:val="28"/>
          <w:szCs w:val="28"/>
          <w:u w:val="single"/>
          <w:lang w:val="en-US" w:eastAsia="zh-CN"/>
        </w:rPr>
        <w:t>河南博物院院区保洁服务项目</w:t>
      </w:r>
      <w:r>
        <w:rPr>
          <w:rFonts w:ascii="Times New Roman" w:eastAsia="仿宋_GB2312" w:hAnsi="Times New Roman" w:cs="Times New Roman" w:hint="default"/>
          <w:sz w:val="28"/>
          <w:szCs w:val="28"/>
          <w:u w:val="single"/>
          <w:lang w:eastAsia="zh-CN"/>
        </w:rPr>
        <w:t>（</w:t>
      </w:r>
      <w:proofErr w:type="gramStart"/>
      <w:r>
        <w:rPr>
          <w:rFonts w:ascii="Times New Roman" w:eastAsia="仿宋_GB2312" w:hAnsi="Times New Roman" w:cs="Times New Roman" w:hint="default"/>
          <w:sz w:val="28"/>
          <w:szCs w:val="28"/>
          <w:u w:val="single"/>
          <w:lang w:eastAsia="zh-CN"/>
        </w:rPr>
        <w:t>豫财招标</w:t>
      </w:r>
      <w:proofErr w:type="gramEnd"/>
      <w:r>
        <w:rPr>
          <w:rFonts w:ascii="Times New Roman" w:eastAsia="仿宋_GB2312" w:hAnsi="Times New Roman" w:cs="Times New Roman" w:hint="default"/>
          <w:sz w:val="28"/>
          <w:szCs w:val="28"/>
          <w:u w:val="single"/>
          <w:lang w:eastAsia="zh-CN"/>
        </w:rPr>
        <w:t>采购</w:t>
      </w:r>
      <w:r>
        <w:rPr>
          <w:rFonts w:ascii="Times New Roman" w:eastAsia="仿宋_GB2312" w:hAnsi="Times New Roman" w:cs="Times New Roman" w:hint="default"/>
          <w:sz w:val="28"/>
          <w:szCs w:val="28"/>
          <w:u w:val="single"/>
          <w:lang w:eastAsia="zh-CN"/>
        </w:rPr>
        <w:t>-2026-644</w:t>
      </w:r>
      <w:r>
        <w:rPr>
          <w:rFonts w:ascii="Times New Roman" w:eastAsia="仿宋_GB2312" w:hAnsi="Times New Roman" w:cs="Times New Roman" w:hint="default"/>
          <w:sz w:val="28"/>
          <w:szCs w:val="28"/>
          <w:u w:val="single"/>
          <w:lang w:eastAsia="zh-CN"/>
        </w:rPr>
        <w:t>）</w:t>
      </w:r>
      <w:r>
        <w:rPr>
          <w:rFonts w:ascii="Times New Roman" w:eastAsia="仿宋_GB2312" w:hAnsi="Times New Roman" w:cs="Times New Roman" w:hint="default"/>
          <w:sz w:val="28"/>
          <w:szCs w:val="28"/>
          <w:lang w:val="en-US" w:eastAsia="zh-CN"/>
        </w:rPr>
        <w:t>的投标</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并做出如下承诺：</w:t>
      </w:r>
    </w:p>
    <w:p w14:paraId="2759F72F" w14:textId="77777777" w:rsidR="0068626E" w:rsidRDefault="00000000">
      <w:pPr>
        <w:spacing w:line="360" w:lineRule="auto"/>
        <w:ind w:firstLine="60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我方具有履行合同所必需的设备和专业技术能力。</w:t>
      </w:r>
    </w:p>
    <w:p w14:paraId="416C9FD7" w14:textId="77777777" w:rsidR="0068626E" w:rsidRDefault="00000000">
      <w:pPr>
        <w:spacing w:line="360" w:lineRule="auto"/>
        <w:ind w:firstLine="60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我方保证上述信息的真实和准确，并愿意承担因我方就此弄虚作假所引起的一切法律后果。</w:t>
      </w:r>
    </w:p>
    <w:p w14:paraId="7F3CD431" w14:textId="77777777" w:rsidR="0068626E" w:rsidRDefault="00000000">
      <w:pPr>
        <w:spacing w:line="360" w:lineRule="auto"/>
        <w:ind w:firstLine="60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特此声明！</w:t>
      </w:r>
    </w:p>
    <w:p w14:paraId="5BA55AE1" w14:textId="77777777" w:rsidR="0068626E" w:rsidRDefault="0068626E">
      <w:pPr>
        <w:spacing w:line="360" w:lineRule="auto"/>
        <w:ind w:firstLine="600"/>
        <w:rPr>
          <w:rFonts w:ascii="Times New Roman" w:eastAsia="仿宋_GB2312" w:hAnsi="Times New Roman" w:cs="Times New Roman" w:hint="default"/>
          <w:sz w:val="28"/>
          <w:szCs w:val="28"/>
          <w:lang w:val="en-US" w:eastAsia="zh-CN"/>
        </w:rPr>
      </w:pPr>
    </w:p>
    <w:p w14:paraId="719C45F9" w14:textId="77777777" w:rsidR="0068626E" w:rsidRDefault="0068626E">
      <w:pPr>
        <w:pStyle w:val="af"/>
        <w:rPr>
          <w:rFonts w:ascii="Times New Roman" w:eastAsia="仿宋_GB2312" w:hAnsi="Times New Roman"/>
          <w:color w:val="000000"/>
          <w:sz w:val="28"/>
          <w:szCs w:val="28"/>
        </w:rPr>
      </w:pPr>
    </w:p>
    <w:p w14:paraId="1335524D" w14:textId="77777777" w:rsidR="0068626E" w:rsidRDefault="0068626E">
      <w:pPr>
        <w:pStyle w:val="21"/>
        <w:rPr>
          <w:rFonts w:ascii="Times New Roman" w:hAnsi="Times New Roman"/>
        </w:rPr>
      </w:pPr>
    </w:p>
    <w:p w14:paraId="7FA31CB9" w14:textId="77777777" w:rsidR="0068626E" w:rsidRDefault="0068626E">
      <w:pPr>
        <w:pStyle w:val="21"/>
        <w:rPr>
          <w:rFonts w:ascii="Times New Roman" w:hAnsi="Times New Roman"/>
        </w:rPr>
      </w:pPr>
    </w:p>
    <w:p w14:paraId="2F91F3B9" w14:textId="77777777" w:rsidR="0068626E" w:rsidRDefault="00000000">
      <w:pPr>
        <w:spacing w:line="360" w:lineRule="auto"/>
        <w:ind w:firstLine="60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投标人（企业电子签章）：</w:t>
      </w:r>
    </w:p>
    <w:p w14:paraId="0D3FC645" w14:textId="77777777" w:rsidR="0068626E" w:rsidRDefault="0068626E">
      <w:pPr>
        <w:spacing w:line="360" w:lineRule="auto"/>
        <w:ind w:firstLine="600"/>
        <w:rPr>
          <w:rFonts w:ascii="Times New Roman" w:eastAsia="仿宋_GB2312" w:hAnsi="Times New Roman" w:cs="Times New Roman" w:hint="default"/>
          <w:sz w:val="28"/>
          <w:szCs w:val="28"/>
          <w:lang w:val="en-US" w:eastAsia="zh-CN"/>
        </w:rPr>
      </w:pPr>
    </w:p>
    <w:p w14:paraId="62A5F22C" w14:textId="77777777" w:rsidR="0068626E" w:rsidRDefault="00000000">
      <w:pPr>
        <w:spacing w:line="360" w:lineRule="auto"/>
        <w:ind w:firstLine="60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日期：</w:t>
      </w:r>
      <w:r>
        <w:rPr>
          <w:rFonts w:ascii="Times New Roman" w:eastAsia="仿宋_GB2312" w:hAnsi="Times New Roman" w:cs="Times New Roman" w:hint="default"/>
          <w:sz w:val="28"/>
          <w:szCs w:val="28"/>
          <w:lang w:val="en" w:eastAsia="zh-CN"/>
        </w:rPr>
        <w:t xml:space="preserve">      </w:t>
      </w:r>
      <w:r>
        <w:rPr>
          <w:rFonts w:ascii="Times New Roman" w:eastAsia="仿宋_GB2312" w:hAnsi="Times New Roman" w:cs="Times New Roman" w:hint="default"/>
          <w:sz w:val="28"/>
          <w:szCs w:val="28"/>
          <w:lang w:val="en-US" w:eastAsia="zh-CN"/>
        </w:rPr>
        <w:t>年</w:t>
      </w:r>
      <w:r>
        <w:rPr>
          <w:rFonts w:ascii="Times New Roman" w:eastAsia="仿宋_GB2312" w:hAnsi="Times New Roman" w:cs="Times New Roman" w:hint="default"/>
          <w:sz w:val="28"/>
          <w:szCs w:val="28"/>
          <w:lang w:val="en" w:eastAsia="zh-CN"/>
        </w:rPr>
        <w:t xml:space="preserve">   </w:t>
      </w:r>
      <w:r>
        <w:rPr>
          <w:rFonts w:ascii="Times New Roman" w:eastAsia="仿宋_GB2312" w:hAnsi="Times New Roman" w:cs="Times New Roman" w:hint="default"/>
          <w:sz w:val="28"/>
          <w:szCs w:val="28"/>
          <w:lang w:val="en-US" w:eastAsia="zh-CN"/>
        </w:rPr>
        <w:t>月</w:t>
      </w:r>
      <w:r>
        <w:rPr>
          <w:rFonts w:ascii="Times New Roman" w:eastAsia="仿宋_GB2312" w:hAnsi="Times New Roman" w:cs="Times New Roman" w:hint="default"/>
          <w:sz w:val="28"/>
          <w:szCs w:val="28"/>
          <w:lang w:val="en" w:eastAsia="zh-CN"/>
        </w:rPr>
        <w:t xml:space="preserve">   </w:t>
      </w:r>
      <w:r>
        <w:rPr>
          <w:rFonts w:ascii="Times New Roman" w:eastAsia="仿宋_GB2312" w:hAnsi="Times New Roman" w:cs="Times New Roman" w:hint="default"/>
          <w:sz w:val="28"/>
          <w:szCs w:val="28"/>
          <w:lang w:val="en-US" w:eastAsia="zh-CN"/>
        </w:rPr>
        <w:t>日</w:t>
      </w:r>
    </w:p>
    <w:p w14:paraId="1348692A" w14:textId="77777777" w:rsidR="0068626E" w:rsidRDefault="00000000">
      <w:pPr>
        <w:pStyle w:val="2"/>
        <w:jc w:val="center"/>
        <w:rPr>
          <w:rFonts w:ascii="Times New Roman" w:eastAsia="黑体" w:hAnsi="Times New Roman" w:hint="default"/>
          <w:b w:val="0"/>
          <w:bCs w:val="0"/>
          <w:color w:val="auto"/>
          <w:lang w:eastAsia="zh-CN"/>
        </w:rPr>
      </w:pPr>
      <w:r>
        <w:rPr>
          <w:rFonts w:ascii="Times New Roman" w:eastAsia="黑体" w:hAnsi="Times New Roman" w:hint="default"/>
          <w:b w:val="0"/>
          <w:bCs w:val="0"/>
          <w:color w:val="auto"/>
          <w:spacing w:val="-6"/>
          <w:sz w:val="28"/>
          <w:szCs w:val="28"/>
          <w:lang w:eastAsia="zh-CN"/>
        </w:rPr>
        <w:br w:type="page"/>
      </w:r>
      <w:r>
        <w:rPr>
          <w:rFonts w:ascii="Times New Roman" w:eastAsia="黑体" w:hAnsi="Times New Roman" w:hint="default"/>
          <w:b w:val="0"/>
          <w:bCs w:val="0"/>
          <w:color w:val="auto"/>
          <w:spacing w:val="-6"/>
          <w:sz w:val="28"/>
          <w:szCs w:val="28"/>
          <w:lang w:eastAsia="zh-CN"/>
        </w:rPr>
        <w:lastRenderedPageBreak/>
        <w:t>五、参加政府采购活动前</w:t>
      </w:r>
      <w:r>
        <w:rPr>
          <w:rFonts w:ascii="Times New Roman" w:eastAsia="黑体" w:hAnsi="Times New Roman" w:hint="default"/>
          <w:b w:val="0"/>
          <w:bCs w:val="0"/>
          <w:color w:val="auto"/>
          <w:spacing w:val="-6"/>
          <w:sz w:val="28"/>
          <w:szCs w:val="28"/>
          <w:lang w:eastAsia="zh-CN"/>
        </w:rPr>
        <w:t>3</w:t>
      </w:r>
      <w:r>
        <w:rPr>
          <w:rFonts w:ascii="Times New Roman" w:eastAsia="黑体" w:hAnsi="Times New Roman" w:hint="default"/>
          <w:b w:val="0"/>
          <w:bCs w:val="0"/>
          <w:color w:val="auto"/>
          <w:spacing w:val="-6"/>
          <w:sz w:val="28"/>
          <w:szCs w:val="28"/>
          <w:lang w:eastAsia="zh-CN"/>
        </w:rPr>
        <w:t>年内在经营活动中没有重大违法记录的</w:t>
      </w:r>
      <w:bookmarkEnd w:id="315"/>
      <w:bookmarkEnd w:id="316"/>
      <w:bookmarkEnd w:id="317"/>
      <w:bookmarkEnd w:id="318"/>
      <w:bookmarkEnd w:id="319"/>
      <w:bookmarkEnd w:id="320"/>
      <w:r>
        <w:rPr>
          <w:rFonts w:ascii="Times New Roman" w:eastAsia="黑体" w:hAnsi="Times New Roman" w:hint="default"/>
          <w:b w:val="0"/>
          <w:bCs w:val="0"/>
          <w:color w:val="auto"/>
          <w:spacing w:val="-6"/>
          <w:sz w:val="28"/>
          <w:szCs w:val="28"/>
          <w:lang w:eastAsia="zh-CN"/>
        </w:rPr>
        <w:t>声明</w:t>
      </w:r>
      <w:bookmarkEnd w:id="321"/>
      <w:bookmarkEnd w:id="322"/>
      <w:bookmarkEnd w:id="323"/>
      <w:bookmarkEnd w:id="324"/>
      <w:bookmarkEnd w:id="325"/>
      <w:bookmarkEnd w:id="326"/>
      <w:bookmarkEnd w:id="327"/>
    </w:p>
    <w:p w14:paraId="5BF7284E" w14:textId="77777777" w:rsidR="0068626E" w:rsidRDefault="00000000">
      <w:pPr>
        <w:spacing w:line="360" w:lineRule="auto"/>
        <w:rPr>
          <w:rFonts w:ascii="Times New Roman" w:eastAsia="仿宋_GB2312" w:hAnsi="Times New Roman" w:cs="Times New Roman" w:hint="default"/>
          <w:sz w:val="28"/>
          <w:szCs w:val="28"/>
          <w:lang w:val="en-US" w:eastAsia="zh-CN"/>
        </w:rPr>
      </w:pPr>
      <w:bookmarkStart w:id="328" w:name="_Hlk103703179"/>
      <w:r>
        <w:rPr>
          <w:rFonts w:ascii="Times New Roman" w:eastAsia="仿宋_GB2312" w:hAnsi="Times New Roman" w:cs="Times New Roman" w:hint="default"/>
          <w:sz w:val="28"/>
          <w:szCs w:val="28"/>
          <w:lang w:eastAsia="zh-CN"/>
        </w:rPr>
        <w:t>致：</w:t>
      </w:r>
      <w:r>
        <w:rPr>
          <w:rFonts w:ascii="Times New Roman" w:eastAsia="仿宋_GB2312" w:hAnsi="Times New Roman" w:cs="Times New Roman" w:hint="default"/>
          <w:sz w:val="28"/>
          <w:szCs w:val="28"/>
          <w:u w:val="single"/>
          <w:lang w:val="en-US" w:eastAsia="zh-CN"/>
        </w:rPr>
        <w:t>河南博物院</w:t>
      </w:r>
    </w:p>
    <w:p w14:paraId="33D20D15" w14:textId="77777777" w:rsidR="0068626E" w:rsidRDefault="00000000">
      <w:pPr>
        <w:spacing w:line="360" w:lineRule="auto"/>
        <w:ind w:firstLine="60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我（单位</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本人，以下统称我单位）自愿参加</w:t>
      </w:r>
      <w:r>
        <w:rPr>
          <w:rFonts w:ascii="Times New Roman" w:eastAsia="仿宋_GB2312" w:hAnsi="Times New Roman" w:cs="Times New Roman" w:hint="default"/>
          <w:sz w:val="28"/>
          <w:szCs w:val="28"/>
          <w:u w:val="single"/>
          <w:lang w:val="en-US" w:eastAsia="zh-CN"/>
        </w:rPr>
        <w:t>河南博物院院区保洁服务项目</w:t>
      </w:r>
      <w:r>
        <w:rPr>
          <w:rFonts w:ascii="Times New Roman" w:eastAsia="仿宋_GB2312" w:hAnsi="Times New Roman" w:cs="Times New Roman" w:hint="default"/>
          <w:sz w:val="28"/>
          <w:szCs w:val="28"/>
          <w:u w:val="single"/>
          <w:lang w:eastAsia="zh-CN"/>
        </w:rPr>
        <w:t>（</w:t>
      </w:r>
      <w:proofErr w:type="gramStart"/>
      <w:r>
        <w:rPr>
          <w:rFonts w:ascii="Times New Roman" w:eastAsia="仿宋_GB2312" w:hAnsi="Times New Roman" w:cs="Times New Roman" w:hint="default"/>
          <w:sz w:val="28"/>
          <w:szCs w:val="28"/>
          <w:u w:val="single"/>
          <w:lang w:eastAsia="zh-CN"/>
        </w:rPr>
        <w:t>豫财招标</w:t>
      </w:r>
      <w:proofErr w:type="gramEnd"/>
      <w:r>
        <w:rPr>
          <w:rFonts w:ascii="Times New Roman" w:eastAsia="仿宋_GB2312" w:hAnsi="Times New Roman" w:cs="Times New Roman" w:hint="default"/>
          <w:sz w:val="28"/>
          <w:szCs w:val="28"/>
          <w:u w:val="single"/>
          <w:lang w:eastAsia="zh-CN"/>
        </w:rPr>
        <w:t>采购</w:t>
      </w:r>
      <w:r>
        <w:rPr>
          <w:rFonts w:ascii="Times New Roman" w:eastAsia="仿宋_GB2312" w:hAnsi="Times New Roman" w:cs="Times New Roman" w:hint="default"/>
          <w:sz w:val="28"/>
          <w:szCs w:val="28"/>
          <w:u w:val="single"/>
          <w:lang w:eastAsia="zh-CN"/>
        </w:rPr>
        <w:t>-2026-644</w:t>
      </w:r>
      <w:r>
        <w:rPr>
          <w:rFonts w:ascii="Times New Roman" w:eastAsia="仿宋_GB2312" w:hAnsi="Times New Roman" w:cs="Times New Roman" w:hint="default"/>
          <w:sz w:val="28"/>
          <w:szCs w:val="28"/>
          <w:u w:val="single"/>
          <w:lang w:eastAsia="zh-CN"/>
        </w:rPr>
        <w:t>）</w:t>
      </w:r>
      <w:r>
        <w:rPr>
          <w:rFonts w:ascii="Times New Roman" w:eastAsia="仿宋_GB2312" w:hAnsi="Times New Roman" w:cs="Times New Roman" w:hint="default"/>
          <w:sz w:val="28"/>
          <w:szCs w:val="28"/>
          <w:lang w:eastAsia="zh-CN"/>
        </w:rPr>
        <w:t>的投标</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并做出如下承诺：</w:t>
      </w:r>
    </w:p>
    <w:bookmarkEnd w:id="328"/>
    <w:p w14:paraId="1C4CA2D1"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sz w:val="28"/>
          <w:szCs w:val="28"/>
          <w:lang w:eastAsia="zh-CN"/>
        </w:rPr>
        <w:t>我公司信誉良好，参加政府采购活动前三年内，在经营活动中没有重大违法记录。在</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信用</w:t>
      </w:r>
      <w:r>
        <w:rPr>
          <w:rFonts w:ascii="Times New Roman" w:eastAsia="仿宋_GB2312" w:hAnsi="Times New Roman" w:cs="Times New Roman" w:hint="default"/>
          <w:color w:val="auto"/>
          <w:sz w:val="28"/>
          <w:szCs w:val="28"/>
          <w:lang w:val="en-US" w:eastAsia="zh-CN"/>
        </w:rPr>
        <w:t>中国</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网站（</w:t>
      </w:r>
      <w:r>
        <w:rPr>
          <w:rFonts w:ascii="Times New Roman" w:eastAsia="仿宋_GB2312" w:hAnsi="Times New Roman" w:cs="Times New Roman" w:hint="default"/>
          <w:color w:val="auto"/>
          <w:sz w:val="28"/>
          <w:szCs w:val="28"/>
          <w:lang w:eastAsia="zh-CN"/>
        </w:rPr>
        <w:t>www.creditchina.gov.cn</w:t>
      </w:r>
      <w:r>
        <w:rPr>
          <w:rFonts w:ascii="Times New Roman" w:eastAsia="仿宋_GB2312" w:hAnsi="Times New Roman" w:cs="Times New Roman" w:hint="default"/>
          <w:color w:val="auto"/>
          <w:sz w:val="28"/>
          <w:szCs w:val="28"/>
          <w:lang w:eastAsia="zh-CN"/>
        </w:rPr>
        <w:t>）未被列入失信被执行人、重大税收违法案件当事人名单；在</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中国政府采购网</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www.ccgp.gov.cn</w:t>
      </w:r>
      <w:r>
        <w:rPr>
          <w:rFonts w:ascii="Times New Roman" w:eastAsia="仿宋_GB2312" w:hAnsi="Times New Roman" w:cs="Times New Roman" w:hint="default"/>
          <w:color w:val="auto"/>
          <w:sz w:val="28"/>
          <w:szCs w:val="28"/>
          <w:lang w:eastAsia="zh-CN"/>
        </w:rPr>
        <w:t>）未被列入政府采购严重违法失信行为记录名单。</w:t>
      </w:r>
      <w:r>
        <w:rPr>
          <w:rFonts w:ascii="Times New Roman" w:eastAsia="仿宋_GB2312" w:hAnsi="Times New Roman" w:cs="Times New Roman" w:hint="default"/>
          <w:color w:val="auto"/>
          <w:sz w:val="28"/>
          <w:szCs w:val="28"/>
          <w:lang w:val="en-US" w:eastAsia="zh-CN"/>
        </w:rPr>
        <w:t>在</w:t>
      </w:r>
      <w:r>
        <w:rPr>
          <w:rFonts w:ascii="Times New Roman" w:eastAsia="仿宋_GB2312" w:hAnsi="Times New Roman" w:cs="Times New Roman" w:hint="default"/>
          <w:color w:val="auto"/>
          <w:sz w:val="28"/>
          <w:szCs w:val="28"/>
          <w:lang w:val="en" w:eastAsia="zh-CN"/>
        </w:rPr>
        <w:t>国家企业信用信息公示系统中没有被列入经营异常名录或者市场监督管理严重违法失信名单。</w:t>
      </w:r>
    </w:p>
    <w:p w14:paraId="430EEAA4" w14:textId="77777777" w:rsidR="0068626E" w:rsidRDefault="00000000">
      <w:pPr>
        <w:spacing w:line="360" w:lineRule="auto"/>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我方保证上述信息的真实和准确，并愿意承担因我方就此弄虚作假所引起的一切法律后果。</w:t>
      </w:r>
    </w:p>
    <w:p w14:paraId="2E4C70B1" w14:textId="77777777" w:rsidR="0068626E" w:rsidRDefault="00000000">
      <w:pPr>
        <w:spacing w:line="360" w:lineRule="auto"/>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特此声明！</w:t>
      </w:r>
    </w:p>
    <w:p w14:paraId="458C0B58" w14:textId="77777777" w:rsidR="0068626E" w:rsidRDefault="0068626E">
      <w:pPr>
        <w:tabs>
          <w:tab w:val="left" w:pos="6300"/>
        </w:tabs>
        <w:snapToGrid w:val="0"/>
        <w:spacing w:line="360" w:lineRule="auto"/>
        <w:ind w:firstLineChars="99" w:firstLine="277"/>
        <w:rPr>
          <w:rFonts w:ascii="Times New Roman" w:eastAsia="仿宋_GB2312" w:hAnsi="Times New Roman" w:cs="Times New Roman" w:hint="default"/>
          <w:sz w:val="28"/>
          <w:szCs w:val="28"/>
          <w:lang w:eastAsia="zh-CN"/>
        </w:rPr>
      </w:pPr>
    </w:p>
    <w:p w14:paraId="289C0F07" w14:textId="77777777" w:rsidR="0068626E" w:rsidRDefault="00000000">
      <w:pPr>
        <w:spacing w:line="360" w:lineRule="exact"/>
        <w:ind w:firstLineChars="1300" w:firstLine="3640"/>
        <w:rPr>
          <w:rFonts w:ascii="Times New Roman" w:eastAsia="仿宋_GB2312" w:hAnsi="Times New Roman" w:cs="Times New Roman" w:hint="default"/>
          <w:sz w:val="28"/>
          <w:szCs w:val="28"/>
          <w:u w:val="single"/>
          <w:lang w:eastAsia="zh-CN"/>
        </w:rPr>
      </w:pPr>
      <w:r>
        <w:rPr>
          <w:rFonts w:ascii="Times New Roman" w:eastAsia="仿宋_GB2312" w:hAnsi="Times New Roman" w:cs="Times New Roman" w:hint="default"/>
          <w:sz w:val="28"/>
          <w:szCs w:val="28"/>
          <w:lang w:eastAsia="zh-CN"/>
        </w:rPr>
        <w:t>投标人（企业电子签章）：</w:t>
      </w:r>
    </w:p>
    <w:p w14:paraId="05F95424" w14:textId="77777777" w:rsidR="0068626E" w:rsidRDefault="0068626E">
      <w:pPr>
        <w:spacing w:line="360" w:lineRule="auto"/>
        <w:ind w:firstLine="556"/>
        <w:jc w:val="right"/>
        <w:rPr>
          <w:rFonts w:ascii="Times New Roman" w:eastAsia="仿宋_GB2312" w:hAnsi="Times New Roman" w:cs="Times New Roman" w:hint="default"/>
          <w:sz w:val="28"/>
          <w:szCs w:val="28"/>
          <w:lang w:eastAsia="zh-CN"/>
        </w:rPr>
      </w:pPr>
    </w:p>
    <w:p w14:paraId="491D9F53" w14:textId="77777777" w:rsidR="0068626E" w:rsidRDefault="00000000">
      <w:pPr>
        <w:tabs>
          <w:tab w:val="left" w:pos="6300"/>
        </w:tabs>
        <w:snapToGrid w:val="0"/>
        <w:spacing w:line="360" w:lineRule="auto"/>
        <w:ind w:firstLineChars="99" w:firstLine="277"/>
        <w:jc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eastAsia="zh-CN"/>
        </w:rPr>
        <w:t>日期：</w:t>
      </w:r>
      <w:r>
        <w:rPr>
          <w:rFonts w:ascii="Times New Roman" w:eastAsia="仿宋_GB2312" w:hAnsi="Times New Roman" w:cs="Times New Roman" w:hint="default"/>
          <w:sz w:val="28"/>
          <w:szCs w:val="28"/>
          <w:u w:val="single"/>
          <w:lang w:val="en" w:eastAsia="zh-CN"/>
        </w:rPr>
        <w:t xml:space="preserve">      </w:t>
      </w:r>
      <w:r>
        <w:rPr>
          <w:rFonts w:ascii="Times New Roman" w:eastAsia="仿宋_GB2312" w:hAnsi="Times New Roman" w:cs="Times New Roman" w:hint="default"/>
          <w:sz w:val="28"/>
          <w:szCs w:val="28"/>
          <w:lang w:eastAsia="zh-CN"/>
        </w:rPr>
        <w:t>年</w:t>
      </w:r>
      <w:r>
        <w:rPr>
          <w:rFonts w:ascii="Times New Roman" w:eastAsia="仿宋_GB2312" w:hAnsi="Times New Roman" w:cs="Times New Roman" w:hint="default"/>
          <w:sz w:val="28"/>
          <w:szCs w:val="28"/>
          <w:u w:val="single"/>
          <w:lang w:val="en" w:eastAsia="zh-CN"/>
        </w:rPr>
        <w:t xml:space="preserve">   </w:t>
      </w:r>
      <w:r>
        <w:rPr>
          <w:rFonts w:ascii="Times New Roman" w:eastAsia="仿宋_GB2312" w:hAnsi="Times New Roman" w:cs="Times New Roman" w:hint="default"/>
          <w:sz w:val="28"/>
          <w:szCs w:val="28"/>
          <w:lang w:eastAsia="zh-CN"/>
        </w:rPr>
        <w:t>月</w:t>
      </w:r>
      <w:r>
        <w:rPr>
          <w:rFonts w:ascii="Times New Roman" w:eastAsia="仿宋_GB2312" w:hAnsi="Times New Roman" w:cs="Times New Roman" w:hint="default"/>
          <w:sz w:val="28"/>
          <w:szCs w:val="28"/>
          <w:u w:val="single"/>
          <w:lang w:val="en" w:eastAsia="zh-CN"/>
        </w:rPr>
        <w:t xml:space="preserve">   </w:t>
      </w:r>
      <w:r>
        <w:rPr>
          <w:rFonts w:ascii="Times New Roman" w:eastAsia="仿宋_GB2312" w:hAnsi="Times New Roman" w:cs="Times New Roman" w:hint="default"/>
          <w:sz w:val="28"/>
          <w:szCs w:val="28"/>
          <w:lang w:eastAsia="zh-CN"/>
        </w:rPr>
        <w:t>日</w:t>
      </w:r>
    </w:p>
    <w:p w14:paraId="1076207A" w14:textId="77777777" w:rsidR="0068626E" w:rsidRDefault="0068626E">
      <w:pPr>
        <w:pStyle w:val="PlainText"/>
        <w:tabs>
          <w:tab w:val="left" w:pos="5580"/>
        </w:tabs>
        <w:spacing w:line="360" w:lineRule="auto"/>
        <w:rPr>
          <w:rFonts w:ascii="Times New Roman" w:hAnsi="Times New Roman" w:cs="Times New Roman"/>
          <w:color w:val="auto"/>
          <w:sz w:val="24"/>
          <w:szCs w:val="24"/>
        </w:rPr>
      </w:pPr>
    </w:p>
    <w:p w14:paraId="1EC89C53" w14:textId="77777777" w:rsidR="0068626E" w:rsidRDefault="00000000">
      <w:pPr>
        <w:pStyle w:val="PlainText"/>
        <w:tabs>
          <w:tab w:val="left" w:pos="5580"/>
        </w:tabs>
        <w:spacing w:line="420" w:lineRule="exact"/>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说明：</w:t>
      </w:r>
    </w:p>
    <w:p w14:paraId="1121D1E1" w14:textId="77777777" w:rsidR="0068626E" w:rsidRDefault="00000000">
      <w:pPr>
        <w:pStyle w:val="PlainText"/>
        <w:tabs>
          <w:tab w:val="left" w:pos="5580"/>
        </w:tabs>
        <w:spacing w:line="420" w:lineRule="exact"/>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1</w:t>
      </w:r>
      <w:r>
        <w:rPr>
          <w:rFonts w:ascii="Times New Roman" w:eastAsia="仿宋_GB2312" w:hAnsi="Times New Roman" w:cs="Times New Roman"/>
          <w:color w:val="auto"/>
          <w:sz w:val="28"/>
          <w:szCs w:val="28"/>
          <w:lang w:val="zh-TW"/>
        </w:rPr>
        <w:t>．投标人应按照相关法规规定如实做出说明。</w:t>
      </w:r>
    </w:p>
    <w:p w14:paraId="597D6147" w14:textId="77777777" w:rsidR="0068626E" w:rsidRDefault="00000000">
      <w:pPr>
        <w:pStyle w:val="PlainText"/>
        <w:tabs>
          <w:tab w:val="left" w:pos="5580"/>
        </w:tabs>
        <w:spacing w:line="420" w:lineRule="exact"/>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2</w:t>
      </w:r>
      <w:r>
        <w:rPr>
          <w:rFonts w:ascii="Times New Roman" w:eastAsia="仿宋_GB2312" w:hAnsi="Times New Roman" w:cs="Times New Roman"/>
          <w:color w:val="auto"/>
          <w:sz w:val="28"/>
          <w:szCs w:val="28"/>
          <w:lang w:val="zh-TW"/>
        </w:rPr>
        <w:t>．按照招标文件的规定企业电子签章（自然人投标的无需盖章，需要签字）。</w:t>
      </w:r>
    </w:p>
    <w:p w14:paraId="3A09D801" w14:textId="77777777" w:rsidR="0068626E" w:rsidRDefault="00000000">
      <w:pPr>
        <w:pStyle w:val="PlainText"/>
        <w:tabs>
          <w:tab w:val="left" w:pos="5580"/>
        </w:tabs>
        <w:spacing w:line="420" w:lineRule="exact"/>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3</w:t>
      </w:r>
      <w:r>
        <w:rPr>
          <w:rFonts w:ascii="Times New Roman" w:eastAsia="仿宋_GB2312" w:hAnsi="Times New Roman" w:cs="Times New Roman"/>
          <w:color w:val="auto"/>
          <w:sz w:val="28"/>
          <w:szCs w:val="28"/>
          <w:lang w:val="zh-TW"/>
        </w:rPr>
        <w:t>．如果是联合体投标，联合体各方均需提供上述证明。</w:t>
      </w:r>
    </w:p>
    <w:p w14:paraId="26B077D4" w14:textId="77777777" w:rsidR="0068626E"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color w:val="auto"/>
          <w:kern w:val="0"/>
          <w:sz w:val="30"/>
          <w:szCs w:val="30"/>
          <w:lang w:val="en-US" w:eastAsia="zh-CN"/>
        </w:rPr>
      </w:pPr>
      <w:r>
        <w:rPr>
          <w:rFonts w:ascii="Times New Roman" w:hAnsi="Times New Roman" w:cs="Times New Roman" w:hint="default"/>
          <w:color w:val="auto"/>
          <w:sz w:val="24"/>
          <w:szCs w:val="24"/>
          <w:lang w:eastAsia="zh-CN"/>
        </w:rPr>
        <w:br w:type="page"/>
      </w:r>
      <w:r>
        <w:rPr>
          <w:rFonts w:ascii="Times New Roman" w:eastAsia="方正小标宋_GBK" w:hAnsi="Times New Roman" w:cs="Times New Roman" w:hint="default"/>
          <w:color w:val="auto"/>
          <w:kern w:val="0"/>
          <w:sz w:val="30"/>
          <w:szCs w:val="30"/>
          <w:lang w:val="en-US" w:eastAsia="zh-CN"/>
        </w:rPr>
        <w:lastRenderedPageBreak/>
        <w:t>六、投标人关联关系名单</w:t>
      </w:r>
    </w:p>
    <w:p w14:paraId="5AF1D535" w14:textId="77777777" w:rsidR="0068626E" w:rsidRDefault="0068626E">
      <w:pPr>
        <w:spacing w:before="100" w:after="100" w:line="360" w:lineRule="auto"/>
        <w:ind w:firstLine="420"/>
        <w:jc w:val="left"/>
        <w:rPr>
          <w:rFonts w:ascii="Times New Roman" w:eastAsia="仿宋_GB2312" w:hAnsi="Times New Roman" w:cs="Times New Roman" w:hint="default"/>
          <w:color w:val="auto"/>
          <w:kern w:val="0"/>
          <w:sz w:val="28"/>
          <w:szCs w:val="28"/>
          <w:lang w:eastAsia="zh-CN"/>
        </w:rPr>
      </w:pPr>
    </w:p>
    <w:tbl>
      <w:tblPr>
        <w:tblStyle w:val="af0"/>
        <w:tblW w:w="8526" w:type="dxa"/>
        <w:tblLayout w:type="fixed"/>
        <w:tblLook w:val="04A0" w:firstRow="1" w:lastRow="0" w:firstColumn="1" w:lastColumn="0" w:noHBand="0" w:noVBand="1"/>
      </w:tblPr>
      <w:tblGrid>
        <w:gridCol w:w="1055"/>
        <w:gridCol w:w="3207"/>
        <w:gridCol w:w="2132"/>
        <w:gridCol w:w="2132"/>
      </w:tblGrid>
      <w:tr w:rsidR="0068626E" w14:paraId="5055448D" w14:textId="77777777">
        <w:tc>
          <w:tcPr>
            <w:tcW w:w="1055" w:type="dxa"/>
          </w:tcPr>
          <w:p w14:paraId="0A8D4041" w14:textId="77777777" w:rsidR="0068626E" w:rsidRDefault="00000000">
            <w:pPr>
              <w:pStyle w:val="CharChar10CharCharCharChar"/>
              <w:spacing w:line="360" w:lineRule="auto"/>
              <w:jc w:val="center"/>
              <w:outlineLvl w:val="1"/>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序号</w:t>
            </w:r>
          </w:p>
        </w:tc>
        <w:tc>
          <w:tcPr>
            <w:tcW w:w="3207" w:type="dxa"/>
          </w:tcPr>
          <w:p w14:paraId="67E6A39A" w14:textId="77777777" w:rsidR="0068626E" w:rsidRDefault="00000000">
            <w:pPr>
              <w:pStyle w:val="CharChar10CharCharCharChar"/>
              <w:spacing w:line="360" w:lineRule="auto"/>
              <w:jc w:val="center"/>
              <w:outlineLvl w:val="1"/>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单位名称</w:t>
            </w:r>
          </w:p>
        </w:tc>
        <w:tc>
          <w:tcPr>
            <w:tcW w:w="2132" w:type="dxa"/>
          </w:tcPr>
          <w:p w14:paraId="161F284F" w14:textId="77777777" w:rsidR="0068626E" w:rsidRDefault="00000000">
            <w:pPr>
              <w:pStyle w:val="CharChar10CharCharCharChar"/>
              <w:spacing w:line="360" w:lineRule="auto"/>
              <w:jc w:val="center"/>
              <w:outlineLvl w:val="1"/>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关系类型</w:t>
            </w:r>
          </w:p>
        </w:tc>
        <w:tc>
          <w:tcPr>
            <w:tcW w:w="2132" w:type="dxa"/>
          </w:tcPr>
          <w:p w14:paraId="445A1E9D" w14:textId="77777777" w:rsidR="0068626E" w:rsidRDefault="00000000">
            <w:pPr>
              <w:pStyle w:val="CharChar10CharCharCharChar"/>
              <w:spacing w:line="360" w:lineRule="auto"/>
              <w:jc w:val="center"/>
              <w:outlineLvl w:val="1"/>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备注</w:t>
            </w:r>
          </w:p>
        </w:tc>
      </w:tr>
      <w:tr w:rsidR="0068626E" w14:paraId="00C5CC11" w14:textId="77777777">
        <w:tc>
          <w:tcPr>
            <w:tcW w:w="1055" w:type="dxa"/>
          </w:tcPr>
          <w:p w14:paraId="7233B50E" w14:textId="77777777" w:rsidR="0068626E" w:rsidRDefault="0068626E">
            <w:pPr>
              <w:pStyle w:val="CharChar10CharCharCharChar"/>
              <w:spacing w:line="360" w:lineRule="auto"/>
              <w:jc w:val="center"/>
              <w:outlineLvl w:val="1"/>
              <w:rPr>
                <w:rFonts w:ascii="Times New Roman" w:eastAsia="仿宋_GB2312" w:hAnsi="Times New Roman" w:cs="Times New Roman" w:hint="default"/>
                <w:color w:val="auto"/>
                <w:sz w:val="28"/>
                <w:szCs w:val="28"/>
                <w:lang w:val="en-US" w:eastAsia="zh-CN"/>
              </w:rPr>
            </w:pPr>
          </w:p>
        </w:tc>
        <w:tc>
          <w:tcPr>
            <w:tcW w:w="3207" w:type="dxa"/>
          </w:tcPr>
          <w:p w14:paraId="44B5C023" w14:textId="77777777" w:rsidR="0068626E" w:rsidRDefault="0068626E">
            <w:pPr>
              <w:pStyle w:val="CharChar10CharCharCharChar"/>
              <w:spacing w:line="360" w:lineRule="auto"/>
              <w:jc w:val="center"/>
              <w:outlineLvl w:val="1"/>
              <w:rPr>
                <w:rFonts w:ascii="Times New Roman" w:eastAsia="仿宋_GB2312" w:hAnsi="Times New Roman" w:cs="Times New Roman" w:hint="default"/>
                <w:color w:val="auto"/>
                <w:sz w:val="28"/>
                <w:szCs w:val="28"/>
                <w:lang w:val="en-US" w:eastAsia="zh-CN"/>
              </w:rPr>
            </w:pPr>
          </w:p>
        </w:tc>
        <w:tc>
          <w:tcPr>
            <w:tcW w:w="2132" w:type="dxa"/>
          </w:tcPr>
          <w:p w14:paraId="0B98E7D8" w14:textId="77777777" w:rsidR="0068626E" w:rsidRDefault="0068626E">
            <w:pPr>
              <w:pStyle w:val="CharChar10CharCharCharChar"/>
              <w:spacing w:line="360" w:lineRule="auto"/>
              <w:jc w:val="center"/>
              <w:outlineLvl w:val="1"/>
              <w:rPr>
                <w:rFonts w:ascii="Times New Roman" w:eastAsia="仿宋_GB2312" w:hAnsi="Times New Roman" w:cs="Times New Roman" w:hint="default"/>
                <w:color w:val="auto"/>
                <w:sz w:val="28"/>
                <w:szCs w:val="28"/>
                <w:lang w:val="en-US" w:eastAsia="zh-CN"/>
              </w:rPr>
            </w:pPr>
          </w:p>
        </w:tc>
        <w:tc>
          <w:tcPr>
            <w:tcW w:w="2132" w:type="dxa"/>
          </w:tcPr>
          <w:p w14:paraId="0402F6E1" w14:textId="77777777" w:rsidR="0068626E" w:rsidRDefault="0068626E">
            <w:pPr>
              <w:pStyle w:val="CharChar10CharCharCharChar"/>
              <w:spacing w:line="360" w:lineRule="auto"/>
              <w:jc w:val="center"/>
              <w:outlineLvl w:val="1"/>
              <w:rPr>
                <w:rFonts w:ascii="Times New Roman" w:eastAsia="仿宋_GB2312" w:hAnsi="Times New Roman" w:cs="Times New Roman" w:hint="default"/>
                <w:color w:val="auto"/>
                <w:sz w:val="28"/>
                <w:szCs w:val="28"/>
                <w:lang w:val="en-US" w:eastAsia="zh-CN"/>
              </w:rPr>
            </w:pPr>
          </w:p>
        </w:tc>
      </w:tr>
      <w:tr w:rsidR="0068626E" w14:paraId="35E0D8A4" w14:textId="77777777">
        <w:tc>
          <w:tcPr>
            <w:tcW w:w="1055" w:type="dxa"/>
          </w:tcPr>
          <w:p w14:paraId="3F324FBD" w14:textId="77777777" w:rsidR="0068626E" w:rsidRDefault="0068626E">
            <w:pPr>
              <w:pStyle w:val="CharChar10CharCharCharChar"/>
              <w:spacing w:line="360" w:lineRule="auto"/>
              <w:jc w:val="center"/>
              <w:outlineLvl w:val="1"/>
              <w:rPr>
                <w:rFonts w:ascii="Times New Roman" w:eastAsia="仿宋_GB2312" w:hAnsi="Times New Roman" w:cs="Times New Roman" w:hint="default"/>
                <w:color w:val="auto"/>
                <w:sz w:val="28"/>
                <w:szCs w:val="28"/>
                <w:lang w:val="en-US" w:eastAsia="zh-CN"/>
              </w:rPr>
            </w:pPr>
          </w:p>
        </w:tc>
        <w:tc>
          <w:tcPr>
            <w:tcW w:w="3207" w:type="dxa"/>
          </w:tcPr>
          <w:p w14:paraId="0829DBE8" w14:textId="77777777" w:rsidR="0068626E" w:rsidRDefault="0068626E">
            <w:pPr>
              <w:pStyle w:val="CharChar10CharCharCharChar"/>
              <w:spacing w:line="360" w:lineRule="auto"/>
              <w:jc w:val="center"/>
              <w:outlineLvl w:val="1"/>
              <w:rPr>
                <w:rFonts w:ascii="Times New Roman" w:eastAsia="仿宋_GB2312" w:hAnsi="Times New Roman" w:cs="Times New Roman" w:hint="default"/>
                <w:color w:val="auto"/>
                <w:sz w:val="28"/>
                <w:szCs w:val="28"/>
                <w:lang w:val="en-US" w:eastAsia="zh-CN"/>
              </w:rPr>
            </w:pPr>
          </w:p>
        </w:tc>
        <w:tc>
          <w:tcPr>
            <w:tcW w:w="2132" w:type="dxa"/>
          </w:tcPr>
          <w:p w14:paraId="48E614D8" w14:textId="77777777" w:rsidR="0068626E" w:rsidRDefault="0068626E">
            <w:pPr>
              <w:pStyle w:val="CharChar10CharCharCharChar"/>
              <w:spacing w:line="360" w:lineRule="auto"/>
              <w:jc w:val="center"/>
              <w:outlineLvl w:val="1"/>
              <w:rPr>
                <w:rFonts w:ascii="Times New Roman" w:eastAsia="仿宋_GB2312" w:hAnsi="Times New Roman" w:cs="Times New Roman" w:hint="default"/>
                <w:color w:val="auto"/>
                <w:sz w:val="28"/>
                <w:szCs w:val="28"/>
                <w:lang w:val="en-US" w:eastAsia="zh-CN"/>
              </w:rPr>
            </w:pPr>
          </w:p>
        </w:tc>
        <w:tc>
          <w:tcPr>
            <w:tcW w:w="2132" w:type="dxa"/>
          </w:tcPr>
          <w:p w14:paraId="3DBA79D6" w14:textId="77777777" w:rsidR="0068626E" w:rsidRDefault="0068626E">
            <w:pPr>
              <w:pStyle w:val="CharChar10CharCharCharChar"/>
              <w:spacing w:line="360" w:lineRule="auto"/>
              <w:jc w:val="center"/>
              <w:outlineLvl w:val="1"/>
              <w:rPr>
                <w:rFonts w:ascii="Times New Roman" w:eastAsia="仿宋_GB2312" w:hAnsi="Times New Roman" w:cs="Times New Roman" w:hint="default"/>
                <w:color w:val="auto"/>
                <w:sz w:val="28"/>
                <w:szCs w:val="28"/>
                <w:lang w:val="en-US" w:eastAsia="zh-CN"/>
              </w:rPr>
            </w:pPr>
          </w:p>
        </w:tc>
      </w:tr>
      <w:tr w:rsidR="0068626E" w14:paraId="636D569A" w14:textId="77777777">
        <w:tc>
          <w:tcPr>
            <w:tcW w:w="1055" w:type="dxa"/>
          </w:tcPr>
          <w:p w14:paraId="0DE3D383" w14:textId="77777777" w:rsidR="0068626E" w:rsidRDefault="0068626E">
            <w:pPr>
              <w:pStyle w:val="CharChar10CharCharCharChar"/>
              <w:spacing w:line="360" w:lineRule="auto"/>
              <w:jc w:val="center"/>
              <w:outlineLvl w:val="1"/>
              <w:rPr>
                <w:rFonts w:ascii="Times New Roman" w:eastAsia="仿宋_GB2312" w:hAnsi="Times New Roman" w:cs="Times New Roman" w:hint="default"/>
                <w:color w:val="auto"/>
                <w:sz w:val="28"/>
                <w:szCs w:val="28"/>
                <w:lang w:val="en-US" w:eastAsia="zh-CN"/>
              </w:rPr>
            </w:pPr>
          </w:p>
        </w:tc>
        <w:tc>
          <w:tcPr>
            <w:tcW w:w="3207" w:type="dxa"/>
          </w:tcPr>
          <w:p w14:paraId="78360A73" w14:textId="77777777" w:rsidR="0068626E" w:rsidRDefault="0068626E">
            <w:pPr>
              <w:pStyle w:val="CharChar10CharCharCharChar"/>
              <w:spacing w:line="360" w:lineRule="auto"/>
              <w:jc w:val="center"/>
              <w:outlineLvl w:val="1"/>
              <w:rPr>
                <w:rFonts w:ascii="Times New Roman" w:eastAsia="仿宋_GB2312" w:hAnsi="Times New Roman" w:cs="Times New Roman" w:hint="default"/>
                <w:color w:val="auto"/>
                <w:sz w:val="28"/>
                <w:szCs w:val="28"/>
                <w:lang w:val="en-US" w:eastAsia="zh-CN"/>
              </w:rPr>
            </w:pPr>
          </w:p>
        </w:tc>
        <w:tc>
          <w:tcPr>
            <w:tcW w:w="2132" w:type="dxa"/>
          </w:tcPr>
          <w:p w14:paraId="4C3BD104" w14:textId="77777777" w:rsidR="0068626E" w:rsidRDefault="0068626E">
            <w:pPr>
              <w:pStyle w:val="CharChar10CharCharCharChar"/>
              <w:spacing w:line="360" w:lineRule="auto"/>
              <w:jc w:val="center"/>
              <w:outlineLvl w:val="1"/>
              <w:rPr>
                <w:rFonts w:ascii="Times New Roman" w:eastAsia="仿宋_GB2312" w:hAnsi="Times New Roman" w:cs="Times New Roman" w:hint="default"/>
                <w:color w:val="auto"/>
                <w:sz w:val="28"/>
                <w:szCs w:val="28"/>
                <w:lang w:val="en-US" w:eastAsia="zh-CN"/>
              </w:rPr>
            </w:pPr>
          </w:p>
        </w:tc>
        <w:tc>
          <w:tcPr>
            <w:tcW w:w="2132" w:type="dxa"/>
          </w:tcPr>
          <w:p w14:paraId="2DCE6E61" w14:textId="77777777" w:rsidR="0068626E" w:rsidRDefault="0068626E">
            <w:pPr>
              <w:pStyle w:val="CharChar10CharCharCharChar"/>
              <w:spacing w:line="360" w:lineRule="auto"/>
              <w:jc w:val="center"/>
              <w:outlineLvl w:val="1"/>
              <w:rPr>
                <w:rFonts w:ascii="Times New Roman" w:eastAsia="仿宋_GB2312" w:hAnsi="Times New Roman" w:cs="Times New Roman" w:hint="default"/>
                <w:color w:val="auto"/>
                <w:sz w:val="28"/>
                <w:szCs w:val="28"/>
                <w:lang w:val="en-US" w:eastAsia="zh-CN"/>
              </w:rPr>
            </w:pPr>
          </w:p>
        </w:tc>
      </w:tr>
    </w:tbl>
    <w:p w14:paraId="74A04A34" w14:textId="77777777" w:rsidR="0068626E" w:rsidRDefault="0068626E">
      <w:pPr>
        <w:pStyle w:val="CharChar10CharCharCharChar"/>
        <w:spacing w:line="360" w:lineRule="auto"/>
        <w:jc w:val="center"/>
        <w:rPr>
          <w:rFonts w:ascii="Times New Roman" w:eastAsia="方正小标宋_GBK" w:hAnsi="Times New Roman" w:cs="Times New Roman" w:hint="default"/>
          <w:color w:val="auto"/>
          <w:sz w:val="30"/>
          <w:szCs w:val="30"/>
          <w:lang w:val="en-US" w:eastAsia="zh-CN"/>
        </w:rPr>
      </w:pPr>
    </w:p>
    <w:p w14:paraId="444B9B2F" w14:textId="77777777" w:rsidR="0068626E" w:rsidRDefault="0068626E">
      <w:pPr>
        <w:pStyle w:val="CharChar10CharCharCharChar"/>
        <w:rPr>
          <w:rFonts w:ascii="Times New Roman" w:eastAsia="仿宋_GB2312" w:hAnsi="Times New Roman" w:cs="Times New Roman" w:hint="default"/>
          <w:color w:val="auto"/>
          <w:kern w:val="2"/>
          <w:sz w:val="28"/>
          <w:szCs w:val="28"/>
          <w:lang w:val="en-US" w:eastAsia="zh-CN"/>
        </w:rPr>
      </w:pPr>
    </w:p>
    <w:p w14:paraId="238D424D" w14:textId="77777777" w:rsidR="0068626E" w:rsidRDefault="00000000">
      <w:pPr>
        <w:spacing w:line="360" w:lineRule="exact"/>
        <w:ind w:firstLineChars="1300" w:firstLine="364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投标人（企业电子签章）：</w:t>
      </w:r>
    </w:p>
    <w:p w14:paraId="7D3550D8" w14:textId="77777777" w:rsidR="0068626E" w:rsidRDefault="00000000">
      <w:pPr>
        <w:tabs>
          <w:tab w:val="left" w:pos="6300"/>
        </w:tabs>
        <w:snapToGrid w:val="0"/>
        <w:spacing w:line="360" w:lineRule="auto"/>
        <w:ind w:firstLineChars="99" w:firstLine="277"/>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日</w:t>
      </w:r>
    </w:p>
    <w:p w14:paraId="016B7C9D" w14:textId="77777777" w:rsidR="0068626E" w:rsidRDefault="0068626E">
      <w:pPr>
        <w:pStyle w:val="CharChar10CharCharCharChar"/>
        <w:rPr>
          <w:rFonts w:ascii="Times New Roman" w:hAnsi="Times New Roman" w:cs="Times New Roman" w:hint="default"/>
          <w:color w:val="auto"/>
          <w:sz w:val="28"/>
          <w:szCs w:val="28"/>
          <w:lang w:val="en-US" w:eastAsia="zh-CN"/>
        </w:rPr>
      </w:pPr>
    </w:p>
    <w:p w14:paraId="1398362E" w14:textId="77777777" w:rsidR="0068626E" w:rsidRDefault="0068626E">
      <w:pPr>
        <w:pStyle w:val="CharChar10CharCharCharChar"/>
        <w:rPr>
          <w:rFonts w:ascii="Times New Roman" w:hAnsi="Times New Roman" w:cs="Times New Roman" w:hint="default"/>
          <w:color w:val="auto"/>
          <w:sz w:val="28"/>
          <w:szCs w:val="28"/>
          <w:lang w:eastAsia="zh-CN"/>
        </w:rPr>
      </w:pPr>
    </w:p>
    <w:p w14:paraId="51633D75" w14:textId="77777777" w:rsidR="0068626E" w:rsidRDefault="0068626E">
      <w:pPr>
        <w:pStyle w:val="CharChar10CharCharCharChar"/>
        <w:rPr>
          <w:rFonts w:ascii="Times New Roman" w:hAnsi="Times New Roman" w:cs="Times New Roman" w:hint="default"/>
          <w:color w:val="auto"/>
          <w:sz w:val="28"/>
          <w:szCs w:val="28"/>
          <w:lang w:eastAsia="zh-CN"/>
        </w:rPr>
      </w:pPr>
    </w:p>
    <w:p w14:paraId="67398010" w14:textId="77777777" w:rsidR="0068626E" w:rsidRDefault="0068626E">
      <w:pPr>
        <w:spacing w:before="100" w:after="100" w:line="360" w:lineRule="auto"/>
        <w:jc w:val="left"/>
        <w:rPr>
          <w:rFonts w:ascii="Times New Roman" w:eastAsia="仿宋_GB2312" w:hAnsi="Times New Roman" w:cs="Times New Roman" w:hint="default"/>
          <w:color w:val="auto"/>
          <w:kern w:val="0"/>
          <w:sz w:val="28"/>
          <w:szCs w:val="28"/>
          <w:lang w:eastAsia="zh-CN"/>
        </w:rPr>
      </w:pPr>
    </w:p>
    <w:p w14:paraId="23F2E425" w14:textId="77777777" w:rsidR="0068626E" w:rsidRDefault="00000000">
      <w:pPr>
        <w:spacing w:before="100" w:after="100" w:line="360" w:lineRule="auto"/>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说明：</w:t>
      </w:r>
    </w:p>
    <w:p w14:paraId="38271C5C" w14:textId="77777777" w:rsidR="0068626E"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1.</w:t>
      </w:r>
      <w:r>
        <w:rPr>
          <w:rFonts w:ascii="Times New Roman" w:eastAsia="仿宋_GB2312" w:hAnsi="Times New Roman" w:cs="Times New Roman"/>
          <w:color w:val="auto"/>
          <w:sz w:val="28"/>
          <w:szCs w:val="28"/>
        </w:rPr>
        <w:t>根据《中华人民共和国政府采购法实施条例》：单位负责人为同一人或者存在直接控股、管理关系的不同供应商，不得参加同一合同项下的政府采购活动。</w:t>
      </w:r>
    </w:p>
    <w:p w14:paraId="4F77C2BF" w14:textId="77777777" w:rsidR="0068626E"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2.</w:t>
      </w:r>
      <w:r>
        <w:rPr>
          <w:rFonts w:ascii="Times New Roman" w:eastAsia="仿宋_GB2312" w:hAnsi="Times New Roman" w:cs="Times New Roman"/>
          <w:color w:val="auto"/>
          <w:sz w:val="28"/>
          <w:szCs w:val="28"/>
        </w:rPr>
        <w:t>投标人须如实说明与本单位存在如下关系的单位名单并写明关系类型：单位负责人为同一人或者存在直接控股、管理关系。</w:t>
      </w:r>
    </w:p>
    <w:p w14:paraId="4077049C" w14:textId="77777777" w:rsidR="0068626E"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3.</w:t>
      </w:r>
      <w:r>
        <w:rPr>
          <w:rFonts w:ascii="Times New Roman" w:eastAsia="仿宋_GB2312" w:hAnsi="Times New Roman" w:cs="Times New Roman"/>
          <w:color w:val="auto"/>
          <w:sz w:val="28"/>
          <w:szCs w:val="28"/>
        </w:rPr>
        <w:t>投标人虚假说明的，后果自负。</w:t>
      </w:r>
    </w:p>
    <w:p w14:paraId="30F8ABBD" w14:textId="77777777" w:rsidR="0068626E" w:rsidRDefault="0068626E">
      <w:pPr>
        <w:pStyle w:val="PlainText"/>
        <w:tabs>
          <w:tab w:val="left" w:pos="5580"/>
        </w:tabs>
        <w:spacing w:line="360" w:lineRule="auto"/>
        <w:rPr>
          <w:rFonts w:ascii="Times New Roman" w:eastAsia="仿宋_GB2312" w:hAnsi="Times New Roman" w:cs="Times New Roman"/>
          <w:color w:val="auto"/>
          <w:sz w:val="28"/>
          <w:szCs w:val="28"/>
        </w:rPr>
      </w:pPr>
    </w:p>
    <w:p w14:paraId="4EE14E0C" w14:textId="77777777" w:rsidR="0068626E" w:rsidRDefault="0068626E">
      <w:pPr>
        <w:pStyle w:val="PlainText"/>
        <w:tabs>
          <w:tab w:val="left" w:pos="5580"/>
        </w:tabs>
        <w:spacing w:line="360" w:lineRule="auto"/>
        <w:ind w:firstLine="560"/>
        <w:rPr>
          <w:rFonts w:ascii="Times New Roman" w:eastAsia="仿宋_GB2312" w:hAnsi="Times New Roman" w:cs="Times New Roman"/>
          <w:color w:val="auto"/>
          <w:sz w:val="28"/>
          <w:szCs w:val="28"/>
        </w:rPr>
      </w:pPr>
    </w:p>
    <w:p w14:paraId="347BFAC7" w14:textId="77777777" w:rsidR="0068626E" w:rsidRDefault="00000000">
      <w:pPr>
        <w:keepNext/>
        <w:keepLines/>
        <w:widowControl w:val="0"/>
        <w:autoSpaceDE w:val="0"/>
        <w:autoSpaceDN w:val="0"/>
        <w:adjustRightInd w:val="0"/>
        <w:spacing w:line="360" w:lineRule="auto"/>
        <w:jc w:val="center"/>
        <w:outlineLvl w:val="1"/>
        <w:rPr>
          <w:rFonts w:ascii="Times New Roman" w:hAnsi="Times New Roman" w:cs="Times New Roman" w:hint="default"/>
          <w:color w:val="auto"/>
          <w:sz w:val="24"/>
          <w:szCs w:val="24"/>
          <w:lang w:eastAsia="zh-CN"/>
        </w:rPr>
      </w:pPr>
      <w:r>
        <w:rPr>
          <w:rFonts w:ascii="Times New Roman" w:eastAsia="黑体" w:hAnsi="Times New Roman" w:cs="Times New Roman" w:hint="default"/>
          <w:color w:val="auto"/>
          <w:sz w:val="28"/>
          <w:szCs w:val="28"/>
          <w:lang w:eastAsia="zh-CN"/>
        </w:rPr>
        <w:br w:type="page"/>
      </w:r>
      <w:r>
        <w:rPr>
          <w:rFonts w:ascii="Times New Roman" w:hAnsi="Times New Roman" w:cs="Times New Roman" w:hint="default"/>
          <w:color w:val="auto"/>
          <w:sz w:val="24"/>
          <w:szCs w:val="24"/>
          <w:lang w:eastAsia="zh-CN"/>
        </w:rPr>
        <w:lastRenderedPageBreak/>
        <w:t>七、其他资格证明文件</w:t>
      </w:r>
    </w:p>
    <w:p w14:paraId="135064A9" w14:textId="77777777" w:rsidR="0068626E" w:rsidRDefault="0068626E">
      <w:pPr>
        <w:spacing w:line="360" w:lineRule="auto"/>
        <w:ind w:left="1080" w:hanging="540"/>
        <w:jc w:val="center"/>
        <w:rPr>
          <w:rFonts w:ascii="Times New Roman" w:eastAsia="宋体" w:hAnsi="Times New Roman" w:cs="Times New Roman" w:hint="default"/>
          <w:color w:val="auto"/>
          <w:sz w:val="24"/>
          <w:szCs w:val="24"/>
          <w:lang w:val="en-US" w:eastAsia="zh-CN"/>
        </w:rPr>
      </w:pPr>
    </w:p>
    <w:p w14:paraId="0E325BFF" w14:textId="77777777" w:rsidR="0068626E"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说明：</w:t>
      </w:r>
    </w:p>
    <w:p w14:paraId="3D000CBF" w14:textId="77777777" w:rsidR="0068626E"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1.</w:t>
      </w:r>
      <w:r>
        <w:rPr>
          <w:rFonts w:ascii="Times New Roman" w:eastAsia="仿宋_GB2312" w:hAnsi="Times New Roman" w:cs="Times New Roman"/>
          <w:color w:val="auto"/>
          <w:sz w:val="28"/>
          <w:szCs w:val="28"/>
          <w:lang w:val="zh-TW"/>
        </w:rPr>
        <w:t>应提供投标人须知前附表要求的其他资格证明文件。</w:t>
      </w:r>
    </w:p>
    <w:p w14:paraId="45F5BD53" w14:textId="77777777" w:rsidR="0068626E"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2.</w:t>
      </w:r>
      <w:r>
        <w:rPr>
          <w:rFonts w:ascii="Times New Roman" w:eastAsia="仿宋_GB2312" w:hAnsi="Times New Roman" w:cs="Times New Roman"/>
          <w:color w:val="auto"/>
          <w:sz w:val="28"/>
          <w:szCs w:val="28"/>
          <w:lang w:val="zh-TW"/>
        </w:rPr>
        <w:t>原件或复印件扫描件上应加盖企业电子签章（自然人投标的无需盖章，需要签字）。</w:t>
      </w:r>
    </w:p>
    <w:p w14:paraId="7F6CECFE" w14:textId="77777777" w:rsidR="0068626E"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 xml:space="preserve">3. </w:t>
      </w:r>
      <w:r>
        <w:rPr>
          <w:rFonts w:ascii="Times New Roman" w:eastAsia="仿宋_GB2312" w:hAnsi="Times New Roman" w:cs="Times New Roman"/>
          <w:color w:val="auto"/>
          <w:sz w:val="28"/>
          <w:szCs w:val="28"/>
        </w:rPr>
        <w:t>以联合体形式参加磋商响应的，联合体各方均需提供</w:t>
      </w:r>
      <w:r>
        <w:rPr>
          <w:rFonts w:ascii="Times New Roman" w:eastAsia="仿宋_GB2312" w:hAnsi="Times New Roman" w:cs="Times New Roman"/>
          <w:color w:val="auto"/>
          <w:sz w:val="28"/>
          <w:szCs w:val="28"/>
          <w:lang w:val="zh-TW"/>
        </w:rPr>
        <w:t>满足</w:t>
      </w:r>
      <w:r>
        <w:rPr>
          <w:rFonts w:ascii="Times New Roman" w:eastAsia="仿宋_GB2312" w:hAnsi="Times New Roman" w:cs="Times New Roman"/>
          <w:color w:val="auto"/>
          <w:sz w:val="28"/>
          <w:szCs w:val="28"/>
          <w:lang w:val="en"/>
        </w:rPr>
        <w:t>招标文件</w:t>
      </w:r>
      <w:r>
        <w:rPr>
          <w:rFonts w:ascii="Times New Roman" w:eastAsia="仿宋_GB2312" w:hAnsi="Times New Roman" w:cs="Times New Roman"/>
          <w:color w:val="auto"/>
          <w:sz w:val="28"/>
          <w:szCs w:val="28"/>
          <w:lang w:val="zh-TW"/>
        </w:rPr>
        <w:t>要求的其他资格证明文件。</w:t>
      </w:r>
    </w:p>
    <w:p w14:paraId="10CCD64B" w14:textId="77777777" w:rsidR="0068626E" w:rsidRDefault="00000000">
      <w:pPr>
        <w:pStyle w:val="1"/>
        <w:jc w:val="center"/>
        <w:rPr>
          <w:rFonts w:ascii="Times New Roman" w:eastAsia="宋体" w:hAnsi="Times New Roman" w:cs="Times New Roman" w:hint="default"/>
          <w:color w:val="auto"/>
          <w:lang w:eastAsia="zh-CN"/>
        </w:rPr>
      </w:pPr>
      <w:r>
        <w:rPr>
          <w:rFonts w:ascii="Times New Roman" w:hAnsi="Times New Roman" w:cs="Times New Roman" w:hint="default"/>
          <w:b w:val="0"/>
          <w:bCs w:val="0"/>
          <w:color w:val="auto"/>
          <w:sz w:val="24"/>
          <w:szCs w:val="24"/>
          <w:lang w:val="en-US" w:eastAsia="zh-CN"/>
        </w:rPr>
        <w:br w:type="page"/>
      </w:r>
      <w:bookmarkStart w:id="329" w:name="_Toc897589225"/>
      <w:bookmarkStart w:id="330" w:name="_Toc744081619"/>
      <w:bookmarkStart w:id="331" w:name="_Toc1368632420_WPSOffice_Level2"/>
      <w:bookmarkStart w:id="332" w:name="_Toc973283021"/>
      <w:bookmarkStart w:id="333" w:name="_Toc1580344845_WPSOffice_Level2"/>
      <w:bookmarkStart w:id="334" w:name="_Toc1264393349_WPSOffice_Level2"/>
      <w:bookmarkStart w:id="335" w:name="_Toc136706314"/>
      <w:bookmarkStart w:id="336" w:name="_Toc6422905"/>
      <w:bookmarkStart w:id="337" w:name="_Toc1093923690_WPSOffice_Level2"/>
      <w:bookmarkStart w:id="338" w:name="_Toc1731438942"/>
      <w:bookmarkStart w:id="339" w:name="_Toc1378165390"/>
      <w:bookmarkStart w:id="340" w:name="_Toc1017563642"/>
      <w:bookmarkStart w:id="341" w:name="_Toc797524663"/>
      <w:bookmarkStart w:id="342" w:name="_Toc1105631737"/>
      <w:bookmarkStart w:id="343" w:name="_Toc288862645"/>
      <w:bookmarkStart w:id="344" w:name="_Toc1360926389"/>
      <w:r>
        <w:rPr>
          <w:rFonts w:ascii="Times New Roman" w:eastAsia="宋体" w:hAnsi="Times New Roman" w:cs="Times New Roman" w:hint="default"/>
          <w:color w:val="auto"/>
          <w:sz w:val="36"/>
          <w:szCs w:val="36"/>
          <w:lang w:eastAsia="zh-CN"/>
        </w:rPr>
        <w:lastRenderedPageBreak/>
        <w:t>第五章</w:t>
      </w:r>
      <w:r>
        <w:rPr>
          <w:rFonts w:ascii="Times New Roman" w:eastAsia="宋体" w:hAnsi="Times New Roman" w:cs="Times New Roman" w:hint="default"/>
          <w:color w:val="auto"/>
          <w:sz w:val="36"/>
          <w:szCs w:val="36"/>
          <w:lang w:eastAsia="zh-CN"/>
        </w:rPr>
        <w:t xml:space="preserve">  </w:t>
      </w:r>
      <w:r>
        <w:rPr>
          <w:rFonts w:ascii="Times New Roman" w:eastAsia="宋体" w:hAnsi="Times New Roman" w:cs="Times New Roman" w:hint="default"/>
          <w:color w:val="auto"/>
          <w:sz w:val="36"/>
          <w:szCs w:val="36"/>
          <w:lang w:eastAsia="zh-CN"/>
        </w:rPr>
        <w:t>投标文件</w:t>
      </w:r>
      <w:bookmarkEnd w:id="329"/>
      <w:bookmarkEnd w:id="330"/>
      <w:bookmarkEnd w:id="331"/>
      <w:bookmarkEnd w:id="332"/>
      <w:bookmarkEnd w:id="333"/>
      <w:bookmarkEnd w:id="334"/>
      <w:bookmarkEnd w:id="335"/>
      <w:bookmarkEnd w:id="336"/>
      <w:bookmarkEnd w:id="337"/>
      <w:r>
        <w:rPr>
          <w:rFonts w:ascii="Times New Roman" w:eastAsia="宋体" w:hAnsi="Times New Roman" w:cs="Times New Roman" w:hint="default"/>
          <w:color w:val="auto"/>
          <w:sz w:val="36"/>
          <w:szCs w:val="36"/>
          <w:lang w:eastAsia="zh-CN"/>
        </w:rPr>
        <w:t>格式</w:t>
      </w:r>
      <w:bookmarkEnd w:id="338"/>
      <w:bookmarkEnd w:id="339"/>
      <w:bookmarkEnd w:id="340"/>
      <w:bookmarkEnd w:id="341"/>
      <w:bookmarkEnd w:id="342"/>
      <w:bookmarkEnd w:id="343"/>
      <w:bookmarkEnd w:id="344"/>
    </w:p>
    <w:p w14:paraId="1D45C534" w14:textId="77777777" w:rsidR="0068626E" w:rsidRDefault="0068626E">
      <w:pPr>
        <w:spacing w:line="360" w:lineRule="auto"/>
        <w:ind w:left="1080" w:hanging="540"/>
        <w:jc w:val="center"/>
        <w:rPr>
          <w:rFonts w:ascii="Times New Roman" w:eastAsia="宋体" w:hAnsi="Times New Roman" w:cs="Times New Roman" w:hint="default"/>
          <w:color w:val="auto"/>
          <w:sz w:val="24"/>
          <w:szCs w:val="24"/>
          <w:lang w:val="en-US" w:eastAsia="zh-CN"/>
        </w:rPr>
      </w:pPr>
    </w:p>
    <w:p w14:paraId="18AB1A15" w14:textId="77777777" w:rsidR="0068626E" w:rsidRDefault="00000000">
      <w:pPr>
        <w:tabs>
          <w:tab w:val="left" w:pos="1950"/>
        </w:tabs>
        <w:jc w:val="center"/>
        <w:rPr>
          <w:rFonts w:ascii="Times New Roman" w:eastAsia="宋体" w:hAnsi="Times New Roman" w:cs="Times New Roman" w:hint="default"/>
          <w:b/>
          <w:bCs/>
          <w:color w:val="auto"/>
          <w:sz w:val="32"/>
          <w:szCs w:val="32"/>
          <w:lang w:eastAsia="zh-CN"/>
        </w:rPr>
      </w:pPr>
      <w:r>
        <w:rPr>
          <w:rFonts w:ascii="Times New Roman" w:eastAsia="宋体" w:hAnsi="Times New Roman" w:cs="Times New Roman" w:hint="default"/>
          <w:b/>
          <w:bCs/>
          <w:color w:val="auto"/>
          <w:spacing w:val="20"/>
          <w:sz w:val="56"/>
          <w:szCs w:val="40"/>
          <w:lang w:val="en-US" w:eastAsia="zh-CN"/>
        </w:rPr>
        <w:t>河南博物院院区保洁服务项目</w:t>
      </w:r>
      <w:r>
        <w:rPr>
          <w:rFonts w:ascii="Times New Roman" w:eastAsia="宋体" w:hAnsi="Times New Roman" w:cs="Times New Roman" w:hint="default"/>
          <w:b/>
          <w:bCs/>
          <w:color w:val="auto"/>
          <w:spacing w:val="20"/>
          <w:sz w:val="36"/>
          <w:szCs w:val="40"/>
          <w:lang w:val="en-US" w:eastAsia="zh-CN"/>
        </w:rPr>
        <w:t xml:space="preserve"> </w:t>
      </w:r>
    </w:p>
    <w:p w14:paraId="77146853" w14:textId="77777777" w:rsidR="0068626E" w:rsidRDefault="0068626E">
      <w:pPr>
        <w:tabs>
          <w:tab w:val="left" w:pos="1950"/>
        </w:tabs>
        <w:jc w:val="left"/>
        <w:rPr>
          <w:rFonts w:ascii="Times New Roman" w:eastAsia="宋体" w:hAnsi="Times New Roman" w:cs="Times New Roman" w:hint="default"/>
          <w:b/>
          <w:bCs/>
          <w:color w:val="auto"/>
          <w:lang w:val="en-US" w:eastAsia="zh-CN"/>
        </w:rPr>
      </w:pPr>
    </w:p>
    <w:p w14:paraId="64F32A0B" w14:textId="77777777" w:rsidR="0068626E" w:rsidRDefault="0068626E">
      <w:pPr>
        <w:tabs>
          <w:tab w:val="left" w:pos="1950"/>
        </w:tabs>
        <w:jc w:val="left"/>
        <w:rPr>
          <w:rFonts w:ascii="Times New Roman" w:eastAsia="宋体" w:hAnsi="Times New Roman" w:cs="Times New Roman" w:hint="default"/>
          <w:b/>
          <w:bCs/>
          <w:color w:val="auto"/>
          <w:lang w:val="en-US" w:eastAsia="zh-CN"/>
        </w:rPr>
      </w:pPr>
    </w:p>
    <w:p w14:paraId="5FA0C56E" w14:textId="77777777" w:rsidR="0068626E" w:rsidRDefault="0068626E">
      <w:pPr>
        <w:tabs>
          <w:tab w:val="left" w:pos="1950"/>
        </w:tabs>
        <w:jc w:val="left"/>
        <w:rPr>
          <w:rFonts w:ascii="Times New Roman" w:eastAsia="宋体" w:hAnsi="Times New Roman" w:cs="Times New Roman" w:hint="default"/>
          <w:b/>
          <w:bCs/>
          <w:color w:val="auto"/>
          <w:lang w:val="en-US" w:eastAsia="zh-CN"/>
        </w:rPr>
      </w:pPr>
    </w:p>
    <w:p w14:paraId="35C2FA35" w14:textId="77777777" w:rsidR="0068626E" w:rsidRDefault="0068626E">
      <w:pPr>
        <w:tabs>
          <w:tab w:val="left" w:pos="1950"/>
        </w:tabs>
        <w:jc w:val="left"/>
        <w:rPr>
          <w:rFonts w:ascii="Times New Roman" w:eastAsia="宋体" w:hAnsi="Times New Roman" w:cs="Times New Roman" w:hint="default"/>
          <w:b/>
          <w:bCs/>
          <w:color w:val="auto"/>
          <w:lang w:val="en-US" w:eastAsia="zh-CN"/>
        </w:rPr>
      </w:pPr>
    </w:p>
    <w:p w14:paraId="140596A7" w14:textId="77777777" w:rsidR="0068626E" w:rsidRDefault="0068626E">
      <w:pPr>
        <w:tabs>
          <w:tab w:val="left" w:pos="1950"/>
        </w:tabs>
        <w:jc w:val="left"/>
        <w:rPr>
          <w:rFonts w:ascii="Times New Roman" w:eastAsia="宋体" w:hAnsi="Times New Roman" w:cs="Times New Roman" w:hint="default"/>
          <w:b/>
          <w:bCs/>
          <w:color w:val="auto"/>
          <w:lang w:val="en-US" w:eastAsia="zh-CN"/>
        </w:rPr>
      </w:pPr>
    </w:p>
    <w:p w14:paraId="35713E83" w14:textId="77777777" w:rsidR="0068626E" w:rsidRDefault="0068626E">
      <w:pPr>
        <w:tabs>
          <w:tab w:val="left" w:pos="1950"/>
        </w:tabs>
        <w:jc w:val="left"/>
        <w:rPr>
          <w:rFonts w:ascii="Times New Roman" w:eastAsia="宋体" w:hAnsi="Times New Roman" w:cs="Times New Roman" w:hint="default"/>
          <w:b/>
          <w:bCs/>
          <w:color w:val="auto"/>
          <w:lang w:val="en-US" w:eastAsia="zh-CN"/>
        </w:rPr>
      </w:pPr>
    </w:p>
    <w:p w14:paraId="54780A1F" w14:textId="77777777" w:rsidR="0068626E" w:rsidRDefault="00000000">
      <w:pPr>
        <w:jc w:val="center"/>
        <w:rPr>
          <w:rFonts w:ascii="Times New Roman" w:eastAsia="宋体" w:hAnsi="Times New Roman" w:cs="Times New Roman" w:hint="default"/>
          <w:b/>
          <w:bCs/>
          <w:color w:val="auto"/>
          <w:sz w:val="160"/>
          <w:szCs w:val="160"/>
          <w:lang w:eastAsia="zh-CN"/>
        </w:rPr>
      </w:pPr>
      <w:r>
        <w:rPr>
          <w:rFonts w:ascii="Times New Roman" w:eastAsia="宋体" w:hAnsi="Times New Roman" w:cs="Times New Roman" w:hint="default"/>
          <w:b/>
          <w:color w:val="auto"/>
          <w:sz w:val="160"/>
          <w:szCs w:val="160"/>
          <w:lang w:eastAsia="zh-CN"/>
        </w:rPr>
        <w:t>投标文件</w:t>
      </w:r>
    </w:p>
    <w:p w14:paraId="1C291BA2" w14:textId="77777777" w:rsidR="0068626E" w:rsidRDefault="00000000">
      <w:pPr>
        <w:widowControl w:val="0"/>
        <w:tabs>
          <w:tab w:val="left" w:pos="1950"/>
        </w:tabs>
        <w:jc w:val="center"/>
        <w:rPr>
          <w:rFonts w:ascii="Times New Roman" w:eastAsia="宋体" w:hAnsi="Times New Roman" w:cs="Times New Roman" w:hint="default"/>
          <w:b/>
          <w:color w:val="auto"/>
          <w:spacing w:val="20"/>
          <w:w w:val="150"/>
          <w:sz w:val="36"/>
          <w:szCs w:val="52"/>
          <w:lang w:val="en-US" w:eastAsia="zh-CN"/>
        </w:rPr>
      </w:pPr>
      <w:r>
        <w:rPr>
          <w:rFonts w:ascii="Times New Roman" w:eastAsia="宋体" w:hAnsi="Times New Roman" w:cs="Times New Roman" w:hint="default"/>
          <w:b/>
          <w:color w:val="auto"/>
          <w:sz w:val="36"/>
          <w:szCs w:val="36"/>
          <w:lang w:eastAsia="zh-CN"/>
        </w:rPr>
        <w:t>项目编号：</w:t>
      </w:r>
      <w:proofErr w:type="gramStart"/>
      <w:r>
        <w:rPr>
          <w:rFonts w:ascii="Times New Roman" w:eastAsia="宋体" w:hAnsi="Times New Roman" w:cs="Times New Roman" w:hint="default"/>
          <w:b/>
          <w:color w:val="auto"/>
          <w:sz w:val="36"/>
          <w:szCs w:val="36"/>
          <w:lang w:eastAsia="zh-CN"/>
        </w:rPr>
        <w:t>豫财招标</w:t>
      </w:r>
      <w:proofErr w:type="gramEnd"/>
      <w:r>
        <w:rPr>
          <w:rFonts w:ascii="Times New Roman" w:eastAsia="宋体" w:hAnsi="Times New Roman" w:cs="Times New Roman" w:hint="default"/>
          <w:b/>
          <w:color w:val="auto"/>
          <w:sz w:val="36"/>
          <w:szCs w:val="36"/>
          <w:lang w:eastAsia="zh-CN"/>
        </w:rPr>
        <w:t>采购</w:t>
      </w:r>
      <w:r>
        <w:rPr>
          <w:rFonts w:ascii="Times New Roman" w:eastAsia="宋体" w:hAnsi="Times New Roman" w:cs="Times New Roman" w:hint="default"/>
          <w:b/>
          <w:color w:val="auto"/>
          <w:sz w:val="36"/>
          <w:szCs w:val="36"/>
          <w:lang w:eastAsia="zh-CN"/>
        </w:rPr>
        <w:t>-2026-644</w:t>
      </w:r>
    </w:p>
    <w:p w14:paraId="7015DD8E" w14:textId="77777777" w:rsidR="0068626E" w:rsidRDefault="0068626E">
      <w:pPr>
        <w:widowControl w:val="0"/>
        <w:spacing w:line="360" w:lineRule="auto"/>
        <w:ind w:leftChars="257" w:left="1080" w:hanging="540"/>
        <w:rPr>
          <w:rFonts w:ascii="Times New Roman" w:eastAsia="宋体" w:hAnsi="Times New Roman" w:cs="Times New Roman" w:hint="default"/>
          <w:b/>
          <w:color w:val="auto"/>
          <w:sz w:val="28"/>
          <w:szCs w:val="24"/>
          <w:lang w:val="en-US" w:eastAsia="zh-CN"/>
        </w:rPr>
      </w:pPr>
    </w:p>
    <w:p w14:paraId="11E18A46" w14:textId="77777777" w:rsidR="0068626E" w:rsidRDefault="0068626E">
      <w:pPr>
        <w:widowControl w:val="0"/>
        <w:spacing w:line="360" w:lineRule="auto"/>
        <w:ind w:leftChars="257" w:left="1080" w:hanging="540"/>
        <w:rPr>
          <w:rFonts w:ascii="Times New Roman" w:eastAsia="宋体" w:hAnsi="Times New Roman" w:cs="Times New Roman" w:hint="default"/>
          <w:b/>
          <w:color w:val="auto"/>
          <w:sz w:val="28"/>
          <w:szCs w:val="24"/>
          <w:lang w:val="en-US" w:eastAsia="zh-CN"/>
        </w:rPr>
      </w:pPr>
    </w:p>
    <w:p w14:paraId="1482524F" w14:textId="77777777" w:rsidR="0068626E" w:rsidRDefault="0068626E">
      <w:pPr>
        <w:widowControl w:val="0"/>
        <w:spacing w:line="360" w:lineRule="auto"/>
        <w:ind w:leftChars="257" w:left="1080" w:hanging="540"/>
        <w:rPr>
          <w:rFonts w:ascii="Times New Roman" w:eastAsia="宋体" w:hAnsi="Times New Roman" w:cs="Times New Roman" w:hint="default"/>
          <w:b/>
          <w:color w:val="auto"/>
          <w:sz w:val="28"/>
          <w:szCs w:val="24"/>
          <w:lang w:val="en-US" w:eastAsia="zh-CN"/>
        </w:rPr>
      </w:pPr>
    </w:p>
    <w:p w14:paraId="669C60FC" w14:textId="77777777" w:rsidR="0068626E" w:rsidRDefault="0068626E">
      <w:pPr>
        <w:widowControl w:val="0"/>
        <w:spacing w:line="360" w:lineRule="auto"/>
        <w:ind w:leftChars="257" w:left="1080" w:hanging="540"/>
        <w:rPr>
          <w:rFonts w:ascii="Times New Roman" w:eastAsia="宋体" w:hAnsi="Times New Roman" w:cs="Times New Roman" w:hint="default"/>
          <w:b/>
          <w:color w:val="auto"/>
          <w:sz w:val="28"/>
          <w:szCs w:val="24"/>
          <w:lang w:val="en-US" w:eastAsia="zh-CN"/>
        </w:rPr>
      </w:pPr>
    </w:p>
    <w:p w14:paraId="18419DE8" w14:textId="77777777" w:rsidR="0068626E" w:rsidRDefault="0068626E">
      <w:pPr>
        <w:pStyle w:val="Default"/>
        <w:rPr>
          <w:rFonts w:ascii="Times New Roman" w:hAnsi="Times New Roman" w:cs="Times New Roman"/>
        </w:rPr>
      </w:pPr>
    </w:p>
    <w:p w14:paraId="28539883" w14:textId="77777777" w:rsidR="0068626E" w:rsidRDefault="00000000">
      <w:pPr>
        <w:widowControl w:val="0"/>
        <w:autoSpaceDE w:val="0"/>
        <w:autoSpaceDN w:val="0"/>
        <w:adjustRightInd w:val="0"/>
        <w:ind w:firstLineChars="300" w:firstLine="1084"/>
        <w:rPr>
          <w:rFonts w:ascii="Times New Roman" w:eastAsia="宋体" w:hAnsi="Times New Roman" w:cs="Times New Roman" w:hint="default"/>
          <w:b/>
          <w:color w:val="auto"/>
          <w:sz w:val="36"/>
          <w:szCs w:val="36"/>
          <w:lang w:val="en-US" w:eastAsia="zh-CN"/>
        </w:rPr>
      </w:pPr>
      <w:r>
        <w:rPr>
          <w:rFonts w:ascii="Times New Roman" w:eastAsia="宋体" w:hAnsi="Times New Roman" w:cs="Times New Roman" w:hint="default"/>
          <w:b/>
          <w:color w:val="auto"/>
          <w:sz w:val="36"/>
          <w:szCs w:val="36"/>
          <w:lang w:val="en-US" w:eastAsia="zh-CN"/>
        </w:rPr>
        <w:t>投标人（企业电子签章）：</w:t>
      </w:r>
    </w:p>
    <w:p w14:paraId="2A0E9B27" w14:textId="77777777" w:rsidR="0068626E" w:rsidRDefault="0068626E">
      <w:pPr>
        <w:pStyle w:val="NormalIndent"/>
        <w:ind w:firstLine="0"/>
        <w:rPr>
          <w:rFonts w:ascii="Times New Roman" w:eastAsia="宋体" w:hAnsi="Times New Roman" w:cs="Times New Roman" w:hint="default"/>
          <w:color w:val="auto"/>
          <w:sz w:val="36"/>
          <w:szCs w:val="36"/>
          <w:lang w:val="en-US" w:eastAsia="zh-CN"/>
        </w:rPr>
      </w:pPr>
    </w:p>
    <w:p w14:paraId="0D62FE8A" w14:textId="77777777" w:rsidR="0068626E" w:rsidRDefault="0068626E">
      <w:pPr>
        <w:pStyle w:val="NormalIndent"/>
        <w:ind w:firstLine="0"/>
        <w:rPr>
          <w:rFonts w:ascii="Times New Roman" w:eastAsia="宋体" w:hAnsi="Times New Roman" w:cs="Times New Roman" w:hint="default"/>
          <w:color w:val="auto"/>
          <w:lang w:eastAsia="zh-CN"/>
        </w:rPr>
      </w:pPr>
    </w:p>
    <w:p w14:paraId="29CB9FAB" w14:textId="77777777" w:rsidR="0068626E" w:rsidRDefault="00000000">
      <w:pPr>
        <w:pStyle w:val="PlainText"/>
        <w:spacing w:line="360" w:lineRule="auto"/>
        <w:jc w:val="center"/>
        <w:rPr>
          <w:rFonts w:ascii="Times New Roman" w:eastAsia="仿宋_GB2312" w:hAnsi="Times New Roman" w:cs="Times New Roman"/>
          <w:b/>
          <w:bCs/>
          <w:color w:val="auto"/>
          <w:sz w:val="44"/>
          <w:szCs w:val="44"/>
          <w:lang w:val="en"/>
        </w:rPr>
      </w:pPr>
      <w:r>
        <w:rPr>
          <w:rFonts w:ascii="Times New Roman" w:hAnsi="Times New Roman" w:cs="Times New Roman"/>
          <w:color w:val="auto"/>
          <w:sz w:val="28"/>
          <w:szCs w:val="28"/>
        </w:rPr>
        <w:br w:type="page"/>
      </w:r>
      <w:r>
        <w:rPr>
          <w:rFonts w:ascii="Times New Roman" w:eastAsia="仿宋_GB2312" w:hAnsi="Times New Roman" w:cs="Times New Roman"/>
          <w:b/>
          <w:bCs/>
          <w:color w:val="auto"/>
          <w:sz w:val="44"/>
          <w:szCs w:val="44"/>
          <w:lang w:val="en"/>
        </w:rPr>
        <w:lastRenderedPageBreak/>
        <w:t>目</w:t>
      </w:r>
      <w:r>
        <w:rPr>
          <w:rFonts w:ascii="Times New Roman" w:eastAsia="仿宋_GB2312" w:hAnsi="Times New Roman" w:cs="Times New Roman"/>
          <w:b/>
          <w:bCs/>
          <w:color w:val="auto"/>
          <w:sz w:val="44"/>
          <w:szCs w:val="44"/>
          <w:lang w:val="en"/>
        </w:rPr>
        <w:t xml:space="preserve">  </w:t>
      </w:r>
      <w:r>
        <w:rPr>
          <w:rFonts w:ascii="Times New Roman" w:eastAsia="仿宋_GB2312" w:hAnsi="Times New Roman" w:cs="Times New Roman"/>
          <w:b/>
          <w:bCs/>
          <w:color w:val="auto"/>
          <w:sz w:val="44"/>
          <w:szCs w:val="44"/>
          <w:lang w:val="en"/>
        </w:rPr>
        <w:t>录</w:t>
      </w:r>
    </w:p>
    <w:p w14:paraId="03B92B0E" w14:textId="77777777" w:rsidR="0068626E" w:rsidRDefault="0068626E">
      <w:pPr>
        <w:pStyle w:val="PlainText"/>
        <w:spacing w:line="360" w:lineRule="auto"/>
        <w:rPr>
          <w:rFonts w:ascii="Times New Roman" w:eastAsia="仿宋_GB2312" w:hAnsi="Times New Roman" w:cs="Times New Roman"/>
          <w:color w:val="auto"/>
          <w:sz w:val="28"/>
          <w:szCs w:val="28"/>
          <w:lang w:val="zh-TW"/>
        </w:rPr>
      </w:pPr>
    </w:p>
    <w:p w14:paraId="71B579F2" w14:textId="77777777" w:rsidR="0068626E"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一、投标函</w:t>
      </w:r>
    </w:p>
    <w:p w14:paraId="5A142C27" w14:textId="77777777" w:rsidR="0068626E"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二、法定代表人身份证明书</w:t>
      </w:r>
    </w:p>
    <w:p w14:paraId="52EEBC18" w14:textId="77777777" w:rsidR="0068626E"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三、投标报价表格</w:t>
      </w:r>
    </w:p>
    <w:p w14:paraId="2BB2BC16" w14:textId="77777777" w:rsidR="0068626E"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rPr>
        <w:t xml:space="preserve">    </w:t>
      </w:r>
      <w:r>
        <w:rPr>
          <w:rFonts w:ascii="Times New Roman" w:eastAsia="仿宋_GB2312" w:hAnsi="Times New Roman" w:cs="Times New Roman"/>
          <w:color w:val="auto"/>
          <w:sz w:val="28"/>
          <w:szCs w:val="28"/>
          <w:lang w:val="zh-TW"/>
        </w:rPr>
        <w:t>1</w:t>
      </w:r>
      <w:r>
        <w:rPr>
          <w:rFonts w:ascii="Times New Roman" w:eastAsia="仿宋_GB2312" w:hAnsi="Times New Roman" w:cs="Times New Roman"/>
          <w:color w:val="auto"/>
          <w:sz w:val="28"/>
          <w:szCs w:val="28"/>
        </w:rPr>
        <w:t xml:space="preserve">. </w:t>
      </w:r>
      <w:r>
        <w:rPr>
          <w:rFonts w:ascii="Times New Roman" w:eastAsia="仿宋_GB2312" w:hAnsi="Times New Roman" w:cs="Times New Roman"/>
          <w:color w:val="auto"/>
          <w:sz w:val="28"/>
          <w:szCs w:val="28"/>
          <w:lang w:val="zh-TW"/>
        </w:rPr>
        <w:t>投标主要内容汇总表</w:t>
      </w:r>
    </w:p>
    <w:p w14:paraId="02E669E5" w14:textId="77777777" w:rsidR="0068626E"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rPr>
        <w:t xml:space="preserve">    2.</w:t>
      </w:r>
      <w:r>
        <w:rPr>
          <w:rFonts w:ascii="Times New Roman" w:eastAsia="仿宋_GB2312" w:hAnsi="Times New Roman" w:cs="Times New Roman"/>
          <w:color w:val="auto"/>
          <w:sz w:val="28"/>
          <w:szCs w:val="28"/>
          <w:lang w:val="en"/>
        </w:rPr>
        <w:t xml:space="preserve"> </w:t>
      </w:r>
      <w:r>
        <w:rPr>
          <w:rFonts w:ascii="Times New Roman" w:eastAsia="仿宋_GB2312" w:hAnsi="Times New Roman" w:cs="Times New Roman"/>
          <w:color w:val="auto"/>
          <w:sz w:val="28"/>
          <w:szCs w:val="28"/>
          <w:lang w:val="zh-TW"/>
        </w:rPr>
        <w:t>费用报价及组成分析和说明</w:t>
      </w:r>
    </w:p>
    <w:p w14:paraId="5C7917C2" w14:textId="77777777" w:rsidR="0068626E"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四、综合证明文件</w:t>
      </w:r>
    </w:p>
    <w:p w14:paraId="2C9155B5" w14:textId="77777777" w:rsidR="0068626E"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en"/>
        </w:rPr>
        <w:t>五</w:t>
      </w:r>
      <w:r>
        <w:rPr>
          <w:rFonts w:ascii="Times New Roman" w:eastAsia="仿宋_GB2312" w:hAnsi="Times New Roman" w:cs="Times New Roman"/>
          <w:color w:val="auto"/>
          <w:sz w:val="28"/>
          <w:szCs w:val="28"/>
          <w:lang w:val="zh-TW"/>
        </w:rPr>
        <w:t>、中小企业扶持</w:t>
      </w:r>
    </w:p>
    <w:p w14:paraId="5E91BE45" w14:textId="77777777" w:rsidR="0068626E"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六、落实政府采购政策相关证明文件</w:t>
      </w:r>
    </w:p>
    <w:p w14:paraId="183D3BC7" w14:textId="77777777" w:rsidR="0068626E" w:rsidRDefault="00000000">
      <w:pPr>
        <w:pStyle w:val="PlainText"/>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en"/>
        </w:rPr>
        <w:t>七</w:t>
      </w:r>
      <w:r>
        <w:rPr>
          <w:rFonts w:ascii="Times New Roman" w:eastAsia="仿宋_GB2312" w:hAnsi="Times New Roman" w:cs="Times New Roman"/>
          <w:color w:val="auto"/>
          <w:sz w:val="28"/>
          <w:szCs w:val="28"/>
          <w:lang w:val="zh-TW"/>
        </w:rPr>
        <w:t>、其他文件</w:t>
      </w:r>
    </w:p>
    <w:p w14:paraId="002B0B8D" w14:textId="77777777" w:rsidR="0068626E" w:rsidRDefault="0068626E">
      <w:pPr>
        <w:pStyle w:val="PlainText"/>
        <w:spacing w:line="360" w:lineRule="auto"/>
        <w:rPr>
          <w:rFonts w:ascii="Times New Roman" w:eastAsia="仿宋_GB2312" w:hAnsi="Times New Roman" w:cs="Times New Roman"/>
          <w:color w:val="auto"/>
          <w:sz w:val="28"/>
          <w:szCs w:val="28"/>
          <w:lang w:val="zh-TW"/>
        </w:rPr>
      </w:pPr>
    </w:p>
    <w:p w14:paraId="0E66D3ED" w14:textId="77777777" w:rsidR="0068626E" w:rsidRDefault="00000000">
      <w:pPr>
        <w:pStyle w:val="2"/>
        <w:spacing w:before="0" w:after="0" w:line="360" w:lineRule="auto"/>
        <w:jc w:val="center"/>
        <w:rPr>
          <w:rFonts w:ascii="Times New Roman" w:hAnsi="Times New Roman" w:hint="default"/>
          <w:lang w:eastAsia="zh-CN"/>
        </w:rPr>
      </w:pPr>
      <w:r>
        <w:rPr>
          <w:rFonts w:ascii="Times New Roman" w:hAnsi="Times New Roman" w:hint="default"/>
          <w:lang w:eastAsia="zh-CN"/>
        </w:rPr>
        <w:br w:type="page"/>
      </w:r>
      <w:bookmarkStart w:id="345" w:name="_Toc343930138"/>
      <w:bookmarkStart w:id="346" w:name="_Toc796765497"/>
      <w:bookmarkStart w:id="347" w:name="_Toc520566279"/>
      <w:bookmarkStart w:id="348" w:name="_Toc131708317"/>
      <w:bookmarkStart w:id="349" w:name="_Toc1383476989"/>
      <w:bookmarkStart w:id="350" w:name="_Toc1004533822"/>
      <w:bookmarkStart w:id="351" w:name="_Toc1655027559"/>
      <w:bookmarkStart w:id="352" w:name="_Toc110196896"/>
      <w:bookmarkStart w:id="353" w:name="_Toc653176911"/>
      <w:bookmarkStart w:id="354" w:name="_Toc1619011783"/>
      <w:bookmarkStart w:id="355" w:name="_Toc1032668283"/>
      <w:r>
        <w:rPr>
          <w:rFonts w:ascii="Times New Roman" w:hAnsi="Times New Roman" w:hint="default"/>
          <w:lang w:eastAsia="zh-CN"/>
        </w:rPr>
        <w:lastRenderedPageBreak/>
        <w:t>一、</w:t>
      </w:r>
      <w:r>
        <w:rPr>
          <w:rFonts w:ascii="Times New Roman" w:eastAsia="黑体" w:hAnsi="Times New Roman" w:hint="default"/>
          <w:sz w:val="28"/>
          <w:szCs w:val="28"/>
          <w:lang w:eastAsia="zh-CN"/>
        </w:rPr>
        <w:t>投标函</w:t>
      </w:r>
      <w:bookmarkEnd w:id="345"/>
      <w:bookmarkEnd w:id="346"/>
      <w:bookmarkEnd w:id="347"/>
      <w:bookmarkEnd w:id="348"/>
      <w:bookmarkEnd w:id="349"/>
      <w:bookmarkEnd w:id="350"/>
      <w:bookmarkEnd w:id="351"/>
      <w:bookmarkEnd w:id="352"/>
      <w:bookmarkEnd w:id="353"/>
      <w:bookmarkEnd w:id="354"/>
      <w:bookmarkEnd w:id="355"/>
    </w:p>
    <w:p w14:paraId="19DCEB51" w14:textId="77777777" w:rsidR="0068626E" w:rsidRDefault="0068626E">
      <w:pPr>
        <w:spacing w:line="360" w:lineRule="auto"/>
        <w:ind w:firstLine="480"/>
        <w:rPr>
          <w:rFonts w:ascii="Times New Roman" w:eastAsia="仿宋_GB2312" w:hAnsi="Times New Roman" w:cs="Times New Roman" w:hint="default"/>
          <w:color w:val="auto"/>
          <w:sz w:val="28"/>
          <w:szCs w:val="28"/>
          <w:lang w:eastAsia="zh-CN"/>
        </w:rPr>
      </w:pPr>
    </w:p>
    <w:p w14:paraId="4B3C3775" w14:textId="77777777" w:rsidR="0068626E" w:rsidRDefault="00000000">
      <w:pPr>
        <w:spacing w:line="360" w:lineRule="auto"/>
        <w:rPr>
          <w:rFonts w:ascii="Times New Roman" w:eastAsia="仿宋_GB2312" w:hAnsi="Times New Roman" w:cs="Times New Roman" w:hint="default"/>
          <w:color w:val="auto"/>
          <w:sz w:val="28"/>
          <w:szCs w:val="28"/>
          <w:u w:val="single"/>
          <w:lang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u w:val="single"/>
          <w:lang w:val="en-US" w:eastAsia="zh-CN"/>
        </w:rPr>
        <w:t>河南博物院</w:t>
      </w:r>
      <w:r>
        <w:rPr>
          <w:rFonts w:ascii="Times New Roman" w:eastAsia="仿宋_GB2312" w:hAnsi="Times New Roman" w:cs="Times New Roman" w:hint="default"/>
          <w:color w:val="auto"/>
          <w:sz w:val="28"/>
          <w:szCs w:val="28"/>
          <w:u w:val="single"/>
          <w:lang w:val="en-US" w:eastAsia="zh-CN"/>
        </w:rPr>
        <w:t xml:space="preserve"> </w:t>
      </w:r>
    </w:p>
    <w:p w14:paraId="602855E8" w14:textId="77777777" w:rsidR="0068626E"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我们收到了河南博物院院区保洁服务项目</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sz w:val="28"/>
          <w:szCs w:val="28"/>
          <w:u w:val="single"/>
          <w:lang w:eastAsia="zh-CN"/>
        </w:rPr>
        <w:t>（</w:t>
      </w:r>
      <w:proofErr w:type="gramStart"/>
      <w:r>
        <w:rPr>
          <w:rFonts w:ascii="Times New Roman" w:eastAsia="仿宋_GB2312" w:hAnsi="Times New Roman" w:cs="Times New Roman" w:hint="default"/>
          <w:sz w:val="28"/>
          <w:szCs w:val="28"/>
          <w:u w:val="single"/>
          <w:lang w:eastAsia="zh-CN"/>
        </w:rPr>
        <w:t>豫财招标</w:t>
      </w:r>
      <w:proofErr w:type="gramEnd"/>
      <w:r>
        <w:rPr>
          <w:rFonts w:ascii="Times New Roman" w:eastAsia="仿宋_GB2312" w:hAnsi="Times New Roman" w:cs="Times New Roman" w:hint="default"/>
          <w:sz w:val="28"/>
          <w:szCs w:val="28"/>
          <w:u w:val="single"/>
          <w:lang w:eastAsia="zh-CN"/>
        </w:rPr>
        <w:t>采购</w:t>
      </w:r>
      <w:r>
        <w:rPr>
          <w:rFonts w:ascii="Times New Roman" w:eastAsia="仿宋_GB2312" w:hAnsi="Times New Roman" w:cs="Times New Roman" w:hint="default"/>
          <w:sz w:val="28"/>
          <w:szCs w:val="28"/>
          <w:u w:val="single"/>
          <w:lang w:eastAsia="zh-CN"/>
        </w:rPr>
        <w:t>-2026-644</w:t>
      </w:r>
      <w:r>
        <w:rPr>
          <w:rFonts w:ascii="Times New Roman" w:eastAsia="仿宋_GB2312" w:hAnsi="Times New Roman" w:cs="Times New Roman" w:hint="default"/>
          <w:sz w:val="28"/>
          <w:szCs w:val="28"/>
          <w:u w:val="single"/>
          <w:lang w:eastAsia="zh-CN"/>
        </w:rPr>
        <w:t>）</w:t>
      </w:r>
      <w:r>
        <w:rPr>
          <w:rFonts w:ascii="Times New Roman" w:eastAsia="仿宋_GB2312" w:hAnsi="Times New Roman" w:cs="Times New Roman" w:hint="default"/>
          <w:color w:val="auto"/>
          <w:sz w:val="28"/>
          <w:szCs w:val="28"/>
          <w:lang w:eastAsia="zh-CN"/>
        </w:rPr>
        <w:t>的采购文件，经详细研究，我们决定参加该项目的投标活动并按要求提交投标文件。我们郑重声明以下诸点并负法律责任</w:t>
      </w:r>
      <w:r>
        <w:rPr>
          <w:rFonts w:ascii="Times New Roman" w:eastAsia="仿宋_GB2312" w:hAnsi="Times New Roman" w:cs="Times New Roman" w:hint="default"/>
          <w:color w:val="auto"/>
          <w:sz w:val="28"/>
          <w:szCs w:val="28"/>
          <w:lang w:val="en-US" w:eastAsia="zh-CN"/>
        </w:rPr>
        <w:t>:</w:t>
      </w:r>
    </w:p>
    <w:p w14:paraId="06747F80" w14:textId="77777777" w:rsidR="0068626E"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eastAsia="zh-CN"/>
        </w:rPr>
        <w:t>愿按照采购文件中规定的条款和要求，提供完成采购文件规定的全部工作，投标总报价为（大写）</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元人民币，（小写）￥：</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元），投标有效期</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天</w:t>
      </w:r>
      <w:r>
        <w:rPr>
          <w:rFonts w:ascii="Times New Roman" w:eastAsia="仿宋_GB2312" w:hAnsi="Times New Roman" w:cs="Times New Roman" w:hint="default"/>
          <w:color w:val="auto"/>
          <w:sz w:val="28"/>
          <w:szCs w:val="28"/>
          <w:lang w:eastAsia="zh-CN"/>
        </w:rPr>
        <w:t>。</w:t>
      </w:r>
    </w:p>
    <w:p w14:paraId="3E4BF94A" w14:textId="77777777" w:rsidR="0068626E"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(2) </w:t>
      </w:r>
      <w:r>
        <w:rPr>
          <w:rFonts w:ascii="Times New Roman" w:eastAsia="仿宋_GB2312" w:hAnsi="Times New Roman" w:cs="Times New Roman" w:hint="default"/>
          <w:color w:val="auto"/>
          <w:sz w:val="28"/>
          <w:szCs w:val="28"/>
          <w:lang w:eastAsia="zh-CN"/>
        </w:rPr>
        <w:t>如果我们的投标文件被接受，我们将履行招标文件中规定的各项要求。</w:t>
      </w:r>
    </w:p>
    <w:p w14:paraId="03A750AC" w14:textId="77777777" w:rsidR="0068626E"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(3) </w:t>
      </w:r>
      <w:r>
        <w:rPr>
          <w:rFonts w:ascii="Times New Roman" w:eastAsia="仿宋_GB2312" w:hAnsi="Times New Roman" w:cs="Times New Roman" w:hint="default"/>
          <w:color w:val="auto"/>
          <w:sz w:val="28"/>
          <w:szCs w:val="28"/>
          <w:lang w:eastAsia="zh-CN"/>
        </w:rPr>
        <w:t>我们同意本招标文件中有关投标有效期的规定。如果中标，有效期延长至合同终止日止。</w:t>
      </w:r>
    </w:p>
    <w:p w14:paraId="44CE8038" w14:textId="77777777" w:rsidR="0068626E"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(4) </w:t>
      </w:r>
      <w:r>
        <w:rPr>
          <w:rFonts w:ascii="Times New Roman" w:eastAsia="仿宋_GB2312" w:hAnsi="Times New Roman" w:cs="Times New Roman" w:hint="default"/>
          <w:color w:val="auto"/>
          <w:sz w:val="28"/>
          <w:szCs w:val="28"/>
          <w:lang w:eastAsia="zh-CN"/>
        </w:rPr>
        <w:t>我们愿提供招标文件中要求的所有文件资料。</w:t>
      </w:r>
    </w:p>
    <w:p w14:paraId="4119C4DA" w14:textId="77777777" w:rsidR="0068626E"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(5) </w:t>
      </w:r>
      <w:r>
        <w:rPr>
          <w:rFonts w:ascii="Times New Roman" w:eastAsia="仿宋_GB2312" w:hAnsi="Times New Roman" w:cs="Times New Roman" w:hint="default"/>
          <w:color w:val="auto"/>
          <w:sz w:val="28"/>
          <w:szCs w:val="28"/>
          <w:lang w:eastAsia="zh-CN"/>
        </w:rPr>
        <w:t>我们已经详细审核了全部采购文件，如有需要澄清的问题，我们同意按采购文件规定的时间向采购人提出。逾期不提，我公司同意放弃对这方面有不明及误解的权利。</w:t>
      </w:r>
    </w:p>
    <w:p w14:paraId="14A1B73D" w14:textId="77777777" w:rsidR="0068626E"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(6) </w:t>
      </w:r>
      <w:r>
        <w:rPr>
          <w:rFonts w:ascii="Times New Roman" w:eastAsia="仿宋_GB2312" w:hAnsi="Times New Roman" w:cs="Times New Roman" w:hint="default"/>
          <w:color w:val="auto"/>
          <w:sz w:val="28"/>
          <w:szCs w:val="28"/>
          <w:lang w:eastAsia="zh-CN"/>
        </w:rPr>
        <w:t>我们承诺，与采购人聘请的为此项目提供咨询服务及任何附属机构均无关联，非采购人的附属机构。</w:t>
      </w:r>
    </w:p>
    <w:p w14:paraId="1AFF630C" w14:textId="77777777" w:rsidR="0068626E"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(7) </w:t>
      </w:r>
      <w:r>
        <w:rPr>
          <w:rFonts w:ascii="Times New Roman" w:eastAsia="仿宋_GB2312" w:hAnsi="Times New Roman" w:cs="Times New Roman" w:hint="default"/>
          <w:color w:val="auto"/>
          <w:sz w:val="28"/>
          <w:szCs w:val="28"/>
          <w:lang w:eastAsia="zh-CN"/>
        </w:rPr>
        <w:t>我公司同意提供按照采购人可能要求的与其投标有关的一切数据或资料，完全理解采购人不一定接受最低价的投标或收到的任何投标。</w:t>
      </w:r>
    </w:p>
    <w:p w14:paraId="52878C90" w14:textId="77777777" w:rsidR="0068626E" w:rsidRDefault="00000000">
      <w:pPr>
        <w:spacing w:line="360" w:lineRule="auto"/>
        <w:ind w:firstLine="48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(8) </w:t>
      </w:r>
      <w:r>
        <w:rPr>
          <w:rFonts w:ascii="Times New Roman" w:eastAsia="仿宋_GB2312" w:hAnsi="Times New Roman" w:cs="Times New Roman" w:hint="default"/>
          <w:sz w:val="28"/>
          <w:szCs w:val="28"/>
          <w:lang w:eastAsia="zh-CN"/>
        </w:rPr>
        <w:t>如果我们的投标文件被接受，我们将按招标文件的规定签订并严格履行合同中的责任和义务。</w:t>
      </w:r>
    </w:p>
    <w:p w14:paraId="35285BE9" w14:textId="77777777" w:rsidR="0068626E"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val="en" w:eastAsia="zh-CN"/>
        </w:rPr>
        <w:t>9</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我公司公平竞争参加本次招标活动。杜绝任何形式的商业贿赂行为。不向国家工作人员、政府采购代理机构工作人员、评审专家及其亲属提供礼品礼金、有价证券、购物</w:t>
      </w:r>
      <w:proofErr w:type="gramStart"/>
      <w:r>
        <w:rPr>
          <w:rFonts w:ascii="Times New Roman" w:eastAsia="仿宋_GB2312" w:hAnsi="Times New Roman" w:cs="Times New Roman" w:hint="default"/>
          <w:color w:val="auto"/>
          <w:sz w:val="28"/>
          <w:szCs w:val="28"/>
          <w:lang w:eastAsia="zh-CN"/>
        </w:rPr>
        <w:t>券</w:t>
      </w:r>
      <w:proofErr w:type="gramEnd"/>
      <w:r>
        <w:rPr>
          <w:rFonts w:ascii="Times New Roman" w:eastAsia="仿宋_GB2312" w:hAnsi="Times New Roman" w:cs="Times New Roman" w:hint="default"/>
          <w:color w:val="auto"/>
          <w:sz w:val="28"/>
          <w:szCs w:val="28"/>
          <w:lang w:eastAsia="zh-CN"/>
        </w:rPr>
        <w:t>、回扣、佣金、咨询费、劳务费、赞助费、宣传费、宴请；不为其报销各种消费凭证，不支付其旅游、娱乐等费用。</w:t>
      </w:r>
    </w:p>
    <w:p w14:paraId="685ACD30"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sz w:val="28"/>
          <w:szCs w:val="28"/>
          <w:lang w:val="en-US" w:eastAsia="zh-CN"/>
        </w:rPr>
        <w:t xml:space="preserve">   (10)</w:t>
      </w:r>
      <w:r>
        <w:rPr>
          <w:rFonts w:ascii="Times New Roman" w:eastAsia="仿宋_GB2312" w:hAnsi="Times New Roman" w:cs="Times New Roman" w:hint="default"/>
          <w:sz w:val="28"/>
          <w:szCs w:val="28"/>
          <w:lang w:eastAsia="zh-CN"/>
        </w:rPr>
        <w:t>我公司独立参加投标，未组成联合体参加投标。</w:t>
      </w:r>
    </w:p>
    <w:p w14:paraId="7E7E9894" w14:textId="77777777" w:rsidR="0068626E"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 w:eastAsia="zh-CN"/>
        </w:rPr>
        <w:t>1</w:t>
      </w:r>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eastAsia="zh-CN"/>
        </w:rPr>
        <w:t>除不可抗力外，我公司如果发生以下行为，将在行为发生的</w:t>
      </w:r>
      <w:r>
        <w:rPr>
          <w:rFonts w:ascii="Times New Roman" w:eastAsia="仿宋_GB2312" w:hAnsi="Times New Roman" w:cs="Times New Roman" w:hint="default"/>
          <w:color w:val="auto"/>
          <w:sz w:val="28"/>
          <w:szCs w:val="28"/>
          <w:lang w:eastAsia="zh-CN"/>
        </w:rPr>
        <w:t>10</w:t>
      </w:r>
      <w:r>
        <w:rPr>
          <w:rFonts w:ascii="Times New Roman" w:eastAsia="仿宋_GB2312" w:hAnsi="Times New Roman" w:cs="Times New Roman" w:hint="default"/>
          <w:color w:val="auto"/>
          <w:sz w:val="28"/>
          <w:szCs w:val="28"/>
          <w:lang w:eastAsia="zh-CN"/>
        </w:rPr>
        <w:t>个工作日内，向贵方支付本招标文件公布的最高限价的</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作为违约赔偿金。</w:t>
      </w:r>
    </w:p>
    <w:p w14:paraId="59B0666B" w14:textId="77777777" w:rsidR="0068626E"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 1 \* GB3 \* MERGEFORMAT </w:instrText>
      </w:r>
      <w:r>
        <w:rPr>
          <w:rFonts w:ascii="Times New Roman" w:eastAsia="仿宋_GB2312" w:hAnsi="Times New Roman" w:cs="Times New Roman" w:hint="default"/>
          <w:color w:val="auto"/>
          <w:sz w:val="28"/>
          <w:szCs w:val="28"/>
        </w:rPr>
        <w:fldChar w:fldCharType="separate"/>
      </w:r>
      <w:r>
        <w:rPr>
          <w:rFonts w:ascii="Times New Roman" w:eastAsia="仿宋_GB2312" w:hAnsi="Times New Roman" w:cs="Times New Roman" w:hint="default"/>
          <w:color w:val="auto"/>
          <w:sz w:val="28"/>
          <w:szCs w:val="28"/>
          <w:lang w:eastAsia="zh-CN"/>
        </w:rPr>
        <w:t>①</w: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eastAsia="zh-CN"/>
        </w:rPr>
        <w:t>在招标文件规定的投标有效期内实质上修改或撤回投标；</w:t>
      </w:r>
    </w:p>
    <w:p w14:paraId="5F55EC10" w14:textId="77777777" w:rsidR="0068626E"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 2 \* GB3 \* MERGEFORMAT </w:instrText>
      </w:r>
      <w:r>
        <w:rPr>
          <w:rFonts w:ascii="Times New Roman" w:eastAsia="仿宋_GB2312" w:hAnsi="Times New Roman" w:cs="Times New Roman" w:hint="default"/>
          <w:color w:val="auto"/>
          <w:sz w:val="28"/>
          <w:szCs w:val="28"/>
        </w:rPr>
        <w:fldChar w:fldCharType="separate"/>
      </w:r>
      <w:r>
        <w:rPr>
          <w:rFonts w:ascii="Times New Roman" w:eastAsia="仿宋_GB2312" w:hAnsi="Times New Roman" w:cs="Times New Roman" w:hint="default"/>
          <w:color w:val="auto"/>
          <w:sz w:val="28"/>
          <w:szCs w:val="28"/>
          <w:lang w:eastAsia="zh-CN"/>
        </w:rPr>
        <w:t>②</w: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eastAsia="zh-CN"/>
        </w:rPr>
        <w:t>中标后不依法与采购人签订合同；</w:t>
      </w:r>
    </w:p>
    <w:p w14:paraId="7E4E0FCE" w14:textId="77777777" w:rsidR="0068626E"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 3 \* GB3 \* MERGEFORMAT </w:instrText>
      </w:r>
      <w:r>
        <w:rPr>
          <w:rFonts w:ascii="Times New Roman" w:eastAsia="仿宋_GB2312" w:hAnsi="Times New Roman" w:cs="Times New Roman" w:hint="default"/>
          <w:color w:val="auto"/>
          <w:sz w:val="28"/>
          <w:szCs w:val="28"/>
        </w:rPr>
        <w:fldChar w:fldCharType="separate"/>
      </w:r>
      <w:r>
        <w:rPr>
          <w:rFonts w:ascii="Times New Roman" w:eastAsia="仿宋_GB2312" w:hAnsi="Times New Roman" w:cs="Times New Roman" w:hint="default"/>
          <w:color w:val="auto"/>
          <w:sz w:val="28"/>
          <w:szCs w:val="28"/>
          <w:lang w:eastAsia="zh-CN"/>
        </w:rPr>
        <w:t>③</w: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eastAsia="zh-CN"/>
        </w:rPr>
        <w:t>在投标文件中提供虚假材料。</w:t>
      </w:r>
    </w:p>
    <w:p w14:paraId="13C1448E" w14:textId="77777777" w:rsidR="0068626E"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 w:eastAsia="zh-CN"/>
        </w:rPr>
        <w:t>1</w:t>
      </w:r>
      <w:r>
        <w:rPr>
          <w:rFonts w:ascii="Times New Roman" w:eastAsia="仿宋_GB2312" w:hAnsi="Times New Roman" w:cs="Times New Roman" w:hint="default"/>
          <w:color w:val="auto"/>
          <w:sz w:val="28"/>
          <w:szCs w:val="28"/>
          <w:lang w:val="en-US" w:eastAsia="zh-CN"/>
        </w:rPr>
        <w:t xml:space="preserve">2) </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（其他补充说明）。</w:t>
      </w:r>
    </w:p>
    <w:p w14:paraId="786FB2A8" w14:textId="77777777" w:rsidR="0068626E" w:rsidRDefault="0068626E">
      <w:pPr>
        <w:spacing w:line="360" w:lineRule="auto"/>
        <w:ind w:firstLine="560"/>
        <w:rPr>
          <w:rFonts w:ascii="Times New Roman" w:eastAsia="仿宋_GB2312" w:hAnsi="Times New Roman" w:cs="Times New Roman" w:hint="default"/>
          <w:color w:val="auto"/>
          <w:sz w:val="28"/>
          <w:szCs w:val="28"/>
          <w:lang w:eastAsia="zh-CN"/>
        </w:rPr>
      </w:pPr>
    </w:p>
    <w:p w14:paraId="7025C446" w14:textId="77777777" w:rsidR="0068626E"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与本投标有关的正式通讯地址：</w:t>
      </w:r>
    </w:p>
    <w:p w14:paraId="73E7AB56" w14:textId="77777777" w:rsidR="0068626E"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地</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址：</w:t>
      </w:r>
      <w:r>
        <w:rPr>
          <w:rFonts w:ascii="Times New Roman" w:eastAsia="仿宋_GB2312" w:hAnsi="Times New Roman" w:cs="Times New Roman" w:hint="default"/>
          <w:color w:val="auto"/>
          <w:sz w:val="28"/>
          <w:szCs w:val="28"/>
          <w:lang w:eastAsia="zh-CN"/>
        </w:rPr>
        <w:t xml:space="preserve">                             </w:t>
      </w:r>
      <w:proofErr w:type="gramStart"/>
      <w:r>
        <w:rPr>
          <w:rFonts w:ascii="Times New Roman" w:eastAsia="仿宋_GB2312" w:hAnsi="Times New Roman" w:cs="Times New Roman" w:hint="default"/>
          <w:color w:val="auto"/>
          <w:sz w:val="28"/>
          <w:szCs w:val="28"/>
          <w:lang w:eastAsia="zh-CN"/>
        </w:rPr>
        <w:t>邮</w:t>
      </w:r>
      <w:proofErr w:type="gramEnd"/>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编：</w:t>
      </w:r>
    </w:p>
    <w:p w14:paraId="19A4F077" w14:textId="77777777" w:rsidR="0068626E" w:rsidRDefault="00000000">
      <w:pPr>
        <w:spacing w:line="360" w:lineRule="auto"/>
        <w:ind w:firstLine="465"/>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电</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话：</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传</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真：</w:t>
      </w:r>
    </w:p>
    <w:p w14:paraId="67A9C032" w14:textId="77777777" w:rsidR="0068626E" w:rsidRDefault="0068626E">
      <w:pPr>
        <w:spacing w:line="360" w:lineRule="auto"/>
        <w:ind w:firstLine="465"/>
        <w:rPr>
          <w:rFonts w:ascii="Times New Roman" w:eastAsia="仿宋_GB2312" w:hAnsi="Times New Roman" w:cs="Times New Roman" w:hint="default"/>
          <w:color w:val="auto"/>
          <w:sz w:val="28"/>
          <w:szCs w:val="28"/>
          <w:lang w:eastAsia="zh-CN"/>
        </w:rPr>
      </w:pPr>
    </w:p>
    <w:p w14:paraId="763F3C7D" w14:textId="77777777" w:rsidR="0068626E" w:rsidRDefault="00000000">
      <w:pPr>
        <w:spacing w:line="420" w:lineRule="exact"/>
        <w:ind w:firstLine="465"/>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投标人（企业电子签章）：</w:t>
      </w:r>
    </w:p>
    <w:p w14:paraId="7300910D" w14:textId="77777777" w:rsidR="0068626E" w:rsidRDefault="00000000">
      <w:pPr>
        <w:spacing w:line="420" w:lineRule="exact"/>
        <w:ind w:firstLine="465"/>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法定代表人（个人电子签章）：</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val="en-US" w:eastAsia="zh-CN"/>
        </w:rPr>
        <w:t xml:space="preserve">                </w:t>
      </w:r>
    </w:p>
    <w:p w14:paraId="77C9937C" w14:textId="77777777" w:rsidR="0068626E" w:rsidRDefault="00000000">
      <w:pPr>
        <w:spacing w:line="420" w:lineRule="exact"/>
        <w:ind w:firstLine="465"/>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w:t>
      </w:r>
    </w:p>
    <w:p w14:paraId="0B2BEE51" w14:textId="77777777" w:rsidR="0068626E" w:rsidRDefault="00000000">
      <w:pPr>
        <w:spacing w:line="420" w:lineRule="exact"/>
        <w:ind w:firstLine="465"/>
        <w:jc w:val="righ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日</w:t>
      </w:r>
    </w:p>
    <w:p w14:paraId="2F624D0D" w14:textId="77777777" w:rsidR="0068626E" w:rsidRDefault="00000000">
      <w:pPr>
        <w:pStyle w:val="2"/>
        <w:spacing w:before="0" w:after="0" w:line="360" w:lineRule="auto"/>
        <w:jc w:val="center"/>
        <w:rPr>
          <w:rFonts w:ascii="Times New Roman" w:eastAsia="黑体" w:hAnsi="Times New Roman" w:hint="default"/>
          <w:color w:val="auto"/>
          <w:sz w:val="28"/>
          <w:szCs w:val="28"/>
          <w:highlight w:val="green"/>
          <w:lang w:eastAsia="zh-CN"/>
        </w:rPr>
      </w:pPr>
      <w:bookmarkStart w:id="356" w:name="_Toc515647818"/>
      <w:bookmarkStart w:id="357" w:name="_Toc2582321"/>
      <w:bookmarkStart w:id="358" w:name="_Toc1881"/>
      <w:bookmarkStart w:id="359" w:name="_Toc74240237"/>
      <w:bookmarkStart w:id="360" w:name="_Toc20897"/>
      <w:bookmarkStart w:id="361" w:name="_Toc532473507"/>
      <w:r>
        <w:rPr>
          <w:rFonts w:ascii="Times New Roman" w:eastAsia="黑体" w:hAnsi="Times New Roman" w:hint="default"/>
          <w:color w:val="auto"/>
          <w:sz w:val="28"/>
          <w:szCs w:val="28"/>
          <w:highlight w:val="green"/>
          <w:lang w:val="en-US" w:eastAsia="zh-CN"/>
        </w:rPr>
        <w:br w:type="page"/>
      </w:r>
      <w:bookmarkStart w:id="362" w:name="_Toc942115178"/>
      <w:bookmarkStart w:id="363" w:name="_Toc1552610899"/>
      <w:bookmarkStart w:id="364" w:name="_Toc1601753856"/>
      <w:bookmarkStart w:id="365" w:name="_Toc1177059158"/>
      <w:bookmarkStart w:id="366" w:name="_Toc1194597873"/>
      <w:bookmarkStart w:id="367" w:name="_Toc953796897"/>
      <w:bookmarkStart w:id="368" w:name="_Toc1472753336"/>
      <w:r>
        <w:rPr>
          <w:rFonts w:ascii="Times New Roman" w:eastAsia="黑体" w:hAnsi="Times New Roman" w:hint="default"/>
          <w:sz w:val="28"/>
          <w:szCs w:val="28"/>
          <w:lang w:val="en-US" w:eastAsia="zh-CN"/>
        </w:rPr>
        <w:lastRenderedPageBreak/>
        <w:t>二、</w:t>
      </w:r>
      <w:r>
        <w:rPr>
          <w:rFonts w:ascii="Times New Roman" w:eastAsia="黑体" w:hAnsi="Times New Roman" w:hint="default"/>
          <w:sz w:val="28"/>
          <w:szCs w:val="28"/>
          <w:lang w:eastAsia="zh-CN"/>
        </w:rPr>
        <w:t>法定代表人身份证明书</w:t>
      </w:r>
      <w:bookmarkEnd w:id="362"/>
      <w:bookmarkEnd w:id="363"/>
      <w:bookmarkEnd w:id="364"/>
      <w:bookmarkEnd w:id="365"/>
      <w:bookmarkEnd w:id="366"/>
      <w:bookmarkEnd w:id="367"/>
      <w:bookmarkEnd w:id="368"/>
    </w:p>
    <w:p w14:paraId="6932CB54" w14:textId="77777777" w:rsidR="0068626E" w:rsidRDefault="0068626E">
      <w:pPr>
        <w:spacing w:line="360" w:lineRule="auto"/>
        <w:rPr>
          <w:rFonts w:ascii="Times New Roman" w:eastAsia="宋体" w:hAnsi="Times New Roman" w:cs="Times New Roman" w:hint="default"/>
          <w:color w:val="auto"/>
          <w:sz w:val="28"/>
          <w:szCs w:val="28"/>
          <w:lang w:val="en-US" w:eastAsia="zh-CN"/>
        </w:rPr>
      </w:pPr>
    </w:p>
    <w:p w14:paraId="5CAF4D06" w14:textId="77777777" w:rsidR="0068626E"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u w:val="single"/>
          <w:lang w:val="en" w:eastAsia="zh-CN"/>
        </w:rPr>
        <w:t>河南博物院</w:t>
      </w:r>
      <w:r>
        <w:rPr>
          <w:rFonts w:ascii="Times New Roman" w:eastAsia="仿宋_GB2312" w:hAnsi="Times New Roman" w:cs="Times New Roman" w:hint="default"/>
          <w:color w:val="auto"/>
          <w:sz w:val="28"/>
          <w:szCs w:val="28"/>
          <w:u w:val="single"/>
          <w:lang w:val="en-US" w:eastAsia="zh-CN"/>
        </w:rPr>
        <w:t xml:space="preserve">  </w:t>
      </w:r>
    </w:p>
    <w:p w14:paraId="4C2AD484" w14:textId="77777777" w:rsidR="0068626E" w:rsidRDefault="00000000">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（姓名、性别、年龄、身份证号码）在我单位任</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（董事长、总经理等）职务，是我单位的法定代表人。</w:t>
      </w:r>
    </w:p>
    <w:p w14:paraId="2227B707" w14:textId="77777777" w:rsidR="0068626E" w:rsidRDefault="0068626E">
      <w:pPr>
        <w:spacing w:line="360" w:lineRule="auto"/>
        <w:ind w:firstLine="480"/>
        <w:rPr>
          <w:rFonts w:ascii="Times New Roman" w:eastAsia="仿宋_GB2312" w:hAnsi="Times New Roman" w:cs="Times New Roman" w:hint="default"/>
          <w:color w:val="auto"/>
          <w:sz w:val="28"/>
          <w:szCs w:val="28"/>
          <w:lang w:val="en-US" w:eastAsia="zh-CN"/>
        </w:rPr>
      </w:pPr>
    </w:p>
    <w:p w14:paraId="68A550AC" w14:textId="77777777" w:rsidR="0068626E" w:rsidRDefault="0068626E">
      <w:pPr>
        <w:spacing w:line="360" w:lineRule="auto"/>
        <w:ind w:firstLine="480"/>
        <w:rPr>
          <w:rFonts w:ascii="Times New Roman" w:eastAsia="仿宋_GB2312" w:hAnsi="Times New Roman" w:cs="Times New Roman" w:hint="default"/>
          <w:color w:val="auto"/>
          <w:sz w:val="28"/>
          <w:szCs w:val="28"/>
          <w:lang w:val="en-US" w:eastAsia="zh-CN"/>
        </w:rPr>
      </w:pPr>
    </w:p>
    <w:p w14:paraId="2914BB1D" w14:textId="77777777" w:rsidR="0068626E"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特此证明。</w:t>
      </w:r>
    </w:p>
    <w:p w14:paraId="1B5B1F34" w14:textId="77777777" w:rsidR="0068626E" w:rsidRDefault="0068626E">
      <w:pPr>
        <w:spacing w:line="360" w:lineRule="auto"/>
        <w:ind w:firstLine="480"/>
        <w:rPr>
          <w:rFonts w:ascii="Times New Roman" w:eastAsia="仿宋_GB2312" w:hAnsi="Times New Roman" w:cs="Times New Roman" w:hint="default"/>
          <w:color w:val="auto"/>
          <w:sz w:val="28"/>
          <w:szCs w:val="28"/>
          <w:lang w:val="en-US" w:eastAsia="zh-CN"/>
        </w:rPr>
      </w:pPr>
    </w:p>
    <w:p w14:paraId="11C8D54D" w14:textId="77777777" w:rsidR="0068626E" w:rsidRDefault="0068626E">
      <w:pPr>
        <w:spacing w:line="360" w:lineRule="auto"/>
        <w:ind w:firstLine="480"/>
        <w:rPr>
          <w:rFonts w:ascii="Times New Roman" w:eastAsia="仿宋_GB2312" w:hAnsi="Times New Roman" w:cs="Times New Roman" w:hint="default"/>
          <w:color w:val="auto"/>
          <w:sz w:val="28"/>
          <w:szCs w:val="28"/>
          <w:lang w:val="en-US" w:eastAsia="zh-CN"/>
        </w:rPr>
      </w:pPr>
    </w:p>
    <w:p w14:paraId="60ABA26B" w14:textId="77777777" w:rsidR="0068626E" w:rsidRDefault="00000000">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投标人（企业电子签章）：</w:t>
      </w:r>
      <w:r>
        <w:rPr>
          <w:rFonts w:ascii="Times New Roman" w:eastAsia="仿宋_GB2312" w:hAnsi="Times New Roman" w:cs="Times New Roman"/>
          <w:color w:val="auto"/>
          <w:sz w:val="28"/>
          <w:szCs w:val="28"/>
          <w:u w:val="single"/>
        </w:rPr>
        <w:t xml:space="preserve">                             </w:t>
      </w:r>
    </w:p>
    <w:p w14:paraId="3382CC99" w14:textId="77777777" w:rsidR="0068626E" w:rsidRDefault="00000000">
      <w:pPr>
        <w:pStyle w:val="PlainText"/>
        <w:tabs>
          <w:tab w:val="left" w:pos="5580"/>
        </w:tabs>
        <w:spacing w:line="360" w:lineRule="auto"/>
        <w:ind w:left="269" w:firstLine="12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详细通讯地址：</w:t>
      </w:r>
      <w:r>
        <w:rPr>
          <w:rFonts w:ascii="Times New Roman" w:eastAsia="仿宋_GB2312" w:hAnsi="Times New Roman" w:cs="Times New Roman"/>
          <w:color w:val="auto"/>
          <w:sz w:val="28"/>
          <w:szCs w:val="28"/>
          <w:u w:val="single"/>
        </w:rPr>
        <w:t xml:space="preserve">                                </w:t>
      </w:r>
    </w:p>
    <w:p w14:paraId="3BEFC85F" w14:textId="77777777" w:rsidR="0068626E" w:rsidRDefault="00000000">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邮</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政</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编</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码</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w:t>
      </w:r>
      <w:r>
        <w:rPr>
          <w:rFonts w:ascii="Times New Roman" w:eastAsia="仿宋_GB2312" w:hAnsi="Times New Roman" w:cs="Times New Roman"/>
          <w:color w:val="auto"/>
          <w:sz w:val="28"/>
          <w:szCs w:val="28"/>
          <w:u w:val="single"/>
        </w:rPr>
        <w:t xml:space="preserve">                                </w:t>
      </w:r>
    </w:p>
    <w:p w14:paraId="78E6C697" w14:textId="77777777" w:rsidR="0068626E" w:rsidRDefault="00000000">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传</w:t>
      </w:r>
      <w:proofErr w:type="gramStart"/>
      <w:r>
        <w:rPr>
          <w:rFonts w:ascii="Times New Roman" w:eastAsia="仿宋_GB2312" w:hAnsi="Times New Roman" w:cs="Times New Roman"/>
          <w:color w:val="auto"/>
          <w:sz w:val="28"/>
          <w:szCs w:val="28"/>
          <w:lang w:val="zh-TW"/>
        </w:rPr>
        <w:t xml:space="preserve">　　　　</w:t>
      </w:r>
      <w:proofErr w:type="gramEnd"/>
      <w:r>
        <w:rPr>
          <w:rFonts w:ascii="Times New Roman" w:eastAsia="仿宋_GB2312" w:hAnsi="Times New Roman" w:cs="Times New Roman"/>
          <w:color w:val="auto"/>
          <w:sz w:val="28"/>
          <w:szCs w:val="28"/>
          <w:lang w:val="zh-TW"/>
        </w:rPr>
        <w:t>真：</w:t>
      </w:r>
      <w:r>
        <w:rPr>
          <w:rFonts w:ascii="Times New Roman" w:eastAsia="仿宋_GB2312" w:hAnsi="Times New Roman" w:cs="Times New Roman"/>
          <w:color w:val="auto"/>
          <w:sz w:val="28"/>
          <w:szCs w:val="28"/>
          <w:u w:val="single"/>
        </w:rPr>
        <w:t xml:space="preserve">                                </w:t>
      </w:r>
    </w:p>
    <w:p w14:paraId="485D8624" w14:textId="77777777" w:rsidR="0068626E" w:rsidRDefault="00000000">
      <w:pPr>
        <w:pStyle w:val="PlainText"/>
        <w:tabs>
          <w:tab w:val="left" w:pos="5580"/>
        </w:tabs>
        <w:spacing w:line="360" w:lineRule="auto"/>
        <w:ind w:firstLine="360"/>
        <w:rPr>
          <w:rFonts w:ascii="Times New Roman" w:eastAsia="仿宋_GB2312" w:hAnsi="Times New Roman" w:cs="Times New Roman"/>
          <w:color w:val="auto"/>
          <w:sz w:val="28"/>
          <w:szCs w:val="28"/>
          <w:u w:val="single"/>
        </w:rPr>
      </w:pPr>
      <w:r>
        <w:rPr>
          <w:rFonts w:ascii="Times New Roman" w:eastAsia="仿宋_GB2312" w:hAnsi="Times New Roman" w:cs="Times New Roman"/>
          <w:color w:val="auto"/>
          <w:sz w:val="28"/>
          <w:szCs w:val="28"/>
          <w:lang w:val="zh-TW"/>
        </w:rPr>
        <w:t>电</w:t>
      </w:r>
      <w:proofErr w:type="gramStart"/>
      <w:r>
        <w:rPr>
          <w:rFonts w:ascii="Times New Roman" w:eastAsia="仿宋_GB2312" w:hAnsi="Times New Roman" w:cs="Times New Roman"/>
          <w:color w:val="auto"/>
          <w:sz w:val="28"/>
          <w:szCs w:val="28"/>
          <w:lang w:val="zh-TW"/>
        </w:rPr>
        <w:t xml:space="preserve">　　　　</w:t>
      </w:r>
      <w:proofErr w:type="gramEnd"/>
      <w:r>
        <w:rPr>
          <w:rFonts w:ascii="Times New Roman" w:eastAsia="仿宋_GB2312" w:hAnsi="Times New Roman" w:cs="Times New Roman"/>
          <w:color w:val="auto"/>
          <w:sz w:val="28"/>
          <w:szCs w:val="28"/>
          <w:lang w:val="zh-TW"/>
        </w:rPr>
        <w:t>话：</w:t>
      </w:r>
      <w:r>
        <w:rPr>
          <w:rFonts w:ascii="Times New Roman" w:eastAsia="仿宋_GB2312" w:hAnsi="Times New Roman" w:cs="Times New Roman"/>
          <w:color w:val="auto"/>
          <w:sz w:val="28"/>
          <w:szCs w:val="28"/>
          <w:u w:val="single"/>
        </w:rPr>
        <w:t xml:space="preserve">                                </w:t>
      </w:r>
    </w:p>
    <w:p w14:paraId="46EFF383" w14:textId="77777777" w:rsidR="0068626E" w:rsidRDefault="0068626E">
      <w:pPr>
        <w:pStyle w:val="PlainText"/>
        <w:tabs>
          <w:tab w:val="left" w:pos="5580"/>
        </w:tabs>
        <w:spacing w:line="360" w:lineRule="auto"/>
        <w:ind w:firstLine="360"/>
        <w:rPr>
          <w:rFonts w:ascii="Times New Roman" w:eastAsia="仿宋_GB2312" w:hAnsi="Times New Roman" w:cs="Times New Roman"/>
          <w:color w:val="auto"/>
          <w:sz w:val="28"/>
          <w:szCs w:val="28"/>
          <w:u w:val="single"/>
        </w:rPr>
      </w:pP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484"/>
        <w:gridCol w:w="4485"/>
      </w:tblGrid>
      <w:tr w:rsidR="0068626E" w14:paraId="15E1061C" w14:textId="77777777">
        <w:trPr>
          <w:trHeight w:val="2486"/>
          <w:jc w:val="center"/>
        </w:trPr>
        <w:tc>
          <w:tcPr>
            <w:tcW w:w="44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5DB9A9" w14:textId="77777777" w:rsidR="0068626E" w:rsidRDefault="00000000">
            <w:pPr>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法定代表人身份证（人像面）</w:t>
            </w:r>
          </w:p>
        </w:tc>
        <w:tc>
          <w:tcPr>
            <w:tcW w:w="4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A876C3" w14:textId="77777777" w:rsidR="0068626E" w:rsidRDefault="00000000">
            <w:pPr>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法定代表人身份证（国徽面）</w:t>
            </w:r>
          </w:p>
        </w:tc>
      </w:tr>
    </w:tbl>
    <w:p w14:paraId="74B42FF8" w14:textId="77777777" w:rsidR="0068626E" w:rsidRDefault="0068626E">
      <w:pPr>
        <w:spacing w:line="360" w:lineRule="auto"/>
        <w:ind w:firstLine="480"/>
        <w:rPr>
          <w:rFonts w:ascii="Times New Roman" w:eastAsia="仿宋_GB2312" w:hAnsi="Times New Roman" w:cs="Times New Roman" w:hint="default"/>
          <w:color w:val="auto"/>
          <w:sz w:val="28"/>
          <w:szCs w:val="28"/>
          <w:lang w:val="en-US" w:eastAsia="zh-CN"/>
        </w:rPr>
      </w:pPr>
    </w:p>
    <w:p w14:paraId="3FA12817" w14:textId="77777777" w:rsidR="0068626E"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注：自然人投标的无需提供。</w:t>
      </w:r>
    </w:p>
    <w:p w14:paraId="248BE2E2" w14:textId="77777777" w:rsidR="0068626E" w:rsidRDefault="0068626E">
      <w:pPr>
        <w:rPr>
          <w:rFonts w:ascii="Times New Roman" w:hAnsi="Times New Roman" w:cs="Times New Roman" w:hint="default"/>
          <w:lang w:eastAsia="zh-CN"/>
        </w:rPr>
      </w:pPr>
    </w:p>
    <w:p w14:paraId="258BBA7D" w14:textId="77777777" w:rsidR="0068626E" w:rsidRDefault="0068626E">
      <w:pPr>
        <w:pStyle w:val="ac"/>
        <w:ind w:left="840" w:hanging="420"/>
        <w:rPr>
          <w:rFonts w:cs="Times New Roman" w:hint="default"/>
          <w:lang w:eastAsia="zh-CN"/>
        </w:rPr>
        <w:sectPr w:rsidR="0068626E">
          <w:headerReference w:type="default" r:id="rId12"/>
          <w:pgSz w:w="11906" w:h="16838"/>
          <w:pgMar w:top="1440" w:right="1797" w:bottom="1440" w:left="1797" w:header="851" w:footer="992" w:gutter="0"/>
          <w:cols w:space="720"/>
          <w:docGrid w:linePitch="312"/>
        </w:sectPr>
      </w:pPr>
    </w:p>
    <w:p w14:paraId="7C7E24B3" w14:textId="77777777" w:rsidR="0068626E" w:rsidRDefault="00000000">
      <w:pPr>
        <w:spacing w:line="360" w:lineRule="auto"/>
        <w:jc w:val="center"/>
        <w:outlineLvl w:val="1"/>
        <w:rPr>
          <w:rFonts w:ascii="Times New Roman" w:eastAsia="黑体" w:hAnsi="Times New Roman" w:cs="Times New Roman" w:hint="default"/>
          <w:b/>
          <w:bCs/>
          <w:sz w:val="28"/>
          <w:szCs w:val="28"/>
          <w:lang w:eastAsia="zh-CN"/>
        </w:rPr>
      </w:pPr>
      <w:bookmarkStart w:id="369" w:name="_Toc881536663"/>
      <w:bookmarkStart w:id="370" w:name="_Toc95209368"/>
      <w:bookmarkStart w:id="371" w:name="_Toc1255393211"/>
      <w:bookmarkStart w:id="372" w:name="_Toc860628901"/>
      <w:bookmarkStart w:id="373" w:name="_Toc1046173163"/>
      <w:bookmarkStart w:id="374" w:name="_Toc1696065004"/>
      <w:bookmarkStart w:id="375" w:name="_Toc320103337"/>
      <w:r>
        <w:rPr>
          <w:rFonts w:ascii="Times New Roman" w:eastAsia="黑体" w:hAnsi="Times New Roman" w:cs="Times New Roman" w:hint="default"/>
          <w:b/>
          <w:bCs/>
          <w:sz w:val="28"/>
          <w:szCs w:val="28"/>
          <w:lang w:eastAsia="zh-CN"/>
        </w:rPr>
        <w:lastRenderedPageBreak/>
        <w:t>三、投标报价表格</w:t>
      </w:r>
      <w:bookmarkEnd w:id="369"/>
      <w:bookmarkEnd w:id="370"/>
      <w:bookmarkEnd w:id="371"/>
      <w:bookmarkEnd w:id="372"/>
      <w:bookmarkEnd w:id="373"/>
      <w:bookmarkEnd w:id="374"/>
      <w:bookmarkEnd w:id="375"/>
    </w:p>
    <w:p w14:paraId="0E52D853" w14:textId="77777777" w:rsidR="0068626E" w:rsidRDefault="00000000">
      <w:pPr>
        <w:spacing w:line="480" w:lineRule="auto"/>
        <w:jc w:val="center"/>
        <w:outlineLvl w:val="2"/>
        <w:rPr>
          <w:rFonts w:ascii="Times New Roman" w:eastAsia="黑体" w:hAnsi="Times New Roman" w:cs="Times New Roman" w:hint="default"/>
          <w:b/>
          <w:bCs/>
          <w:sz w:val="28"/>
          <w:szCs w:val="28"/>
          <w:lang w:eastAsia="zh-CN"/>
        </w:rPr>
      </w:pPr>
      <w:bookmarkStart w:id="376" w:name="_Toc562840553"/>
      <w:bookmarkStart w:id="377" w:name="_Toc1289935819"/>
      <w:bookmarkStart w:id="378" w:name="_Toc55824951"/>
      <w:r>
        <w:rPr>
          <w:rFonts w:ascii="Times New Roman" w:eastAsia="黑体" w:hAnsi="Times New Roman" w:cs="Times New Roman" w:hint="default"/>
          <w:b/>
          <w:bCs/>
          <w:sz w:val="28"/>
          <w:szCs w:val="28"/>
          <w:lang w:eastAsia="zh-CN"/>
        </w:rPr>
        <w:t>1</w:t>
      </w:r>
      <w:r>
        <w:rPr>
          <w:rFonts w:ascii="Times New Roman" w:eastAsia="黑体" w:hAnsi="Times New Roman" w:cs="Times New Roman" w:hint="default"/>
          <w:b/>
          <w:bCs/>
          <w:sz w:val="28"/>
          <w:szCs w:val="28"/>
          <w:lang w:val="en-US" w:eastAsia="zh-CN"/>
        </w:rPr>
        <w:t xml:space="preserve">. </w:t>
      </w:r>
      <w:r>
        <w:rPr>
          <w:rFonts w:ascii="Times New Roman" w:eastAsia="黑体" w:hAnsi="Times New Roman" w:cs="Times New Roman" w:hint="default"/>
          <w:b/>
          <w:bCs/>
          <w:sz w:val="28"/>
          <w:szCs w:val="28"/>
          <w:lang w:eastAsia="zh-CN"/>
        </w:rPr>
        <w:t>投标主要内容汇总表</w:t>
      </w:r>
      <w:bookmarkEnd w:id="376"/>
      <w:bookmarkEnd w:id="377"/>
      <w:bookmarkEnd w:id="378"/>
    </w:p>
    <w:p w14:paraId="1B418DD8" w14:textId="77777777" w:rsidR="0068626E" w:rsidRDefault="00000000">
      <w:pPr>
        <w:spacing w:line="440" w:lineRule="exact"/>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color w:val="auto"/>
          <w:sz w:val="28"/>
          <w:szCs w:val="28"/>
          <w:lang w:val="en" w:eastAsia="zh-CN"/>
        </w:rPr>
        <w:t>项目编号</w:t>
      </w:r>
      <w:r>
        <w:rPr>
          <w:rFonts w:ascii="Times New Roman" w:eastAsia="仿宋_GB2312" w:hAnsi="Times New Roman" w:cs="Times New Roman" w:hint="default"/>
          <w:b/>
          <w:color w:val="auto"/>
          <w:sz w:val="28"/>
          <w:szCs w:val="28"/>
          <w:lang w:eastAsia="zh-CN"/>
        </w:rPr>
        <w:t>：</w:t>
      </w:r>
      <w:proofErr w:type="gramStart"/>
      <w:r>
        <w:rPr>
          <w:rFonts w:ascii="Times New Roman" w:eastAsia="仿宋_GB2312" w:hAnsi="Times New Roman" w:cs="Times New Roman" w:hint="default"/>
          <w:b/>
          <w:color w:val="auto"/>
          <w:sz w:val="28"/>
          <w:szCs w:val="28"/>
          <w:lang w:eastAsia="zh-CN"/>
        </w:rPr>
        <w:t>豫财招标</w:t>
      </w:r>
      <w:proofErr w:type="gramEnd"/>
      <w:r>
        <w:rPr>
          <w:rFonts w:ascii="Times New Roman" w:eastAsia="仿宋_GB2312" w:hAnsi="Times New Roman" w:cs="Times New Roman" w:hint="default"/>
          <w:b/>
          <w:color w:val="auto"/>
          <w:sz w:val="28"/>
          <w:szCs w:val="28"/>
          <w:lang w:eastAsia="zh-CN"/>
        </w:rPr>
        <w:t>采购</w:t>
      </w:r>
      <w:r>
        <w:rPr>
          <w:rFonts w:ascii="Times New Roman" w:eastAsia="仿宋_GB2312" w:hAnsi="Times New Roman" w:cs="Times New Roman" w:hint="default"/>
          <w:b/>
          <w:color w:val="auto"/>
          <w:sz w:val="28"/>
          <w:szCs w:val="28"/>
          <w:lang w:eastAsia="zh-CN"/>
        </w:rPr>
        <w:t>-2026-644</w:t>
      </w:r>
    </w:p>
    <w:p w14:paraId="3CEB58F5" w14:textId="77777777" w:rsidR="0068626E" w:rsidRDefault="00000000">
      <w:pPr>
        <w:spacing w:line="440" w:lineRule="exact"/>
        <w:rPr>
          <w:rFonts w:ascii="Times New Roman" w:eastAsia="仿宋_GB2312" w:hAnsi="Times New Roman" w:cs="Times New Roman" w:hint="default"/>
          <w:b/>
          <w:color w:val="auto"/>
          <w:sz w:val="28"/>
          <w:szCs w:val="28"/>
        </w:rPr>
      </w:pPr>
      <w:r>
        <w:rPr>
          <w:rFonts w:ascii="Times New Roman" w:eastAsia="仿宋_GB2312" w:hAnsi="Times New Roman" w:cs="Times New Roman" w:hint="default"/>
          <w:b/>
          <w:color w:val="auto"/>
          <w:sz w:val="28"/>
          <w:szCs w:val="28"/>
        </w:rPr>
        <w:t>金额单位：元人民币</w:t>
      </w:r>
    </w:p>
    <w:tbl>
      <w:tblPr>
        <w:tblW w:w="87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1940"/>
        <w:gridCol w:w="6850"/>
      </w:tblGrid>
      <w:tr w:rsidR="0068626E" w14:paraId="5F87583E" w14:textId="77777777">
        <w:trPr>
          <w:trHeight w:val="795"/>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C07F67" w14:textId="77777777" w:rsidR="0068626E"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标题</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E46870" w14:textId="77777777" w:rsidR="0068626E"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内</w:t>
            </w:r>
            <w:r>
              <w:rPr>
                <w:rFonts w:ascii="Times New Roman" w:eastAsia="仿宋_GB2312" w:hAnsi="Times New Roman" w:cs="Times New Roman" w:hint="default"/>
                <w:b/>
                <w:color w:val="auto"/>
                <w:kern w:val="0"/>
                <w:sz w:val="28"/>
                <w:szCs w:val="28"/>
                <w:lang w:val="en-US" w:eastAsia="zh-CN"/>
              </w:rPr>
              <w:t xml:space="preserve"> </w:t>
            </w:r>
            <w:r>
              <w:rPr>
                <w:rFonts w:ascii="Times New Roman" w:eastAsia="仿宋_GB2312" w:hAnsi="Times New Roman" w:cs="Times New Roman" w:hint="default"/>
                <w:b/>
                <w:color w:val="auto"/>
                <w:kern w:val="0"/>
                <w:sz w:val="28"/>
                <w:szCs w:val="28"/>
              </w:rPr>
              <w:t>容</w:t>
            </w:r>
          </w:p>
        </w:tc>
      </w:tr>
      <w:tr w:rsidR="0068626E" w14:paraId="7B9456C2" w14:textId="77777777">
        <w:trPr>
          <w:trHeight w:val="795"/>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512E45" w14:textId="77777777" w:rsidR="0068626E"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投标人名称</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68EE8C" w14:textId="77777777" w:rsidR="0068626E" w:rsidRDefault="0068626E">
            <w:pPr>
              <w:rPr>
                <w:rFonts w:ascii="Times New Roman" w:eastAsia="仿宋_GB2312" w:hAnsi="Times New Roman" w:cs="Times New Roman" w:hint="default"/>
                <w:color w:val="auto"/>
                <w:kern w:val="0"/>
                <w:sz w:val="28"/>
                <w:szCs w:val="28"/>
              </w:rPr>
            </w:pPr>
          </w:p>
        </w:tc>
      </w:tr>
      <w:tr w:rsidR="0068626E" w14:paraId="22F8D99D" w14:textId="77777777">
        <w:trPr>
          <w:trHeight w:val="795"/>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D151E2" w14:textId="77777777" w:rsidR="0068626E"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投标总报价（大写）</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3EF2E3" w14:textId="77777777" w:rsidR="0068626E" w:rsidRDefault="0068626E">
            <w:pPr>
              <w:jc w:val="center"/>
              <w:rPr>
                <w:rFonts w:ascii="Times New Roman" w:eastAsia="仿宋_GB2312" w:hAnsi="Times New Roman" w:cs="Times New Roman" w:hint="default"/>
                <w:b/>
                <w:color w:val="auto"/>
                <w:kern w:val="0"/>
                <w:sz w:val="28"/>
                <w:szCs w:val="28"/>
              </w:rPr>
            </w:pPr>
          </w:p>
        </w:tc>
      </w:tr>
      <w:tr w:rsidR="0068626E" w14:paraId="783947BE" w14:textId="77777777">
        <w:trPr>
          <w:trHeight w:val="795"/>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C12C49" w14:textId="77777777" w:rsidR="0068626E"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投标总报价（小写）</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CCB499" w14:textId="77777777" w:rsidR="0068626E" w:rsidRDefault="0068626E">
            <w:pPr>
              <w:jc w:val="center"/>
              <w:rPr>
                <w:rFonts w:ascii="Times New Roman" w:eastAsia="仿宋_GB2312" w:hAnsi="Times New Roman" w:cs="Times New Roman" w:hint="default"/>
                <w:b/>
                <w:color w:val="auto"/>
                <w:kern w:val="0"/>
                <w:sz w:val="28"/>
                <w:szCs w:val="28"/>
              </w:rPr>
            </w:pPr>
          </w:p>
        </w:tc>
      </w:tr>
      <w:tr w:rsidR="0068626E" w14:paraId="00332B1F" w14:textId="77777777">
        <w:trPr>
          <w:trHeight w:val="650"/>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822F19" w14:textId="77777777" w:rsidR="0068626E" w:rsidRDefault="00000000">
            <w:pPr>
              <w:jc w:val="center"/>
              <w:rPr>
                <w:rFonts w:ascii="Times New Roman" w:eastAsia="仿宋_GB2312" w:hAnsi="Times New Roman" w:cs="Times New Roman" w:hint="default"/>
                <w:b/>
                <w:color w:val="auto"/>
                <w:kern w:val="0"/>
                <w:sz w:val="28"/>
                <w:szCs w:val="28"/>
                <w:lang w:eastAsia="zh-CN"/>
              </w:rPr>
            </w:pPr>
            <w:r>
              <w:rPr>
                <w:rFonts w:ascii="Times New Roman" w:eastAsia="仿宋_GB2312" w:hAnsi="Times New Roman" w:cs="Times New Roman" w:hint="default"/>
                <w:b/>
                <w:color w:val="auto"/>
                <w:kern w:val="0"/>
                <w:sz w:val="28"/>
                <w:szCs w:val="28"/>
                <w:lang w:eastAsia="zh-CN"/>
              </w:rPr>
              <w:t>服务期限</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559B49" w14:textId="77777777" w:rsidR="0068626E" w:rsidRDefault="0068626E">
            <w:pPr>
              <w:rPr>
                <w:rFonts w:ascii="Times New Roman" w:eastAsia="仿宋_GB2312" w:hAnsi="Times New Roman" w:cs="Times New Roman" w:hint="default"/>
                <w:color w:val="auto"/>
                <w:kern w:val="0"/>
                <w:sz w:val="28"/>
                <w:szCs w:val="28"/>
                <w:lang w:val="en-US" w:eastAsia="zh-CN"/>
              </w:rPr>
            </w:pPr>
          </w:p>
        </w:tc>
      </w:tr>
      <w:tr w:rsidR="0068626E" w14:paraId="0776E8D8" w14:textId="77777777">
        <w:trPr>
          <w:trHeight w:val="943"/>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09F172" w14:textId="77777777" w:rsidR="0068626E"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lang w:eastAsia="zh-CN"/>
              </w:rPr>
              <w:t>保证金</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806A33" w14:textId="77777777" w:rsidR="0068626E" w:rsidRDefault="0068626E">
            <w:pPr>
              <w:rPr>
                <w:rFonts w:ascii="Times New Roman" w:eastAsia="仿宋_GB2312" w:hAnsi="Times New Roman" w:cs="Times New Roman" w:hint="default"/>
                <w:color w:val="auto"/>
                <w:kern w:val="0"/>
                <w:sz w:val="28"/>
                <w:szCs w:val="28"/>
                <w:lang w:eastAsia="zh-CN"/>
              </w:rPr>
            </w:pPr>
          </w:p>
        </w:tc>
      </w:tr>
      <w:tr w:rsidR="0068626E" w14:paraId="1DA94DD8" w14:textId="77777777">
        <w:trPr>
          <w:trHeight w:val="943"/>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CF506D" w14:textId="77777777" w:rsidR="0068626E"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投标有效期</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4D5B02" w14:textId="77777777" w:rsidR="0068626E" w:rsidRDefault="0068626E">
            <w:pPr>
              <w:rPr>
                <w:rFonts w:ascii="Times New Roman" w:eastAsia="仿宋_GB2312" w:hAnsi="Times New Roman" w:cs="Times New Roman" w:hint="default"/>
                <w:color w:val="auto"/>
                <w:kern w:val="0"/>
                <w:sz w:val="28"/>
                <w:szCs w:val="28"/>
                <w:lang w:eastAsia="zh-CN"/>
              </w:rPr>
            </w:pPr>
          </w:p>
        </w:tc>
      </w:tr>
      <w:tr w:rsidR="0068626E" w14:paraId="3B6D1122" w14:textId="77777777">
        <w:trPr>
          <w:trHeight w:val="991"/>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1C2373" w14:textId="77777777" w:rsidR="0068626E" w:rsidRDefault="00000000">
            <w:pPr>
              <w:jc w:val="center"/>
              <w:rPr>
                <w:rFonts w:ascii="Times New Roman" w:eastAsia="仿宋_GB2312" w:hAnsi="Times New Roman" w:cs="Times New Roman" w:hint="default"/>
                <w:b/>
                <w:color w:val="auto"/>
                <w:kern w:val="0"/>
                <w:sz w:val="28"/>
                <w:szCs w:val="28"/>
              </w:rPr>
            </w:pPr>
            <w:r>
              <w:rPr>
                <w:rFonts w:ascii="Times New Roman" w:eastAsia="仿宋_GB2312" w:hAnsi="Times New Roman" w:cs="Times New Roman" w:hint="default"/>
                <w:b/>
                <w:color w:val="auto"/>
                <w:kern w:val="0"/>
                <w:sz w:val="28"/>
                <w:szCs w:val="28"/>
              </w:rPr>
              <w:t>其他声明</w:t>
            </w:r>
          </w:p>
        </w:tc>
        <w:tc>
          <w:tcPr>
            <w:tcW w:w="6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88AD4B" w14:textId="77777777" w:rsidR="0068626E" w:rsidRDefault="0068626E">
            <w:pPr>
              <w:rPr>
                <w:rFonts w:ascii="Times New Roman" w:eastAsia="仿宋_GB2312" w:hAnsi="Times New Roman" w:cs="Times New Roman" w:hint="default"/>
                <w:color w:val="auto"/>
                <w:kern w:val="0"/>
                <w:sz w:val="28"/>
                <w:szCs w:val="28"/>
              </w:rPr>
            </w:pPr>
          </w:p>
        </w:tc>
      </w:tr>
    </w:tbl>
    <w:p w14:paraId="62370BA2" w14:textId="77777777" w:rsidR="0068626E" w:rsidRDefault="0068626E">
      <w:pPr>
        <w:widowControl w:val="0"/>
        <w:jc w:val="center"/>
        <w:rPr>
          <w:rFonts w:ascii="Times New Roman" w:eastAsia="仿宋_GB2312" w:hAnsi="Times New Roman" w:cs="Times New Roman" w:hint="default"/>
          <w:color w:val="auto"/>
          <w:sz w:val="28"/>
          <w:szCs w:val="28"/>
        </w:rPr>
      </w:pPr>
    </w:p>
    <w:p w14:paraId="74C62E39" w14:textId="77777777" w:rsidR="0068626E" w:rsidRDefault="00000000">
      <w:pPr>
        <w:spacing w:line="44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投标人（企业电子签章）：</w:t>
      </w:r>
    </w:p>
    <w:p w14:paraId="71E841E1" w14:textId="77777777" w:rsidR="0068626E" w:rsidRDefault="0068626E">
      <w:pPr>
        <w:spacing w:line="440" w:lineRule="exact"/>
        <w:rPr>
          <w:rFonts w:ascii="Times New Roman" w:eastAsia="仿宋_GB2312" w:hAnsi="Times New Roman" w:cs="Times New Roman" w:hint="default"/>
          <w:color w:val="auto"/>
          <w:sz w:val="28"/>
          <w:szCs w:val="28"/>
          <w:lang w:val="en-US" w:eastAsia="zh-CN"/>
        </w:rPr>
      </w:pPr>
    </w:p>
    <w:p w14:paraId="76345AA2" w14:textId="77777777" w:rsidR="0068626E" w:rsidRDefault="00000000">
      <w:pPr>
        <w:spacing w:line="44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法定代表人（个人电子签章）：</w:t>
      </w:r>
      <w:bookmarkStart w:id="379" w:name="_Toc585133884"/>
      <w:bookmarkStart w:id="380" w:name="_Toc643738620"/>
      <w:bookmarkStart w:id="381" w:name="_Toc2582323"/>
      <w:bookmarkStart w:id="382" w:name="_Toc893708091"/>
      <w:bookmarkStart w:id="383" w:name="_Toc74240239"/>
      <w:bookmarkStart w:id="384" w:name="_Toc1973880807"/>
      <w:bookmarkStart w:id="385" w:name="_Toc299604904"/>
      <w:bookmarkEnd w:id="356"/>
      <w:bookmarkEnd w:id="357"/>
      <w:bookmarkEnd w:id="358"/>
      <w:bookmarkEnd w:id="359"/>
      <w:bookmarkEnd w:id="360"/>
      <w:bookmarkEnd w:id="361"/>
    </w:p>
    <w:p w14:paraId="5185E978" w14:textId="77777777" w:rsidR="0068626E" w:rsidRDefault="0068626E">
      <w:pPr>
        <w:pStyle w:val="Default"/>
        <w:rPr>
          <w:rFonts w:ascii="Times New Roman" w:eastAsia="仿宋_GB2312" w:hAnsi="Times New Roman" w:cs="Times New Roman"/>
          <w:color w:val="auto"/>
          <w:sz w:val="28"/>
          <w:szCs w:val="28"/>
        </w:rPr>
      </w:pPr>
    </w:p>
    <w:p w14:paraId="195A7ABC" w14:textId="77777777" w:rsidR="0068626E" w:rsidRDefault="0068626E">
      <w:pPr>
        <w:pStyle w:val="ac"/>
        <w:ind w:left="980" w:hanging="560"/>
        <w:rPr>
          <w:rFonts w:eastAsia="仿宋_GB2312" w:cs="Times New Roman" w:hint="default"/>
          <w:color w:val="auto"/>
          <w:sz w:val="28"/>
          <w:szCs w:val="28"/>
          <w:lang w:eastAsia="zh-CN"/>
        </w:rPr>
      </w:pPr>
    </w:p>
    <w:p w14:paraId="3F23457B" w14:textId="77777777" w:rsidR="0068626E" w:rsidRDefault="0068626E">
      <w:pPr>
        <w:rPr>
          <w:rFonts w:ascii="Times New Roman" w:eastAsia="仿宋_GB2312" w:hAnsi="Times New Roman" w:cs="Times New Roman" w:hint="default"/>
          <w:color w:val="auto"/>
          <w:sz w:val="28"/>
          <w:szCs w:val="28"/>
          <w:lang w:eastAsia="zh-CN"/>
        </w:rPr>
      </w:pPr>
    </w:p>
    <w:p w14:paraId="472D4897" w14:textId="77777777" w:rsidR="0068626E" w:rsidRDefault="0068626E">
      <w:pPr>
        <w:pStyle w:val="Default"/>
        <w:rPr>
          <w:rFonts w:ascii="Times New Roman" w:eastAsia="仿宋_GB2312" w:hAnsi="Times New Roman" w:cs="Times New Roman"/>
          <w:color w:val="auto"/>
          <w:sz w:val="28"/>
          <w:szCs w:val="28"/>
        </w:rPr>
      </w:pPr>
    </w:p>
    <w:p w14:paraId="2F469895" w14:textId="77777777" w:rsidR="0068626E" w:rsidRDefault="00000000">
      <w:pPr>
        <w:spacing w:line="480" w:lineRule="auto"/>
        <w:jc w:val="center"/>
        <w:outlineLvl w:val="2"/>
        <w:rPr>
          <w:rFonts w:ascii="Times New Roman" w:eastAsia="黑体" w:hAnsi="Times New Roman" w:cs="Times New Roman" w:hint="default"/>
          <w:b/>
          <w:bCs/>
          <w:sz w:val="28"/>
          <w:szCs w:val="28"/>
          <w:lang w:eastAsia="zh-CN"/>
        </w:rPr>
      </w:pPr>
      <w:r>
        <w:rPr>
          <w:rFonts w:ascii="Times New Roman" w:eastAsia="黑体" w:hAnsi="Times New Roman" w:cs="Times New Roman" w:hint="default"/>
          <w:b/>
          <w:bCs/>
          <w:sz w:val="28"/>
          <w:szCs w:val="28"/>
          <w:lang w:val="en" w:eastAsia="zh-CN"/>
        </w:rPr>
        <w:br w:type="page"/>
      </w:r>
      <w:r>
        <w:rPr>
          <w:rFonts w:ascii="Times New Roman" w:eastAsia="黑体" w:hAnsi="Times New Roman" w:cs="Times New Roman" w:hint="default"/>
          <w:b/>
          <w:bCs/>
          <w:sz w:val="28"/>
          <w:szCs w:val="28"/>
          <w:lang w:val="en" w:eastAsia="zh-CN"/>
        </w:rPr>
        <w:lastRenderedPageBreak/>
        <w:t>2</w:t>
      </w:r>
      <w:r>
        <w:rPr>
          <w:rFonts w:ascii="Times New Roman" w:eastAsia="黑体" w:hAnsi="Times New Roman" w:cs="Times New Roman" w:hint="default"/>
          <w:b/>
          <w:bCs/>
          <w:sz w:val="28"/>
          <w:szCs w:val="28"/>
          <w:lang w:val="en-US" w:eastAsia="zh-CN"/>
        </w:rPr>
        <w:t xml:space="preserve">. </w:t>
      </w:r>
      <w:r>
        <w:rPr>
          <w:rFonts w:ascii="Times New Roman" w:eastAsia="黑体" w:hAnsi="Times New Roman" w:cs="Times New Roman" w:hint="default"/>
          <w:b/>
          <w:bCs/>
          <w:sz w:val="28"/>
          <w:szCs w:val="28"/>
          <w:lang w:eastAsia="zh-CN"/>
        </w:rPr>
        <w:t>费用报价及组成分析和说明</w:t>
      </w:r>
    </w:p>
    <w:p w14:paraId="425849CC" w14:textId="77777777" w:rsidR="0068626E" w:rsidRDefault="00000000">
      <w:pPr>
        <w:spacing w:line="360" w:lineRule="auto"/>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说明资料主要包括本项目招标任务书要求之内容，投标单位应按照所列分项</w:t>
      </w:r>
      <w:proofErr w:type="gramStart"/>
      <w:r>
        <w:rPr>
          <w:rFonts w:ascii="Times New Roman" w:eastAsia="仿宋_GB2312" w:hAnsi="Times New Roman" w:cs="Times New Roman" w:hint="default"/>
          <w:sz w:val="28"/>
          <w:szCs w:val="28"/>
          <w:lang w:eastAsia="zh-CN"/>
        </w:rPr>
        <w:t>详</w:t>
      </w:r>
      <w:proofErr w:type="gramEnd"/>
      <w:r>
        <w:rPr>
          <w:rFonts w:ascii="Times New Roman" w:eastAsia="仿宋_GB2312" w:hAnsi="Times New Roman" w:cs="Times New Roman" w:hint="default"/>
          <w:sz w:val="28"/>
          <w:szCs w:val="28"/>
          <w:lang w:eastAsia="zh-CN"/>
        </w:rPr>
        <w:t>列出报价单，并说明收费标准、计算基数和优惠条件及理由，以及投标人认为有必要提供的资料。</w:t>
      </w:r>
    </w:p>
    <w:p w14:paraId="5013DD64" w14:textId="77777777" w:rsidR="0068626E" w:rsidRDefault="00000000">
      <w:pPr>
        <w:spacing w:line="360" w:lineRule="auto"/>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各项服务报价价格构成表及分析说明格式参考如下：</w:t>
      </w: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794"/>
        <w:gridCol w:w="2476"/>
        <w:gridCol w:w="2222"/>
        <w:gridCol w:w="2814"/>
      </w:tblGrid>
      <w:tr w:rsidR="0068626E" w14:paraId="4CAC4363" w14:textId="77777777">
        <w:trPr>
          <w:trHeight w:val="389"/>
          <w:jc w:val="center"/>
        </w:trPr>
        <w:tc>
          <w:tcPr>
            <w:tcW w:w="7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212DB5" w14:textId="77777777" w:rsidR="0068626E" w:rsidRDefault="00000000">
            <w:pPr>
              <w:tabs>
                <w:tab w:val="left" w:pos="2670"/>
              </w:tabs>
              <w:spacing w:line="360" w:lineRule="auto"/>
              <w:jc w:val="center"/>
              <w:rPr>
                <w:rFonts w:ascii="Times New Roman" w:eastAsia="仿宋_GB2312" w:hAnsi="Times New Roman" w:cs="Times New Roman" w:hint="default"/>
                <w:b/>
                <w:bCs/>
                <w:kern w:val="0"/>
                <w:sz w:val="28"/>
                <w:szCs w:val="28"/>
              </w:rPr>
            </w:pPr>
            <w:r>
              <w:rPr>
                <w:rFonts w:ascii="Times New Roman" w:eastAsia="仿宋_GB2312" w:hAnsi="Times New Roman" w:cs="Times New Roman" w:hint="default"/>
                <w:b/>
                <w:bCs/>
                <w:kern w:val="0"/>
                <w:sz w:val="28"/>
                <w:szCs w:val="28"/>
              </w:rPr>
              <w:t>序号</w:t>
            </w:r>
          </w:p>
        </w:tc>
        <w:tc>
          <w:tcPr>
            <w:tcW w:w="24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E32D35" w14:textId="77777777" w:rsidR="0068626E" w:rsidRDefault="00000000">
            <w:pPr>
              <w:tabs>
                <w:tab w:val="left" w:pos="2670"/>
              </w:tabs>
              <w:spacing w:line="360" w:lineRule="auto"/>
              <w:jc w:val="center"/>
              <w:rPr>
                <w:rFonts w:ascii="Times New Roman" w:eastAsia="仿宋_GB2312" w:hAnsi="Times New Roman" w:cs="Times New Roman" w:hint="default"/>
                <w:b/>
                <w:bCs/>
                <w:kern w:val="0"/>
                <w:sz w:val="28"/>
                <w:szCs w:val="28"/>
              </w:rPr>
            </w:pPr>
            <w:r>
              <w:rPr>
                <w:rFonts w:ascii="Times New Roman" w:eastAsia="仿宋_GB2312" w:hAnsi="Times New Roman" w:cs="Times New Roman" w:hint="default"/>
                <w:b/>
                <w:bCs/>
                <w:kern w:val="0"/>
                <w:sz w:val="28"/>
                <w:szCs w:val="28"/>
              </w:rPr>
              <w:t>费用名称</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4A036D" w14:textId="77777777" w:rsidR="0068626E" w:rsidRDefault="00000000">
            <w:pPr>
              <w:tabs>
                <w:tab w:val="left" w:pos="2670"/>
              </w:tabs>
              <w:spacing w:line="360" w:lineRule="auto"/>
              <w:ind w:firstLine="472"/>
              <w:rPr>
                <w:rFonts w:ascii="Times New Roman" w:eastAsia="仿宋_GB2312" w:hAnsi="Times New Roman" w:cs="Times New Roman" w:hint="default"/>
                <w:b/>
                <w:bCs/>
                <w:kern w:val="0"/>
                <w:sz w:val="28"/>
                <w:szCs w:val="28"/>
              </w:rPr>
            </w:pPr>
            <w:r>
              <w:rPr>
                <w:rFonts w:ascii="Times New Roman" w:eastAsia="仿宋_GB2312" w:hAnsi="Times New Roman" w:cs="Times New Roman" w:hint="default"/>
                <w:b/>
                <w:bCs/>
                <w:kern w:val="0"/>
                <w:sz w:val="28"/>
                <w:szCs w:val="28"/>
              </w:rPr>
              <w:t>价格构成</w:t>
            </w:r>
          </w:p>
        </w:tc>
        <w:tc>
          <w:tcPr>
            <w:tcW w:w="28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7236C7" w14:textId="77777777" w:rsidR="0068626E" w:rsidRDefault="00000000">
            <w:pPr>
              <w:tabs>
                <w:tab w:val="left" w:pos="2670"/>
              </w:tabs>
              <w:spacing w:line="360" w:lineRule="auto"/>
              <w:jc w:val="center"/>
              <w:rPr>
                <w:rFonts w:ascii="Times New Roman" w:eastAsia="仿宋_GB2312" w:hAnsi="Times New Roman" w:cs="Times New Roman" w:hint="default"/>
                <w:b/>
                <w:bCs/>
                <w:kern w:val="0"/>
                <w:sz w:val="28"/>
                <w:szCs w:val="28"/>
              </w:rPr>
            </w:pPr>
            <w:r>
              <w:rPr>
                <w:rFonts w:ascii="Times New Roman" w:eastAsia="仿宋_GB2312" w:hAnsi="Times New Roman" w:cs="Times New Roman" w:hint="default"/>
                <w:b/>
                <w:bCs/>
                <w:kern w:val="0"/>
                <w:sz w:val="28"/>
                <w:szCs w:val="28"/>
              </w:rPr>
              <w:t>备注等有关说明</w:t>
            </w:r>
          </w:p>
        </w:tc>
      </w:tr>
      <w:tr w:rsidR="0068626E" w14:paraId="707BC8B7" w14:textId="77777777">
        <w:trPr>
          <w:trHeight w:val="330"/>
          <w:jc w:val="center"/>
        </w:trPr>
        <w:tc>
          <w:tcPr>
            <w:tcW w:w="7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A217AB"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1</w:t>
            </w:r>
          </w:p>
        </w:tc>
        <w:tc>
          <w:tcPr>
            <w:tcW w:w="24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72A168"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人员工资费</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A70C03" w14:textId="77777777" w:rsidR="0068626E" w:rsidRDefault="0068626E">
            <w:pPr>
              <w:spacing w:line="360" w:lineRule="auto"/>
              <w:rPr>
                <w:rFonts w:ascii="Times New Roman" w:eastAsia="仿宋_GB2312" w:hAnsi="Times New Roman" w:cs="Times New Roman" w:hint="default"/>
                <w:kern w:val="0"/>
                <w:sz w:val="28"/>
                <w:szCs w:val="28"/>
              </w:rPr>
            </w:pPr>
          </w:p>
        </w:tc>
        <w:tc>
          <w:tcPr>
            <w:tcW w:w="28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84CB65" w14:textId="77777777" w:rsidR="0068626E" w:rsidRDefault="0068626E">
            <w:pPr>
              <w:spacing w:line="360" w:lineRule="auto"/>
              <w:rPr>
                <w:rFonts w:ascii="Times New Roman" w:eastAsia="仿宋_GB2312" w:hAnsi="Times New Roman" w:cs="Times New Roman" w:hint="default"/>
                <w:kern w:val="0"/>
                <w:sz w:val="28"/>
                <w:szCs w:val="28"/>
              </w:rPr>
            </w:pPr>
          </w:p>
        </w:tc>
      </w:tr>
      <w:tr w:rsidR="0068626E" w14:paraId="28F711DA" w14:textId="77777777">
        <w:trPr>
          <w:trHeight w:val="330"/>
          <w:jc w:val="center"/>
        </w:trPr>
        <w:tc>
          <w:tcPr>
            <w:tcW w:w="7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D00B51"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2</w:t>
            </w:r>
          </w:p>
        </w:tc>
        <w:tc>
          <w:tcPr>
            <w:tcW w:w="24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4EFF8F"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法定节假日加班费</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AF08AF" w14:textId="77777777" w:rsidR="0068626E" w:rsidRDefault="0068626E">
            <w:pPr>
              <w:spacing w:line="360" w:lineRule="auto"/>
              <w:rPr>
                <w:rFonts w:ascii="Times New Roman" w:eastAsia="仿宋_GB2312" w:hAnsi="Times New Roman" w:cs="Times New Roman" w:hint="default"/>
                <w:kern w:val="0"/>
                <w:sz w:val="28"/>
                <w:szCs w:val="28"/>
              </w:rPr>
            </w:pPr>
          </w:p>
        </w:tc>
        <w:tc>
          <w:tcPr>
            <w:tcW w:w="28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ED0575" w14:textId="77777777" w:rsidR="0068626E" w:rsidRDefault="0068626E">
            <w:pPr>
              <w:spacing w:line="360" w:lineRule="auto"/>
              <w:rPr>
                <w:rFonts w:ascii="Times New Roman" w:eastAsia="仿宋_GB2312" w:hAnsi="Times New Roman" w:cs="Times New Roman" w:hint="default"/>
                <w:kern w:val="0"/>
                <w:sz w:val="28"/>
                <w:szCs w:val="28"/>
              </w:rPr>
            </w:pPr>
          </w:p>
        </w:tc>
      </w:tr>
      <w:tr w:rsidR="0068626E" w14:paraId="272F2A3E" w14:textId="77777777">
        <w:trPr>
          <w:trHeight w:val="330"/>
          <w:jc w:val="center"/>
        </w:trPr>
        <w:tc>
          <w:tcPr>
            <w:tcW w:w="7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74A273"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3</w:t>
            </w:r>
          </w:p>
        </w:tc>
        <w:tc>
          <w:tcPr>
            <w:tcW w:w="24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88EFD7"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保险费</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65F1AE" w14:textId="77777777" w:rsidR="0068626E" w:rsidRDefault="0068626E">
            <w:pPr>
              <w:spacing w:line="360" w:lineRule="auto"/>
              <w:rPr>
                <w:rFonts w:ascii="Times New Roman" w:eastAsia="仿宋_GB2312" w:hAnsi="Times New Roman" w:cs="Times New Roman" w:hint="default"/>
                <w:kern w:val="0"/>
                <w:sz w:val="28"/>
                <w:szCs w:val="28"/>
              </w:rPr>
            </w:pPr>
          </w:p>
        </w:tc>
        <w:tc>
          <w:tcPr>
            <w:tcW w:w="28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F593AD" w14:textId="77777777" w:rsidR="0068626E" w:rsidRDefault="0068626E">
            <w:pPr>
              <w:spacing w:line="360" w:lineRule="auto"/>
              <w:rPr>
                <w:rFonts w:ascii="Times New Roman" w:eastAsia="仿宋_GB2312" w:hAnsi="Times New Roman" w:cs="Times New Roman" w:hint="default"/>
                <w:kern w:val="0"/>
                <w:sz w:val="28"/>
                <w:szCs w:val="28"/>
              </w:rPr>
            </w:pPr>
          </w:p>
        </w:tc>
      </w:tr>
      <w:tr w:rsidR="0068626E" w14:paraId="04D67B40" w14:textId="77777777">
        <w:trPr>
          <w:trHeight w:val="330"/>
          <w:jc w:val="center"/>
        </w:trPr>
        <w:tc>
          <w:tcPr>
            <w:tcW w:w="7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74508F"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4</w:t>
            </w:r>
          </w:p>
        </w:tc>
        <w:tc>
          <w:tcPr>
            <w:tcW w:w="24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435518"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行政办公</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2436B6" w14:textId="77777777" w:rsidR="0068626E" w:rsidRDefault="0068626E">
            <w:pPr>
              <w:spacing w:line="360" w:lineRule="auto"/>
              <w:rPr>
                <w:rFonts w:ascii="Times New Roman" w:eastAsia="仿宋_GB2312" w:hAnsi="Times New Roman" w:cs="Times New Roman" w:hint="default"/>
                <w:kern w:val="0"/>
                <w:sz w:val="28"/>
                <w:szCs w:val="28"/>
              </w:rPr>
            </w:pPr>
          </w:p>
        </w:tc>
        <w:tc>
          <w:tcPr>
            <w:tcW w:w="28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53B869" w14:textId="77777777" w:rsidR="0068626E" w:rsidRDefault="0068626E">
            <w:pPr>
              <w:spacing w:line="360" w:lineRule="auto"/>
              <w:rPr>
                <w:rFonts w:ascii="Times New Roman" w:eastAsia="仿宋_GB2312" w:hAnsi="Times New Roman" w:cs="Times New Roman" w:hint="default"/>
                <w:kern w:val="0"/>
                <w:sz w:val="28"/>
                <w:szCs w:val="28"/>
              </w:rPr>
            </w:pPr>
          </w:p>
        </w:tc>
      </w:tr>
      <w:tr w:rsidR="0068626E" w14:paraId="1CA119BE" w14:textId="77777777">
        <w:trPr>
          <w:trHeight w:val="330"/>
          <w:jc w:val="center"/>
        </w:trPr>
        <w:tc>
          <w:tcPr>
            <w:tcW w:w="7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42F754"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5</w:t>
            </w:r>
          </w:p>
        </w:tc>
        <w:tc>
          <w:tcPr>
            <w:tcW w:w="24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172A62"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业务培训费</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C1B56A" w14:textId="77777777" w:rsidR="0068626E" w:rsidRDefault="0068626E">
            <w:pPr>
              <w:spacing w:line="360" w:lineRule="auto"/>
              <w:rPr>
                <w:rFonts w:ascii="Times New Roman" w:eastAsia="仿宋_GB2312" w:hAnsi="Times New Roman" w:cs="Times New Roman" w:hint="default"/>
                <w:kern w:val="0"/>
                <w:sz w:val="28"/>
                <w:szCs w:val="28"/>
              </w:rPr>
            </w:pPr>
          </w:p>
        </w:tc>
        <w:tc>
          <w:tcPr>
            <w:tcW w:w="28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5965BE" w14:textId="77777777" w:rsidR="0068626E" w:rsidRDefault="0068626E">
            <w:pPr>
              <w:spacing w:line="360" w:lineRule="auto"/>
              <w:rPr>
                <w:rFonts w:ascii="Times New Roman" w:eastAsia="仿宋_GB2312" w:hAnsi="Times New Roman" w:cs="Times New Roman" w:hint="default"/>
                <w:kern w:val="0"/>
                <w:sz w:val="28"/>
                <w:szCs w:val="28"/>
              </w:rPr>
            </w:pPr>
          </w:p>
        </w:tc>
      </w:tr>
      <w:tr w:rsidR="0068626E" w14:paraId="5D638F2C" w14:textId="77777777">
        <w:trPr>
          <w:trHeight w:val="330"/>
          <w:jc w:val="center"/>
        </w:trPr>
        <w:tc>
          <w:tcPr>
            <w:tcW w:w="7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656131"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6</w:t>
            </w:r>
          </w:p>
        </w:tc>
        <w:tc>
          <w:tcPr>
            <w:tcW w:w="24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4E8678"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人员服装</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897232" w14:textId="77777777" w:rsidR="0068626E" w:rsidRDefault="0068626E">
            <w:pPr>
              <w:spacing w:line="360" w:lineRule="auto"/>
              <w:rPr>
                <w:rFonts w:ascii="Times New Roman" w:eastAsia="仿宋_GB2312" w:hAnsi="Times New Roman" w:cs="Times New Roman" w:hint="default"/>
                <w:kern w:val="0"/>
                <w:sz w:val="28"/>
                <w:szCs w:val="28"/>
              </w:rPr>
            </w:pPr>
          </w:p>
        </w:tc>
        <w:tc>
          <w:tcPr>
            <w:tcW w:w="28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EEE8BD" w14:textId="77777777" w:rsidR="0068626E" w:rsidRDefault="0068626E">
            <w:pPr>
              <w:spacing w:line="360" w:lineRule="auto"/>
              <w:rPr>
                <w:rFonts w:ascii="Times New Roman" w:eastAsia="仿宋_GB2312" w:hAnsi="Times New Roman" w:cs="Times New Roman" w:hint="default"/>
                <w:kern w:val="0"/>
                <w:sz w:val="28"/>
                <w:szCs w:val="28"/>
              </w:rPr>
            </w:pPr>
          </w:p>
        </w:tc>
      </w:tr>
      <w:tr w:rsidR="0068626E" w14:paraId="3FD2B191" w14:textId="77777777">
        <w:trPr>
          <w:trHeight w:val="330"/>
          <w:jc w:val="center"/>
        </w:trPr>
        <w:tc>
          <w:tcPr>
            <w:tcW w:w="7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F787635"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7</w:t>
            </w:r>
          </w:p>
        </w:tc>
        <w:tc>
          <w:tcPr>
            <w:tcW w:w="24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5BA652"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设备折旧</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08742C" w14:textId="77777777" w:rsidR="0068626E" w:rsidRDefault="0068626E">
            <w:pPr>
              <w:spacing w:line="360" w:lineRule="auto"/>
              <w:rPr>
                <w:rFonts w:ascii="Times New Roman" w:eastAsia="仿宋_GB2312" w:hAnsi="Times New Roman" w:cs="Times New Roman" w:hint="default"/>
                <w:kern w:val="0"/>
                <w:sz w:val="28"/>
                <w:szCs w:val="28"/>
              </w:rPr>
            </w:pPr>
          </w:p>
        </w:tc>
        <w:tc>
          <w:tcPr>
            <w:tcW w:w="28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5DBAC3" w14:textId="77777777" w:rsidR="0068626E" w:rsidRDefault="0068626E">
            <w:pPr>
              <w:spacing w:line="360" w:lineRule="auto"/>
              <w:rPr>
                <w:rFonts w:ascii="Times New Roman" w:eastAsia="仿宋_GB2312" w:hAnsi="Times New Roman" w:cs="Times New Roman" w:hint="default"/>
                <w:kern w:val="0"/>
                <w:sz w:val="28"/>
                <w:szCs w:val="28"/>
              </w:rPr>
            </w:pPr>
          </w:p>
        </w:tc>
      </w:tr>
      <w:tr w:rsidR="0068626E" w14:paraId="6BE7FD5D" w14:textId="77777777">
        <w:trPr>
          <w:trHeight w:val="330"/>
          <w:jc w:val="center"/>
        </w:trPr>
        <w:tc>
          <w:tcPr>
            <w:tcW w:w="7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F2E2B8"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8</w:t>
            </w:r>
          </w:p>
        </w:tc>
        <w:tc>
          <w:tcPr>
            <w:tcW w:w="24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F0548E"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福利</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E8AFC4" w14:textId="77777777" w:rsidR="0068626E" w:rsidRDefault="0068626E">
            <w:pPr>
              <w:spacing w:line="360" w:lineRule="auto"/>
              <w:rPr>
                <w:rFonts w:ascii="Times New Roman" w:eastAsia="仿宋_GB2312" w:hAnsi="Times New Roman" w:cs="Times New Roman" w:hint="default"/>
                <w:kern w:val="0"/>
                <w:sz w:val="28"/>
                <w:szCs w:val="28"/>
              </w:rPr>
            </w:pPr>
          </w:p>
        </w:tc>
        <w:tc>
          <w:tcPr>
            <w:tcW w:w="28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ABC66D" w14:textId="77777777" w:rsidR="0068626E" w:rsidRDefault="0068626E">
            <w:pPr>
              <w:spacing w:line="360" w:lineRule="auto"/>
              <w:rPr>
                <w:rFonts w:ascii="Times New Roman" w:eastAsia="仿宋_GB2312" w:hAnsi="Times New Roman" w:cs="Times New Roman" w:hint="default"/>
                <w:kern w:val="0"/>
                <w:sz w:val="28"/>
                <w:szCs w:val="28"/>
              </w:rPr>
            </w:pPr>
          </w:p>
        </w:tc>
      </w:tr>
      <w:tr w:rsidR="0068626E" w14:paraId="269E3A25" w14:textId="77777777">
        <w:trPr>
          <w:trHeight w:val="330"/>
          <w:jc w:val="center"/>
        </w:trPr>
        <w:tc>
          <w:tcPr>
            <w:tcW w:w="7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EFDAB6"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9</w:t>
            </w:r>
          </w:p>
        </w:tc>
        <w:tc>
          <w:tcPr>
            <w:tcW w:w="24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A650C2"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管理费</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74F7BF" w14:textId="77777777" w:rsidR="0068626E" w:rsidRDefault="0068626E">
            <w:pPr>
              <w:spacing w:line="360" w:lineRule="auto"/>
              <w:rPr>
                <w:rFonts w:ascii="Times New Roman" w:eastAsia="仿宋_GB2312" w:hAnsi="Times New Roman" w:cs="Times New Roman" w:hint="default"/>
                <w:kern w:val="0"/>
                <w:sz w:val="28"/>
                <w:szCs w:val="28"/>
              </w:rPr>
            </w:pPr>
          </w:p>
        </w:tc>
        <w:tc>
          <w:tcPr>
            <w:tcW w:w="28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5128FC" w14:textId="77777777" w:rsidR="0068626E" w:rsidRDefault="0068626E">
            <w:pPr>
              <w:spacing w:line="360" w:lineRule="auto"/>
              <w:rPr>
                <w:rFonts w:ascii="Times New Roman" w:eastAsia="仿宋_GB2312" w:hAnsi="Times New Roman" w:cs="Times New Roman" w:hint="default"/>
                <w:kern w:val="0"/>
                <w:sz w:val="28"/>
                <w:szCs w:val="28"/>
              </w:rPr>
            </w:pPr>
          </w:p>
        </w:tc>
      </w:tr>
      <w:tr w:rsidR="0068626E" w14:paraId="2429AABE" w14:textId="77777777">
        <w:trPr>
          <w:trHeight w:val="330"/>
          <w:jc w:val="center"/>
        </w:trPr>
        <w:tc>
          <w:tcPr>
            <w:tcW w:w="7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2954D1"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10</w:t>
            </w:r>
          </w:p>
        </w:tc>
        <w:tc>
          <w:tcPr>
            <w:tcW w:w="24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A79252"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利润金</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A516B4" w14:textId="77777777" w:rsidR="0068626E" w:rsidRDefault="0068626E">
            <w:pPr>
              <w:spacing w:line="360" w:lineRule="auto"/>
              <w:rPr>
                <w:rFonts w:ascii="Times New Roman" w:eastAsia="仿宋_GB2312" w:hAnsi="Times New Roman" w:cs="Times New Roman" w:hint="default"/>
                <w:kern w:val="0"/>
                <w:sz w:val="28"/>
                <w:szCs w:val="28"/>
              </w:rPr>
            </w:pPr>
          </w:p>
        </w:tc>
        <w:tc>
          <w:tcPr>
            <w:tcW w:w="28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64B2BD" w14:textId="77777777" w:rsidR="0068626E" w:rsidRDefault="0068626E">
            <w:pPr>
              <w:spacing w:line="360" w:lineRule="auto"/>
              <w:rPr>
                <w:rFonts w:ascii="Times New Roman" w:eastAsia="仿宋_GB2312" w:hAnsi="Times New Roman" w:cs="Times New Roman" w:hint="default"/>
                <w:kern w:val="0"/>
                <w:sz w:val="28"/>
                <w:szCs w:val="28"/>
              </w:rPr>
            </w:pPr>
          </w:p>
        </w:tc>
      </w:tr>
      <w:tr w:rsidR="0068626E" w14:paraId="219B5209" w14:textId="77777777">
        <w:trPr>
          <w:trHeight w:val="330"/>
          <w:jc w:val="center"/>
        </w:trPr>
        <w:tc>
          <w:tcPr>
            <w:tcW w:w="7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8809B2"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11</w:t>
            </w:r>
          </w:p>
        </w:tc>
        <w:tc>
          <w:tcPr>
            <w:tcW w:w="24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E8E73B"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人员社保金</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FB75C2" w14:textId="77777777" w:rsidR="0068626E" w:rsidRDefault="0068626E">
            <w:pPr>
              <w:spacing w:line="360" w:lineRule="auto"/>
              <w:rPr>
                <w:rFonts w:ascii="Times New Roman" w:eastAsia="仿宋_GB2312" w:hAnsi="Times New Roman" w:cs="Times New Roman" w:hint="default"/>
                <w:kern w:val="0"/>
                <w:sz w:val="28"/>
                <w:szCs w:val="28"/>
              </w:rPr>
            </w:pPr>
          </w:p>
        </w:tc>
        <w:tc>
          <w:tcPr>
            <w:tcW w:w="28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E17D93" w14:textId="77777777" w:rsidR="0068626E" w:rsidRDefault="0068626E">
            <w:pPr>
              <w:spacing w:line="360" w:lineRule="auto"/>
              <w:rPr>
                <w:rFonts w:ascii="Times New Roman" w:eastAsia="仿宋_GB2312" w:hAnsi="Times New Roman" w:cs="Times New Roman" w:hint="default"/>
                <w:kern w:val="0"/>
                <w:sz w:val="28"/>
                <w:szCs w:val="28"/>
              </w:rPr>
            </w:pPr>
          </w:p>
        </w:tc>
      </w:tr>
      <w:tr w:rsidR="0068626E" w14:paraId="28F53E0B" w14:textId="77777777">
        <w:trPr>
          <w:trHeight w:val="330"/>
          <w:jc w:val="center"/>
        </w:trPr>
        <w:tc>
          <w:tcPr>
            <w:tcW w:w="7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A6F0D2"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12</w:t>
            </w:r>
          </w:p>
        </w:tc>
        <w:tc>
          <w:tcPr>
            <w:tcW w:w="24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71820E"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意外伤害补助</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971DCA" w14:textId="77777777" w:rsidR="0068626E" w:rsidRDefault="0068626E">
            <w:pPr>
              <w:spacing w:line="360" w:lineRule="auto"/>
              <w:rPr>
                <w:rFonts w:ascii="Times New Roman" w:eastAsia="仿宋_GB2312" w:hAnsi="Times New Roman" w:cs="Times New Roman" w:hint="default"/>
                <w:kern w:val="0"/>
                <w:sz w:val="28"/>
                <w:szCs w:val="28"/>
              </w:rPr>
            </w:pPr>
          </w:p>
        </w:tc>
        <w:tc>
          <w:tcPr>
            <w:tcW w:w="28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5EABE4" w14:textId="77777777" w:rsidR="0068626E" w:rsidRDefault="0068626E">
            <w:pPr>
              <w:spacing w:line="360" w:lineRule="auto"/>
              <w:rPr>
                <w:rFonts w:ascii="Times New Roman" w:eastAsia="仿宋_GB2312" w:hAnsi="Times New Roman" w:cs="Times New Roman" w:hint="default"/>
                <w:kern w:val="0"/>
                <w:sz w:val="28"/>
                <w:szCs w:val="28"/>
              </w:rPr>
            </w:pPr>
          </w:p>
        </w:tc>
      </w:tr>
      <w:tr w:rsidR="0068626E" w14:paraId="0AF664C1" w14:textId="77777777">
        <w:trPr>
          <w:trHeight w:val="330"/>
          <w:jc w:val="center"/>
        </w:trPr>
        <w:tc>
          <w:tcPr>
            <w:tcW w:w="7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59FB58"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13</w:t>
            </w:r>
          </w:p>
        </w:tc>
        <w:tc>
          <w:tcPr>
            <w:tcW w:w="24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0C4686"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其他费用</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FA3735" w14:textId="77777777" w:rsidR="0068626E" w:rsidRDefault="0068626E">
            <w:pPr>
              <w:spacing w:line="360" w:lineRule="auto"/>
              <w:rPr>
                <w:rFonts w:ascii="Times New Roman" w:eastAsia="仿宋_GB2312" w:hAnsi="Times New Roman" w:cs="Times New Roman" w:hint="default"/>
                <w:kern w:val="0"/>
                <w:sz w:val="28"/>
                <w:szCs w:val="28"/>
              </w:rPr>
            </w:pPr>
          </w:p>
        </w:tc>
        <w:tc>
          <w:tcPr>
            <w:tcW w:w="28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24AC65" w14:textId="77777777" w:rsidR="0068626E" w:rsidRDefault="0068626E">
            <w:pPr>
              <w:spacing w:line="360" w:lineRule="auto"/>
              <w:rPr>
                <w:rFonts w:ascii="Times New Roman" w:eastAsia="仿宋_GB2312" w:hAnsi="Times New Roman" w:cs="Times New Roman" w:hint="default"/>
                <w:kern w:val="0"/>
                <w:sz w:val="28"/>
                <w:szCs w:val="28"/>
              </w:rPr>
            </w:pPr>
          </w:p>
        </w:tc>
      </w:tr>
      <w:tr w:rsidR="0068626E" w14:paraId="6C8D20B9" w14:textId="77777777">
        <w:trPr>
          <w:trHeight w:val="330"/>
          <w:jc w:val="center"/>
        </w:trPr>
        <w:tc>
          <w:tcPr>
            <w:tcW w:w="327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83ED39"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附注说明（如有）</w:t>
            </w:r>
          </w:p>
        </w:tc>
        <w:tc>
          <w:tcPr>
            <w:tcW w:w="503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306485" w14:textId="77777777" w:rsidR="0068626E" w:rsidRDefault="0068626E">
            <w:pPr>
              <w:spacing w:line="360" w:lineRule="auto"/>
              <w:rPr>
                <w:rFonts w:ascii="Times New Roman" w:eastAsia="仿宋_GB2312" w:hAnsi="Times New Roman" w:cs="Times New Roman" w:hint="default"/>
                <w:kern w:val="0"/>
                <w:sz w:val="28"/>
                <w:szCs w:val="28"/>
              </w:rPr>
            </w:pPr>
          </w:p>
        </w:tc>
      </w:tr>
      <w:tr w:rsidR="0068626E" w14:paraId="111804B3" w14:textId="77777777">
        <w:trPr>
          <w:trHeight w:val="330"/>
          <w:jc w:val="center"/>
        </w:trPr>
        <w:tc>
          <w:tcPr>
            <w:tcW w:w="327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2D5450" w14:textId="77777777" w:rsidR="0068626E" w:rsidRDefault="00000000">
            <w:pPr>
              <w:tabs>
                <w:tab w:val="left" w:pos="2670"/>
              </w:tabs>
              <w:spacing w:line="360" w:lineRule="auto"/>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lastRenderedPageBreak/>
              <w:t>总合计费用（元）</w:t>
            </w:r>
          </w:p>
        </w:tc>
        <w:tc>
          <w:tcPr>
            <w:tcW w:w="503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F086BAF" w14:textId="77777777" w:rsidR="0068626E" w:rsidRDefault="0068626E">
            <w:pPr>
              <w:spacing w:line="360" w:lineRule="auto"/>
              <w:rPr>
                <w:rFonts w:ascii="Times New Roman" w:eastAsia="仿宋_GB2312" w:hAnsi="Times New Roman" w:cs="Times New Roman" w:hint="default"/>
                <w:kern w:val="0"/>
                <w:sz w:val="28"/>
                <w:szCs w:val="28"/>
              </w:rPr>
            </w:pPr>
          </w:p>
        </w:tc>
      </w:tr>
    </w:tbl>
    <w:p w14:paraId="6178FE9F" w14:textId="77777777" w:rsidR="0068626E" w:rsidRDefault="00000000">
      <w:pPr>
        <w:spacing w:line="360" w:lineRule="auto"/>
        <w:ind w:firstLine="42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最低工资标准按最新《河南省人民政府关于调整河南省最低工资标准的通知》文执行。</w:t>
      </w:r>
    </w:p>
    <w:p w14:paraId="79CD116B" w14:textId="77777777" w:rsidR="0068626E" w:rsidRDefault="00000000">
      <w:pPr>
        <w:spacing w:line="360" w:lineRule="auto"/>
        <w:ind w:firstLine="42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sz w:val="28"/>
          <w:szCs w:val="28"/>
          <w:lang w:eastAsia="zh-CN"/>
        </w:rPr>
        <w:t>岗位人员工资、社会保险费、税金取费不得低于国家规定的最低标准。</w:t>
      </w:r>
    </w:p>
    <w:p w14:paraId="4B223925" w14:textId="77777777" w:rsidR="0068626E" w:rsidRDefault="00000000">
      <w:pPr>
        <w:spacing w:line="360" w:lineRule="auto"/>
        <w:ind w:firstLine="42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3.</w:t>
      </w:r>
      <w:r>
        <w:rPr>
          <w:rFonts w:ascii="Times New Roman" w:eastAsia="仿宋_GB2312" w:hAnsi="Times New Roman" w:cs="Times New Roman" w:hint="default"/>
          <w:sz w:val="28"/>
          <w:szCs w:val="28"/>
          <w:lang w:eastAsia="zh-CN"/>
        </w:rPr>
        <w:t>若有特殊情况，请予以备注说明。</w:t>
      </w:r>
    </w:p>
    <w:p w14:paraId="7AF72345" w14:textId="77777777" w:rsidR="0068626E" w:rsidRDefault="00000000">
      <w:pPr>
        <w:spacing w:line="360" w:lineRule="auto"/>
        <w:ind w:firstLine="42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4.</w:t>
      </w:r>
      <w:r>
        <w:rPr>
          <w:rFonts w:ascii="Times New Roman" w:eastAsia="仿宋_GB2312" w:hAnsi="Times New Roman" w:cs="Times New Roman" w:hint="default"/>
          <w:sz w:val="28"/>
          <w:szCs w:val="28"/>
          <w:lang w:eastAsia="zh-CN"/>
        </w:rPr>
        <w:t>格式供参考，不做统一规定，可由投标人自行设计。</w:t>
      </w:r>
    </w:p>
    <w:p w14:paraId="7610FE4E" w14:textId="77777777" w:rsidR="0068626E" w:rsidRDefault="0068626E">
      <w:pPr>
        <w:spacing w:line="360" w:lineRule="auto"/>
        <w:rPr>
          <w:rFonts w:ascii="Times New Roman" w:eastAsia="仿宋_GB2312" w:hAnsi="Times New Roman" w:cs="Times New Roman" w:hint="default"/>
          <w:sz w:val="28"/>
          <w:szCs w:val="28"/>
          <w:lang w:eastAsia="zh-CN"/>
        </w:rPr>
      </w:pPr>
    </w:p>
    <w:p w14:paraId="04F8FA70" w14:textId="77777777" w:rsidR="0068626E" w:rsidRDefault="0068626E">
      <w:pPr>
        <w:spacing w:line="360" w:lineRule="auto"/>
        <w:rPr>
          <w:rFonts w:ascii="Times New Roman" w:eastAsia="仿宋_GB2312" w:hAnsi="Times New Roman" w:cs="Times New Roman" w:hint="default"/>
          <w:sz w:val="28"/>
          <w:szCs w:val="28"/>
          <w:lang w:eastAsia="zh-CN"/>
        </w:rPr>
      </w:pPr>
    </w:p>
    <w:p w14:paraId="5EAC5727" w14:textId="77777777" w:rsidR="0068626E"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投标人（企业电子签章）：</w:t>
      </w:r>
    </w:p>
    <w:p w14:paraId="1498636A" w14:textId="77777777" w:rsidR="0068626E" w:rsidRDefault="0068626E">
      <w:pPr>
        <w:pStyle w:val="NormalIndent"/>
        <w:ind w:firstLine="0"/>
        <w:rPr>
          <w:rFonts w:ascii="Times New Roman" w:eastAsia="仿宋_GB2312" w:hAnsi="Times New Roman" w:cs="Times New Roman" w:hint="default"/>
          <w:color w:val="auto"/>
          <w:sz w:val="28"/>
          <w:szCs w:val="28"/>
          <w:shd w:val="clear" w:color="auto" w:fill="auto"/>
          <w:lang w:eastAsia="zh-CN"/>
        </w:rPr>
      </w:pPr>
    </w:p>
    <w:p w14:paraId="352A90BB" w14:textId="77777777" w:rsidR="0068626E" w:rsidRDefault="00000000">
      <w:pPr>
        <w:pStyle w:val="NormalIndent"/>
        <w:ind w:firstLine="0"/>
        <w:rPr>
          <w:rFonts w:ascii="Times New Roman" w:eastAsia="仿宋_GB2312" w:hAnsi="Times New Roman" w:cs="Times New Roman" w:hint="default"/>
          <w:color w:val="auto"/>
          <w:sz w:val="28"/>
          <w:szCs w:val="28"/>
          <w:shd w:val="clear" w:color="auto" w:fill="auto"/>
          <w:lang w:eastAsia="zh-CN"/>
        </w:rPr>
      </w:pPr>
      <w:r>
        <w:rPr>
          <w:rFonts w:ascii="Times New Roman" w:eastAsia="仿宋_GB2312" w:hAnsi="Times New Roman" w:cs="Times New Roman" w:hint="default"/>
          <w:color w:val="auto"/>
          <w:sz w:val="28"/>
          <w:szCs w:val="28"/>
          <w:shd w:val="clear" w:color="auto" w:fill="auto"/>
          <w:lang w:eastAsia="zh-CN"/>
        </w:rPr>
        <w:t>法定代表人（个人电子签章）：</w:t>
      </w:r>
    </w:p>
    <w:p w14:paraId="3CFF2AC1" w14:textId="77777777" w:rsidR="0068626E" w:rsidRDefault="0068626E">
      <w:pPr>
        <w:pStyle w:val="NormalIndent"/>
        <w:ind w:firstLine="0"/>
        <w:rPr>
          <w:rFonts w:ascii="Times New Roman" w:eastAsia="仿宋_GB2312" w:hAnsi="Times New Roman" w:cs="Times New Roman" w:hint="default"/>
          <w:color w:val="auto"/>
          <w:sz w:val="28"/>
          <w:szCs w:val="28"/>
          <w:shd w:val="clear" w:color="auto" w:fill="auto"/>
          <w:lang w:eastAsia="zh-CN"/>
        </w:rPr>
      </w:pPr>
    </w:p>
    <w:p w14:paraId="2417F945" w14:textId="77777777" w:rsidR="0068626E" w:rsidRDefault="0068626E">
      <w:pPr>
        <w:pStyle w:val="NormalIndent"/>
        <w:ind w:firstLine="0"/>
        <w:rPr>
          <w:rFonts w:ascii="Times New Roman" w:eastAsia="仿宋_GB2312" w:hAnsi="Times New Roman" w:cs="Times New Roman" w:hint="default"/>
          <w:color w:val="auto"/>
          <w:sz w:val="28"/>
          <w:szCs w:val="28"/>
          <w:shd w:val="clear" w:color="auto" w:fill="auto"/>
          <w:lang w:eastAsia="zh-CN"/>
        </w:rPr>
      </w:pPr>
    </w:p>
    <w:p w14:paraId="46C286A9" w14:textId="77777777" w:rsidR="0068626E" w:rsidRDefault="0068626E">
      <w:pPr>
        <w:pStyle w:val="ac"/>
        <w:ind w:left="840" w:hanging="420"/>
        <w:rPr>
          <w:rFonts w:cs="Times New Roman" w:hint="default"/>
          <w:lang w:val="en-US" w:eastAsia="zh-CN"/>
        </w:rPr>
        <w:sectPr w:rsidR="0068626E">
          <w:headerReference w:type="default" r:id="rId13"/>
          <w:footerReference w:type="default" r:id="rId14"/>
          <w:pgSz w:w="11900" w:h="16840"/>
          <w:pgMar w:top="1440" w:right="1800" w:bottom="1440" w:left="1800" w:header="851" w:footer="992" w:gutter="0"/>
          <w:cols w:space="720"/>
        </w:sectPr>
      </w:pPr>
    </w:p>
    <w:p w14:paraId="2FB4DCE2" w14:textId="77777777" w:rsidR="0068626E" w:rsidRDefault="00000000">
      <w:pPr>
        <w:pStyle w:val="2"/>
        <w:jc w:val="center"/>
        <w:rPr>
          <w:rFonts w:ascii="Times New Roman" w:eastAsia="黑体" w:hAnsi="Times New Roman" w:hint="default"/>
          <w:sz w:val="28"/>
          <w:szCs w:val="28"/>
          <w:lang w:eastAsia="zh-CN"/>
        </w:rPr>
      </w:pPr>
      <w:bookmarkStart w:id="386" w:name="_Toc131578556"/>
      <w:bookmarkStart w:id="387" w:name="_Toc821511257"/>
      <w:bookmarkStart w:id="388" w:name="_Toc1251267079"/>
      <w:bookmarkStart w:id="389" w:name="_Toc1963651889"/>
      <w:bookmarkStart w:id="390" w:name="_Toc300470794"/>
      <w:r>
        <w:rPr>
          <w:rFonts w:ascii="Times New Roman" w:eastAsia="黑体" w:hAnsi="Times New Roman" w:hint="default"/>
          <w:sz w:val="28"/>
          <w:szCs w:val="28"/>
          <w:lang w:val="en-US" w:eastAsia="zh-CN"/>
        </w:rPr>
        <w:lastRenderedPageBreak/>
        <w:t>四、</w:t>
      </w:r>
      <w:r>
        <w:rPr>
          <w:rFonts w:ascii="Times New Roman" w:eastAsia="黑体" w:hAnsi="Times New Roman" w:hint="default"/>
          <w:sz w:val="28"/>
          <w:szCs w:val="28"/>
          <w:lang w:val="en-US" w:eastAsia="zh-CN"/>
        </w:rPr>
        <w:t xml:space="preserve"> </w:t>
      </w:r>
      <w:bookmarkEnd w:id="379"/>
      <w:bookmarkEnd w:id="380"/>
      <w:bookmarkEnd w:id="381"/>
      <w:bookmarkEnd w:id="382"/>
      <w:bookmarkEnd w:id="383"/>
      <w:bookmarkEnd w:id="384"/>
      <w:bookmarkEnd w:id="386"/>
      <w:bookmarkEnd w:id="387"/>
      <w:bookmarkEnd w:id="388"/>
      <w:r>
        <w:rPr>
          <w:rFonts w:ascii="Times New Roman" w:eastAsia="黑体" w:hAnsi="Times New Roman" w:hint="default"/>
          <w:sz w:val="28"/>
          <w:szCs w:val="28"/>
          <w:lang w:eastAsia="zh-CN"/>
        </w:rPr>
        <w:t>综合证明文件</w:t>
      </w:r>
      <w:bookmarkEnd w:id="389"/>
      <w:bookmarkEnd w:id="390"/>
    </w:p>
    <w:p w14:paraId="488A9BA0" w14:textId="77777777" w:rsidR="0068626E" w:rsidRDefault="00000000">
      <w:pPr>
        <w:pStyle w:val="4"/>
        <w:rPr>
          <w:rFonts w:ascii="Times New Roman" w:hAnsi="Times New Roman"/>
          <w:bCs/>
          <w:color w:val="000000"/>
          <w:szCs w:val="28"/>
          <w:lang w:val="zh-TW"/>
        </w:rPr>
      </w:pPr>
      <w:bookmarkStart w:id="391" w:name="_Toc766822801"/>
      <w:r>
        <w:rPr>
          <w:rFonts w:ascii="Times New Roman" w:hAnsi="Times New Roman"/>
          <w:bCs/>
          <w:color w:val="000000"/>
          <w:szCs w:val="28"/>
        </w:rPr>
        <w:t>1.</w:t>
      </w:r>
      <w:r>
        <w:rPr>
          <w:rFonts w:ascii="Times New Roman" w:hAnsi="Times New Roman"/>
          <w:bCs/>
          <w:color w:val="000000"/>
          <w:szCs w:val="28"/>
          <w:lang w:val="en"/>
        </w:rPr>
        <w:t xml:space="preserve">  </w:t>
      </w:r>
      <w:r>
        <w:rPr>
          <w:rFonts w:ascii="Times New Roman" w:hAnsi="Times New Roman"/>
          <w:bCs/>
          <w:color w:val="000000"/>
          <w:szCs w:val="28"/>
          <w:lang w:val="zh-TW"/>
        </w:rPr>
        <w:t>综合实力及履约保障</w:t>
      </w:r>
      <w:bookmarkEnd w:id="391"/>
    </w:p>
    <w:p w14:paraId="08811495" w14:textId="77777777" w:rsidR="0068626E" w:rsidRDefault="00000000">
      <w:pPr>
        <w:spacing w:line="360" w:lineRule="auto"/>
        <w:ind w:firstLine="480"/>
        <w:jc w:val="left"/>
        <w:rPr>
          <w:rFonts w:ascii="Times New Roman" w:eastAsia="仿宋_GB2312" w:hAnsi="Times New Roman" w:cs="Times New Roman" w:hint="default"/>
          <w:kern w:val="0"/>
          <w:sz w:val="28"/>
          <w:szCs w:val="28"/>
          <w:lang w:eastAsia="zh-CN"/>
        </w:rPr>
      </w:pPr>
      <w:r>
        <w:rPr>
          <w:rFonts w:ascii="Times New Roman" w:eastAsia="仿宋_GB2312" w:hAnsi="Times New Roman" w:cs="Times New Roman" w:hint="default"/>
          <w:kern w:val="0"/>
          <w:sz w:val="28"/>
          <w:szCs w:val="28"/>
          <w:lang w:eastAsia="zh-CN"/>
        </w:rPr>
        <w:t>根据招标文件要求，提供投标人认证等证书。（提供认证扫描件，扫描不清晰的不得分，招标文件未要求的不需要提供）</w:t>
      </w:r>
    </w:p>
    <w:p w14:paraId="5AFF483B" w14:textId="77777777" w:rsidR="0068626E" w:rsidRDefault="00000000">
      <w:pPr>
        <w:pStyle w:val="4"/>
        <w:rPr>
          <w:rFonts w:ascii="Times New Roman" w:hAnsi="Times New Roman"/>
          <w:bCs/>
        </w:rPr>
      </w:pPr>
      <w:bookmarkStart w:id="392" w:name="_Toc554354734"/>
      <w:r>
        <w:rPr>
          <w:rFonts w:ascii="Times New Roman" w:hAnsi="Times New Roman"/>
          <w:bCs/>
        </w:rPr>
        <w:t>2.</w:t>
      </w:r>
      <w:r>
        <w:rPr>
          <w:rFonts w:ascii="Times New Roman" w:hAnsi="Times New Roman"/>
          <w:bCs/>
          <w:lang w:val="en"/>
        </w:rPr>
        <w:t xml:space="preserve">  </w:t>
      </w:r>
      <w:r>
        <w:rPr>
          <w:rFonts w:ascii="Times New Roman" w:hAnsi="Times New Roman"/>
        </w:rPr>
        <w:t>类似项目业绩</w:t>
      </w:r>
      <w:bookmarkEnd w:id="392"/>
    </w:p>
    <w:p w14:paraId="0E82F0CE" w14:textId="77777777" w:rsidR="0068626E" w:rsidRDefault="00000000">
      <w:pPr>
        <w:spacing w:line="360" w:lineRule="auto"/>
        <w:jc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附表：相关项目业绩一览表</w:t>
      </w:r>
    </w:p>
    <w:tbl>
      <w:tblPr>
        <w:tblW w:w="0" w:type="auto"/>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206"/>
        <w:gridCol w:w="2104"/>
        <w:gridCol w:w="1590"/>
        <w:gridCol w:w="1494"/>
        <w:gridCol w:w="1537"/>
      </w:tblGrid>
      <w:tr w:rsidR="0068626E" w14:paraId="55F2B400" w14:textId="77777777">
        <w:trPr>
          <w:trHeight w:val="593"/>
        </w:trPr>
        <w:tc>
          <w:tcPr>
            <w:tcW w:w="220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05CBB7E" w14:textId="77777777" w:rsidR="0068626E" w:rsidRDefault="00000000">
            <w:pPr>
              <w:jc w:val="center"/>
              <w:rPr>
                <w:rFonts w:ascii="Times New Roman" w:eastAsia="仿宋_GB2312" w:hAnsi="Times New Roman" w:cs="Times New Roman" w:hint="default"/>
                <w:b/>
                <w:kern w:val="0"/>
                <w:sz w:val="28"/>
                <w:szCs w:val="28"/>
              </w:rPr>
            </w:pPr>
            <w:r>
              <w:rPr>
                <w:rFonts w:ascii="Times New Roman" w:eastAsia="仿宋_GB2312" w:hAnsi="Times New Roman" w:cs="Times New Roman" w:hint="default"/>
                <w:b/>
                <w:kern w:val="0"/>
                <w:sz w:val="28"/>
                <w:szCs w:val="28"/>
              </w:rPr>
              <w:t>项目名称</w:t>
            </w:r>
          </w:p>
        </w:tc>
        <w:tc>
          <w:tcPr>
            <w:tcW w:w="210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091B482" w14:textId="77777777" w:rsidR="0068626E" w:rsidRDefault="00000000">
            <w:pPr>
              <w:jc w:val="center"/>
              <w:rPr>
                <w:rFonts w:ascii="Times New Roman" w:eastAsia="仿宋_GB2312" w:hAnsi="Times New Roman" w:cs="Times New Roman" w:hint="default"/>
                <w:b/>
                <w:kern w:val="0"/>
                <w:sz w:val="28"/>
                <w:szCs w:val="28"/>
              </w:rPr>
            </w:pPr>
            <w:r>
              <w:rPr>
                <w:rFonts w:ascii="Times New Roman" w:eastAsia="仿宋_GB2312" w:hAnsi="Times New Roman" w:cs="Times New Roman" w:hint="default"/>
                <w:b/>
                <w:kern w:val="0"/>
                <w:sz w:val="28"/>
                <w:szCs w:val="28"/>
              </w:rPr>
              <w:t>简要描述</w:t>
            </w:r>
          </w:p>
        </w:tc>
        <w:tc>
          <w:tcPr>
            <w:tcW w:w="1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0C689A3" w14:textId="77777777" w:rsidR="0068626E" w:rsidRDefault="00000000">
            <w:pPr>
              <w:jc w:val="center"/>
              <w:rPr>
                <w:rFonts w:ascii="Times New Roman" w:eastAsia="仿宋_GB2312" w:hAnsi="Times New Roman" w:cs="Times New Roman" w:hint="default"/>
                <w:b/>
                <w:bCs/>
                <w:kern w:val="0"/>
                <w:sz w:val="28"/>
                <w:szCs w:val="28"/>
              </w:rPr>
            </w:pPr>
            <w:r>
              <w:rPr>
                <w:rFonts w:ascii="Times New Roman" w:eastAsia="仿宋_GB2312" w:hAnsi="Times New Roman" w:cs="Times New Roman" w:hint="default"/>
                <w:b/>
                <w:kern w:val="0"/>
                <w:sz w:val="28"/>
                <w:szCs w:val="28"/>
              </w:rPr>
              <w:t>项目金额</w:t>
            </w:r>
          </w:p>
          <w:p w14:paraId="1B9B04B7" w14:textId="77777777" w:rsidR="0068626E" w:rsidRDefault="00000000">
            <w:pPr>
              <w:jc w:val="center"/>
              <w:rPr>
                <w:rFonts w:ascii="Times New Roman" w:eastAsia="仿宋_GB2312" w:hAnsi="Times New Roman" w:cs="Times New Roman" w:hint="default"/>
                <w:b/>
                <w:kern w:val="0"/>
                <w:sz w:val="28"/>
                <w:szCs w:val="28"/>
              </w:rPr>
            </w:pPr>
            <w:r>
              <w:rPr>
                <w:rFonts w:ascii="Times New Roman" w:eastAsia="仿宋_GB2312" w:hAnsi="Times New Roman" w:cs="Times New Roman" w:hint="default"/>
                <w:b/>
                <w:kern w:val="0"/>
                <w:sz w:val="28"/>
                <w:szCs w:val="28"/>
              </w:rPr>
              <w:t>（万元）</w:t>
            </w:r>
          </w:p>
        </w:tc>
        <w:tc>
          <w:tcPr>
            <w:tcW w:w="14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510936F" w14:textId="77777777" w:rsidR="0068626E" w:rsidRDefault="00000000">
            <w:pPr>
              <w:jc w:val="center"/>
              <w:rPr>
                <w:rFonts w:ascii="Times New Roman" w:eastAsia="仿宋_GB2312" w:hAnsi="Times New Roman" w:cs="Times New Roman" w:hint="default"/>
                <w:b/>
                <w:kern w:val="0"/>
                <w:sz w:val="28"/>
                <w:szCs w:val="28"/>
              </w:rPr>
            </w:pPr>
            <w:r>
              <w:rPr>
                <w:rFonts w:ascii="Times New Roman" w:eastAsia="仿宋_GB2312" w:hAnsi="Times New Roman" w:cs="Times New Roman" w:hint="default"/>
                <w:b/>
                <w:kern w:val="0"/>
                <w:sz w:val="28"/>
                <w:szCs w:val="28"/>
              </w:rPr>
              <w:t>服务期限</w:t>
            </w:r>
          </w:p>
        </w:tc>
        <w:tc>
          <w:tcPr>
            <w:tcW w:w="15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7F4D096" w14:textId="77777777" w:rsidR="0068626E" w:rsidRDefault="00000000">
            <w:pPr>
              <w:jc w:val="center"/>
              <w:rPr>
                <w:rFonts w:ascii="Times New Roman" w:eastAsia="仿宋_GB2312" w:hAnsi="Times New Roman" w:cs="Times New Roman" w:hint="default"/>
                <w:b/>
                <w:kern w:val="0"/>
                <w:sz w:val="28"/>
                <w:szCs w:val="28"/>
              </w:rPr>
            </w:pPr>
            <w:r>
              <w:rPr>
                <w:rFonts w:ascii="Times New Roman" w:eastAsia="仿宋_GB2312" w:hAnsi="Times New Roman" w:cs="Times New Roman" w:hint="default"/>
                <w:b/>
                <w:kern w:val="0"/>
                <w:sz w:val="28"/>
                <w:szCs w:val="28"/>
              </w:rPr>
              <w:t>项目单位联系电话</w:t>
            </w:r>
          </w:p>
        </w:tc>
      </w:tr>
      <w:tr w:rsidR="0068626E" w14:paraId="2AF14100" w14:textId="77777777">
        <w:trPr>
          <w:trHeight w:val="416"/>
        </w:trPr>
        <w:tc>
          <w:tcPr>
            <w:tcW w:w="220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AF055F7" w14:textId="77777777" w:rsidR="0068626E" w:rsidRDefault="0068626E">
            <w:pPr>
              <w:rPr>
                <w:rFonts w:ascii="Times New Roman" w:eastAsia="仿宋_GB2312" w:hAnsi="Times New Roman" w:cs="Times New Roman" w:hint="default"/>
                <w:kern w:val="0"/>
                <w:sz w:val="28"/>
                <w:szCs w:val="28"/>
              </w:rPr>
            </w:pPr>
          </w:p>
        </w:tc>
        <w:tc>
          <w:tcPr>
            <w:tcW w:w="210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11EC922" w14:textId="77777777" w:rsidR="0068626E" w:rsidRDefault="0068626E">
            <w:pPr>
              <w:rPr>
                <w:rFonts w:ascii="Times New Roman" w:eastAsia="仿宋_GB2312" w:hAnsi="Times New Roman" w:cs="Times New Roman" w:hint="default"/>
                <w:kern w:val="0"/>
                <w:sz w:val="28"/>
                <w:szCs w:val="28"/>
              </w:rPr>
            </w:pPr>
          </w:p>
        </w:tc>
        <w:tc>
          <w:tcPr>
            <w:tcW w:w="1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517067A" w14:textId="77777777" w:rsidR="0068626E" w:rsidRDefault="0068626E">
            <w:pPr>
              <w:rPr>
                <w:rFonts w:ascii="Times New Roman" w:eastAsia="仿宋_GB2312" w:hAnsi="Times New Roman" w:cs="Times New Roman" w:hint="default"/>
                <w:kern w:val="0"/>
                <w:sz w:val="28"/>
                <w:szCs w:val="28"/>
              </w:rPr>
            </w:pPr>
          </w:p>
        </w:tc>
        <w:tc>
          <w:tcPr>
            <w:tcW w:w="14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F604A16" w14:textId="77777777" w:rsidR="0068626E" w:rsidRDefault="0068626E">
            <w:pPr>
              <w:rPr>
                <w:rFonts w:ascii="Times New Roman" w:eastAsia="仿宋_GB2312" w:hAnsi="Times New Roman" w:cs="Times New Roman" w:hint="default"/>
                <w:kern w:val="0"/>
                <w:sz w:val="28"/>
                <w:szCs w:val="28"/>
              </w:rPr>
            </w:pPr>
          </w:p>
        </w:tc>
        <w:tc>
          <w:tcPr>
            <w:tcW w:w="15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C07310B" w14:textId="77777777" w:rsidR="0068626E" w:rsidRDefault="0068626E">
            <w:pPr>
              <w:rPr>
                <w:rFonts w:ascii="Times New Roman" w:eastAsia="仿宋_GB2312" w:hAnsi="Times New Roman" w:cs="Times New Roman" w:hint="default"/>
                <w:kern w:val="0"/>
                <w:sz w:val="28"/>
                <w:szCs w:val="28"/>
              </w:rPr>
            </w:pPr>
          </w:p>
        </w:tc>
      </w:tr>
      <w:tr w:rsidR="0068626E" w14:paraId="6830D0BD" w14:textId="77777777">
        <w:trPr>
          <w:trHeight w:val="433"/>
        </w:trPr>
        <w:tc>
          <w:tcPr>
            <w:tcW w:w="220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45753DA" w14:textId="77777777" w:rsidR="0068626E" w:rsidRDefault="0068626E">
            <w:pPr>
              <w:rPr>
                <w:rFonts w:ascii="Times New Roman" w:eastAsia="仿宋_GB2312" w:hAnsi="Times New Roman" w:cs="Times New Roman" w:hint="default"/>
                <w:kern w:val="0"/>
                <w:sz w:val="28"/>
                <w:szCs w:val="28"/>
              </w:rPr>
            </w:pPr>
          </w:p>
        </w:tc>
        <w:tc>
          <w:tcPr>
            <w:tcW w:w="210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538842D" w14:textId="77777777" w:rsidR="0068626E" w:rsidRDefault="0068626E">
            <w:pPr>
              <w:rPr>
                <w:rFonts w:ascii="Times New Roman" w:eastAsia="仿宋_GB2312" w:hAnsi="Times New Roman" w:cs="Times New Roman" w:hint="default"/>
                <w:kern w:val="0"/>
                <w:sz w:val="28"/>
                <w:szCs w:val="28"/>
              </w:rPr>
            </w:pPr>
          </w:p>
        </w:tc>
        <w:tc>
          <w:tcPr>
            <w:tcW w:w="1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4336BBF" w14:textId="77777777" w:rsidR="0068626E" w:rsidRDefault="0068626E">
            <w:pPr>
              <w:rPr>
                <w:rFonts w:ascii="Times New Roman" w:eastAsia="仿宋_GB2312" w:hAnsi="Times New Roman" w:cs="Times New Roman" w:hint="default"/>
                <w:kern w:val="0"/>
                <w:sz w:val="28"/>
                <w:szCs w:val="28"/>
              </w:rPr>
            </w:pPr>
          </w:p>
        </w:tc>
        <w:tc>
          <w:tcPr>
            <w:tcW w:w="14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3B9371C" w14:textId="77777777" w:rsidR="0068626E" w:rsidRDefault="0068626E">
            <w:pPr>
              <w:rPr>
                <w:rFonts w:ascii="Times New Roman" w:eastAsia="仿宋_GB2312" w:hAnsi="Times New Roman" w:cs="Times New Roman" w:hint="default"/>
                <w:kern w:val="0"/>
                <w:sz w:val="28"/>
                <w:szCs w:val="28"/>
              </w:rPr>
            </w:pPr>
          </w:p>
        </w:tc>
        <w:tc>
          <w:tcPr>
            <w:tcW w:w="15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383F3E8" w14:textId="77777777" w:rsidR="0068626E" w:rsidRDefault="0068626E">
            <w:pPr>
              <w:rPr>
                <w:rFonts w:ascii="Times New Roman" w:eastAsia="仿宋_GB2312" w:hAnsi="Times New Roman" w:cs="Times New Roman" w:hint="default"/>
                <w:kern w:val="0"/>
                <w:sz w:val="28"/>
                <w:szCs w:val="28"/>
              </w:rPr>
            </w:pPr>
          </w:p>
        </w:tc>
      </w:tr>
      <w:tr w:rsidR="0068626E" w14:paraId="09D16E6A" w14:textId="77777777">
        <w:trPr>
          <w:trHeight w:val="441"/>
        </w:trPr>
        <w:tc>
          <w:tcPr>
            <w:tcW w:w="220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3C4CB1C" w14:textId="77777777" w:rsidR="0068626E" w:rsidRDefault="0068626E">
            <w:pPr>
              <w:rPr>
                <w:rFonts w:ascii="Times New Roman" w:eastAsia="仿宋_GB2312" w:hAnsi="Times New Roman" w:cs="Times New Roman" w:hint="default"/>
                <w:kern w:val="0"/>
                <w:sz w:val="28"/>
                <w:szCs w:val="28"/>
              </w:rPr>
            </w:pPr>
          </w:p>
        </w:tc>
        <w:tc>
          <w:tcPr>
            <w:tcW w:w="210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FB0D2F5" w14:textId="77777777" w:rsidR="0068626E" w:rsidRDefault="0068626E">
            <w:pPr>
              <w:rPr>
                <w:rFonts w:ascii="Times New Roman" w:eastAsia="仿宋_GB2312" w:hAnsi="Times New Roman" w:cs="Times New Roman" w:hint="default"/>
                <w:kern w:val="0"/>
                <w:sz w:val="28"/>
                <w:szCs w:val="28"/>
              </w:rPr>
            </w:pPr>
          </w:p>
        </w:tc>
        <w:tc>
          <w:tcPr>
            <w:tcW w:w="1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D99B60D" w14:textId="77777777" w:rsidR="0068626E" w:rsidRDefault="0068626E">
            <w:pPr>
              <w:rPr>
                <w:rFonts w:ascii="Times New Roman" w:eastAsia="仿宋_GB2312" w:hAnsi="Times New Roman" w:cs="Times New Roman" w:hint="default"/>
                <w:kern w:val="0"/>
                <w:sz w:val="28"/>
                <w:szCs w:val="28"/>
              </w:rPr>
            </w:pPr>
          </w:p>
        </w:tc>
        <w:tc>
          <w:tcPr>
            <w:tcW w:w="14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CEA01A3" w14:textId="77777777" w:rsidR="0068626E" w:rsidRDefault="0068626E">
            <w:pPr>
              <w:rPr>
                <w:rFonts w:ascii="Times New Roman" w:eastAsia="仿宋_GB2312" w:hAnsi="Times New Roman" w:cs="Times New Roman" w:hint="default"/>
                <w:kern w:val="0"/>
                <w:sz w:val="28"/>
                <w:szCs w:val="28"/>
              </w:rPr>
            </w:pPr>
          </w:p>
        </w:tc>
        <w:tc>
          <w:tcPr>
            <w:tcW w:w="15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84DC026" w14:textId="77777777" w:rsidR="0068626E" w:rsidRDefault="0068626E">
            <w:pPr>
              <w:rPr>
                <w:rFonts w:ascii="Times New Roman" w:eastAsia="仿宋_GB2312" w:hAnsi="Times New Roman" w:cs="Times New Roman" w:hint="default"/>
                <w:kern w:val="0"/>
                <w:sz w:val="28"/>
                <w:szCs w:val="28"/>
              </w:rPr>
            </w:pPr>
          </w:p>
        </w:tc>
      </w:tr>
      <w:tr w:rsidR="0068626E" w14:paraId="0D0EC308" w14:textId="77777777">
        <w:trPr>
          <w:trHeight w:val="441"/>
        </w:trPr>
        <w:tc>
          <w:tcPr>
            <w:tcW w:w="220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2858E9B" w14:textId="77777777" w:rsidR="0068626E" w:rsidRDefault="0068626E">
            <w:pPr>
              <w:rPr>
                <w:rFonts w:ascii="Times New Roman" w:eastAsia="仿宋_GB2312" w:hAnsi="Times New Roman" w:cs="Times New Roman" w:hint="default"/>
                <w:kern w:val="0"/>
                <w:sz w:val="28"/>
                <w:szCs w:val="28"/>
              </w:rPr>
            </w:pPr>
          </w:p>
        </w:tc>
        <w:tc>
          <w:tcPr>
            <w:tcW w:w="210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8BCAFB2" w14:textId="77777777" w:rsidR="0068626E" w:rsidRDefault="0068626E">
            <w:pPr>
              <w:rPr>
                <w:rFonts w:ascii="Times New Roman" w:eastAsia="仿宋_GB2312" w:hAnsi="Times New Roman" w:cs="Times New Roman" w:hint="default"/>
                <w:kern w:val="0"/>
                <w:sz w:val="28"/>
                <w:szCs w:val="28"/>
              </w:rPr>
            </w:pPr>
          </w:p>
        </w:tc>
        <w:tc>
          <w:tcPr>
            <w:tcW w:w="1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9ACFBE9" w14:textId="77777777" w:rsidR="0068626E" w:rsidRDefault="0068626E">
            <w:pPr>
              <w:rPr>
                <w:rFonts w:ascii="Times New Roman" w:eastAsia="仿宋_GB2312" w:hAnsi="Times New Roman" w:cs="Times New Roman" w:hint="default"/>
                <w:kern w:val="0"/>
                <w:sz w:val="28"/>
                <w:szCs w:val="28"/>
              </w:rPr>
            </w:pPr>
          </w:p>
        </w:tc>
        <w:tc>
          <w:tcPr>
            <w:tcW w:w="14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C48CE9F" w14:textId="77777777" w:rsidR="0068626E" w:rsidRDefault="0068626E">
            <w:pPr>
              <w:rPr>
                <w:rFonts w:ascii="Times New Roman" w:eastAsia="仿宋_GB2312" w:hAnsi="Times New Roman" w:cs="Times New Roman" w:hint="default"/>
                <w:kern w:val="0"/>
                <w:sz w:val="28"/>
                <w:szCs w:val="28"/>
              </w:rPr>
            </w:pPr>
          </w:p>
        </w:tc>
        <w:tc>
          <w:tcPr>
            <w:tcW w:w="15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02B6D59" w14:textId="77777777" w:rsidR="0068626E" w:rsidRDefault="0068626E">
            <w:pPr>
              <w:rPr>
                <w:rFonts w:ascii="Times New Roman" w:eastAsia="仿宋_GB2312" w:hAnsi="Times New Roman" w:cs="Times New Roman" w:hint="default"/>
                <w:kern w:val="0"/>
                <w:sz w:val="28"/>
                <w:szCs w:val="28"/>
              </w:rPr>
            </w:pPr>
          </w:p>
        </w:tc>
      </w:tr>
      <w:tr w:rsidR="0068626E" w14:paraId="1CF1C0D3" w14:textId="77777777">
        <w:trPr>
          <w:trHeight w:val="437"/>
        </w:trPr>
        <w:tc>
          <w:tcPr>
            <w:tcW w:w="220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A5CB944" w14:textId="77777777" w:rsidR="0068626E" w:rsidRDefault="0068626E">
            <w:pPr>
              <w:rPr>
                <w:rFonts w:ascii="Times New Roman" w:eastAsia="仿宋_GB2312" w:hAnsi="Times New Roman" w:cs="Times New Roman" w:hint="default"/>
                <w:kern w:val="0"/>
                <w:sz w:val="28"/>
                <w:szCs w:val="28"/>
              </w:rPr>
            </w:pPr>
          </w:p>
        </w:tc>
        <w:tc>
          <w:tcPr>
            <w:tcW w:w="210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3C1163" w14:textId="77777777" w:rsidR="0068626E" w:rsidRDefault="0068626E">
            <w:pPr>
              <w:rPr>
                <w:rFonts w:ascii="Times New Roman" w:eastAsia="仿宋_GB2312" w:hAnsi="Times New Roman" w:cs="Times New Roman" w:hint="default"/>
                <w:kern w:val="0"/>
                <w:sz w:val="28"/>
                <w:szCs w:val="28"/>
              </w:rPr>
            </w:pPr>
          </w:p>
        </w:tc>
        <w:tc>
          <w:tcPr>
            <w:tcW w:w="1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573D8D4" w14:textId="77777777" w:rsidR="0068626E" w:rsidRDefault="0068626E">
            <w:pPr>
              <w:rPr>
                <w:rFonts w:ascii="Times New Roman" w:eastAsia="仿宋_GB2312" w:hAnsi="Times New Roman" w:cs="Times New Roman" w:hint="default"/>
                <w:kern w:val="0"/>
                <w:sz w:val="28"/>
                <w:szCs w:val="28"/>
              </w:rPr>
            </w:pPr>
          </w:p>
        </w:tc>
        <w:tc>
          <w:tcPr>
            <w:tcW w:w="14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852435C" w14:textId="77777777" w:rsidR="0068626E" w:rsidRDefault="0068626E">
            <w:pPr>
              <w:rPr>
                <w:rFonts w:ascii="Times New Roman" w:eastAsia="仿宋_GB2312" w:hAnsi="Times New Roman" w:cs="Times New Roman" w:hint="default"/>
                <w:kern w:val="0"/>
                <w:sz w:val="28"/>
                <w:szCs w:val="28"/>
              </w:rPr>
            </w:pPr>
          </w:p>
        </w:tc>
        <w:tc>
          <w:tcPr>
            <w:tcW w:w="15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6EF147D" w14:textId="77777777" w:rsidR="0068626E" w:rsidRDefault="0068626E">
            <w:pPr>
              <w:rPr>
                <w:rFonts w:ascii="Times New Roman" w:eastAsia="仿宋_GB2312" w:hAnsi="Times New Roman" w:cs="Times New Roman" w:hint="default"/>
                <w:kern w:val="0"/>
                <w:sz w:val="28"/>
                <w:szCs w:val="28"/>
              </w:rPr>
            </w:pPr>
          </w:p>
        </w:tc>
      </w:tr>
    </w:tbl>
    <w:p w14:paraId="017F2816" w14:textId="77777777" w:rsidR="0068626E" w:rsidRDefault="0068626E">
      <w:pPr>
        <w:spacing w:line="360" w:lineRule="auto"/>
        <w:rPr>
          <w:rFonts w:ascii="Times New Roman" w:eastAsia="仿宋_GB2312" w:hAnsi="Times New Roman" w:cs="Times New Roman" w:hint="default"/>
          <w:b/>
          <w:sz w:val="28"/>
          <w:szCs w:val="28"/>
        </w:rPr>
      </w:pPr>
    </w:p>
    <w:p w14:paraId="063187C6" w14:textId="77777777" w:rsidR="0068626E" w:rsidRDefault="00000000">
      <w:pPr>
        <w:spacing w:line="360" w:lineRule="auto"/>
        <w:rPr>
          <w:rFonts w:ascii="Times New Roman" w:eastAsia="仿宋_GB2312" w:hAnsi="Times New Roman" w:cs="Times New Roman" w:hint="default"/>
          <w:b/>
          <w:sz w:val="28"/>
          <w:szCs w:val="28"/>
          <w:lang w:eastAsia="zh-CN"/>
        </w:rPr>
      </w:pPr>
      <w:r>
        <w:rPr>
          <w:rFonts w:ascii="Times New Roman" w:eastAsia="仿宋_GB2312" w:hAnsi="Times New Roman" w:cs="Times New Roman" w:hint="default"/>
          <w:b/>
          <w:sz w:val="28"/>
          <w:szCs w:val="28"/>
          <w:lang w:eastAsia="zh-CN"/>
        </w:rPr>
        <w:t>注：（</w:t>
      </w:r>
      <w:r>
        <w:rPr>
          <w:rFonts w:ascii="Times New Roman" w:eastAsia="仿宋_GB2312" w:hAnsi="Times New Roman" w:cs="Times New Roman" w:hint="default"/>
          <w:b/>
          <w:sz w:val="28"/>
          <w:szCs w:val="28"/>
          <w:lang w:val="en-US" w:eastAsia="zh-CN"/>
        </w:rPr>
        <w:t>1</w:t>
      </w:r>
      <w:r>
        <w:rPr>
          <w:rFonts w:ascii="Times New Roman" w:eastAsia="仿宋_GB2312" w:hAnsi="Times New Roman" w:cs="Times New Roman" w:hint="default"/>
          <w:b/>
          <w:sz w:val="28"/>
          <w:szCs w:val="28"/>
          <w:lang w:eastAsia="zh-CN"/>
        </w:rPr>
        <w:t>）投标人可按上述的格式自行编制，附扫描件。</w:t>
      </w:r>
    </w:p>
    <w:p w14:paraId="353257C0" w14:textId="77777777" w:rsidR="0068626E" w:rsidRDefault="00000000">
      <w:pPr>
        <w:spacing w:line="360" w:lineRule="auto"/>
        <w:rPr>
          <w:rFonts w:ascii="Times New Roman" w:eastAsia="仿宋_GB2312" w:hAnsi="Times New Roman" w:cs="Times New Roman" w:hint="default"/>
          <w:b/>
          <w:sz w:val="28"/>
          <w:szCs w:val="28"/>
          <w:lang w:eastAsia="zh-CN"/>
        </w:rPr>
      </w:pPr>
      <w:r>
        <w:rPr>
          <w:rFonts w:ascii="Times New Roman" w:eastAsia="仿宋_GB2312" w:hAnsi="Times New Roman" w:cs="Times New Roman"/>
          <w:b/>
          <w:sz w:val="28"/>
          <w:szCs w:val="28"/>
          <w:lang w:eastAsia="zh-CN"/>
        </w:rPr>
        <w:t>（</w:t>
      </w:r>
      <w:r>
        <w:rPr>
          <w:rFonts w:ascii="Times New Roman" w:eastAsia="仿宋_GB2312" w:hAnsi="Times New Roman" w:cs="Times New Roman"/>
          <w:b/>
          <w:sz w:val="28"/>
          <w:szCs w:val="28"/>
          <w:lang w:val="en-US" w:eastAsia="zh-CN"/>
        </w:rPr>
        <w:t>2</w:t>
      </w:r>
      <w:r>
        <w:rPr>
          <w:rFonts w:ascii="Times New Roman" w:eastAsia="仿宋_GB2312" w:hAnsi="Times New Roman" w:cs="Times New Roman"/>
          <w:b/>
          <w:sz w:val="28"/>
          <w:szCs w:val="28"/>
          <w:lang w:eastAsia="zh-CN"/>
        </w:rPr>
        <w:t>）</w:t>
      </w:r>
      <w:r>
        <w:rPr>
          <w:rFonts w:ascii="Times New Roman" w:eastAsia="仿宋_GB2312" w:hAnsi="Times New Roman" w:cs="Times New Roman" w:hint="default"/>
          <w:b/>
          <w:sz w:val="28"/>
          <w:szCs w:val="28"/>
          <w:lang w:eastAsia="zh-CN"/>
        </w:rPr>
        <w:t>业绩扫描不清楚或合同总金额不明确的不予认可，虚假业绩将自行承担相关责任。</w:t>
      </w:r>
    </w:p>
    <w:p w14:paraId="675D3526" w14:textId="77777777" w:rsidR="0068626E" w:rsidRDefault="00000000">
      <w:pPr>
        <w:spacing w:line="360" w:lineRule="auto"/>
        <w:rPr>
          <w:rFonts w:ascii="Times New Roman" w:eastAsia="仿宋_GB2312" w:hAnsi="Times New Roman" w:cs="Times New Roman" w:hint="default"/>
          <w:b/>
          <w:sz w:val="28"/>
          <w:szCs w:val="28"/>
          <w:lang w:eastAsia="zh-CN"/>
        </w:rPr>
      </w:pPr>
      <w:r>
        <w:rPr>
          <w:rFonts w:ascii="Times New Roman" w:eastAsia="仿宋_GB2312" w:hAnsi="Times New Roman" w:cs="Times New Roman"/>
          <w:b/>
          <w:sz w:val="28"/>
          <w:szCs w:val="28"/>
          <w:lang w:val="en-US" w:eastAsia="zh-CN"/>
        </w:rPr>
        <w:t>（</w:t>
      </w:r>
      <w:r>
        <w:rPr>
          <w:rFonts w:ascii="Times New Roman" w:eastAsia="仿宋_GB2312" w:hAnsi="Times New Roman" w:cs="Times New Roman"/>
          <w:b/>
          <w:sz w:val="28"/>
          <w:szCs w:val="28"/>
          <w:lang w:val="en-US" w:eastAsia="zh-CN"/>
        </w:rPr>
        <w:t>3</w:t>
      </w:r>
      <w:r>
        <w:rPr>
          <w:rFonts w:ascii="Times New Roman" w:eastAsia="仿宋_GB2312" w:hAnsi="Times New Roman" w:cs="Times New Roman"/>
          <w:b/>
          <w:sz w:val="28"/>
          <w:szCs w:val="28"/>
          <w:lang w:val="en-US" w:eastAsia="zh-CN"/>
        </w:rPr>
        <w:t>）</w:t>
      </w:r>
      <w:r>
        <w:rPr>
          <w:rFonts w:ascii="Times New Roman" w:eastAsia="仿宋_GB2312" w:hAnsi="Times New Roman" w:cs="Times New Roman" w:hint="default"/>
          <w:b/>
          <w:sz w:val="28"/>
          <w:szCs w:val="28"/>
          <w:lang w:val="en-US" w:eastAsia="zh-CN"/>
        </w:rPr>
        <w:t>招标文件未要求提供业绩证明文件的，投标人可不提供。</w:t>
      </w:r>
    </w:p>
    <w:p w14:paraId="7DCCEFE5" w14:textId="77777777" w:rsidR="0068626E" w:rsidRDefault="00000000">
      <w:pPr>
        <w:pStyle w:val="4"/>
        <w:rPr>
          <w:rFonts w:ascii="Times New Roman" w:hAnsi="Times New Roman"/>
        </w:rPr>
      </w:pPr>
      <w:r>
        <w:rPr>
          <w:rFonts w:ascii="Times New Roman" w:hAnsi="Times New Roman"/>
        </w:rPr>
        <w:br w:type="page"/>
      </w:r>
      <w:bookmarkStart w:id="393" w:name="_Toc71543328"/>
      <w:r>
        <w:rPr>
          <w:rFonts w:ascii="Times New Roman" w:hAnsi="Times New Roman"/>
        </w:rPr>
        <w:lastRenderedPageBreak/>
        <w:t>3.</w:t>
      </w:r>
      <w:r>
        <w:rPr>
          <w:rFonts w:ascii="Times New Roman" w:hAnsi="Times New Roman"/>
          <w:lang w:val="en"/>
        </w:rPr>
        <w:t xml:space="preserve">   </w:t>
      </w:r>
      <w:r>
        <w:rPr>
          <w:rFonts w:ascii="Times New Roman" w:hAnsi="Times New Roman"/>
        </w:rPr>
        <w:t>服务方案</w:t>
      </w:r>
      <w:bookmarkEnd w:id="393"/>
    </w:p>
    <w:p w14:paraId="3A1C1ABB" w14:textId="77777777" w:rsidR="0068626E" w:rsidRDefault="00000000">
      <w:pPr>
        <w:spacing w:line="480" w:lineRule="auto"/>
        <w:jc w:val="left"/>
        <w:rPr>
          <w:rFonts w:ascii="Times New Roman" w:eastAsia="黑体" w:hAnsi="Times New Roman" w:cs="Times New Roman" w:hint="default"/>
          <w:b/>
          <w:color w:val="auto"/>
          <w:sz w:val="28"/>
          <w:szCs w:val="24"/>
          <w:lang w:val="en-US" w:eastAsia="zh-CN"/>
        </w:rPr>
      </w:pPr>
      <w:r>
        <w:rPr>
          <w:rFonts w:ascii="Times New Roman" w:eastAsia="黑体" w:hAnsi="Times New Roman" w:cs="Times New Roman" w:hint="default"/>
          <w:b/>
          <w:color w:val="auto"/>
          <w:sz w:val="28"/>
          <w:szCs w:val="24"/>
          <w:lang w:val="en-US" w:eastAsia="zh-CN"/>
        </w:rPr>
        <w:t xml:space="preserve">3.1  </w:t>
      </w:r>
      <w:r>
        <w:rPr>
          <w:rFonts w:ascii="Times New Roman" w:eastAsia="黑体" w:hAnsi="Times New Roman" w:cs="Times New Roman" w:hint="default"/>
          <w:b/>
          <w:color w:val="auto"/>
          <w:sz w:val="28"/>
          <w:szCs w:val="24"/>
          <w:lang w:val="en-US" w:eastAsia="zh-CN"/>
        </w:rPr>
        <w:t>项目管理机构配备情况</w:t>
      </w:r>
    </w:p>
    <w:tbl>
      <w:tblPr>
        <w:tblW w:w="0" w:type="auto"/>
        <w:tblInd w:w="18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793"/>
        <w:gridCol w:w="1528"/>
        <w:gridCol w:w="3675"/>
        <w:gridCol w:w="2384"/>
      </w:tblGrid>
      <w:tr w:rsidR="0068626E" w14:paraId="4BB11505" w14:textId="77777777">
        <w:trPr>
          <w:trHeight w:val="542"/>
        </w:trPr>
        <w:tc>
          <w:tcPr>
            <w:tcW w:w="8380" w:type="dxa"/>
            <w:gridSpan w:val="4"/>
            <w:tcBorders>
              <w:top w:val="nil"/>
              <w:left w:val="nil"/>
              <w:bottom w:val="single" w:sz="4" w:space="0" w:color="000000"/>
              <w:right w:val="nil"/>
            </w:tcBorders>
            <w:tcMar>
              <w:top w:w="80" w:type="dxa"/>
              <w:left w:w="80" w:type="dxa"/>
              <w:bottom w:w="80" w:type="dxa"/>
              <w:right w:w="80" w:type="dxa"/>
            </w:tcMar>
            <w:vAlign w:val="center"/>
          </w:tcPr>
          <w:p w14:paraId="633A3932" w14:textId="77777777" w:rsidR="0068626E" w:rsidRDefault="00000000">
            <w:pPr>
              <w:jc w:val="center"/>
              <w:rPr>
                <w:rFonts w:ascii="Times New Roman" w:eastAsia="仿宋_GB2312" w:hAnsi="Times New Roman" w:cs="Times New Roman" w:hint="default"/>
                <w:kern w:val="0"/>
                <w:sz w:val="28"/>
                <w:szCs w:val="28"/>
                <w:lang w:eastAsia="zh-CN"/>
              </w:rPr>
            </w:pPr>
            <w:r>
              <w:rPr>
                <w:rFonts w:ascii="Times New Roman" w:eastAsia="仿宋_GB2312" w:hAnsi="Times New Roman" w:cs="Times New Roman" w:hint="default"/>
                <w:kern w:val="0"/>
                <w:sz w:val="28"/>
                <w:szCs w:val="28"/>
                <w:lang w:eastAsia="zh-CN"/>
              </w:rPr>
              <w:t>服务人员岗位设置一览表</w:t>
            </w:r>
            <w:r>
              <w:rPr>
                <w:rFonts w:ascii="Times New Roman" w:eastAsia="仿宋_GB2312" w:hAnsi="Times New Roman" w:cs="Times New Roman" w:hint="default"/>
                <w:kern w:val="0"/>
                <w:sz w:val="28"/>
                <w:szCs w:val="28"/>
                <w:lang w:eastAsia="zh-CN"/>
              </w:rPr>
              <w:t>(</w:t>
            </w:r>
            <w:r>
              <w:rPr>
                <w:rFonts w:ascii="Times New Roman" w:eastAsia="仿宋_GB2312" w:hAnsi="Times New Roman" w:cs="Times New Roman" w:hint="default"/>
                <w:kern w:val="0"/>
                <w:sz w:val="28"/>
                <w:szCs w:val="28"/>
                <w:lang w:eastAsia="zh-CN"/>
              </w:rPr>
              <w:t>计</w:t>
            </w:r>
            <w:r>
              <w:rPr>
                <w:rFonts w:ascii="Times New Roman" w:eastAsia="仿宋_GB2312" w:hAnsi="Times New Roman" w:cs="Times New Roman" w:hint="default"/>
                <w:kern w:val="0"/>
                <w:sz w:val="28"/>
                <w:szCs w:val="28"/>
                <w:lang w:eastAsia="zh-CN"/>
              </w:rPr>
              <w:t xml:space="preserve">    </w:t>
            </w:r>
            <w:r>
              <w:rPr>
                <w:rFonts w:ascii="Times New Roman" w:eastAsia="仿宋_GB2312" w:hAnsi="Times New Roman" w:cs="Times New Roman" w:hint="default"/>
                <w:kern w:val="0"/>
                <w:sz w:val="28"/>
                <w:szCs w:val="28"/>
                <w:lang w:eastAsia="zh-CN"/>
              </w:rPr>
              <w:t>岗位或人数）</w:t>
            </w:r>
          </w:p>
        </w:tc>
      </w:tr>
      <w:tr w:rsidR="0068626E" w14:paraId="503DB1EB" w14:textId="77777777">
        <w:trPr>
          <w:trHeight w:val="807"/>
        </w:trPr>
        <w:tc>
          <w:tcPr>
            <w:tcW w:w="7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804332" w14:textId="77777777" w:rsidR="0068626E" w:rsidRDefault="00000000">
            <w:pPr>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院区</w:t>
            </w:r>
          </w:p>
        </w:tc>
        <w:tc>
          <w:tcPr>
            <w:tcW w:w="1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9EC1F6" w14:textId="77777777" w:rsidR="0068626E" w:rsidRDefault="00000000">
            <w:pPr>
              <w:jc w:val="center"/>
              <w:rPr>
                <w:rFonts w:ascii="Times New Roman" w:eastAsia="仿宋_GB2312" w:hAnsi="Times New Roman" w:cs="Times New Roman" w:hint="default"/>
                <w:kern w:val="0"/>
                <w:sz w:val="28"/>
                <w:szCs w:val="28"/>
              </w:rPr>
            </w:pPr>
            <w:r>
              <w:rPr>
                <w:rFonts w:ascii="Times New Roman" w:eastAsia="仿宋_GB2312" w:hAnsi="Times New Roman" w:cs="Times New Roman" w:hint="default"/>
                <w:kern w:val="0"/>
                <w:sz w:val="28"/>
                <w:szCs w:val="28"/>
              </w:rPr>
              <w:t>岗位名称</w:t>
            </w:r>
          </w:p>
        </w:tc>
        <w:tc>
          <w:tcPr>
            <w:tcW w:w="36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83CA51" w14:textId="77777777" w:rsidR="0068626E" w:rsidRDefault="00000000">
            <w:pPr>
              <w:jc w:val="center"/>
              <w:rPr>
                <w:rFonts w:ascii="Times New Roman" w:eastAsia="仿宋_GB2312" w:hAnsi="Times New Roman" w:cs="Times New Roman" w:hint="default"/>
                <w:kern w:val="0"/>
                <w:sz w:val="28"/>
                <w:szCs w:val="28"/>
                <w:lang w:eastAsia="zh-CN"/>
              </w:rPr>
            </w:pPr>
            <w:r>
              <w:rPr>
                <w:rFonts w:ascii="Times New Roman" w:eastAsia="仿宋_GB2312" w:hAnsi="Times New Roman" w:cs="Times New Roman" w:hint="default"/>
                <w:kern w:val="0"/>
                <w:sz w:val="28"/>
                <w:szCs w:val="28"/>
                <w:lang w:eastAsia="zh-CN"/>
              </w:rPr>
              <w:t>保持在岗最低要求人数</w:t>
            </w:r>
          </w:p>
        </w:tc>
        <w:tc>
          <w:tcPr>
            <w:tcW w:w="23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F55800" w14:textId="77777777" w:rsidR="0068626E" w:rsidRDefault="00000000">
            <w:pPr>
              <w:rPr>
                <w:rFonts w:ascii="Times New Roman" w:eastAsia="仿宋_GB2312" w:hAnsi="Times New Roman" w:cs="Times New Roman" w:hint="default"/>
                <w:kern w:val="0"/>
                <w:sz w:val="28"/>
                <w:szCs w:val="28"/>
                <w:lang w:eastAsia="zh-CN"/>
              </w:rPr>
            </w:pPr>
            <w:r>
              <w:rPr>
                <w:rFonts w:ascii="Times New Roman" w:eastAsia="仿宋_GB2312" w:hAnsi="Times New Roman" w:cs="Times New Roman" w:hint="default"/>
                <w:kern w:val="0"/>
                <w:sz w:val="28"/>
                <w:szCs w:val="28"/>
                <w:lang w:eastAsia="zh-CN"/>
              </w:rPr>
              <w:t>拟投入人员的年龄、能力等简述</w:t>
            </w:r>
          </w:p>
        </w:tc>
      </w:tr>
      <w:tr w:rsidR="0068626E" w14:paraId="49A7C6E7" w14:textId="77777777">
        <w:trPr>
          <w:trHeight w:val="555"/>
        </w:trPr>
        <w:tc>
          <w:tcPr>
            <w:tcW w:w="79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DF6DDE" w14:textId="77777777" w:rsidR="0068626E" w:rsidRDefault="0068626E">
            <w:pPr>
              <w:rPr>
                <w:rFonts w:ascii="Times New Roman" w:eastAsia="仿宋_GB2312" w:hAnsi="Times New Roman" w:cs="Times New Roman" w:hint="default"/>
                <w:kern w:val="0"/>
                <w:sz w:val="28"/>
                <w:szCs w:val="28"/>
                <w:lang w:eastAsia="zh-CN"/>
              </w:rPr>
            </w:pPr>
          </w:p>
        </w:tc>
        <w:tc>
          <w:tcPr>
            <w:tcW w:w="1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86D443" w14:textId="77777777" w:rsidR="0068626E" w:rsidRDefault="0068626E">
            <w:pPr>
              <w:rPr>
                <w:rFonts w:ascii="Times New Roman" w:eastAsia="仿宋_GB2312" w:hAnsi="Times New Roman" w:cs="Times New Roman" w:hint="default"/>
                <w:kern w:val="0"/>
                <w:sz w:val="28"/>
                <w:szCs w:val="28"/>
                <w:lang w:eastAsia="zh-CN"/>
              </w:rPr>
            </w:pPr>
          </w:p>
        </w:tc>
        <w:tc>
          <w:tcPr>
            <w:tcW w:w="36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89D66C" w14:textId="77777777" w:rsidR="0068626E" w:rsidRDefault="0068626E">
            <w:pPr>
              <w:rPr>
                <w:rFonts w:ascii="Times New Roman" w:eastAsia="仿宋_GB2312" w:hAnsi="Times New Roman" w:cs="Times New Roman" w:hint="default"/>
                <w:kern w:val="0"/>
                <w:sz w:val="28"/>
                <w:szCs w:val="28"/>
                <w:lang w:eastAsia="zh-CN"/>
              </w:rPr>
            </w:pPr>
          </w:p>
        </w:tc>
        <w:tc>
          <w:tcPr>
            <w:tcW w:w="23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F3BD08" w14:textId="77777777" w:rsidR="0068626E" w:rsidRDefault="0068626E">
            <w:pPr>
              <w:rPr>
                <w:rFonts w:ascii="Times New Roman" w:eastAsia="仿宋_GB2312" w:hAnsi="Times New Roman" w:cs="Times New Roman" w:hint="default"/>
                <w:kern w:val="0"/>
                <w:sz w:val="28"/>
                <w:szCs w:val="28"/>
                <w:lang w:eastAsia="zh-CN"/>
              </w:rPr>
            </w:pPr>
          </w:p>
        </w:tc>
      </w:tr>
      <w:tr w:rsidR="0068626E" w14:paraId="01663448" w14:textId="77777777">
        <w:trPr>
          <w:trHeight w:val="555"/>
        </w:trPr>
        <w:tc>
          <w:tcPr>
            <w:tcW w:w="793" w:type="dxa"/>
            <w:vMerge/>
            <w:tcBorders>
              <w:top w:val="single" w:sz="4" w:space="0" w:color="000000"/>
              <w:left w:val="single" w:sz="4" w:space="0" w:color="000000"/>
              <w:bottom w:val="single" w:sz="4" w:space="0" w:color="000000"/>
              <w:right w:val="single" w:sz="4" w:space="0" w:color="000000"/>
            </w:tcBorders>
          </w:tcPr>
          <w:p w14:paraId="44867471" w14:textId="77777777" w:rsidR="0068626E" w:rsidRDefault="0068626E">
            <w:pPr>
              <w:rPr>
                <w:rFonts w:ascii="Times New Roman" w:eastAsia="仿宋_GB2312" w:hAnsi="Times New Roman" w:cs="Times New Roman" w:hint="default"/>
                <w:kern w:val="0"/>
                <w:sz w:val="28"/>
                <w:szCs w:val="28"/>
                <w:lang w:eastAsia="zh-CN"/>
              </w:rPr>
            </w:pPr>
          </w:p>
        </w:tc>
        <w:tc>
          <w:tcPr>
            <w:tcW w:w="1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2DFBCC" w14:textId="77777777" w:rsidR="0068626E" w:rsidRDefault="0068626E">
            <w:pPr>
              <w:rPr>
                <w:rFonts w:ascii="Times New Roman" w:eastAsia="仿宋_GB2312" w:hAnsi="Times New Roman" w:cs="Times New Roman" w:hint="default"/>
                <w:kern w:val="0"/>
                <w:sz w:val="28"/>
                <w:szCs w:val="28"/>
                <w:lang w:eastAsia="zh-CN"/>
              </w:rPr>
            </w:pPr>
          </w:p>
        </w:tc>
        <w:tc>
          <w:tcPr>
            <w:tcW w:w="36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21BEC5" w14:textId="77777777" w:rsidR="0068626E" w:rsidRDefault="0068626E">
            <w:pPr>
              <w:rPr>
                <w:rFonts w:ascii="Times New Roman" w:eastAsia="仿宋_GB2312" w:hAnsi="Times New Roman" w:cs="Times New Roman" w:hint="default"/>
                <w:kern w:val="0"/>
                <w:sz w:val="28"/>
                <w:szCs w:val="28"/>
                <w:lang w:eastAsia="zh-CN"/>
              </w:rPr>
            </w:pPr>
          </w:p>
        </w:tc>
        <w:tc>
          <w:tcPr>
            <w:tcW w:w="23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A03035" w14:textId="77777777" w:rsidR="0068626E" w:rsidRDefault="0068626E">
            <w:pPr>
              <w:rPr>
                <w:rFonts w:ascii="Times New Roman" w:eastAsia="仿宋_GB2312" w:hAnsi="Times New Roman" w:cs="Times New Roman" w:hint="default"/>
                <w:kern w:val="0"/>
                <w:sz w:val="28"/>
                <w:szCs w:val="28"/>
                <w:lang w:eastAsia="zh-CN"/>
              </w:rPr>
            </w:pPr>
          </w:p>
        </w:tc>
      </w:tr>
      <w:tr w:rsidR="0068626E" w14:paraId="231351DC" w14:textId="77777777">
        <w:trPr>
          <w:trHeight w:val="555"/>
        </w:trPr>
        <w:tc>
          <w:tcPr>
            <w:tcW w:w="793" w:type="dxa"/>
            <w:vMerge/>
            <w:tcBorders>
              <w:top w:val="single" w:sz="4" w:space="0" w:color="000000"/>
              <w:left w:val="single" w:sz="4" w:space="0" w:color="000000"/>
              <w:bottom w:val="single" w:sz="4" w:space="0" w:color="000000"/>
              <w:right w:val="single" w:sz="4" w:space="0" w:color="000000"/>
            </w:tcBorders>
          </w:tcPr>
          <w:p w14:paraId="48F0538C" w14:textId="77777777" w:rsidR="0068626E" w:rsidRDefault="0068626E">
            <w:pPr>
              <w:rPr>
                <w:rFonts w:ascii="Times New Roman" w:eastAsia="仿宋_GB2312" w:hAnsi="Times New Roman" w:cs="Times New Roman" w:hint="default"/>
                <w:kern w:val="0"/>
                <w:sz w:val="28"/>
                <w:szCs w:val="28"/>
                <w:lang w:eastAsia="zh-CN"/>
              </w:rPr>
            </w:pPr>
          </w:p>
        </w:tc>
        <w:tc>
          <w:tcPr>
            <w:tcW w:w="1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C1EDD6" w14:textId="77777777" w:rsidR="0068626E" w:rsidRDefault="0068626E">
            <w:pPr>
              <w:rPr>
                <w:rFonts w:ascii="Times New Roman" w:eastAsia="仿宋_GB2312" w:hAnsi="Times New Roman" w:cs="Times New Roman" w:hint="default"/>
                <w:kern w:val="0"/>
                <w:sz w:val="28"/>
                <w:szCs w:val="28"/>
                <w:lang w:eastAsia="zh-CN"/>
              </w:rPr>
            </w:pPr>
          </w:p>
        </w:tc>
        <w:tc>
          <w:tcPr>
            <w:tcW w:w="36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CE1717" w14:textId="77777777" w:rsidR="0068626E" w:rsidRDefault="0068626E">
            <w:pPr>
              <w:rPr>
                <w:rFonts w:ascii="Times New Roman" w:eastAsia="仿宋_GB2312" w:hAnsi="Times New Roman" w:cs="Times New Roman" w:hint="default"/>
                <w:kern w:val="0"/>
                <w:sz w:val="28"/>
                <w:szCs w:val="28"/>
                <w:lang w:eastAsia="zh-CN"/>
              </w:rPr>
            </w:pPr>
          </w:p>
        </w:tc>
        <w:tc>
          <w:tcPr>
            <w:tcW w:w="23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5899DC" w14:textId="77777777" w:rsidR="0068626E" w:rsidRDefault="0068626E">
            <w:pPr>
              <w:rPr>
                <w:rFonts w:ascii="Times New Roman" w:eastAsia="仿宋_GB2312" w:hAnsi="Times New Roman" w:cs="Times New Roman" w:hint="default"/>
                <w:kern w:val="0"/>
                <w:sz w:val="28"/>
                <w:szCs w:val="28"/>
                <w:lang w:eastAsia="zh-CN"/>
              </w:rPr>
            </w:pPr>
          </w:p>
        </w:tc>
      </w:tr>
      <w:tr w:rsidR="0068626E" w14:paraId="09E34096" w14:textId="77777777">
        <w:trPr>
          <w:trHeight w:val="559"/>
        </w:trPr>
        <w:tc>
          <w:tcPr>
            <w:tcW w:w="793" w:type="dxa"/>
            <w:vMerge/>
            <w:tcBorders>
              <w:top w:val="single" w:sz="4" w:space="0" w:color="000000"/>
              <w:left w:val="single" w:sz="4" w:space="0" w:color="000000"/>
              <w:bottom w:val="single" w:sz="4" w:space="0" w:color="000000"/>
              <w:right w:val="single" w:sz="4" w:space="0" w:color="000000"/>
            </w:tcBorders>
          </w:tcPr>
          <w:p w14:paraId="37381C98" w14:textId="77777777" w:rsidR="0068626E" w:rsidRDefault="0068626E">
            <w:pPr>
              <w:rPr>
                <w:rFonts w:ascii="Times New Roman" w:eastAsia="仿宋_GB2312" w:hAnsi="Times New Roman" w:cs="Times New Roman" w:hint="default"/>
                <w:kern w:val="0"/>
                <w:sz w:val="28"/>
                <w:szCs w:val="28"/>
                <w:lang w:eastAsia="zh-CN"/>
              </w:rPr>
            </w:pPr>
          </w:p>
        </w:tc>
        <w:tc>
          <w:tcPr>
            <w:tcW w:w="15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ADCB7B" w14:textId="77777777" w:rsidR="0068626E" w:rsidRDefault="0068626E">
            <w:pPr>
              <w:rPr>
                <w:rFonts w:ascii="Times New Roman" w:eastAsia="仿宋_GB2312" w:hAnsi="Times New Roman" w:cs="Times New Roman" w:hint="default"/>
                <w:kern w:val="0"/>
                <w:sz w:val="28"/>
                <w:szCs w:val="28"/>
                <w:lang w:eastAsia="zh-CN"/>
              </w:rPr>
            </w:pPr>
          </w:p>
        </w:tc>
        <w:tc>
          <w:tcPr>
            <w:tcW w:w="36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642CD6" w14:textId="77777777" w:rsidR="0068626E" w:rsidRDefault="0068626E">
            <w:pPr>
              <w:rPr>
                <w:rFonts w:ascii="Times New Roman" w:eastAsia="仿宋_GB2312" w:hAnsi="Times New Roman" w:cs="Times New Roman" w:hint="default"/>
                <w:kern w:val="0"/>
                <w:sz w:val="28"/>
                <w:szCs w:val="28"/>
                <w:lang w:eastAsia="zh-CN"/>
              </w:rPr>
            </w:pPr>
          </w:p>
        </w:tc>
        <w:tc>
          <w:tcPr>
            <w:tcW w:w="23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18F105" w14:textId="77777777" w:rsidR="0068626E" w:rsidRDefault="0068626E">
            <w:pPr>
              <w:rPr>
                <w:rFonts w:ascii="Times New Roman" w:eastAsia="仿宋_GB2312" w:hAnsi="Times New Roman" w:cs="Times New Roman" w:hint="default"/>
                <w:kern w:val="0"/>
                <w:sz w:val="28"/>
                <w:szCs w:val="28"/>
                <w:lang w:eastAsia="zh-CN"/>
              </w:rPr>
            </w:pPr>
          </w:p>
        </w:tc>
      </w:tr>
    </w:tbl>
    <w:p w14:paraId="6E315FF4" w14:textId="77777777" w:rsidR="0068626E" w:rsidRDefault="00000000">
      <w:pPr>
        <w:spacing w:line="360" w:lineRule="auto"/>
        <w:rPr>
          <w:rFonts w:ascii="Times New Roman" w:hAnsi="Times New Roman" w:cs="Times New Roman" w:hint="default"/>
          <w:sz w:val="24"/>
          <w:lang w:eastAsia="zh-CN"/>
        </w:rPr>
      </w:pPr>
      <w:r>
        <w:rPr>
          <w:rFonts w:ascii="Times New Roman" w:eastAsia="仿宋_GB2312" w:hAnsi="Times New Roman" w:cs="Times New Roman" w:hint="default"/>
          <w:sz w:val="28"/>
          <w:szCs w:val="28"/>
          <w:lang w:eastAsia="zh-CN"/>
        </w:rPr>
        <w:t>备注：投标人可按上述的格式自行编制</w:t>
      </w:r>
    </w:p>
    <w:p w14:paraId="773B0CF2" w14:textId="77777777" w:rsidR="0068626E" w:rsidRDefault="00000000">
      <w:pPr>
        <w:spacing w:line="480" w:lineRule="auto"/>
        <w:jc w:val="left"/>
        <w:rPr>
          <w:rFonts w:ascii="Times New Roman" w:eastAsia="黑体" w:hAnsi="Times New Roman" w:cs="Times New Roman" w:hint="default"/>
          <w:b/>
          <w:color w:val="auto"/>
          <w:sz w:val="28"/>
          <w:szCs w:val="24"/>
          <w:lang w:val="en-US" w:eastAsia="zh-CN"/>
        </w:rPr>
      </w:pPr>
      <w:r>
        <w:rPr>
          <w:rFonts w:ascii="Times New Roman" w:eastAsia="黑体" w:hAnsi="Times New Roman" w:cs="Times New Roman" w:hint="default"/>
          <w:b/>
          <w:color w:val="auto"/>
          <w:sz w:val="28"/>
          <w:szCs w:val="24"/>
          <w:lang w:val="en-US" w:eastAsia="zh-CN"/>
        </w:rPr>
        <w:t xml:space="preserve">3.2  </w:t>
      </w:r>
      <w:r>
        <w:rPr>
          <w:rFonts w:ascii="Times New Roman" w:eastAsia="黑体" w:hAnsi="Times New Roman" w:cs="Times New Roman" w:hint="default"/>
          <w:b/>
          <w:color w:val="auto"/>
          <w:sz w:val="28"/>
          <w:szCs w:val="24"/>
          <w:lang w:val="en-US" w:eastAsia="zh-CN"/>
        </w:rPr>
        <w:t>服务方案、工作程序及实施等方案</w:t>
      </w:r>
    </w:p>
    <w:p w14:paraId="2F6CA31D" w14:textId="77777777" w:rsidR="0068626E" w:rsidRDefault="00000000">
      <w:pPr>
        <w:tabs>
          <w:tab w:val="left" w:pos="360"/>
          <w:tab w:val="left" w:pos="540"/>
        </w:tabs>
        <w:spacing w:line="360" w:lineRule="auto"/>
        <w:ind w:firstLine="504"/>
        <w:rPr>
          <w:rFonts w:ascii="Times New Roman" w:eastAsia="仿宋_GB2312" w:hAnsi="Times New Roman" w:cs="Times New Roman" w:hint="default"/>
          <w:spacing w:val="6"/>
          <w:sz w:val="28"/>
          <w:szCs w:val="28"/>
          <w:lang w:eastAsia="zh-CN"/>
        </w:rPr>
      </w:pPr>
      <w:r>
        <w:rPr>
          <w:rFonts w:ascii="Times New Roman" w:eastAsia="仿宋_GB2312" w:hAnsi="Times New Roman" w:cs="Times New Roman" w:hint="default"/>
          <w:spacing w:val="6"/>
          <w:sz w:val="28"/>
          <w:szCs w:val="28"/>
          <w:lang w:eastAsia="zh-CN"/>
        </w:rPr>
        <w:t>投标人就本项目第六</w:t>
      </w:r>
      <w:proofErr w:type="gramStart"/>
      <w:r>
        <w:rPr>
          <w:rFonts w:ascii="Times New Roman" w:eastAsia="仿宋_GB2312" w:hAnsi="Times New Roman" w:cs="Times New Roman" w:hint="default"/>
          <w:spacing w:val="6"/>
          <w:sz w:val="28"/>
          <w:szCs w:val="28"/>
          <w:lang w:eastAsia="zh-CN"/>
        </w:rPr>
        <w:t>章项目</w:t>
      </w:r>
      <w:proofErr w:type="gramEnd"/>
      <w:r>
        <w:rPr>
          <w:rFonts w:ascii="Times New Roman" w:eastAsia="仿宋_GB2312" w:hAnsi="Times New Roman" w:cs="Times New Roman" w:hint="default"/>
          <w:spacing w:val="6"/>
          <w:sz w:val="28"/>
          <w:szCs w:val="28"/>
          <w:lang w:eastAsia="zh-CN"/>
        </w:rPr>
        <w:t>需求及技术要求提供相关方案（格式自定）。</w:t>
      </w:r>
    </w:p>
    <w:p w14:paraId="75BA6B78" w14:textId="77777777" w:rsidR="0068626E" w:rsidRDefault="00000000">
      <w:pPr>
        <w:pStyle w:val="NormalIndent"/>
        <w:ind w:firstLine="0"/>
        <w:rPr>
          <w:rFonts w:ascii="Times New Roman" w:eastAsia="宋体" w:hAnsi="Times New Roman" w:cs="Times New Roman" w:hint="default"/>
          <w:color w:val="auto"/>
          <w:shd w:val="clear" w:color="auto" w:fill="auto"/>
          <w:lang w:eastAsia="zh-CN"/>
        </w:rPr>
      </w:pPr>
      <w:r>
        <w:rPr>
          <w:rFonts w:ascii="Times New Roman" w:eastAsia="宋体" w:hAnsi="Times New Roman" w:cs="Times New Roman" w:hint="default"/>
          <w:color w:val="auto"/>
          <w:shd w:val="clear" w:color="auto" w:fill="auto"/>
          <w:lang w:eastAsia="zh-CN"/>
        </w:rPr>
        <w:t xml:space="preserve">           </w:t>
      </w:r>
    </w:p>
    <w:p w14:paraId="0BB9D5EE" w14:textId="77777777" w:rsidR="0068626E" w:rsidRDefault="0068626E">
      <w:pPr>
        <w:pStyle w:val="20"/>
        <w:rPr>
          <w:rFonts w:ascii="Times New Roman" w:eastAsia="仿宋_GB2312" w:hAnsi="Times New Roman"/>
          <w:sz w:val="28"/>
          <w:szCs w:val="28"/>
        </w:rPr>
        <w:sectPr w:rsidR="0068626E">
          <w:headerReference w:type="default" r:id="rId15"/>
          <w:footerReference w:type="default" r:id="rId16"/>
          <w:pgSz w:w="11900" w:h="16840"/>
          <w:pgMar w:top="1440" w:right="1800" w:bottom="1440" w:left="1800" w:header="851" w:footer="992" w:gutter="0"/>
          <w:cols w:space="720"/>
        </w:sectPr>
      </w:pPr>
    </w:p>
    <w:p w14:paraId="7350BE56" w14:textId="77777777" w:rsidR="0068626E" w:rsidRDefault="0068626E">
      <w:pPr>
        <w:pStyle w:val="Default"/>
        <w:rPr>
          <w:rFonts w:ascii="Times New Roman" w:hAnsi="Times New Roman" w:cs="Times New Roman"/>
        </w:rPr>
      </w:pPr>
    </w:p>
    <w:p w14:paraId="7BA2CFE4" w14:textId="77777777" w:rsidR="0068626E" w:rsidRDefault="00000000">
      <w:pPr>
        <w:pStyle w:val="2"/>
        <w:jc w:val="center"/>
        <w:rPr>
          <w:rFonts w:ascii="Times New Roman" w:eastAsia="黑体" w:hAnsi="Times New Roman" w:hint="default"/>
          <w:color w:val="auto"/>
          <w:sz w:val="28"/>
          <w:szCs w:val="28"/>
          <w:lang w:val="en-US" w:eastAsia="zh-CN"/>
        </w:rPr>
      </w:pPr>
      <w:bookmarkStart w:id="394" w:name="_Toc2035786603"/>
      <w:bookmarkStart w:id="395" w:name="_Toc2114111239"/>
      <w:bookmarkStart w:id="396" w:name="_Toc1999724387"/>
      <w:bookmarkStart w:id="397" w:name="_Toc1528107318"/>
      <w:bookmarkStart w:id="398" w:name="_Toc1846317276"/>
      <w:bookmarkStart w:id="399" w:name="_Toc2024909766"/>
      <w:bookmarkStart w:id="400" w:name="_Toc1608393960"/>
      <w:bookmarkStart w:id="401" w:name="_Toc1439922488"/>
      <w:bookmarkStart w:id="402" w:name="_Toc1184533414"/>
      <w:bookmarkStart w:id="403" w:name="_Toc1323492610"/>
      <w:bookmarkStart w:id="404" w:name="_Toc1497172548"/>
      <w:bookmarkEnd w:id="385"/>
      <w:r>
        <w:rPr>
          <w:rFonts w:ascii="Times New Roman" w:eastAsia="黑体" w:hAnsi="Times New Roman" w:hint="default"/>
          <w:color w:val="auto"/>
          <w:sz w:val="28"/>
          <w:szCs w:val="28"/>
          <w:lang w:val="en-US" w:eastAsia="zh-CN"/>
        </w:rPr>
        <w:t>五、</w:t>
      </w:r>
      <w:bookmarkEnd w:id="394"/>
      <w:bookmarkEnd w:id="395"/>
      <w:bookmarkEnd w:id="396"/>
      <w:bookmarkEnd w:id="397"/>
      <w:bookmarkEnd w:id="398"/>
      <w:bookmarkEnd w:id="399"/>
      <w:bookmarkEnd w:id="400"/>
      <w:bookmarkEnd w:id="401"/>
      <w:bookmarkEnd w:id="402"/>
      <w:bookmarkEnd w:id="403"/>
      <w:bookmarkEnd w:id="404"/>
      <w:r>
        <w:rPr>
          <w:rFonts w:ascii="Times New Roman" w:eastAsia="黑体" w:hAnsi="Times New Roman" w:hint="default"/>
          <w:color w:val="auto"/>
          <w:sz w:val="28"/>
          <w:szCs w:val="28"/>
          <w:lang w:val="en-US" w:eastAsia="zh-CN"/>
        </w:rPr>
        <w:t>中小企业扶持</w:t>
      </w:r>
    </w:p>
    <w:p w14:paraId="300E5856" w14:textId="77777777" w:rsidR="0068626E" w:rsidRDefault="00000000">
      <w:pPr>
        <w:keepNext/>
        <w:keepLines/>
        <w:spacing w:line="416" w:lineRule="auto"/>
        <w:ind w:firstLine="561"/>
        <w:rPr>
          <w:rFonts w:ascii="Times New Roman" w:hAnsi="Times New Roman" w:cs="Times New Roman" w:hint="default"/>
          <w:b/>
          <w:color w:val="auto"/>
          <w:spacing w:val="6"/>
          <w:sz w:val="28"/>
          <w:szCs w:val="28"/>
          <w:lang w:eastAsia="zh-CN"/>
        </w:rPr>
      </w:pPr>
      <w:r>
        <w:rPr>
          <w:rFonts w:ascii="Times New Roman" w:eastAsia="宋体" w:hAnsi="Times New Roman" w:cs="Times New Roman" w:hint="default"/>
          <w:b/>
          <w:color w:val="auto"/>
          <w:spacing w:val="6"/>
          <w:sz w:val="28"/>
          <w:szCs w:val="28"/>
          <w:lang w:eastAsia="zh-CN"/>
        </w:rPr>
        <w:t>享受</w:t>
      </w:r>
      <w:r>
        <w:rPr>
          <w:rFonts w:ascii="Times New Roman" w:eastAsia="宋体" w:hAnsi="Times New Roman" w:cs="Times New Roman" w:hint="default"/>
          <w:b/>
          <w:color w:val="auto"/>
          <w:spacing w:val="6"/>
          <w:sz w:val="28"/>
          <w:szCs w:val="28"/>
          <w:lang w:val="en-US" w:eastAsia="zh-CN"/>
        </w:rPr>
        <w:t>《政府采购促进中小企业发展管理办法》《关于进一步加大政府采购支持中小企业力度的通知》</w:t>
      </w:r>
      <w:r>
        <w:rPr>
          <w:rFonts w:ascii="Times New Roman" w:eastAsia="宋体" w:hAnsi="Times New Roman" w:cs="Times New Roman" w:hint="default"/>
          <w:b/>
          <w:color w:val="auto"/>
          <w:spacing w:val="6"/>
          <w:sz w:val="28"/>
          <w:szCs w:val="28"/>
          <w:lang w:eastAsia="zh-CN"/>
        </w:rPr>
        <w:t>《关于政府采购支持监狱企业发展有关问题的通知》和《关于促进残疾人就业政府采购政策的通知》扶持政策的投标人提交，否则无需提供或可不填写以下几项内容</w:t>
      </w:r>
      <w:r>
        <w:rPr>
          <w:rFonts w:ascii="Times New Roman" w:hAnsi="Times New Roman" w:cs="Times New Roman" w:hint="default"/>
          <w:b/>
          <w:color w:val="auto"/>
          <w:spacing w:val="6"/>
          <w:sz w:val="28"/>
          <w:szCs w:val="28"/>
          <w:lang w:eastAsia="zh-CN"/>
        </w:rPr>
        <w:t>。</w:t>
      </w:r>
    </w:p>
    <w:p w14:paraId="315FB47C" w14:textId="77777777" w:rsidR="0068626E" w:rsidRDefault="0068626E">
      <w:pPr>
        <w:pStyle w:val="NormalIndent"/>
        <w:jc w:val="center"/>
        <w:rPr>
          <w:rFonts w:ascii="Times New Roman" w:eastAsia="仿宋_GB2312" w:hAnsi="Times New Roman" w:cs="Times New Roman" w:hint="default"/>
          <w:b/>
          <w:color w:val="auto"/>
          <w:spacing w:val="6"/>
          <w:sz w:val="28"/>
          <w:szCs w:val="28"/>
          <w:shd w:val="clear" w:color="auto" w:fill="auto"/>
          <w:lang w:eastAsia="zh-CN"/>
        </w:rPr>
      </w:pPr>
    </w:p>
    <w:p w14:paraId="3F9BB956" w14:textId="77777777" w:rsidR="0068626E" w:rsidRDefault="0068626E">
      <w:pPr>
        <w:pStyle w:val="NormalIndent"/>
        <w:jc w:val="center"/>
        <w:rPr>
          <w:rFonts w:ascii="Times New Roman" w:hAnsi="Times New Roman" w:cs="Times New Roman" w:hint="default"/>
          <w:lang w:eastAsia="zh-CN"/>
        </w:rPr>
      </w:pPr>
    </w:p>
    <w:p w14:paraId="5421EC3C" w14:textId="77777777" w:rsidR="0068626E" w:rsidRDefault="00000000">
      <w:pPr>
        <w:pStyle w:val="NormalIndent"/>
        <w:ind w:firstLine="0"/>
        <w:jc w:val="both"/>
        <w:rPr>
          <w:rFonts w:ascii="Times New Roman" w:eastAsia="仿宋_GB2312" w:hAnsi="Times New Roman" w:cs="Times New Roman" w:hint="default"/>
          <w:b/>
          <w:bCs/>
          <w:color w:val="auto"/>
          <w:sz w:val="32"/>
          <w:szCs w:val="32"/>
          <w:shd w:val="clear" w:color="auto" w:fill="auto"/>
          <w:lang w:val="en-US" w:eastAsia="zh-CN"/>
        </w:rPr>
      </w:pPr>
      <w:r>
        <w:rPr>
          <w:rFonts w:ascii="Times New Roman" w:eastAsia="仿宋_GB2312" w:hAnsi="Times New Roman" w:cs="Times New Roman" w:hint="default"/>
          <w:b/>
          <w:bCs/>
          <w:color w:val="auto"/>
          <w:sz w:val="32"/>
          <w:szCs w:val="32"/>
          <w:highlight w:val="yellow"/>
          <w:shd w:val="clear" w:color="auto" w:fill="auto"/>
          <w:lang w:val="en-US" w:eastAsia="zh-CN"/>
        </w:rPr>
        <w:br w:type="page"/>
      </w:r>
      <w:r>
        <w:rPr>
          <w:rFonts w:ascii="Times New Roman" w:eastAsia="仿宋_GB2312" w:hAnsi="Times New Roman" w:cs="Times New Roman" w:hint="default"/>
          <w:b/>
          <w:bCs/>
          <w:color w:val="auto"/>
          <w:sz w:val="32"/>
          <w:szCs w:val="32"/>
          <w:shd w:val="clear" w:color="auto" w:fill="auto"/>
          <w:lang w:val="en-US" w:eastAsia="zh-CN"/>
        </w:rPr>
        <w:lastRenderedPageBreak/>
        <w:t>附</w:t>
      </w:r>
      <w:r>
        <w:rPr>
          <w:rFonts w:ascii="Times New Roman" w:eastAsia="仿宋_GB2312" w:hAnsi="Times New Roman" w:cs="Times New Roman" w:hint="default"/>
          <w:b/>
          <w:bCs/>
          <w:color w:val="auto"/>
          <w:sz w:val="32"/>
          <w:szCs w:val="32"/>
          <w:shd w:val="clear" w:color="auto" w:fill="auto"/>
          <w:lang w:val="en-US" w:eastAsia="zh-CN"/>
        </w:rPr>
        <w:t>1</w:t>
      </w:r>
    </w:p>
    <w:p w14:paraId="3470AB64" w14:textId="77777777" w:rsidR="0068626E" w:rsidRDefault="00000000">
      <w:pPr>
        <w:pStyle w:val="3"/>
        <w:spacing w:before="0" w:after="0" w:line="360" w:lineRule="auto"/>
        <w:jc w:val="center"/>
        <w:rPr>
          <w:rFonts w:ascii="Times New Roman" w:eastAsia="宋体" w:hAnsi="Times New Roman" w:cs="Times New Roman" w:hint="default"/>
          <w:color w:val="auto"/>
          <w:sz w:val="28"/>
          <w:szCs w:val="28"/>
          <w:lang w:eastAsia="zh-CN"/>
        </w:rPr>
      </w:pPr>
      <w:bookmarkStart w:id="405" w:name="_Toc24071807_WPSOffice_Level2"/>
      <w:bookmarkStart w:id="406" w:name="_Toc613423907"/>
      <w:bookmarkStart w:id="407" w:name="_Toc71543330"/>
      <w:bookmarkStart w:id="408" w:name="_Toc1175895421"/>
      <w:bookmarkStart w:id="409" w:name="_Toc274509668"/>
      <w:bookmarkStart w:id="410" w:name="_Toc1722204150"/>
      <w:r>
        <w:rPr>
          <w:rFonts w:ascii="Times New Roman" w:eastAsia="宋体" w:hAnsi="Times New Roman" w:cs="Times New Roman" w:hint="default"/>
          <w:color w:val="auto"/>
          <w:sz w:val="28"/>
          <w:szCs w:val="28"/>
          <w:lang w:val="en-US" w:eastAsia="zh-CN"/>
        </w:rPr>
        <w:t>1.</w:t>
      </w:r>
      <w:r>
        <w:rPr>
          <w:rFonts w:ascii="Times New Roman" w:eastAsia="宋体" w:hAnsi="Times New Roman" w:cs="Times New Roman" w:hint="default"/>
          <w:color w:val="auto"/>
          <w:sz w:val="28"/>
          <w:szCs w:val="28"/>
          <w:lang w:eastAsia="zh-CN"/>
        </w:rPr>
        <w:t xml:space="preserve"> </w:t>
      </w:r>
      <w:r>
        <w:rPr>
          <w:rFonts w:ascii="Times New Roman" w:eastAsia="宋体" w:hAnsi="Times New Roman" w:cs="Times New Roman" w:hint="default"/>
          <w:color w:val="auto"/>
          <w:sz w:val="28"/>
          <w:szCs w:val="28"/>
          <w:lang w:eastAsia="zh-CN"/>
        </w:rPr>
        <w:t>投标人企业（单位）类型声明函</w:t>
      </w:r>
      <w:bookmarkEnd w:id="405"/>
      <w:bookmarkEnd w:id="406"/>
      <w:bookmarkEnd w:id="407"/>
      <w:bookmarkEnd w:id="408"/>
      <w:bookmarkEnd w:id="409"/>
      <w:bookmarkEnd w:id="410"/>
    </w:p>
    <w:p w14:paraId="616BDCE3" w14:textId="77777777" w:rsidR="0068626E" w:rsidRDefault="00000000">
      <w:pPr>
        <w:jc w:val="center"/>
        <w:rPr>
          <w:rFonts w:ascii="Times New Roman" w:eastAsia="CESI楷体-GB2312" w:hAnsi="Times New Roman" w:cs="Times New Roman" w:hint="default"/>
          <w:b/>
          <w:bCs/>
          <w:color w:val="auto"/>
          <w:sz w:val="32"/>
          <w:szCs w:val="32"/>
          <w:lang w:val="en-US" w:eastAsia="zh-CN"/>
        </w:rPr>
      </w:pPr>
      <w:r>
        <w:rPr>
          <w:rFonts w:ascii="Times New Roman" w:eastAsia="CESI楷体-GB2312" w:hAnsi="Times New Roman" w:cs="Times New Roman" w:hint="default"/>
          <w:b/>
          <w:bCs/>
          <w:sz w:val="32"/>
          <w:szCs w:val="32"/>
          <w:lang w:val="en-US" w:eastAsia="zh-CN"/>
        </w:rPr>
        <w:t>中小企业声明</w:t>
      </w:r>
      <w:r>
        <w:rPr>
          <w:rFonts w:ascii="Times New Roman" w:eastAsia="CESI楷体-GB2312" w:hAnsi="Times New Roman" w:cs="Times New Roman" w:hint="default"/>
          <w:b/>
          <w:bCs/>
          <w:color w:val="auto"/>
          <w:sz w:val="32"/>
          <w:szCs w:val="32"/>
          <w:lang w:val="en-US" w:eastAsia="zh-CN"/>
        </w:rPr>
        <w:t>函（服务）</w:t>
      </w:r>
    </w:p>
    <w:p w14:paraId="0205EE33" w14:textId="77777777" w:rsidR="0068626E" w:rsidRDefault="00000000">
      <w:pPr>
        <w:spacing w:line="4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本公司（联合体）郑重声明，根据</w:t>
      </w:r>
      <w:r>
        <w:rPr>
          <w:rFonts w:ascii="Times New Roman" w:eastAsia="仿宋_GB2312" w:hAnsi="Times New Roman" w:cs="Times New Roman" w:hint="default"/>
          <w:color w:val="auto"/>
          <w:sz w:val="28"/>
          <w:szCs w:val="28"/>
          <w:lang w:val="en-US" w:eastAsia="zh-CN"/>
        </w:rPr>
        <w:t>《政府采购促进中小企业发展管理办法》（财库〔</w:t>
      </w:r>
      <w:r>
        <w:rPr>
          <w:rFonts w:ascii="Times New Roman" w:eastAsia="仿宋_GB2312" w:hAnsi="Times New Roman" w:cs="Times New Roman" w:hint="default"/>
          <w:color w:val="auto"/>
          <w:sz w:val="28"/>
          <w:szCs w:val="28"/>
          <w:lang w:val="en-US" w:eastAsia="zh-CN"/>
        </w:rPr>
        <w:t>2020</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46</w:t>
      </w:r>
      <w:r>
        <w:rPr>
          <w:rFonts w:ascii="Times New Roman" w:eastAsia="仿宋_GB2312" w:hAnsi="Times New Roman" w:cs="Times New Roman" w:hint="default"/>
          <w:color w:val="auto"/>
          <w:sz w:val="28"/>
          <w:szCs w:val="28"/>
          <w:lang w:val="en-US" w:eastAsia="zh-CN"/>
        </w:rPr>
        <w:t>号）</w:t>
      </w:r>
      <w:r>
        <w:rPr>
          <w:rFonts w:ascii="Times New Roman" w:eastAsia="仿宋_GB2312" w:hAnsi="Times New Roman" w:cs="Times New Roman" w:hint="default"/>
          <w:color w:val="auto"/>
          <w:sz w:val="28"/>
          <w:szCs w:val="28"/>
          <w:lang w:eastAsia="zh-CN"/>
        </w:rPr>
        <w:t>的规定，本公司（联合体）参加</w:t>
      </w:r>
      <w:r>
        <w:rPr>
          <w:rFonts w:ascii="Times New Roman" w:eastAsia="仿宋_GB2312" w:hAnsi="Times New Roman" w:cs="Times New Roman" w:hint="default"/>
          <w:i/>
          <w:iCs/>
          <w:color w:val="auto"/>
          <w:sz w:val="28"/>
          <w:szCs w:val="28"/>
          <w:u w:val="single"/>
          <w:lang w:eastAsia="zh-CN"/>
        </w:rPr>
        <w:t>（单位名称）</w:t>
      </w:r>
      <w:r>
        <w:rPr>
          <w:rFonts w:ascii="Times New Roman" w:eastAsia="仿宋_GB2312" w:hAnsi="Times New Roman" w:cs="Times New Roman" w:hint="default"/>
          <w:color w:val="auto"/>
          <w:sz w:val="28"/>
          <w:szCs w:val="28"/>
          <w:lang w:eastAsia="zh-CN"/>
        </w:rPr>
        <w:t>的</w:t>
      </w:r>
      <w:r>
        <w:rPr>
          <w:rFonts w:ascii="Times New Roman" w:eastAsia="仿宋_GB2312" w:hAnsi="Times New Roman" w:cs="Times New Roman" w:hint="default"/>
          <w:i/>
          <w:iCs/>
          <w:color w:val="auto"/>
          <w:sz w:val="28"/>
          <w:szCs w:val="28"/>
          <w:u w:val="single"/>
          <w:lang w:eastAsia="zh-CN"/>
        </w:rPr>
        <w:t>（项目名称）</w:t>
      </w:r>
      <w:r>
        <w:rPr>
          <w:rFonts w:ascii="Times New Roman" w:eastAsia="仿宋_GB2312" w:hAnsi="Times New Roman" w:cs="Times New Roman" w:hint="default"/>
          <w:color w:val="auto"/>
          <w:sz w:val="28"/>
          <w:szCs w:val="28"/>
          <w:lang w:eastAsia="zh-CN"/>
        </w:rPr>
        <w:t>采购活动，服务全部由符合政策要求的中小企业承接。相关企业（含联合体中的中小企业、签订分包意向协议的中小企业）的具体情况如下：</w:t>
      </w:r>
    </w:p>
    <w:p w14:paraId="388FC610" w14:textId="77777777" w:rsidR="0068626E" w:rsidRDefault="00000000">
      <w:pPr>
        <w:spacing w:line="460" w:lineRule="exact"/>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i/>
          <w:iCs/>
          <w:color w:val="auto"/>
          <w:sz w:val="28"/>
          <w:szCs w:val="28"/>
          <w:u w:val="single"/>
          <w:lang w:eastAsia="zh-CN"/>
        </w:rPr>
        <w:t>（标的名称）</w:t>
      </w:r>
      <w:r>
        <w:rPr>
          <w:rFonts w:ascii="Times New Roman" w:eastAsia="仿宋_GB2312" w:hAnsi="Times New Roman" w:cs="Times New Roman" w:hint="default"/>
          <w:color w:val="auto"/>
          <w:sz w:val="28"/>
          <w:szCs w:val="28"/>
          <w:lang w:eastAsia="zh-CN"/>
        </w:rPr>
        <w:t>，属于</w:t>
      </w:r>
      <w:r>
        <w:rPr>
          <w:rFonts w:ascii="Times New Roman" w:eastAsia="仿宋_GB2312" w:hAnsi="Times New Roman" w:cs="Times New Roman" w:hint="default"/>
          <w:i/>
          <w:iCs/>
          <w:color w:val="auto"/>
          <w:sz w:val="28"/>
          <w:szCs w:val="28"/>
          <w:u w:val="single"/>
          <w:lang w:eastAsia="zh-CN"/>
        </w:rPr>
        <w:t>（采购文件中明确的所属行业）</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承接企业为</w:t>
      </w:r>
      <w:r>
        <w:rPr>
          <w:rFonts w:ascii="Times New Roman" w:eastAsia="仿宋_GB2312" w:hAnsi="Times New Roman" w:cs="Times New Roman" w:hint="default"/>
          <w:i/>
          <w:iCs/>
          <w:color w:val="auto"/>
          <w:sz w:val="28"/>
          <w:szCs w:val="28"/>
          <w:u w:val="single"/>
          <w:lang w:eastAsia="zh-CN"/>
        </w:rPr>
        <w:t>（企业名称）</w:t>
      </w:r>
      <w:r>
        <w:rPr>
          <w:rFonts w:ascii="Times New Roman" w:eastAsia="仿宋_GB2312" w:hAnsi="Times New Roman" w:cs="Times New Roman" w:hint="default"/>
          <w:color w:val="auto"/>
          <w:sz w:val="28"/>
          <w:szCs w:val="28"/>
          <w:lang w:eastAsia="zh-CN"/>
        </w:rPr>
        <w:t>，从业人员</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人，营业收入为</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万元</w:t>
      </w:r>
      <w:r>
        <w:rPr>
          <w:rFonts w:ascii="Times New Roman" w:eastAsia="仿宋_GB2312" w:hAnsi="Times New Roman" w:cs="Times New Roman" w:hint="default"/>
          <w:sz w:val="28"/>
          <w:szCs w:val="28"/>
          <w:lang w:eastAsia="zh-CN"/>
        </w:rPr>
        <w:t>，资产总额为</w:t>
      </w:r>
      <w:r>
        <w:rPr>
          <w:rFonts w:ascii="Times New Roman" w:eastAsia="仿宋_GB2312" w:hAnsi="Times New Roman" w:cs="Times New Roman" w:hint="default"/>
          <w:sz w:val="28"/>
          <w:szCs w:val="28"/>
          <w:u w:val="single"/>
          <w:lang w:eastAsia="zh-CN"/>
        </w:rPr>
        <w:t xml:space="preserve">        </w:t>
      </w:r>
      <w:r>
        <w:rPr>
          <w:rFonts w:ascii="Times New Roman" w:eastAsia="仿宋_GB2312" w:hAnsi="Times New Roman" w:cs="Times New Roman" w:hint="default"/>
          <w:sz w:val="28"/>
          <w:szCs w:val="28"/>
          <w:lang w:eastAsia="zh-CN"/>
        </w:rPr>
        <w:t>万元，属于</w:t>
      </w:r>
      <w:r>
        <w:rPr>
          <w:rFonts w:ascii="Times New Roman" w:eastAsia="仿宋_GB2312" w:hAnsi="Times New Roman" w:cs="Times New Roman" w:hint="default"/>
          <w:i/>
          <w:iCs/>
          <w:sz w:val="28"/>
          <w:szCs w:val="28"/>
          <w:u w:val="single"/>
          <w:lang w:eastAsia="zh-CN"/>
        </w:rPr>
        <w:t>（中型企业、</w:t>
      </w:r>
      <w:r>
        <w:rPr>
          <w:rFonts w:ascii="Times New Roman" w:eastAsia="仿宋_GB2312" w:hAnsi="Times New Roman" w:cs="Times New Roman" w:hint="default"/>
          <w:i/>
          <w:iCs/>
          <w:sz w:val="28"/>
          <w:szCs w:val="28"/>
          <w:lang w:eastAsia="zh-CN"/>
        </w:rPr>
        <w:t xml:space="preserve"> </w:t>
      </w:r>
      <w:r>
        <w:rPr>
          <w:rFonts w:ascii="Times New Roman" w:eastAsia="仿宋_GB2312" w:hAnsi="Times New Roman" w:cs="Times New Roman" w:hint="default"/>
          <w:i/>
          <w:iCs/>
          <w:sz w:val="28"/>
          <w:szCs w:val="28"/>
          <w:u w:val="single"/>
          <w:lang w:eastAsia="zh-CN"/>
        </w:rPr>
        <w:t>小型企业、微型企业）</w:t>
      </w:r>
      <w:r>
        <w:rPr>
          <w:rFonts w:ascii="Times New Roman" w:eastAsia="仿宋_GB2312" w:hAnsi="Times New Roman" w:cs="Times New Roman" w:hint="default"/>
          <w:sz w:val="28"/>
          <w:szCs w:val="28"/>
          <w:lang w:eastAsia="zh-CN"/>
        </w:rPr>
        <w:t>；</w:t>
      </w:r>
    </w:p>
    <w:p w14:paraId="7EAE1BBE" w14:textId="77777777" w:rsidR="0068626E" w:rsidRDefault="00000000">
      <w:pPr>
        <w:spacing w:line="460" w:lineRule="exact"/>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 xml:space="preserve">…… </w:t>
      </w:r>
    </w:p>
    <w:p w14:paraId="786B4740" w14:textId="77777777" w:rsidR="0068626E" w:rsidRDefault="00000000">
      <w:pPr>
        <w:spacing w:line="460" w:lineRule="exact"/>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以上企业，不属于大企业的分支机构，不存在控股股东为大企业的情形，也不存在与大企业的负责人为同一人的情形。</w:t>
      </w:r>
    </w:p>
    <w:p w14:paraId="46994C93" w14:textId="77777777" w:rsidR="0068626E" w:rsidRDefault="00000000">
      <w:pPr>
        <w:spacing w:line="460" w:lineRule="exact"/>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本企业对上述声明内容的真实性负责。如有虚假，将依法承担相应责任。</w:t>
      </w:r>
    </w:p>
    <w:p w14:paraId="021B73A8" w14:textId="77777777" w:rsidR="0068626E" w:rsidRDefault="00000000">
      <w:pPr>
        <w:spacing w:before="100" w:after="100" w:line="460" w:lineRule="exact"/>
        <w:ind w:firstLine="396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投标人（企业电子签章）：</w:t>
      </w:r>
      <w:r>
        <w:rPr>
          <w:rFonts w:ascii="Times New Roman" w:eastAsia="仿宋_GB2312" w:hAnsi="Times New Roman" w:cs="Times New Roman" w:hint="default"/>
          <w:color w:val="auto"/>
          <w:kern w:val="0"/>
          <w:sz w:val="28"/>
          <w:szCs w:val="28"/>
          <w:u w:val="single"/>
          <w:lang w:val="en-US" w:eastAsia="zh-CN"/>
        </w:rPr>
        <w:t xml:space="preserve">             </w:t>
      </w:r>
    </w:p>
    <w:p w14:paraId="723095BF" w14:textId="77777777" w:rsidR="0068626E" w:rsidRDefault="00000000">
      <w:pPr>
        <w:spacing w:before="100" w:after="100" w:line="460" w:lineRule="exact"/>
        <w:ind w:firstLine="3720"/>
        <w:jc w:val="left"/>
        <w:rPr>
          <w:rFonts w:ascii="Times New Roman" w:eastAsia="仿宋_GB2312" w:hAnsi="Times New Roman" w:cs="Times New Roman" w:hint="default"/>
          <w:color w:val="auto"/>
          <w:kern w:val="0"/>
          <w:sz w:val="28"/>
          <w:szCs w:val="28"/>
          <w:u w:val="single"/>
          <w:lang w:val="en-US" w:eastAsia="zh-CN"/>
        </w:rPr>
      </w:pPr>
      <w:r>
        <w:rPr>
          <w:rFonts w:ascii="Times New Roman" w:eastAsia="仿宋_GB2312" w:hAnsi="Times New Roman" w:cs="Times New Roman" w:hint="default"/>
          <w:color w:val="auto"/>
          <w:kern w:val="0"/>
          <w:sz w:val="28"/>
          <w:szCs w:val="28"/>
          <w:lang w:eastAsia="zh-CN"/>
        </w:rPr>
        <w:t xml:space="preserve">　日　期：</w:t>
      </w:r>
      <w:r>
        <w:rPr>
          <w:rFonts w:ascii="Times New Roman" w:eastAsia="仿宋_GB2312" w:hAnsi="Times New Roman" w:cs="Times New Roman" w:hint="default"/>
          <w:color w:val="auto"/>
          <w:kern w:val="0"/>
          <w:sz w:val="28"/>
          <w:szCs w:val="28"/>
          <w:u w:val="single"/>
          <w:lang w:val="en-US" w:eastAsia="zh-CN"/>
        </w:rPr>
        <w:t xml:space="preserve">             </w:t>
      </w:r>
    </w:p>
    <w:p w14:paraId="4CEDB68D" w14:textId="77777777" w:rsidR="0068626E" w:rsidRDefault="0068626E">
      <w:pPr>
        <w:widowControl w:val="0"/>
        <w:spacing w:line="240" w:lineRule="exact"/>
        <w:rPr>
          <w:rFonts w:ascii="Times New Roman" w:eastAsia="宋体" w:hAnsi="Times New Roman" w:cs="Times New Roman" w:hint="default"/>
          <w:color w:val="auto"/>
          <w:sz w:val="24"/>
          <w:szCs w:val="24"/>
          <w:lang w:val="en-US" w:eastAsia="zh-CN"/>
        </w:rPr>
      </w:pPr>
    </w:p>
    <w:p w14:paraId="56811ADC" w14:textId="77777777" w:rsidR="0068626E" w:rsidRDefault="0068626E">
      <w:pPr>
        <w:widowControl w:val="0"/>
        <w:spacing w:line="240" w:lineRule="exact"/>
        <w:rPr>
          <w:rFonts w:ascii="Times New Roman" w:eastAsia="宋体" w:hAnsi="Times New Roman" w:cs="Times New Roman" w:hint="default"/>
          <w:color w:val="auto"/>
          <w:sz w:val="24"/>
          <w:szCs w:val="24"/>
          <w:lang w:val="en-US" w:eastAsia="zh-CN"/>
        </w:rPr>
      </w:pPr>
    </w:p>
    <w:p w14:paraId="31F04962" w14:textId="77777777" w:rsidR="0068626E" w:rsidRDefault="00000000">
      <w:pPr>
        <w:widowControl w:val="0"/>
        <w:spacing w:line="320" w:lineRule="exact"/>
        <w:rPr>
          <w:rFonts w:ascii="Times New Roman" w:eastAsia="仿宋_GB2312" w:hAnsi="Times New Roman" w:cs="Times New Roman" w:hint="default"/>
          <w:color w:val="auto"/>
          <w:sz w:val="24"/>
          <w:szCs w:val="24"/>
          <w:lang w:val="en-US" w:eastAsia="zh-CN"/>
        </w:rPr>
      </w:pPr>
      <w:bookmarkStart w:id="411" w:name="_Toc596959550"/>
      <w:bookmarkStart w:id="412" w:name="_Toc1555514676"/>
      <w:bookmarkStart w:id="413" w:name="_Toc430357775"/>
      <w:bookmarkStart w:id="414" w:name="_Toc1376471950"/>
      <w:bookmarkStart w:id="415" w:name="_Toc71543331"/>
      <w:bookmarkStart w:id="416" w:name="_Toc709139859_WPSOffice_Level2"/>
      <w:r>
        <w:rPr>
          <w:rFonts w:ascii="Times New Roman" w:eastAsia="仿宋_GB2312" w:hAnsi="Times New Roman" w:cs="Times New Roman" w:hint="default"/>
          <w:color w:val="auto"/>
          <w:sz w:val="24"/>
          <w:szCs w:val="24"/>
          <w:lang w:val="en-US" w:eastAsia="zh-CN"/>
        </w:rPr>
        <w:t>说明：</w:t>
      </w:r>
    </w:p>
    <w:p w14:paraId="6A3BF7CF" w14:textId="77777777" w:rsidR="0068626E" w:rsidRDefault="00000000">
      <w:pPr>
        <w:widowControl w:val="0"/>
        <w:spacing w:line="320" w:lineRule="exact"/>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1</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sz w:val="24"/>
          <w:szCs w:val="24"/>
          <w:lang w:val="en-US" w:eastAsia="zh-CN"/>
        </w:rPr>
        <w:t>从业人员、营业收入、资产总额填报上一年度数据，无上</w:t>
      </w:r>
      <w:proofErr w:type="gramStart"/>
      <w:r>
        <w:rPr>
          <w:rFonts w:ascii="Times New Roman" w:eastAsia="仿宋_GB2312" w:hAnsi="Times New Roman" w:cs="Times New Roman" w:hint="default"/>
          <w:sz w:val="24"/>
          <w:szCs w:val="24"/>
          <w:lang w:val="en-US" w:eastAsia="zh-CN"/>
        </w:rPr>
        <w:t>一</w:t>
      </w:r>
      <w:proofErr w:type="gramEnd"/>
      <w:r>
        <w:rPr>
          <w:rFonts w:ascii="Times New Roman" w:eastAsia="仿宋_GB2312" w:hAnsi="Times New Roman" w:cs="Times New Roman" w:hint="default"/>
          <w:sz w:val="24"/>
          <w:szCs w:val="24"/>
          <w:lang w:val="en-US" w:eastAsia="zh-CN"/>
        </w:rPr>
        <w:t>年度数据的新成立企业可不填报。</w:t>
      </w:r>
    </w:p>
    <w:p w14:paraId="199EBDC8" w14:textId="77777777" w:rsidR="0068626E" w:rsidRDefault="00000000">
      <w:pPr>
        <w:widowControl w:val="0"/>
        <w:spacing w:line="320" w:lineRule="exact"/>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2</w:t>
      </w:r>
      <w:r>
        <w:rPr>
          <w:rFonts w:ascii="Times New Roman" w:eastAsia="仿宋_GB2312" w:hAnsi="Times New Roman" w:cs="Times New Roman" w:hint="default"/>
          <w:sz w:val="24"/>
          <w:szCs w:val="24"/>
          <w:lang w:val="en-US" w:eastAsia="zh-CN"/>
        </w:rPr>
        <w:t>）中小企业划型标准须按照《关于印发中小企业划型标准规定的通知》（工信部联企业</w:t>
      </w:r>
      <w:r>
        <w:rPr>
          <w:rFonts w:ascii="Times New Roman" w:eastAsia="仿宋_GB2312" w:hAnsi="Times New Roman" w:cs="Times New Roman" w:hint="default"/>
          <w:sz w:val="24"/>
          <w:szCs w:val="24"/>
          <w:lang w:val="en-US" w:eastAsia="zh-CN"/>
        </w:rPr>
        <w:t>[2011]300</w:t>
      </w:r>
      <w:r>
        <w:rPr>
          <w:rFonts w:ascii="Times New Roman" w:eastAsia="仿宋_GB2312" w:hAnsi="Times New Roman" w:cs="Times New Roman" w:hint="default"/>
          <w:sz w:val="24"/>
          <w:szCs w:val="24"/>
          <w:lang w:val="en-US" w:eastAsia="zh-CN"/>
        </w:rPr>
        <w:t>号）规定。</w:t>
      </w:r>
    </w:p>
    <w:p w14:paraId="79E3659D" w14:textId="77777777" w:rsidR="0068626E" w:rsidRDefault="00000000">
      <w:pPr>
        <w:pStyle w:val="3"/>
        <w:jc w:val="center"/>
        <w:rPr>
          <w:rFonts w:ascii="Times New Roman" w:hAnsi="Times New Roman" w:cs="Times New Roman" w:hint="default"/>
          <w:lang w:eastAsia="zh-CN"/>
        </w:rPr>
      </w:pPr>
      <w:r>
        <w:rPr>
          <w:rFonts w:ascii="Times New Roman" w:eastAsia="宋体" w:hAnsi="Times New Roman" w:cs="Times New Roman" w:hint="default"/>
          <w:color w:val="auto"/>
          <w:sz w:val="28"/>
          <w:szCs w:val="28"/>
          <w:lang w:val="en-US" w:eastAsia="zh-CN"/>
        </w:rPr>
        <w:br w:type="page"/>
      </w:r>
      <w:r>
        <w:rPr>
          <w:rFonts w:ascii="Times New Roman" w:eastAsia="宋体" w:hAnsi="Times New Roman" w:cs="Times New Roman" w:hint="default"/>
          <w:color w:val="auto"/>
          <w:sz w:val="28"/>
          <w:szCs w:val="28"/>
          <w:lang w:val="en-US" w:eastAsia="zh-CN"/>
        </w:rPr>
        <w:lastRenderedPageBreak/>
        <w:t>2.</w:t>
      </w:r>
      <w:r>
        <w:rPr>
          <w:rFonts w:ascii="Times New Roman" w:eastAsia="宋体" w:hAnsi="Times New Roman" w:cs="Times New Roman" w:hint="default"/>
          <w:color w:val="auto"/>
          <w:sz w:val="28"/>
          <w:szCs w:val="28"/>
          <w:lang w:eastAsia="zh-CN"/>
        </w:rPr>
        <w:t>投标人监狱企业声明函</w:t>
      </w:r>
      <w:bookmarkEnd w:id="411"/>
      <w:bookmarkEnd w:id="412"/>
      <w:bookmarkEnd w:id="413"/>
      <w:bookmarkEnd w:id="414"/>
      <w:bookmarkEnd w:id="415"/>
      <w:bookmarkEnd w:id="416"/>
    </w:p>
    <w:p w14:paraId="23BE2E93" w14:textId="77777777" w:rsidR="0068626E" w:rsidRDefault="0068626E">
      <w:pPr>
        <w:spacing w:line="360" w:lineRule="auto"/>
        <w:ind w:left="1080" w:hanging="540"/>
        <w:jc w:val="center"/>
        <w:rPr>
          <w:rFonts w:ascii="Times New Roman" w:eastAsia="仿宋_GB2312" w:hAnsi="Times New Roman" w:cs="Times New Roman" w:hint="default"/>
          <w:b/>
          <w:bCs/>
          <w:color w:val="auto"/>
          <w:kern w:val="0"/>
          <w:sz w:val="28"/>
          <w:szCs w:val="28"/>
          <w:lang w:val="en-US" w:eastAsia="zh-CN"/>
        </w:rPr>
      </w:pPr>
    </w:p>
    <w:p w14:paraId="520D7EAA" w14:textId="77777777" w:rsidR="0068626E" w:rsidRDefault="0068626E">
      <w:pPr>
        <w:pStyle w:val="Default"/>
        <w:rPr>
          <w:rFonts w:ascii="Times New Roman" w:hAnsi="Times New Roman" w:cs="Times New Roman"/>
        </w:rPr>
      </w:pPr>
    </w:p>
    <w:p w14:paraId="6AC1219D" w14:textId="77777777" w:rsidR="0068626E" w:rsidRDefault="00000000">
      <w:pPr>
        <w:spacing w:before="100" w:after="100" w:line="360" w:lineRule="auto"/>
        <w:ind w:firstLine="48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本企业（单位）郑重声明下列事项（按照</w:t>
      </w:r>
      <w:proofErr w:type="gramStart"/>
      <w:r>
        <w:rPr>
          <w:rFonts w:ascii="Times New Roman" w:eastAsia="仿宋_GB2312" w:hAnsi="Times New Roman" w:cs="Times New Roman" w:hint="default"/>
          <w:color w:val="auto"/>
          <w:kern w:val="0"/>
          <w:sz w:val="28"/>
          <w:szCs w:val="28"/>
          <w:lang w:eastAsia="zh-CN"/>
        </w:rPr>
        <w:t>实际情况勾选或</w:t>
      </w:r>
      <w:proofErr w:type="gramEnd"/>
      <w:r>
        <w:rPr>
          <w:rFonts w:ascii="Times New Roman" w:eastAsia="仿宋_GB2312" w:hAnsi="Times New Roman" w:cs="Times New Roman" w:hint="default"/>
          <w:color w:val="auto"/>
          <w:kern w:val="0"/>
          <w:sz w:val="28"/>
          <w:szCs w:val="28"/>
          <w:lang w:eastAsia="zh-CN"/>
        </w:rPr>
        <w:t>填空）：</w:t>
      </w:r>
    </w:p>
    <w:p w14:paraId="0E33666B" w14:textId="77777777" w:rsidR="0068626E" w:rsidRDefault="00000000">
      <w:pPr>
        <w:spacing w:before="100" w:after="100" w:line="360" w:lineRule="auto"/>
        <w:ind w:firstLine="48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本企业（单位）为直接投标人，提供本企业（单位）服务。本企业（单位）</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eastAsia="zh-CN"/>
        </w:rPr>
        <w:t>（请填写：是、不是）监狱企业。后附省级以上监狱管理局、戒毒管理局（含新疆生产建设兵团）出具的属于监狱企业的证明文件。</w:t>
      </w:r>
    </w:p>
    <w:p w14:paraId="64ECDD4D" w14:textId="77777777" w:rsidR="0068626E" w:rsidRDefault="00000000">
      <w:pPr>
        <w:spacing w:before="100" w:after="100" w:line="360" w:lineRule="auto"/>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 xml:space="preserve">　　本企业（单位）对上述声明的真实性负责。如有虚假，将依法承担相应责任。</w:t>
      </w:r>
    </w:p>
    <w:p w14:paraId="6DF2C948" w14:textId="77777777" w:rsidR="0068626E" w:rsidRDefault="0068626E">
      <w:pPr>
        <w:spacing w:before="100" w:after="100" w:line="360" w:lineRule="auto"/>
        <w:jc w:val="left"/>
        <w:rPr>
          <w:rFonts w:ascii="Times New Roman" w:eastAsia="仿宋_GB2312" w:hAnsi="Times New Roman" w:cs="Times New Roman" w:hint="default"/>
          <w:color w:val="auto"/>
          <w:kern w:val="0"/>
          <w:sz w:val="28"/>
          <w:szCs w:val="28"/>
          <w:lang w:val="en-US" w:eastAsia="zh-CN"/>
        </w:rPr>
      </w:pPr>
    </w:p>
    <w:p w14:paraId="1620C818" w14:textId="77777777" w:rsidR="0068626E" w:rsidRDefault="0068626E">
      <w:pPr>
        <w:spacing w:before="100" w:after="100" w:line="360" w:lineRule="auto"/>
        <w:jc w:val="left"/>
        <w:rPr>
          <w:rFonts w:ascii="Times New Roman" w:eastAsia="仿宋_GB2312" w:hAnsi="Times New Roman" w:cs="Times New Roman" w:hint="default"/>
          <w:color w:val="auto"/>
          <w:kern w:val="0"/>
          <w:sz w:val="28"/>
          <w:szCs w:val="28"/>
          <w:lang w:val="en-US" w:eastAsia="zh-CN"/>
        </w:rPr>
      </w:pPr>
    </w:p>
    <w:p w14:paraId="02A8FACB" w14:textId="77777777" w:rsidR="0068626E" w:rsidRDefault="0068626E">
      <w:pPr>
        <w:spacing w:line="360" w:lineRule="auto"/>
        <w:rPr>
          <w:rFonts w:ascii="Times New Roman" w:eastAsia="仿宋_GB2312" w:hAnsi="Times New Roman" w:cs="Times New Roman" w:hint="default"/>
          <w:b/>
          <w:bCs/>
          <w:color w:val="auto"/>
          <w:sz w:val="28"/>
          <w:szCs w:val="28"/>
          <w:lang w:val="en-US" w:eastAsia="zh-CN"/>
        </w:rPr>
      </w:pPr>
    </w:p>
    <w:p w14:paraId="27A9E875" w14:textId="77777777" w:rsidR="0068626E" w:rsidRDefault="00000000">
      <w:pPr>
        <w:spacing w:before="100" w:after="100" w:line="360" w:lineRule="auto"/>
        <w:ind w:firstLine="396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投标人（企业电子签章）：</w:t>
      </w:r>
      <w:r>
        <w:rPr>
          <w:rFonts w:ascii="Times New Roman" w:eastAsia="仿宋_GB2312" w:hAnsi="Times New Roman" w:cs="Times New Roman" w:hint="default"/>
          <w:color w:val="auto"/>
          <w:kern w:val="0"/>
          <w:sz w:val="28"/>
          <w:szCs w:val="28"/>
          <w:u w:val="single"/>
          <w:lang w:val="en-US" w:eastAsia="zh-CN"/>
        </w:rPr>
        <w:t xml:space="preserve">             </w:t>
      </w:r>
    </w:p>
    <w:p w14:paraId="3C479883" w14:textId="77777777" w:rsidR="0068626E" w:rsidRDefault="00000000">
      <w:pPr>
        <w:spacing w:before="100" w:after="100" w:line="360" w:lineRule="auto"/>
        <w:ind w:firstLine="3720"/>
        <w:jc w:val="left"/>
        <w:rPr>
          <w:rFonts w:ascii="Times New Roman" w:eastAsia="仿宋_GB2312" w:hAnsi="Times New Roman" w:cs="Times New Roman" w:hint="default"/>
          <w:color w:val="auto"/>
          <w:kern w:val="0"/>
          <w:sz w:val="28"/>
          <w:szCs w:val="28"/>
          <w:u w:val="single"/>
          <w:lang w:eastAsia="zh-CN"/>
        </w:rPr>
      </w:pPr>
      <w:r>
        <w:rPr>
          <w:rFonts w:ascii="Times New Roman" w:eastAsia="仿宋_GB2312" w:hAnsi="Times New Roman" w:cs="Times New Roman" w:hint="default"/>
          <w:color w:val="auto"/>
          <w:kern w:val="0"/>
          <w:sz w:val="28"/>
          <w:szCs w:val="28"/>
          <w:lang w:eastAsia="zh-CN"/>
        </w:rPr>
        <w:t xml:space="preserve">　日　期：</w:t>
      </w:r>
      <w:r>
        <w:rPr>
          <w:rFonts w:ascii="Times New Roman" w:eastAsia="仿宋_GB2312" w:hAnsi="Times New Roman" w:cs="Times New Roman" w:hint="default"/>
          <w:color w:val="auto"/>
          <w:kern w:val="0"/>
          <w:sz w:val="28"/>
          <w:szCs w:val="28"/>
          <w:u w:val="single"/>
          <w:lang w:val="en-US" w:eastAsia="zh-CN"/>
        </w:rPr>
        <w:t xml:space="preserve">             </w:t>
      </w:r>
    </w:p>
    <w:p w14:paraId="21B2B96D" w14:textId="77777777" w:rsidR="0068626E" w:rsidRDefault="00000000">
      <w:pPr>
        <w:pStyle w:val="3"/>
        <w:jc w:val="center"/>
        <w:rPr>
          <w:rFonts w:ascii="Times New Roman" w:eastAsia="宋体" w:hAnsi="Times New Roman" w:cs="Times New Roman" w:hint="default"/>
          <w:color w:val="auto"/>
          <w:sz w:val="28"/>
          <w:szCs w:val="28"/>
          <w:lang w:eastAsia="zh-CN"/>
        </w:rPr>
      </w:pPr>
      <w:r>
        <w:rPr>
          <w:rFonts w:ascii="Times New Roman" w:hAnsi="Times New Roman" w:cs="Times New Roman" w:hint="default"/>
          <w:highlight w:val="green"/>
          <w:lang w:eastAsia="zh-CN"/>
        </w:rPr>
        <w:br w:type="page"/>
      </w:r>
      <w:bookmarkStart w:id="417" w:name="_Toc728679071"/>
      <w:bookmarkStart w:id="418" w:name="_Toc1632685049"/>
      <w:bookmarkStart w:id="419" w:name="_Toc364095986"/>
      <w:bookmarkStart w:id="420" w:name="_Toc894210698_WPSOffice_Level2"/>
      <w:r>
        <w:rPr>
          <w:rFonts w:ascii="Times New Roman" w:eastAsia="宋体" w:hAnsi="Times New Roman" w:cs="Times New Roman" w:hint="default"/>
          <w:color w:val="auto"/>
          <w:sz w:val="28"/>
          <w:szCs w:val="28"/>
          <w:lang w:val="en-US" w:eastAsia="zh-CN"/>
        </w:rPr>
        <w:lastRenderedPageBreak/>
        <w:t>3.</w:t>
      </w:r>
      <w:bookmarkStart w:id="421" w:name="_Toc1929226479"/>
      <w:bookmarkStart w:id="422" w:name="_Toc1306770718"/>
      <w:bookmarkStart w:id="423" w:name="_Toc1133662823"/>
      <w:bookmarkStart w:id="424" w:name="_Toc1179847034"/>
      <w:bookmarkStart w:id="425" w:name="_Toc270722940"/>
      <w:bookmarkStart w:id="426" w:name="_Toc1888555944"/>
      <w:bookmarkStart w:id="427" w:name="_Toc1726056647"/>
      <w:bookmarkStart w:id="428" w:name="_Toc237482121"/>
      <w:bookmarkStart w:id="429" w:name="_Toc1562600580"/>
      <w:bookmarkStart w:id="430" w:name="_Toc78562412"/>
      <w:bookmarkStart w:id="431" w:name="_Toc807820015"/>
      <w:bookmarkEnd w:id="417"/>
      <w:bookmarkEnd w:id="418"/>
      <w:bookmarkEnd w:id="419"/>
      <w:bookmarkEnd w:id="420"/>
      <w:r>
        <w:rPr>
          <w:rFonts w:ascii="Times New Roman" w:eastAsia="宋体" w:hAnsi="Times New Roman" w:cs="Times New Roman" w:hint="default"/>
          <w:color w:val="auto"/>
          <w:sz w:val="28"/>
          <w:szCs w:val="28"/>
          <w:lang w:eastAsia="zh-CN"/>
        </w:rPr>
        <w:t>残疾人福利性单位声明函（投标人）</w:t>
      </w:r>
    </w:p>
    <w:p w14:paraId="60804A49" w14:textId="77777777" w:rsidR="0068626E" w:rsidRDefault="00000000">
      <w:pPr>
        <w:spacing w:line="360" w:lineRule="auto"/>
        <w:jc w:val="center"/>
        <w:rPr>
          <w:rFonts w:ascii="Times New Roman" w:eastAsia="仿宋_GB2312" w:hAnsi="Times New Roman" w:cs="Times New Roman" w:hint="default"/>
          <w:color w:val="auto"/>
          <w:kern w:val="0"/>
          <w:sz w:val="24"/>
          <w:szCs w:val="24"/>
          <w:lang w:val="en-US" w:eastAsia="zh-CN"/>
        </w:rPr>
      </w:pPr>
      <w:r>
        <w:rPr>
          <w:rFonts w:ascii="Times New Roman" w:eastAsia="仿宋_GB2312" w:hAnsi="Times New Roman" w:cs="Times New Roman" w:hint="default"/>
          <w:color w:val="auto"/>
          <w:kern w:val="0"/>
          <w:sz w:val="24"/>
          <w:szCs w:val="24"/>
          <w:lang w:val="en-US" w:eastAsia="zh-CN"/>
        </w:rPr>
        <w:t>（投标人属于残疾人福利性单位的填写，不属于的无需填写或不提供此项内容）</w:t>
      </w:r>
    </w:p>
    <w:p w14:paraId="34AEBB7F" w14:textId="77777777" w:rsidR="0068626E" w:rsidRDefault="0068626E">
      <w:pPr>
        <w:spacing w:line="360" w:lineRule="auto"/>
        <w:rPr>
          <w:rFonts w:ascii="Times New Roman" w:eastAsia="仿宋_GB2312" w:hAnsi="Times New Roman" w:cs="Times New Roman" w:hint="default"/>
          <w:b/>
          <w:color w:val="auto"/>
          <w:spacing w:val="6"/>
          <w:lang w:eastAsia="zh-CN"/>
        </w:rPr>
      </w:pPr>
    </w:p>
    <w:p w14:paraId="2E5BBCF9" w14:textId="77777777" w:rsidR="0068626E" w:rsidRDefault="00000000">
      <w:pPr>
        <w:spacing w:line="360" w:lineRule="auto"/>
        <w:ind w:firstLineChars="200" w:firstLine="584"/>
        <w:rPr>
          <w:rFonts w:ascii="Times New Roman" w:eastAsia="仿宋_GB2312" w:hAnsi="Times New Roman" w:cs="Times New Roman" w:hint="default"/>
          <w:color w:val="auto"/>
          <w:spacing w:val="6"/>
          <w:sz w:val="28"/>
          <w:szCs w:val="28"/>
          <w:lang w:eastAsia="zh-CN"/>
        </w:rPr>
      </w:pPr>
      <w:r>
        <w:rPr>
          <w:rFonts w:ascii="Times New Roman" w:eastAsia="仿宋_GB2312" w:hAnsi="Times New Roman" w:cs="Times New Roman" w:hint="default"/>
          <w:color w:val="auto"/>
          <w:spacing w:val="6"/>
          <w:sz w:val="28"/>
          <w:szCs w:val="28"/>
          <w:lang w:eastAsia="zh-CN"/>
        </w:rPr>
        <w:t>本单位郑重声明，根据《财政部</w:t>
      </w:r>
      <w:r>
        <w:rPr>
          <w:rFonts w:ascii="Times New Roman" w:eastAsia="仿宋_GB2312" w:hAnsi="Times New Roman" w:cs="Times New Roman" w:hint="default"/>
          <w:color w:val="auto"/>
          <w:spacing w:val="6"/>
          <w:sz w:val="28"/>
          <w:szCs w:val="28"/>
          <w:lang w:eastAsia="zh-CN"/>
        </w:rPr>
        <w:t xml:space="preserve"> </w:t>
      </w:r>
      <w:r>
        <w:rPr>
          <w:rFonts w:ascii="Times New Roman" w:eastAsia="仿宋_GB2312" w:hAnsi="Times New Roman" w:cs="Times New Roman" w:hint="default"/>
          <w:color w:val="auto"/>
          <w:spacing w:val="6"/>
          <w:sz w:val="28"/>
          <w:szCs w:val="28"/>
          <w:lang w:eastAsia="zh-CN"/>
        </w:rPr>
        <w:t>民政部</w:t>
      </w:r>
      <w:r>
        <w:rPr>
          <w:rFonts w:ascii="Times New Roman" w:eastAsia="仿宋_GB2312" w:hAnsi="Times New Roman" w:cs="Times New Roman" w:hint="default"/>
          <w:color w:val="auto"/>
          <w:spacing w:val="6"/>
          <w:sz w:val="28"/>
          <w:szCs w:val="28"/>
          <w:lang w:eastAsia="zh-CN"/>
        </w:rPr>
        <w:t xml:space="preserve"> </w:t>
      </w:r>
      <w:r>
        <w:rPr>
          <w:rFonts w:ascii="Times New Roman" w:eastAsia="仿宋_GB2312" w:hAnsi="Times New Roman" w:cs="Times New Roman" w:hint="default"/>
          <w:color w:val="auto"/>
          <w:spacing w:val="6"/>
          <w:sz w:val="28"/>
          <w:szCs w:val="28"/>
          <w:lang w:eastAsia="zh-CN"/>
        </w:rPr>
        <w:t>中国残疾人联合会关于促进残疾人就业政府采购政策的通知》（财库</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2017</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 xml:space="preserve"> 141</w:t>
      </w:r>
      <w:r>
        <w:rPr>
          <w:rFonts w:ascii="Times New Roman" w:eastAsia="仿宋_GB2312" w:hAnsi="Times New Roman" w:cs="Times New Roman" w:hint="default"/>
          <w:color w:val="auto"/>
          <w:spacing w:val="6"/>
          <w:sz w:val="28"/>
          <w:szCs w:val="28"/>
          <w:lang w:eastAsia="zh-CN"/>
        </w:rPr>
        <w:t>号）的规定，本单位为符合条件的残疾人福利性单位，本单位为</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pacing w:val="6"/>
          <w:sz w:val="28"/>
          <w:szCs w:val="28"/>
          <w:lang w:eastAsia="zh-CN"/>
        </w:rPr>
        <w:t>项目采购活动提供本单位制造的货物（不包括使用非残疾人福利性单位注册商标的货物）。</w:t>
      </w:r>
    </w:p>
    <w:p w14:paraId="106D5B06" w14:textId="77777777" w:rsidR="0068626E" w:rsidRDefault="00000000">
      <w:pPr>
        <w:spacing w:line="360" w:lineRule="auto"/>
        <w:ind w:firstLineChars="200" w:firstLine="584"/>
        <w:rPr>
          <w:rFonts w:ascii="Times New Roman" w:eastAsia="仿宋_GB2312" w:hAnsi="Times New Roman" w:cs="Times New Roman" w:hint="default"/>
          <w:color w:val="auto"/>
          <w:spacing w:val="6"/>
          <w:sz w:val="28"/>
          <w:szCs w:val="28"/>
          <w:lang w:eastAsia="zh-CN"/>
        </w:rPr>
      </w:pPr>
      <w:r>
        <w:rPr>
          <w:rFonts w:ascii="Times New Roman" w:eastAsia="仿宋_GB2312" w:hAnsi="Times New Roman" w:cs="Times New Roman" w:hint="default"/>
          <w:color w:val="auto"/>
          <w:spacing w:val="6"/>
          <w:sz w:val="28"/>
          <w:szCs w:val="28"/>
          <w:lang w:eastAsia="zh-CN"/>
        </w:rPr>
        <w:t>本单位对上述声明的真实性负责。如有虚假，将依法承担相应责任。</w:t>
      </w:r>
    </w:p>
    <w:p w14:paraId="4E49C25B" w14:textId="77777777" w:rsidR="0068626E" w:rsidRDefault="0068626E">
      <w:pPr>
        <w:spacing w:line="360" w:lineRule="auto"/>
        <w:ind w:firstLineChars="200" w:firstLine="444"/>
        <w:rPr>
          <w:rFonts w:ascii="Times New Roman" w:eastAsia="仿宋_GB2312" w:hAnsi="Times New Roman" w:cs="Times New Roman" w:hint="default"/>
          <w:color w:val="auto"/>
          <w:spacing w:val="6"/>
          <w:lang w:eastAsia="zh-CN"/>
        </w:rPr>
      </w:pPr>
    </w:p>
    <w:p w14:paraId="7EB1FA57" w14:textId="77777777" w:rsidR="0068626E" w:rsidRDefault="0068626E">
      <w:pPr>
        <w:spacing w:line="360" w:lineRule="auto"/>
        <w:ind w:firstLineChars="200" w:firstLine="444"/>
        <w:rPr>
          <w:rFonts w:ascii="Times New Roman" w:eastAsia="仿宋_GB2312" w:hAnsi="Times New Roman" w:cs="Times New Roman" w:hint="default"/>
          <w:color w:val="auto"/>
          <w:spacing w:val="6"/>
          <w:lang w:eastAsia="zh-CN"/>
        </w:rPr>
      </w:pPr>
    </w:p>
    <w:p w14:paraId="0CDDE148" w14:textId="77777777" w:rsidR="0068626E" w:rsidRDefault="00000000">
      <w:pPr>
        <w:spacing w:before="100" w:after="100" w:line="360" w:lineRule="auto"/>
        <w:ind w:firstLine="396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投标人（企业电子签章）：</w:t>
      </w:r>
      <w:r>
        <w:rPr>
          <w:rFonts w:ascii="Times New Roman" w:eastAsia="仿宋_GB2312" w:hAnsi="Times New Roman" w:cs="Times New Roman" w:hint="default"/>
          <w:color w:val="auto"/>
          <w:kern w:val="0"/>
          <w:sz w:val="28"/>
          <w:szCs w:val="28"/>
          <w:u w:val="single"/>
          <w:lang w:val="en-US" w:eastAsia="zh-CN"/>
        </w:rPr>
        <w:t xml:space="preserve">             </w:t>
      </w:r>
    </w:p>
    <w:p w14:paraId="37183C6E" w14:textId="77777777" w:rsidR="0068626E" w:rsidRDefault="00000000">
      <w:pPr>
        <w:spacing w:before="100" w:after="100" w:line="360" w:lineRule="auto"/>
        <w:ind w:firstLine="3960"/>
        <w:jc w:val="left"/>
        <w:rPr>
          <w:rFonts w:ascii="Times New Roman" w:eastAsia="仿宋_GB2312" w:hAnsi="Times New Roman" w:cs="Times New Roman" w:hint="default"/>
          <w:color w:val="auto"/>
          <w:kern w:val="0"/>
          <w:sz w:val="28"/>
          <w:szCs w:val="28"/>
          <w:u w:val="single"/>
          <w:lang w:eastAsia="zh-CN"/>
        </w:rPr>
      </w:pPr>
      <w:r>
        <w:rPr>
          <w:rFonts w:ascii="Times New Roman" w:eastAsia="仿宋_GB2312" w:hAnsi="Times New Roman" w:cs="Times New Roman" w:hint="default"/>
          <w:color w:val="auto"/>
          <w:kern w:val="0"/>
          <w:sz w:val="28"/>
          <w:szCs w:val="28"/>
          <w:lang w:eastAsia="zh-CN"/>
        </w:rPr>
        <w:t>日　期：</w:t>
      </w:r>
      <w:r>
        <w:rPr>
          <w:rFonts w:ascii="Times New Roman" w:eastAsia="仿宋_GB2312" w:hAnsi="Times New Roman" w:cs="Times New Roman" w:hint="default"/>
          <w:color w:val="auto"/>
          <w:kern w:val="0"/>
          <w:sz w:val="28"/>
          <w:szCs w:val="28"/>
          <w:u w:val="single"/>
          <w:lang w:val="en-US" w:eastAsia="zh-CN"/>
        </w:rPr>
        <w:t xml:space="preserve">             </w:t>
      </w:r>
    </w:p>
    <w:p w14:paraId="37D3276C" w14:textId="77777777" w:rsidR="0068626E" w:rsidRDefault="0068626E">
      <w:pPr>
        <w:tabs>
          <w:tab w:val="left" w:pos="4860"/>
        </w:tabs>
        <w:spacing w:line="360" w:lineRule="auto"/>
        <w:ind w:right="1560" w:firstLineChars="200" w:firstLine="444"/>
        <w:jc w:val="center"/>
        <w:rPr>
          <w:rFonts w:ascii="Times New Roman" w:hAnsi="Times New Roman" w:cs="Times New Roman" w:hint="default"/>
          <w:color w:val="auto"/>
          <w:spacing w:val="6"/>
          <w:lang w:eastAsia="zh-CN"/>
        </w:rPr>
      </w:pPr>
    </w:p>
    <w:p w14:paraId="3A9C1D72" w14:textId="77777777" w:rsidR="0068626E" w:rsidRDefault="0068626E">
      <w:pPr>
        <w:pStyle w:val="100"/>
        <w:pBdr>
          <w:bottom w:val="double" w:sz="4" w:space="0" w:color="auto"/>
        </w:pBdr>
        <w:rPr>
          <w:rFonts w:ascii="Times New Roman" w:eastAsia="仿宋_GB2312" w:hAnsi="Times New Roman"/>
          <w:kern w:val="0"/>
          <w:sz w:val="28"/>
          <w:szCs w:val="28"/>
          <w:u w:val="single"/>
        </w:rPr>
      </w:pPr>
    </w:p>
    <w:p w14:paraId="122275A2" w14:textId="77777777" w:rsidR="0068626E" w:rsidRDefault="0068626E">
      <w:pPr>
        <w:pStyle w:val="100"/>
        <w:pBdr>
          <w:bottom w:val="double" w:sz="4" w:space="0" w:color="auto"/>
        </w:pBdr>
        <w:rPr>
          <w:rFonts w:ascii="Times New Roman" w:eastAsia="仿宋_GB2312" w:hAnsi="Times New Roman"/>
          <w:kern w:val="0"/>
          <w:sz w:val="28"/>
          <w:szCs w:val="28"/>
          <w:u w:val="single"/>
        </w:rPr>
      </w:pPr>
    </w:p>
    <w:p w14:paraId="4F078BD0" w14:textId="77777777" w:rsidR="0068626E" w:rsidRDefault="0068626E">
      <w:pPr>
        <w:pStyle w:val="100"/>
        <w:pBdr>
          <w:bottom w:val="double" w:sz="4" w:space="0" w:color="auto"/>
        </w:pBdr>
        <w:rPr>
          <w:rFonts w:ascii="Times New Roman" w:eastAsia="仿宋_GB2312" w:hAnsi="Times New Roman"/>
          <w:kern w:val="0"/>
          <w:sz w:val="28"/>
          <w:szCs w:val="28"/>
          <w:u w:val="single"/>
        </w:rPr>
      </w:pPr>
    </w:p>
    <w:p w14:paraId="6F8B7ABC" w14:textId="77777777" w:rsidR="0068626E" w:rsidRDefault="0068626E">
      <w:pPr>
        <w:pStyle w:val="100"/>
        <w:pBdr>
          <w:bottom w:val="double" w:sz="4" w:space="0" w:color="auto"/>
        </w:pBdr>
        <w:rPr>
          <w:rFonts w:ascii="Times New Roman" w:eastAsia="仿宋_GB2312" w:hAnsi="Times New Roman"/>
          <w:kern w:val="0"/>
          <w:sz w:val="28"/>
          <w:szCs w:val="28"/>
          <w:u w:val="single"/>
        </w:rPr>
      </w:pPr>
    </w:p>
    <w:p w14:paraId="54F065C6" w14:textId="77777777" w:rsidR="0068626E" w:rsidRDefault="00000000">
      <w:pPr>
        <w:ind w:firstLineChars="200" w:firstLine="480"/>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说明：中标人为代理商且为残疾人福利性单位的，随中标结果同时公告制造商的《残疾人福利性单位声明函》，接受社会监督。</w:t>
      </w:r>
    </w:p>
    <w:p w14:paraId="257D30ED" w14:textId="77777777" w:rsidR="0068626E" w:rsidRDefault="00000000">
      <w:pPr>
        <w:pStyle w:val="2"/>
        <w:jc w:val="center"/>
        <w:rPr>
          <w:rFonts w:ascii="Times New Roman" w:eastAsia="黑体" w:hAnsi="Times New Roman" w:hint="default"/>
          <w:color w:val="auto"/>
          <w:sz w:val="28"/>
          <w:szCs w:val="28"/>
          <w:lang w:val="en-US" w:eastAsia="zh-CN"/>
        </w:rPr>
      </w:pPr>
      <w:r>
        <w:rPr>
          <w:rFonts w:ascii="Times New Roman" w:eastAsia="仿宋_GB2312" w:hAnsi="Times New Roman" w:hint="default"/>
          <w:color w:val="auto"/>
          <w:sz w:val="24"/>
          <w:szCs w:val="24"/>
          <w:lang w:val="en-US" w:eastAsia="zh-CN"/>
        </w:rPr>
        <w:br w:type="page"/>
      </w:r>
      <w:r>
        <w:rPr>
          <w:rFonts w:ascii="Times New Roman" w:eastAsia="黑体" w:hAnsi="Times New Roman" w:hint="default"/>
          <w:color w:val="auto"/>
          <w:sz w:val="28"/>
          <w:szCs w:val="28"/>
          <w:lang w:val="en-US" w:eastAsia="zh-CN"/>
        </w:rPr>
        <w:lastRenderedPageBreak/>
        <w:t>六、</w:t>
      </w:r>
      <w:r>
        <w:rPr>
          <w:rFonts w:ascii="Times New Roman" w:eastAsia="黑体" w:hAnsi="Times New Roman" w:hint="default"/>
          <w:color w:val="auto"/>
          <w:sz w:val="28"/>
          <w:szCs w:val="28"/>
          <w:lang w:eastAsia="zh-CN"/>
        </w:rPr>
        <w:t>关于符合本国产品标准的声明函</w:t>
      </w:r>
    </w:p>
    <w:p w14:paraId="4ECABF53" w14:textId="77777777" w:rsidR="0068626E" w:rsidRDefault="00000000">
      <w:pPr>
        <w:pStyle w:val="ad"/>
        <w:shd w:val="clear" w:color="auto" w:fill="FFFFFF"/>
        <w:spacing w:before="30" w:beforeAutospacing="0" w:after="30" w:afterAutospacing="0" w:line="460" w:lineRule="exact"/>
        <w:ind w:firstLine="420"/>
        <w:jc w:val="center"/>
        <w:rPr>
          <w:rFonts w:ascii="Times New Roman" w:eastAsia="仿宋_GB2312" w:hAnsi="Times New Roman" w:cs="Times New Roman"/>
          <w:kern w:val="2"/>
          <w:sz w:val="28"/>
          <w:szCs w:val="28"/>
          <w:lang w:val="zh-TW"/>
        </w:rPr>
      </w:pPr>
      <w:r>
        <w:rPr>
          <w:rFonts w:ascii="Times New Roman" w:eastAsia="仿宋_GB2312" w:hAnsi="Times New Roman" w:cs="Times New Roman"/>
          <w:kern w:val="2"/>
          <w:sz w:val="28"/>
          <w:szCs w:val="28"/>
          <w:lang w:val="zh-TW"/>
        </w:rPr>
        <w:t>（投标人提供提本国产品的填写，未提供本国产品的无需填写或不提供此项内容）</w:t>
      </w:r>
    </w:p>
    <w:p w14:paraId="531ABB14" w14:textId="77777777" w:rsidR="0068626E" w:rsidRDefault="00000000">
      <w:pPr>
        <w:pStyle w:val="ad"/>
        <w:shd w:val="clear" w:color="auto" w:fill="FFFFFF"/>
        <w:spacing w:before="30" w:beforeAutospacing="0" w:after="30" w:afterAutospacing="0" w:line="460" w:lineRule="exact"/>
        <w:ind w:firstLine="420"/>
        <w:rPr>
          <w:rFonts w:ascii="Times New Roman" w:eastAsia="仿宋_GB2312" w:hAnsi="Times New Roman" w:cs="Times New Roman"/>
          <w:kern w:val="2"/>
          <w:sz w:val="28"/>
          <w:szCs w:val="28"/>
          <w:lang w:val="zh-TW"/>
        </w:rPr>
      </w:pPr>
      <w:r>
        <w:rPr>
          <w:rFonts w:ascii="Times New Roman" w:eastAsia="仿宋_GB2312" w:hAnsi="Times New Roman" w:cs="Times New Roman"/>
          <w:kern w:val="2"/>
          <w:sz w:val="28"/>
          <w:szCs w:val="28"/>
        </w:rPr>
        <w:t xml:space="preserve"> </w:t>
      </w:r>
      <w:r>
        <w:rPr>
          <w:rFonts w:ascii="Times New Roman" w:eastAsia="仿宋_GB2312" w:hAnsi="Times New Roman" w:cs="Times New Roman"/>
          <w:kern w:val="2"/>
          <w:sz w:val="28"/>
          <w:szCs w:val="28"/>
          <w:lang w:val="zh-TW"/>
        </w:rPr>
        <w:t>本公司（单位）郑重声明，根据《国务院办公厅关于在政府采购中实施本国产品标准及相关政策的通知》（国办发〔</w:t>
      </w:r>
      <w:r>
        <w:rPr>
          <w:rFonts w:ascii="Times New Roman" w:eastAsia="仿宋_GB2312" w:hAnsi="Times New Roman" w:cs="Times New Roman"/>
          <w:kern w:val="2"/>
          <w:sz w:val="28"/>
          <w:szCs w:val="28"/>
          <w:lang w:val="zh-TW"/>
        </w:rPr>
        <w:t>2025</w:t>
      </w:r>
      <w:r>
        <w:rPr>
          <w:rFonts w:ascii="Times New Roman" w:eastAsia="仿宋_GB2312" w:hAnsi="Times New Roman" w:cs="Times New Roman"/>
          <w:kern w:val="2"/>
          <w:sz w:val="28"/>
          <w:szCs w:val="28"/>
          <w:lang w:val="zh-TW"/>
        </w:rPr>
        <w:t>〕</w:t>
      </w:r>
      <w:r>
        <w:rPr>
          <w:rFonts w:ascii="Times New Roman" w:eastAsia="仿宋_GB2312" w:hAnsi="Times New Roman" w:cs="Times New Roman"/>
          <w:kern w:val="2"/>
          <w:sz w:val="28"/>
          <w:szCs w:val="28"/>
          <w:lang w:val="zh-TW"/>
        </w:rPr>
        <w:t>34</w:t>
      </w:r>
      <w:r>
        <w:rPr>
          <w:rFonts w:ascii="Times New Roman" w:eastAsia="仿宋_GB2312" w:hAnsi="Times New Roman" w:cs="Times New Roman"/>
          <w:kern w:val="2"/>
          <w:sz w:val="28"/>
          <w:szCs w:val="28"/>
          <w:lang w:val="zh-TW"/>
        </w:rPr>
        <w:t>号）的规定，本公司（单位）提供的以下产品属于本国产品。具体情况如下：</w:t>
      </w:r>
    </w:p>
    <w:p w14:paraId="4387C5A2" w14:textId="77777777" w:rsidR="0068626E" w:rsidRDefault="00000000">
      <w:pPr>
        <w:pStyle w:val="ad"/>
        <w:shd w:val="clear" w:color="auto" w:fill="FFFFFF"/>
        <w:spacing w:before="30" w:beforeAutospacing="0" w:after="30" w:afterAutospacing="0" w:line="460" w:lineRule="exact"/>
        <w:rPr>
          <w:rFonts w:ascii="Times New Roman" w:eastAsia="仿宋_GB2312" w:hAnsi="Times New Roman" w:cs="Times New Roman"/>
          <w:kern w:val="2"/>
          <w:sz w:val="28"/>
          <w:szCs w:val="28"/>
          <w:lang w:val="zh-TW"/>
        </w:rPr>
      </w:pPr>
      <w:r>
        <w:rPr>
          <w:rFonts w:ascii="Times New Roman" w:eastAsia="仿宋_GB2312" w:hAnsi="Times New Roman" w:cs="Times New Roman"/>
          <w:kern w:val="2"/>
          <w:sz w:val="28"/>
          <w:szCs w:val="28"/>
        </w:rPr>
        <w:t xml:space="preserve">    1.</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lang w:val="zh-TW"/>
        </w:rPr>
        <w:t>1</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，生产厂为</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（厂名）</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，厂址为</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（生产厂址）</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lang w:val="zh-TW"/>
        </w:rPr>
        <w:t>1</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的中国境内生产的组件成本占比</w:t>
      </w:r>
      <w:r>
        <w:rPr>
          <w:rFonts w:ascii="Times New Roman" w:eastAsia="仿宋_GB2312" w:hAnsi="Times New Roman" w:cs="Times New Roman"/>
          <w:kern w:val="2"/>
          <w:sz w:val="28"/>
          <w:szCs w:val="28"/>
          <w:lang w:val="zh-TW"/>
        </w:rPr>
        <w:t>≥</w:t>
      </w:r>
      <w:r>
        <w:rPr>
          <w:rFonts w:ascii="Times New Roman" w:eastAsia="仿宋_GB2312" w:hAnsi="Times New Roman" w:cs="Times New Roman"/>
          <w:kern w:val="2"/>
          <w:sz w:val="28"/>
          <w:szCs w:val="28"/>
          <w:u w:val="single"/>
          <w:lang w:val="zh-TW"/>
        </w:rPr>
        <w:t>（规定比例）</w:t>
      </w:r>
      <w:r>
        <w:rPr>
          <w:rFonts w:ascii="Times New Roman" w:eastAsia="仿宋_GB2312" w:hAnsi="Times New Roman" w:cs="Times New Roman"/>
          <w:kern w:val="2"/>
          <w:sz w:val="28"/>
          <w:szCs w:val="28"/>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lang w:val="zh-TW"/>
        </w:rPr>
        <w:t>1</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的</w:t>
      </w:r>
      <w:r>
        <w:rPr>
          <w:rFonts w:ascii="Times New Roman" w:eastAsia="仿宋_GB2312" w:hAnsi="Times New Roman" w:cs="Times New Roman"/>
          <w:kern w:val="2"/>
          <w:sz w:val="28"/>
          <w:szCs w:val="28"/>
        </w:rPr>
        <w:t xml:space="preserve">  </w:t>
      </w:r>
      <w:r>
        <w:rPr>
          <w:rFonts w:ascii="Times New Roman" w:eastAsia="仿宋_GB2312" w:hAnsi="Times New Roman" w:cs="Times New Roman"/>
          <w:kern w:val="2"/>
          <w:sz w:val="28"/>
          <w:szCs w:val="28"/>
          <w:u w:val="single"/>
          <w:lang w:val="zh-TW"/>
        </w:rPr>
        <w:t>（关键组件）</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在中国境内生产。</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lang w:val="zh-TW"/>
        </w:rPr>
        <w:t>1</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的</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（关键工序）</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在中国境内完成。</w:t>
      </w:r>
    </w:p>
    <w:p w14:paraId="4AB5A9BF" w14:textId="77777777" w:rsidR="0068626E" w:rsidRDefault="00000000">
      <w:pPr>
        <w:pStyle w:val="ad"/>
        <w:shd w:val="clear" w:color="auto" w:fill="FFFFFF"/>
        <w:spacing w:before="30" w:beforeAutospacing="0" w:after="30" w:afterAutospacing="0" w:line="460" w:lineRule="exact"/>
        <w:ind w:firstLine="420"/>
        <w:rPr>
          <w:rFonts w:ascii="Times New Roman" w:eastAsia="仿宋_GB2312" w:hAnsi="Times New Roman" w:cs="Times New Roman"/>
          <w:kern w:val="2"/>
          <w:sz w:val="28"/>
          <w:szCs w:val="28"/>
          <w:lang w:val="zh-TW"/>
        </w:rPr>
      </w:pPr>
      <w:r>
        <w:rPr>
          <w:rFonts w:ascii="Times New Roman" w:eastAsia="仿宋_GB2312" w:hAnsi="Times New Roman" w:cs="Times New Roman"/>
          <w:kern w:val="2"/>
          <w:sz w:val="28"/>
          <w:szCs w:val="28"/>
        </w:rPr>
        <w:t xml:space="preserve"> 2.</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rPr>
        <w:t>2</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，生产厂为</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（厂名）</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，厂址为</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（生产厂址）</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rPr>
        <w:t>2</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的中国境内生产的组件成本占比</w:t>
      </w:r>
      <w:r>
        <w:rPr>
          <w:rFonts w:ascii="Times New Roman" w:eastAsia="仿宋_GB2312" w:hAnsi="Times New Roman" w:cs="Times New Roman"/>
          <w:kern w:val="2"/>
          <w:sz w:val="28"/>
          <w:szCs w:val="28"/>
          <w:lang w:val="zh-TW"/>
        </w:rPr>
        <w:t>≥</w:t>
      </w:r>
      <w:r>
        <w:rPr>
          <w:rFonts w:ascii="Times New Roman" w:eastAsia="仿宋_GB2312" w:hAnsi="Times New Roman" w:cs="Times New Roman"/>
          <w:kern w:val="2"/>
          <w:sz w:val="28"/>
          <w:szCs w:val="28"/>
          <w:u w:val="single"/>
          <w:lang w:val="zh-TW"/>
        </w:rPr>
        <w:t>（规定比例）</w:t>
      </w:r>
      <w:r>
        <w:rPr>
          <w:rFonts w:ascii="Times New Roman" w:eastAsia="仿宋_GB2312" w:hAnsi="Times New Roman" w:cs="Times New Roman"/>
          <w:kern w:val="2"/>
          <w:sz w:val="28"/>
          <w:szCs w:val="28"/>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rPr>
        <w:t>2</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的</w:t>
      </w:r>
      <w:r>
        <w:rPr>
          <w:rFonts w:ascii="Times New Roman" w:eastAsia="仿宋_GB2312" w:hAnsi="Times New Roman" w:cs="Times New Roman"/>
          <w:kern w:val="2"/>
          <w:sz w:val="28"/>
          <w:szCs w:val="28"/>
        </w:rPr>
        <w:t xml:space="preserve">  </w:t>
      </w:r>
      <w:r>
        <w:rPr>
          <w:rFonts w:ascii="Times New Roman" w:eastAsia="仿宋_GB2312" w:hAnsi="Times New Roman" w:cs="Times New Roman"/>
          <w:kern w:val="2"/>
          <w:sz w:val="28"/>
          <w:szCs w:val="28"/>
          <w:u w:val="single"/>
          <w:lang w:val="zh-TW"/>
        </w:rPr>
        <w:t>（关键组件）</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在中国境内生产。</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（产品名称</w:t>
      </w:r>
      <w:r>
        <w:rPr>
          <w:rFonts w:ascii="Times New Roman" w:eastAsia="仿宋_GB2312" w:hAnsi="Times New Roman" w:cs="Times New Roman"/>
          <w:kern w:val="2"/>
          <w:sz w:val="28"/>
          <w:szCs w:val="28"/>
          <w:u w:val="single"/>
        </w:rPr>
        <w:t>2</w:t>
      </w:r>
      <w:r>
        <w:rPr>
          <w:rFonts w:ascii="Times New Roman" w:eastAsia="仿宋_GB2312" w:hAnsi="Times New Roman" w:cs="Times New Roman"/>
          <w:kern w:val="2"/>
          <w:sz w:val="28"/>
          <w:szCs w:val="28"/>
          <w:u w:val="single"/>
          <w:lang w:val="zh-TW"/>
        </w:rPr>
        <w:t>）</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的</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u w:val="single"/>
          <w:lang w:val="zh-TW"/>
        </w:rPr>
        <w:t>（关键工序）</w:t>
      </w:r>
      <w:r>
        <w:rPr>
          <w:rFonts w:ascii="Times New Roman" w:eastAsia="仿宋_GB2312" w:hAnsi="Times New Roman" w:cs="Times New Roman"/>
          <w:kern w:val="2"/>
          <w:sz w:val="28"/>
          <w:szCs w:val="28"/>
          <w:u w:val="single"/>
        </w:rPr>
        <w:t xml:space="preserve"> </w:t>
      </w:r>
      <w:r>
        <w:rPr>
          <w:rFonts w:ascii="Times New Roman" w:eastAsia="仿宋_GB2312" w:hAnsi="Times New Roman" w:cs="Times New Roman"/>
          <w:kern w:val="2"/>
          <w:sz w:val="28"/>
          <w:szCs w:val="28"/>
          <w:lang w:val="zh-TW"/>
        </w:rPr>
        <w:t>在中国境内完成。</w:t>
      </w:r>
    </w:p>
    <w:p w14:paraId="363DF2AF" w14:textId="77777777" w:rsidR="0068626E" w:rsidRDefault="00000000">
      <w:pPr>
        <w:pStyle w:val="ad"/>
        <w:shd w:val="clear" w:color="auto" w:fill="FFFFFF"/>
        <w:spacing w:before="30" w:beforeAutospacing="0" w:after="30" w:afterAutospacing="0" w:line="460" w:lineRule="exact"/>
        <w:ind w:firstLine="420"/>
        <w:rPr>
          <w:rFonts w:ascii="Times New Roman" w:eastAsia="仿宋_GB2312" w:hAnsi="Times New Roman" w:cs="Times New Roman"/>
          <w:kern w:val="2"/>
          <w:sz w:val="28"/>
          <w:szCs w:val="28"/>
          <w:lang w:val="zh-TW"/>
        </w:rPr>
      </w:pPr>
      <w:r>
        <w:rPr>
          <w:rFonts w:ascii="Times New Roman" w:eastAsia="仿宋_GB2312" w:hAnsi="Times New Roman" w:cs="Times New Roman"/>
          <w:kern w:val="2"/>
          <w:sz w:val="28"/>
          <w:szCs w:val="28"/>
          <w:lang w:val="zh-TW"/>
        </w:rPr>
        <w:t>……</w:t>
      </w:r>
    </w:p>
    <w:p w14:paraId="0193E571" w14:textId="77777777" w:rsidR="0068626E" w:rsidRDefault="00000000">
      <w:pPr>
        <w:pStyle w:val="ad"/>
        <w:shd w:val="clear" w:color="auto" w:fill="FFFFFF"/>
        <w:spacing w:before="30" w:beforeAutospacing="0" w:after="30" w:afterAutospacing="0" w:line="460" w:lineRule="exact"/>
        <w:ind w:firstLine="420"/>
        <w:rPr>
          <w:rFonts w:ascii="Times New Roman" w:eastAsia="仿宋_GB2312" w:hAnsi="Times New Roman" w:cs="Times New Roman"/>
          <w:kern w:val="2"/>
          <w:sz w:val="28"/>
          <w:szCs w:val="28"/>
          <w:lang w:val="zh-TW"/>
        </w:rPr>
      </w:pPr>
      <w:r>
        <w:rPr>
          <w:rFonts w:ascii="Times New Roman" w:eastAsia="仿宋_GB2312" w:hAnsi="Times New Roman" w:cs="Times New Roman"/>
          <w:kern w:val="2"/>
          <w:sz w:val="28"/>
          <w:szCs w:val="28"/>
          <w:lang w:val="zh-TW"/>
        </w:rPr>
        <w:t>本公司（单位）对上述声明内容的真实性负责。如有虚假，愿承担相应法律责任。</w:t>
      </w:r>
    </w:p>
    <w:p w14:paraId="21D5C691" w14:textId="77777777" w:rsidR="0068626E" w:rsidRDefault="00000000">
      <w:pPr>
        <w:pStyle w:val="ad"/>
        <w:shd w:val="clear" w:color="auto" w:fill="FFFFFF"/>
        <w:spacing w:before="30" w:beforeAutospacing="0" w:after="30" w:afterAutospacing="0" w:line="460" w:lineRule="exact"/>
        <w:ind w:firstLine="420"/>
        <w:jc w:val="right"/>
        <w:rPr>
          <w:rFonts w:ascii="Times New Roman" w:eastAsia="仿宋_GB2312" w:hAnsi="Times New Roman" w:cs="Times New Roman"/>
          <w:kern w:val="2"/>
          <w:sz w:val="28"/>
          <w:szCs w:val="28"/>
          <w:lang w:val="zh-TW"/>
        </w:rPr>
      </w:pPr>
      <w:r>
        <w:rPr>
          <w:rFonts w:ascii="Times New Roman" w:eastAsia="仿宋_GB2312" w:hAnsi="Times New Roman" w:cs="Times New Roman"/>
          <w:kern w:val="2"/>
          <w:sz w:val="28"/>
          <w:szCs w:val="28"/>
          <w:lang w:val="zh-TW"/>
        </w:rPr>
        <w:t>公司（单位）名称（盖章）：</w:t>
      </w:r>
      <w:r>
        <w:rPr>
          <w:rFonts w:ascii="Times New Roman" w:eastAsia="仿宋_GB2312" w:hAnsi="Times New Roman" w:cs="Times New Roman"/>
          <w:kern w:val="2"/>
          <w:sz w:val="28"/>
          <w:szCs w:val="28"/>
          <w:lang w:val="zh-TW"/>
        </w:rPr>
        <w:t>      </w:t>
      </w:r>
    </w:p>
    <w:p w14:paraId="212F6A17" w14:textId="77777777" w:rsidR="0068626E" w:rsidRDefault="00000000">
      <w:pPr>
        <w:pStyle w:val="ad"/>
        <w:shd w:val="clear" w:color="auto" w:fill="FFFFFF"/>
        <w:spacing w:before="30" w:beforeAutospacing="0" w:after="30" w:afterAutospacing="0" w:line="460" w:lineRule="exact"/>
        <w:ind w:firstLine="420"/>
        <w:jc w:val="right"/>
        <w:rPr>
          <w:rFonts w:ascii="Times New Roman" w:hAnsi="Times New Roman" w:cs="Times New Roman"/>
          <w:lang w:eastAsia="zh-TW"/>
        </w:rPr>
      </w:pPr>
      <w:r>
        <w:rPr>
          <w:rFonts w:ascii="Times New Roman" w:eastAsia="仿宋_GB2312" w:hAnsi="Times New Roman" w:cs="Times New Roman"/>
          <w:kern w:val="2"/>
          <w:sz w:val="28"/>
          <w:szCs w:val="28"/>
          <w:lang w:val="zh-TW" w:eastAsia="zh-TW"/>
        </w:rPr>
        <w:t>日期：　　　　　年　　月　日</w:t>
      </w:r>
      <w:r>
        <w:rPr>
          <w:rFonts w:ascii="Times New Roman" w:eastAsia="仿宋_GB2312" w:hAnsi="Times New Roman" w:cs="Times New Roman"/>
          <w:kern w:val="2"/>
          <w:sz w:val="28"/>
          <w:szCs w:val="28"/>
          <w:lang w:val="zh-TW" w:eastAsia="zh-TW"/>
        </w:rPr>
        <w:t> </w:t>
      </w:r>
      <w:r>
        <w:rPr>
          <w:rFonts w:ascii="Times New Roman" w:eastAsia="仿宋_GB2312" w:hAnsi="Times New Roman" w:cs="Times New Roman"/>
          <w:sz w:val="28"/>
          <w:szCs w:val="28"/>
          <w:shd w:val="clear" w:color="auto" w:fill="FFFFFF"/>
        </w:rPr>
        <w:t> </w:t>
      </w:r>
      <w:r>
        <w:rPr>
          <w:rFonts w:ascii="Times New Roman" w:hAnsi="Times New Roman" w:cs="Times New Roman"/>
          <w:shd w:val="clear" w:color="auto" w:fill="FFFFFF"/>
          <w:lang w:eastAsia="zh-TW"/>
        </w:rPr>
        <w:t>  </w:t>
      </w:r>
    </w:p>
    <w:p w14:paraId="3305C94A" w14:textId="77777777" w:rsidR="0068626E" w:rsidRDefault="00000000">
      <w:pPr>
        <w:pStyle w:val="ad"/>
        <w:shd w:val="clear" w:color="auto" w:fill="FFFFFF"/>
        <w:spacing w:before="30" w:beforeAutospacing="0" w:after="30" w:afterAutospacing="0" w:line="280" w:lineRule="exact"/>
        <w:rPr>
          <w:rFonts w:ascii="Times New Roman" w:eastAsia="楷体" w:hAnsi="Times New Roman" w:cs="Times New Roman"/>
          <w:shd w:val="clear" w:color="auto" w:fill="FFFFFF"/>
        </w:rPr>
      </w:pPr>
      <w:r>
        <w:rPr>
          <w:rFonts w:ascii="Times New Roman" w:hAnsi="Times New Roman" w:cs="Times New Roman"/>
          <w:shd w:val="clear" w:color="auto" w:fill="FFFFFF"/>
        </w:rPr>
        <w:t>____________________________________________________________________</w:t>
      </w:r>
      <w:r>
        <w:rPr>
          <w:rFonts w:ascii="Times New Roman" w:eastAsia="楷体" w:hAnsi="Times New Roman" w:cs="Times New Roman"/>
          <w:shd w:val="clear" w:color="auto" w:fill="FFFFFF"/>
        </w:rPr>
        <w:t>1.</w:t>
      </w:r>
      <w:r>
        <w:rPr>
          <w:rFonts w:ascii="Times New Roman" w:eastAsia="楷体" w:hAnsi="Times New Roman" w:cs="Times New Roman"/>
          <w:shd w:val="clear" w:color="auto" w:fill="FFFFFF"/>
        </w:rPr>
        <w:t>根据国务院办公厅关于在政府采购中实施本国产品标准及相关政策的通知（国办发〔</w:t>
      </w:r>
      <w:r>
        <w:rPr>
          <w:rFonts w:ascii="Times New Roman" w:eastAsia="楷体" w:hAnsi="Times New Roman" w:cs="Times New Roman"/>
          <w:shd w:val="clear" w:color="auto" w:fill="FFFFFF"/>
        </w:rPr>
        <w:t>2025</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34</w:t>
      </w:r>
      <w:r>
        <w:rPr>
          <w:rFonts w:ascii="Times New Roman" w:eastAsia="楷体" w:hAnsi="Times New Roman" w:cs="Times New Roman"/>
          <w:shd w:val="clear" w:color="auto" w:fill="FFFFFF"/>
        </w:rPr>
        <w:t>号）要求，政府采购活动中既有本国产品又有非本国产品参与竞争的，依法对本国产品给予价格评审优惠，对本国产品的报价给予</w:t>
      </w:r>
      <w:r>
        <w:rPr>
          <w:rFonts w:ascii="Times New Roman" w:eastAsia="楷体" w:hAnsi="Times New Roman" w:cs="Times New Roman"/>
          <w:shd w:val="clear" w:color="auto" w:fill="FFFFFF"/>
        </w:rPr>
        <w:t>20%</w:t>
      </w:r>
      <w:r>
        <w:rPr>
          <w:rFonts w:ascii="Times New Roman" w:eastAsia="楷体" w:hAnsi="Times New Roman" w:cs="Times New Roman"/>
          <w:shd w:val="clear" w:color="auto" w:fill="FFFFFF"/>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楷体" w:hAnsi="Times New Roman" w:cs="Times New Roman"/>
          <w:shd w:val="clear" w:color="auto" w:fill="FFFFFF"/>
        </w:rPr>
        <w:t>80%</w:t>
      </w:r>
      <w:r>
        <w:rPr>
          <w:rFonts w:ascii="Times New Roman" w:eastAsia="楷体" w:hAnsi="Times New Roman" w:cs="Times New Roman"/>
          <w:shd w:val="clear" w:color="auto" w:fill="FFFFFF"/>
        </w:rPr>
        <w:t>以上时，依法对该供应商提供的全部产品给予价格评审优惠，即对该供应商提供的全部产品的总报价给予</w:t>
      </w:r>
      <w:r>
        <w:rPr>
          <w:rFonts w:ascii="Times New Roman" w:eastAsia="楷体" w:hAnsi="Times New Roman" w:cs="Times New Roman"/>
          <w:shd w:val="clear" w:color="auto" w:fill="FFFFFF"/>
        </w:rPr>
        <w:t>20%</w:t>
      </w:r>
      <w:r>
        <w:rPr>
          <w:rFonts w:ascii="Times New Roman" w:eastAsia="楷体" w:hAnsi="Times New Roman" w:cs="Times New Roman"/>
          <w:shd w:val="clear" w:color="auto" w:fill="FFFFFF"/>
        </w:rPr>
        <w:t>的价格扣除，用扣除后的价格参与评审。</w:t>
      </w:r>
    </w:p>
    <w:p w14:paraId="0007DE50" w14:textId="77777777" w:rsidR="0068626E" w:rsidRDefault="00000000">
      <w:pPr>
        <w:pStyle w:val="ad"/>
        <w:shd w:val="clear" w:color="auto" w:fill="FFFFFF"/>
        <w:spacing w:before="30" w:beforeAutospacing="0" w:after="30" w:afterAutospacing="0" w:line="280" w:lineRule="exact"/>
        <w:ind w:firstLine="420"/>
        <w:rPr>
          <w:rFonts w:ascii="Times New Roman" w:eastAsia="楷体" w:hAnsi="Times New Roman" w:cs="Times New Roman"/>
          <w:shd w:val="clear" w:color="auto" w:fill="FFFFFF"/>
        </w:rPr>
      </w:pPr>
      <w:r>
        <w:rPr>
          <w:rFonts w:ascii="Times New Roman" w:eastAsia="楷体" w:hAnsi="Times New Roman" w:cs="Times New Roman"/>
          <w:shd w:val="clear" w:color="auto" w:fill="FFFFFF"/>
        </w:rPr>
        <w:t>2.</w:t>
      </w:r>
      <w:r>
        <w:rPr>
          <w:rFonts w:ascii="Times New Roman" w:eastAsia="楷体" w:hAnsi="Times New Roman" w:cs="Times New Roman"/>
          <w:shd w:val="clear" w:color="auto" w:fill="FFFFFF"/>
        </w:rPr>
        <w:t>中国境内生产的组件成本核算基本</w:t>
      </w:r>
      <w:proofErr w:type="gramStart"/>
      <w:r>
        <w:rPr>
          <w:rFonts w:ascii="Times New Roman" w:eastAsia="楷体" w:hAnsi="Times New Roman" w:cs="Times New Roman"/>
          <w:shd w:val="clear" w:color="auto" w:fill="FFFFFF"/>
        </w:rPr>
        <w:t>规则见</w:t>
      </w:r>
      <w:proofErr w:type="gramEnd"/>
      <w:r>
        <w:rPr>
          <w:rFonts w:ascii="Times New Roman" w:eastAsia="楷体" w:hAnsi="Times New Roman" w:cs="Times New Roman"/>
          <w:shd w:val="clear" w:color="auto" w:fill="FFFFFF"/>
        </w:rPr>
        <w:t>《国务院办公厅关于在政府采购中实施本国产品标准及相关政策的通知》（国办发〔</w:t>
      </w:r>
      <w:r>
        <w:rPr>
          <w:rFonts w:ascii="Times New Roman" w:eastAsia="楷体" w:hAnsi="Times New Roman" w:cs="Times New Roman"/>
          <w:shd w:val="clear" w:color="auto" w:fill="FFFFFF"/>
        </w:rPr>
        <w:t>2025</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34</w:t>
      </w:r>
      <w:r>
        <w:rPr>
          <w:rFonts w:ascii="Times New Roman" w:eastAsia="楷体" w:hAnsi="Times New Roman" w:cs="Times New Roman"/>
          <w:shd w:val="clear" w:color="auto" w:fill="FFFFFF"/>
        </w:rPr>
        <w:t>号）。</w:t>
      </w:r>
    </w:p>
    <w:p w14:paraId="48E8444B" w14:textId="77777777" w:rsidR="0068626E" w:rsidRDefault="00000000">
      <w:pPr>
        <w:pStyle w:val="ad"/>
        <w:shd w:val="clear" w:color="auto" w:fill="FFFFFF"/>
        <w:spacing w:before="30" w:beforeAutospacing="0" w:after="30" w:afterAutospacing="0" w:line="280" w:lineRule="exact"/>
        <w:ind w:firstLine="420"/>
        <w:rPr>
          <w:rFonts w:ascii="Times New Roman" w:eastAsia="楷体" w:hAnsi="Times New Roman" w:cs="Times New Roman"/>
          <w:shd w:val="clear" w:color="auto" w:fill="FFFFFF"/>
        </w:rPr>
      </w:pPr>
      <w:r>
        <w:rPr>
          <w:rFonts w:ascii="Times New Roman" w:eastAsia="楷体" w:hAnsi="Times New Roman" w:cs="Times New Roman"/>
          <w:shd w:val="clear" w:color="auto" w:fill="FFFFFF"/>
        </w:rPr>
        <w:t>3.</w:t>
      </w:r>
      <w:r>
        <w:rPr>
          <w:rFonts w:ascii="Times New Roman" w:eastAsia="楷体" w:hAnsi="Times New Roman" w:cs="Times New Roman"/>
          <w:shd w:val="clear" w:color="auto" w:fill="FFFFFF"/>
        </w:rPr>
        <w:t>产品如有型号，请在</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产品名称</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栏一并填写。</w:t>
      </w:r>
    </w:p>
    <w:p w14:paraId="1190CD4D" w14:textId="77777777" w:rsidR="0068626E" w:rsidRDefault="00000000">
      <w:pPr>
        <w:pStyle w:val="ad"/>
        <w:shd w:val="clear" w:color="auto" w:fill="FFFFFF"/>
        <w:spacing w:before="30" w:beforeAutospacing="0" w:after="30" w:afterAutospacing="0" w:line="280" w:lineRule="exact"/>
        <w:ind w:firstLine="420"/>
        <w:rPr>
          <w:rFonts w:ascii="Times New Roman" w:eastAsia="楷体" w:hAnsi="Times New Roman" w:cs="Times New Roman"/>
          <w:shd w:val="clear" w:color="auto" w:fill="FFFFFF"/>
        </w:rPr>
      </w:pPr>
      <w:r>
        <w:rPr>
          <w:rFonts w:ascii="Times New Roman" w:eastAsia="楷体" w:hAnsi="Times New Roman" w:cs="Times New Roman"/>
          <w:shd w:val="clear" w:color="auto" w:fill="FFFFFF"/>
        </w:rPr>
        <w:t>4.</w:t>
      </w:r>
      <w:r>
        <w:rPr>
          <w:rFonts w:ascii="Times New Roman" w:eastAsia="楷体" w:hAnsi="Times New Roman" w:cs="Times New Roman"/>
          <w:shd w:val="clear" w:color="auto" w:fill="FFFFFF"/>
        </w:rPr>
        <w:t>生产厂名与厂址应与生产厂营业执照载明的相关信息保持一致。</w:t>
      </w:r>
    </w:p>
    <w:p w14:paraId="7B20B685" w14:textId="77777777" w:rsidR="0068626E" w:rsidRDefault="00000000">
      <w:pPr>
        <w:pStyle w:val="ad"/>
        <w:shd w:val="clear" w:color="auto" w:fill="FFFFFF"/>
        <w:spacing w:before="30" w:beforeAutospacing="0" w:after="30" w:afterAutospacing="0" w:line="280" w:lineRule="exact"/>
        <w:ind w:firstLine="420"/>
        <w:rPr>
          <w:rFonts w:ascii="Times New Roman" w:eastAsia="楷体" w:hAnsi="Times New Roman" w:cs="Times New Roman"/>
          <w:shd w:val="clear" w:color="auto" w:fill="FFFFFF"/>
        </w:rPr>
      </w:pPr>
      <w:r>
        <w:rPr>
          <w:rFonts w:ascii="Times New Roman" w:eastAsia="楷体" w:hAnsi="Times New Roman" w:cs="Times New Roman"/>
          <w:shd w:val="clear" w:color="auto" w:fill="FFFFFF"/>
        </w:rPr>
        <w:lastRenderedPageBreak/>
        <w:t>5.</w:t>
      </w:r>
      <w:r>
        <w:rPr>
          <w:rFonts w:ascii="Times New Roman" w:eastAsia="楷体" w:hAnsi="Times New Roman" w:cs="Times New Roman"/>
          <w:shd w:val="clear" w:color="auto" w:fill="FFFFFF"/>
        </w:rPr>
        <w:t>该产品的中国境内生产的组件成本占比相关要求实施前，</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规定比例</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栏可不填。</w:t>
      </w:r>
    </w:p>
    <w:p w14:paraId="31070B52" w14:textId="77777777" w:rsidR="0068626E" w:rsidRDefault="00000000">
      <w:pPr>
        <w:pStyle w:val="ad"/>
        <w:shd w:val="clear" w:color="auto" w:fill="FFFFFF"/>
        <w:spacing w:before="30" w:beforeAutospacing="0" w:after="30" w:afterAutospacing="0" w:line="280" w:lineRule="exact"/>
        <w:ind w:firstLine="420"/>
        <w:rPr>
          <w:rFonts w:ascii="Times New Roman" w:eastAsia="楷体" w:hAnsi="Times New Roman" w:cs="Times New Roman"/>
          <w:shd w:val="clear" w:color="auto" w:fill="FFFFFF"/>
        </w:rPr>
      </w:pPr>
      <w:r>
        <w:rPr>
          <w:rFonts w:ascii="Times New Roman" w:eastAsia="楷体" w:hAnsi="Times New Roman" w:cs="Times New Roman"/>
          <w:shd w:val="clear" w:color="auto" w:fill="FFFFFF"/>
        </w:rPr>
        <w:t>6.</w:t>
      </w:r>
      <w:r>
        <w:rPr>
          <w:rFonts w:ascii="Times New Roman" w:eastAsia="楷体" w:hAnsi="Times New Roman" w:cs="Times New Roman"/>
          <w:shd w:val="clear" w:color="auto" w:fill="FFFFFF"/>
        </w:rPr>
        <w:t>该产品的关键组件要求实施前，</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关键组件</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栏可不填。</w:t>
      </w:r>
    </w:p>
    <w:p w14:paraId="764A1E21" w14:textId="77777777" w:rsidR="0068626E" w:rsidRDefault="00000000">
      <w:pPr>
        <w:pStyle w:val="ad"/>
        <w:shd w:val="clear" w:color="auto" w:fill="FFFFFF"/>
        <w:spacing w:before="30" w:beforeAutospacing="0" w:after="30" w:afterAutospacing="0" w:line="280" w:lineRule="exact"/>
        <w:ind w:firstLine="420"/>
        <w:rPr>
          <w:rFonts w:ascii="Times New Roman" w:eastAsia="楷体" w:hAnsi="Times New Roman" w:cs="Times New Roman"/>
          <w:shd w:val="clear" w:color="auto" w:fill="FFFFFF"/>
          <w:lang w:val="zh-TW"/>
        </w:rPr>
      </w:pPr>
      <w:r>
        <w:rPr>
          <w:rFonts w:ascii="Times New Roman" w:eastAsia="楷体" w:hAnsi="Times New Roman" w:cs="Times New Roman"/>
          <w:shd w:val="clear" w:color="auto" w:fill="FFFFFF"/>
        </w:rPr>
        <w:t>7.</w:t>
      </w:r>
      <w:r>
        <w:rPr>
          <w:rFonts w:ascii="Times New Roman" w:eastAsia="楷体" w:hAnsi="Times New Roman" w:cs="Times New Roman"/>
          <w:shd w:val="clear" w:color="auto" w:fill="FFFFFF"/>
        </w:rPr>
        <w:t>该产品的关键工序要求实施前，</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关键工序</w:t>
      </w:r>
      <w:r>
        <w:rPr>
          <w:rFonts w:ascii="Times New Roman" w:eastAsia="楷体" w:hAnsi="Times New Roman" w:cs="Times New Roman"/>
          <w:shd w:val="clear" w:color="auto" w:fill="FFFFFF"/>
        </w:rPr>
        <w:t>”</w:t>
      </w:r>
      <w:r>
        <w:rPr>
          <w:rFonts w:ascii="Times New Roman" w:eastAsia="楷体" w:hAnsi="Times New Roman" w:cs="Times New Roman"/>
          <w:shd w:val="clear" w:color="auto" w:fill="FFFFFF"/>
        </w:rPr>
        <w:t>栏可不填。</w:t>
      </w:r>
    </w:p>
    <w:p w14:paraId="1472D3EC" w14:textId="77777777" w:rsidR="0068626E" w:rsidRDefault="0068626E">
      <w:pPr>
        <w:pStyle w:val="ad"/>
        <w:shd w:val="clear" w:color="auto" w:fill="FFFFFF"/>
        <w:spacing w:before="30" w:beforeAutospacing="0" w:after="30" w:afterAutospacing="0"/>
        <w:ind w:firstLine="420"/>
        <w:rPr>
          <w:rFonts w:ascii="Times New Roman" w:eastAsia="楷体" w:hAnsi="Times New Roman" w:cs="Times New Roman"/>
          <w:color w:val="00B050"/>
          <w:shd w:val="clear" w:color="auto" w:fill="FFFFFF"/>
        </w:rPr>
      </w:pPr>
    </w:p>
    <w:p w14:paraId="1438C8FF" w14:textId="77777777" w:rsidR="0068626E" w:rsidRDefault="00000000">
      <w:pPr>
        <w:pStyle w:val="2"/>
        <w:jc w:val="center"/>
        <w:rPr>
          <w:rFonts w:ascii="Times New Roman" w:eastAsia="黑体" w:hAnsi="Times New Roman" w:hint="default"/>
          <w:color w:val="auto"/>
          <w:sz w:val="28"/>
          <w:szCs w:val="28"/>
          <w:lang w:val="en-US" w:eastAsia="zh-CN"/>
        </w:rPr>
      </w:pPr>
      <w:r>
        <w:rPr>
          <w:rFonts w:ascii="Times New Roman" w:hAnsi="Times New Roman" w:hint="default"/>
          <w:color w:val="auto"/>
          <w:sz w:val="28"/>
          <w:szCs w:val="28"/>
          <w:lang w:val="en-US" w:eastAsia="zh-CN"/>
        </w:rPr>
        <w:br w:type="page"/>
      </w:r>
      <w:bookmarkStart w:id="432" w:name="_Toc683097015"/>
      <w:bookmarkStart w:id="433" w:name="_Toc741327320"/>
      <w:bookmarkStart w:id="434" w:name="_Toc203536082"/>
      <w:bookmarkStart w:id="435" w:name="_Toc1319390445"/>
      <w:bookmarkStart w:id="436" w:name="_Toc1642658699"/>
      <w:bookmarkStart w:id="437" w:name="_Toc71543334"/>
      <w:bookmarkStart w:id="438" w:name="_Toc1405132080"/>
      <w:bookmarkStart w:id="439" w:name="_Toc297277348"/>
      <w:bookmarkStart w:id="440" w:name="_Toc1342357120"/>
      <w:bookmarkStart w:id="441" w:name="_Toc1961816944"/>
      <w:bookmarkStart w:id="442" w:name="_Toc2003764980"/>
      <w:bookmarkStart w:id="443" w:name="_Toc782655613"/>
      <w:bookmarkStart w:id="444" w:name="_Toc1027952896"/>
      <w:r>
        <w:rPr>
          <w:rFonts w:ascii="Times New Roman" w:eastAsia="黑体" w:hAnsi="Times New Roman" w:hint="default"/>
          <w:color w:val="auto"/>
          <w:sz w:val="28"/>
          <w:szCs w:val="28"/>
          <w:lang w:val="en" w:eastAsia="zh-CN"/>
        </w:rPr>
        <w:lastRenderedPageBreak/>
        <w:t>七</w:t>
      </w:r>
      <w:r>
        <w:rPr>
          <w:rFonts w:ascii="Times New Roman" w:eastAsia="黑体" w:hAnsi="Times New Roman" w:hint="default"/>
          <w:color w:val="auto"/>
          <w:sz w:val="28"/>
          <w:szCs w:val="28"/>
          <w:lang w:eastAsia="zh-CN"/>
        </w:rPr>
        <w:t>、其他文件</w:t>
      </w:r>
      <w:bookmarkEnd w:id="432"/>
      <w:bookmarkEnd w:id="433"/>
      <w:bookmarkEnd w:id="434"/>
      <w:bookmarkEnd w:id="435"/>
      <w:bookmarkEnd w:id="436"/>
      <w:bookmarkEnd w:id="437"/>
      <w:bookmarkEnd w:id="438"/>
      <w:bookmarkEnd w:id="439"/>
      <w:bookmarkEnd w:id="440"/>
      <w:bookmarkEnd w:id="441"/>
      <w:bookmarkEnd w:id="442"/>
      <w:bookmarkEnd w:id="443"/>
      <w:bookmarkEnd w:id="444"/>
    </w:p>
    <w:p w14:paraId="6183A451" w14:textId="77777777" w:rsidR="0068626E" w:rsidRDefault="00000000">
      <w:pPr>
        <w:pStyle w:val="1"/>
        <w:jc w:val="center"/>
        <w:rPr>
          <w:rFonts w:ascii="Times New Roman" w:eastAsia="宋体" w:hAnsi="Times New Roman" w:cs="Times New Roman" w:hint="default"/>
          <w:color w:val="auto"/>
          <w:sz w:val="36"/>
          <w:szCs w:val="36"/>
          <w:lang w:eastAsia="zh-CN"/>
        </w:rPr>
      </w:pPr>
      <w:r>
        <w:rPr>
          <w:rFonts w:ascii="Times New Roman" w:hAnsi="Times New Roman" w:cs="Times New Roman" w:hint="default"/>
          <w:lang w:eastAsia="zh-CN"/>
        </w:rPr>
        <w:br w:type="page"/>
      </w:r>
      <w:bookmarkStart w:id="445" w:name="_Toc732233689_WPSOffice_Level1"/>
      <w:bookmarkStart w:id="446" w:name="_Toc456034163_WPSOffice_Level1"/>
      <w:bookmarkStart w:id="447" w:name="_Toc677628708_WPSOffice_Level1"/>
      <w:bookmarkStart w:id="448" w:name="_Toc167060631"/>
      <w:bookmarkStart w:id="449" w:name="_Toc475715562"/>
      <w:bookmarkStart w:id="450" w:name="_Toc2002228084_WPSOffice_Level1"/>
      <w:bookmarkStart w:id="451" w:name="_Toc2052941949"/>
      <w:bookmarkStart w:id="452" w:name="_Toc1841662741"/>
      <w:bookmarkStart w:id="453" w:name="_Toc978630003"/>
      <w:bookmarkStart w:id="454" w:name="_Toc967940056"/>
      <w:bookmarkStart w:id="455" w:name="_Toc245603268"/>
      <w:bookmarkStart w:id="456" w:name="_Toc720520340"/>
      <w:bookmarkStart w:id="457" w:name="_Toc602951741"/>
      <w:bookmarkStart w:id="458" w:name="_Toc773781777"/>
      <w:bookmarkStart w:id="459" w:name="_Toc1681859708"/>
      <w:bookmarkStart w:id="460" w:name="_Toc1492546861"/>
      <w:bookmarkEnd w:id="421"/>
      <w:bookmarkEnd w:id="422"/>
      <w:bookmarkEnd w:id="423"/>
      <w:bookmarkEnd w:id="424"/>
      <w:bookmarkEnd w:id="425"/>
      <w:bookmarkEnd w:id="426"/>
      <w:bookmarkEnd w:id="427"/>
      <w:bookmarkEnd w:id="428"/>
      <w:bookmarkEnd w:id="429"/>
      <w:bookmarkEnd w:id="430"/>
      <w:bookmarkEnd w:id="431"/>
      <w:r>
        <w:rPr>
          <w:rFonts w:ascii="Times New Roman" w:eastAsia="宋体" w:hAnsi="Times New Roman" w:cs="Times New Roman" w:hint="default"/>
          <w:color w:val="auto"/>
          <w:sz w:val="36"/>
          <w:szCs w:val="36"/>
          <w:lang w:eastAsia="zh-CN"/>
        </w:rPr>
        <w:lastRenderedPageBreak/>
        <w:t>第六章</w:t>
      </w:r>
      <w:r>
        <w:rPr>
          <w:rFonts w:ascii="Times New Roman" w:eastAsia="宋体" w:hAnsi="Times New Roman" w:cs="Times New Roman" w:hint="default"/>
          <w:color w:val="auto"/>
          <w:sz w:val="36"/>
          <w:szCs w:val="36"/>
          <w:lang w:eastAsia="zh-CN"/>
        </w:rPr>
        <w:t xml:space="preserve"> </w:t>
      </w:r>
      <w:bookmarkEnd w:id="445"/>
      <w:bookmarkEnd w:id="446"/>
      <w:bookmarkEnd w:id="447"/>
      <w:bookmarkEnd w:id="448"/>
      <w:bookmarkEnd w:id="449"/>
      <w:bookmarkEnd w:id="450"/>
      <w:bookmarkEnd w:id="451"/>
      <w:bookmarkEnd w:id="452"/>
      <w:bookmarkEnd w:id="453"/>
      <w:r>
        <w:rPr>
          <w:rFonts w:ascii="Times New Roman" w:eastAsia="宋体" w:hAnsi="Times New Roman" w:cs="Times New Roman" w:hint="default"/>
          <w:color w:val="auto"/>
          <w:sz w:val="36"/>
          <w:szCs w:val="36"/>
          <w:lang w:eastAsia="zh-CN"/>
        </w:rPr>
        <w:t>项目需求及技术要求</w:t>
      </w:r>
      <w:bookmarkEnd w:id="454"/>
      <w:bookmarkEnd w:id="455"/>
      <w:bookmarkEnd w:id="456"/>
      <w:bookmarkEnd w:id="457"/>
      <w:bookmarkEnd w:id="458"/>
      <w:bookmarkEnd w:id="459"/>
      <w:bookmarkEnd w:id="460"/>
    </w:p>
    <w:p w14:paraId="1243B4C9" w14:textId="77777777" w:rsidR="0068626E" w:rsidRDefault="00000000">
      <w:pPr>
        <w:adjustRightInd w:val="0"/>
        <w:snapToGrid w:val="0"/>
        <w:spacing w:line="500" w:lineRule="exact"/>
        <w:ind w:firstLineChars="200" w:firstLine="562"/>
        <w:jc w:val="left"/>
        <w:rPr>
          <w:rFonts w:ascii="仿宋_GB2312" w:eastAsia="仿宋_GB2312" w:hAnsi="宋体"/>
          <w:b/>
          <w:sz w:val="28"/>
          <w:szCs w:val="28"/>
          <w:lang w:eastAsia="zh-CN"/>
        </w:rPr>
      </w:pPr>
      <w:r>
        <w:rPr>
          <w:rFonts w:ascii="仿宋_GB2312" w:eastAsia="仿宋_GB2312" w:hAnsi="宋体"/>
          <w:b/>
          <w:sz w:val="28"/>
          <w:szCs w:val="28"/>
          <w:lang w:eastAsia="zh-CN"/>
        </w:rPr>
        <w:t>1、项目需求</w:t>
      </w:r>
    </w:p>
    <w:p w14:paraId="4A7B3213" w14:textId="77777777" w:rsidR="0068626E" w:rsidRDefault="00000000">
      <w:pPr>
        <w:spacing w:line="560" w:lineRule="exact"/>
        <w:ind w:firstLineChars="200" w:firstLine="560"/>
        <w:jc w:val="left"/>
        <w:rPr>
          <w:rFonts w:ascii="仿宋_GB2312" w:eastAsia="仿宋_GB2312" w:hAnsi="宋体"/>
          <w:sz w:val="28"/>
          <w:szCs w:val="28"/>
          <w:lang w:eastAsia="zh-CN"/>
        </w:rPr>
      </w:pPr>
      <w:r>
        <w:rPr>
          <w:rFonts w:ascii="仿宋_GB2312" w:eastAsia="仿宋_GB2312" w:hAnsi="宋体"/>
          <w:sz w:val="28"/>
          <w:szCs w:val="28"/>
          <w:lang w:eastAsia="zh-CN"/>
        </w:rPr>
        <w:t>保洁区域为除主展馆一至四层以外的建筑物、院区、展</w:t>
      </w:r>
      <w:r>
        <w:rPr>
          <w:rFonts w:ascii="仿宋_GB2312" w:eastAsia="仿宋_GB2312" w:hAnsi="宋体"/>
          <w:sz w:val="28"/>
          <w:szCs w:val="28"/>
          <w:lang w:val="en-US" w:eastAsia="zh-CN"/>
        </w:rPr>
        <w:t>厅</w:t>
      </w:r>
      <w:r>
        <w:rPr>
          <w:rFonts w:ascii="仿宋_GB2312" w:eastAsia="仿宋_GB2312" w:hAnsi="宋体"/>
          <w:sz w:val="28"/>
          <w:szCs w:val="28"/>
          <w:lang w:eastAsia="zh-CN"/>
        </w:rPr>
        <w:t>、老干部活动室等的卫生保洁。</w:t>
      </w:r>
    </w:p>
    <w:p w14:paraId="733CDF70" w14:textId="77777777" w:rsidR="0068626E" w:rsidRDefault="00000000">
      <w:pPr>
        <w:spacing w:line="560" w:lineRule="exact"/>
        <w:ind w:firstLineChars="200" w:firstLine="560"/>
        <w:jc w:val="left"/>
        <w:rPr>
          <w:rFonts w:ascii="仿宋_GB2312" w:eastAsia="仿宋_GB2312" w:hAnsi="宋体"/>
          <w:sz w:val="28"/>
          <w:szCs w:val="28"/>
          <w:lang w:eastAsia="zh-CN"/>
        </w:rPr>
      </w:pPr>
      <w:r>
        <w:rPr>
          <w:rFonts w:ascii="仿宋_GB2312" w:eastAsia="仿宋_GB2312" w:hAnsi="宋体"/>
          <w:sz w:val="28"/>
          <w:szCs w:val="28"/>
          <w:lang w:eastAsia="zh-CN"/>
        </w:rPr>
        <w:t>1.1建筑物包括：办公楼、文物库、文物连廊、文保楼、东配楼、电教楼（不含建设银行租用部分）、主展馆地下室、石刻碑廊、公共卫生间、门卫房、车库、锅炉房、老干部活动室</w:t>
      </w:r>
      <w:r>
        <w:rPr>
          <w:rFonts w:ascii="仿宋_GB2312" w:eastAsia="仿宋_GB2312" w:hAnsi="宋体"/>
          <w:color w:val="auto"/>
          <w:sz w:val="28"/>
          <w:szCs w:val="28"/>
          <w:lang w:eastAsia="zh-CN"/>
        </w:rPr>
        <w:t>（</w:t>
      </w:r>
      <w:r>
        <w:rPr>
          <w:rFonts w:ascii="仿宋_GB2312" w:eastAsia="仿宋_GB2312" w:hAnsi="宋体"/>
          <w:color w:val="auto"/>
          <w:sz w:val="28"/>
          <w:szCs w:val="28"/>
          <w:lang w:val="en-US" w:eastAsia="zh-CN"/>
        </w:rPr>
        <w:t>含经八路）</w:t>
      </w:r>
      <w:r>
        <w:rPr>
          <w:rFonts w:ascii="仿宋_GB2312" w:eastAsia="仿宋_GB2312" w:hAnsi="宋体"/>
          <w:color w:val="auto"/>
          <w:sz w:val="28"/>
          <w:szCs w:val="28"/>
          <w:lang w:eastAsia="zh-CN"/>
        </w:rPr>
        <w:t>、</w:t>
      </w:r>
      <w:r>
        <w:rPr>
          <w:rFonts w:ascii="仿宋_GB2312" w:eastAsia="仿宋_GB2312" w:hAnsi="宋体"/>
          <w:sz w:val="28"/>
          <w:szCs w:val="28"/>
          <w:lang w:eastAsia="zh-CN"/>
        </w:rPr>
        <w:t>专家公寓、第三变电所、自行车棚、后勤仓库等，建筑面积约37000平方米。</w:t>
      </w:r>
    </w:p>
    <w:p w14:paraId="0154B20B" w14:textId="77777777" w:rsidR="0068626E" w:rsidRDefault="00000000">
      <w:pPr>
        <w:spacing w:line="560" w:lineRule="exact"/>
        <w:ind w:firstLineChars="200" w:firstLine="560"/>
        <w:jc w:val="left"/>
        <w:rPr>
          <w:rFonts w:ascii="仿宋_GB2312" w:eastAsia="仿宋_GB2312" w:hAnsi="宋体"/>
          <w:sz w:val="28"/>
          <w:szCs w:val="28"/>
          <w:lang w:eastAsia="zh-CN"/>
        </w:rPr>
      </w:pPr>
      <w:r>
        <w:rPr>
          <w:rFonts w:ascii="仿宋_GB2312" w:eastAsia="仿宋_GB2312" w:hAnsi="宋体"/>
          <w:sz w:val="28"/>
          <w:szCs w:val="28"/>
          <w:lang w:eastAsia="zh-CN"/>
        </w:rPr>
        <w:t>1.2院区（不含草坪）包括：广场、道路、停车场、临街的三包部分，大门、围墙、栏杆、垃圾池周边、院区6个水池的</w:t>
      </w:r>
      <w:r>
        <w:rPr>
          <w:rFonts w:ascii="仿宋_GB2312" w:eastAsia="仿宋_GB2312" w:hAnsi="宋体"/>
          <w:color w:val="auto"/>
          <w:sz w:val="28"/>
          <w:szCs w:val="28"/>
          <w:lang w:val="en-US" w:eastAsia="zh-CN"/>
        </w:rPr>
        <w:t>及时</w:t>
      </w:r>
      <w:r>
        <w:rPr>
          <w:rFonts w:ascii="仿宋_GB2312" w:eastAsia="仿宋_GB2312" w:hAnsi="宋体"/>
          <w:sz w:val="28"/>
          <w:szCs w:val="28"/>
          <w:lang w:eastAsia="zh-CN"/>
        </w:rPr>
        <w:t>清污和日常卫生保洁。</w:t>
      </w:r>
    </w:p>
    <w:p w14:paraId="293F0845" w14:textId="77777777" w:rsidR="0068626E" w:rsidRDefault="00000000">
      <w:pPr>
        <w:spacing w:line="560" w:lineRule="exact"/>
        <w:ind w:firstLine="640"/>
        <w:jc w:val="left"/>
        <w:rPr>
          <w:rFonts w:ascii="仿宋_GB2312" w:eastAsia="仿宋_GB2312" w:hAnsi="宋体"/>
          <w:sz w:val="28"/>
          <w:szCs w:val="28"/>
          <w:lang w:val="en-US" w:eastAsia="zh-CN"/>
        </w:rPr>
      </w:pPr>
      <w:r>
        <w:rPr>
          <w:rFonts w:ascii="仿宋_GB2312" w:eastAsia="仿宋_GB2312" w:hAnsi="宋体"/>
          <w:sz w:val="28"/>
          <w:szCs w:val="28"/>
          <w:lang w:eastAsia="zh-CN"/>
        </w:rPr>
        <w:t>1.3展厅包括：东配楼和电教楼一层，建筑面积约6000平方米，应安排专人常驻进行不间断精细保洁。</w:t>
      </w:r>
    </w:p>
    <w:p w14:paraId="722D025A" w14:textId="77777777" w:rsidR="0068626E" w:rsidRDefault="00000000">
      <w:pPr>
        <w:spacing w:line="560" w:lineRule="exact"/>
        <w:ind w:firstLine="640"/>
        <w:jc w:val="left"/>
        <w:rPr>
          <w:rFonts w:ascii="仿宋_GB2312" w:eastAsia="仿宋_GB2312" w:hAnsi="宋体"/>
          <w:sz w:val="28"/>
          <w:szCs w:val="28"/>
          <w:lang w:val="en-US" w:eastAsia="zh-CN"/>
        </w:rPr>
      </w:pPr>
      <w:r>
        <w:rPr>
          <w:rFonts w:ascii="仿宋_GB2312" w:eastAsia="仿宋_GB2312" w:hAnsi="宋体"/>
          <w:sz w:val="28"/>
          <w:szCs w:val="28"/>
          <w:lang w:val="en-US" w:eastAsia="zh-CN"/>
        </w:rPr>
        <w:t>1.4老干部活动室包括：河南博物院老干部活动室及经八路老干部活动室日常保洁。</w:t>
      </w:r>
    </w:p>
    <w:p w14:paraId="43C02062" w14:textId="77777777" w:rsidR="0068626E" w:rsidRDefault="00000000">
      <w:pPr>
        <w:adjustRightInd w:val="0"/>
        <w:snapToGrid w:val="0"/>
        <w:spacing w:line="560" w:lineRule="exact"/>
        <w:ind w:firstLineChars="200" w:firstLine="560"/>
        <w:jc w:val="left"/>
        <w:rPr>
          <w:rFonts w:ascii="仿宋_GB2312" w:eastAsia="仿宋_GB2312"/>
          <w:bCs/>
          <w:sz w:val="28"/>
          <w:szCs w:val="28"/>
          <w:lang w:eastAsia="zh-CN"/>
        </w:rPr>
      </w:pPr>
      <w:r>
        <w:rPr>
          <w:rFonts w:ascii="仿宋_GB2312" w:eastAsia="仿宋_GB2312" w:hAnsi="宋体"/>
          <w:sz w:val="28"/>
          <w:szCs w:val="28"/>
          <w:lang w:eastAsia="zh-CN"/>
        </w:rPr>
        <w:t>1.</w:t>
      </w:r>
      <w:r>
        <w:rPr>
          <w:rFonts w:ascii="仿宋_GB2312" w:eastAsia="仿宋_GB2312" w:hAnsi="宋体"/>
          <w:sz w:val="28"/>
          <w:szCs w:val="28"/>
          <w:lang w:val="en-US" w:eastAsia="zh-CN"/>
        </w:rPr>
        <w:t>5</w:t>
      </w:r>
      <w:r>
        <w:rPr>
          <w:rFonts w:ascii="仿宋_GB2312" w:eastAsia="仿宋_GB2312" w:hAnsi="宋体"/>
          <w:sz w:val="28"/>
          <w:szCs w:val="28"/>
          <w:lang w:eastAsia="zh-CN"/>
        </w:rPr>
        <w:t>其它包括：配合文明单位检查、重要接待等</w:t>
      </w:r>
      <w:r>
        <w:rPr>
          <w:rFonts w:ascii="仿宋_GB2312" w:eastAsia="仿宋_GB2312" w:hAnsi="宋体"/>
          <w:sz w:val="28"/>
          <w:szCs w:val="28"/>
          <w:lang w:val="en-US" w:eastAsia="zh-CN"/>
        </w:rPr>
        <w:t>采购人</w:t>
      </w:r>
      <w:r>
        <w:rPr>
          <w:rFonts w:ascii="仿宋_GB2312" w:eastAsia="仿宋_GB2312" w:hAnsi="宋体"/>
          <w:sz w:val="28"/>
          <w:szCs w:val="28"/>
          <w:lang w:eastAsia="zh-CN"/>
        </w:rPr>
        <w:t>临时安排的卫生保洁任务。</w:t>
      </w:r>
      <w:r>
        <w:rPr>
          <w:rFonts w:ascii="仿宋_GB2312" w:eastAsia="仿宋_GB2312" w:hAnsi="宋体"/>
          <w:bCs/>
          <w:sz w:val="28"/>
          <w:szCs w:val="28"/>
          <w:lang w:eastAsia="zh-CN"/>
        </w:rPr>
        <w:t>如遇特殊情况，按院方需要提供服务。</w:t>
      </w:r>
    </w:p>
    <w:p w14:paraId="3CA71E34" w14:textId="77777777" w:rsidR="0068626E" w:rsidRDefault="00000000">
      <w:pPr>
        <w:adjustRightInd w:val="0"/>
        <w:snapToGrid w:val="0"/>
        <w:spacing w:beforeLines="50" w:before="120" w:afterLines="50" w:after="120" w:line="500" w:lineRule="exact"/>
        <w:ind w:firstLineChars="200" w:firstLine="560"/>
        <w:jc w:val="left"/>
        <w:rPr>
          <w:rFonts w:ascii="仿宋_GB2312" w:eastAsia="仿宋_GB2312"/>
          <w:sz w:val="28"/>
          <w:szCs w:val="28"/>
        </w:rPr>
      </w:pPr>
      <w:r>
        <w:rPr>
          <w:rFonts w:ascii="仿宋_GB2312" w:eastAsia="仿宋_GB2312" w:hAnsi="宋体"/>
          <w:sz w:val="28"/>
          <w:szCs w:val="28"/>
        </w:rPr>
        <w:t>（1）保洁周期及标准：</w:t>
      </w:r>
    </w:p>
    <w:tbl>
      <w:tblPr>
        <w:tblW w:w="838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812"/>
        <w:gridCol w:w="3716"/>
        <w:gridCol w:w="1017"/>
      </w:tblGrid>
      <w:tr w:rsidR="0068626E" w14:paraId="24B5848B" w14:textId="77777777">
        <w:trPr>
          <w:trHeight w:val="617"/>
        </w:trPr>
        <w:tc>
          <w:tcPr>
            <w:tcW w:w="1838" w:type="dxa"/>
            <w:tcBorders>
              <w:top w:val="single" w:sz="4" w:space="0" w:color="auto"/>
              <w:left w:val="single" w:sz="4" w:space="0" w:color="auto"/>
              <w:bottom w:val="single" w:sz="4" w:space="0" w:color="auto"/>
              <w:right w:val="single" w:sz="4" w:space="0" w:color="auto"/>
            </w:tcBorders>
            <w:vAlign w:val="center"/>
          </w:tcPr>
          <w:p w14:paraId="723E791E" w14:textId="77777777" w:rsidR="0068626E" w:rsidRDefault="00000000">
            <w:pPr>
              <w:spacing w:line="360" w:lineRule="auto"/>
              <w:jc w:val="center"/>
              <w:rPr>
                <w:rFonts w:ascii="黑体" w:eastAsia="黑体" w:hAnsi="黑体"/>
                <w:bCs/>
                <w:sz w:val="28"/>
                <w:szCs w:val="28"/>
              </w:rPr>
            </w:pPr>
            <w:r>
              <w:rPr>
                <w:rFonts w:ascii="黑体" w:eastAsia="黑体" w:hAnsi="黑体"/>
                <w:bCs/>
                <w:sz w:val="28"/>
                <w:szCs w:val="28"/>
              </w:rPr>
              <w:t>项目</w:t>
            </w:r>
          </w:p>
        </w:tc>
        <w:tc>
          <w:tcPr>
            <w:tcW w:w="1812" w:type="dxa"/>
            <w:tcBorders>
              <w:top w:val="single" w:sz="4" w:space="0" w:color="auto"/>
              <w:left w:val="single" w:sz="4" w:space="0" w:color="auto"/>
              <w:bottom w:val="single" w:sz="4" w:space="0" w:color="auto"/>
              <w:right w:val="single" w:sz="4" w:space="0" w:color="auto"/>
            </w:tcBorders>
            <w:vAlign w:val="center"/>
          </w:tcPr>
          <w:p w14:paraId="61B977FF" w14:textId="77777777" w:rsidR="0068626E" w:rsidRDefault="00000000">
            <w:pPr>
              <w:spacing w:line="360" w:lineRule="auto"/>
              <w:jc w:val="center"/>
              <w:rPr>
                <w:rFonts w:ascii="黑体" w:eastAsia="黑体" w:hAnsi="黑体"/>
                <w:bCs/>
                <w:sz w:val="28"/>
                <w:szCs w:val="28"/>
              </w:rPr>
            </w:pPr>
            <w:r>
              <w:rPr>
                <w:rFonts w:ascii="黑体" w:eastAsia="黑体" w:hAnsi="黑体"/>
                <w:bCs/>
                <w:sz w:val="28"/>
                <w:szCs w:val="28"/>
              </w:rPr>
              <w:t>保洁周期</w:t>
            </w:r>
          </w:p>
        </w:tc>
        <w:tc>
          <w:tcPr>
            <w:tcW w:w="3716" w:type="dxa"/>
            <w:tcBorders>
              <w:top w:val="single" w:sz="4" w:space="0" w:color="auto"/>
              <w:left w:val="single" w:sz="4" w:space="0" w:color="auto"/>
              <w:bottom w:val="single" w:sz="4" w:space="0" w:color="auto"/>
              <w:right w:val="single" w:sz="4" w:space="0" w:color="auto"/>
            </w:tcBorders>
            <w:vAlign w:val="center"/>
          </w:tcPr>
          <w:p w14:paraId="233D5478" w14:textId="77777777" w:rsidR="0068626E" w:rsidRDefault="00000000">
            <w:pPr>
              <w:spacing w:line="360" w:lineRule="auto"/>
              <w:jc w:val="center"/>
              <w:rPr>
                <w:rFonts w:ascii="黑体" w:eastAsia="黑体" w:hAnsi="黑体"/>
                <w:bCs/>
                <w:sz w:val="28"/>
                <w:szCs w:val="28"/>
              </w:rPr>
            </w:pPr>
            <w:r>
              <w:rPr>
                <w:rFonts w:ascii="黑体" w:eastAsia="黑体" w:hAnsi="黑体"/>
                <w:bCs/>
                <w:sz w:val="28"/>
                <w:szCs w:val="28"/>
              </w:rPr>
              <w:t>标准</w:t>
            </w:r>
          </w:p>
        </w:tc>
        <w:tc>
          <w:tcPr>
            <w:tcW w:w="1017" w:type="dxa"/>
            <w:tcBorders>
              <w:top w:val="single" w:sz="4" w:space="0" w:color="auto"/>
              <w:left w:val="single" w:sz="4" w:space="0" w:color="auto"/>
              <w:bottom w:val="single" w:sz="4" w:space="0" w:color="auto"/>
              <w:right w:val="single" w:sz="4" w:space="0" w:color="auto"/>
            </w:tcBorders>
            <w:vAlign w:val="center"/>
          </w:tcPr>
          <w:p w14:paraId="02DE497A" w14:textId="77777777" w:rsidR="0068626E" w:rsidRDefault="00000000">
            <w:pPr>
              <w:spacing w:line="360" w:lineRule="auto"/>
              <w:jc w:val="center"/>
              <w:rPr>
                <w:rFonts w:ascii="黑体" w:eastAsia="黑体" w:hAnsi="黑体"/>
                <w:bCs/>
                <w:sz w:val="28"/>
                <w:szCs w:val="28"/>
              </w:rPr>
            </w:pPr>
            <w:r>
              <w:rPr>
                <w:rFonts w:ascii="黑体" w:eastAsia="黑体" w:hAnsi="黑体"/>
                <w:bCs/>
                <w:sz w:val="28"/>
                <w:szCs w:val="28"/>
              </w:rPr>
              <w:t>备注</w:t>
            </w:r>
          </w:p>
        </w:tc>
      </w:tr>
      <w:tr w:rsidR="0068626E" w14:paraId="131F4170" w14:textId="77777777">
        <w:trPr>
          <w:trHeight w:val="838"/>
        </w:trPr>
        <w:tc>
          <w:tcPr>
            <w:tcW w:w="1838" w:type="dxa"/>
            <w:tcBorders>
              <w:top w:val="single" w:sz="4" w:space="0" w:color="auto"/>
              <w:left w:val="single" w:sz="4" w:space="0" w:color="auto"/>
              <w:bottom w:val="single" w:sz="4" w:space="0" w:color="auto"/>
              <w:right w:val="single" w:sz="4" w:space="0" w:color="auto"/>
            </w:tcBorders>
            <w:vAlign w:val="center"/>
          </w:tcPr>
          <w:p w14:paraId="62AA9D51" w14:textId="77777777" w:rsidR="0068626E" w:rsidRDefault="00000000">
            <w:pPr>
              <w:jc w:val="center"/>
              <w:rPr>
                <w:sz w:val="22"/>
                <w:szCs w:val="22"/>
              </w:rPr>
            </w:pPr>
            <w:r>
              <w:rPr>
                <w:sz w:val="22"/>
                <w:szCs w:val="22"/>
              </w:rPr>
              <w:t>地面</w:t>
            </w:r>
          </w:p>
        </w:tc>
        <w:tc>
          <w:tcPr>
            <w:tcW w:w="1812" w:type="dxa"/>
            <w:tcBorders>
              <w:top w:val="single" w:sz="4" w:space="0" w:color="auto"/>
              <w:left w:val="single" w:sz="4" w:space="0" w:color="auto"/>
              <w:bottom w:val="single" w:sz="4" w:space="0" w:color="auto"/>
              <w:right w:val="single" w:sz="4" w:space="0" w:color="auto"/>
            </w:tcBorders>
            <w:vAlign w:val="center"/>
          </w:tcPr>
          <w:p w14:paraId="46620E95" w14:textId="77777777" w:rsidR="0068626E" w:rsidRDefault="00000000">
            <w:pPr>
              <w:jc w:val="center"/>
              <w:rPr>
                <w:sz w:val="22"/>
                <w:szCs w:val="22"/>
              </w:rPr>
            </w:pPr>
            <w:r>
              <w:rPr>
                <w:sz w:val="22"/>
                <w:szCs w:val="22"/>
              </w:rPr>
              <w:t>不间断</w:t>
            </w:r>
          </w:p>
        </w:tc>
        <w:tc>
          <w:tcPr>
            <w:tcW w:w="3716" w:type="dxa"/>
            <w:tcBorders>
              <w:top w:val="single" w:sz="4" w:space="0" w:color="auto"/>
              <w:left w:val="single" w:sz="4" w:space="0" w:color="auto"/>
              <w:bottom w:val="single" w:sz="4" w:space="0" w:color="auto"/>
              <w:right w:val="single" w:sz="4" w:space="0" w:color="auto"/>
            </w:tcBorders>
            <w:vAlign w:val="center"/>
          </w:tcPr>
          <w:p w14:paraId="3AD64205" w14:textId="77777777" w:rsidR="0068626E" w:rsidRDefault="00000000">
            <w:pPr>
              <w:jc w:val="left"/>
              <w:rPr>
                <w:sz w:val="22"/>
                <w:szCs w:val="22"/>
                <w:lang w:eastAsia="zh-CN"/>
              </w:rPr>
            </w:pPr>
            <w:r>
              <w:rPr>
                <w:sz w:val="22"/>
                <w:szCs w:val="22"/>
                <w:lang w:eastAsia="zh-CN"/>
              </w:rPr>
              <w:t>保洁区域地面光亮清洁、地面干净无尘、无杂物。</w:t>
            </w:r>
          </w:p>
        </w:tc>
        <w:tc>
          <w:tcPr>
            <w:tcW w:w="1017" w:type="dxa"/>
            <w:tcBorders>
              <w:top w:val="single" w:sz="4" w:space="0" w:color="auto"/>
              <w:left w:val="single" w:sz="4" w:space="0" w:color="auto"/>
              <w:bottom w:val="single" w:sz="4" w:space="0" w:color="auto"/>
              <w:right w:val="single" w:sz="4" w:space="0" w:color="auto"/>
            </w:tcBorders>
            <w:vAlign w:val="center"/>
          </w:tcPr>
          <w:p w14:paraId="48AF9621" w14:textId="77777777" w:rsidR="0068626E" w:rsidRDefault="0068626E">
            <w:pPr>
              <w:jc w:val="center"/>
              <w:rPr>
                <w:sz w:val="22"/>
                <w:szCs w:val="22"/>
                <w:lang w:eastAsia="zh-CN"/>
              </w:rPr>
            </w:pPr>
          </w:p>
        </w:tc>
      </w:tr>
      <w:tr w:rsidR="0068626E" w14:paraId="60E5B8D2" w14:textId="77777777">
        <w:trPr>
          <w:trHeight w:val="510"/>
        </w:trPr>
        <w:tc>
          <w:tcPr>
            <w:tcW w:w="1838" w:type="dxa"/>
            <w:tcBorders>
              <w:top w:val="single" w:sz="4" w:space="0" w:color="auto"/>
              <w:left w:val="single" w:sz="4" w:space="0" w:color="auto"/>
              <w:bottom w:val="single" w:sz="4" w:space="0" w:color="auto"/>
              <w:right w:val="single" w:sz="4" w:space="0" w:color="auto"/>
            </w:tcBorders>
            <w:vAlign w:val="center"/>
          </w:tcPr>
          <w:p w14:paraId="311E2A2C" w14:textId="77777777" w:rsidR="0068626E" w:rsidRDefault="00000000">
            <w:pPr>
              <w:jc w:val="center"/>
              <w:rPr>
                <w:sz w:val="22"/>
                <w:szCs w:val="22"/>
              </w:rPr>
            </w:pPr>
            <w:r>
              <w:rPr>
                <w:sz w:val="22"/>
                <w:szCs w:val="22"/>
              </w:rPr>
              <w:t>墙面</w:t>
            </w:r>
          </w:p>
        </w:tc>
        <w:tc>
          <w:tcPr>
            <w:tcW w:w="1812" w:type="dxa"/>
            <w:tcBorders>
              <w:top w:val="single" w:sz="4" w:space="0" w:color="auto"/>
              <w:left w:val="single" w:sz="4" w:space="0" w:color="auto"/>
              <w:bottom w:val="single" w:sz="4" w:space="0" w:color="auto"/>
              <w:right w:val="single" w:sz="4" w:space="0" w:color="auto"/>
            </w:tcBorders>
            <w:vAlign w:val="center"/>
          </w:tcPr>
          <w:p w14:paraId="6D44B492" w14:textId="77777777" w:rsidR="0068626E" w:rsidRDefault="00000000">
            <w:pPr>
              <w:jc w:val="center"/>
              <w:rPr>
                <w:sz w:val="22"/>
                <w:szCs w:val="22"/>
              </w:rPr>
            </w:pPr>
            <w:r>
              <w:rPr>
                <w:sz w:val="22"/>
                <w:szCs w:val="22"/>
              </w:rPr>
              <w:t>一次/周</w:t>
            </w:r>
          </w:p>
        </w:tc>
        <w:tc>
          <w:tcPr>
            <w:tcW w:w="3716" w:type="dxa"/>
            <w:tcBorders>
              <w:top w:val="single" w:sz="4" w:space="0" w:color="auto"/>
              <w:left w:val="single" w:sz="4" w:space="0" w:color="auto"/>
              <w:bottom w:val="single" w:sz="4" w:space="0" w:color="auto"/>
              <w:right w:val="single" w:sz="4" w:space="0" w:color="auto"/>
            </w:tcBorders>
            <w:vAlign w:val="center"/>
          </w:tcPr>
          <w:p w14:paraId="7FD03607" w14:textId="77777777" w:rsidR="0068626E" w:rsidRDefault="00000000">
            <w:pPr>
              <w:jc w:val="left"/>
              <w:rPr>
                <w:sz w:val="22"/>
                <w:szCs w:val="22"/>
              </w:rPr>
            </w:pPr>
            <w:r>
              <w:rPr>
                <w:sz w:val="22"/>
                <w:szCs w:val="22"/>
              </w:rPr>
              <w:t>洁净无尘土</w:t>
            </w:r>
          </w:p>
        </w:tc>
        <w:tc>
          <w:tcPr>
            <w:tcW w:w="1017" w:type="dxa"/>
            <w:tcBorders>
              <w:top w:val="single" w:sz="4" w:space="0" w:color="auto"/>
              <w:left w:val="single" w:sz="4" w:space="0" w:color="auto"/>
              <w:bottom w:val="single" w:sz="4" w:space="0" w:color="auto"/>
              <w:right w:val="single" w:sz="4" w:space="0" w:color="auto"/>
            </w:tcBorders>
            <w:vAlign w:val="center"/>
          </w:tcPr>
          <w:p w14:paraId="71B5A772" w14:textId="77777777" w:rsidR="0068626E" w:rsidRDefault="0068626E">
            <w:pPr>
              <w:jc w:val="center"/>
              <w:rPr>
                <w:sz w:val="22"/>
                <w:szCs w:val="22"/>
              </w:rPr>
            </w:pPr>
          </w:p>
        </w:tc>
      </w:tr>
      <w:tr w:rsidR="0068626E" w14:paraId="71FCF860" w14:textId="77777777">
        <w:trPr>
          <w:trHeight w:val="510"/>
        </w:trPr>
        <w:tc>
          <w:tcPr>
            <w:tcW w:w="1838" w:type="dxa"/>
            <w:tcBorders>
              <w:top w:val="single" w:sz="4" w:space="0" w:color="auto"/>
              <w:left w:val="single" w:sz="4" w:space="0" w:color="auto"/>
              <w:bottom w:val="single" w:sz="4" w:space="0" w:color="auto"/>
              <w:right w:val="single" w:sz="4" w:space="0" w:color="auto"/>
            </w:tcBorders>
            <w:vAlign w:val="center"/>
          </w:tcPr>
          <w:p w14:paraId="67F04C98" w14:textId="77777777" w:rsidR="0068626E" w:rsidRDefault="00000000">
            <w:pPr>
              <w:jc w:val="center"/>
              <w:rPr>
                <w:sz w:val="22"/>
                <w:szCs w:val="22"/>
              </w:rPr>
            </w:pPr>
            <w:r>
              <w:rPr>
                <w:sz w:val="22"/>
                <w:szCs w:val="22"/>
              </w:rPr>
              <w:lastRenderedPageBreak/>
              <w:t>玻璃</w:t>
            </w:r>
          </w:p>
        </w:tc>
        <w:tc>
          <w:tcPr>
            <w:tcW w:w="1812" w:type="dxa"/>
            <w:tcBorders>
              <w:top w:val="single" w:sz="4" w:space="0" w:color="auto"/>
              <w:left w:val="single" w:sz="4" w:space="0" w:color="auto"/>
              <w:bottom w:val="single" w:sz="4" w:space="0" w:color="auto"/>
              <w:right w:val="single" w:sz="4" w:space="0" w:color="auto"/>
            </w:tcBorders>
            <w:vAlign w:val="center"/>
          </w:tcPr>
          <w:p w14:paraId="08B74A2D" w14:textId="77777777" w:rsidR="0068626E" w:rsidRDefault="00000000">
            <w:pPr>
              <w:jc w:val="center"/>
              <w:rPr>
                <w:sz w:val="22"/>
                <w:szCs w:val="22"/>
              </w:rPr>
            </w:pPr>
            <w:r>
              <w:rPr>
                <w:sz w:val="22"/>
                <w:szCs w:val="22"/>
              </w:rPr>
              <w:t>不间断</w:t>
            </w:r>
          </w:p>
        </w:tc>
        <w:tc>
          <w:tcPr>
            <w:tcW w:w="3716" w:type="dxa"/>
            <w:tcBorders>
              <w:top w:val="single" w:sz="4" w:space="0" w:color="auto"/>
              <w:left w:val="single" w:sz="4" w:space="0" w:color="auto"/>
              <w:bottom w:val="single" w:sz="4" w:space="0" w:color="auto"/>
              <w:right w:val="single" w:sz="4" w:space="0" w:color="auto"/>
            </w:tcBorders>
            <w:vAlign w:val="center"/>
          </w:tcPr>
          <w:p w14:paraId="7AA5437C" w14:textId="77777777" w:rsidR="0068626E" w:rsidRDefault="00000000">
            <w:pPr>
              <w:jc w:val="left"/>
              <w:rPr>
                <w:sz w:val="22"/>
                <w:szCs w:val="22"/>
              </w:rPr>
            </w:pPr>
            <w:r>
              <w:rPr>
                <w:sz w:val="22"/>
                <w:szCs w:val="22"/>
              </w:rPr>
              <w:t>光亮清洁</w:t>
            </w:r>
          </w:p>
        </w:tc>
        <w:tc>
          <w:tcPr>
            <w:tcW w:w="1017" w:type="dxa"/>
            <w:tcBorders>
              <w:top w:val="single" w:sz="4" w:space="0" w:color="auto"/>
              <w:left w:val="single" w:sz="4" w:space="0" w:color="auto"/>
              <w:bottom w:val="single" w:sz="4" w:space="0" w:color="auto"/>
              <w:right w:val="single" w:sz="4" w:space="0" w:color="auto"/>
            </w:tcBorders>
            <w:vAlign w:val="center"/>
          </w:tcPr>
          <w:p w14:paraId="311AF385" w14:textId="77777777" w:rsidR="0068626E" w:rsidRDefault="0068626E">
            <w:pPr>
              <w:jc w:val="center"/>
              <w:rPr>
                <w:sz w:val="22"/>
                <w:szCs w:val="22"/>
              </w:rPr>
            </w:pPr>
          </w:p>
        </w:tc>
      </w:tr>
      <w:tr w:rsidR="0068626E" w14:paraId="3E1D89E2" w14:textId="77777777">
        <w:trPr>
          <w:trHeight w:val="510"/>
        </w:trPr>
        <w:tc>
          <w:tcPr>
            <w:tcW w:w="1838" w:type="dxa"/>
            <w:tcBorders>
              <w:top w:val="single" w:sz="4" w:space="0" w:color="auto"/>
              <w:left w:val="single" w:sz="4" w:space="0" w:color="auto"/>
              <w:bottom w:val="single" w:sz="4" w:space="0" w:color="auto"/>
              <w:right w:val="single" w:sz="4" w:space="0" w:color="auto"/>
            </w:tcBorders>
            <w:vAlign w:val="center"/>
          </w:tcPr>
          <w:p w14:paraId="10D16A85" w14:textId="77777777" w:rsidR="0068626E" w:rsidRDefault="00000000">
            <w:pPr>
              <w:jc w:val="center"/>
              <w:rPr>
                <w:sz w:val="22"/>
                <w:szCs w:val="22"/>
              </w:rPr>
            </w:pPr>
            <w:r>
              <w:rPr>
                <w:sz w:val="22"/>
                <w:szCs w:val="22"/>
              </w:rPr>
              <w:t>饰物</w:t>
            </w:r>
          </w:p>
        </w:tc>
        <w:tc>
          <w:tcPr>
            <w:tcW w:w="1812" w:type="dxa"/>
            <w:tcBorders>
              <w:top w:val="single" w:sz="4" w:space="0" w:color="auto"/>
              <w:left w:val="single" w:sz="4" w:space="0" w:color="auto"/>
              <w:bottom w:val="single" w:sz="4" w:space="0" w:color="auto"/>
              <w:right w:val="single" w:sz="4" w:space="0" w:color="auto"/>
            </w:tcBorders>
            <w:vAlign w:val="center"/>
          </w:tcPr>
          <w:p w14:paraId="4CF03CAB" w14:textId="77777777" w:rsidR="0068626E" w:rsidRDefault="00000000">
            <w:pPr>
              <w:jc w:val="center"/>
              <w:rPr>
                <w:sz w:val="22"/>
                <w:szCs w:val="22"/>
              </w:rPr>
            </w:pPr>
            <w:r>
              <w:rPr>
                <w:sz w:val="22"/>
                <w:szCs w:val="22"/>
              </w:rPr>
              <w:t>一次/周</w:t>
            </w:r>
          </w:p>
        </w:tc>
        <w:tc>
          <w:tcPr>
            <w:tcW w:w="3716" w:type="dxa"/>
            <w:tcBorders>
              <w:top w:val="single" w:sz="4" w:space="0" w:color="auto"/>
              <w:left w:val="single" w:sz="4" w:space="0" w:color="auto"/>
              <w:bottom w:val="single" w:sz="4" w:space="0" w:color="auto"/>
              <w:right w:val="single" w:sz="4" w:space="0" w:color="auto"/>
            </w:tcBorders>
            <w:vAlign w:val="center"/>
          </w:tcPr>
          <w:p w14:paraId="3754497C" w14:textId="77777777" w:rsidR="0068626E" w:rsidRDefault="00000000">
            <w:pPr>
              <w:jc w:val="left"/>
              <w:rPr>
                <w:sz w:val="22"/>
                <w:szCs w:val="22"/>
              </w:rPr>
            </w:pPr>
            <w:r>
              <w:rPr>
                <w:sz w:val="22"/>
                <w:szCs w:val="22"/>
              </w:rPr>
              <w:t>洁净</w:t>
            </w:r>
          </w:p>
        </w:tc>
        <w:tc>
          <w:tcPr>
            <w:tcW w:w="1017" w:type="dxa"/>
            <w:tcBorders>
              <w:top w:val="single" w:sz="4" w:space="0" w:color="auto"/>
              <w:left w:val="single" w:sz="4" w:space="0" w:color="auto"/>
              <w:bottom w:val="single" w:sz="4" w:space="0" w:color="auto"/>
              <w:right w:val="single" w:sz="4" w:space="0" w:color="auto"/>
            </w:tcBorders>
            <w:vAlign w:val="center"/>
          </w:tcPr>
          <w:p w14:paraId="3793D9F6" w14:textId="77777777" w:rsidR="0068626E" w:rsidRDefault="0068626E">
            <w:pPr>
              <w:jc w:val="center"/>
              <w:rPr>
                <w:sz w:val="22"/>
                <w:szCs w:val="22"/>
              </w:rPr>
            </w:pPr>
          </w:p>
        </w:tc>
      </w:tr>
      <w:tr w:rsidR="0068626E" w14:paraId="0E5193FA" w14:textId="77777777">
        <w:trPr>
          <w:trHeight w:val="510"/>
        </w:trPr>
        <w:tc>
          <w:tcPr>
            <w:tcW w:w="1838" w:type="dxa"/>
            <w:tcBorders>
              <w:top w:val="single" w:sz="4" w:space="0" w:color="auto"/>
              <w:left w:val="single" w:sz="4" w:space="0" w:color="auto"/>
              <w:bottom w:val="single" w:sz="4" w:space="0" w:color="auto"/>
              <w:right w:val="single" w:sz="4" w:space="0" w:color="auto"/>
            </w:tcBorders>
            <w:vAlign w:val="center"/>
          </w:tcPr>
          <w:p w14:paraId="0E3F82F0" w14:textId="77777777" w:rsidR="0068626E" w:rsidRDefault="00000000">
            <w:pPr>
              <w:jc w:val="center"/>
              <w:rPr>
                <w:sz w:val="22"/>
                <w:szCs w:val="22"/>
              </w:rPr>
            </w:pPr>
            <w:r>
              <w:rPr>
                <w:sz w:val="22"/>
                <w:szCs w:val="22"/>
              </w:rPr>
              <w:t>人行步梯</w:t>
            </w:r>
          </w:p>
        </w:tc>
        <w:tc>
          <w:tcPr>
            <w:tcW w:w="1812" w:type="dxa"/>
            <w:tcBorders>
              <w:top w:val="single" w:sz="4" w:space="0" w:color="auto"/>
              <w:left w:val="single" w:sz="4" w:space="0" w:color="auto"/>
              <w:bottom w:val="single" w:sz="4" w:space="0" w:color="auto"/>
              <w:right w:val="single" w:sz="4" w:space="0" w:color="auto"/>
            </w:tcBorders>
            <w:vAlign w:val="center"/>
          </w:tcPr>
          <w:p w14:paraId="358EF0E1" w14:textId="77777777" w:rsidR="0068626E" w:rsidRDefault="00000000">
            <w:pPr>
              <w:jc w:val="center"/>
              <w:rPr>
                <w:sz w:val="22"/>
                <w:szCs w:val="22"/>
              </w:rPr>
            </w:pPr>
            <w:r>
              <w:rPr>
                <w:sz w:val="22"/>
                <w:szCs w:val="22"/>
              </w:rPr>
              <w:t>不间断</w:t>
            </w:r>
          </w:p>
        </w:tc>
        <w:tc>
          <w:tcPr>
            <w:tcW w:w="3716" w:type="dxa"/>
            <w:tcBorders>
              <w:top w:val="single" w:sz="4" w:space="0" w:color="auto"/>
              <w:left w:val="single" w:sz="4" w:space="0" w:color="auto"/>
              <w:bottom w:val="single" w:sz="4" w:space="0" w:color="auto"/>
              <w:right w:val="single" w:sz="4" w:space="0" w:color="auto"/>
            </w:tcBorders>
            <w:vAlign w:val="center"/>
          </w:tcPr>
          <w:p w14:paraId="47BBAA59" w14:textId="77777777" w:rsidR="0068626E" w:rsidRDefault="00000000">
            <w:pPr>
              <w:jc w:val="left"/>
              <w:rPr>
                <w:sz w:val="22"/>
                <w:szCs w:val="22"/>
                <w:lang w:eastAsia="zh-CN"/>
              </w:rPr>
            </w:pPr>
            <w:r>
              <w:rPr>
                <w:sz w:val="22"/>
                <w:szCs w:val="22"/>
                <w:lang w:eastAsia="zh-CN"/>
              </w:rPr>
              <w:t>地面光亮清洁、洁净无杂物</w:t>
            </w:r>
          </w:p>
        </w:tc>
        <w:tc>
          <w:tcPr>
            <w:tcW w:w="1017" w:type="dxa"/>
            <w:tcBorders>
              <w:top w:val="single" w:sz="4" w:space="0" w:color="auto"/>
              <w:left w:val="single" w:sz="4" w:space="0" w:color="auto"/>
              <w:bottom w:val="single" w:sz="4" w:space="0" w:color="auto"/>
              <w:right w:val="single" w:sz="4" w:space="0" w:color="auto"/>
            </w:tcBorders>
            <w:vAlign w:val="center"/>
          </w:tcPr>
          <w:p w14:paraId="05830488" w14:textId="77777777" w:rsidR="0068626E" w:rsidRDefault="0068626E">
            <w:pPr>
              <w:jc w:val="center"/>
              <w:rPr>
                <w:sz w:val="22"/>
                <w:szCs w:val="22"/>
                <w:lang w:eastAsia="zh-CN"/>
              </w:rPr>
            </w:pPr>
          </w:p>
        </w:tc>
      </w:tr>
      <w:tr w:rsidR="0068626E" w14:paraId="46185462" w14:textId="77777777">
        <w:trPr>
          <w:trHeight w:val="510"/>
        </w:trPr>
        <w:tc>
          <w:tcPr>
            <w:tcW w:w="1838" w:type="dxa"/>
            <w:tcBorders>
              <w:top w:val="single" w:sz="4" w:space="0" w:color="auto"/>
              <w:left w:val="single" w:sz="4" w:space="0" w:color="auto"/>
              <w:bottom w:val="single" w:sz="4" w:space="0" w:color="auto"/>
              <w:right w:val="single" w:sz="4" w:space="0" w:color="auto"/>
            </w:tcBorders>
            <w:vAlign w:val="center"/>
          </w:tcPr>
          <w:p w14:paraId="6AA684A2" w14:textId="77777777" w:rsidR="0068626E" w:rsidRDefault="00000000">
            <w:pPr>
              <w:jc w:val="center"/>
              <w:rPr>
                <w:sz w:val="22"/>
                <w:szCs w:val="22"/>
              </w:rPr>
            </w:pPr>
            <w:r>
              <w:rPr>
                <w:sz w:val="22"/>
                <w:szCs w:val="22"/>
              </w:rPr>
              <w:t>道路</w:t>
            </w:r>
          </w:p>
        </w:tc>
        <w:tc>
          <w:tcPr>
            <w:tcW w:w="1812" w:type="dxa"/>
            <w:tcBorders>
              <w:top w:val="single" w:sz="4" w:space="0" w:color="auto"/>
              <w:left w:val="single" w:sz="4" w:space="0" w:color="auto"/>
              <w:bottom w:val="single" w:sz="4" w:space="0" w:color="auto"/>
              <w:right w:val="single" w:sz="4" w:space="0" w:color="auto"/>
            </w:tcBorders>
            <w:vAlign w:val="center"/>
          </w:tcPr>
          <w:p w14:paraId="113B1824" w14:textId="77777777" w:rsidR="0068626E" w:rsidRDefault="00000000">
            <w:pPr>
              <w:jc w:val="center"/>
              <w:rPr>
                <w:sz w:val="22"/>
                <w:szCs w:val="22"/>
              </w:rPr>
            </w:pPr>
            <w:r>
              <w:rPr>
                <w:sz w:val="22"/>
                <w:szCs w:val="22"/>
              </w:rPr>
              <w:t>不间断</w:t>
            </w:r>
          </w:p>
        </w:tc>
        <w:tc>
          <w:tcPr>
            <w:tcW w:w="3716" w:type="dxa"/>
            <w:tcBorders>
              <w:top w:val="single" w:sz="4" w:space="0" w:color="auto"/>
              <w:left w:val="single" w:sz="4" w:space="0" w:color="auto"/>
              <w:bottom w:val="single" w:sz="4" w:space="0" w:color="auto"/>
              <w:right w:val="single" w:sz="4" w:space="0" w:color="auto"/>
            </w:tcBorders>
            <w:vAlign w:val="center"/>
          </w:tcPr>
          <w:p w14:paraId="2319D607" w14:textId="77777777" w:rsidR="0068626E" w:rsidRDefault="00000000">
            <w:pPr>
              <w:jc w:val="left"/>
              <w:rPr>
                <w:sz w:val="22"/>
                <w:szCs w:val="22"/>
              </w:rPr>
            </w:pPr>
            <w:r>
              <w:rPr>
                <w:sz w:val="22"/>
                <w:szCs w:val="22"/>
              </w:rPr>
              <w:t>无尘土、无杂物</w:t>
            </w:r>
          </w:p>
        </w:tc>
        <w:tc>
          <w:tcPr>
            <w:tcW w:w="1017" w:type="dxa"/>
            <w:tcBorders>
              <w:top w:val="single" w:sz="4" w:space="0" w:color="auto"/>
              <w:left w:val="single" w:sz="4" w:space="0" w:color="auto"/>
              <w:bottom w:val="single" w:sz="4" w:space="0" w:color="auto"/>
              <w:right w:val="single" w:sz="4" w:space="0" w:color="auto"/>
            </w:tcBorders>
            <w:vAlign w:val="center"/>
          </w:tcPr>
          <w:p w14:paraId="31347FD1" w14:textId="77777777" w:rsidR="0068626E" w:rsidRDefault="0068626E">
            <w:pPr>
              <w:jc w:val="center"/>
              <w:rPr>
                <w:sz w:val="22"/>
                <w:szCs w:val="22"/>
              </w:rPr>
            </w:pPr>
          </w:p>
        </w:tc>
      </w:tr>
      <w:tr w:rsidR="0068626E" w14:paraId="1EE26A71" w14:textId="77777777">
        <w:trPr>
          <w:trHeight w:val="510"/>
        </w:trPr>
        <w:tc>
          <w:tcPr>
            <w:tcW w:w="1838" w:type="dxa"/>
            <w:tcBorders>
              <w:top w:val="single" w:sz="4" w:space="0" w:color="auto"/>
              <w:left w:val="single" w:sz="4" w:space="0" w:color="auto"/>
              <w:bottom w:val="single" w:sz="4" w:space="0" w:color="auto"/>
              <w:right w:val="single" w:sz="4" w:space="0" w:color="auto"/>
            </w:tcBorders>
            <w:vAlign w:val="center"/>
          </w:tcPr>
          <w:p w14:paraId="2E6A1D2D" w14:textId="77777777" w:rsidR="0068626E" w:rsidRDefault="00000000">
            <w:pPr>
              <w:jc w:val="center"/>
              <w:rPr>
                <w:sz w:val="22"/>
                <w:szCs w:val="22"/>
              </w:rPr>
            </w:pPr>
            <w:r>
              <w:rPr>
                <w:sz w:val="22"/>
                <w:szCs w:val="22"/>
              </w:rPr>
              <w:t>门窗</w:t>
            </w:r>
          </w:p>
        </w:tc>
        <w:tc>
          <w:tcPr>
            <w:tcW w:w="1812" w:type="dxa"/>
            <w:tcBorders>
              <w:top w:val="single" w:sz="4" w:space="0" w:color="auto"/>
              <w:left w:val="single" w:sz="4" w:space="0" w:color="auto"/>
              <w:bottom w:val="single" w:sz="4" w:space="0" w:color="auto"/>
              <w:right w:val="single" w:sz="4" w:space="0" w:color="auto"/>
            </w:tcBorders>
            <w:vAlign w:val="center"/>
          </w:tcPr>
          <w:p w14:paraId="37EE1E91" w14:textId="77777777" w:rsidR="0068626E" w:rsidRDefault="00000000">
            <w:pPr>
              <w:jc w:val="center"/>
              <w:rPr>
                <w:sz w:val="22"/>
                <w:szCs w:val="22"/>
              </w:rPr>
            </w:pPr>
            <w:r>
              <w:rPr>
                <w:sz w:val="22"/>
                <w:szCs w:val="22"/>
              </w:rPr>
              <w:t>不间断</w:t>
            </w:r>
          </w:p>
        </w:tc>
        <w:tc>
          <w:tcPr>
            <w:tcW w:w="3716" w:type="dxa"/>
            <w:tcBorders>
              <w:top w:val="single" w:sz="4" w:space="0" w:color="auto"/>
              <w:left w:val="single" w:sz="4" w:space="0" w:color="auto"/>
              <w:bottom w:val="single" w:sz="4" w:space="0" w:color="auto"/>
              <w:right w:val="single" w:sz="4" w:space="0" w:color="auto"/>
            </w:tcBorders>
            <w:vAlign w:val="center"/>
          </w:tcPr>
          <w:p w14:paraId="451764A3" w14:textId="77777777" w:rsidR="0068626E" w:rsidRDefault="00000000">
            <w:pPr>
              <w:jc w:val="left"/>
              <w:rPr>
                <w:sz w:val="22"/>
                <w:szCs w:val="22"/>
              </w:rPr>
            </w:pPr>
            <w:r>
              <w:rPr>
                <w:sz w:val="22"/>
                <w:szCs w:val="22"/>
              </w:rPr>
              <w:t>光亮无尘土</w:t>
            </w:r>
          </w:p>
        </w:tc>
        <w:tc>
          <w:tcPr>
            <w:tcW w:w="1017" w:type="dxa"/>
            <w:tcBorders>
              <w:top w:val="single" w:sz="4" w:space="0" w:color="auto"/>
              <w:left w:val="single" w:sz="4" w:space="0" w:color="auto"/>
              <w:bottom w:val="single" w:sz="4" w:space="0" w:color="auto"/>
              <w:right w:val="single" w:sz="4" w:space="0" w:color="auto"/>
            </w:tcBorders>
            <w:vAlign w:val="center"/>
          </w:tcPr>
          <w:p w14:paraId="2D7C9164" w14:textId="77777777" w:rsidR="0068626E" w:rsidRDefault="0068626E">
            <w:pPr>
              <w:jc w:val="center"/>
              <w:rPr>
                <w:sz w:val="22"/>
                <w:szCs w:val="22"/>
              </w:rPr>
            </w:pPr>
          </w:p>
        </w:tc>
      </w:tr>
      <w:tr w:rsidR="0068626E" w14:paraId="7A112293" w14:textId="77777777">
        <w:trPr>
          <w:trHeight w:val="510"/>
        </w:trPr>
        <w:tc>
          <w:tcPr>
            <w:tcW w:w="1838" w:type="dxa"/>
            <w:tcBorders>
              <w:top w:val="single" w:sz="4" w:space="0" w:color="auto"/>
              <w:left w:val="single" w:sz="4" w:space="0" w:color="auto"/>
              <w:bottom w:val="single" w:sz="4" w:space="0" w:color="auto"/>
              <w:right w:val="single" w:sz="4" w:space="0" w:color="auto"/>
            </w:tcBorders>
            <w:vAlign w:val="center"/>
          </w:tcPr>
          <w:p w14:paraId="6F1A44F8" w14:textId="77777777" w:rsidR="0068626E" w:rsidRDefault="00000000">
            <w:pPr>
              <w:jc w:val="center"/>
              <w:rPr>
                <w:sz w:val="22"/>
                <w:szCs w:val="22"/>
              </w:rPr>
            </w:pPr>
            <w:r>
              <w:rPr>
                <w:sz w:val="22"/>
                <w:szCs w:val="22"/>
              </w:rPr>
              <w:t>卫生间</w:t>
            </w:r>
          </w:p>
        </w:tc>
        <w:tc>
          <w:tcPr>
            <w:tcW w:w="1812" w:type="dxa"/>
            <w:tcBorders>
              <w:top w:val="single" w:sz="4" w:space="0" w:color="auto"/>
              <w:left w:val="single" w:sz="4" w:space="0" w:color="auto"/>
              <w:bottom w:val="single" w:sz="4" w:space="0" w:color="auto"/>
              <w:right w:val="single" w:sz="4" w:space="0" w:color="auto"/>
            </w:tcBorders>
            <w:vAlign w:val="center"/>
          </w:tcPr>
          <w:p w14:paraId="5DD4C8B7" w14:textId="77777777" w:rsidR="0068626E" w:rsidRDefault="00000000">
            <w:pPr>
              <w:jc w:val="center"/>
              <w:rPr>
                <w:sz w:val="22"/>
                <w:szCs w:val="22"/>
              </w:rPr>
            </w:pPr>
            <w:r>
              <w:rPr>
                <w:sz w:val="22"/>
                <w:szCs w:val="22"/>
              </w:rPr>
              <w:t>不间断</w:t>
            </w:r>
          </w:p>
        </w:tc>
        <w:tc>
          <w:tcPr>
            <w:tcW w:w="3716" w:type="dxa"/>
            <w:tcBorders>
              <w:top w:val="single" w:sz="4" w:space="0" w:color="auto"/>
              <w:left w:val="single" w:sz="4" w:space="0" w:color="auto"/>
              <w:bottom w:val="single" w:sz="4" w:space="0" w:color="auto"/>
              <w:right w:val="single" w:sz="4" w:space="0" w:color="auto"/>
            </w:tcBorders>
            <w:vAlign w:val="center"/>
          </w:tcPr>
          <w:p w14:paraId="4725009A" w14:textId="77777777" w:rsidR="0068626E" w:rsidRDefault="00000000">
            <w:pPr>
              <w:jc w:val="left"/>
              <w:rPr>
                <w:sz w:val="22"/>
                <w:szCs w:val="22"/>
                <w:lang w:eastAsia="zh-CN"/>
              </w:rPr>
            </w:pPr>
            <w:r>
              <w:rPr>
                <w:sz w:val="22"/>
                <w:szCs w:val="22"/>
                <w:lang w:eastAsia="zh-CN"/>
              </w:rPr>
              <w:t>洁净无污渍、无污物、无异味</w:t>
            </w:r>
          </w:p>
        </w:tc>
        <w:tc>
          <w:tcPr>
            <w:tcW w:w="1017" w:type="dxa"/>
            <w:tcBorders>
              <w:top w:val="single" w:sz="4" w:space="0" w:color="auto"/>
              <w:left w:val="single" w:sz="4" w:space="0" w:color="auto"/>
              <w:bottom w:val="single" w:sz="4" w:space="0" w:color="auto"/>
              <w:right w:val="single" w:sz="4" w:space="0" w:color="auto"/>
            </w:tcBorders>
            <w:vAlign w:val="center"/>
          </w:tcPr>
          <w:p w14:paraId="7194F1E7" w14:textId="77777777" w:rsidR="0068626E" w:rsidRDefault="0068626E">
            <w:pPr>
              <w:jc w:val="center"/>
              <w:rPr>
                <w:sz w:val="22"/>
                <w:szCs w:val="22"/>
                <w:lang w:eastAsia="zh-CN"/>
              </w:rPr>
            </w:pPr>
          </w:p>
        </w:tc>
      </w:tr>
      <w:tr w:rsidR="0068626E" w14:paraId="63A76AD5" w14:textId="77777777">
        <w:trPr>
          <w:trHeight w:val="510"/>
        </w:trPr>
        <w:tc>
          <w:tcPr>
            <w:tcW w:w="1838" w:type="dxa"/>
            <w:tcBorders>
              <w:top w:val="single" w:sz="4" w:space="0" w:color="auto"/>
              <w:left w:val="single" w:sz="4" w:space="0" w:color="auto"/>
              <w:bottom w:val="single" w:sz="4" w:space="0" w:color="auto"/>
              <w:right w:val="single" w:sz="4" w:space="0" w:color="auto"/>
            </w:tcBorders>
            <w:vAlign w:val="center"/>
          </w:tcPr>
          <w:p w14:paraId="7E6864C0" w14:textId="77777777" w:rsidR="0068626E" w:rsidRDefault="00000000">
            <w:pPr>
              <w:jc w:val="center"/>
              <w:rPr>
                <w:sz w:val="22"/>
                <w:szCs w:val="22"/>
              </w:rPr>
            </w:pPr>
            <w:r>
              <w:rPr>
                <w:sz w:val="22"/>
                <w:szCs w:val="22"/>
              </w:rPr>
              <w:t>大门</w:t>
            </w:r>
          </w:p>
        </w:tc>
        <w:tc>
          <w:tcPr>
            <w:tcW w:w="1812" w:type="dxa"/>
            <w:tcBorders>
              <w:top w:val="single" w:sz="4" w:space="0" w:color="auto"/>
              <w:left w:val="single" w:sz="4" w:space="0" w:color="auto"/>
              <w:bottom w:val="single" w:sz="4" w:space="0" w:color="auto"/>
              <w:right w:val="single" w:sz="4" w:space="0" w:color="auto"/>
            </w:tcBorders>
            <w:vAlign w:val="center"/>
          </w:tcPr>
          <w:p w14:paraId="05EE03A1" w14:textId="77777777" w:rsidR="0068626E" w:rsidRDefault="00000000">
            <w:pPr>
              <w:jc w:val="center"/>
              <w:rPr>
                <w:sz w:val="22"/>
                <w:szCs w:val="22"/>
              </w:rPr>
            </w:pPr>
            <w:r>
              <w:rPr>
                <w:sz w:val="22"/>
                <w:szCs w:val="22"/>
              </w:rPr>
              <w:t>一次/日</w:t>
            </w:r>
          </w:p>
        </w:tc>
        <w:tc>
          <w:tcPr>
            <w:tcW w:w="3716" w:type="dxa"/>
            <w:tcBorders>
              <w:top w:val="single" w:sz="4" w:space="0" w:color="auto"/>
              <w:left w:val="single" w:sz="4" w:space="0" w:color="auto"/>
              <w:bottom w:val="single" w:sz="4" w:space="0" w:color="auto"/>
              <w:right w:val="single" w:sz="4" w:space="0" w:color="auto"/>
            </w:tcBorders>
            <w:vAlign w:val="center"/>
          </w:tcPr>
          <w:p w14:paraId="170DDDEE" w14:textId="77777777" w:rsidR="0068626E" w:rsidRDefault="00000000">
            <w:pPr>
              <w:jc w:val="left"/>
              <w:rPr>
                <w:sz w:val="22"/>
                <w:szCs w:val="22"/>
              </w:rPr>
            </w:pPr>
            <w:r>
              <w:rPr>
                <w:sz w:val="22"/>
                <w:szCs w:val="22"/>
              </w:rPr>
              <w:t>无灰尘</w:t>
            </w:r>
          </w:p>
        </w:tc>
        <w:tc>
          <w:tcPr>
            <w:tcW w:w="1017" w:type="dxa"/>
            <w:tcBorders>
              <w:top w:val="single" w:sz="4" w:space="0" w:color="auto"/>
              <w:left w:val="single" w:sz="4" w:space="0" w:color="auto"/>
              <w:bottom w:val="single" w:sz="4" w:space="0" w:color="auto"/>
              <w:right w:val="single" w:sz="4" w:space="0" w:color="auto"/>
            </w:tcBorders>
            <w:vAlign w:val="center"/>
          </w:tcPr>
          <w:p w14:paraId="0A07ADE9" w14:textId="77777777" w:rsidR="0068626E" w:rsidRDefault="0068626E">
            <w:pPr>
              <w:jc w:val="center"/>
              <w:rPr>
                <w:sz w:val="22"/>
                <w:szCs w:val="22"/>
              </w:rPr>
            </w:pPr>
          </w:p>
        </w:tc>
      </w:tr>
      <w:tr w:rsidR="0068626E" w14:paraId="0F6F240D" w14:textId="77777777">
        <w:trPr>
          <w:trHeight w:val="510"/>
        </w:trPr>
        <w:tc>
          <w:tcPr>
            <w:tcW w:w="1838" w:type="dxa"/>
            <w:tcBorders>
              <w:top w:val="single" w:sz="4" w:space="0" w:color="auto"/>
              <w:left w:val="single" w:sz="4" w:space="0" w:color="auto"/>
              <w:bottom w:val="single" w:sz="4" w:space="0" w:color="auto"/>
              <w:right w:val="single" w:sz="4" w:space="0" w:color="auto"/>
            </w:tcBorders>
            <w:vAlign w:val="center"/>
          </w:tcPr>
          <w:p w14:paraId="28BA4725" w14:textId="77777777" w:rsidR="0068626E" w:rsidRDefault="00000000">
            <w:pPr>
              <w:jc w:val="center"/>
              <w:rPr>
                <w:sz w:val="22"/>
                <w:szCs w:val="22"/>
              </w:rPr>
            </w:pPr>
            <w:r>
              <w:rPr>
                <w:sz w:val="22"/>
                <w:szCs w:val="22"/>
              </w:rPr>
              <w:t>三包区域</w:t>
            </w:r>
          </w:p>
        </w:tc>
        <w:tc>
          <w:tcPr>
            <w:tcW w:w="1812" w:type="dxa"/>
            <w:tcBorders>
              <w:top w:val="single" w:sz="4" w:space="0" w:color="auto"/>
              <w:left w:val="single" w:sz="4" w:space="0" w:color="auto"/>
              <w:bottom w:val="single" w:sz="4" w:space="0" w:color="auto"/>
              <w:right w:val="single" w:sz="4" w:space="0" w:color="auto"/>
            </w:tcBorders>
            <w:vAlign w:val="center"/>
          </w:tcPr>
          <w:p w14:paraId="0D482126" w14:textId="77777777" w:rsidR="0068626E" w:rsidRDefault="00000000">
            <w:pPr>
              <w:jc w:val="center"/>
              <w:rPr>
                <w:sz w:val="22"/>
                <w:szCs w:val="22"/>
              </w:rPr>
            </w:pPr>
            <w:r>
              <w:rPr>
                <w:sz w:val="22"/>
                <w:szCs w:val="22"/>
              </w:rPr>
              <w:t>不间断</w:t>
            </w:r>
          </w:p>
        </w:tc>
        <w:tc>
          <w:tcPr>
            <w:tcW w:w="3716" w:type="dxa"/>
            <w:tcBorders>
              <w:top w:val="single" w:sz="4" w:space="0" w:color="auto"/>
              <w:left w:val="single" w:sz="4" w:space="0" w:color="auto"/>
              <w:bottom w:val="single" w:sz="4" w:space="0" w:color="auto"/>
              <w:right w:val="single" w:sz="4" w:space="0" w:color="auto"/>
            </w:tcBorders>
            <w:vAlign w:val="center"/>
          </w:tcPr>
          <w:p w14:paraId="232C65F4" w14:textId="77777777" w:rsidR="0068626E" w:rsidRDefault="00000000">
            <w:pPr>
              <w:jc w:val="left"/>
              <w:rPr>
                <w:sz w:val="22"/>
                <w:szCs w:val="22"/>
                <w:lang w:eastAsia="zh-CN"/>
              </w:rPr>
            </w:pPr>
            <w:r>
              <w:rPr>
                <w:sz w:val="22"/>
                <w:szCs w:val="22"/>
                <w:lang w:eastAsia="zh-CN"/>
              </w:rPr>
              <w:t>地面干净无杂物、无乱停放</w:t>
            </w:r>
          </w:p>
        </w:tc>
        <w:tc>
          <w:tcPr>
            <w:tcW w:w="1017" w:type="dxa"/>
            <w:tcBorders>
              <w:top w:val="single" w:sz="4" w:space="0" w:color="auto"/>
              <w:left w:val="single" w:sz="4" w:space="0" w:color="auto"/>
              <w:bottom w:val="single" w:sz="4" w:space="0" w:color="auto"/>
              <w:right w:val="single" w:sz="4" w:space="0" w:color="auto"/>
            </w:tcBorders>
            <w:vAlign w:val="center"/>
          </w:tcPr>
          <w:p w14:paraId="79500F7D" w14:textId="77777777" w:rsidR="0068626E" w:rsidRDefault="0068626E">
            <w:pPr>
              <w:jc w:val="center"/>
              <w:rPr>
                <w:sz w:val="22"/>
                <w:szCs w:val="22"/>
                <w:lang w:eastAsia="zh-CN"/>
              </w:rPr>
            </w:pPr>
          </w:p>
        </w:tc>
      </w:tr>
      <w:tr w:rsidR="0068626E" w14:paraId="062A3D49" w14:textId="77777777">
        <w:trPr>
          <w:trHeight w:val="510"/>
        </w:trPr>
        <w:tc>
          <w:tcPr>
            <w:tcW w:w="1838" w:type="dxa"/>
            <w:tcBorders>
              <w:top w:val="single" w:sz="4" w:space="0" w:color="auto"/>
              <w:left w:val="single" w:sz="4" w:space="0" w:color="auto"/>
              <w:bottom w:val="single" w:sz="4" w:space="0" w:color="auto"/>
              <w:right w:val="single" w:sz="4" w:space="0" w:color="auto"/>
            </w:tcBorders>
            <w:vAlign w:val="center"/>
          </w:tcPr>
          <w:p w14:paraId="35C6C118" w14:textId="77777777" w:rsidR="0068626E" w:rsidRDefault="00000000">
            <w:pPr>
              <w:jc w:val="center"/>
              <w:rPr>
                <w:sz w:val="22"/>
                <w:szCs w:val="22"/>
              </w:rPr>
            </w:pPr>
            <w:r>
              <w:rPr>
                <w:sz w:val="22"/>
                <w:szCs w:val="22"/>
              </w:rPr>
              <w:t>水池</w:t>
            </w:r>
          </w:p>
        </w:tc>
        <w:tc>
          <w:tcPr>
            <w:tcW w:w="1812" w:type="dxa"/>
            <w:tcBorders>
              <w:top w:val="single" w:sz="4" w:space="0" w:color="auto"/>
              <w:left w:val="single" w:sz="4" w:space="0" w:color="auto"/>
              <w:bottom w:val="single" w:sz="4" w:space="0" w:color="auto"/>
              <w:right w:val="single" w:sz="4" w:space="0" w:color="auto"/>
            </w:tcBorders>
            <w:vAlign w:val="center"/>
          </w:tcPr>
          <w:p w14:paraId="24EA7C4E" w14:textId="77777777" w:rsidR="0068626E" w:rsidRDefault="00000000">
            <w:pPr>
              <w:jc w:val="center"/>
              <w:rPr>
                <w:sz w:val="22"/>
                <w:szCs w:val="22"/>
                <w:lang w:val="en-US" w:eastAsia="zh-CN"/>
              </w:rPr>
            </w:pPr>
            <w:r>
              <w:rPr>
                <w:color w:val="auto"/>
                <w:sz w:val="22"/>
                <w:szCs w:val="22"/>
                <w:lang w:val="en-US" w:eastAsia="zh-CN"/>
              </w:rPr>
              <w:t>不间断</w:t>
            </w:r>
          </w:p>
        </w:tc>
        <w:tc>
          <w:tcPr>
            <w:tcW w:w="3716" w:type="dxa"/>
            <w:tcBorders>
              <w:top w:val="single" w:sz="4" w:space="0" w:color="auto"/>
              <w:left w:val="single" w:sz="4" w:space="0" w:color="auto"/>
              <w:bottom w:val="single" w:sz="4" w:space="0" w:color="auto"/>
              <w:right w:val="single" w:sz="4" w:space="0" w:color="auto"/>
            </w:tcBorders>
            <w:vAlign w:val="center"/>
          </w:tcPr>
          <w:p w14:paraId="52AF73DB" w14:textId="77777777" w:rsidR="0068626E" w:rsidRDefault="00000000">
            <w:pPr>
              <w:jc w:val="left"/>
              <w:rPr>
                <w:sz w:val="22"/>
                <w:szCs w:val="22"/>
              </w:rPr>
            </w:pPr>
            <w:r>
              <w:rPr>
                <w:sz w:val="22"/>
                <w:szCs w:val="22"/>
              </w:rPr>
              <w:t>无杂物</w:t>
            </w:r>
          </w:p>
        </w:tc>
        <w:tc>
          <w:tcPr>
            <w:tcW w:w="1017" w:type="dxa"/>
            <w:tcBorders>
              <w:top w:val="single" w:sz="4" w:space="0" w:color="auto"/>
              <w:left w:val="single" w:sz="4" w:space="0" w:color="auto"/>
              <w:bottom w:val="single" w:sz="4" w:space="0" w:color="auto"/>
              <w:right w:val="single" w:sz="4" w:space="0" w:color="auto"/>
            </w:tcBorders>
            <w:vAlign w:val="center"/>
          </w:tcPr>
          <w:p w14:paraId="2FFC8941" w14:textId="77777777" w:rsidR="0068626E" w:rsidRDefault="0068626E">
            <w:pPr>
              <w:jc w:val="center"/>
              <w:rPr>
                <w:sz w:val="22"/>
                <w:szCs w:val="22"/>
              </w:rPr>
            </w:pPr>
          </w:p>
        </w:tc>
      </w:tr>
      <w:tr w:rsidR="0068626E" w14:paraId="53240351" w14:textId="77777777">
        <w:trPr>
          <w:trHeight w:val="510"/>
        </w:trPr>
        <w:tc>
          <w:tcPr>
            <w:tcW w:w="1838" w:type="dxa"/>
            <w:tcBorders>
              <w:top w:val="single" w:sz="4" w:space="0" w:color="auto"/>
              <w:left w:val="single" w:sz="4" w:space="0" w:color="auto"/>
              <w:bottom w:val="single" w:sz="4" w:space="0" w:color="auto"/>
              <w:right w:val="single" w:sz="4" w:space="0" w:color="auto"/>
            </w:tcBorders>
            <w:vAlign w:val="center"/>
          </w:tcPr>
          <w:p w14:paraId="1D7DD59D" w14:textId="77777777" w:rsidR="0068626E" w:rsidRDefault="00000000">
            <w:pPr>
              <w:jc w:val="center"/>
              <w:rPr>
                <w:sz w:val="22"/>
                <w:szCs w:val="22"/>
              </w:rPr>
            </w:pPr>
            <w:r>
              <w:rPr>
                <w:sz w:val="22"/>
                <w:szCs w:val="22"/>
              </w:rPr>
              <w:t>灯具</w:t>
            </w:r>
          </w:p>
        </w:tc>
        <w:tc>
          <w:tcPr>
            <w:tcW w:w="1812" w:type="dxa"/>
            <w:tcBorders>
              <w:top w:val="single" w:sz="4" w:space="0" w:color="auto"/>
              <w:left w:val="single" w:sz="4" w:space="0" w:color="auto"/>
              <w:bottom w:val="single" w:sz="4" w:space="0" w:color="auto"/>
              <w:right w:val="single" w:sz="4" w:space="0" w:color="auto"/>
            </w:tcBorders>
            <w:vAlign w:val="center"/>
          </w:tcPr>
          <w:p w14:paraId="7F78B56F" w14:textId="77777777" w:rsidR="0068626E" w:rsidRDefault="00000000">
            <w:pPr>
              <w:jc w:val="center"/>
              <w:rPr>
                <w:sz w:val="22"/>
                <w:szCs w:val="22"/>
              </w:rPr>
            </w:pPr>
            <w:r>
              <w:rPr>
                <w:sz w:val="22"/>
                <w:szCs w:val="22"/>
              </w:rPr>
              <w:t>一次/季</w:t>
            </w:r>
          </w:p>
        </w:tc>
        <w:tc>
          <w:tcPr>
            <w:tcW w:w="3716" w:type="dxa"/>
            <w:tcBorders>
              <w:top w:val="single" w:sz="4" w:space="0" w:color="auto"/>
              <w:left w:val="single" w:sz="4" w:space="0" w:color="auto"/>
              <w:bottom w:val="single" w:sz="4" w:space="0" w:color="auto"/>
              <w:right w:val="single" w:sz="4" w:space="0" w:color="auto"/>
            </w:tcBorders>
            <w:vAlign w:val="center"/>
          </w:tcPr>
          <w:p w14:paraId="54D55584" w14:textId="77777777" w:rsidR="0068626E" w:rsidRDefault="00000000">
            <w:pPr>
              <w:jc w:val="left"/>
              <w:rPr>
                <w:sz w:val="22"/>
                <w:szCs w:val="22"/>
              </w:rPr>
            </w:pPr>
            <w:r>
              <w:rPr>
                <w:sz w:val="22"/>
                <w:szCs w:val="22"/>
              </w:rPr>
              <w:t>无灰尘</w:t>
            </w:r>
          </w:p>
        </w:tc>
        <w:tc>
          <w:tcPr>
            <w:tcW w:w="1017" w:type="dxa"/>
            <w:tcBorders>
              <w:top w:val="single" w:sz="4" w:space="0" w:color="auto"/>
              <w:left w:val="single" w:sz="4" w:space="0" w:color="auto"/>
              <w:bottom w:val="single" w:sz="4" w:space="0" w:color="auto"/>
              <w:right w:val="single" w:sz="4" w:space="0" w:color="auto"/>
            </w:tcBorders>
            <w:vAlign w:val="center"/>
          </w:tcPr>
          <w:p w14:paraId="173E7BE7" w14:textId="77777777" w:rsidR="0068626E" w:rsidRDefault="0068626E">
            <w:pPr>
              <w:jc w:val="center"/>
              <w:rPr>
                <w:sz w:val="22"/>
                <w:szCs w:val="22"/>
              </w:rPr>
            </w:pPr>
          </w:p>
        </w:tc>
      </w:tr>
      <w:tr w:rsidR="0068626E" w14:paraId="3734AFDC" w14:textId="77777777">
        <w:trPr>
          <w:trHeight w:val="510"/>
        </w:trPr>
        <w:tc>
          <w:tcPr>
            <w:tcW w:w="1838" w:type="dxa"/>
            <w:tcBorders>
              <w:top w:val="single" w:sz="4" w:space="0" w:color="auto"/>
              <w:left w:val="single" w:sz="4" w:space="0" w:color="auto"/>
              <w:bottom w:val="single" w:sz="4" w:space="0" w:color="auto"/>
              <w:right w:val="single" w:sz="4" w:space="0" w:color="auto"/>
            </w:tcBorders>
            <w:vAlign w:val="center"/>
          </w:tcPr>
          <w:p w14:paraId="27A00F52" w14:textId="77777777" w:rsidR="0068626E" w:rsidRDefault="00000000">
            <w:pPr>
              <w:jc w:val="center"/>
              <w:rPr>
                <w:sz w:val="22"/>
                <w:szCs w:val="22"/>
              </w:rPr>
            </w:pPr>
            <w:r>
              <w:rPr>
                <w:sz w:val="22"/>
                <w:szCs w:val="22"/>
              </w:rPr>
              <w:t>天花板</w:t>
            </w:r>
          </w:p>
        </w:tc>
        <w:tc>
          <w:tcPr>
            <w:tcW w:w="1812" w:type="dxa"/>
            <w:tcBorders>
              <w:top w:val="single" w:sz="4" w:space="0" w:color="auto"/>
              <w:left w:val="single" w:sz="4" w:space="0" w:color="auto"/>
              <w:bottom w:val="single" w:sz="4" w:space="0" w:color="auto"/>
              <w:right w:val="single" w:sz="4" w:space="0" w:color="auto"/>
            </w:tcBorders>
            <w:vAlign w:val="center"/>
          </w:tcPr>
          <w:p w14:paraId="42788EE9" w14:textId="77777777" w:rsidR="0068626E" w:rsidRDefault="00000000">
            <w:pPr>
              <w:jc w:val="center"/>
              <w:rPr>
                <w:sz w:val="22"/>
                <w:szCs w:val="22"/>
              </w:rPr>
            </w:pPr>
            <w:r>
              <w:rPr>
                <w:sz w:val="22"/>
                <w:szCs w:val="22"/>
              </w:rPr>
              <w:t>二次/周</w:t>
            </w:r>
          </w:p>
        </w:tc>
        <w:tc>
          <w:tcPr>
            <w:tcW w:w="3716" w:type="dxa"/>
            <w:tcBorders>
              <w:top w:val="single" w:sz="4" w:space="0" w:color="auto"/>
              <w:left w:val="single" w:sz="4" w:space="0" w:color="auto"/>
              <w:bottom w:val="single" w:sz="4" w:space="0" w:color="auto"/>
              <w:right w:val="single" w:sz="4" w:space="0" w:color="auto"/>
            </w:tcBorders>
            <w:vAlign w:val="center"/>
          </w:tcPr>
          <w:p w14:paraId="260F5D7C" w14:textId="77777777" w:rsidR="0068626E" w:rsidRDefault="00000000">
            <w:pPr>
              <w:jc w:val="left"/>
              <w:rPr>
                <w:sz w:val="22"/>
                <w:szCs w:val="22"/>
              </w:rPr>
            </w:pPr>
            <w:r>
              <w:rPr>
                <w:sz w:val="22"/>
                <w:szCs w:val="22"/>
              </w:rPr>
              <w:t>无尘土、无蜘蛛网</w:t>
            </w:r>
          </w:p>
        </w:tc>
        <w:tc>
          <w:tcPr>
            <w:tcW w:w="1017" w:type="dxa"/>
            <w:tcBorders>
              <w:top w:val="single" w:sz="4" w:space="0" w:color="auto"/>
              <w:left w:val="single" w:sz="4" w:space="0" w:color="auto"/>
              <w:bottom w:val="single" w:sz="4" w:space="0" w:color="auto"/>
              <w:right w:val="single" w:sz="4" w:space="0" w:color="auto"/>
            </w:tcBorders>
            <w:vAlign w:val="center"/>
          </w:tcPr>
          <w:p w14:paraId="3682138C" w14:textId="77777777" w:rsidR="0068626E" w:rsidRDefault="0068626E">
            <w:pPr>
              <w:jc w:val="center"/>
              <w:rPr>
                <w:sz w:val="22"/>
                <w:szCs w:val="22"/>
              </w:rPr>
            </w:pPr>
          </w:p>
        </w:tc>
      </w:tr>
    </w:tbl>
    <w:p w14:paraId="7B4B6821" w14:textId="77777777" w:rsidR="0068626E" w:rsidRDefault="00000000">
      <w:pPr>
        <w:spacing w:beforeLines="50" w:before="120" w:line="560" w:lineRule="exact"/>
        <w:ind w:firstLine="482"/>
        <w:rPr>
          <w:rFonts w:ascii="仿宋_GB2312" w:eastAsia="仿宋_GB2312"/>
          <w:sz w:val="28"/>
          <w:szCs w:val="28"/>
          <w:lang w:eastAsia="zh-CN"/>
        </w:rPr>
      </w:pPr>
      <w:r>
        <w:rPr>
          <w:rFonts w:ascii="仿宋_GB2312" w:eastAsia="仿宋_GB2312"/>
          <w:sz w:val="28"/>
          <w:szCs w:val="28"/>
          <w:lang w:eastAsia="zh-CN"/>
        </w:rPr>
        <w:t>（2）防鼠工作的要求：按照郑州市的有关规定和办事处、社区的具体要求，定时定量地投放灭鼠药，达到办事处的要求和标准。</w:t>
      </w:r>
    </w:p>
    <w:p w14:paraId="16E6B8B2" w14:textId="77777777" w:rsidR="0068626E" w:rsidRDefault="00000000">
      <w:pPr>
        <w:adjustRightInd w:val="0"/>
        <w:snapToGrid w:val="0"/>
        <w:spacing w:line="560" w:lineRule="exact"/>
        <w:ind w:firstLineChars="200" w:firstLine="560"/>
        <w:jc w:val="left"/>
        <w:rPr>
          <w:rFonts w:ascii="仿宋_GB2312" w:eastAsia="仿宋_GB2312" w:hAnsi="宋体"/>
          <w:bCs/>
          <w:sz w:val="28"/>
          <w:szCs w:val="28"/>
          <w:lang w:eastAsia="zh-CN"/>
        </w:rPr>
      </w:pPr>
      <w:r>
        <w:rPr>
          <w:rFonts w:ascii="仿宋_GB2312" w:eastAsia="仿宋_GB2312"/>
          <w:bCs/>
          <w:sz w:val="28"/>
          <w:szCs w:val="28"/>
          <w:lang w:eastAsia="zh-CN"/>
        </w:rPr>
        <w:t>（3）</w:t>
      </w:r>
      <w:r>
        <w:rPr>
          <w:rFonts w:ascii="仿宋_GB2312" w:eastAsia="仿宋_GB2312" w:hAnsi="宋体"/>
          <w:bCs/>
          <w:sz w:val="28"/>
          <w:szCs w:val="28"/>
          <w:lang w:eastAsia="zh-CN"/>
        </w:rPr>
        <w:t>按照郑州市的有关规定和办事处、社区的具体要求，办理员工健康证及做好防疫消杀工作。</w:t>
      </w:r>
    </w:p>
    <w:p w14:paraId="2C483E23" w14:textId="77777777" w:rsidR="0068626E" w:rsidRDefault="00000000">
      <w:pPr>
        <w:pStyle w:val="af"/>
        <w:spacing w:before="0" w:line="560" w:lineRule="exact"/>
        <w:ind w:firstLineChars="200" w:firstLine="562"/>
        <w:rPr>
          <w:rFonts w:ascii="仿宋_GB2312" w:eastAsia="仿宋_GB2312" w:hint="eastAsia"/>
          <w:b/>
          <w:bCs/>
          <w:sz w:val="28"/>
          <w:szCs w:val="28"/>
        </w:rPr>
      </w:pPr>
      <w:r>
        <w:rPr>
          <w:rFonts w:ascii="仿宋_GB2312" w:eastAsia="仿宋_GB2312" w:hint="eastAsia"/>
          <w:b/>
          <w:bCs/>
          <w:sz w:val="28"/>
          <w:szCs w:val="28"/>
        </w:rPr>
        <w:t>2、工作时间</w:t>
      </w:r>
    </w:p>
    <w:p w14:paraId="6A848467" w14:textId="77777777" w:rsidR="0068626E" w:rsidRDefault="00000000">
      <w:pPr>
        <w:adjustRightInd w:val="0"/>
        <w:snapToGrid w:val="0"/>
        <w:spacing w:line="560" w:lineRule="exact"/>
        <w:ind w:firstLineChars="200" w:firstLine="560"/>
        <w:jc w:val="left"/>
        <w:rPr>
          <w:rFonts w:ascii="仿宋_GB2312" w:eastAsia="仿宋_GB2312"/>
          <w:bCs/>
          <w:sz w:val="28"/>
          <w:szCs w:val="28"/>
          <w:lang w:eastAsia="zh-CN"/>
        </w:rPr>
      </w:pPr>
      <w:r>
        <w:rPr>
          <w:rFonts w:ascii="仿宋_GB2312" w:eastAsia="仿宋_GB2312"/>
          <w:bCs/>
          <w:sz w:val="28"/>
          <w:szCs w:val="28"/>
          <w:lang w:eastAsia="zh-CN"/>
        </w:rPr>
        <w:t>夏季：上午7：30至11：30，下午2：30至</w:t>
      </w:r>
      <w:r>
        <w:rPr>
          <w:rFonts w:ascii="仿宋_GB2312" w:eastAsia="仿宋_GB2312"/>
          <w:bCs/>
          <w:sz w:val="28"/>
          <w:szCs w:val="28"/>
          <w:lang w:val="en-US" w:eastAsia="zh-CN"/>
        </w:rPr>
        <w:t>8</w:t>
      </w:r>
      <w:r>
        <w:rPr>
          <w:rFonts w:ascii="仿宋_GB2312" w:eastAsia="仿宋_GB2312"/>
          <w:bCs/>
          <w:sz w:val="28"/>
          <w:szCs w:val="28"/>
          <w:lang w:eastAsia="zh-CN"/>
        </w:rPr>
        <w:t>：</w:t>
      </w:r>
      <w:r>
        <w:rPr>
          <w:rFonts w:ascii="仿宋_GB2312" w:eastAsia="仿宋_GB2312"/>
          <w:bCs/>
          <w:sz w:val="28"/>
          <w:szCs w:val="28"/>
          <w:lang w:val="en-US" w:eastAsia="zh-CN"/>
        </w:rPr>
        <w:t>3</w:t>
      </w:r>
      <w:r>
        <w:rPr>
          <w:rFonts w:ascii="仿宋_GB2312" w:eastAsia="仿宋_GB2312"/>
          <w:bCs/>
          <w:sz w:val="28"/>
          <w:szCs w:val="28"/>
          <w:lang w:eastAsia="zh-CN"/>
        </w:rPr>
        <w:t>0。</w:t>
      </w:r>
    </w:p>
    <w:p w14:paraId="78D84C64" w14:textId="77777777" w:rsidR="0068626E" w:rsidRDefault="00000000">
      <w:pPr>
        <w:adjustRightInd w:val="0"/>
        <w:snapToGrid w:val="0"/>
        <w:spacing w:line="560" w:lineRule="exact"/>
        <w:ind w:firstLineChars="200" w:firstLine="560"/>
        <w:jc w:val="left"/>
        <w:rPr>
          <w:rFonts w:ascii="仿宋_GB2312" w:eastAsia="仿宋_GB2312"/>
          <w:bCs/>
          <w:sz w:val="28"/>
          <w:szCs w:val="28"/>
        </w:rPr>
      </w:pPr>
      <w:r>
        <w:rPr>
          <w:rFonts w:ascii="仿宋_GB2312" w:eastAsia="仿宋_GB2312"/>
          <w:bCs/>
          <w:sz w:val="28"/>
          <w:szCs w:val="28"/>
        </w:rPr>
        <w:t>冬季：上午7：30至11：30，下午2：00至</w:t>
      </w:r>
      <w:r>
        <w:rPr>
          <w:rFonts w:ascii="仿宋_GB2312" w:eastAsia="仿宋_GB2312"/>
          <w:bCs/>
          <w:sz w:val="28"/>
          <w:szCs w:val="28"/>
          <w:lang w:val="en-US"/>
        </w:rPr>
        <w:t>8</w:t>
      </w:r>
      <w:r>
        <w:rPr>
          <w:rFonts w:ascii="仿宋_GB2312" w:eastAsia="仿宋_GB2312"/>
          <w:bCs/>
          <w:sz w:val="28"/>
          <w:szCs w:val="28"/>
        </w:rPr>
        <w:t>：30。</w:t>
      </w:r>
    </w:p>
    <w:p w14:paraId="1CF78487" w14:textId="77777777" w:rsidR="0068626E" w:rsidRDefault="00000000">
      <w:pPr>
        <w:widowControl w:val="0"/>
        <w:topLinePunct/>
        <w:adjustRightInd w:val="0"/>
        <w:snapToGrid w:val="0"/>
        <w:spacing w:line="500" w:lineRule="exact"/>
        <w:ind w:firstLineChars="221" w:firstLine="619"/>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Cs/>
          <w:color w:val="auto"/>
          <w:sz w:val="28"/>
          <w:szCs w:val="28"/>
          <w:lang w:val="en-US" w:eastAsia="zh-CN"/>
        </w:rPr>
        <w:t>日常开放</w:t>
      </w:r>
      <w:r>
        <w:rPr>
          <w:rFonts w:ascii="Times New Roman" w:eastAsia="仿宋_GB2312" w:hAnsi="Times New Roman" w:cs="Times New Roman"/>
          <w:bCs/>
          <w:color w:val="auto"/>
          <w:sz w:val="28"/>
          <w:szCs w:val="28"/>
          <w:lang w:val="en-US" w:eastAsia="zh-CN"/>
        </w:rPr>
        <w:t>区域或办公区域</w:t>
      </w:r>
      <w:r>
        <w:rPr>
          <w:rFonts w:ascii="Times New Roman" w:eastAsia="仿宋_GB2312" w:hAnsi="Times New Roman" w:cs="Times New Roman" w:hint="default"/>
          <w:bCs/>
          <w:color w:val="auto"/>
          <w:sz w:val="28"/>
          <w:szCs w:val="28"/>
          <w:lang w:val="en-US" w:eastAsia="zh-CN"/>
        </w:rPr>
        <w:t>服务时间延长或缩短，均不增加或减少合同费用。</w:t>
      </w:r>
    </w:p>
    <w:p w14:paraId="5EA3ED9B" w14:textId="77777777" w:rsidR="0068626E" w:rsidRDefault="00000000">
      <w:pPr>
        <w:adjustRightInd w:val="0"/>
        <w:snapToGrid w:val="0"/>
        <w:spacing w:line="560" w:lineRule="exact"/>
        <w:ind w:firstLineChars="200" w:firstLine="562"/>
        <w:jc w:val="left"/>
        <w:rPr>
          <w:rFonts w:ascii="仿宋_GB2312" w:eastAsia="仿宋_GB2312"/>
          <w:b/>
          <w:bCs/>
          <w:sz w:val="28"/>
          <w:szCs w:val="28"/>
          <w:lang w:eastAsia="zh-CN"/>
        </w:rPr>
      </w:pPr>
      <w:r>
        <w:rPr>
          <w:rFonts w:ascii="仿宋_GB2312" w:eastAsia="仿宋_GB2312"/>
          <w:b/>
          <w:bCs/>
          <w:sz w:val="28"/>
          <w:szCs w:val="28"/>
          <w:lang w:eastAsia="zh-CN"/>
        </w:rPr>
        <w:t>3、工具及材料</w:t>
      </w:r>
    </w:p>
    <w:p w14:paraId="51DF46D9" w14:textId="77777777" w:rsidR="0068626E" w:rsidRDefault="00000000">
      <w:pPr>
        <w:adjustRightInd w:val="0"/>
        <w:snapToGrid w:val="0"/>
        <w:spacing w:line="560" w:lineRule="exact"/>
        <w:ind w:firstLineChars="200" w:firstLine="560"/>
        <w:jc w:val="left"/>
        <w:rPr>
          <w:rFonts w:ascii="仿宋_GB2312" w:eastAsia="仿宋_GB2312"/>
          <w:bCs/>
          <w:sz w:val="28"/>
          <w:szCs w:val="28"/>
          <w:lang w:val="en-US" w:eastAsia="zh-CN"/>
        </w:rPr>
      </w:pPr>
      <w:r>
        <w:rPr>
          <w:rFonts w:ascii="仿宋_GB2312" w:eastAsia="仿宋_GB2312"/>
          <w:bCs/>
          <w:sz w:val="28"/>
          <w:szCs w:val="28"/>
          <w:lang w:eastAsia="zh-CN"/>
        </w:rPr>
        <w:t>所有保洁用的工具、</w:t>
      </w:r>
      <w:r>
        <w:rPr>
          <w:rFonts w:ascii="仿宋_GB2312" w:eastAsia="仿宋_GB2312"/>
          <w:bCs/>
          <w:sz w:val="28"/>
          <w:szCs w:val="28"/>
          <w:lang w:val="en-US" w:eastAsia="zh-CN"/>
        </w:rPr>
        <w:t>设备</w:t>
      </w:r>
      <w:r>
        <w:rPr>
          <w:rFonts w:ascii="仿宋_GB2312" w:eastAsia="仿宋_GB2312"/>
          <w:bCs/>
          <w:sz w:val="28"/>
          <w:szCs w:val="28"/>
          <w:lang w:eastAsia="zh-CN"/>
        </w:rPr>
        <w:t>和</w:t>
      </w:r>
      <w:r>
        <w:rPr>
          <w:rFonts w:ascii="仿宋_GB2312" w:eastAsia="仿宋_GB2312"/>
          <w:bCs/>
          <w:sz w:val="28"/>
          <w:szCs w:val="28"/>
          <w:lang w:val="en-US" w:eastAsia="zh-CN"/>
        </w:rPr>
        <w:t>物</w:t>
      </w:r>
      <w:r>
        <w:rPr>
          <w:rFonts w:ascii="仿宋_GB2312" w:eastAsia="仿宋_GB2312"/>
          <w:bCs/>
          <w:sz w:val="28"/>
          <w:szCs w:val="28"/>
          <w:lang w:eastAsia="zh-CN"/>
        </w:rPr>
        <w:t>料由</w:t>
      </w:r>
      <w:r>
        <w:rPr>
          <w:rFonts w:ascii="仿宋_GB2312" w:eastAsia="仿宋_GB2312"/>
          <w:bCs/>
          <w:sz w:val="28"/>
          <w:szCs w:val="28"/>
          <w:lang w:val="en-US" w:eastAsia="zh-CN"/>
        </w:rPr>
        <w:t>物业</w:t>
      </w:r>
      <w:r>
        <w:rPr>
          <w:rFonts w:ascii="仿宋_GB2312" w:eastAsia="仿宋_GB2312"/>
          <w:bCs/>
          <w:sz w:val="28"/>
          <w:szCs w:val="28"/>
          <w:lang w:eastAsia="zh-CN"/>
        </w:rPr>
        <w:t>服务公司自行提供（提供工具、</w:t>
      </w:r>
      <w:r>
        <w:rPr>
          <w:rFonts w:ascii="仿宋_GB2312" w:eastAsia="仿宋_GB2312"/>
          <w:bCs/>
          <w:sz w:val="28"/>
          <w:szCs w:val="28"/>
          <w:lang w:val="en-US" w:eastAsia="zh-CN"/>
        </w:rPr>
        <w:t>设备</w:t>
      </w:r>
      <w:r>
        <w:rPr>
          <w:rFonts w:ascii="仿宋_GB2312" w:eastAsia="仿宋_GB2312"/>
          <w:bCs/>
          <w:sz w:val="28"/>
          <w:szCs w:val="28"/>
          <w:lang w:eastAsia="zh-CN"/>
        </w:rPr>
        <w:t>及保洁材料数量</w:t>
      </w:r>
      <w:r>
        <w:rPr>
          <w:rFonts w:ascii="仿宋_GB2312" w:eastAsia="仿宋_GB2312"/>
          <w:bCs/>
          <w:sz w:val="28"/>
          <w:szCs w:val="28"/>
          <w:lang w:val="en-US" w:eastAsia="zh-CN"/>
        </w:rPr>
        <w:t>及品牌</w:t>
      </w:r>
      <w:r>
        <w:rPr>
          <w:rFonts w:ascii="仿宋_GB2312" w:eastAsia="仿宋_GB2312"/>
          <w:bCs/>
          <w:sz w:val="28"/>
          <w:szCs w:val="28"/>
          <w:lang w:eastAsia="zh-CN"/>
        </w:rPr>
        <w:t>明细表）。</w:t>
      </w:r>
      <w:r>
        <w:rPr>
          <w:rFonts w:ascii="仿宋_GB2312" w:eastAsia="仿宋_GB2312"/>
          <w:bCs/>
          <w:sz w:val="28"/>
          <w:szCs w:val="28"/>
          <w:lang w:val="en-US" w:eastAsia="zh-CN"/>
        </w:rPr>
        <w:t>包括但不限于电动扫地车，清洁车，吹风机，清洁用品（洗手液、洁厕灵等等），消</w:t>
      </w:r>
      <w:r>
        <w:rPr>
          <w:rFonts w:ascii="仿宋_GB2312" w:eastAsia="仿宋_GB2312"/>
          <w:bCs/>
          <w:sz w:val="28"/>
          <w:szCs w:val="28"/>
          <w:lang w:val="en-US" w:eastAsia="zh-CN"/>
        </w:rPr>
        <w:lastRenderedPageBreak/>
        <w:t>毒用品，清扫工具，院区分类垃圾桶，不锈钢垃圾桶，工具分类标示标牌，卫生间</w:t>
      </w:r>
      <w:proofErr w:type="gramStart"/>
      <w:r>
        <w:rPr>
          <w:rFonts w:ascii="仿宋_GB2312" w:eastAsia="仿宋_GB2312"/>
          <w:bCs/>
          <w:sz w:val="28"/>
          <w:szCs w:val="28"/>
          <w:lang w:val="en-US" w:eastAsia="zh-CN"/>
        </w:rPr>
        <w:t>用大盘纸盒</w:t>
      </w:r>
      <w:proofErr w:type="gramEnd"/>
      <w:r>
        <w:rPr>
          <w:rFonts w:ascii="仿宋_GB2312" w:eastAsia="仿宋_GB2312"/>
          <w:bCs/>
          <w:sz w:val="28"/>
          <w:szCs w:val="28"/>
          <w:lang w:val="en-US" w:eastAsia="zh-CN"/>
        </w:rPr>
        <w:t>、擦手纸盒、不锈钢桶等等。</w:t>
      </w:r>
    </w:p>
    <w:p w14:paraId="7DADD01D" w14:textId="77777777" w:rsidR="0068626E" w:rsidRDefault="00000000">
      <w:pPr>
        <w:pStyle w:val="a4"/>
        <w:widowControl/>
        <w:tabs>
          <w:tab w:val="left" w:pos="345"/>
        </w:tabs>
        <w:spacing w:line="360" w:lineRule="auto"/>
        <w:ind w:firstLine="0"/>
        <w:jc w:val="center"/>
        <w:outlineLvl w:val="1"/>
        <w:rPr>
          <w:rFonts w:ascii="Times New Roman" w:eastAsia="仿宋"/>
          <w:b/>
          <w:sz w:val="28"/>
          <w:szCs w:val="28"/>
          <w:lang w:val="en-US" w:eastAsia="zh-CN"/>
        </w:rPr>
      </w:pPr>
      <w:r>
        <w:rPr>
          <w:rFonts w:ascii="Times New Roman" w:eastAsia="仿宋"/>
          <w:b/>
          <w:sz w:val="28"/>
          <w:szCs w:val="28"/>
          <w:lang w:val="en-US" w:eastAsia="zh-CN"/>
        </w:rPr>
        <w:t>设备耗材一览表</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4142"/>
        <w:gridCol w:w="1417"/>
        <w:gridCol w:w="1616"/>
        <w:gridCol w:w="1908"/>
      </w:tblGrid>
      <w:tr w:rsidR="0068626E" w14:paraId="2B312C05" w14:textId="77777777">
        <w:trPr>
          <w:trHeight w:val="454"/>
          <w:jc w:val="center"/>
        </w:trPr>
        <w:tc>
          <w:tcPr>
            <w:tcW w:w="555" w:type="dxa"/>
            <w:vAlign w:val="center"/>
          </w:tcPr>
          <w:p w14:paraId="1015EE36" w14:textId="77777777" w:rsidR="0068626E" w:rsidRDefault="00000000">
            <w:pPr>
              <w:pStyle w:val="a6"/>
              <w:spacing w:before="0" w:line="360" w:lineRule="auto"/>
              <w:jc w:val="center"/>
              <w:rPr>
                <w:rFonts w:ascii="Times New Roman" w:eastAsia="仿宋_GB2312" w:hAnsi="Times New Roman"/>
                <w:b/>
                <w:bCs/>
                <w:color w:val="000000"/>
              </w:rPr>
            </w:pPr>
            <w:r>
              <w:rPr>
                <w:rFonts w:ascii="Times New Roman" w:eastAsia="仿宋_GB2312" w:hAnsi="Times New Roman"/>
                <w:b/>
                <w:bCs/>
                <w:color w:val="000000"/>
              </w:rPr>
              <w:t>序号</w:t>
            </w:r>
          </w:p>
        </w:tc>
        <w:tc>
          <w:tcPr>
            <w:tcW w:w="4142" w:type="dxa"/>
            <w:vAlign w:val="center"/>
          </w:tcPr>
          <w:p w14:paraId="346042E4" w14:textId="77777777" w:rsidR="0068626E" w:rsidRDefault="00000000">
            <w:pPr>
              <w:pStyle w:val="a6"/>
              <w:spacing w:before="0" w:line="360" w:lineRule="auto"/>
              <w:jc w:val="center"/>
              <w:rPr>
                <w:rFonts w:ascii="Times New Roman" w:eastAsia="仿宋_GB2312" w:hAnsi="Times New Roman"/>
                <w:b/>
                <w:bCs/>
                <w:color w:val="000000"/>
              </w:rPr>
            </w:pPr>
            <w:r>
              <w:rPr>
                <w:rFonts w:ascii="Times New Roman" w:eastAsia="仿宋_GB2312" w:hAnsi="Times New Roman"/>
                <w:b/>
                <w:bCs/>
                <w:color w:val="000000"/>
              </w:rPr>
              <w:t>名称</w:t>
            </w:r>
          </w:p>
        </w:tc>
        <w:tc>
          <w:tcPr>
            <w:tcW w:w="1417" w:type="dxa"/>
            <w:vAlign w:val="center"/>
          </w:tcPr>
          <w:p w14:paraId="6BF30449" w14:textId="77777777" w:rsidR="0068626E" w:rsidRDefault="00000000">
            <w:pPr>
              <w:pStyle w:val="a6"/>
              <w:spacing w:before="0" w:line="360" w:lineRule="auto"/>
              <w:jc w:val="center"/>
              <w:rPr>
                <w:rFonts w:ascii="Times New Roman" w:eastAsia="仿宋_GB2312" w:hAnsi="Times New Roman"/>
                <w:b/>
                <w:bCs/>
                <w:color w:val="000000"/>
              </w:rPr>
            </w:pPr>
            <w:r>
              <w:rPr>
                <w:rFonts w:ascii="Times New Roman" w:eastAsia="仿宋_GB2312" w:hAnsi="Times New Roman"/>
                <w:b/>
                <w:bCs/>
                <w:color w:val="000000"/>
              </w:rPr>
              <w:t>数量</w:t>
            </w:r>
          </w:p>
        </w:tc>
        <w:tc>
          <w:tcPr>
            <w:tcW w:w="1616" w:type="dxa"/>
            <w:vAlign w:val="center"/>
          </w:tcPr>
          <w:p w14:paraId="64F84E17" w14:textId="77777777" w:rsidR="0068626E" w:rsidRDefault="00000000">
            <w:pPr>
              <w:spacing w:line="360" w:lineRule="auto"/>
              <w:jc w:val="center"/>
              <w:rPr>
                <w:rFonts w:ascii="Times New Roman" w:eastAsia="仿宋_GB2312" w:hAnsi="Times New Roman" w:cs="Times New Roman" w:hint="default"/>
                <w:b/>
                <w:bCs/>
                <w:sz w:val="24"/>
                <w:szCs w:val="24"/>
              </w:rPr>
            </w:pPr>
            <w:r>
              <w:rPr>
                <w:rFonts w:ascii="Times New Roman" w:eastAsia="仿宋_GB2312" w:hAnsi="Times New Roman" w:cs="Times New Roman" w:hint="default"/>
                <w:b/>
                <w:bCs/>
                <w:sz w:val="24"/>
                <w:szCs w:val="24"/>
                <w:lang w:val="en-US" w:eastAsia="zh-CN"/>
              </w:rPr>
              <w:t>基本要求</w:t>
            </w:r>
          </w:p>
        </w:tc>
        <w:tc>
          <w:tcPr>
            <w:tcW w:w="1908" w:type="dxa"/>
            <w:vAlign w:val="center"/>
          </w:tcPr>
          <w:p w14:paraId="24D8C603" w14:textId="77777777" w:rsidR="0068626E" w:rsidRDefault="00000000">
            <w:pPr>
              <w:spacing w:line="360" w:lineRule="auto"/>
              <w:jc w:val="center"/>
              <w:rPr>
                <w:rFonts w:ascii="Times New Roman" w:eastAsia="仿宋_GB2312" w:hAnsi="Times New Roman" w:cs="Times New Roman" w:hint="default"/>
                <w:b/>
                <w:bCs/>
                <w:sz w:val="24"/>
                <w:szCs w:val="24"/>
              </w:rPr>
            </w:pPr>
            <w:r>
              <w:rPr>
                <w:rFonts w:ascii="Times New Roman" w:eastAsia="仿宋_GB2312" w:hAnsi="Times New Roman" w:cs="Times New Roman" w:hint="default"/>
                <w:b/>
                <w:bCs/>
                <w:sz w:val="24"/>
                <w:szCs w:val="24"/>
                <w:lang w:val="en-US" w:eastAsia="zh-CN"/>
              </w:rPr>
              <w:t>证明材料要求</w:t>
            </w:r>
          </w:p>
        </w:tc>
      </w:tr>
      <w:tr w:rsidR="0068626E" w14:paraId="6A4E34A4" w14:textId="77777777">
        <w:trPr>
          <w:trHeight w:val="454"/>
          <w:jc w:val="center"/>
        </w:trPr>
        <w:tc>
          <w:tcPr>
            <w:tcW w:w="555" w:type="dxa"/>
            <w:vAlign w:val="center"/>
          </w:tcPr>
          <w:p w14:paraId="187287DF" w14:textId="77777777" w:rsidR="0068626E" w:rsidRDefault="00000000">
            <w:pPr>
              <w:pStyle w:val="a6"/>
              <w:spacing w:before="0" w:line="360" w:lineRule="auto"/>
              <w:jc w:val="center"/>
              <w:rPr>
                <w:rFonts w:ascii="Times New Roman" w:eastAsia="仿宋_GB2312" w:hAnsi="Times New Roman"/>
              </w:rPr>
            </w:pPr>
            <w:r>
              <w:rPr>
                <w:rFonts w:ascii="Times New Roman" w:eastAsia="仿宋_GB2312" w:hAnsi="Times New Roman"/>
              </w:rPr>
              <w:t>1</w:t>
            </w:r>
          </w:p>
        </w:tc>
        <w:tc>
          <w:tcPr>
            <w:tcW w:w="4142" w:type="dxa"/>
            <w:vAlign w:val="center"/>
          </w:tcPr>
          <w:p w14:paraId="7CD3377F" w14:textId="77777777" w:rsidR="0068626E" w:rsidRDefault="00000000">
            <w:pPr>
              <w:pStyle w:val="a6"/>
              <w:spacing w:before="0" w:line="360" w:lineRule="auto"/>
              <w:jc w:val="center"/>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hint="eastAsia"/>
                <w:color w:val="000000"/>
              </w:rPr>
              <w:t>电动扫地车，清洁车，吹风机等等</w:t>
            </w:r>
          </w:p>
        </w:tc>
        <w:tc>
          <w:tcPr>
            <w:tcW w:w="1417" w:type="dxa"/>
          </w:tcPr>
          <w:p w14:paraId="4E04F9E6" w14:textId="77777777" w:rsidR="0068626E" w:rsidRDefault="00000000">
            <w:pPr>
              <w:pStyle w:val="a6"/>
              <w:spacing w:before="0" w:line="360" w:lineRule="auto"/>
              <w:jc w:val="center"/>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rPr>
              <w:t>满足采购人需求</w:t>
            </w:r>
          </w:p>
        </w:tc>
        <w:tc>
          <w:tcPr>
            <w:tcW w:w="1616" w:type="dxa"/>
            <w:vAlign w:val="center"/>
          </w:tcPr>
          <w:p w14:paraId="2FF3C2A6" w14:textId="77777777" w:rsidR="0068626E" w:rsidRDefault="00000000">
            <w:pPr>
              <w:spacing w:line="360" w:lineRule="auto"/>
              <w:jc w:val="cente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w:t>
            </w:r>
          </w:p>
        </w:tc>
        <w:tc>
          <w:tcPr>
            <w:tcW w:w="1908" w:type="dxa"/>
            <w:vAlign w:val="center"/>
          </w:tcPr>
          <w:p w14:paraId="357F28D5" w14:textId="77777777" w:rsidR="0068626E" w:rsidRDefault="00000000">
            <w:pPr>
              <w:spacing w:line="360" w:lineRule="auto"/>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sz w:val="24"/>
                <w:szCs w:val="24"/>
                <w:lang w:val="en-US" w:eastAsia="zh-CN"/>
              </w:rPr>
              <w:t>是（提供承诺函，格式自拟）</w:t>
            </w:r>
          </w:p>
        </w:tc>
      </w:tr>
      <w:tr w:rsidR="0068626E" w14:paraId="37B7E034" w14:textId="77777777">
        <w:trPr>
          <w:trHeight w:val="454"/>
          <w:jc w:val="center"/>
        </w:trPr>
        <w:tc>
          <w:tcPr>
            <w:tcW w:w="555" w:type="dxa"/>
            <w:vAlign w:val="center"/>
          </w:tcPr>
          <w:p w14:paraId="5546596F" w14:textId="77777777" w:rsidR="0068626E" w:rsidRDefault="00000000">
            <w:pPr>
              <w:pStyle w:val="a6"/>
              <w:spacing w:before="0" w:line="360" w:lineRule="auto"/>
              <w:jc w:val="center"/>
              <w:rPr>
                <w:rFonts w:ascii="Times New Roman" w:eastAsia="仿宋_GB2312" w:hAnsi="Times New Roman"/>
              </w:rPr>
            </w:pPr>
            <w:r>
              <w:rPr>
                <w:rFonts w:ascii="Times New Roman" w:eastAsia="仿宋_GB2312" w:hAnsi="Times New Roman"/>
              </w:rPr>
              <w:t>2</w:t>
            </w:r>
          </w:p>
        </w:tc>
        <w:tc>
          <w:tcPr>
            <w:tcW w:w="4142" w:type="dxa"/>
            <w:vAlign w:val="center"/>
          </w:tcPr>
          <w:p w14:paraId="06E1D9B5" w14:textId="77777777" w:rsidR="0068626E" w:rsidRDefault="00000000">
            <w:pPr>
              <w:pStyle w:val="a6"/>
              <w:spacing w:before="0" w:line="360" w:lineRule="auto"/>
              <w:jc w:val="center"/>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hint="eastAsia"/>
                <w:color w:val="000000"/>
              </w:rPr>
              <w:t>清洁消毒用品（洗手液、洁厕灵、</w:t>
            </w:r>
            <w:r>
              <w:rPr>
                <w:rFonts w:ascii="Times New Roman" w:eastAsia="仿宋_GB2312" w:hAnsi="Times New Roman" w:hint="eastAsia"/>
                <w:color w:val="000000"/>
              </w:rPr>
              <w:t>84</w:t>
            </w:r>
            <w:r>
              <w:rPr>
                <w:rFonts w:ascii="Times New Roman" w:eastAsia="仿宋_GB2312" w:hAnsi="Times New Roman" w:hint="eastAsia"/>
                <w:color w:val="000000"/>
              </w:rPr>
              <w:t>消毒液等等）</w:t>
            </w:r>
          </w:p>
        </w:tc>
        <w:tc>
          <w:tcPr>
            <w:tcW w:w="1417" w:type="dxa"/>
          </w:tcPr>
          <w:p w14:paraId="2169BB30" w14:textId="77777777" w:rsidR="0068626E" w:rsidRDefault="00000000">
            <w:pPr>
              <w:spacing w:line="360" w:lineRule="auto"/>
              <w:jc w:val="center"/>
              <w:rPr>
                <w:rFonts w:ascii="Times New Roman" w:eastAsia="仿宋_GB2312" w:hAnsi="Times New Roman" w:cs="Times New Roman" w:hint="default"/>
                <w:sz w:val="24"/>
                <w:szCs w:val="24"/>
                <w:lang w:val="en-US"/>
              </w:rPr>
            </w:pPr>
            <w:r>
              <w:rPr>
                <w:rFonts w:ascii="Times New Roman" w:eastAsia="仿宋_GB2312" w:hAnsi="Times New Roman" w:cs="Times New Roman" w:hint="default"/>
                <w:lang w:val="en-US" w:eastAsia="zh-CN"/>
              </w:rPr>
              <w:t>★</w:t>
            </w:r>
            <w:r>
              <w:rPr>
                <w:rFonts w:ascii="Times New Roman" w:eastAsia="仿宋_GB2312" w:hAnsi="Times New Roman" w:cs="Times New Roman" w:hint="default"/>
                <w:sz w:val="24"/>
                <w:szCs w:val="24"/>
                <w:lang w:eastAsia="zh-CN"/>
              </w:rPr>
              <w:t>满足采购人需求</w:t>
            </w:r>
          </w:p>
        </w:tc>
        <w:tc>
          <w:tcPr>
            <w:tcW w:w="1616" w:type="dxa"/>
            <w:vAlign w:val="center"/>
          </w:tcPr>
          <w:p w14:paraId="703EF062" w14:textId="77777777" w:rsidR="0068626E" w:rsidRDefault="00000000">
            <w:pPr>
              <w:spacing w:line="360" w:lineRule="auto"/>
              <w:jc w:val="center"/>
              <w:rPr>
                <w:rFonts w:ascii="Times New Roman" w:eastAsia="仿宋_GB2312" w:hAnsi="Times New Roman" w:cs="Times New Roman" w:hint="default"/>
                <w:sz w:val="24"/>
                <w:szCs w:val="24"/>
                <w:lang w:val="en-US"/>
              </w:rPr>
            </w:pPr>
            <w:r>
              <w:rPr>
                <w:rFonts w:ascii="Times New Roman" w:eastAsia="仿宋_GB2312" w:hAnsi="Times New Roman" w:cs="Times New Roman" w:hint="default"/>
                <w:sz w:val="24"/>
                <w:szCs w:val="24"/>
                <w:lang w:val="en-US" w:eastAsia="zh-CN"/>
              </w:rPr>
              <w:t>/</w:t>
            </w:r>
          </w:p>
        </w:tc>
        <w:tc>
          <w:tcPr>
            <w:tcW w:w="1908" w:type="dxa"/>
            <w:vAlign w:val="center"/>
          </w:tcPr>
          <w:p w14:paraId="3998D889" w14:textId="77777777" w:rsidR="0068626E" w:rsidRDefault="00000000">
            <w:pPr>
              <w:spacing w:line="360" w:lineRule="auto"/>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sz w:val="24"/>
                <w:szCs w:val="24"/>
                <w:lang w:val="en-US" w:eastAsia="zh-CN"/>
              </w:rPr>
              <w:t>是（提供承诺函，格式自拟）</w:t>
            </w:r>
          </w:p>
        </w:tc>
      </w:tr>
      <w:tr w:rsidR="0068626E" w14:paraId="2AC41639" w14:textId="77777777">
        <w:trPr>
          <w:trHeight w:val="454"/>
          <w:jc w:val="center"/>
        </w:trPr>
        <w:tc>
          <w:tcPr>
            <w:tcW w:w="555" w:type="dxa"/>
            <w:vAlign w:val="center"/>
          </w:tcPr>
          <w:p w14:paraId="2420FBF7" w14:textId="77777777" w:rsidR="0068626E" w:rsidRDefault="00000000">
            <w:pPr>
              <w:pStyle w:val="a6"/>
              <w:spacing w:before="0" w:line="360" w:lineRule="auto"/>
              <w:jc w:val="center"/>
              <w:rPr>
                <w:rFonts w:ascii="Times New Roman" w:eastAsia="仿宋_GB2312" w:hAnsi="Times New Roman"/>
              </w:rPr>
            </w:pPr>
            <w:r>
              <w:rPr>
                <w:rFonts w:ascii="Times New Roman" w:eastAsia="仿宋_GB2312" w:hAnsi="Times New Roman"/>
              </w:rPr>
              <w:t>3</w:t>
            </w:r>
          </w:p>
        </w:tc>
        <w:tc>
          <w:tcPr>
            <w:tcW w:w="4142" w:type="dxa"/>
            <w:vAlign w:val="center"/>
          </w:tcPr>
          <w:p w14:paraId="206EFABD" w14:textId="77777777" w:rsidR="0068626E" w:rsidRDefault="00000000">
            <w:pPr>
              <w:pStyle w:val="a6"/>
              <w:spacing w:before="0" w:line="360" w:lineRule="auto"/>
              <w:ind w:firstLineChars="200" w:firstLine="480"/>
              <w:jc w:val="center"/>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hint="eastAsia"/>
                <w:color w:val="000000"/>
              </w:rPr>
              <w:t>院区分类垃圾桶，不锈钢垃圾桶等等</w:t>
            </w:r>
          </w:p>
        </w:tc>
        <w:tc>
          <w:tcPr>
            <w:tcW w:w="1417" w:type="dxa"/>
          </w:tcPr>
          <w:p w14:paraId="5C95ED7D" w14:textId="77777777" w:rsidR="0068626E" w:rsidRDefault="00000000">
            <w:pPr>
              <w:spacing w:line="360" w:lineRule="auto"/>
              <w:jc w:val="cente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lang w:val="en-US" w:eastAsia="zh-CN"/>
              </w:rPr>
              <w:t>★</w:t>
            </w:r>
            <w:r>
              <w:rPr>
                <w:rFonts w:ascii="Times New Roman" w:eastAsia="仿宋_GB2312" w:hAnsi="Times New Roman" w:cs="Times New Roman" w:hint="default"/>
                <w:sz w:val="24"/>
                <w:szCs w:val="24"/>
                <w:lang w:eastAsia="zh-CN"/>
              </w:rPr>
              <w:t>满足采购人需求</w:t>
            </w:r>
          </w:p>
        </w:tc>
        <w:tc>
          <w:tcPr>
            <w:tcW w:w="1616" w:type="dxa"/>
            <w:vAlign w:val="center"/>
          </w:tcPr>
          <w:p w14:paraId="7EC4C386" w14:textId="77777777" w:rsidR="0068626E" w:rsidRDefault="00000000">
            <w:pPr>
              <w:spacing w:line="360" w:lineRule="auto"/>
              <w:jc w:val="cente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w:t>
            </w:r>
          </w:p>
        </w:tc>
        <w:tc>
          <w:tcPr>
            <w:tcW w:w="1908" w:type="dxa"/>
            <w:vAlign w:val="center"/>
          </w:tcPr>
          <w:p w14:paraId="5D8DFA31" w14:textId="77777777" w:rsidR="0068626E" w:rsidRDefault="00000000">
            <w:pPr>
              <w:spacing w:line="360" w:lineRule="auto"/>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是（提供承诺函，格式自拟）</w:t>
            </w:r>
          </w:p>
        </w:tc>
      </w:tr>
      <w:tr w:rsidR="0068626E" w14:paraId="6C3AC9B7" w14:textId="77777777">
        <w:trPr>
          <w:trHeight w:val="454"/>
          <w:jc w:val="center"/>
        </w:trPr>
        <w:tc>
          <w:tcPr>
            <w:tcW w:w="555" w:type="dxa"/>
            <w:vAlign w:val="center"/>
          </w:tcPr>
          <w:p w14:paraId="3F955C2D" w14:textId="77777777" w:rsidR="0068626E" w:rsidRDefault="00000000">
            <w:pPr>
              <w:pStyle w:val="a6"/>
              <w:spacing w:before="0" w:line="360" w:lineRule="auto"/>
              <w:jc w:val="center"/>
              <w:rPr>
                <w:rFonts w:ascii="Times New Roman" w:eastAsia="仿宋_GB2312" w:hAnsi="Times New Roman"/>
              </w:rPr>
            </w:pPr>
            <w:r>
              <w:rPr>
                <w:rFonts w:ascii="Times New Roman" w:eastAsia="仿宋_GB2312" w:hAnsi="Times New Roman"/>
              </w:rPr>
              <w:t>4</w:t>
            </w:r>
          </w:p>
        </w:tc>
        <w:tc>
          <w:tcPr>
            <w:tcW w:w="4142" w:type="dxa"/>
            <w:vAlign w:val="center"/>
          </w:tcPr>
          <w:p w14:paraId="5FFE1186" w14:textId="77777777" w:rsidR="0068626E" w:rsidRDefault="00000000">
            <w:pPr>
              <w:pStyle w:val="a6"/>
              <w:spacing w:before="0" w:line="360" w:lineRule="auto"/>
              <w:jc w:val="center"/>
              <w:rPr>
                <w:rFonts w:ascii="Times New Roman" w:eastAsia="仿宋_GB2312" w:hAnsi="Times New Roman"/>
              </w:rPr>
            </w:pPr>
            <w:r>
              <w:rPr>
                <w:rFonts w:ascii="Times New Roman" w:eastAsia="仿宋_GB2312" w:hAnsi="Times New Roman"/>
                <w:color w:val="000000"/>
              </w:rPr>
              <w:t>★</w:t>
            </w:r>
            <w:r>
              <w:rPr>
                <w:rFonts w:ascii="Times New Roman" w:eastAsia="仿宋_GB2312" w:hAnsi="Times New Roman" w:hint="eastAsia"/>
                <w:color w:val="000000"/>
              </w:rPr>
              <w:t>清扫</w:t>
            </w:r>
            <w:r>
              <w:rPr>
                <w:rFonts w:ascii="Times New Roman" w:eastAsia="仿宋_GB2312" w:hAnsi="Times New Roman" w:hint="eastAsia"/>
              </w:rPr>
              <w:t>工具，工具分类标示牌，卫生间</w:t>
            </w:r>
            <w:proofErr w:type="gramStart"/>
            <w:r>
              <w:rPr>
                <w:rFonts w:ascii="Times New Roman" w:eastAsia="仿宋_GB2312" w:hAnsi="Times New Roman" w:hint="eastAsia"/>
              </w:rPr>
              <w:t>用大盘纸盒</w:t>
            </w:r>
            <w:proofErr w:type="gramEnd"/>
            <w:r>
              <w:rPr>
                <w:rFonts w:ascii="Times New Roman" w:eastAsia="仿宋_GB2312" w:hAnsi="Times New Roman" w:hint="eastAsia"/>
              </w:rPr>
              <w:t>，擦手纸盒、不锈钢桶等等</w:t>
            </w:r>
          </w:p>
        </w:tc>
        <w:tc>
          <w:tcPr>
            <w:tcW w:w="1417" w:type="dxa"/>
            <w:vAlign w:val="center"/>
          </w:tcPr>
          <w:p w14:paraId="30F32017" w14:textId="77777777" w:rsidR="0068626E" w:rsidRDefault="00000000">
            <w:pPr>
              <w:spacing w:line="360" w:lineRule="auto"/>
              <w:jc w:val="cente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lang w:val="en-US" w:eastAsia="zh-CN"/>
              </w:rPr>
              <w:t>★</w:t>
            </w:r>
            <w:r>
              <w:rPr>
                <w:rFonts w:ascii="Times New Roman" w:eastAsia="仿宋_GB2312" w:hAnsi="Times New Roman" w:cs="Times New Roman" w:hint="default"/>
                <w:sz w:val="24"/>
                <w:szCs w:val="24"/>
                <w:lang w:eastAsia="zh-CN"/>
              </w:rPr>
              <w:t>满足采购人需求</w:t>
            </w:r>
          </w:p>
        </w:tc>
        <w:tc>
          <w:tcPr>
            <w:tcW w:w="1616" w:type="dxa"/>
            <w:vAlign w:val="center"/>
          </w:tcPr>
          <w:p w14:paraId="7A22E719" w14:textId="77777777" w:rsidR="0068626E" w:rsidRDefault="00000000">
            <w:pPr>
              <w:spacing w:line="360" w:lineRule="auto"/>
              <w:jc w:val="cente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w:t>
            </w:r>
          </w:p>
        </w:tc>
        <w:tc>
          <w:tcPr>
            <w:tcW w:w="1908" w:type="dxa"/>
            <w:vAlign w:val="center"/>
          </w:tcPr>
          <w:p w14:paraId="280894A2" w14:textId="77777777" w:rsidR="0068626E" w:rsidRDefault="00000000">
            <w:pPr>
              <w:spacing w:line="360" w:lineRule="auto"/>
              <w:jc w:val="cente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是（提供承诺函，格式自拟）</w:t>
            </w:r>
          </w:p>
        </w:tc>
      </w:tr>
    </w:tbl>
    <w:p w14:paraId="26595A88" w14:textId="77777777" w:rsidR="0068626E" w:rsidRDefault="00000000">
      <w:pPr>
        <w:pStyle w:val="a4"/>
        <w:widowControl/>
        <w:tabs>
          <w:tab w:val="left" w:pos="345"/>
        </w:tabs>
        <w:spacing w:line="360" w:lineRule="auto"/>
        <w:ind w:firstLineChars="200" w:firstLine="560"/>
        <w:rPr>
          <w:rFonts w:ascii="Times New Roman" w:eastAsia="仿宋"/>
          <w:bCs/>
          <w:sz w:val="28"/>
          <w:szCs w:val="28"/>
          <w:lang w:val="en-US" w:eastAsia="zh-CN"/>
        </w:rPr>
      </w:pPr>
      <w:r>
        <w:rPr>
          <w:rFonts w:ascii="Times New Roman" w:eastAsia="仿宋"/>
          <w:bCs/>
          <w:sz w:val="28"/>
          <w:szCs w:val="28"/>
          <w:lang w:val="en-US" w:eastAsia="zh-CN"/>
        </w:rPr>
        <w:t>注：</w:t>
      </w:r>
    </w:p>
    <w:p w14:paraId="4CF2E05B" w14:textId="77777777" w:rsidR="0068626E" w:rsidRDefault="00000000">
      <w:pPr>
        <w:ind w:firstLineChars="200" w:firstLine="480"/>
        <w:rPr>
          <w:rFonts w:ascii="仿宋_GB2312" w:eastAsia="仿宋_GB2312" w:hAnsi="仿宋_GB2312" w:cs="仿宋_GB2312"/>
          <w:sz w:val="24"/>
          <w:szCs w:val="24"/>
          <w:lang w:val="en-US" w:eastAsia="zh-CN"/>
        </w:rPr>
      </w:pPr>
      <w:r>
        <w:rPr>
          <w:rFonts w:ascii="仿宋_GB2312" w:eastAsia="仿宋_GB2312" w:hAnsi="仿宋_GB2312" w:cs="仿宋_GB2312"/>
          <w:sz w:val="24"/>
          <w:szCs w:val="24"/>
          <w:lang w:val="en-US" w:eastAsia="zh-CN"/>
        </w:rPr>
        <w:t>（1）</w:t>
      </w:r>
      <w:r>
        <w:rPr>
          <w:rFonts w:ascii="仿宋_GB2312" w:eastAsia="仿宋_GB2312" w:hAnsi="仿宋_GB2312" w:cs="仿宋_GB2312" w:hint="default"/>
          <w:sz w:val="24"/>
          <w:szCs w:val="24"/>
          <w:lang w:val="en-US" w:eastAsia="zh-CN"/>
        </w:rPr>
        <w:t>指标按重要性分为“★”和“△”。★代表实质性指标，不满足该指标项将导致投标被拒绝，△则表示</w:t>
      </w:r>
      <w:r>
        <w:rPr>
          <w:rFonts w:ascii="仿宋_GB2312" w:eastAsia="仿宋_GB2312" w:hAnsi="仿宋_GB2312" w:cs="仿宋_GB2312"/>
          <w:sz w:val="24"/>
          <w:szCs w:val="24"/>
          <w:lang w:val="en-US" w:eastAsia="zh-CN"/>
        </w:rPr>
        <w:t>优化</w:t>
      </w:r>
      <w:r>
        <w:rPr>
          <w:rFonts w:ascii="仿宋_GB2312" w:eastAsia="仿宋_GB2312" w:hAnsi="仿宋_GB2312" w:cs="仿宋_GB2312" w:hint="default"/>
          <w:sz w:val="24"/>
          <w:szCs w:val="24"/>
          <w:lang w:val="en-US" w:eastAsia="zh-CN"/>
        </w:rPr>
        <w:t>指标项。</w:t>
      </w:r>
    </w:p>
    <w:p w14:paraId="1C95F1CE" w14:textId="77777777" w:rsidR="0068626E" w:rsidRDefault="00000000">
      <w:pPr>
        <w:ind w:firstLine="480"/>
        <w:rPr>
          <w:rFonts w:ascii="仿宋_GB2312" w:eastAsia="仿宋_GB2312" w:hAnsi="仿宋_GB2312" w:cs="仿宋_GB2312"/>
          <w:sz w:val="24"/>
          <w:szCs w:val="24"/>
          <w:lang w:val="en-US" w:eastAsia="zh-CN"/>
        </w:rPr>
      </w:pPr>
      <w:r>
        <w:rPr>
          <w:rFonts w:ascii="仿宋_GB2312" w:eastAsia="仿宋_GB2312" w:hAnsi="仿宋_GB2312" w:cs="仿宋_GB2312"/>
          <w:sz w:val="24"/>
          <w:szCs w:val="24"/>
          <w:lang w:val="en-US" w:eastAsia="zh-CN"/>
        </w:rPr>
        <w:t>（2）</w:t>
      </w:r>
      <w:proofErr w:type="gramStart"/>
      <w:r>
        <w:rPr>
          <w:rFonts w:ascii="仿宋_GB2312" w:eastAsia="仿宋_GB2312" w:hAnsi="仿宋_GB2312" w:cs="仿宋_GB2312" w:hint="default"/>
          <w:sz w:val="24"/>
          <w:szCs w:val="24"/>
          <w:lang w:val="en-US" w:eastAsia="zh-CN"/>
        </w:rPr>
        <w:t>“证明材料要求”项写“否”</w:t>
      </w:r>
      <w:proofErr w:type="gramEnd"/>
      <w:r>
        <w:rPr>
          <w:rFonts w:ascii="仿宋_GB2312" w:eastAsia="仿宋_GB2312" w:hAnsi="仿宋_GB2312" w:cs="仿宋_GB2312" w:hint="default"/>
          <w:sz w:val="24"/>
          <w:szCs w:val="24"/>
          <w:lang w:val="en-US" w:eastAsia="zh-CN"/>
        </w:rPr>
        <w:t>或“/”的无需提供证明材料，</w:t>
      </w:r>
      <w:r>
        <w:rPr>
          <w:rFonts w:ascii="仿宋_GB2312" w:eastAsia="仿宋_GB2312" w:hAnsi="仿宋_GB2312" w:cs="仿宋_GB2312"/>
          <w:sz w:val="24"/>
          <w:szCs w:val="24"/>
          <w:lang w:val="en-US" w:eastAsia="zh-CN"/>
        </w:rPr>
        <w:t>在合同履约过程中满足要求即可，</w:t>
      </w:r>
      <w:r>
        <w:rPr>
          <w:rFonts w:ascii="仿宋_GB2312" w:eastAsia="仿宋_GB2312" w:hAnsi="仿宋_GB2312" w:cs="仿宋_GB2312" w:hint="default"/>
          <w:sz w:val="24"/>
          <w:szCs w:val="24"/>
          <w:lang w:val="en-US" w:eastAsia="zh-CN"/>
        </w:rPr>
        <w:t>写“是”的按照要求</w:t>
      </w:r>
      <w:r>
        <w:rPr>
          <w:rFonts w:ascii="仿宋_GB2312" w:eastAsia="仿宋_GB2312" w:hAnsi="仿宋_GB2312" w:cs="仿宋_GB2312"/>
          <w:sz w:val="24"/>
          <w:szCs w:val="24"/>
          <w:lang w:val="en-US" w:eastAsia="zh-CN"/>
        </w:rPr>
        <w:t>在投标文件中</w:t>
      </w:r>
      <w:r>
        <w:rPr>
          <w:rFonts w:ascii="仿宋_GB2312" w:eastAsia="仿宋_GB2312" w:hAnsi="仿宋_GB2312" w:cs="仿宋_GB2312" w:hint="default"/>
          <w:sz w:val="24"/>
          <w:szCs w:val="24"/>
          <w:lang w:val="en-US" w:eastAsia="zh-CN"/>
        </w:rPr>
        <w:t xml:space="preserve">提供。 </w:t>
      </w:r>
    </w:p>
    <w:p w14:paraId="3F6A3125" w14:textId="77777777" w:rsidR="0068626E" w:rsidRDefault="00000000">
      <w:pPr>
        <w:ind w:firstLine="480"/>
        <w:rPr>
          <w:rFonts w:ascii="仿宋_GB2312" w:eastAsia="仿宋_GB2312" w:hAnsi="仿宋_GB2312" w:cs="仿宋_GB2312"/>
          <w:sz w:val="24"/>
          <w:szCs w:val="24"/>
          <w:lang w:val="en-US" w:eastAsia="zh-CN"/>
        </w:rPr>
      </w:pPr>
      <w:r>
        <w:rPr>
          <w:rFonts w:ascii="仿宋_GB2312" w:eastAsia="仿宋_GB2312" w:hAnsi="仿宋_GB2312" w:cs="仿宋_GB2312"/>
          <w:sz w:val="24"/>
          <w:szCs w:val="24"/>
          <w:lang w:val="en-US" w:eastAsia="zh-CN"/>
        </w:rPr>
        <w:t>（</w:t>
      </w:r>
      <w:r>
        <w:rPr>
          <w:rFonts w:ascii="仿宋_GB2312" w:eastAsia="仿宋_GB2312" w:hAnsi="仿宋_GB2312" w:cs="仿宋_GB2312" w:hint="default"/>
          <w:sz w:val="24"/>
          <w:szCs w:val="24"/>
          <w:lang w:val="en-US" w:eastAsia="zh-CN"/>
        </w:rPr>
        <w:t>3</w:t>
      </w:r>
      <w:r>
        <w:rPr>
          <w:rFonts w:ascii="仿宋_GB2312" w:eastAsia="仿宋_GB2312" w:hAnsi="仿宋_GB2312" w:cs="仿宋_GB2312"/>
          <w:sz w:val="24"/>
          <w:szCs w:val="24"/>
          <w:lang w:val="en-US" w:eastAsia="zh-CN"/>
        </w:rPr>
        <w:t>）</w:t>
      </w:r>
      <w:r>
        <w:rPr>
          <w:rFonts w:ascii="仿宋_GB2312" w:eastAsia="仿宋_GB2312" w:hAnsi="仿宋_GB2312" w:cs="仿宋_GB2312" w:hint="default"/>
          <w:sz w:val="24"/>
          <w:szCs w:val="24"/>
          <w:lang w:val="en-US" w:eastAsia="zh-CN"/>
        </w:rPr>
        <w:t>根据采购人要求，低值耗材由供应商无偿提供。</w:t>
      </w:r>
    </w:p>
    <w:p w14:paraId="67EC32F4" w14:textId="77777777" w:rsidR="0068626E" w:rsidRDefault="00000000">
      <w:pPr>
        <w:ind w:firstLine="480"/>
        <w:rPr>
          <w:rFonts w:ascii="仿宋_GB2312" w:eastAsia="仿宋_GB2312" w:hAnsi="仿宋_GB2312" w:cs="仿宋_GB2312"/>
          <w:sz w:val="24"/>
          <w:szCs w:val="24"/>
          <w:lang w:val="en-US" w:eastAsia="zh-CN"/>
        </w:rPr>
      </w:pPr>
      <w:r>
        <w:rPr>
          <w:rFonts w:ascii="仿宋_GB2312" w:eastAsia="仿宋_GB2312" w:hAnsi="仿宋_GB2312" w:cs="仿宋_GB2312"/>
          <w:sz w:val="24"/>
          <w:szCs w:val="24"/>
          <w:lang w:val="en-US" w:eastAsia="zh-CN"/>
        </w:rPr>
        <w:t>（</w:t>
      </w:r>
      <w:r>
        <w:rPr>
          <w:rFonts w:ascii="仿宋_GB2312" w:eastAsia="仿宋_GB2312" w:hAnsi="仿宋_GB2312" w:cs="仿宋_GB2312" w:hint="default"/>
          <w:sz w:val="24"/>
          <w:szCs w:val="24"/>
          <w:lang w:val="en-US" w:eastAsia="zh-CN"/>
        </w:rPr>
        <w:t>4</w:t>
      </w:r>
      <w:r>
        <w:rPr>
          <w:rFonts w:ascii="仿宋_GB2312" w:eastAsia="仿宋_GB2312" w:hAnsi="仿宋_GB2312" w:cs="仿宋_GB2312"/>
          <w:sz w:val="24"/>
          <w:szCs w:val="24"/>
          <w:lang w:val="en-US" w:eastAsia="zh-CN"/>
        </w:rPr>
        <w:t>）</w:t>
      </w:r>
      <w:r>
        <w:rPr>
          <w:rFonts w:ascii="仿宋_GB2312" w:eastAsia="仿宋_GB2312" w:hAnsi="仿宋_GB2312" w:cs="仿宋_GB2312" w:hint="default"/>
          <w:sz w:val="24"/>
          <w:szCs w:val="24"/>
          <w:lang w:val="en-US" w:eastAsia="zh-CN"/>
        </w:rPr>
        <w:t>除以上设施设备外，供应商在投标文件中为管理需要添置的其他设施设备视为供应商投资，采购人不再另行支付。</w:t>
      </w:r>
    </w:p>
    <w:p w14:paraId="6B6BA4A9" w14:textId="77777777" w:rsidR="0068626E" w:rsidRDefault="0068626E">
      <w:pPr>
        <w:adjustRightInd w:val="0"/>
        <w:snapToGrid w:val="0"/>
        <w:spacing w:line="560" w:lineRule="exact"/>
        <w:ind w:firstLineChars="200" w:firstLine="640"/>
        <w:jc w:val="left"/>
        <w:rPr>
          <w:rFonts w:ascii="仿宋_GB2312" w:eastAsia="仿宋_GB2312"/>
          <w:bCs/>
          <w:sz w:val="32"/>
          <w:szCs w:val="32"/>
          <w:lang w:val="en-US" w:eastAsia="zh-CN"/>
        </w:rPr>
      </w:pPr>
    </w:p>
    <w:p w14:paraId="1B98E86C" w14:textId="77777777" w:rsidR="0068626E" w:rsidRDefault="00000000">
      <w:pPr>
        <w:adjustRightInd w:val="0"/>
        <w:snapToGrid w:val="0"/>
        <w:spacing w:line="560" w:lineRule="exact"/>
        <w:ind w:firstLineChars="200" w:firstLine="562"/>
        <w:jc w:val="left"/>
        <w:rPr>
          <w:rFonts w:ascii="仿宋_GB2312" w:eastAsia="仿宋_GB2312"/>
          <w:b/>
          <w:bCs/>
          <w:sz w:val="28"/>
          <w:szCs w:val="28"/>
          <w:lang w:eastAsia="zh-CN"/>
        </w:rPr>
      </w:pPr>
      <w:r>
        <w:rPr>
          <w:rFonts w:ascii="仿宋_GB2312" w:eastAsia="仿宋_GB2312"/>
          <w:b/>
          <w:bCs/>
          <w:sz w:val="28"/>
          <w:szCs w:val="28"/>
          <w:lang w:eastAsia="zh-CN"/>
        </w:rPr>
        <w:t>4、项目部人员配置</w:t>
      </w:r>
    </w:p>
    <w:p w14:paraId="541948FB" w14:textId="77777777" w:rsidR="0068626E" w:rsidRDefault="00000000">
      <w:pPr>
        <w:spacing w:line="500" w:lineRule="exact"/>
        <w:ind w:left="1" w:firstLine="560"/>
        <w:jc w:val="left"/>
        <w:rPr>
          <w:rFonts w:ascii="Times New Roman" w:eastAsia="仿宋" w:hAnsi="Times New Roman" w:cs="Times New Roman" w:hint="default"/>
          <w:sz w:val="28"/>
          <w:szCs w:val="28"/>
          <w:lang w:val="en-US" w:eastAsia="zh-CN"/>
        </w:rPr>
      </w:pPr>
      <w:r>
        <w:rPr>
          <w:rFonts w:ascii="仿宋_GB2312" w:eastAsia="仿宋_GB2312" w:hAnsi="宋体"/>
          <w:sz w:val="28"/>
          <w:szCs w:val="28"/>
          <w:lang w:eastAsia="zh-CN"/>
        </w:rPr>
        <w:t>项目部所有人员均须无违法犯罪纪录</w:t>
      </w:r>
      <w:r>
        <w:rPr>
          <w:rFonts w:ascii="仿宋_GB2312" w:eastAsia="仿宋_GB2312" w:hAnsi="宋体"/>
          <w:bCs/>
          <w:sz w:val="28"/>
          <w:szCs w:val="28"/>
          <w:lang w:eastAsia="zh-CN"/>
        </w:rPr>
        <w:t>。</w:t>
      </w:r>
      <w:r>
        <w:rPr>
          <w:rFonts w:ascii="仿宋" w:eastAsia="仿宋" w:hAnsi="仿宋" w:cs="仿宋"/>
          <w:bCs/>
          <w:sz w:val="28"/>
          <w:szCs w:val="40"/>
          <w:lang w:eastAsia="zh-CN"/>
        </w:rPr>
        <w:t>保洁工作人员要求：</w:t>
      </w:r>
      <w:r>
        <w:rPr>
          <w:rFonts w:ascii="仿宋" w:hAnsi="仿宋" w:cs="仿宋"/>
          <w:bCs/>
          <w:sz w:val="28"/>
          <w:szCs w:val="40"/>
          <w:lang w:val="en-US" w:eastAsia="zh-CN"/>
        </w:rPr>
        <w:t>高</w:t>
      </w:r>
      <w:r>
        <w:rPr>
          <w:rFonts w:ascii="仿宋" w:eastAsia="仿宋" w:hAnsi="仿宋" w:cs="仿宋"/>
          <w:bCs/>
          <w:sz w:val="28"/>
          <w:szCs w:val="40"/>
          <w:lang w:eastAsia="zh-CN"/>
        </w:rPr>
        <w:t>中以上学历、五官端正，品行良好。</w:t>
      </w:r>
    </w:p>
    <w:p w14:paraId="6911A58A" w14:textId="77777777" w:rsidR="0068626E" w:rsidRDefault="00000000">
      <w:pPr>
        <w:adjustRightInd w:val="0"/>
        <w:snapToGrid w:val="0"/>
        <w:spacing w:line="500" w:lineRule="exact"/>
        <w:ind w:left="1" w:firstLineChars="200" w:firstLine="562"/>
        <w:jc w:val="center"/>
        <w:rPr>
          <w:rFonts w:ascii="Times New Roman" w:eastAsia="仿宋" w:hAnsi="Times New Roman" w:cs="Times New Roman" w:hint="default"/>
          <w:b/>
          <w:bCs/>
          <w:sz w:val="28"/>
          <w:szCs w:val="28"/>
          <w:lang w:val="en-US" w:eastAsia="zh-CN"/>
        </w:rPr>
      </w:pPr>
      <w:r>
        <w:rPr>
          <w:rFonts w:ascii="Times New Roman" w:eastAsia="仿宋" w:hAnsi="Times New Roman" w:cs="Times New Roman" w:hint="default"/>
          <w:b/>
          <w:bCs/>
          <w:sz w:val="28"/>
          <w:szCs w:val="28"/>
          <w:lang w:val="en-US" w:eastAsia="zh-CN"/>
        </w:rPr>
        <w:t>人员配备要求一览表</w:t>
      </w:r>
    </w:p>
    <w:tbl>
      <w:tblPr>
        <w:tblStyle w:val="30"/>
        <w:tblW w:w="10518" w:type="dxa"/>
        <w:jc w:val="center"/>
        <w:tblLayout w:type="fixed"/>
        <w:tblLook w:val="04A0" w:firstRow="1" w:lastRow="0" w:firstColumn="1" w:lastColumn="0" w:noHBand="0" w:noVBand="1"/>
      </w:tblPr>
      <w:tblGrid>
        <w:gridCol w:w="620"/>
        <w:gridCol w:w="747"/>
        <w:gridCol w:w="1222"/>
        <w:gridCol w:w="1735"/>
        <w:gridCol w:w="2983"/>
        <w:gridCol w:w="3211"/>
      </w:tblGrid>
      <w:tr w:rsidR="0068626E" w14:paraId="2AF4EFAF" w14:textId="77777777">
        <w:trPr>
          <w:trHeight w:val="704"/>
          <w:jc w:val="center"/>
        </w:trPr>
        <w:tc>
          <w:tcPr>
            <w:tcW w:w="620" w:type="dxa"/>
            <w:vAlign w:val="center"/>
          </w:tcPr>
          <w:p w14:paraId="65088F99" w14:textId="77777777" w:rsidR="0068626E" w:rsidRDefault="00000000">
            <w:pPr>
              <w:keepNext/>
              <w:snapToGrid w:val="0"/>
              <w:spacing w:line="240" w:lineRule="auto"/>
              <w:jc w:val="center"/>
              <w:rPr>
                <w:rFonts w:ascii="Times New Roman" w:eastAsia="仿宋_GB2312" w:hAnsi="Times New Roman" w:cs="Times New Roman" w:hint="default"/>
                <w:b/>
                <w:sz w:val="24"/>
                <w:szCs w:val="24"/>
                <w:lang w:val="en-US" w:eastAsia="zh-CN"/>
              </w:rPr>
            </w:pPr>
            <w:r>
              <w:rPr>
                <w:rFonts w:ascii="Times New Roman" w:eastAsia="仿宋_GB2312" w:hAnsi="Times New Roman" w:cs="Times New Roman" w:hint="default"/>
                <w:b/>
                <w:sz w:val="24"/>
                <w:szCs w:val="24"/>
                <w:lang w:val="en-US" w:eastAsia="zh-CN"/>
              </w:rPr>
              <w:lastRenderedPageBreak/>
              <w:t>序号</w:t>
            </w:r>
          </w:p>
        </w:tc>
        <w:tc>
          <w:tcPr>
            <w:tcW w:w="747" w:type="dxa"/>
            <w:vAlign w:val="center"/>
          </w:tcPr>
          <w:p w14:paraId="1479D313" w14:textId="77777777" w:rsidR="0068626E" w:rsidRDefault="00000000">
            <w:pPr>
              <w:keepNext/>
              <w:snapToGrid w:val="0"/>
              <w:spacing w:line="240" w:lineRule="auto"/>
              <w:jc w:val="center"/>
              <w:rPr>
                <w:rFonts w:ascii="Times New Roman" w:eastAsia="仿宋_GB2312" w:hAnsi="Times New Roman" w:cs="Times New Roman" w:hint="default"/>
                <w:b/>
                <w:sz w:val="24"/>
                <w:szCs w:val="24"/>
                <w:lang w:val="en-US" w:eastAsia="zh-CN"/>
              </w:rPr>
            </w:pPr>
            <w:r>
              <w:rPr>
                <w:rFonts w:ascii="Times New Roman" w:eastAsia="仿宋_GB2312" w:hAnsi="Times New Roman" w:cs="Times New Roman" w:hint="default"/>
                <w:b/>
                <w:sz w:val="24"/>
                <w:szCs w:val="24"/>
                <w:lang w:val="en-US" w:eastAsia="zh-CN"/>
              </w:rPr>
              <w:t>岗位名称</w:t>
            </w:r>
          </w:p>
        </w:tc>
        <w:tc>
          <w:tcPr>
            <w:tcW w:w="1222" w:type="dxa"/>
            <w:vAlign w:val="center"/>
          </w:tcPr>
          <w:p w14:paraId="20A3485C" w14:textId="77777777" w:rsidR="0068626E" w:rsidRDefault="00000000">
            <w:pPr>
              <w:keepNext/>
              <w:snapToGrid w:val="0"/>
              <w:spacing w:line="240" w:lineRule="auto"/>
              <w:jc w:val="center"/>
              <w:rPr>
                <w:rFonts w:ascii="Times New Roman" w:eastAsia="仿宋_GB2312" w:hAnsi="Times New Roman" w:cs="Times New Roman" w:hint="default"/>
                <w:b/>
                <w:sz w:val="24"/>
                <w:szCs w:val="24"/>
                <w:lang w:val="en-US" w:eastAsia="zh-CN"/>
              </w:rPr>
            </w:pPr>
            <w:r>
              <w:rPr>
                <w:rFonts w:ascii="Times New Roman" w:eastAsia="仿宋_GB2312" w:hAnsi="Times New Roman" w:cs="Times New Roman" w:hint="default"/>
                <w:b/>
                <w:sz w:val="24"/>
                <w:szCs w:val="24"/>
                <w:lang w:val="en-US" w:eastAsia="zh-CN"/>
              </w:rPr>
              <w:t>区域</w:t>
            </w:r>
          </w:p>
        </w:tc>
        <w:tc>
          <w:tcPr>
            <w:tcW w:w="1735" w:type="dxa"/>
            <w:vAlign w:val="center"/>
          </w:tcPr>
          <w:p w14:paraId="331BBDB3" w14:textId="77777777" w:rsidR="0068626E" w:rsidRDefault="00000000">
            <w:pPr>
              <w:keepNext/>
              <w:snapToGrid w:val="0"/>
              <w:spacing w:line="240" w:lineRule="auto"/>
              <w:jc w:val="center"/>
              <w:rPr>
                <w:rFonts w:ascii="Times New Roman" w:eastAsia="仿宋_GB2312" w:hAnsi="Times New Roman" w:cs="Times New Roman" w:hint="default"/>
                <w:b/>
                <w:sz w:val="24"/>
                <w:szCs w:val="24"/>
                <w:lang w:val="en-US" w:eastAsia="zh-CN"/>
              </w:rPr>
            </w:pPr>
            <w:r>
              <w:rPr>
                <w:rFonts w:ascii="Times New Roman" w:eastAsia="仿宋_GB2312" w:hAnsi="Times New Roman" w:cs="Times New Roman" w:hint="default"/>
                <w:b/>
                <w:sz w:val="24"/>
                <w:szCs w:val="24"/>
                <w:lang w:val="en-US" w:eastAsia="zh-CN"/>
              </w:rPr>
              <w:t>数量</w:t>
            </w:r>
          </w:p>
          <w:p w14:paraId="4A49526B" w14:textId="77777777" w:rsidR="0068626E" w:rsidRDefault="00000000">
            <w:pPr>
              <w:keepNext/>
              <w:snapToGrid w:val="0"/>
              <w:spacing w:line="240" w:lineRule="auto"/>
              <w:jc w:val="center"/>
              <w:rPr>
                <w:rFonts w:ascii="Times New Roman" w:eastAsia="仿宋_GB2312" w:hAnsi="Times New Roman" w:cs="Times New Roman" w:hint="default"/>
                <w:b/>
                <w:sz w:val="24"/>
                <w:szCs w:val="24"/>
                <w:lang w:val="en-US" w:eastAsia="zh-CN"/>
              </w:rPr>
            </w:pPr>
            <w:r>
              <w:rPr>
                <w:rFonts w:ascii="Times New Roman" w:eastAsia="仿宋_GB2312" w:hAnsi="Times New Roman" w:cs="Times New Roman" w:hint="default"/>
                <w:b/>
                <w:sz w:val="24"/>
                <w:szCs w:val="24"/>
                <w:lang w:val="en-US" w:eastAsia="zh-CN"/>
              </w:rPr>
              <w:t>（人）</w:t>
            </w:r>
          </w:p>
        </w:tc>
        <w:tc>
          <w:tcPr>
            <w:tcW w:w="2983" w:type="dxa"/>
            <w:vAlign w:val="center"/>
          </w:tcPr>
          <w:p w14:paraId="79EBBD44" w14:textId="77777777" w:rsidR="0068626E" w:rsidRDefault="00000000">
            <w:pPr>
              <w:keepNext/>
              <w:snapToGrid w:val="0"/>
              <w:spacing w:line="240" w:lineRule="auto"/>
              <w:jc w:val="center"/>
              <w:rPr>
                <w:rFonts w:ascii="Times New Roman" w:eastAsia="仿宋_GB2312" w:hAnsi="Times New Roman" w:cs="Times New Roman" w:hint="default"/>
                <w:b/>
                <w:sz w:val="24"/>
                <w:szCs w:val="24"/>
                <w:lang w:val="en-US" w:eastAsia="zh-CN"/>
              </w:rPr>
            </w:pPr>
            <w:r>
              <w:rPr>
                <w:rFonts w:ascii="Times New Roman" w:eastAsia="仿宋_GB2312" w:hAnsi="Times New Roman" w:cs="Times New Roman" w:hint="default"/>
                <w:b/>
                <w:sz w:val="24"/>
                <w:szCs w:val="24"/>
                <w:lang w:val="en-US" w:eastAsia="zh-CN"/>
              </w:rPr>
              <w:t>岗位要求</w:t>
            </w:r>
          </w:p>
        </w:tc>
        <w:tc>
          <w:tcPr>
            <w:tcW w:w="3211" w:type="dxa"/>
            <w:vAlign w:val="center"/>
          </w:tcPr>
          <w:p w14:paraId="63C8D735" w14:textId="77777777" w:rsidR="0068626E" w:rsidRDefault="00000000">
            <w:pPr>
              <w:keepNext/>
              <w:snapToGrid w:val="0"/>
              <w:spacing w:line="240" w:lineRule="auto"/>
              <w:jc w:val="center"/>
              <w:rPr>
                <w:rFonts w:ascii="Times New Roman" w:eastAsia="仿宋_GB2312" w:hAnsi="Times New Roman" w:cs="Times New Roman" w:hint="default"/>
                <w:b/>
                <w:sz w:val="24"/>
                <w:szCs w:val="24"/>
                <w:lang w:val="en-US" w:eastAsia="zh-CN"/>
              </w:rPr>
            </w:pPr>
            <w:r>
              <w:rPr>
                <w:rFonts w:ascii="Times New Roman" w:eastAsia="仿宋_GB2312" w:hAnsi="Times New Roman" w:cs="Times New Roman" w:hint="default"/>
                <w:b/>
                <w:sz w:val="24"/>
                <w:szCs w:val="24"/>
                <w:lang w:val="en-US" w:eastAsia="zh-CN"/>
              </w:rPr>
              <w:t>证明材料要求</w:t>
            </w:r>
          </w:p>
        </w:tc>
      </w:tr>
      <w:tr w:rsidR="0068626E" w14:paraId="4D25556C" w14:textId="77777777">
        <w:trPr>
          <w:trHeight w:val="804"/>
          <w:jc w:val="center"/>
        </w:trPr>
        <w:tc>
          <w:tcPr>
            <w:tcW w:w="620" w:type="dxa"/>
            <w:vMerge w:val="restart"/>
            <w:vAlign w:val="center"/>
          </w:tcPr>
          <w:p w14:paraId="119BE7D7" w14:textId="77777777" w:rsidR="0068626E" w:rsidRDefault="00000000">
            <w:pPr>
              <w:keepNext/>
              <w:snapToGrid w:val="0"/>
              <w:spacing w:line="240" w:lineRule="auto"/>
              <w:jc w:val="center"/>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hint="default"/>
                <w:bCs/>
                <w:sz w:val="24"/>
                <w:szCs w:val="24"/>
                <w:lang w:val="en-US" w:eastAsia="zh-CN"/>
              </w:rPr>
              <w:t>1</w:t>
            </w:r>
          </w:p>
        </w:tc>
        <w:tc>
          <w:tcPr>
            <w:tcW w:w="747" w:type="dxa"/>
            <w:vMerge w:val="restart"/>
            <w:vAlign w:val="center"/>
          </w:tcPr>
          <w:p w14:paraId="2519DFB9" w14:textId="77777777" w:rsidR="0068626E" w:rsidRDefault="00000000">
            <w:pPr>
              <w:keepNext/>
              <w:snapToGrid w:val="0"/>
              <w:spacing w:line="240" w:lineRule="auto"/>
              <w:jc w:val="left"/>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hint="default"/>
                <w:bCs/>
                <w:sz w:val="24"/>
                <w:szCs w:val="24"/>
                <w:lang w:val="en-US" w:eastAsia="zh-CN"/>
              </w:rPr>
              <w:t>项目经理</w:t>
            </w:r>
          </w:p>
        </w:tc>
        <w:tc>
          <w:tcPr>
            <w:tcW w:w="1222" w:type="dxa"/>
            <w:vMerge w:val="restart"/>
          </w:tcPr>
          <w:p w14:paraId="6CA89405" w14:textId="77777777" w:rsidR="0068626E" w:rsidRDefault="0068626E">
            <w:pPr>
              <w:keepNext/>
              <w:snapToGrid w:val="0"/>
              <w:spacing w:line="240" w:lineRule="auto"/>
              <w:jc w:val="center"/>
              <w:rPr>
                <w:rFonts w:ascii="Times New Roman" w:eastAsia="仿宋_GB2312" w:hAnsi="Times New Roman" w:cs="Times New Roman" w:hint="default"/>
                <w:bCs/>
                <w:sz w:val="24"/>
                <w:szCs w:val="24"/>
                <w:lang w:val="en-US" w:eastAsia="zh-CN"/>
              </w:rPr>
            </w:pPr>
          </w:p>
        </w:tc>
        <w:tc>
          <w:tcPr>
            <w:tcW w:w="1735" w:type="dxa"/>
            <w:vMerge w:val="restart"/>
            <w:vAlign w:val="center"/>
          </w:tcPr>
          <w:p w14:paraId="1A437F87" w14:textId="77777777" w:rsidR="0068626E" w:rsidRDefault="00000000">
            <w:pPr>
              <w:keepNext/>
              <w:snapToGrid w:val="0"/>
              <w:spacing w:line="240" w:lineRule="auto"/>
              <w:jc w:val="center"/>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hint="default"/>
                <w:bCs/>
                <w:sz w:val="24"/>
                <w:szCs w:val="24"/>
                <w:lang w:val="en-US" w:eastAsia="zh-CN"/>
              </w:rPr>
              <w:t>1</w:t>
            </w:r>
          </w:p>
        </w:tc>
        <w:tc>
          <w:tcPr>
            <w:tcW w:w="2983" w:type="dxa"/>
            <w:vAlign w:val="center"/>
          </w:tcPr>
          <w:p w14:paraId="2A800D53" w14:textId="77777777" w:rsidR="0068626E" w:rsidRDefault="00000000">
            <w:pPr>
              <w:keepNext/>
              <w:snapToGrid w:val="0"/>
              <w:spacing w:line="240" w:lineRule="auto"/>
              <w:jc w:val="left"/>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hint="default"/>
                <w:bCs/>
                <w:sz w:val="24"/>
                <w:szCs w:val="24"/>
                <w:lang w:val="en-US" w:eastAsia="zh-CN"/>
              </w:rPr>
              <w:t>★1.</w:t>
            </w:r>
            <w:r>
              <w:rPr>
                <w:rFonts w:ascii="Times New Roman" w:eastAsia="仿宋_GB2312" w:hAnsi="Times New Roman" w:cs="Times New Roman" w:hint="default"/>
                <w:bCs/>
                <w:sz w:val="24"/>
                <w:szCs w:val="24"/>
                <w:lang w:val="en-US" w:eastAsia="zh-CN"/>
              </w:rPr>
              <w:t>为投标人在职员工；</w:t>
            </w:r>
          </w:p>
        </w:tc>
        <w:tc>
          <w:tcPr>
            <w:tcW w:w="3211" w:type="dxa"/>
            <w:vAlign w:val="center"/>
          </w:tcPr>
          <w:p w14:paraId="0D8BF43C" w14:textId="77777777" w:rsidR="0068626E" w:rsidRDefault="00000000">
            <w:pPr>
              <w:spacing w:line="240" w:lineRule="auto"/>
              <w:jc w:val="left"/>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bCs/>
                <w:sz w:val="24"/>
                <w:szCs w:val="24"/>
                <w:lang w:val="en-US" w:eastAsia="zh-CN"/>
              </w:rPr>
              <w:t>是（提供劳动合同和</w:t>
            </w:r>
            <w:r>
              <w:rPr>
                <w:rFonts w:ascii="Times New Roman" w:eastAsia="仿宋_GB2312" w:hAnsi="Times New Roman" w:cs="Times New Roman" w:hint="default"/>
                <w:bCs/>
                <w:sz w:val="24"/>
                <w:szCs w:val="24"/>
                <w:lang w:val="en-US" w:eastAsia="zh-CN"/>
              </w:rPr>
              <w:t>202</w:t>
            </w:r>
            <w:r>
              <w:rPr>
                <w:rFonts w:ascii="Times New Roman" w:eastAsia="仿宋_GB2312" w:hAnsi="Times New Roman" w:cs="Times New Roman"/>
                <w:bCs/>
                <w:sz w:val="24"/>
                <w:szCs w:val="24"/>
                <w:lang w:val="en-US" w:eastAsia="zh-CN"/>
              </w:rPr>
              <w:t>6</w:t>
            </w:r>
            <w:r>
              <w:rPr>
                <w:rFonts w:ascii="Times New Roman" w:eastAsia="仿宋_GB2312" w:hAnsi="Times New Roman" w:cs="Times New Roman" w:hint="default"/>
                <w:bCs/>
                <w:sz w:val="24"/>
                <w:szCs w:val="24"/>
                <w:lang w:val="en-US" w:eastAsia="zh-CN"/>
              </w:rPr>
              <w:t>年</w:t>
            </w:r>
            <w:r>
              <w:rPr>
                <w:rFonts w:ascii="Times New Roman" w:eastAsia="仿宋_GB2312" w:hAnsi="Times New Roman" w:cs="Times New Roman" w:hint="default"/>
                <w:bCs/>
                <w:sz w:val="24"/>
                <w:szCs w:val="24"/>
                <w:lang w:val="en-US" w:eastAsia="zh-CN"/>
              </w:rPr>
              <w:t>1</w:t>
            </w:r>
            <w:r>
              <w:rPr>
                <w:rFonts w:ascii="Times New Roman" w:eastAsia="仿宋_GB2312" w:hAnsi="Times New Roman" w:cs="Times New Roman" w:hint="default"/>
                <w:bCs/>
                <w:sz w:val="24"/>
                <w:szCs w:val="24"/>
                <w:lang w:val="en-US" w:eastAsia="zh-CN"/>
              </w:rPr>
              <w:t>月</w:t>
            </w:r>
            <w:r>
              <w:rPr>
                <w:rFonts w:ascii="Times New Roman" w:eastAsia="仿宋_GB2312" w:hAnsi="Times New Roman" w:cs="Times New Roman" w:hint="default"/>
                <w:bCs/>
                <w:sz w:val="24"/>
                <w:szCs w:val="24"/>
                <w:lang w:val="en-US" w:eastAsia="zh-CN"/>
              </w:rPr>
              <w:t>1</w:t>
            </w:r>
            <w:r>
              <w:rPr>
                <w:rFonts w:ascii="Times New Roman" w:eastAsia="仿宋_GB2312" w:hAnsi="Times New Roman" w:cs="Times New Roman" w:hint="default"/>
                <w:bCs/>
                <w:sz w:val="24"/>
                <w:szCs w:val="24"/>
                <w:lang w:val="en-US" w:eastAsia="zh-CN"/>
              </w:rPr>
              <w:t>日以来任意</w:t>
            </w:r>
            <w:r>
              <w:rPr>
                <w:rFonts w:ascii="Times New Roman" w:eastAsia="仿宋_GB2312" w:hAnsi="Times New Roman" w:cs="Times New Roman"/>
                <w:bCs/>
                <w:sz w:val="24"/>
                <w:szCs w:val="24"/>
                <w:lang w:val="en-US" w:eastAsia="zh-CN"/>
              </w:rPr>
              <w:t>1</w:t>
            </w:r>
            <w:r>
              <w:rPr>
                <w:rFonts w:ascii="Times New Roman" w:eastAsia="仿宋_GB2312" w:hAnsi="Times New Roman" w:cs="Times New Roman" w:hint="default"/>
                <w:bCs/>
                <w:sz w:val="24"/>
                <w:szCs w:val="24"/>
                <w:lang w:val="en-US" w:eastAsia="zh-CN"/>
              </w:rPr>
              <w:t>个月的社保缴纳证明）</w:t>
            </w:r>
          </w:p>
        </w:tc>
      </w:tr>
      <w:tr w:rsidR="0068626E" w14:paraId="22702012" w14:textId="77777777">
        <w:trPr>
          <w:trHeight w:val="454"/>
          <w:jc w:val="center"/>
        </w:trPr>
        <w:tc>
          <w:tcPr>
            <w:tcW w:w="620" w:type="dxa"/>
            <w:vMerge/>
            <w:vAlign w:val="center"/>
          </w:tcPr>
          <w:p w14:paraId="2C4AEFD8" w14:textId="77777777" w:rsidR="0068626E" w:rsidRDefault="0068626E">
            <w:pPr>
              <w:keepNext/>
              <w:snapToGrid w:val="0"/>
              <w:spacing w:line="240" w:lineRule="auto"/>
              <w:jc w:val="center"/>
              <w:rPr>
                <w:rFonts w:ascii="Times New Roman" w:eastAsia="仿宋_GB2312" w:hAnsi="Times New Roman" w:cs="Times New Roman" w:hint="default"/>
                <w:bCs/>
                <w:sz w:val="24"/>
                <w:szCs w:val="24"/>
                <w:lang w:val="en-US" w:eastAsia="zh-CN"/>
              </w:rPr>
            </w:pPr>
          </w:p>
        </w:tc>
        <w:tc>
          <w:tcPr>
            <w:tcW w:w="747" w:type="dxa"/>
            <w:vMerge/>
            <w:vAlign w:val="center"/>
          </w:tcPr>
          <w:p w14:paraId="51E0029E" w14:textId="77777777" w:rsidR="0068626E" w:rsidRDefault="0068626E">
            <w:pPr>
              <w:keepNext/>
              <w:snapToGrid w:val="0"/>
              <w:spacing w:line="240" w:lineRule="auto"/>
              <w:jc w:val="left"/>
              <w:rPr>
                <w:rFonts w:ascii="Times New Roman" w:eastAsia="仿宋_GB2312" w:hAnsi="Times New Roman" w:cs="Times New Roman" w:hint="default"/>
                <w:bCs/>
                <w:sz w:val="24"/>
                <w:szCs w:val="24"/>
                <w:lang w:val="en-US" w:eastAsia="zh-CN"/>
              </w:rPr>
            </w:pPr>
          </w:p>
        </w:tc>
        <w:tc>
          <w:tcPr>
            <w:tcW w:w="1222" w:type="dxa"/>
            <w:vMerge/>
          </w:tcPr>
          <w:p w14:paraId="19D13660" w14:textId="77777777" w:rsidR="0068626E" w:rsidRDefault="0068626E">
            <w:pPr>
              <w:keepNext/>
              <w:snapToGrid w:val="0"/>
              <w:spacing w:line="240" w:lineRule="auto"/>
              <w:jc w:val="center"/>
              <w:rPr>
                <w:rFonts w:ascii="Times New Roman" w:eastAsia="仿宋_GB2312" w:hAnsi="Times New Roman" w:cs="Times New Roman" w:hint="default"/>
                <w:bCs/>
                <w:sz w:val="24"/>
                <w:szCs w:val="24"/>
                <w:lang w:val="en-US" w:eastAsia="zh-CN"/>
              </w:rPr>
            </w:pPr>
          </w:p>
        </w:tc>
        <w:tc>
          <w:tcPr>
            <w:tcW w:w="1735" w:type="dxa"/>
            <w:vMerge/>
            <w:vAlign w:val="center"/>
          </w:tcPr>
          <w:p w14:paraId="0A1FC596" w14:textId="77777777" w:rsidR="0068626E" w:rsidRDefault="0068626E">
            <w:pPr>
              <w:keepNext/>
              <w:snapToGrid w:val="0"/>
              <w:spacing w:line="240" w:lineRule="auto"/>
              <w:jc w:val="center"/>
              <w:rPr>
                <w:rFonts w:ascii="Times New Roman" w:eastAsia="仿宋_GB2312" w:hAnsi="Times New Roman" w:cs="Times New Roman" w:hint="default"/>
                <w:bCs/>
                <w:sz w:val="24"/>
                <w:szCs w:val="24"/>
                <w:lang w:val="en-US" w:eastAsia="zh-CN"/>
              </w:rPr>
            </w:pPr>
          </w:p>
        </w:tc>
        <w:tc>
          <w:tcPr>
            <w:tcW w:w="2983" w:type="dxa"/>
            <w:vAlign w:val="center"/>
          </w:tcPr>
          <w:p w14:paraId="7FEBD49E" w14:textId="77777777" w:rsidR="0068626E" w:rsidRDefault="00000000">
            <w:pPr>
              <w:keepNext/>
              <w:snapToGrid w:val="0"/>
              <w:spacing w:line="240" w:lineRule="auto"/>
              <w:jc w:val="left"/>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hint="default"/>
                <w:bCs/>
                <w:sz w:val="24"/>
                <w:szCs w:val="24"/>
                <w:lang w:val="en-US" w:eastAsia="zh-CN"/>
              </w:rPr>
              <w:t>△2.</w:t>
            </w:r>
            <w:r>
              <w:rPr>
                <w:rFonts w:ascii="Times New Roman" w:eastAsia="仿宋_GB2312" w:hAnsi="Times New Roman" w:cs="Times New Roman" w:hint="default"/>
                <w:bCs/>
                <w:sz w:val="24"/>
                <w:szCs w:val="24"/>
                <w:lang w:val="en-US" w:eastAsia="zh-CN"/>
              </w:rPr>
              <w:t>年龄在</w:t>
            </w:r>
            <w:r>
              <w:rPr>
                <w:rFonts w:ascii="Times New Roman" w:eastAsia="仿宋_GB2312" w:hAnsi="Times New Roman" w:cs="Times New Roman" w:hint="default"/>
                <w:bCs/>
                <w:sz w:val="24"/>
                <w:szCs w:val="24"/>
                <w:lang w:val="en-US" w:eastAsia="zh-CN"/>
              </w:rPr>
              <w:t>50</w:t>
            </w:r>
            <w:r>
              <w:rPr>
                <w:rFonts w:ascii="Times New Roman" w:eastAsia="仿宋_GB2312" w:hAnsi="Times New Roman" w:cs="Times New Roman" w:hint="default"/>
                <w:bCs/>
                <w:sz w:val="24"/>
                <w:szCs w:val="24"/>
                <w:lang w:val="en-US" w:eastAsia="zh-CN"/>
              </w:rPr>
              <w:t>周岁以下；</w:t>
            </w:r>
          </w:p>
        </w:tc>
        <w:tc>
          <w:tcPr>
            <w:tcW w:w="3211" w:type="dxa"/>
            <w:vAlign w:val="center"/>
          </w:tcPr>
          <w:p w14:paraId="1548BC65" w14:textId="77777777" w:rsidR="0068626E" w:rsidRDefault="00000000">
            <w:pPr>
              <w:keepNext/>
              <w:snapToGrid w:val="0"/>
              <w:spacing w:line="240" w:lineRule="auto"/>
              <w:jc w:val="left"/>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hint="default"/>
                <w:bCs/>
                <w:sz w:val="24"/>
                <w:szCs w:val="24"/>
                <w:lang w:val="en-US" w:eastAsia="zh-CN"/>
              </w:rPr>
              <w:t>是（提供身份证）</w:t>
            </w:r>
          </w:p>
        </w:tc>
      </w:tr>
      <w:tr w:rsidR="0068626E" w14:paraId="78BDBFF9" w14:textId="77777777">
        <w:trPr>
          <w:trHeight w:val="454"/>
          <w:jc w:val="center"/>
        </w:trPr>
        <w:tc>
          <w:tcPr>
            <w:tcW w:w="620" w:type="dxa"/>
            <w:vMerge/>
            <w:vAlign w:val="center"/>
          </w:tcPr>
          <w:p w14:paraId="428B20EA" w14:textId="77777777" w:rsidR="0068626E" w:rsidRDefault="0068626E">
            <w:pPr>
              <w:keepNext/>
              <w:snapToGrid w:val="0"/>
              <w:spacing w:line="240" w:lineRule="auto"/>
              <w:jc w:val="center"/>
              <w:rPr>
                <w:rFonts w:ascii="Times New Roman" w:eastAsia="仿宋_GB2312" w:hAnsi="Times New Roman" w:cs="Times New Roman" w:hint="default"/>
                <w:bCs/>
                <w:sz w:val="24"/>
                <w:szCs w:val="24"/>
                <w:lang w:val="en-US" w:eastAsia="zh-CN"/>
              </w:rPr>
            </w:pPr>
          </w:p>
        </w:tc>
        <w:tc>
          <w:tcPr>
            <w:tcW w:w="747" w:type="dxa"/>
            <w:vMerge/>
            <w:vAlign w:val="center"/>
          </w:tcPr>
          <w:p w14:paraId="6E7A8AB2" w14:textId="77777777" w:rsidR="0068626E" w:rsidRDefault="0068626E">
            <w:pPr>
              <w:keepNext/>
              <w:snapToGrid w:val="0"/>
              <w:spacing w:line="240" w:lineRule="auto"/>
              <w:jc w:val="left"/>
              <w:rPr>
                <w:rFonts w:ascii="Times New Roman" w:eastAsia="仿宋_GB2312" w:hAnsi="Times New Roman" w:cs="Times New Roman" w:hint="default"/>
                <w:bCs/>
                <w:sz w:val="24"/>
                <w:szCs w:val="24"/>
                <w:lang w:val="en-US" w:eastAsia="zh-CN"/>
              </w:rPr>
            </w:pPr>
          </w:p>
        </w:tc>
        <w:tc>
          <w:tcPr>
            <w:tcW w:w="1222" w:type="dxa"/>
            <w:vMerge/>
          </w:tcPr>
          <w:p w14:paraId="6E27B8C3" w14:textId="77777777" w:rsidR="0068626E" w:rsidRDefault="0068626E">
            <w:pPr>
              <w:keepNext/>
              <w:snapToGrid w:val="0"/>
              <w:spacing w:line="240" w:lineRule="auto"/>
              <w:jc w:val="center"/>
              <w:rPr>
                <w:rFonts w:ascii="Times New Roman" w:eastAsia="仿宋_GB2312" w:hAnsi="Times New Roman" w:cs="Times New Roman" w:hint="default"/>
                <w:bCs/>
                <w:sz w:val="24"/>
                <w:szCs w:val="24"/>
                <w:lang w:val="en-US" w:eastAsia="zh-CN"/>
              </w:rPr>
            </w:pPr>
          </w:p>
        </w:tc>
        <w:tc>
          <w:tcPr>
            <w:tcW w:w="1735" w:type="dxa"/>
            <w:vMerge/>
            <w:vAlign w:val="center"/>
          </w:tcPr>
          <w:p w14:paraId="04E7F27A" w14:textId="77777777" w:rsidR="0068626E" w:rsidRDefault="0068626E">
            <w:pPr>
              <w:keepNext/>
              <w:snapToGrid w:val="0"/>
              <w:spacing w:line="240" w:lineRule="auto"/>
              <w:jc w:val="center"/>
              <w:rPr>
                <w:rFonts w:ascii="Times New Roman" w:eastAsia="仿宋_GB2312" w:hAnsi="Times New Roman" w:cs="Times New Roman" w:hint="default"/>
                <w:bCs/>
                <w:sz w:val="24"/>
                <w:szCs w:val="24"/>
                <w:lang w:val="en-US" w:eastAsia="zh-CN"/>
              </w:rPr>
            </w:pPr>
          </w:p>
        </w:tc>
        <w:tc>
          <w:tcPr>
            <w:tcW w:w="2983" w:type="dxa"/>
            <w:vAlign w:val="center"/>
          </w:tcPr>
          <w:p w14:paraId="514DD982" w14:textId="77777777" w:rsidR="0068626E" w:rsidRDefault="00000000">
            <w:pPr>
              <w:keepNext/>
              <w:snapToGrid w:val="0"/>
              <w:spacing w:line="240" w:lineRule="auto"/>
              <w:jc w:val="left"/>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hint="default"/>
                <w:bCs/>
                <w:sz w:val="24"/>
                <w:szCs w:val="24"/>
                <w:lang w:val="en-US" w:eastAsia="zh-CN"/>
              </w:rPr>
              <w:t>△3.</w:t>
            </w:r>
            <w:r>
              <w:rPr>
                <w:rFonts w:ascii="Times New Roman" w:eastAsia="仿宋_GB2312" w:hAnsi="Times New Roman" w:cs="Times New Roman" w:hint="default"/>
                <w:bCs/>
                <w:sz w:val="24"/>
                <w:szCs w:val="24"/>
                <w:lang w:val="en-US" w:eastAsia="zh-CN"/>
              </w:rPr>
              <w:t>大专以上学历；</w:t>
            </w:r>
          </w:p>
        </w:tc>
        <w:tc>
          <w:tcPr>
            <w:tcW w:w="3211" w:type="dxa"/>
            <w:vAlign w:val="center"/>
          </w:tcPr>
          <w:p w14:paraId="329E29FE" w14:textId="77777777" w:rsidR="0068626E" w:rsidRDefault="00000000">
            <w:pPr>
              <w:keepNext/>
              <w:snapToGrid w:val="0"/>
              <w:spacing w:line="240" w:lineRule="auto"/>
              <w:jc w:val="left"/>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hint="default"/>
                <w:bCs/>
                <w:sz w:val="24"/>
                <w:szCs w:val="24"/>
                <w:lang w:val="en-US" w:eastAsia="zh-CN"/>
              </w:rPr>
              <w:t>是（提供学历证明）</w:t>
            </w:r>
          </w:p>
        </w:tc>
      </w:tr>
      <w:tr w:rsidR="0068626E" w14:paraId="3BD420B6" w14:textId="77777777">
        <w:trPr>
          <w:trHeight w:val="169"/>
          <w:jc w:val="center"/>
        </w:trPr>
        <w:tc>
          <w:tcPr>
            <w:tcW w:w="620" w:type="dxa"/>
            <w:vMerge/>
            <w:vAlign w:val="center"/>
          </w:tcPr>
          <w:p w14:paraId="227AB755" w14:textId="77777777" w:rsidR="0068626E" w:rsidRDefault="0068626E">
            <w:pPr>
              <w:keepNext/>
              <w:snapToGrid w:val="0"/>
              <w:spacing w:line="240" w:lineRule="auto"/>
              <w:jc w:val="center"/>
              <w:rPr>
                <w:rFonts w:ascii="Times New Roman" w:eastAsia="仿宋_GB2312" w:hAnsi="Times New Roman" w:cs="Times New Roman" w:hint="default"/>
                <w:bCs/>
                <w:sz w:val="24"/>
                <w:szCs w:val="24"/>
                <w:lang w:val="en-US" w:eastAsia="zh-CN"/>
              </w:rPr>
            </w:pPr>
          </w:p>
        </w:tc>
        <w:tc>
          <w:tcPr>
            <w:tcW w:w="747" w:type="dxa"/>
            <w:vMerge/>
            <w:vAlign w:val="center"/>
          </w:tcPr>
          <w:p w14:paraId="58D805BA" w14:textId="77777777" w:rsidR="0068626E" w:rsidRDefault="0068626E">
            <w:pPr>
              <w:keepNext/>
              <w:snapToGrid w:val="0"/>
              <w:spacing w:line="240" w:lineRule="auto"/>
              <w:jc w:val="left"/>
              <w:rPr>
                <w:rFonts w:ascii="Times New Roman" w:eastAsia="仿宋_GB2312" w:hAnsi="Times New Roman" w:cs="Times New Roman" w:hint="default"/>
                <w:bCs/>
                <w:sz w:val="24"/>
                <w:szCs w:val="24"/>
                <w:lang w:val="en-US" w:eastAsia="zh-CN"/>
              </w:rPr>
            </w:pPr>
          </w:p>
        </w:tc>
        <w:tc>
          <w:tcPr>
            <w:tcW w:w="1222" w:type="dxa"/>
            <w:vMerge/>
          </w:tcPr>
          <w:p w14:paraId="7260A634" w14:textId="77777777" w:rsidR="0068626E" w:rsidRDefault="0068626E">
            <w:pPr>
              <w:keepNext/>
              <w:snapToGrid w:val="0"/>
              <w:spacing w:line="240" w:lineRule="auto"/>
              <w:jc w:val="center"/>
              <w:rPr>
                <w:rFonts w:ascii="Times New Roman" w:eastAsia="仿宋_GB2312" w:hAnsi="Times New Roman" w:cs="Times New Roman" w:hint="default"/>
                <w:bCs/>
                <w:sz w:val="24"/>
                <w:szCs w:val="24"/>
                <w:lang w:val="en-US" w:eastAsia="zh-CN"/>
              </w:rPr>
            </w:pPr>
          </w:p>
        </w:tc>
        <w:tc>
          <w:tcPr>
            <w:tcW w:w="1735" w:type="dxa"/>
            <w:vMerge/>
            <w:vAlign w:val="center"/>
          </w:tcPr>
          <w:p w14:paraId="00D51FD7" w14:textId="77777777" w:rsidR="0068626E" w:rsidRDefault="0068626E">
            <w:pPr>
              <w:keepNext/>
              <w:snapToGrid w:val="0"/>
              <w:spacing w:line="240" w:lineRule="auto"/>
              <w:jc w:val="center"/>
              <w:rPr>
                <w:rFonts w:ascii="Times New Roman" w:eastAsia="仿宋_GB2312" w:hAnsi="Times New Roman" w:cs="Times New Roman" w:hint="default"/>
                <w:bCs/>
                <w:sz w:val="24"/>
                <w:szCs w:val="24"/>
                <w:lang w:val="en-US" w:eastAsia="zh-CN"/>
              </w:rPr>
            </w:pPr>
          </w:p>
        </w:tc>
        <w:tc>
          <w:tcPr>
            <w:tcW w:w="2983" w:type="dxa"/>
            <w:vAlign w:val="center"/>
          </w:tcPr>
          <w:p w14:paraId="0B3333D4" w14:textId="77777777" w:rsidR="0068626E" w:rsidRDefault="00000000">
            <w:pPr>
              <w:keepNext/>
              <w:snapToGrid w:val="0"/>
              <w:spacing w:line="240" w:lineRule="auto"/>
              <w:jc w:val="left"/>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hint="default"/>
                <w:bCs/>
                <w:sz w:val="24"/>
                <w:szCs w:val="24"/>
                <w:lang w:val="en-US" w:eastAsia="zh-CN"/>
              </w:rPr>
              <w:t>△4.</w:t>
            </w:r>
            <w:r>
              <w:rPr>
                <w:rFonts w:ascii="Times New Roman" w:eastAsia="仿宋_GB2312" w:hAnsi="Times New Roman" w:cs="Times New Roman" w:hint="default"/>
                <w:bCs/>
                <w:sz w:val="24"/>
                <w:szCs w:val="24"/>
                <w:lang w:val="en-US" w:eastAsia="zh-CN"/>
              </w:rPr>
              <w:t>具有</w:t>
            </w:r>
            <w:r>
              <w:rPr>
                <w:rFonts w:ascii="Times New Roman" w:eastAsia="仿宋_GB2312" w:hAnsi="Times New Roman" w:cs="Times New Roman" w:hint="default"/>
                <w:bCs/>
                <w:sz w:val="24"/>
                <w:szCs w:val="24"/>
                <w:lang w:val="en-US" w:eastAsia="zh-CN"/>
              </w:rPr>
              <w:t>5</w:t>
            </w:r>
            <w:r>
              <w:rPr>
                <w:rFonts w:ascii="Times New Roman" w:eastAsia="仿宋_GB2312" w:hAnsi="Times New Roman" w:cs="Times New Roman" w:hint="default"/>
                <w:bCs/>
                <w:sz w:val="24"/>
                <w:szCs w:val="24"/>
                <w:lang w:val="en-US" w:eastAsia="zh-CN"/>
              </w:rPr>
              <w:t>年以上类似项目管理经验。</w:t>
            </w:r>
          </w:p>
        </w:tc>
        <w:tc>
          <w:tcPr>
            <w:tcW w:w="3211" w:type="dxa"/>
            <w:vAlign w:val="center"/>
          </w:tcPr>
          <w:p w14:paraId="465812C0" w14:textId="77777777" w:rsidR="0068626E" w:rsidRDefault="00000000">
            <w:pPr>
              <w:keepNext/>
              <w:snapToGrid w:val="0"/>
              <w:spacing w:line="240" w:lineRule="auto"/>
              <w:jc w:val="left"/>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hint="default"/>
                <w:bCs/>
                <w:sz w:val="24"/>
                <w:szCs w:val="24"/>
                <w:lang w:val="en-US" w:eastAsia="zh-CN"/>
              </w:rPr>
              <w:t>是（需提供服务合同和服务对象出具的证明材料）</w:t>
            </w:r>
          </w:p>
        </w:tc>
      </w:tr>
      <w:tr w:rsidR="0068626E" w14:paraId="7476047B" w14:textId="77777777">
        <w:trPr>
          <w:trHeight w:val="454"/>
          <w:jc w:val="center"/>
        </w:trPr>
        <w:tc>
          <w:tcPr>
            <w:tcW w:w="620" w:type="dxa"/>
            <w:vAlign w:val="center"/>
          </w:tcPr>
          <w:p w14:paraId="53F7B6E4" w14:textId="77777777" w:rsidR="0068626E" w:rsidRDefault="00000000">
            <w:pPr>
              <w:keepNext/>
              <w:snapToGrid w:val="0"/>
              <w:spacing w:line="240" w:lineRule="auto"/>
              <w:jc w:val="center"/>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hint="default"/>
                <w:bCs/>
                <w:sz w:val="24"/>
                <w:szCs w:val="24"/>
                <w:lang w:val="en-US" w:eastAsia="zh-CN"/>
              </w:rPr>
              <w:t>2</w:t>
            </w:r>
          </w:p>
        </w:tc>
        <w:tc>
          <w:tcPr>
            <w:tcW w:w="747" w:type="dxa"/>
            <w:vAlign w:val="center"/>
          </w:tcPr>
          <w:p w14:paraId="61301B53" w14:textId="77777777" w:rsidR="0068626E" w:rsidRDefault="00000000">
            <w:pPr>
              <w:keepNext/>
              <w:snapToGrid w:val="0"/>
              <w:spacing w:line="240" w:lineRule="auto"/>
              <w:jc w:val="left"/>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hint="default"/>
                <w:bCs/>
                <w:sz w:val="24"/>
                <w:szCs w:val="24"/>
                <w:lang w:val="en-US" w:eastAsia="zh-CN"/>
              </w:rPr>
              <w:t>保洁人员</w:t>
            </w:r>
          </w:p>
        </w:tc>
        <w:tc>
          <w:tcPr>
            <w:tcW w:w="1222" w:type="dxa"/>
            <w:vAlign w:val="center"/>
          </w:tcPr>
          <w:p w14:paraId="0D951878" w14:textId="77777777" w:rsidR="0068626E" w:rsidRDefault="00000000">
            <w:pPr>
              <w:keepNext/>
              <w:snapToGrid w:val="0"/>
              <w:spacing w:line="240" w:lineRule="auto"/>
              <w:jc w:val="center"/>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bCs/>
                <w:sz w:val="24"/>
                <w:szCs w:val="24"/>
                <w:lang w:val="en-US" w:eastAsia="zh-CN"/>
              </w:rPr>
              <w:t>展厅</w:t>
            </w:r>
          </w:p>
        </w:tc>
        <w:tc>
          <w:tcPr>
            <w:tcW w:w="1735" w:type="dxa"/>
            <w:vAlign w:val="center"/>
          </w:tcPr>
          <w:p w14:paraId="2BD87ADA" w14:textId="77777777" w:rsidR="0068626E" w:rsidRDefault="00000000">
            <w:pPr>
              <w:keepNext/>
              <w:snapToGrid w:val="0"/>
              <w:spacing w:line="240" w:lineRule="auto"/>
              <w:jc w:val="center"/>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hint="default"/>
                <w:bCs/>
                <w:sz w:val="24"/>
                <w:szCs w:val="24"/>
                <w:lang w:val="en-US" w:eastAsia="zh-CN"/>
              </w:rPr>
              <w:t>★</w:t>
            </w:r>
            <w:r>
              <w:rPr>
                <w:rFonts w:ascii="Times New Roman" w:eastAsia="仿宋_GB2312" w:hAnsi="Times New Roman" w:cs="Times New Roman"/>
                <w:bCs/>
                <w:sz w:val="24"/>
                <w:szCs w:val="24"/>
                <w:lang w:val="en-US" w:eastAsia="zh-CN"/>
              </w:rPr>
              <w:t>7</w:t>
            </w:r>
            <w:r>
              <w:rPr>
                <w:rFonts w:ascii="Times New Roman" w:eastAsia="仿宋_GB2312" w:hAnsi="Times New Roman" w:cs="Times New Roman" w:hint="default"/>
                <w:bCs/>
                <w:sz w:val="24"/>
                <w:szCs w:val="24"/>
                <w:lang w:val="en-US" w:eastAsia="zh-CN"/>
              </w:rPr>
              <w:t>（其中，男员工不少于</w:t>
            </w:r>
            <w:r>
              <w:rPr>
                <w:rFonts w:ascii="Times New Roman" w:eastAsia="仿宋_GB2312" w:hAnsi="Times New Roman" w:cs="Times New Roman" w:hint="default"/>
                <w:bCs/>
                <w:sz w:val="24"/>
                <w:szCs w:val="24"/>
                <w:lang w:val="en-US" w:eastAsia="zh-CN"/>
              </w:rPr>
              <w:t>3</w:t>
            </w:r>
            <w:r>
              <w:rPr>
                <w:rFonts w:ascii="Times New Roman" w:eastAsia="仿宋_GB2312" w:hAnsi="Times New Roman" w:cs="Times New Roman" w:hint="default"/>
                <w:bCs/>
                <w:sz w:val="24"/>
                <w:szCs w:val="24"/>
                <w:lang w:val="en-US" w:eastAsia="zh-CN"/>
              </w:rPr>
              <w:t>人，女员工不少于</w:t>
            </w:r>
            <w:r>
              <w:rPr>
                <w:rFonts w:ascii="Times New Roman" w:eastAsia="仿宋_GB2312" w:hAnsi="Times New Roman" w:cs="Times New Roman"/>
                <w:bCs/>
                <w:sz w:val="24"/>
                <w:szCs w:val="24"/>
                <w:lang w:val="en-US" w:eastAsia="zh-CN"/>
              </w:rPr>
              <w:t>4</w:t>
            </w:r>
            <w:r>
              <w:rPr>
                <w:rFonts w:ascii="Times New Roman" w:eastAsia="仿宋_GB2312" w:hAnsi="Times New Roman" w:cs="Times New Roman" w:hint="default"/>
                <w:bCs/>
                <w:sz w:val="24"/>
                <w:szCs w:val="24"/>
                <w:lang w:val="en-US" w:eastAsia="zh-CN"/>
              </w:rPr>
              <w:t>人。）</w:t>
            </w:r>
          </w:p>
        </w:tc>
        <w:tc>
          <w:tcPr>
            <w:tcW w:w="2983" w:type="dxa"/>
            <w:vAlign w:val="center"/>
          </w:tcPr>
          <w:p w14:paraId="2AEDCD12" w14:textId="77777777" w:rsidR="0068626E" w:rsidRDefault="00000000">
            <w:pPr>
              <w:keepNext/>
              <w:snapToGrid w:val="0"/>
              <w:spacing w:line="240" w:lineRule="auto"/>
              <w:jc w:val="left"/>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hint="default"/>
                <w:bCs/>
                <w:sz w:val="24"/>
                <w:szCs w:val="24"/>
                <w:lang w:val="en-US" w:eastAsia="zh-CN"/>
              </w:rPr>
              <w:t>△</w:t>
            </w:r>
            <w:r>
              <w:rPr>
                <w:rFonts w:ascii="Times New Roman" w:eastAsia="仿宋_GB2312" w:hAnsi="Times New Roman" w:cs="Times New Roman" w:hint="default"/>
                <w:bCs/>
                <w:sz w:val="24"/>
                <w:szCs w:val="24"/>
                <w:lang w:val="en-US" w:eastAsia="zh-CN"/>
              </w:rPr>
              <w:t>男员工年龄</w:t>
            </w:r>
            <w:r>
              <w:rPr>
                <w:rFonts w:ascii="Times New Roman" w:eastAsia="仿宋_GB2312" w:hAnsi="Times New Roman" w:cs="Times New Roman" w:hint="default"/>
                <w:bCs/>
                <w:sz w:val="24"/>
                <w:szCs w:val="24"/>
                <w:lang w:val="en-US" w:eastAsia="zh-CN"/>
              </w:rPr>
              <w:t>55</w:t>
            </w:r>
            <w:r>
              <w:rPr>
                <w:rFonts w:ascii="Times New Roman" w:eastAsia="仿宋_GB2312" w:hAnsi="Times New Roman" w:cs="Times New Roman" w:hint="default"/>
                <w:bCs/>
                <w:sz w:val="24"/>
                <w:szCs w:val="24"/>
                <w:lang w:val="en-US" w:eastAsia="zh-CN"/>
              </w:rPr>
              <w:t>周岁以下，身高</w:t>
            </w:r>
            <w:r>
              <w:rPr>
                <w:rFonts w:ascii="Times New Roman" w:eastAsia="仿宋_GB2312" w:hAnsi="Times New Roman" w:cs="Times New Roman" w:hint="default"/>
                <w:bCs/>
                <w:sz w:val="24"/>
                <w:szCs w:val="24"/>
                <w:lang w:val="en-US" w:eastAsia="zh-CN"/>
              </w:rPr>
              <w:t>1.62</w:t>
            </w:r>
            <w:r>
              <w:rPr>
                <w:rFonts w:ascii="Times New Roman" w:eastAsia="仿宋_GB2312" w:hAnsi="Times New Roman" w:cs="Times New Roman" w:hint="default"/>
                <w:bCs/>
                <w:sz w:val="24"/>
                <w:szCs w:val="24"/>
                <w:lang w:val="en-US" w:eastAsia="zh-CN"/>
              </w:rPr>
              <w:t>米以上；女员工年龄</w:t>
            </w:r>
            <w:r>
              <w:rPr>
                <w:rFonts w:ascii="Times New Roman" w:eastAsia="仿宋_GB2312" w:hAnsi="Times New Roman" w:cs="Times New Roman" w:hint="default"/>
                <w:bCs/>
                <w:sz w:val="24"/>
                <w:szCs w:val="24"/>
                <w:lang w:val="en-US" w:eastAsia="zh-CN"/>
              </w:rPr>
              <w:t>45</w:t>
            </w:r>
            <w:r>
              <w:rPr>
                <w:rFonts w:ascii="Times New Roman" w:eastAsia="仿宋_GB2312" w:hAnsi="Times New Roman" w:cs="Times New Roman" w:hint="default"/>
                <w:bCs/>
                <w:sz w:val="24"/>
                <w:szCs w:val="24"/>
                <w:lang w:val="en-US" w:eastAsia="zh-CN"/>
              </w:rPr>
              <w:t>周岁以下，身高</w:t>
            </w:r>
            <w:r>
              <w:rPr>
                <w:rFonts w:ascii="Times New Roman" w:eastAsia="仿宋_GB2312" w:hAnsi="Times New Roman" w:cs="Times New Roman" w:hint="default"/>
                <w:bCs/>
                <w:sz w:val="24"/>
                <w:szCs w:val="24"/>
                <w:lang w:val="en-US" w:eastAsia="zh-CN"/>
              </w:rPr>
              <w:t>1.58</w:t>
            </w:r>
            <w:r>
              <w:rPr>
                <w:rFonts w:ascii="Times New Roman" w:eastAsia="仿宋_GB2312" w:hAnsi="Times New Roman" w:cs="Times New Roman" w:hint="default"/>
                <w:bCs/>
                <w:sz w:val="24"/>
                <w:szCs w:val="24"/>
                <w:lang w:val="en-US" w:eastAsia="zh-CN"/>
              </w:rPr>
              <w:t>米以上。</w:t>
            </w:r>
          </w:p>
        </w:tc>
        <w:tc>
          <w:tcPr>
            <w:tcW w:w="3211" w:type="dxa"/>
            <w:vAlign w:val="center"/>
          </w:tcPr>
          <w:p w14:paraId="7FE0F723" w14:textId="77777777" w:rsidR="0068626E" w:rsidRDefault="00000000">
            <w:pPr>
              <w:keepNext/>
              <w:snapToGrid w:val="0"/>
              <w:spacing w:line="240" w:lineRule="auto"/>
              <w:jc w:val="left"/>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hint="default"/>
                <w:bCs/>
                <w:sz w:val="24"/>
                <w:szCs w:val="24"/>
                <w:lang w:val="en-US" w:eastAsia="zh-CN"/>
              </w:rPr>
              <w:t>是（提供承诺函，格式自拟）</w:t>
            </w:r>
          </w:p>
        </w:tc>
      </w:tr>
      <w:tr w:rsidR="0068626E" w14:paraId="0EE96AFD" w14:textId="77777777">
        <w:trPr>
          <w:trHeight w:val="1719"/>
          <w:jc w:val="center"/>
        </w:trPr>
        <w:tc>
          <w:tcPr>
            <w:tcW w:w="620" w:type="dxa"/>
            <w:vAlign w:val="center"/>
          </w:tcPr>
          <w:p w14:paraId="6E96CBCE" w14:textId="77777777" w:rsidR="0068626E" w:rsidRDefault="00000000">
            <w:pPr>
              <w:keepNext/>
              <w:snapToGrid w:val="0"/>
              <w:spacing w:line="240" w:lineRule="auto"/>
              <w:jc w:val="center"/>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hint="default"/>
                <w:bCs/>
                <w:sz w:val="24"/>
                <w:szCs w:val="24"/>
                <w:lang w:val="en-US" w:eastAsia="zh-CN"/>
              </w:rPr>
              <w:t>3</w:t>
            </w:r>
          </w:p>
        </w:tc>
        <w:tc>
          <w:tcPr>
            <w:tcW w:w="747" w:type="dxa"/>
            <w:vAlign w:val="center"/>
          </w:tcPr>
          <w:p w14:paraId="2A15980C" w14:textId="77777777" w:rsidR="0068626E" w:rsidRDefault="00000000">
            <w:pPr>
              <w:keepNext/>
              <w:snapToGrid w:val="0"/>
              <w:spacing w:line="240" w:lineRule="auto"/>
              <w:jc w:val="left"/>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hint="default"/>
                <w:bCs/>
                <w:sz w:val="24"/>
                <w:szCs w:val="24"/>
                <w:lang w:val="en-US" w:eastAsia="zh-CN"/>
              </w:rPr>
              <w:t>保洁人员</w:t>
            </w:r>
          </w:p>
        </w:tc>
        <w:tc>
          <w:tcPr>
            <w:tcW w:w="1222" w:type="dxa"/>
            <w:vAlign w:val="center"/>
          </w:tcPr>
          <w:p w14:paraId="1976C1BA" w14:textId="77777777" w:rsidR="0068626E" w:rsidRDefault="00000000">
            <w:pPr>
              <w:keepNext/>
              <w:snapToGrid w:val="0"/>
              <w:spacing w:line="240" w:lineRule="auto"/>
              <w:jc w:val="center"/>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bCs/>
                <w:sz w:val="24"/>
                <w:szCs w:val="24"/>
                <w:lang w:val="en-US" w:eastAsia="zh-CN"/>
              </w:rPr>
              <w:t>展厅</w:t>
            </w:r>
            <w:r>
              <w:rPr>
                <w:rFonts w:ascii="Times New Roman" w:eastAsia="仿宋_GB2312" w:hAnsi="Times New Roman" w:cs="Times New Roman" w:hint="default"/>
                <w:bCs/>
                <w:sz w:val="24"/>
                <w:szCs w:val="24"/>
                <w:lang w:val="en-US" w:eastAsia="zh-CN"/>
              </w:rPr>
              <w:t>以外的其他区域</w:t>
            </w:r>
          </w:p>
        </w:tc>
        <w:tc>
          <w:tcPr>
            <w:tcW w:w="1735" w:type="dxa"/>
            <w:vAlign w:val="center"/>
          </w:tcPr>
          <w:p w14:paraId="7BF2CD57" w14:textId="77777777" w:rsidR="0068626E" w:rsidRDefault="00000000">
            <w:pPr>
              <w:keepNext/>
              <w:snapToGrid w:val="0"/>
              <w:spacing w:line="240" w:lineRule="auto"/>
              <w:jc w:val="center"/>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hint="default"/>
                <w:bCs/>
                <w:sz w:val="24"/>
                <w:szCs w:val="24"/>
                <w:lang w:val="en-US" w:eastAsia="zh-CN"/>
              </w:rPr>
              <w:t>★</w:t>
            </w:r>
            <w:r>
              <w:rPr>
                <w:rFonts w:ascii="Times New Roman" w:eastAsia="仿宋_GB2312" w:hAnsi="Times New Roman" w:cs="Times New Roman"/>
                <w:bCs/>
                <w:sz w:val="24"/>
                <w:szCs w:val="24"/>
                <w:lang w:val="en-US" w:eastAsia="zh-CN"/>
              </w:rPr>
              <w:t>20</w:t>
            </w:r>
            <w:r>
              <w:rPr>
                <w:rFonts w:ascii="Times New Roman" w:eastAsia="仿宋_GB2312" w:hAnsi="Times New Roman" w:cs="Times New Roman" w:hint="default"/>
                <w:bCs/>
                <w:sz w:val="24"/>
                <w:szCs w:val="24"/>
                <w:lang w:val="en-US" w:eastAsia="zh-CN"/>
              </w:rPr>
              <w:t>（其中，男员工不少于</w:t>
            </w:r>
            <w:r>
              <w:rPr>
                <w:rFonts w:ascii="Times New Roman" w:eastAsia="仿宋_GB2312" w:hAnsi="Times New Roman" w:cs="Times New Roman"/>
                <w:bCs/>
                <w:sz w:val="24"/>
                <w:szCs w:val="24"/>
                <w:lang w:val="en-US" w:eastAsia="zh-CN"/>
              </w:rPr>
              <w:t>5</w:t>
            </w:r>
            <w:r>
              <w:rPr>
                <w:rFonts w:ascii="Times New Roman" w:eastAsia="仿宋_GB2312" w:hAnsi="Times New Roman" w:cs="Times New Roman" w:hint="default"/>
                <w:bCs/>
                <w:sz w:val="24"/>
                <w:szCs w:val="24"/>
                <w:lang w:val="en-US" w:eastAsia="zh-CN"/>
              </w:rPr>
              <w:t>人，女员工不少于</w:t>
            </w:r>
            <w:r>
              <w:rPr>
                <w:rFonts w:ascii="Times New Roman" w:eastAsia="仿宋_GB2312" w:hAnsi="Times New Roman" w:cs="Times New Roman"/>
                <w:bCs/>
                <w:sz w:val="24"/>
                <w:szCs w:val="24"/>
                <w:lang w:val="en-US" w:eastAsia="zh-CN"/>
              </w:rPr>
              <w:t>15</w:t>
            </w:r>
            <w:r>
              <w:rPr>
                <w:rFonts w:ascii="Times New Roman" w:eastAsia="仿宋_GB2312" w:hAnsi="Times New Roman" w:cs="Times New Roman" w:hint="default"/>
                <w:bCs/>
                <w:sz w:val="24"/>
                <w:szCs w:val="24"/>
                <w:lang w:val="en-US" w:eastAsia="zh-CN"/>
              </w:rPr>
              <w:t>人。）</w:t>
            </w:r>
          </w:p>
        </w:tc>
        <w:tc>
          <w:tcPr>
            <w:tcW w:w="2983" w:type="dxa"/>
            <w:vAlign w:val="center"/>
          </w:tcPr>
          <w:p w14:paraId="2CBC7B77" w14:textId="77777777" w:rsidR="0068626E" w:rsidRDefault="00000000">
            <w:pPr>
              <w:keepNext/>
              <w:snapToGrid w:val="0"/>
              <w:spacing w:line="240" w:lineRule="auto"/>
              <w:jc w:val="left"/>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hint="default"/>
                <w:bCs/>
                <w:sz w:val="24"/>
                <w:szCs w:val="24"/>
                <w:lang w:val="en-US" w:eastAsia="zh-CN"/>
              </w:rPr>
              <w:t>△</w:t>
            </w:r>
            <w:r>
              <w:rPr>
                <w:rFonts w:ascii="Times New Roman" w:eastAsia="仿宋_GB2312" w:hAnsi="Times New Roman" w:cs="Times New Roman" w:hint="default"/>
                <w:bCs/>
                <w:sz w:val="24"/>
                <w:szCs w:val="24"/>
                <w:lang w:val="en-US" w:eastAsia="zh-CN"/>
              </w:rPr>
              <w:t>男员工年龄</w:t>
            </w:r>
            <w:r>
              <w:rPr>
                <w:rFonts w:ascii="Times New Roman" w:eastAsia="仿宋_GB2312" w:hAnsi="Times New Roman" w:cs="Times New Roman"/>
                <w:bCs/>
                <w:sz w:val="24"/>
                <w:szCs w:val="24"/>
                <w:lang w:val="en-US" w:eastAsia="zh-CN"/>
              </w:rPr>
              <w:t>55</w:t>
            </w:r>
            <w:r>
              <w:rPr>
                <w:rFonts w:ascii="Times New Roman" w:eastAsia="仿宋_GB2312" w:hAnsi="Times New Roman" w:cs="Times New Roman" w:hint="default"/>
                <w:bCs/>
                <w:sz w:val="24"/>
                <w:szCs w:val="24"/>
                <w:lang w:val="en-US" w:eastAsia="zh-CN"/>
              </w:rPr>
              <w:t>周岁以下，身高</w:t>
            </w:r>
            <w:r>
              <w:rPr>
                <w:rFonts w:ascii="Times New Roman" w:eastAsia="仿宋_GB2312" w:hAnsi="Times New Roman" w:cs="Times New Roman" w:hint="default"/>
                <w:bCs/>
                <w:sz w:val="24"/>
                <w:szCs w:val="24"/>
                <w:lang w:val="en-US" w:eastAsia="zh-CN"/>
              </w:rPr>
              <w:t>1.62</w:t>
            </w:r>
            <w:r>
              <w:rPr>
                <w:rFonts w:ascii="Times New Roman" w:eastAsia="仿宋_GB2312" w:hAnsi="Times New Roman" w:cs="Times New Roman" w:hint="default"/>
                <w:bCs/>
                <w:sz w:val="24"/>
                <w:szCs w:val="24"/>
                <w:lang w:val="en-US" w:eastAsia="zh-CN"/>
              </w:rPr>
              <w:t>米以上；女员工年龄</w:t>
            </w:r>
            <w:r>
              <w:rPr>
                <w:rFonts w:ascii="Times New Roman" w:eastAsia="仿宋_GB2312" w:hAnsi="Times New Roman" w:cs="Times New Roman" w:hint="default"/>
                <w:bCs/>
                <w:sz w:val="24"/>
                <w:szCs w:val="24"/>
                <w:lang w:val="en-US" w:eastAsia="zh-CN"/>
              </w:rPr>
              <w:t>48</w:t>
            </w:r>
            <w:r>
              <w:rPr>
                <w:rFonts w:ascii="Times New Roman" w:eastAsia="仿宋_GB2312" w:hAnsi="Times New Roman" w:cs="Times New Roman" w:hint="default"/>
                <w:bCs/>
                <w:sz w:val="24"/>
                <w:szCs w:val="24"/>
                <w:lang w:val="en-US" w:eastAsia="zh-CN"/>
              </w:rPr>
              <w:t>周岁以下，身高</w:t>
            </w:r>
            <w:r>
              <w:rPr>
                <w:rFonts w:ascii="Times New Roman" w:eastAsia="仿宋_GB2312" w:hAnsi="Times New Roman" w:cs="Times New Roman" w:hint="default"/>
                <w:bCs/>
                <w:sz w:val="24"/>
                <w:szCs w:val="24"/>
                <w:lang w:val="en-US" w:eastAsia="zh-CN"/>
              </w:rPr>
              <w:t>1.58</w:t>
            </w:r>
            <w:r>
              <w:rPr>
                <w:rFonts w:ascii="Times New Roman" w:eastAsia="仿宋_GB2312" w:hAnsi="Times New Roman" w:cs="Times New Roman" w:hint="default"/>
                <w:bCs/>
                <w:sz w:val="24"/>
                <w:szCs w:val="24"/>
                <w:lang w:val="en-US" w:eastAsia="zh-CN"/>
              </w:rPr>
              <w:t>米以上。</w:t>
            </w:r>
          </w:p>
        </w:tc>
        <w:tc>
          <w:tcPr>
            <w:tcW w:w="3211" w:type="dxa"/>
            <w:vAlign w:val="center"/>
          </w:tcPr>
          <w:p w14:paraId="55D95D9E" w14:textId="77777777" w:rsidR="0068626E" w:rsidRDefault="00000000">
            <w:pPr>
              <w:keepNext/>
              <w:snapToGrid w:val="0"/>
              <w:spacing w:line="240" w:lineRule="auto"/>
              <w:jc w:val="left"/>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hint="default"/>
                <w:bCs/>
                <w:sz w:val="24"/>
                <w:szCs w:val="24"/>
                <w:lang w:val="en-US" w:eastAsia="zh-CN"/>
              </w:rPr>
              <w:t>是（提供承诺函，格式自拟）</w:t>
            </w:r>
          </w:p>
        </w:tc>
      </w:tr>
      <w:tr w:rsidR="0068626E" w14:paraId="216E6559" w14:textId="77777777">
        <w:trPr>
          <w:trHeight w:val="454"/>
          <w:jc w:val="center"/>
        </w:trPr>
        <w:tc>
          <w:tcPr>
            <w:tcW w:w="1367" w:type="dxa"/>
            <w:gridSpan w:val="2"/>
            <w:vAlign w:val="center"/>
          </w:tcPr>
          <w:p w14:paraId="2BBA37AA" w14:textId="77777777" w:rsidR="0068626E" w:rsidRDefault="00000000">
            <w:pPr>
              <w:keepNext/>
              <w:snapToGrid w:val="0"/>
              <w:spacing w:line="240" w:lineRule="auto"/>
              <w:jc w:val="center"/>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hint="default"/>
                <w:bCs/>
                <w:sz w:val="24"/>
                <w:szCs w:val="24"/>
                <w:lang w:val="en-US" w:eastAsia="zh-CN"/>
              </w:rPr>
              <w:t>合计</w:t>
            </w:r>
          </w:p>
        </w:tc>
        <w:tc>
          <w:tcPr>
            <w:tcW w:w="1222" w:type="dxa"/>
          </w:tcPr>
          <w:p w14:paraId="21F640BD" w14:textId="77777777" w:rsidR="0068626E" w:rsidRDefault="0068626E">
            <w:pPr>
              <w:keepNext/>
              <w:snapToGrid w:val="0"/>
              <w:spacing w:line="240" w:lineRule="auto"/>
              <w:jc w:val="center"/>
              <w:rPr>
                <w:rFonts w:ascii="Times New Roman" w:eastAsia="仿宋_GB2312" w:hAnsi="Times New Roman" w:cs="Times New Roman" w:hint="default"/>
                <w:bCs/>
                <w:sz w:val="24"/>
                <w:szCs w:val="24"/>
                <w:lang w:val="en-US" w:eastAsia="zh-CN"/>
              </w:rPr>
            </w:pPr>
          </w:p>
        </w:tc>
        <w:tc>
          <w:tcPr>
            <w:tcW w:w="1735" w:type="dxa"/>
            <w:vAlign w:val="center"/>
          </w:tcPr>
          <w:p w14:paraId="7F1E4D2D" w14:textId="77777777" w:rsidR="0068626E" w:rsidRDefault="00000000">
            <w:pPr>
              <w:keepNext/>
              <w:snapToGrid w:val="0"/>
              <w:spacing w:line="240" w:lineRule="auto"/>
              <w:jc w:val="center"/>
              <w:rPr>
                <w:rFonts w:ascii="Times New Roman" w:eastAsia="仿宋_GB2312" w:hAnsi="Times New Roman" w:cs="Times New Roman" w:hint="default"/>
                <w:bCs/>
                <w:sz w:val="24"/>
                <w:szCs w:val="24"/>
                <w:lang w:val="en-US" w:eastAsia="zh-CN"/>
              </w:rPr>
            </w:pPr>
            <w:r>
              <w:rPr>
                <w:rFonts w:ascii="Times New Roman" w:eastAsia="仿宋_GB2312" w:hAnsi="Times New Roman" w:cs="Times New Roman"/>
                <w:bCs/>
                <w:sz w:val="24"/>
                <w:szCs w:val="24"/>
                <w:lang w:val="en-US" w:eastAsia="zh-CN"/>
              </w:rPr>
              <w:t>28</w:t>
            </w:r>
          </w:p>
        </w:tc>
        <w:tc>
          <w:tcPr>
            <w:tcW w:w="2983" w:type="dxa"/>
            <w:vAlign w:val="center"/>
          </w:tcPr>
          <w:p w14:paraId="4883B23B" w14:textId="77777777" w:rsidR="0068626E" w:rsidRDefault="0068626E">
            <w:pPr>
              <w:keepNext/>
              <w:snapToGrid w:val="0"/>
              <w:spacing w:line="240" w:lineRule="auto"/>
              <w:jc w:val="left"/>
              <w:rPr>
                <w:rFonts w:ascii="Times New Roman" w:eastAsia="仿宋_GB2312" w:hAnsi="Times New Roman" w:cs="Times New Roman" w:hint="default"/>
                <w:sz w:val="24"/>
                <w:szCs w:val="24"/>
                <w:lang w:val="en-US" w:eastAsia="zh-CN"/>
              </w:rPr>
            </w:pPr>
          </w:p>
        </w:tc>
        <w:tc>
          <w:tcPr>
            <w:tcW w:w="3211" w:type="dxa"/>
            <w:vAlign w:val="center"/>
          </w:tcPr>
          <w:p w14:paraId="7F595713" w14:textId="77777777" w:rsidR="0068626E" w:rsidRDefault="0068626E">
            <w:pPr>
              <w:keepNext/>
              <w:snapToGrid w:val="0"/>
              <w:spacing w:line="240" w:lineRule="auto"/>
              <w:jc w:val="left"/>
              <w:rPr>
                <w:rFonts w:ascii="Times New Roman" w:eastAsia="仿宋_GB2312" w:hAnsi="Times New Roman" w:cs="Times New Roman" w:hint="default"/>
                <w:bCs/>
                <w:sz w:val="24"/>
                <w:szCs w:val="24"/>
                <w:lang w:val="en-US" w:eastAsia="zh-CN"/>
              </w:rPr>
            </w:pPr>
          </w:p>
        </w:tc>
      </w:tr>
    </w:tbl>
    <w:p w14:paraId="2332BB1C" w14:textId="77777777" w:rsidR="0068626E" w:rsidRDefault="00000000">
      <w:pPr>
        <w:spacing w:line="360" w:lineRule="auto"/>
        <w:ind w:firstLineChars="200" w:firstLine="560"/>
        <w:rPr>
          <w:rFonts w:ascii="Times New Roman" w:eastAsia="仿宋"/>
          <w:bCs/>
          <w:sz w:val="28"/>
          <w:szCs w:val="28"/>
          <w:lang w:val="en-US" w:eastAsia="zh-CN"/>
        </w:rPr>
      </w:pPr>
      <w:r>
        <w:rPr>
          <w:rFonts w:ascii="Times New Roman" w:eastAsia="仿宋"/>
          <w:bCs/>
          <w:sz w:val="28"/>
          <w:szCs w:val="28"/>
          <w:lang w:val="en-US" w:eastAsia="zh-CN"/>
        </w:rPr>
        <w:t>注：</w:t>
      </w:r>
    </w:p>
    <w:p w14:paraId="6C40E85A" w14:textId="77777777" w:rsidR="0068626E" w:rsidRDefault="00000000">
      <w:pPr>
        <w:spacing w:line="360" w:lineRule="auto"/>
        <w:ind w:firstLineChars="200" w:firstLine="480"/>
        <w:rPr>
          <w:rFonts w:ascii="仿宋_GB2312" w:eastAsia="仿宋_GB2312" w:hAnsi="仿宋_GB2312" w:cs="仿宋_GB2312"/>
          <w:sz w:val="24"/>
          <w:szCs w:val="24"/>
          <w:lang w:val="en-US" w:eastAsia="zh-CN"/>
        </w:rPr>
      </w:pPr>
      <w:r>
        <w:rPr>
          <w:rFonts w:ascii="仿宋_GB2312" w:eastAsia="仿宋_GB2312" w:hAnsi="仿宋_GB2312" w:cs="仿宋_GB2312"/>
          <w:sz w:val="24"/>
          <w:szCs w:val="24"/>
          <w:lang w:val="en-US" w:eastAsia="zh-CN"/>
        </w:rPr>
        <w:t>（1）</w:t>
      </w:r>
      <w:r>
        <w:rPr>
          <w:rFonts w:ascii="仿宋_GB2312" w:eastAsia="仿宋_GB2312" w:hAnsi="仿宋_GB2312" w:cs="仿宋_GB2312" w:hint="default"/>
          <w:sz w:val="24"/>
          <w:szCs w:val="24"/>
          <w:lang w:val="en-US" w:eastAsia="zh-CN"/>
        </w:rPr>
        <w:t>指标按重要性分为“★”和“△”。★代表实质性指标，不满足该指标项将导致投标被拒绝，△则表示</w:t>
      </w:r>
      <w:r>
        <w:rPr>
          <w:rFonts w:ascii="仿宋_GB2312" w:eastAsia="仿宋_GB2312" w:hAnsi="仿宋_GB2312" w:cs="仿宋_GB2312"/>
          <w:sz w:val="24"/>
          <w:szCs w:val="24"/>
          <w:lang w:val="en-US" w:eastAsia="zh-CN"/>
        </w:rPr>
        <w:t>优化</w:t>
      </w:r>
      <w:r>
        <w:rPr>
          <w:rFonts w:ascii="仿宋_GB2312" w:eastAsia="仿宋_GB2312" w:hAnsi="仿宋_GB2312" w:cs="仿宋_GB2312" w:hint="default"/>
          <w:sz w:val="24"/>
          <w:szCs w:val="24"/>
          <w:lang w:val="en-US" w:eastAsia="zh-CN"/>
        </w:rPr>
        <w:t>指标项。</w:t>
      </w:r>
    </w:p>
    <w:p w14:paraId="111EB3F8" w14:textId="77777777" w:rsidR="0068626E" w:rsidRDefault="00000000">
      <w:pPr>
        <w:spacing w:line="360" w:lineRule="auto"/>
        <w:ind w:firstLineChars="200" w:firstLine="480"/>
        <w:rPr>
          <w:sz w:val="20"/>
          <w:szCs w:val="20"/>
          <w:lang w:val="en-US" w:eastAsia="zh-CN"/>
        </w:rPr>
      </w:pPr>
      <w:r>
        <w:rPr>
          <w:rFonts w:ascii="仿宋_GB2312" w:eastAsia="仿宋_GB2312" w:hAnsi="仿宋_GB2312" w:cs="仿宋_GB2312"/>
          <w:sz w:val="24"/>
          <w:szCs w:val="24"/>
          <w:lang w:val="en-US" w:eastAsia="zh-CN"/>
        </w:rPr>
        <w:t>（2）</w:t>
      </w:r>
      <w:proofErr w:type="gramStart"/>
      <w:r>
        <w:rPr>
          <w:rFonts w:ascii="仿宋_GB2312" w:eastAsia="仿宋_GB2312" w:hAnsi="仿宋_GB2312" w:cs="仿宋_GB2312" w:hint="default"/>
          <w:sz w:val="24"/>
          <w:szCs w:val="24"/>
          <w:lang w:val="en-US" w:eastAsia="zh-CN"/>
        </w:rPr>
        <w:t>“证明材料要求”项写“否”</w:t>
      </w:r>
      <w:proofErr w:type="gramEnd"/>
      <w:r>
        <w:rPr>
          <w:rFonts w:ascii="仿宋_GB2312" w:eastAsia="仿宋_GB2312" w:hAnsi="仿宋_GB2312" w:cs="仿宋_GB2312" w:hint="default"/>
          <w:sz w:val="24"/>
          <w:szCs w:val="24"/>
          <w:lang w:val="en-US" w:eastAsia="zh-CN"/>
        </w:rPr>
        <w:t>或“/”的无需提供证明材料，</w:t>
      </w:r>
      <w:r>
        <w:rPr>
          <w:rFonts w:ascii="仿宋_GB2312" w:eastAsia="仿宋_GB2312" w:hAnsi="仿宋_GB2312" w:cs="仿宋_GB2312"/>
          <w:sz w:val="24"/>
          <w:szCs w:val="24"/>
          <w:lang w:val="en-US" w:eastAsia="zh-CN"/>
        </w:rPr>
        <w:t>在合同履约过程中满足要求即可，</w:t>
      </w:r>
      <w:r>
        <w:rPr>
          <w:rFonts w:ascii="仿宋_GB2312" w:eastAsia="仿宋_GB2312" w:hAnsi="仿宋_GB2312" w:cs="仿宋_GB2312" w:hint="default"/>
          <w:sz w:val="24"/>
          <w:szCs w:val="24"/>
          <w:lang w:val="en-US" w:eastAsia="zh-CN"/>
        </w:rPr>
        <w:t>写“是”的按照要求</w:t>
      </w:r>
      <w:r>
        <w:rPr>
          <w:rFonts w:ascii="仿宋_GB2312" w:eastAsia="仿宋_GB2312" w:hAnsi="仿宋_GB2312" w:cs="仿宋_GB2312"/>
          <w:sz w:val="24"/>
          <w:szCs w:val="24"/>
          <w:lang w:val="en-US" w:eastAsia="zh-CN"/>
        </w:rPr>
        <w:t>在投标文件中</w:t>
      </w:r>
      <w:r>
        <w:rPr>
          <w:rFonts w:ascii="仿宋_GB2312" w:eastAsia="仿宋_GB2312" w:hAnsi="仿宋_GB2312" w:cs="仿宋_GB2312" w:hint="default"/>
          <w:sz w:val="24"/>
          <w:szCs w:val="24"/>
          <w:lang w:val="en-US" w:eastAsia="zh-CN"/>
        </w:rPr>
        <w:t xml:space="preserve">提供。 </w:t>
      </w:r>
    </w:p>
    <w:p w14:paraId="61EADA87" w14:textId="77777777" w:rsidR="0068626E" w:rsidRDefault="00000000">
      <w:pPr>
        <w:spacing w:line="360" w:lineRule="auto"/>
        <w:ind w:firstLineChars="200" w:firstLine="480"/>
        <w:jc w:val="left"/>
        <w:rPr>
          <w:rFonts w:ascii="仿宋_GB2312" w:eastAsia="仿宋_GB2312" w:hAnsi="仿宋_GB2312" w:cs="仿宋_GB2312"/>
          <w:sz w:val="24"/>
          <w:szCs w:val="24"/>
          <w:lang w:val="en-US" w:eastAsia="zh-CN"/>
        </w:rPr>
      </w:pPr>
      <w:r>
        <w:rPr>
          <w:rFonts w:ascii="仿宋_GB2312" w:eastAsia="仿宋_GB2312" w:hAnsi="仿宋_GB2312" w:cs="仿宋_GB2312"/>
          <w:sz w:val="24"/>
          <w:szCs w:val="24"/>
          <w:lang w:val="en-US" w:eastAsia="zh-CN"/>
        </w:rPr>
        <w:t>（3）</w:t>
      </w:r>
      <w:r>
        <w:rPr>
          <w:rFonts w:ascii="仿宋_GB2312" w:eastAsia="仿宋_GB2312" w:hAnsi="仿宋_GB2312" w:cs="仿宋_GB2312" w:hint="default"/>
          <w:sz w:val="24"/>
          <w:szCs w:val="24"/>
          <w:lang w:val="en-US" w:eastAsia="zh-CN"/>
        </w:rPr>
        <w:t>本表数量为最小数量，投标人可根据实际情况增加。</w:t>
      </w:r>
    </w:p>
    <w:p w14:paraId="09CE580B" w14:textId="77777777" w:rsidR="0068626E" w:rsidRDefault="00000000">
      <w:pPr>
        <w:adjustRightInd w:val="0"/>
        <w:snapToGrid w:val="0"/>
        <w:spacing w:line="560" w:lineRule="exact"/>
        <w:ind w:firstLineChars="200" w:firstLine="562"/>
        <w:jc w:val="left"/>
        <w:rPr>
          <w:rFonts w:ascii="仿宋_GB2312" w:eastAsia="仿宋_GB2312"/>
          <w:b/>
          <w:bCs/>
          <w:sz w:val="28"/>
          <w:szCs w:val="28"/>
          <w:lang w:eastAsia="zh-CN"/>
        </w:rPr>
      </w:pPr>
      <w:r>
        <w:rPr>
          <w:rFonts w:ascii="仿宋_GB2312" w:eastAsia="仿宋_GB2312"/>
          <w:b/>
          <w:bCs/>
          <w:sz w:val="28"/>
          <w:szCs w:val="28"/>
          <w:lang w:eastAsia="zh-CN"/>
        </w:rPr>
        <w:t>5、项目管理要求</w:t>
      </w:r>
    </w:p>
    <w:p w14:paraId="4C146028" w14:textId="77777777" w:rsidR="0068626E" w:rsidRDefault="00000000">
      <w:pPr>
        <w:spacing w:line="560" w:lineRule="exact"/>
        <w:ind w:firstLineChars="200" w:firstLine="560"/>
        <w:rPr>
          <w:rFonts w:ascii="仿宋_GB2312" w:eastAsia="仿宋_GB2312"/>
          <w:sz w:val="28"/>
          <w:szCs w:val="28"/>
          <w:lang w:eastAsia="zh-CN"/>
        </w:rPr>
      </w:pPr>
      <w:r>
        <w:rPr>
          <w:rFonts w:ascii="仿宋_GB2312" w:eastAsia="仿宋_GB2312"/>
          <w:sz w:val="28"/>
          <w:szCs w:val="28"/>
          <w:lang w:eastAsia="zh-CN"/>
        </w:rPr>
        <w:t>（1）</w:t>
      </w:r>
      <w:proofErr w:type="gramStart"/>
      <w:r>
        <w:rPr>
          <w:rFonts w:ascii="仿宋_GB2312" w:eastAsia="仿宋_GB2312" w:hAnsi="宋体"/>
          <w:sz w:val="28"/>
          <w:szCs w:val="28"/>
          <w:lang w:eastAsia="zh-CN"/>
        </w:rPr>
        <w:t>项目部须在</w:t>
      </w:r>
      <w:proofErr w:type="gramEnd"/>
      <w:r>
        <w:rPr>
          <w:rFonts w:ascii="仿宋_GB2312" w:eastAsia="仿宋_GB2312" w:hAnsi="宋体"/>
          <w:sz w:val="28"/>
          <w:szCs w:val="28"/>
          <w:lang w:eastAsia="zh-CN"/>
        </w:rPr>
        <w:t>合同签订前一周将项目部人员名册、身份证复印件及其它相关材料送河南博物院后勤处、保卫处备案。工作人员须统一着装，佩戴有编号的胸卡和证件，严格遵守公司的各项规定和河南博物院纪律，自觉接受河南博物院的监督、检查。</w:t>
      </w:r>
    </w:p>
    <w:p w14:paraId="44B9C748" w14:textId="77777777" w:rsidR="0068626E" w:rsidRDefault="00000000">
      <w:pPr>
        <w:spacing w:line="560" w:lineRule="exact"/>
        <w:ind w:firstLineChars="200" w:firstLine="560"/>
        <w:rPr>
          <w:rFonts w:ascii="仿宋_GB2312" w:eastAsia="仿宋_GB2312"/>
          <w:sz w:val="28"/>
          <w:szCs w:val="28"/>
          <w:lang w:val="en-US" w:eastAsia="zh-CN"/>
        </w:rPr>
      </w:pPr>
      <w:r>
        <w:rPr>
          <w:rFonts w:ascii="仿宋_GB2312" w:eastAsia="仿宋_GB2312"/>
          <w:sz w:val="28"/>
          <w:szCs w:val="28"/>
          <w:lang w:val="en-US" w:eastAsia="zh-CN"/>
        </w:rPr>
        <w:lastRenderedPageBreak/>
        <w:t>（2）日常不定期检查，如定岗区域或服务区域有不达标现象实施经济处罚，罚款200元，以此类推。</w:t>
      </w:r>
    </w:p>
    <w:p w14:paraId="261EEC73" w14:textId="77777777" w:rsidR="0068626E" w:rsidRDefault="00000000">
      <w:pPr>
        <w:spacing w:line="560" w:lineRule="exact"/>
        <w:ind w:firstLineChars="200" w:firstLine="560"/>
        <w:rPr>
          <w:rFonts w:ascii="仿宋_GB2312" w:eastAsia="仿宋_GB2312"/>
          <w:sz w:val="28"/>
          <w:szCs w:val="28"/>
          <w:lang w:eastAsia="zh-CN"/>
        </w:rPr>
      </w:pPr>
      <w:r>
        <w:rPr>
          <w:rFonts w:ascii="仿宋_GB2312" w:eastAsia="仿宋_GB2312"/>
          <w:sz w:val="28"/>
          <w:szCs w:val="28"/>
          <w:lang w:eastAsia="zh-CN"/>
        </w:rPr>
        <w:t>（</w:t>
      </w:r>
      <w:r>
        <w:rPr>
          <w:rFonts w:ascii="仿宋_GB2312" w:eastAsia="仿宋_GB2312"/>
          <w:sz w:val="28"/>
          <w:szCs w:val="28"/>
          <w:lang w:val="en-US" w:eastAsia="zh-CN"/>
        </w:rPr>
        <w:t>3</w:t>
      </w:r>
      <w:r>
        <w:rPr>
          <w:rFonts w:ascii="仿宋_GB2312" w:eastAsia="仿宋_GB2312"/>
          <w:sz w:val="28"/>
          <w:szCs w:val="28"/>
          <w:lang w:eastAsia="zh-CN"/>
        </w:rPr>
        <w:t>）如因保洁公司原因，造成损害河南博物院省级文明单位形象，河南博物院有权终止合同，若造成经济损失，保洁公司须赔偿相应经济损失。</w:t>
      </w:r>
    </w:p>
    <w:p w14:paraId="0B61C2B6" w14:textId="77777777" w:rsidR="0068626E" w:rsidRDefault="00000000">
      <w:pPr>
        <w:spacing w:line="560" w:lineRule="exact"/>
        <w:ind w:firstLineChars="200" w:firstLine="560"/>
        <w:rPr>
          <w:rFonts w:ascii="仿宋_GB2312" w:eastAsia="仿宋_GB2312"/>
          <w:sz w:val="28"/>
          <w:szCs w:val="28"/>
          <w:lang w:eastAsia="zh-CN"/>
        </w:rPr>
      </w:pPr>
      <w:r>
        <w:rPr>
          <w:rFonts w:ascii="仿宋_GB2312" w:eastAsia="仿宋_GB2312"/>
          <w:sz w:val="28"/>
          <w:szCs w:val="28"/>
          <w:lang w:eastAsia="zh-CN"/>
        </w:rPr>
        <w:t>（</w:t>
      </w:r>
      <w:r>
        <w:rPr>
          <w:rFonts w:ascii="仿宋_GB2312" w:eastAsia="仿宋_GB2312"/>
          <w:sz w:val="28"/>
          <w:szCs w:val="28"/>
          <w:lang w:val="en-US" w:eastAsia="zh-CN"/>
        </w:rPr>
        <w:t>4</w:t>
      </w:r>
      <w:r>
        <w:rPr>
          <w:rFonts w:ascii="仿宋_GB2312" w:eastAsia="仿宋_GB2312"/>
          <w:sz w:val="28"/>
          <w:szCs w:val="28"/>
          <w:lang w:eastAsia="zh-CN"/>
        </w:rPr>
        <w:t>）坚持优质服务，做到语言文明，举止得体，服务优良。</w:t>
      </w:r>
    </w:p>
    <w:p w14:paraId="407765CE" w14:textId="77777777" w:rsidR="0068626E" w:rsidRDefault="00000000">
      <w:pPr>
        <w:spacing w:line="560" w:lineRule="exact"/>
        <w:ind w:firstLineChars="200" w:firstLine="560"/>
        <w:jc w:val="left"/>
        <w:rPr>
          <w:rFonts w:ascii="仿宋_GB2312" w:eastAsia="仿宋_GB2312"/>
          <w:sz w:val="28"/>
          <w:szCs w:val="28"/>
          <w:lang w:eastAsia="zh-CN"/>
        </w:rPr>
      </w:pPr>
      <w:r>
        <w:rPr>
          <w:rFonts w:ascii="仿宋_GB2312" w:eastAsia="仿宋_GB2312"/>
          <w:sz w:val="28"/>
          <w:szCs w:val="28"/>
          <w:lang w:eastAsia="zh-CN"/>
        </w:rPr>
        <w:t>（</w:t>
      </w:r>
      <w:r>
        <w:rPr>
          <w:rFonts w:ascii="仿宋_GB2312" w:eastAsia="仿宋_GB2312"/>
          <w:sz w:val="28"/>
          <w:szCs w:val="28"/>
          <w:lang w:val="en-US" w:eastAsia="zh-CN"/>
        </w:rPr>
        <w:t>5</w:t>
      </w:r>
      <w:r>
        <w:rPr>
          <w:rFonts w:ascii="仿宋_GB2312" w:eastAsia="仿宋_GB2312"/>
          <w:sz w:val="28"/>
          <w:szCs w:val="28"/>
          <w:lang w:eastAsia="zh-CN"/>
        </w:rPr>
        <w:t>）保洁公司项目部应</w:t>
      </w:r>
      <w:r>
        <w:rPr>
          <w:rFonts w:ascii="仿宋_GB2312" w:eastAsia="仿宋_GB2312" w:hAnsi="宋体"/>
          <w:sz w:val="28"/>
          <w:szCs w:val="28"/>
          <w:lang w:eastAsia="zh-CN"/>
        </w:rPr>
        <w:t>建立经理、现场主管值班和巡查制度，对检查情况做好详细的记录，对发生的问题及时处理，紧急情况应及时上报。</w:t>
      </w:r>
    </w:p>
    <w:p w14:paraId="3F8977B0" w14:textId="77777777" w:rsidR="0068626E" w:rsidRDefault="00000000">
      <w:pPr>
        <w:spacing w:line="560" w:lineRule="exact"/>
        <w:ind w:firstLineChars="200" w:firstLine="560"/>
        <w:rPr>
          <w:rFonts w:ascii="仿宋_GB2312" w:eastAsia="仿宋_GB2312"/>
          <w:sz w:val="28"/>
          <w:szCs w:val="28"/>
          <w:lang w:eastAsia="zh-CN"/>
        </w:rPr>
      </w:pPr>
      <w:r>
        <w:rPr>
          <w:rFonts w:ascii="仿宋_GB2312" w:eastAsia="仿宋_GB2312"/>
          <w:sz w:val="28"/>
          <w:szCs w:val="28"/>
          <w:lang w:eastAsia="zh-CN"/>
        </w:rPr>
        <w:t>（</w:t>
      </w:r>
      <w:r>
        <w:rPr>
          <w:rFonts w:ascii="仿宋_GB2312" w:eastAsia="仿宋_GB2312"/>
          <w:sz w:val="28"/>
          <w:szCs w:val="28"/>
          <w:lang w:val="en-US" w:eastAsia="zh-CN"/>
        </w:rPr>
        <w:t>6</w:t>
      </w:r>
      <w:r>
        <w:rPr>
          <w:rFonts w:ascii="仿宋_GB2312" w:eastAsia="仿宋_GB2312"/>
          <w:sz w:val="28"/>
          <w:szCs w:val="28"/>
          <w:lang w:eastAsia="zh-CN"/>
        </w:rPr>
        <w:t>）</w:t>
      </w:r>
      <w:r>
        <w:rPr>
          <w:rFonts w:ascii="仿宋_GB2312" w:eastAsia="仿宋_GB2312" w:hAnsi="宋体"/>
          <w:sz w:val="28"/>
          <w:szCs w:val="28"/>
          <w:lang w:eastAsia="zh-CN"/>
        </w:rPr>
        <w:t>保洁公司项目部应制定以下管理制度：</w:t>
      </w:r>
    </w:p>
    <w:p w14:paraId="17C16B57" w14:textId="77777777" w:rsidR="0068626E" w:rsidRDefault="00000000">
      <w:pPr>
        <w:spacing w:line="560" w:lineRule="exact"/>
        <w:ind w:firstLineChars="200" w:firstLine="560"/>
        <w:rPr>
          <w:rFonts w:ascii="仿宋_GB2312" w:eastAsia="仿宋_GB2312"/>
          <w:sz w:val="28"/>
          <w:szCs w:val="28"/>
          <w:lang w:eastAsia="zh-CN"/>
        </w:rPr>
      </w:pPr>
      <w:r>
        <w:rPr>
          <w:rFonts w:ascii="仿宋_GB2312" w:eastAsia="仿宋_GB2312"/>
          <w:sz w:val="28"/>
          <w:szCs w:val="28"/>
          <w:lang w:eastAsia="zh-CN"/>
        </w:rPr>
        <w:t>A</w:t>
      </w:r>
      <w:r>
        <w:rPr>
          <w:rFonts w:ascii="仿宋_GB2312" w:eastAsia="仿宋_GB2312" w:hAnsi="宋体"/>
          <w:sz w:val="28"/>
          <w:szCs w:val="28"/>
          <w:lang w:eastAsia="zh-CN"/>
        </w:rPr>
        <w:t>、</w:t>
      </w:r>
      <w:r>
        <w:rPr>
          <w:rFonts w:ascii="仿宋_GB2312" w:eastAsia="仿宋_GB2312"/>
          <w:sz w:val="28"/>
          <w:szCs w:val="28"/>
          <w:lang w:eastAsia="zh-CN"/>
        </w:rPr>
        <w:t>“</w:t>
      </w:r>
      <w:r>
        <w:rPr>
          <w:rFonts w:ascii="仿宋_GB2312" w:eastAsia="仿宋_GB2312" w:hAnsi="宋体"/>
          <w:sz w:val="28"/>
          <w:szCs w:val="28"/>
          <w:lang w:eastAsia="zh-CN"/>
        </w:rPr>
        <w:t>员工工作制度</w:t>
      </w:r>
      <w:r>
        <w:rPr>
          <w:rFonts w:ascii="仿宋_GB2312" w:eastAsia="仿宋_GB2312"/>
          <w:sz w:val="28"/>
          <w:szCs w:val="28"/>
          <w:lang w:eastAsia="zh-CN"/>
        </w:rPr>
        <w:t>”</w:t>
      </w:r>
    </w:p>
    <w:p w14:paraId="723F9842" w14:textId="77777777" w:rsidR="0068626E" w:rsidRDefault="00000000">
      <w:pPr>
        <w:spacing w:line="560" w:lineRule="exact"/>
        <w:ind w:firstLineChars="200" w:firstLine="560"/>
        <w:rPr>
          <w:rFonts w:ascii="仿宋_GB2312" w:eastAsia="仿宋_GB2312"/>
          <w:sz w:val="28"/>
          <w:szCs w:val="28"/>
          <w:lang w:eastAsia="zh-CN"/>
        </w:rPr>
      </w:pPr>
      <w:r>
        <w:rPr>
          <w:rFonts w:ascii="仿宋_GB2312" w:eastAsia="仿宋_GB2312"/>
          <w:sz w:val="28"/>
          <w:szCs w:val="28"/>
          <w:lang w:eastAsia="zh-CN"/>
        </w:rPr>
        <w:t>B</w:t>
      </w:r>
      <w:r>
        <w:rPr>
          <w:rFonts w:ascii="仿宋_GB2312" w:eastAsia="仿宋_GB2312" w:hAnsi="宋体"/>
          <w:sz w:val="28"/>
          <w:szCs w:val="28"/>
          <w:lang w:eastAsia="zh-CN"/>
        </w:rPr>
        <w:t>、</w:t>
      </w:r>
      <w:r>
        <w:rPr>
          <w:rFonts w:ascii="仿宋_GB2312" w:eastAsia="仿宋_GB2312"/>
          <w:sz w:val="28"/>
          <w:szCs w:val="28"/>
          <w:lang w:eastAsia="zh-CN"/>
        </w:rPr>
        <w:t>“</w:t>
      </w:r>
      <w:r>
        <w:rPr>
          <w:rFonts w:ascii="仿宋_GB2312" w:eastAsia="仿宋_GB2312" w:hAnsi="宋体"/>
          <w:sz w:val="28"/>
          <w:szCs w:val="28"/>
          <w:lang w:eastAsia="zh-CN"/>
        </w:rPr>
        <w:t>员工仪表仪容规范</w:t>
      </w:r>
      <w:r>
        <w:rPr>
          <w:rFonts w:ascii="仿宋_GB2312" w:eastAsia="仿宋_GB2312"/>
          <w:sz w:val="28"/>
          <w:szCs w:val="28"/>
          <w:lang w:eastAsia="zh-CN"/>
        </w:rPr>
        <w:t>”</w:t>
      </w:r>
    </w:p>
    <w:p w14:paraId="0CC109E6" w14:textId="77777777" w:rsidR="0068626E" w:rsidRDefault="00000000">
      <w:pPr>
        <w:spacing w:line="560" w:lineRule="exact"/>
        <w:ind w:firstLineChars="200" w:firstLine="560"/>
        <w:rPr>
          <w:rFonts w:ascii="仿宋_GB2312" w:eastAsia="仿宋_GB2312"/>
          <w:sz w:val="28"/>
          <w:szCs w:val="28"/>
          <w:lang w:eastAsia="zh-CN"/>
        </w:rPr>
      </w:pPr>
      <w:r>
        <w:rPr>
          <w:rFonts w:ascii="仿宋_GB2312" w:eastAsia="仿宋_GB2312"/>
          <w:sz w:val="28"/>
          <w:szCs w:val="28"/>
          <w:lang w:eastAsia="zh-CN"/>
        </w:rPr>
        <w:t>C</w:t>
      </w:r>
      <w:r>
        <w:rPr>
          <w:rFonts w:ascii="仿宋_GB2312" w:eastAsia="仿宋_GB2312" w:hAnsi="宋体"/>
          <w:sz w:val="28"/>
          <w:szCs w:val="28"/>
          <w:lang w:eastAsia="zh-CN"/>
        </w:rPr>
        <w:t>、</w:t>
      </w:r>
      <w:r>
        <w:rPr>
          <w:rFonts w:ascii="仿宋_GB2312" w:eastAsia="仿宋_GB2312"/>
          <w:sz w:val="28"/>
          <w:szCs w:val="28"/>
          <w:lang w:eastAsia="zh-CN"/>
        </w:rPr>
        <w:t>“</w:t>
      </w:r>
      <w:r>
        <w:rPr>
          <w:rFonts w:ascii="仿宋_GB2312" w:eastAsia="仿宋_GB2312" w:hAnsi="宋体"/>
          <w:sz w:val="28"/>
          <w:szCs w:val="28"/>
          <w:lang w:eastAsia="zh-CN"/>
        </w:rPr>
        <w:t>高空作业制度</w:t>
      </w:r>
      <w:r>
        <w:rPr>
          <w:rFonts w:ascii="仿宋_GB2312" w:eastAsia="仿宋_GB2312"/>
          <w:sz w:val="28"/>
          <w:szCs w:val="28"/>
          <w:lang w:eastAsia="zh-CN"/>
        </w:rPr>
        <w:t>”</w:t>
      </w:r>
    </w:p>
    <w:p w14:paraId="64A58203" w14:textId="77777777" w:rsidR="0068626E" w:rsidRDefault="00000000">
      <w:pPr>
        <w:spacing w:line="560" w:lineRule="exact"/>
        <w:ind w:firstLineChars="200" w:firstLine="560"/>
        <w:rPr>
          <w:rFonts w:ascii="仿宋_GB2312" w:eastAsia="仿宋_GB2312"/>
          <w:sz w:val="28"/>
          <w:szCs w:val="28"/>
          <w:lang w:eastAsia="zh-CN"/>
        </w:rPr>
      </w:pPr>
      <w:r>
        <w:rPr>
          <w:rFonts w:ascii="仿宋_GB2312" w:eastAsia="仿宋_GB2312"/>
          <w:sz w:val="28"/>
          <w:szCs w:val="28"/>
          <w:lang w:eastAsia="zh-CN"/>
        </w:rPr>
        <w:t>D</w:t>
      </w:r>
      <w:r>
        <w:rPr>
          <w:rFonts w:ascii="仿宋_GB2312" w:eastAsia="仿宋_GB2312" w:hAnsi="宋体"/>
          <w:sz w:val="28"/>
          <w:szCs w:val="28"/>
          <w:lang w:eastAsia="zh-CN"/>
        </w:rPr>
        <w:t>、</w:t>
      </w:r>
      <w:r>
        <w:rPr>
          <w:rFonts w:ascii="仿宋_GB2312" w:eastAsia="仿宋_GB2312"/>
          <w:sz w:val="28"/>
          <w:szCs w:val="28"/>
          <w:lang w:eastAsia="zh-CN"/>
        </w:rPr>
        <w:t>“</w:t>
      </w:r>
      <w:r>
        <w:rPr>
          <w:rFonts w:ascii="仿宋_GB2312" w:eastAsia="仿宋_GB2312" w:hAnsi="宋体"/>
          <w:sz w:val="28"/>
          <w:szCs w:val="28"/>
          <w:lang w:eastAsia="zh-CN"/>
        </w:rPr>
        <w:t>机械操作规定</w:t>
      </w:r>
      <w:r>
        <w:rPr>
          <w:rFonts w:ascii="仿宋_GB2312" w:eastAsia="仿宋_GB2312"/>
          <w:sz w:val="28"/>
          <w:szCs w:val="28"/>
          <w:lang w:eastAsia="zh-CN"/>
        </w:rPr>
        <w:t>”</w:t>
      </w:r>
    </w:p>
    <w:p w14:paraId="3C79958A" w14:textId="77777777" w:rsidR="0068626E" w:rsidRDefault="00000000">
      <w:pPr>
        <w:spacing w:line="560" w:lineRule="exact"/>
        <w:ind w:firstLineChars="200" w:firstLine="560"/>
        <w:rPr>
          <w:rFonts w:ascii="仿宋_GB2312" w:eastAsia="仿宋_GB2312"/>
          <w:sz w:val="28"/>
          <w:szCs w:val="28"/>
          <w:lang w:eastAsia="zh-CN"/>
        </w:rPr>
      </w:pPr>
      <w:r>
        <w:rPr>
          <w:rFonts w:ascii="仿宋_GB2312" w:eastAsia="仿宋_GB2312"/>
          <w:sz w:val="28"/>
          <w:szCs w:val="28"/>
          <w:lang w:eastAsia="zh-CN"/>
        </w:rPr>
        <w:t>E</w:t>
      </w:r>
      <w:r>
        <w:rPr>
          <w:rFonts w:ascii="仿宋_GB2312" w:eastAsia="仿宋_GB2312" w:hAnsi="宋体"/>
          <w:sz w:val="28"/>
          <w:szCs w:val="28"/>
          <w:lang w:eastAsia="zh-CN"/>
        </w:rPr>
        <w:t>、安全制度及手册（消防安全、人员安全、文物安全）</w:t>
      </w:r>
    </w:p>
    <w:p w14:paraId="1F6AB0EB" w14:textId="77777777" w:rsidR="0068626E" w:rsidRDefault="00000000">
      <w:pPr>
        <w:topLinePunct/>
        <w:adjustRightInd w:val="0"/>
        <w:snapToGrid w:val="0"/>
        <w:spacing w:line="560" w:lineRule="exact"/>
        <w:ind w:firstLineChars="200" w:firstLine="562"/>
        <w:rPr>
          <w:rFonts w:ascii="仿宋_GB2312" w:eastAsia="仿宋_GB2312" w:hAnsi="宋体"/>
          <w:b/>
          <w:bCs/>
          <w:sz w:val="28"/>
          <w:szCs w:val="28"/>
          <w:lang w:eastAsia="zh-CN"/>
        </w:rPr>
      </w:pPr>
      <w:r>
        <w:rPr>
          <w:rFonts w:ascii="仿宋_GB2312" w:eastAsia="仿宋_GB2312" w:hAnsi="宋体"/>
          <w:b/>
          <w:bCs/>
          <w:sz w:val="28"/>
          <w:szCs w:val="28"/>
          <w:lang w:eastAsia="zh-CN"/>
        </w:rPr>
        <w:t>6、其它须知</w:t>
      </w:r>
    </w:p>
    <w:p w14:paraId="5B11DC6B" w14:textId="77777777" w:rsidR="0068626E" w:rsidRDefault="00000000">
      <w:pPr>
        <w:topLinePunct/>
        <w:adjustRightInd w:val="0"/>
        <w:snapToGrid w:val="0"/>
        <w:spacing w:line="560" w:lineRule="exact"/>
        <w:ind w:firstLineChars="200" w:firstLine="560"/>
        <w:rPr>
          <w:rFonts w:ascii="仿宋_GB2312" w:eastAsia="仿宋_GB2312" w:hAnsi="宋体"/>
          <w:bCs/>
          <w:sz w:val="28"/>
          <w:szCs w:val="28"/>
          <w:lang w:eastAsia="zh-CN"/>
        </w:rPr>
      </w:pPr>
      <w:r>
        <w:rPr>
          <w:rFonts w:ascii="仿宋_GB2312" w:eastAsia="仿宋_GB2312" w:hAnsi="宋体"/>
          <w:bCs/>
          <w:sz w:val="28"/>
          <w:szCs w:val="28"/>
          <w:lang w:val="en-US" w:eastAsia="zh-CN"/>
        </w:rPr>
        <w:t>（1）</w:t>
      </w:r>
      <w:r>
        <w:rPr>
          <w:rFonts w:ascii="仿宋_GB2312" w:eastAsia="仿宋_GB2312" w:hAnsi="宋体"/>
          <w:bCs/>
          <w:sz w:val="28"/>
          <w:szCs w:val="28"/>
          <w:lang w:eastAsia="zh-CN"/>
        </w:rPr>
        <w:t>保洁服务费按季度支付。</w:t>
      </w:r>
    </w:p>
    <w:p w14:paraId="5741E5C9" w14:textId="77777777" w:rsidR="0068626E" w:rsidRDefault="00000000">
      <w:pPr>
        <w:spacing w:line="560" w:lineRule="exact"/>
        <w:ind w:firstLineChars="200" w:firstLine="560"/>
        <w:outlineLvl w:val="1"/>
        <w:rPr>
          <w:rFonts w:ascii="Times New Roman" w:eastAsia="黑体" w:hAnsi="Times New Roman" w:cs="Times New Roman" w:hint="default"/>
          <w:sz w:val="28"/>
          <w:szCs w:val="28"/>
          <w:lang w:val="en-US" w:eastAsia="zh-CN"/>
        </w:rPr>
      </w:pPr>
      <w:r>
        <w:rPr>
          <w:rFonts w:ascii="Times New Roman" w:eastAsia="黑体" w:hAnsi="Times New Roman" w:cs="Times New Roman"/>
          <w:sz w:val="28"/>
          <w:szCs w:val="28"/>
          <w:lang w:val="en-US" w:eastAsia="zh-CN"/>
        </w:rPr>
        <w:t>四、考核及费用支付</w:t>
      </w:r>
    </w:p>
    <w:p w14:paraId="161945F6" w14:textId="77777777" w:rsidR="0068626E"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sz w:val="28"/>
          <w:szCs w:val="28"/>
          <w:lang w:val="en-US" w:eastAsia="zh-CN"/>
        </w:rPr>
        <w:t>（一）费用约定</w:t>
      </w:r>
    </w:p>
    <w:p w14:paraId="629D9E18" w14:textId="77777777" w:rsidR="0068626E"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sz w:val="28"/>
          <w:szCs w:val="28"/>
          <w:lang w:val="en-US" w:eastAsia="zh-CN"/>
        </w:rPr>
        <w:t>1</w:t>
      </w:r>
      <w:r>
        <w:rPr>
          <w:rFonts w:ascii="Times New Roman" w:eastAsia="仿宋_GB2312" w:hAnsi="Times New Roman" w:cs="Times New Roman"/>
          <w:sz w:val="28"/>
          <w:szCs w:val="28"/>
          <w:lang w:val="en-US" w:eastAsia="zh-CN"/>
        </w:rPr>
        <w:t>、费用为完成服务内容的所有费用。</w:t>
      </w:r>
    </w:p>
    <w:p w14:paraId="53C6F39B" w14:textId="77777777" w:rsidR="0068626E"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sz w:val="28"/>
          <w:szCs w:val="28"/>
          <w:lang w:val="en-US" w:eastAsia="zh-CN"/>
        </w:rPr>
        <w:t>2</w:t>
      </w:r>
      <w:r>
        <w:rPr>
          <w:rFonts w:ascii="Times New Roman" w:eastAsia="仿宋_GB2312" w:hAnsi="Times New Roman" w:cs="Times New Roman"/>
          <w:sz w:val="28"/>
          <w:szCs w:val="28"/>
          <w:lang w:val="en-US" w:eastAsia="zh-CN"/>
        </w:rPr>
        <w:t>、费用包干，合同期间不再调整。</w:t>
      </w:r>
    </w:p>
    <w:p w14:paraId="127C68F0" w14:textId="77777777" w:rsidR="0068626E"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sz w:val="28"/>
          <w:szCs w:val="28"/>
          <w:lang w:val="en-US" w:eastAsia="zh-CN"/>
        </w:rPr>
        <w:t>（二）考核办法</w:t>
      </w:r>
    </w:p>
    <w:p w14:paraId="49D27AAE" w14:textId="77777777" w:rsidR="0068626E"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sz w:val="28"/>
          <w:szCs w:val="28"/>
          <w:lang w:val="en-US" w:eastAsia="zh-CN"/>
        </w:rPr>
        <w:t>1</w:t>
      </w:r>
      <w:r>
        <w:rPr>
          <w:rFonts w:ascii="Times New Roman" w:eastAsia="仿宋_GB2312" w:hAnsi="Times New Roman" w:cs="Times New Roman"/>
          <w:sz w:val="28"/>
          <w:szCs w:val="28"/>
          <w:lang w:val="en-US" w:eastAsia="zh-CN"/>
        </w:rPr>
        <w:t>、考核办法：考核实行百分制。季度考核：按《服务量化考评表》进行，季度考核得分</w:t>
      </w:r>
      <w:r>
        <w:rPr>
          <w:rFonts w:ascii="Times New Roman" w:eastAsia="仿宋_GB2312" w:hAnsi="Times New Roman" w:cs="Times New Roman"/>
          <w:sz w:val="28"/>
          <w:szCs w:val="28"/>
          <w:lang w:val="en-US" w:eastAsia="zh-CN"/>
        </w:rPr>
        <w:t>90</w:t>
      </w:r>
      <w:r>
        <w:rPr>
          <w:rFonts w:ascii="Times New Roman" w:eastAsia="仿宋_GB2312" w:hAnsi="Times New Roman" w:cs="Times New Roman"/>
          <w:sz w:val="28"/>
          <w:szCs w:val="28"/>
          <w:lang w:val="en-US" w:eastAsia="zh-CN"/>
        </w:rPr>
        <w:t>分及以上的为优秀、</w:t>
      </w:r>
      <w:r>
        <w:rPr>
          <w:rFonts w:ascii="Times New Roman" w:eastAsia="仿宋_GB2312" w:hAnsi="Times New Roman" w:cs="Times New Roman"/>
          <w:sz w:val="28"/>
          <w:szCs w:val="28"/>
          <w:lang w:val="en-US" w:eastAsia="zh-CN"/>
        </w:rPr>
        <w:t>80-89</w:t>
      </w:r>
      <w:r>
        <w:rPr>
          <w:rFonts w:ascii="Times New Roman" w:eastAsia="仿宋_GB2312" w:hAnsi="Times New Roman" w:cs="Times New Roman"/>
          <w:sz w:val="28"/>
          <w:szCs w:val="28"/>
          <w:lang w:val="en-US" w:eastAsia="zh-CN"/>
        </w:rPr>
        <w:t>分的（含</w:t>
      </w:r>
      <w:r>
        <w:rPr>
          <w:rFonts w:ascii="Times New Roman" w:eastAsia="仿宋_GB2312" w:hAnsi="Times New Roman" w:cs="Times New Roman"/>
          <w:sz w:val="28"/>
          <w:szCs w:val="28"/>
          <w:lang w:val="en-US" w:eastAsia="zh-CN"/>
        </w:rPr>
        <w:t>80</w:t>
      </w:r>
      <w:r>
        <w:rPr>
          <w:rFonts w:ascii="Times New Roman" w:eastAsia="仿宋_GB2312" w:hAnsi="Times New Roman" w:cs="Times New Roman"/>
          <w:sz w:val="28"/>
          <w:szCs w:val="28"/>
          <w:lang w:val="en-US" w:eastAsia="zh-CN"/>
        </w:rPr>
        <w:lastRenderedPageBreak/>
        <w:t>分）为合格、</w:t>
      </w:r>
      <w:r>
        <w:rPr>
          <w:rFonts w:ascii="Times New Roman" w:eastAsia="仿宋_GB2312" w:hAnsi="Times New Roman" w:cs="Times New Roman"/>
          <w:sz w:val="28"/>
          <w:szCs w:val="28"/>
          <w:lang w:val="en-US" w:eastAsia="zh-CN"/>
        </w:rPr>
        <w:t>60-79</w:t>
      </w:r>
      <w:r>
        <w:rPr>
          <w:rFonts w:ascii="Times New Roman" w:eastAsia="仿宋_GB2312" w:hAnsi="Times New Roman" w:cs="Times New Roman"/>
          <w:sz w:val="28"/>
          <w:szCs w:val="28"/>
          <w:lang w:val="en-US" w:eastAsia="zh-CN"/>
        </w:rPr>
        <w:t>分（含</w:t>
      </w:r>
      <w:r>
        <w:rPr>
          <w:rFonts w:ascii="Times New Roman" w:eastAsia="仿宋_GB2312" w:hAnsi="Times New Roman" w:cs="Times New Roman"/>
          <w:sz w:val="28"/>
          <w:szCs w:val="28"/>
          <w:lang w:val="en-US" w:eastAsia="zh-CN"/>
        </w:rPr>
        <w:t>60</w:t>
      </w:r>
      <w:r>
        <w:rPr>
          <w:rFonts w:ascii="Times New Roman" w:eastAsia="仿宋_GB2312" w:hAnsi="Times New Roman" w:cs="Times New Roman"/>
          <w:sz w:val="28"/>
          <w:szCs w:val="28"/>
          <w:lang w:val="en-US" w:eastAsia="zh-CN"/>
        </w:rPr>
        <w:t>分）的为基本合格；</w:t>
      </w:r>
      <w:r>
        <w:rPr>
          <w:rFonts w:ascii="Times New Roman" w:eastAsia="仿宋_GB2312" w:hAnsi="Times New Roman" w:cs="Times New Roman"/>
          <w:sz w:val="28"/>
          <w:szCs w:val="28"/>
          <w:lang w:val="en-US" w:eastAsia="zh-CN"/>
        </w:rPr>
        <w:t>60</w:t>
      </w:r>
      <w:r>
        <w:rPr>
          <w:rFonts w:ascii="Times New Roman" w:eastAsia="仿宋_GB2312" w:hAnsi="Times New Roman" w:cs="Times New Roman"/>
          <w:sz w:val="28"/>
          <w:szCs w:val="28"/>
          <w:lang w:val="en-US" w:eastAsia="zh-CN"/>
        </w:rPr>
        <w:t>分以下的为不合格。</w:t>
      </w:r>
    </w:p>
    <w:p w14:paraId="2AB94798" w14:textId="77777777" w:rsidR="0068626E"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sz w:val="28"/>
          <w:szCs w:val="28"/>
          <w:lang w:val="en-US" w:eastAsia="zh-CN"/>
        </w:rPr>
        <w:t>2</w:t>
      </w:r>
      <w:r>
        <w:rPr>
          <w:rFonts w:ascii="Times New Roman" w:eastAsia="仿宋_GB2312" w:hAnsi="Times New Roman" w:cs="Times New Roman"/>
          <w:sz w:val="28"/>
          <w:szCs w:val="28"/>
          <w:lang w:val="en-US" w:eastAsia="zh-CN"/>
        </w:rPr>
        <w:t>、考核结果运用</w:t>
      </w:r>
    </w:p>
    <w:p w14:paraId="20FC58A7" w14:textId="77777777" w:rsidR="0068626E"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sz w:val="28"/>
          <w:szCs w:val="28"/>
          <w:lang w:val="en-US" w:eastAsia="zh-CN"/>
        </w:rPr>
        <w:t>1.</w:t>
      </w:r>
      <w:r>
        <w:rPr>
          <w:rFonts w:ascii="Times New Roman" w:eastAsia="仿宋_GB2312" w:hAnsi="Times New Roman" w:cs="Times New Roman"/>
          <w:sz w:val="28"/>
          <w:szCs w:val="28"/>
          <w:lang w:val="en-US" w:eastAsia="zh-CN"/>
        </w:rPr>
        <w:t>季度考核结果在合格以上等次的，季度合同约定服务费足额拨付；</w:t>
      </w:r>
    </w:p>
    <w:p w14:paraId="0BE1CE9F" w14:textId="77777777" w:rsidR="0068626E"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sz w:val="28"/>
          <w:szCs w:val="28"/>
          <w:lang w:val="en-US" w:eastAsia="zh-CN"/>
        </w:rPr>
        <w:t>2.</w:t>
      </w:r>
      <w:r>
        <w:rPr>
          <w:rFonts w:ascii="Times New Roman" w:eastAsia="仿宋_GB2312" w:hAnsi="Times New Roman" w:cs="Times New Roman"/>
          <w:sz w:val="28"/>
          <w:szCs w:val="28"/>
          <w:lang w:val="en-US" w:eastAsia="zh-CN"/>
        </w:rPr>
        <w:t>季度考核结果为基本合格的，扣拨合同约定服务费的千分之十五；</w:t>
      </w:r>
    </w:p>
    <w:p w14:paraId="70C055F7" w14:textId="77777777" w:rsidR="0068626E"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sz w:val="28"/>
          <w:szCs w:val="28"/>
          <w:lang w:val="en-US" w:eastAsia="zh-CN"/>
        </w:rPr>
        <w:t>3.</w:t>
      </w:r>
      <w:r>
        <w:rPr>
          <w:rFonts w:ascii="Times New Roman" w:eastAsia="仿宋_GB2312" w:hAnsi="Times New Roman" w:cs="Times New Roman"/>
          <w:sz w:val="28"/>
          <w:szCs w:val="28"/>
          <w:lang w:val="en-US" w:eastAsia="zh-CN"/>
        </w:rPr>
        <w:t>该季度考核为不合格的，扣拨合同约定的该季度服务费的百分之十；停止服务并进行为期</w:t>
      </w:r>
      <w:r>
        <w:rPr>
          <w:rFonts w:ascii="Times New Roman" w:eastAsia="仿宋_GB2312" w:hAnsi="Times New Roman" w:cs="Times New Roman"/>
          <w:sz w:val="28"/>
          <w:szCs w:val="28"/>
          <w:lang w:val="en-US" w:eastAsia="zh-CN"/>
        </w:rPr>
        <w:t>1</w:t>
      </w:r>
      <w:r>
        <w:rPr>
          <w:rFonts w:ascii="Times New Roman" w:eastAsia="仿宋_GB2312" w:hAnsi="Times New Roman" w:cs="Times New Roman"/>
          <w:sz w:val="28"/>
          <w:szCs w:val="28"/>
          <w:lang w:val="en-US" w:eastAsia="zh-CN"/>
        </w:rPr>
        <w:t>个月的整改，整改期间由甲方（采购人）自行委托临时服务机构提供服务，所需费用由乙方（中标人）承担，费用额度不超过乙方提供服务的月服务费用总额。整改结束后，经甲方（采购人）组织专家评估，认为具备继续履约条件并承诺提供合格以上服务的，继续履约。两个季度考核不合格的，直接解除履约合同，并赔偿给甲方（采购人）共计两个季度服务费总额的百分之二十作为补偿。扣拨与赔偿分别单独执行，不</w:t>
      </w:r>
      <w:proofErr w:type="gramStart"/>
      <w:r>
        <w:rPr>
          <w:rFonts w:ascii="Times New Roman" w:eastAsia="仿宋_GB2312" w:hAnsi="Times New Roman" w:cs="Times New Roman"/>
          <w:sz w:val="28"/>
          <w:szCs w:val="28"/>
          <w:lang w:val="en-US" w:eastAsia="zh-CN"/>
        </w:rPr>
        <w:t>进行省减</w:t>
      </w:r>
      <w:proofErr w:type="gramEnd"/>
      <w:r>
        <w:rPr>
          <w:rFonts w:ascii="Times New Roman" w:eastAsia="仿宋_GB2312" w:hAnsi="Times New Roman" w:cs="Times New Roman"/>
          <w:sz w:val="28"/>
          <w:szCs w:val="28"/>
          <w:lang w:val="en-US" w:eastAsia="zh-CN"/>
        </w:rPr>
        <w:t>。</w:t>
      </w:r>
    </w:p>
    <w:p w14:paraId="1DAEEB61" w14:textId="77777777" w:rsidR="0068626E" w:rsidRDefault="00000000">
      <w:pPr>
        <w:widowControl w:val="0"/>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（三）付款方式</w:t>
      </w:r>
    </w:p>
    <w:p w14:paraId="5A88AB73" w14:textId="77777777" w:rsidR="0068626E" w:rsidRDefault="00000000">
      <w:pPr>
        <w:widowControl w:val="0"/>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根据考核结果，保洁服务费按季度支付。采购人在对中标人上一季的服务考核合格后，于本季后</w:t>
      </w:r>
      <w:r>
        <w:rPr>
          <w:rFonts w:ascii="Times New Roman" w:eastAsia="仿宋_GB2312" w:hAnsi="Times New Roman" w:cs="Times New Roman" w:hint="default"/>
          <w:color w:val="auto"/>
          <w:sz w:val="28"/>
          <w:szCs w:val="28"/>
          <w:lang w:val="en-US" w:eastAsia="zh-CN"/>
        </w:rPr>
        <w:t>15</w:t>
      </w:r>
      <w:r>
        <w:rPr>
          <w:rFonts w:ascii="Times New Roman" w:eastAsia="仿宋_GB2312" w:hAnsi="Times New Roman" w:cs="Times New Roman" w:hint="default"/>
          <w:color w:val="auto"/>
          <w:sz w:val="28"/>
          <w:szCs w:val="28"/>
          <w:lang w:val="en-US" w:eastAsia="zh-CN"/>
        </w:rPr>
        <w:t>日内支付上一季度费用。合同期限内因财政付款原因，当年</w:t>
      </w:r>
      <w:proofErr w:type="gramStart"/>
      <w:r>
        <w:rPr>
          <w:rFonts w:ascii="Times New Roman" w:eastAsia="仿宋_GB2312" w:hAnsi="Times New Roman" w:cs="Times New Roman" w:hint="default"/>
          <w:color w:val="auto"/>
          <w:sz w:val="28"/>
          <w:szCs w:val="28"/>
          <w:lang w:val="en-US" w:eastAsia="zh-CN"/>
        </w:rPr>
        <w:t>物业费</w:t>
      </w:r>
      <w:proofErr w:type="gramEnd"/>
      <w:r>
        <w:rPr>
          <w:rFonts w:ascii="Times New Roman" w:eastAsia="仿宋_GB2312" w:hAnsi="Times New Roman" w:cs="Times New Roman" w:hint="default"/>
          <w:color w:val="auto"/>
          <w:sz w:val="28"/>
          <w:szCs w:val="28"/>
          <w:lang w:val="en-US" w:eastAsia="zh-CN"/>
        </w:rPr>
        <w:t>未结部分提前至</w:t>
      </w:r>
      <w:r>
        <w:rPr>
          <w:rFonts w:ascii="Times New Roman" w:eastAsia="仿宋_GB2312" w:hAnsi="Times New Roman" w:cs="Times New Roman" w:hint="default"/>
          <w:color w:val="auto"/>
          <w:sz w:val="28"/>
          <w:szCs w:val="28"/>
          <w:lang w:val="en-US" w:eastAsia="zh-CN"/>
        </w:rPr>
        <w:t>12</w:t>
      </w:r>
      <w:r>
        <w:rPr>
          <w:rFonts w:ascii="Times New Roman" w:eastAsia="仿宋_GB2312" w:hAnsi="Times New Roman" w:cs="Times New Roman" w:hint="default"/>
          <w:color w:val="auto"/>
          <w:sz w:val="28"/>
          <w:szCs w:val="28"/>
          <w:lang w:val="en-US" w:eastAsia="zh-CN"/>
        </w:rPr>
        <w:t>月付给乙方。每次凭乙方开具的正规发票，甲方财务部门以</w:t>
      </w:r>
      <w:proofErr w:type="gramStart"/>
      <w:r>
        <w:rPr>
          <w:rFonts w:ascii="Times New Roman" w:eastAsia="仿宋_GB2312" w:hAnsi="Times New Roman" w:cs="Times New Roman" w:hint="default"/>
          <w:color w:val="auto"/>
          <w:sz w:val="28"/>
          <w:szCs w:val="28"/>
          <w:lang w:val="en-US" w:eastAsia="zh-CN"/>
        </w:rPr>
        <w:t>转帐</w:t>
      </w:r>
      <w:proofErr w:type="gramEnd"/>
      <w:r>
        <w:rPr>
          <w:rFonts w:ascii="Times New Roman" w:eastAsia="仿宋_GB2312" w:hAnsi="Times New Roman" w:cs="Times New Roman" w:hint="default"/>
          <w:color w:val="auto"/>
          <w:sz w:val="28"/>
          <w:szCs w:val="28"/>
          <w:lang w:val="en-US" w:eastAsia="zh-CN"/>
        </w:rPr>
        <w:t>方式支付物业管理服务费。合同期内最后一个结算期的管理服务费待甲乙双方（采购人和中标人）办理完交接手续后，由甲方（采购人）支付给乙方（中标人）。</w:t>
      </w:r>
      <w:r>
        <w:rPr>
          <w:rFonts w:ascii="Times New Roman" w:eastAsia="仿宋_GB2312" w:hAnsi="Times New Roman" w:cs="Times New Roman" w:hint="default"/>
          <w:color w:val="auto"/>
          <w:sz w:val="28"/>
          <w:szCs w:val="28"/>
          <w:lang w:val="en-US" w:eastAsia="zh-CN"/>
        </w:rPr>
        <w:t xml:space="preserve"> </w:t>
      </w:r>
    </w:p>
    <w:p w14:paraId="482631FE" w14:textId="77777777" w:rsidR="0068626E" w:rsidRDefault="00000000">
      <w:pPr>
        <w:keepNext/>
        <w:keepLines/>
        <w:widowControl w:val="0"/>
        <w:spacing w:beforeLines="50" w:before="120" w:afterLines="50" w:after="120" w:line="500" w:lineRule="exact"/>
        <w:ind w:firstLineChars="200" w:firstLine="562"/>
        <w:outlineLvl w:val="2"/>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val="en-US" w:eastAsia="zh-CN"/>
        </w:rPr>
        <w:t>（六）其它须知</w:t>
      </w:r>
    </w:p>
    <w:p w14:paraId="7C58C798" w14:textId="77777777" w:rsidR="0068626E" w:rsidRDefault="00000000">
      <w:pPr>
        <w:widowControl w:val="0"/>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、河南博物院招标费用中，含保洁人员的工资、社保、服装、</w:t>
      </w:r>
      <w:r>
        <w:rPr>
          <w:rFonts w:ascii="Times New Roman" w:eastAsia="仿宋_GB2312" w:hAnsi="Times New Roman" w:cs="Times New Roman" w:hint="default"/>
          <w:color w:val="auto"/>
          <w:sz w:val="28"/>
          <w:szCs w:val="28"/>
          <w:lang w:val="en-US" w:eastAsia="zh-CN"/>
        </w:rPr>
        <w:lastRenderedPageBreak/>
        <w:t>节假日加班费、工具和材料费、管理费、税金等，报价中应分别列出相应的明细。</w:t>
      </w:r>
    </w:p>
    <w:p w14:paraId="74EE08C1" w14:textId="77777777" w:rsidR="0068626E" w:rsidRDefault="00000000">
      <w:pPr>
        <w:widowControl w:val="0"/>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、投标人根据本项目的内容和特点进行分析，并分别列出各项工作管理难点、重点并提出相应的解决办法，制定保洁服务方案。</w:t>
      </w:r>
    </w:p>
    <w:p w14:paraId="6AD2BBBD" w14:textId="77777777" w:rsidR="0068626E" w:rsidRDefault="00000000">
      <w:pPr>
        <w:widowControl w:val="0"/>
        <w:spacing w:line="560" w:lineRule="exact"/>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3</w:t>
      </w:r>
      <w:r>
        <w:rPr>
          <w:rFonts w:ascii="Times New Roman" w:eastAsia="仿宋_GB2312" w:hAnsi="Times New Roman" w:cs="Times New Roman" w:hint="default"/>
          <w:bCs/>
          <w:color w:val="auto"/>
          <w:sz w:val="28"/>
          <w:szCs w:val="28"/>
          <w:lang w:eastAsia="zh-CN"/>
        </w:rPr>
        <w:t>、投标人应针对本项目提供服务承诺，包括但不限于中标后临时提供特殊设施设备、物业进驻及合同到期时的交接、特殊情况下服从采购人对服务人员的调配、对采购人不满意的项目经理或其他人员无条件更换、重大活动服务等方面内容。</w:t>
      </w:r>
    </w:p>
    <w:p w14:paraId="31792398" w14:textId="77777777" w:rsidR="0068626E" w:rsidRDefault="00000000">
      <w:pPr>
        <w:widowControl w:val="0"/>
        <w:spacing w:line="560" w:lineRule="exact"/>
        <w:ind w:firstLineChars="200" w:firstLine="560"/>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bCs/>
          <w:color w:val="auto"/>
          <w:sz w:val="28"/>
          <w:szCs w:val="28"/>
          <w:lang w:val="en-US" w:eastAsia="zh-CN"/>
        </w:rPr>
        <w:t>4</w:t>
      </w:r>
      <w:r>
        <w:rPr>
          <w:rFonts w:ascii="Times New Roman" w:eastAsia="仿宋_GB2312" w:hAnsi="Times New Roman" w:cs="Times New Roman" w:hint="default"/>
          <w:bCs/>
          <w:color w:val="auto"/>
          <w:sz w:val="28"/>
          <w:szCs w:val="28"/>
          <w:lang w:val="en-US" w:eastAsia="zh-CN"/>
        </w:rPr>
        <w:t>、提供投标人自</w:t>
      </w:r>
      <w:r>
        <w:rPr>
          <w:rFonts w:ascii="Times New Roman" w:eastAsia="仿宋_GB2312" w:hAnsi="Times New Roman" w:cs="Times New Roman" w:hint="default"/>
          <w:bCs/>
          <w:color w:val="auto"/>
          <w:sz w:val="28"/>
          <w:szCs w:val="28"/>
          <w:lang w:val="en-US" w:eastAsia="zh-CN"/>
        </w:rPr>
        <w:t>2023</w:t>
      </w:r>
      <w:r>
        <w:rPr>
          <w:rFonts w:ascii="Times New Roman" w:eastAsia="仿宋_GB2312" w:hAnsi="Times New Roman" w:cs="Times New Roman" w:hint="default"/>
          <w:bCs/>
          <w:color w:val="auto"/>
          <w:sz w:val="28"/>
          <w:szCs w:val="28"/>
          <w:lang w:val="en-US" w:eastAsia="zh-CN"/>
        </w:rPr>
        <w:t>年</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月</w:t>
      </w:r>
      <w:r>
        <w:rPr>
          <w:rFonts w:ascii="Times New Roman" w:eastAsia="仿宋_GB2312" w:hAnsi="Times New Roman" w:cs="Times New Roman" w:hint="default"/>
          <w:bCs/>
          <w:color w:val="auto"/>
          <w:sz w:val="28"/>
          <w:szCs w:val="28"/>
          <w:lang w:val="en-US" w:eastAsia="zh-CN"/>
        </w:rPr>
        <w:t>1</w:t>
      </w:r>
      <w:r>
        <w:rPr>
          <w:rFonts w:ascii="Times New Roman" w:eastAsia="仿宋_GB2312" w:hAnsi="Times New Roman" w:cs="Times New Roman" w:hint="default"/>
          <w:bCs/>
          <w:color w:val="auto"/>
          <w:sz w:val="28"/>
          <w:szCs w:val="28"/>
          <w:lang w:val="en-US" w:eastAsia="zh-CN"/>
        </w:rPr>
        <w:t>日以来的类似项目业绩。</w:t>
      </w:r>
    </w:p>
    <w:p w14:paraId="0F574148" w14:textId="77777777" w:rsidR="0068626E" w:rsidRDefault="00000000">
      <w:pPr>
        <w:widowControl w:val="0"/>
        <w:spacing w:line="560" w:lineRule="exact"/>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5</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eastAsia="zh-CN"/>
        </w:rPr>
        <w:t>投标人结合实际，针对本项目特点，制定人员培训方案。方案应包括但不限于：培训的时间、地点、目标方式、内容、对象和措施等。</w:t>
      </w:r>
    </w:p>
    <w:p w14:paraId="21703070" w14:textId="77777777" w:rsidR="0068626E" w:rsidRDefault="00000000">
      <w:pPr>
        <w:widowControl w:val="0"/>
        <w:spacing w:line="560" w:lineRule="exact"/>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6</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eastAsia="zh-CN"/>
        </w:rPr>
        <w:t>投标人需针对本项目制定档案管理方案，方案应包括但不限于：设施设备档案及日常运行档案的建立、收集、分类、管理等内容。</w:t>
      </w:r>
    </w:p>
    <w:p w14:paraId="67FF04E3" w14:textId="77777777" w:rsidR="0068626E" w:rsidRDefault="00000000">
      <w:pPr>
        <w:widowControl w:val="0"/>
        <w:spacing w:line="560" w:lineRule="exact"/>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7</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eastAsia="zh-CN"/>
        </w:rPr>
        <w:t>投标人针对实现本项目服务目标，制定质量保证措施。质量保证措施应包括但不限于：质量管控、保证措施、质量保证制度、质量标准、检查方法等内容。</w:t>
      </w:r>
    </w:p>
    <w:p w14:paraId="3D6B6E41" w14:textId="77777777" w:rsidR="0068626E" w:rsidRDefault="00000000">
      <w:pPr>
        <w:widowControl w:val="0"/>
        <w:spacing w:line="560" w:lineRule="exact"/>
        <w:ind w:firstLineChars="200" w:firstLine="560"/>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bCs/>
          <w:color w:val="auto"/>
          <w:sz w:val="28"/>
          <w:szCs w:val="28"/>
          <w:lang w:val="en-US" w:eastAsia="zh-CN"/>
        </w:rPr>
        <w:t>8</w:t>
      </w:r>
      <w:r>
        <w:rPr>
          <w:rFonts w:ascii="Times New Roman" w:eastAsia="仿宋_GB2312" w:hAnsi="Times New Roman" w:cs="Times New Roman" w:hint="default"/>
          <w:bCs/>
          <w:color w:val="auto"/>
          <w:sz w:val="28"/>
          <w:szCs w:val="28"/>
          <w:lang w:val="en-US" w:eastAsia="zh-CN"/>
        </w:rPr>
        <w:t>、</w:t>
      </w:r>
      <w:r>
        <w:rPr>
          <w:rFonts w:ascii="Times New Roman" w:eastAsia="仿宋_GB2312" w:hAnsi="Times New Roman" w:cs="Times New Roman" w:hint="default"/>
          <w:bCs/>
          <w:color w:val="auto"/>
          <w:sz w:val="28"/>
          <w:szCs w:val="28"/>
          <w:lang w:eastAsia="zh-CN"/>
        </w:rPr>
        <w:t>投标人针对本项目特点，制定应急方案。方案应包括但不限于：突发事件应急预案及处置措施、消防、防汛、反恐、防疫等内容。</w:t>
      </w:r>
    </w:p>
    <w:p w14:paraId="5D717BC5" w14:textId="77777777" w:rsidR="0068626E" w:rsidRDefault="00000000">
      <w:pPr>
        <w:widowControl w:val="0"/>
        <w:spacing w:line="560" w:lineRule="exact"/>
        <w:ind w:firstLineChars="200" w:firstLine="560"/>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bCs/>
          <w:color w:val="auto"/>
          <w:sz w:val="28"/>
          <w:szCs w:val="28"/>
          <w:lang w:val="en-US" w:eastAsia="zh-CN"/>
        </w:rPr>
        <w:t>9</w:t>
      </w:r>
      <w:r>
        <w:rPr>
          <w:rFonts w:ascii="Times New Roman" w:eastAsia="仿宋_GB2312" w:hAnsi="Times New Roman" w:cs="Times New Roman" w:hint="default"/>
          <w:bCs/>
          <w:color w:val="auto"/>
          <w:sz w:val="28"/>
          <w:szCs w:val="28"/>
          <w:lang w:eastAsia="zh-CN"/>
        </w:rPr>
        <w:t>、</w:t>
      </w:r>
      <w:r>
        <w:rPr>
          <w:rFonts w:ascii="Times New Roman" w:eastAsia="仿宋_GB2312" w:hAnsi="Times New Roman" w:cs="Times New Roman"/>
          <w:bCs/>
          <w:color w:val="auto"/>
          <w:sz w:val="28"/>
          <w:szCs w:val="28"/>
          <w:lang w:val="en-US" w:eastAsia="zh-CN"/>
        </w:rPr>
        <w:t>投标人针对本项目，制定组织架构及管理制度。组织架构及管理制度应包括但不限于：完善的“保洁员工作制度”“保洁员仪表仪容规范”“高空作业制度”“机械操作规定”“应急处置管理办法”等管理制度，以及安全制度及相关手册（包括但不限于消防安全、人员安全、文物安全等）。</w:t>
      </w:r>
    </w:p>
    <w:p w14:paraId="65A60B55" w14:textId="77777777" w:rsidR="0068626E" w:rsidRDefault="00000000">
      <w:pPr>
        <w:pStyle w:val="a5"/>
        <w:rPr>
          <w:rFonts w:ascii="Times New Roman" w:hAnsi="Times New Roman" w:hint="default"/>
          <w:sz w:val="28"/>
          <w:szCs w:val="28"/>
          <w:lang w:eastAsia="zh-CN"/>
        </w:rPr>
      </w:pPr>
      <w:r>
        <w:rPr>
          <w:rFonts w:ascii="Times New Roman" w:eastAsia="黑体" w:hAnsi="Times New Roman"/>
          <w:b/>
          <w:bCs/>
          <w:color w:val="auto"/>
          <w:sz w:val="28"/>
          <w:szCs w:val="28"/>
          <w:lang w:eastAsia="zh-CN"/>
        </w:rPr>
        <w:lastRenderedPageBreak/>
        <w:t>注意：以上“</w:t>
      </w:r>
      <w:r>
        <w:rPr>
          <w:rFonts w:ascii="Times New Roman" w:eastAsia="黑体" w:hAnsi="Times New Roman"/>
          <w:b/>
          <w:bCs/>
          <w:color w:val="auto"/>
          <w:sz w:val="28"/>
          <w:szCs w:val="28"/>
          <w:lang w:val="en-US" w:eastAsia="zh-CN"/>
        </w:rPr>
        <w:t>项目需求及有关要求</w:t>
      </w:r>
      <w:r>
        <w:rPr>
          <w:rFonts w:ascii="Times New Roman" w:eastAsia="黑体" w:hAnsi="Times New Roman"/>
          <w:b/>
          <w:bCs/>
          <w:color w:val="auto"/>
          <w:sz w:val="28"/>
          <w:szCs w:val="28"/>
          <w:lang w:eastAsia="zh-CN"/>
        </w:rPr>
        <w:t>”</w:t>
      </w:r>
      <w:r>
        <w:rPr>
          <w:rFonts w:ascii="Times New Roman" w:eastAsia="黑体" w:hAnsi="Times New Roman"/>
          <w:b/>
          <w:bCs/>
          <w:color w:val="auto"/>
          <w:sz w:val="28"/>
          <w:szCs w:val="28"/>
          <w:lang w:val="en-US" w:eastAsia="zh-CN"/>
        </w:rPr>
        <w:t>中未加“</w:t>
      </w:r>
      <w:r>
        <w:rPr>
          <w:rFonts w:ascii="Times New Roman" w:eastAsia="黑体" w:hAnsi="Times New Roman"/>
          <w:sz w:val="28"/>
          <w:szCs w:val="28"/>
          <w:lang w:val="en-US" w:eastAsia="zh-CN"/>
        </w:rPr>
        <w:t>★</w:t>
      </w:r>
      <w:r>
        <w:rPr>
          <w:rFonts w:ascii="Times New Roman" w:eastAsia="黑体" w:hAnsi="Times New Roman"/>
          <w:b/>
          <w:bCs/>
          <w:color w:val="auto"/>
          <w:sz w:val="28"/>
          <w:szCs w:val="28"/>
          <w:lang w:val="en-US" w:eastAsia="zh-CN"/>
        </w:rPr>
        <w:t>”且无法律法规明确规定的，不得作为投标被拒绝或投标无效条款</w:t>
      </w:r>
      <w:r>
        <w:rPr>
          <w:rFonts w:ascii="Times New Roman" w:eastAsia="黑体" w:hAnsi="Times New Roman"/>
          <w:b/>
          <w:bCs/>
          <w:color w:val="auto"/>
          <w:sz w:val="28"/>
          <w:szCs w:val="28"/>
          <w:lang w:eastAsia="zh-CN"/>
        </w:rPr>
        <w:t>。</w:t>
      </w:r>
    </w:p>
    <w:p w14:paraId="2E0DA2C2" w14:textId="77777777" w:rsidR="0068626E" w:rsidRDefault="0068626E">
      <w:pPr>
        <w:ind w:firstLineChars="100" w:firstLine="320"/>
        <w:rPr>
          <w:rFonts w:ascii="仿宋_GB2312" w:eastAsia="仿宋_GB2312" w:hAnsi="宋体"/>
          <w:bCs/>
          <w:sz w:val="32"/>
          <w:szCs w:val="32"/>
          <w:lang w:val="en-US" w:eastAsia="zh-CN"/>
        </w:rPr>
      </w:pPr>
    </w:p>
    <w:p w14:paraId="5C29AF03" w14:textId="77777777" w:rsidR="0068626E" w:rsidRDefault="00000000">
      <w:pPr>
        <w:widowControl w:val="0"/>
        <w:spacing w:line="600" w:lineRule="exact"/>
        <w:jc w:val="center"/>
        <w:rPr>
          <w:rFonts w:ascii="黑体" w:eastAsia="黑体" w:hAnsi="黑体" w:cs="CESI仿宋-GB2312"/>
          <w:color w:val="auto"/>
          <w:sz w:val="32"/>
          <w:szCs w:val="32"/>
          <w:lang w:val="en-US" w:eastAsia="zh-CN"/>
        </w:rPr>
      </w:pPr>
      <w:r>
        <w:rPr>
          <w:rFonts w:ascii="黑体" w:eastAsia="黑体" w:hAnsi="黑体" w:cs="CESI仿宋-GB2312"/>
          <w:color w:val="auto"/>
          <w:sz w:val="32"/>
          <w:szCs w:val="32"/>
          <w:lang w:val="en-US" w:eastAsia="zh-CN"/>
        </w:rPr>
        <w:t>附件：服务量化考评表</w:t>
      </w:r>
    </w:p>
    <w:p w14:paraId="462BEB51" w14:textId="77777777" w:rsidR="0068626E" w:rsidRDefault="0068626E"/>
    <w:tbl>
      <w:tblPr>
        <w:tblW w:w="9594" w:type="dxa"/>
        <w:jc w:val="center"/>
        <w:tblLayout w:type="fixed"/>
        <w:tblLook w:val="04A0" w:firstRow="1" w:lastRow="0" w:firstColumn="1" w:lastColumn="0" w:noHBand="0" w:noVBand="1"/>
      </w:tblPr>
      <w:tblGrid>
        <w:gridCol w:w="1520"/>
        <w:gridCol w:w="6113"/>
        <w:gridCol w:w="993"/>
        <w:gridCol w:w="968"/>
      </w:tblGrid>
      <w:tr w:rsidR="0068626E" w14:paraId="2AE8C61F" w14:textId="77777777">
        <w:trPr>
          <w:trHeight w:val="584"/>
          <w:jc w:val="center"/>
        </w:trPr>
        <w:tc>
          <w:tcPr>
            <w:tcW w:w="1520" w:type="dxa"/>
            <w:tcBorders>
              <w:top w:val="single" w:sz="6" w:space="0" w:color="auto"/>
              <w:left w:val="single" w:sz="6" w:space="0" w:color="auto"/>
              <w:bottom w:val="nil"/>
              <w:right w:val="single" w:sz="6" w:space="0" w:color="auto"/>
              <w:tl2br w:val="nil"/>
              <w:tr2bl w:val="nil"/>
            </w:tcBorders>
            <w:vAlign w:val="center"/>
          </w:tcPr>
          <w:p w14:paraId="1DEF6B7A" w14:textId="77777777" w:rsidR="0068626E" w:rsidRDefault="00000000">
            <w:pPr>
              <w:rPr>
                <w:rFonts w:ascii="黑体" w:eastAsia="黑体" w:hAnsi="黑体"/>
                <w:sz w:val="24"/>
                <w:szCs w:val="24"/>
              </w:rPr>
            </w:pPr>
            <w:r>
              <w:rPr>
                <w:rFonts w:ascii="黑体" w:eastAsia="黑体" w:hAnsi="黑体"/>
                <w:sz w:val="24"/>
                <w:szCs w:val="24"/>
              </w:rPr>
              <w:t>考核项目</w:t>
            </w:r>
          </w:p>
        </w:tc>
        <w:tc>
          <w:tcPr>
            <w:tcW w:w="6113" w:type="dxa"/>
            <w:tcBorders>
              <w:top w:val="single" w:sz="6" w:space="0" w:color="auto"/>
              <w:left w:val="single" w:sz="6" w:space="0" w:color="auto"/>
              <w:bottom w:val="single" w:sz="6" w:space="0" w:color="auto"/>
              <w:right w:val="single" w:sz="6" w:space="0" w:color="auto"/>
              <w:tl2br w:val="nil"/>
              <w:tr2bl w:val="nil"/>
            </w:tcBorders>
            <w:vAlign w:val="center"/>
          </w:tcPr>
          <w:p w14:paraId="04FAF420" w14:textId="77777777" w:rsidR="0068626E" w:rsidRDefault="00000000">
            <w:pPr>
              <w:jc w:val="center"/>
              <w:rPr>
                <w:rFonts w:ascii="黑体" w:eastAsia="黑体" w:hAnsi="黑体"/>
                <w:sz w:val="24"/>
                <w:szCs w:val="24"/>
              </w:rPr>
            </w:pPr>
            <w:r>
              <w:rPr>
                <w:rFonts w:ascii="黑体" w:eastAsia="黑体" w:hAnsi="黑体"/>
                <w:sz w:val="24"/>
                <w:szCs w:val="24"/>
              </w:rPr>
              <w:t>考核内容</w:t>
            </w:r>
          </w:p>
        </w:tc>
        <w:tc>
          <w:tcPr>
            <w:tcW w:w="993" w:type="dxa"/>
            <w:tcBorders>
              <w:top w:val="single" w:sz="6" w:space="0" w:color="auto"/>
              <w:left w:val="single" w:sz="6" w:space="0" w:color="auto"/>
              <w:bottom w:val="single" w:sz="6" w:space="0" w:color="auto"/>
              <w:right w:val="single" w:sz="6" w:space="0" w:color="auto"/>
              <w:tl2br w:val="nil"/>
              <w:tr2bl w:val="nil"/>
            </w:tcBorders>
            <w:vAlign w:val="center"/>
          </w:tcPr>
          <w:p w14:paraId="2A742A12" w14:textId="77777777" w:rsidR="0068626E" w:rsidRDefault="00000000">
            <w:pPr>
              <w:rPr>
                <w:rFonts w:ascii="黑体" w:eastAsia="黑体" w:hAnsi="黑体"/>
                <w:sz w:val="24"/>
                <w:szCs w:val="24"/>
              </w:rPr>
            </w:pPr>
            <w:r>
              <w:rPr>
                <w:rFonts w:ascii="黑体" w:eastAsia="黑体" w:hAnsi="黑体"/>
                <w:sz w:val="24"/>
                <w:szCs w:val="24"/>
              </w:rPr>
              <w:t>分值</w:t>
            </w:r>
          </w:p>
        </w:tc>
        <w:tc>
          <w:tcPr>
            <w:tcW w:w="968" w:type="dxa"/>
            <w:tcBorders>
              <w:top w:val="single" w:sz="6" w:space="0" w:color="auto"/>
              <w:left w:val="single" w:sz="6" w:space="0" w:color="auto"/>
              <w:bottom w:val="single" w:sz="6" w:space="0" w:color="auto"/>
              <w:right w:val="single" w:sz="6" w:space="0" w:color="auto"/>
              <w:tl2br w:val="nil"/>
              <w:tr2bl w:val="nil"/>
            </w:tcBorders>
            <w:vAlign w:val="center"/>
          </w:tcPr>
          <w:p w14:paraId="457EC217" w14:textId="77777777" w:rsidR="0068626E" w:rsidRDefault="00000000">
            <w:pPr>
              <w:rPr>
                <w:rFonts w:ascii="黑体" w:eastAsia="黑体" w:hAnsi="黑体"/>
                <w:sz w:val="24"/>
                <w:szCs w:val="24"/>
              </w:rPr>
            </w:pPr>
            <w:r>
              <w:rPr>
                <w:rFonts w:ascii="黑体" w:eastAsia="黑体" w:hAnsi="黑体"/>
                <w:sz w:val="24"/>
                <w:szCs w:val="24"/>
              </w:rPr>
              <w:t>得分</w:t>
            </w:r>
          </w:p>
        </w:tc>
      </w:tr>
      <w:tr w:rsidR="0068626E" w14:paraId="527C42F9" w14:textId="77777777">
        <w:trPr>
          <w:trHeight w:val="512"/>
          <w:jc w:val="center"/>
        </w:trPr>
        <w:tc>
          <w:tcPr>
            <w:tcW w:w="1520" w:type="dxa"/>
            <w:vMerge w:val="restart"/>
            <w:tcBorders>
              <w:top w:val="single" w:sz="6" w:space="0" w:color="auto"/>
              <w:left w:val="single" w:sz="6" w:space="0" w:color="auto"/>
              <w:right w:val="single" w:sz="6" w:space="0" w:color="auto"/>
              <w:tl2br w:val="nil"/>
              <w:tr2bl w:val="nil"/>
            </w:tcBorders>
            <w:vAlign w:val="center"/>
          </w:tcPr>
          <w:p w14:paraId="3F055DF7" w14:textId="77777777" w:rsidR="0068626E" w:rsidRDefault="00000000">
            <w:pPr>
              <w:rPr>
                <w:rFonts w:ascii="仿宋" w:eastAsia="仿宋" w:hAnsi="仿宋"/>
                <w:sz w:val="24"/>
                <w:szCs w:val="24"/>
              </w:rPr>
            </w:pPr>
            <w:r>
              <w:rPr>
                <w:rFonts w:ascii="仿宋" w:eastAsia="仿宋" w:hAnsi="仿宋"/>
                <w:sz w:val="24"/>
                <w:szCs w:val="24"/>
              </w:rPr>
              <w:t>工作质量</w:t>
            </w:r>
          </w:p>
          <w:p w14:paraId="4BF2AA3E" w14:textId="77777777" w:rsidR="0068626E" w:rsidRDefault="00000000">
            <w:pPr>
              <w:rPr>
                <w:rFonts w:ascii="仿宋" w:eastAsia="仿宋" w:hAnsi="仿宋"/>
                <w:sz w:val="24"/>
                <w:szCs w:val="24"/>
              </w:rPr>
            </w:pPr>
            <w:r>
              <w:rPr>
                <w:rFonts w:ascii="仿宋" w:eastAsia="仿宋" w:hAnsi="仿宋"/>
                <w:sz w:val="24"/>
                <w:szCs w:val="24"/>
              </w:rPr>
              <w:t>（6</w:t>
            </w:r>
            <w:r>
              <w:rPr>
                <w:rFonts w:ascii="仿宋" w:hAnsi="仿宋"/>
                <w:sz w:val="24"/>
                <w:szCs w:val="24"/>
                <w:lang w:val="en-US" w:eastAsia="zh-CN"/>
              </w:rPr>
              <w:t>7</w:t>
            </w:r>
            <w:r>
              <w:rPr>
                <w:rFonts w:ascii="仿宋" w:eastAsia="仿宋" w:hAnsi="仿宋"/>
                <w:sz w:val="24"/>
                <w:szCs w:val="24"/>
              </w:rPr>
              <w:t>分）</w:t>
            </w:r>
          </w:p>
        </w:tc>
        <w:tc>
          <w:tcPr>
            <w:tcW w:w="6113" w:type="dxa"/>
            <w:tcBorders>
              <w:top w:val="single" w:sz="6" w:space="0" w:color="auto"/>
              <w:left w:val="single" w:sz="6" w:space="0" w:color="auto"/>
              <w:bottom w:val="single" w:sz="6" w:space="0" w:color="auto"/>
              <w:right w:val="single" w:sz="6" w:space="0" w:color="auto"/>
              <w:tl2br w:val="nil"/>
              <w:tr2bl w:val="nil"/>
            </w:tcBorders>
            <w:vAlign w:val="center"/>
          </w:tcPr>
          <w:p w14:paraId="3779DA60" w14:textId="77777777" w:rsidR="0068626E" w:rsidRDefault="00000000">
            <w:pPr>
              <w:jc w:val="left"/>
              <w:rPr>
                <w:rFonts w:ascii="仿宋" w:eastAsia="仿宋" w:hAnsi="仿宋"/>
                <w:sz w:val="24"/>
                <w:szCs w:val="24"/>
                <w:lang w:val="en-US" w:eastAsia="zh-CN"/>
              </w:rPr>
            </w:pPr>
            <w:r>
              <w:rPr>
                <w:rFonts w:ascii="仿宋" w:eastAsia="仿宋" w:hAnsi="仿宋"/>
                <w:sz w:val="24"/>
                <w:szCs w:val="24"/>
                <w:lang w:eastAsia="zh-CN"/>
              </w:rPr>
              <w:t>1、保洁区道路清洁、无垃圾、无污迹。</w:t>
            </w:r>
            <w:r>
              <w:rPr>
                <w:rFonts w:ascii="仿宋" w:hAnsi="仿宋"/>
                <w:sz w:val="24"/>
                <w:szCs w:val="24"/>
                <w:lang w:val="en-US" w:eastAsia="zh-CN"/>
              </w:rPr>
              <w:t>垃圾扫下水道发现</w:t>
            </w:r>
            <w:r>
              <w:rPr>
                <w:rFonts w:ascii="仿宋" w:hAnsi="仿宋"/>
                <w:sz w:val="24"/>
                <w:szCs w:val="24"/>
                <w:lang w:val="en-US" w:eastAsia="zh-CN"/>
              </w:rPr>
              <w:t>1</w:t>
            </w:r>
            <w:r>
              <w:rPr>
                <w:rFonts w:ascii="仿宋" w:hAnsi="仿宋"/>
                <w:sz w:val="24"/>
                <w:szCs w:val="24"/>
                <w:lang w:val="en-US" w:eastAsia="zh-CN"/>
              </w:rPr>
              <w:t>次扣除</w:t>
            </w:r>
            <w:r>
              <w:rPr>
                <w:rFonts w:ascii="仿宋" w:hAnsi="仿宋"/>
                <w:sz w:val="24"/>
                <w:szCs w:val="24"/>
                <w:lang w:val="en-US" w:eastAsia="zh-CN"/>
              </w:rPr>
              <w:t>0.1</w:t>
            </w:r>
            <w:r>
              <w:rPr>
                <w:rFonts w:ascii="仿宋" w:hAnsi="仿宋"/>
                <w:sz w:val="24"/>
                <w:szCs w:val="24"/>
                <w:lang w:val="en-US" w:eastAsia="zh-CN"/>
              </w:rPr>
              <w:t>分，白天道路垃圾和污迹超过</w:t>
            </w:r>
            <w:r>
              <w:rPr>
                <w:rFonts w:ascii="仿宋" w:hAnsi="仿宋"/>
                <w:sz w:val="24"/>
                <w:szCs w:val="24"/>
                <w:lang w:val="en-US" w:eastAsia="zh-CN"/>
              </w:rPr>
              <w:t>5</w:t>
            </w:r>
            <w:r>
              <w:rPr>
                <w:rFonts w:ascii="仿宋" w:hAnsi="仿宋"/>
                <w:sz w:val="24"/>
                <w:szCs w:val="24"/>
                <w:lang w:val="en-US" w:eastAsia="zh-CN"/>
              </w:rPr>
              <w:t>小时无人处理，每次扣</w:t>
            </w:r>
            <w:r>
              <w:rPr>
                <w:rFonts w:ascii="仿宋" w:hAnsi="仿宋"/>
                <w:sz w:val="24"/>
                <w:szCs w:val="24"/>
                <w:lang w:val="en-US" w:eastAsia="zh-CN"/>
              </w:rPr>
              <w:t>1</w:t>
            </w:r>
            <w:r>
              <w:rPr>
                <w:rFonts w:ascii="仿宋" w:hAnsi="仿宋"/>
                <w:sz w:val="24"/>
                <w:szCs w:val="24"/>
                <w:lang w:val="en-US" w:eastAsia="zh-CN"/>
              </w:rPr>
              <w:t>分。</w:t>
            </w:r>
          </w:p>
        </w:tc>
        <w:tc>
          <w:tcPr>
            <w:tcW w:w="993" w:type="dxa"/>
            <w:tcBorders>
              <w:top w:val="single" w:sz="6" w:space="0" w:color="auto"/>
              <w:left w:val="single" w:sz="6" w:space="0" w:color="auto"/>
              <w:bottom w:val="single" w:sz="6" w:space="0" w:color="auto"/>
              <w:right w:val="single" w:sz="6" w:space="0" w:color="auto"/>
              <w:tl2br w:val="nil"/>
              <w:tr2bl w:val="nil"/>
            </w:tcBorders>
            <w:vAlign w:val="center"/>
          </w:tcPr>
          <w:p w14:paraId="58BB6426" w14:textId="77777777" w:rsidR="0068626E" w:rsidRDefault="00000000">
            <w:pPr>
              <w:jc w:val="center"/>
              <w:rPr>
                <w:rFonts w:ascii="仿宋" w:eastAsia="仿宋" w:hAnsi="仿宋"/>
                <w:sz w:val="24"/>
                <w:szCs w:val="24"/>
                <w:lang w:eastAsia="zh-CN"/>
              </w:rPr>
            </w:pPr>
            <w:r>
              <w:rPr>
                <w:rFonts w:ascii="仿宋" w:eastAsia="仿宋" w:hAnsi="仿宋"/>
                <w:sz w:val="24"/>
                <w:szCs w:val="24"/>
              </w:rPr>
              <w:t>1</w:t>
            </w:r>
            <w:r>
              <w:rPr>
                <w:rFonts w:ascii="仿宋" w:hAnsi="仿宋"/>
                <w:sz w:val="24"/>
                <w:szCs w:val="24"/>
                <w:lang w:val="en-US" w:eastAsia="zh-CN"/>
              </w:rPr>
              <w:t>1</w:t>
            </w:r>
          </w:p>
        </w:tc>
        <w:tc>
          <w:tcPr>
            <w:tcW w:w="968" w:type="dxa"/>
            <w:tcBorders>
              <w:top w:val="single" w:sz="6" w:space="0" w:color="auto"/>
              <w:left w:val="single" w:sz="6" w:space="0" w:color="auto"/>
              <w:bottom w:val="single" w:sz="6" w:space="0" w:color="auto"/>
              <w:right w:val="single" w:sz="6" w:space="0" w:color="auto"/>
              <w:tl2br w:val="nil"/>
              <w:tr2bl w:val="nil"/>
            </w:tcBorders>
            <w:vAlign w:val="center"/>
          </w:tcPr>
          <w:p w14:paraId="27FDE664" w14:textId="77777777" w:rsidR="0068626E" w:rsidRDefault="0068626E">
            <w:pPr>
              <w:jc w:val="center"/>
              <w:rPr>
                <w:rFonts w:ascii="仿宋" w:eastAsia="仿宋" w:hAnsi="仿宋"/>
                <w:sz w:val="24"/>
                <w:szCs w:val="24"/>
                <w:lang w:val="en-US" w:eastAsia="zh-CN"/>
              </w:rPr>
            </w:pPr>
          </w:p>
        </w:tc>
      </w:tr>
      <w:tr w:rsidR="0068626E" w14:paraId="4B587D42" w14:textId="77777777">
        <w:trPr>
          <w:trHeight w:val="845"/>
          <w:jc w:val="center"/>
        </w:trPr>
        <w:tc>
          <w:tcPr>
            <w:tcW w:w="1520" w:type="dxa"/>
            <w:vMerge/>
            <w:tcBorders>
              <w:left w:val="single" w:sz="6" w:space="0" w:color="auto"/>
              <w:right w:val="single" w:sz="6" w:space="0" w:color="auto"/>
              <w:tl2br w:val="nil"/>
              <w:tr2bl w:val="nil"/>
            </w:tcBorders>
          </w:tcPr>
          <w:p w14:paraId="04223097" w14:textId="77777777" w:rsidR="0068626E" w:rsidRDefault="0068626E">
            <w:pPr>
              <w:jc w:val="center"/>
              <w:rPr>
                <w:rFonts w:ascii="仿宋" w:eastAsia="仿宋" w:hAnsi="仿宋"/>
                <w:sz w:val="24"/>
                <w:szCs w:val="24"/>
              </w:rPr>
            </w:pPr>
          </w:p>
        </w:tc>
        <w:tc>
          <w:tcPr>
            <w:tcW w:w="6113" w:type="dxa"/>
            <w:tcBorders>
              <w:top w:val="single" w:sz="6" w:space="0" w:color="auto"/>
              <w:left w:val="single" w:sz="6" w:space="0" w:color="auto"/>
              <w:bottom w:val="single" w:sz="6" w:space="0" w:color="auto"/>
              <w:right w:val="single" w:sz="6" w:space="0" w:color="auto"/>
              <w:tl2br w:val="nil"/>
              <w:tr2bl w:val="nil"/>
            </w:tcBorders>
            <w:vAlign w:val="center"/>
          </w:tcPr>
          <w:p w14:paraId="2EAEB413" w14:textId="77777777" w:rsidR="0068626E" w:rsidRDefault="00000000">
            <w:pPr>
              <w:jc w:val="left"/>
              <w:rPr>
                <w:rFonts w:ascii="仿宋" w:eastAsia="仿宋" w:hAnsi="仿宋"/>
                <w:sz w:val="24"/>
                <w:szCs w:val="24"/>
                <w:lang w:val="en-US" w:eastAsia="zh-CN"/>
              </w:rPr>
            </w:pPr>
            <w:r>
              <w:rPr>
                <w:rFonts w:ascii="仿宋" w:eastAsia="仿宋" w:hAnsi="仿宋"/>
                <w:sz w:val="24"/>
                <w:szCs w:val="24"/>
                <w:lang w:eastAsia="zh-CN"/>
              </w:rPr>
              <w:t>2、保洁区门、窗、玻璃，以及附属建筑装饰构件，建筑物内部天棚、墙面等清洁无积尘、无污迹。</w:t>
            </w:r>
            <w:r>
              <w:rPr>
                <w:rFonts w:ascii="仿宋" w:hAnsi="仿宋"/>
                <w:sz w:val="24"/>
                <w:szCs w:val="24"/>
                <w:lang w:val="en-US" w:eastAsia="zh-CN"/>
              </w:rPr>
              <w:t>未按甲方</w:t>
            </w:r>
            <w:proofErr w:type="gramStart"/>
            <w:r>
              <w:rPr>
                <w:rFonts w:ascii="仿宋" w:hAnsi="仿宋"/>
                <w:sz w:val="24"/>
                <w:szCs w:val="24"/>
                <w:lang w:val="en-US" w:eastAsia="zh-CN"/>
              </w:rPr>
              <w:t>方</w:t>
            </w:r>
            <w:proofErr w:type="gramEnd"/>
            <w:r>
              <w:rPr>
                <w:rFonts w:ascii="仿宋" w:hAnsi="仿宋"/>
                <w:sz w:val="24"/>
                <w:szCs w:val="24"/>
                <w:lang w:val="en-US" w:eastAsia="zh-CN"/>
              </w:rPr>
              <w:t>约定规定定期清扫的，每次扣</w:t>
            </w:r>
            <w:r>
              <w:rPr>
                <w:rFonts w:ascii="仿宋" w:hAnsi="仿宋"/>
                <w:sz w:val="24"/>
                <w:szCs w:val="24"/>
                <w:lang w:val="en-US" w:eastAsia="zh-CN"/>
              </w:rPr>
              <w:t>2</w:t>
            </w:r>
            <w:r>
              <w:rPr>
                <w:rFonts w:ascii="仿宋" w:hAnsi="仿宋"/>
                <w:sz w:val="24"/>
                <w:szCs w:val="24"/>
                <w:lang w:val="en-US" w:eastAsia="zh-CN"/>
              </w:rPr>
              <w:t>分。</w:t>
            </w:r>
          </w:p>
        </w:tc>
        <w:tc>
          <w:tcPr>
            <w:tcW w:w="993" w:type="dxa"/>
            <w:tcBorders>
              <w:top w:val="single" w:sz="6" w:space="0" w:color="auto"/>
              <w:left w:val="single" w:sz="6" w:space="0" w:color="auto"/>
              <w:bottom w:val="single" w:sz="6" w:space="0" w:color="auto"/>
              <w:right w:val="single" w:sz="6" w:space="0" w:color="auto"/>
              <w:tl2br w:val="nil"/>
              <w:tr2bl w:val="nil"/>
            </w:tcBorders>
            <w:vAlign w:val="center"/>
          </w:tcPr>
          <w:p w14:paraId="7F3EFE9C" w14:textId="77777777" w:rsidR="0068626E" w:rsidRDefault="00000000">
            <w:pPr>
              <w:jc w:val="center"/>
              <w:rPr>
                <w:rFonts w:ascii="仿宋" w:eastAsia="仿宋" w:hAnsi="仿宋"/>
                <w:sz w:val="24"/>
                <w:szCs w:val="24"/>
                <w:lang w:eastAsia="zh-CN"/>
              </w:rPr>
            </w:pPr>
            <w:r>
              <w:rPr>
                <w:rFonts w:ascii="仿宋" w:eastAsia="仿宋" w:hAnsi="仿宋"/>
                <w:sz w:val="24"/>
                <w:szCs w:val="24"/>
              </w:rPr>
              <w:t>1</w:t>
            </w:r>
            <w:r>
              <w:rPr>
                <w:rFonts w:ascii="仿宋" w:hAnsi="仿宋"/>
                <w:sz w:val="24"/>
                <w:szCs w:val="24"/>
                <w:lang w:val="en-US" w:eastAsia="zh-CN"/>
              </w:rPr>
              <w:t>1</w:t>
            </w:r>
          </w:p>
        </w:tc>
        <w:tc>
          <w:tcPr>
            <w:tcW w:w="968" w:type="dxa"/>
            <w:tcBorders>
              <w:top w:val="single" w:sz="6" w:space="0" w:color="auto"/>
              <w:left w:val="single" w:sz="6" w:space="0" w:color="auto"/>
              <w:bottom w:val="single" w:sz="6" w:space="0" w:color="auto"/>
              <w:right w:val="single" w:sz="6" w:space="0" w:color="auto"/>
              <w:tl2br w:val="nil"/>
              <w:tr2bl w:val="nil"/>
            </w:tcBorders>
            <w:vAlign w:val="center"/>
          </w:tcPr>
          <w:p w14:paraId="2EBAB257" w14:textId="77777777" w:rsidR="0068626E" w:rsidRDefault="0068626E">
            <w:pPr>
              <w:jc w:val="center"/>
              <w:rPr>
                <w:rFonts w:ascii="仿宋" w:eastAsia="仿宋" w:hAnsi="仿宋"/>
                <w:sz w:val="24"/>
                <w:szCs w:val="24"/>
                <w:lang w:val="en-US" w:eastAsia="zh-CN"/>
              </w:rPr>
            </w:pPr>
          </w:p>
        </w:tc>
      </w:tr>
      <w:tr w:rsidR="0068626E" w14:paraId="256A2BC1" w14:textId="77777777">
        <w:trPr>
          <w:trHeight w:val="843"/>
          <w:jc w:val="center"/>
        </w:trPr>
        <w:tc>
          <w:tcPr>
            <w:tcW w:w="1520" w:type="dxa"/>
            <w:vMerge/>
            <w:tcBorders>
              <w:left w:val="single" w:sz="6" w:space="0" w:color="auto"/>
              <w:right w:val="single" w:sz="6" w:space="0" w:color="auto"/>
              <w:tl2br w:val="nil"/>
              <w:tr2bl w:val="nil"/>
            </w:tcBorders>
          </w:tcPr>
          <w:p w14:paraId="1CCA3C06" w14:textId="77777777" w:rsidR="0068626E" w:rsidRDefault="0068626E">
            <w:pPr>
              <w:jc w:val="center"/>
              <w:rPr>
                <w:rFonts w:ascii="仿宋" w:eastAsia="仿宋" w:hAnsi="仿宋"/>
                <w:sz w:val="24"/>
                <w:szCs w:val="24"/>
              </w:rPr>
            </w:pPr>
          </w:p>
        </w:tc>
        <w:tc>
          <w:tcPr>
            <w:tcW w:w="6113" w:type="dxa"/>
            <w:tcBorders>
              <w:top w:val="single" w:sz="6" w:space="0" w:color="auto"/>
              <w:left w:val="single" w:sz="6" w:space="0" w:color="auto"/>
              <w:bottom w:val="single" w:sz="6" w:space="0" w:color="auto"/>
              <w:right w:val="single" w:sz="6" w:space="0" w:color="auto"/>
              <w:tl2br w:val="nil"/>
              <w:tr2bl w:val="nil"/>
            </w:tcBorders>
            <w:vAlign w:val="center"/>
          </w:tcPr>
          <w:p w14:paraId="156D6D00" w14:textId="77777777" w:rsidR="0068626E" w:rsidRDefault="00000000">
            <w:pPr>
              <w:jc w:val="left"/>
              <w:rPr>
                <w:rFonts w:ascii="仿宋" w:eastAsia="仿宋" w:hAnsi="仿宋"/>
                <w:sz w:val="24"/>
                <w:szCs w:val="24"/>
                <w:lang w:val="en-US" w:eastAsia="zh-CN"/>
              </w:rPr>
            </w:pPr>
            <w:r>
              <w:rPr>
                <w:rFonts w:ascii="仿宋" w:eastAsia="仿宋" w:hAnsi="仿宋"/>
                <w:sz w:val="24"/>
                <w:szCs w:val="24"/>
                <w:lang w:eastAsia="zh-CN"/>
              </w:rPr>
              <w:t>3、保洁区建筑公共区域（走廊、过道、楼梯等）地面清洁无垃圾、无水迹、无污迹。</w:t>
            </w:r>
            <w:r>
              <w:rPr>
                <w:rFonts w:ascii="仿宋" w:hAnsi="仿宋"/>
                <w:sz w:val="24"/>
                <w:szCs w:val="24"/>
                <w:lang w:val="en-US" w:eastAsia="zh-CN"/>
              </w:rPr>
              <w:t>开放日期间出现超过</w:t>
            </w:r>
            <w:r>
              <w:rPr>
                <w:rFonts w:ascii="仿宋" w:hAnsi="仿宋"/>
                <w:sz w:val="24"/>
                <w:szCs w:val="24"/>
                <w:lang w:val="en-US" w:eastAsia="zh-CN"/>
              </w:rPr>
              <w:t>30</w:t>
            </w:r>
            <w:r>
              <w:rPr>
                <w:rFonts w:ascii="仿宋" w:hAnsi="仿宋"/>
                <w:sz w:val="24"/>
                <w:szCs w:val="24"/>
                <w:lang w:val="en-US" w:eastAsia="zh-CN"/>
              </w:rPr>
              <w:t>分钟的垃圾、污渍无人清理，扣</w:t>
            </w:r>
            <w:r>
              <w:rPr>
                <w:rFonts w:ascii="仿宋" w:hAnsi="仿宋"/>
                <w:sz w:val="24"/>
                <w:szCs w:val="24"/>
                <w:lang w:val="en-US" w:eastAsia="zh-CN"/>
              </w:rPr>
              <w:t>0.1</w:t>
            </w:r>
            <w:r>
              <w:rPr>
                <w:rFonts w:ascii="仿宋" w:hAnsi="仿宋"/>
                <w:sz w:val="24"/>
                <w:szCs w:val="24"/>
                <w:lang w:val="en-US" w:eastAsia="zh-CN"/>
              </w:rPr>
              <w:t>分。</w:t>
            </w:r>
          </w:p>
        </w:tc>
        <w:tc>
          <w:tcPr>
            <w:tcW w:w="993" w:type="dxa"/>
            <w:tcBorders>
              <w:top w:val="single" w:sz="6" w:space="0" w:color="auto"/>
              <w:left w:val="single" w:sz="6" w:space="0" w:color="auto"/>
              <w:bottom w:val="single" w:sz="6" w:space="0" w:color="auto"/>
              <w:right w:val="single" w:sz="6" w:space="0" w:color="auto"/>
              <w:tl2br w:val="nil"/>
              <w:tr2bl w:val="nil"/>
            </w:tcBorders>
            <w:vAlign w:val="center"/>
          </w:tcPr>
          <w:p w14:paraId="21FB6308" w14:textId="77777777" w:rsidR="0068626E" w:rsidRDefault="00000000">
            <w:pPr>
              <w:jc w:val="center"/>
              <w:rPr>
                <w:rFonts w:ascii="仿宋" w:eastAsia="仿宋" w:hAnsi="仿宋"/>
                <w:sz w:val="24"/>
                <w:szCs w:val="24"/>
                <w:lang w:eastAsia="zh-CN"/>
              </w:rPr>
            </w:pPr>
            <w:r>
              <w:rPr>
                <w:rFonts w:ascii="仿宋" w:eastAsia="仿宋" w:hAnsi="仿宋"/>
                <w:sz w:val="24"/>
                <w:szCs w:val="24"/>
              </w:rPr>
              <w:t>1</w:t>
            </w:r>
            <w:r>
              <w:rPr>
                <w:rFonts w:ascii="仿宋" w:hAnsi="仿宋"/>
                <w:sz w:val="24"/>
                <w:szCs w:val="24"/>
                <w:lang w:val="en-US" w:eastAsia="zh-CN"/>
              </w:rPr>
              <w:t>1</w:t>
            </w:r>
          </w:p>
        </w:tc>
        <w:tc>
          <w:tcPr>
            <w:tcW w:w="968" w:type="dxa"/>
            <w:tcBorders>
              <w:top w:val="single" w:sz="6" w:space="0" w:color="auto"/>
              <w:left w:val="single" w:sz="6" w:space="0" w:color="auto"/>
              <w:bottom w:val="single" w:sz="6" w:space="0" w:color="auto"/>
              <w:right w:val="single" w:sz="6" w:space="0" w:color="auto"/>
              <w:tl2br w:val="nil"/>
              <w:tr2bl w:val="nil"/>
            </w:tcBorders>
            <w:vAlign w:val="center"/>
          </w:tcPr>
          <w:p w14:paraId="4412EF11" w14:textId="77777777" w:rsidR="0068626E" w:rsidRDefault="0068626E">
            <w:pPr>
              <w:jc w:val="center"/>
              <w:rPr>
                <w:rFonts w:ascii="仿宋" w:eastAsia="仿宋" w:hAnsi="仿宋"/>
                <w:sz w:val="24"/>
                <w:szCs w:val="24"/>
                <w:lang w:val="en-US" w:eastAsia="zh-CN"/>
              </w:rPr>
            </w:pPr>
          </w:p>
        </w:tc>
      </w:tr>
      <w:tr w:rsidR="0068626E" w14:paraId="389576CF" w14:textId="77777777">
        <w:trPr>
          <w:trHeight w:val="1120"/>
          <w:jc w:val="center"/>
        </w:trPr>
        <w:tc>
          <w:tcPr>
            <w:tcW w:w="1520" w:type="dxa"/>
            <w:vMerge/>
            <w:tcBorders>
              <w:left w:val="single" w:sz="6" w:space="0" w:color="auto"/>
              <w:right w:val="single" w:sz="6" w:space="0" w:color="auto"/>
              <w:tl2br w:val="nil"/>
              <w:tr2bl w:val="nil"/>
            </w:tcBorders>
          </w:tcPr>
          <w:p w14:paraId="751D5703" w14:textId="77777777" w:rsidR="0068626E" w:rsidRDefault="0068626E">
            <w:pPr>
              <w:jc w:val="center"/>
              <w:rPr>
                <w:rFonts w:ascii="仿宋" w:eastAsia="仿宋" w:hAnsi="仿宋"/>
                <w:sz w:val="24"/>
                <w:szCs w:val="24"/>
              </w:rPr>
            </w:pPr>
          </w:p>
        </w:tc>
        <w:tc>
          <w:tcPr>
            <w:tcW w:w="6113" w:type="dxa"/>
            <w:tcBorders>
              <w:top w:val="single" w:sz="6" w:space="0" w:color="auto"/>
              <w:left w:val="single" w:sz="6" w:space="0" w:color="auto"/>
              <w:bottom w:val="single" w:sz="6" w:space="0" w:color="auto"/>
              <w:right w:val="single" w:sz="6" w:space="0" w:color="auto"/>
              <w:tl2br w:val="nil"/>
              <w:tr2bl w:val="nil"/>
            </w:tcBorders>
            <w:vAlign w:val="center"/>
          </w:tcPr>
          <w:p w14:paraId="01A00E5F" w14:textId="77777777" w:rsidR="0068626E" w:rsidRDefault="00000000">
            <w:pPr>
              <w:jc w:val="left"/>
              <w:rPr>
                <w:rFonts w:ascii="仿宋" w:eastAsia="仿宋" w:hAnsi="仿宋"/>
                <w:sz w:val="24"/>
                <w:szCs w:val="24"/>
                <w:lang w:val="en-US" w:eastAsia="zh-CN"/>
              </w:rPr>
            </w:pPr>
            <w:r>
              <w:rPr>
                <w:rFonts w:ascii="仿宋" w:eastAsia="仿宋" w:hAnsi="仿宋"/>
                <w:sz w:val="24"/>
                <w:szCs w:val="24"/>
                <w:lang w:eastAsia="zh-CN"/>
              </w:rPr>
              <w:t>4、保洁区卫生间卫生情况良好，大小便池、坐便器、拖把池、镜子、盥洗台等干净光洁，内部垃圾清扫及时，香球、卫生纸补充及时，无异味。</w:t>
            </w:r>
            <w:r>
              <w:rPr>
                <w:rFonts w:ascii="仿宋" w:hAnsi="仿宋"/>
                <w:sz w:val="24"/>
                <w:szCs w:val="24"/>
                <w:lang w:val="en-US" w:eastAsia="zh-CN"/>
              </w:rPr>
              <w:t>发现</w:t>
            </w:r>
            <w:r>
              <w:rPr>
                <w:rFonts w:ascii="仿宋" w:hAnsi="仿宋"/>
                <w:sz w:val="24"/>
                <w:szCs w:val="24"/>
                <w:lang w:val="en-US" w:eastAsia="zh-CN"/>
              </w:rPr>
              <w:t>1</w:t>
            </w:r>
            <w:r>
              <w:rPr>
                <w:rFonts w:ascii="仿宋" w:hAnsi="仿宋"/>
                <w:sz w:val="24"/>
                <w:szCs w:val="24"/>
                <w:lang w:val="en-US" w:eastAsia="zh-CN"/>
              </w:rPr>
              <w:t>处不合格扣</w:t>
            </w:r>
            <w:r>
              <w:rPr>
                <w:rFonts w:ascii="仿宋" w:hAnsi="仿宋"/>
                <w:sz w:val="24"/>
                <w:szCs w:val="24"/>
                <w:lang w:val="en-US" w:eastAsia="zh-CN"/>
              </w:rPr>
              <w:t>0.1</w:t>
            </w:r>
            <w:r>
              <w:rPr>
                <w:rFonts w:ascii="仿宋" w:hAnsi="仿宋"/>
                <w:sz w:val="24"/>
                <w:szCs w:val="24"/>
                <w:lang w:val="en-US" w:eastAsia="zh-CN"/>
              </w:rPr>
              <w:t>分。</w:t>
            </w:r>
          </w:p>
        </w:tc>
        <w:tc>
          <w:tcPr>
            <w:tcW w:w="993" w:type="dxa"/>
            <w:tcBorders>
              <w:top w:val="single" w:sz="6" w:space="0" w:color="auto"/>
              <w:left w:val="single" w:sz="6" w:space="0" w:color="auto"/>
              <w:bottom w:val="single" w:sz="6" w:space="0" w:color="auto"/>
              <w:right w:val="single" w:sz="6" w:space="0" w:color="auto"/>
              <w:tl2br w:val="nil"/>
              <w:tr2bl w:val="nil"/>
            </w:tcBorders>
            <w:vAlign w:val="center"/>
          </w:tcPr>
          <w:p w14:paraId="745404C9" w14:textId="77777777" w:rsidR="0068626E" w:rsidRDefault="00000000">
            <w:pPr>
              <w:jc w:val="center"/>
              <w:rPr>
                <w:rFonts w:ascii="仿宋" w:eastAsia="仿宋" w:hAnsi="仿宋"/>
                <w:sz w:val="24"/>
                <w:szCs w:val="24"/>
                <w:lang w:eastAsia="zh-CN"/>
              </w:rPr>
            </w:pPr>
            <w:r>
              <w:rPr>
                <w:rFonts w:ascii="仿宋" w:eastAsia="仿宋" w:hAnsi="仿宋"/>
                <w:sz w:val="24"/>
                <w:szCs w:val="24"/>
              </w:rPr>
              <w:t>1</w:t>
            </w:r>
            <w:r>
              <w:rPr>
                <w:rFonts w:ascii="仿宋" w:hAnsi="仿宋"/>
                <w:sz w:val="24"/>
                <w:szCs w:val="24"/>
                <w:lang w:val="en-US" w:eastAsia="zh-CN"/>
              </w:rPr>
              <w:t>2</w:t>
            </w:r>
          </w:p>
        </w:tc>
        <w:tc>
          <w:tcPr>
            <w:tcW w:w="968" w:type="dxa"/>
            <w:tcBorders>
              <w:top w:val="single" w:sz="6" w:space="0" w:color="auto"/>
              <w:left w:val="single" w:sz="6" w:space="0" w:color="auto"/>
              <w:bottom w:val="single" w:sz="6" w:space="0" w:color="auto"/>
              <w:right w:val="single" w:sz="6" w:space="0" w:color="auto"/>
              <w:tl2br w:val="nil"/>
              <w:tr2bl w:val="nil"/>
            </w:tcBorders>
            <w:vAlign w:val="center"/>
          </w:tcPr>
          <w:p w14:paraId="56488EA7" w14:textId="77777777" w:rsidR="0068626E" w:rsidRDefault="0068626E">
            <w:pPr>
              <w:jc w:val="center"/>
              <w:rPr>
                <w:rFonts w:ascii="仿宋" w:eastAsia="仿宋" w:hAnsi="仿宋"/>
                <w:sz w:val="24"/>
                <w:szCs w:val="24"/>
                <w:lang w:val="en-US" w:eastAsia="zh-CN"/>
              </w:rPr>
            </w:pPr>
          </w:p>
        </w:tc>
      </w:tr>
      <w:tr w:rsidR="0068626E" w14:paraId="32B72EFC" w14:textId="77777777">
        <w:trPr>
          <w:trHeight w:val="829"/>
          <w:jc w:val="center"/>
        </w:trPr>
        <w:tc>
          <w:tcPr>
            <w:tcW w:w="1520" w:type="dxa"/>
            <w:vMerge/>
            <w:tcBorders>
              <w:left w:val="single" w:sz="6" w:space="0" w:color="auto"/>
              <w:right w:val="single" w:sz="6" w:space="0" w:color="auto"/>
              <w:tl2br w:val="nil"/>
              <w:tr2bl w:val="nil"/>
            </w:tcBorders>
          </w:tcPr>
          <w:p w14:paraId="58FBAA61" w14:textId="77777777" w:rsidR="0068626E" w:rsidRDefault="0068626E">
            <w:pPr>
              <w:jc w:val="center"/>
              <w:rPr>
                <w:rFonts w:ascii="仿宋" w:eastAsia="仿宋" w:hAnsi="仿宋"/>
                <w:sz w:val="24"/>
                <w:szCs w:val="24"/>
              </w:rPr>
            </w:pPr>
          </w:p>
        </w:tc>
        <w:tc>
          <w:tcPr>
            <w:tcW w:w="6113" w:type="dxa"/>
            <w:tcBorders>
              <w:top w:val="single" w:sz="6" w:space="0" w:color="auto"/>
              <w:left w:val="single" w:sz="6" w:space="0" w:color="auto"/>
              <w:bottom w:val="single" w:sz="6" w:space="0" w:color="auto"/>
              <w:right w:val="single" w:sz="6" w:space="0" w:color="auto"/>
              <w:tl2br w:val="nil"/>
              <w:tr2bl w:val="nil"/>
            </w:tcBorders>
            <w:vAlign w:val="center"/>
          </w:tcPr>
          <w:p w14:paraId="49C43A82" w14:textId="77777777" w:rsidR="0068626E" w:rsidRDefault="00000000">
            <w:pPr>
              <w:jc w:val="left"/>
              <w:rPr>
                <w:rFonts w:ascii="仿宋" w:eastAsia="仿宋" w:hAnsi="仿宋"/>
                <w:sz w:val="24"/>
                <w:szCs w:val="24"/>
                <w:lang w:val="en-US" w:eastAsia="zh-CN"/>
              </w:rPr>
            </w:pPr>
            <w:r>
              <w:rPr>
                <w:rFonts w:ascii="仿宋" w:eastAsia="仿宋" w:hAnsi="仿宋"/>
                <w:sz w:val="24"/>
                <w:szCs w:val="24"/>
                <w:lang w:eastAsia="zh-CN"/>
              </w:rPr>
              <w:t>5、保洁区栏杆、健身器材、休闲座椅、服务设施表面清洁无灰尘，无污渍，无垃圾。</w:t>
            </w:r>
            <w:r>
              <w:rPr>
                <w:rFonts w:ascii="仿宋" w:hAnsi="仿宋"/>
                <w:sz w:val="24"/>
                <w:szCs w:val="24"/>
                <w:lang w:val="en-US" w:eastAsia="zh-CN"/>
              </w:rPr>
              <w:t>每日至少做到清洁一次，</w:t>
            </w:r>
          </w:p>
        </w:tc>
        <w:tc>
          <w:tcPr>
            <w:tcW w:w="993" w:type="dxa"/>
            <w:tcBorders>
              <w:top w:val="single" w:sz="6" w:space="0" w:color="auto"/>
              <w:left w:val="single" w:sz="6" w:space="0" w:color="auto"/>
              <w:bottom w:val="single" w:sz="6" w:space="0" w:color="auto"/>
              <w:right w:val="single" w:sz="6" w:space="0" w:color="auto"/>
              <w:tl2br w:val="nil"/>
              <w:tr2bl w:val="nil"/>
            </w:tcBorders>
            <w:vAlign w:val="center"/>
          </w:tcPr>
          <w:p w14:paraId="08055CF4" w14:textId="77777777" w:rsidR="0068626E" w:rsidRDefault="00000000">
            <w:pPr>
              <w:jc w:val="center"/>
              <w:rPr>
                <w:rFonts w:ascii="仿宋" w:eastAsia="仿宋" w:hAnsi="仿宋"/>
                <w:sz w:val="24"/>
                <w:szCs w:val="24"/>
                <w:lang w:eastAsia="zh-CN"/>
              </w:rPr>
            </w:pPr>
            <w:r>
              <w:rPr>
                <w:rFonts w:ascii="仿宋" w:eastAsia="仿宋" w:hAnsi="仿宋"/>
                <w:sz w:val="24"/>
                <w:szCs w:val="24"/>
              </w:rPr>
              <w:t>1</w:t>
            </w:r>
            <w:r>
              <w:rPr>
                <w:rFonts w:ascii="仿宋" w:hAnsi="仿宋"/>
                <w:sz w:val="24"/>
                <w:szCs w:val="24"/>
                <w:lang w:val="en-US" w:eastAsia="zh-CN"/>
              </w:rPr>
              <w:t>1</w:t>
            </w:r>
          </w:p>
        </w:tc>
        <w:tc>
          <w:tcPr>
            <w:tcW w:w="968" w:type="dxa"/>
            <w:tcBorders>
              <w:top w:val="single" w:sz="6" w:space="0" w:color="auto"/>
              <w:left w:val="single" w:sz="6" w:space="0" w:color="auto"/>
              <w:bottom w:val="single" w:sz="6" w:space="0" w:color="auto"/>
              <w:right w:val="single" w:sz="6" w:space="0" w:color="auto"/>
              <w:tl2br w:val="nil"/>
              <w:tr2bl w:val="nil"/>
            </w:tcBorders>
            <w:vAlign w:val="center"/>
          </w:tcPr>
          <w:p w14:paraId="50CBBA4E" w14:textId="77777777" w:rsidR="0068626E" w:rsidRDefault="0068626E">
            <w:pPr>
              <w:jc w:val="center"/>
              <w:rPr>
                <w:rFonts w:ascii="仿宋" w:eastAsia="仿宋" w:hAnsi="仿宋"/>
                <w:sz w:val="24"/>
                <w:szCs w:val="24"/>
                <w:lang w:val="en-US" w:eastAsia="zh-CN"/>
              </w:rPr>
            </w:pPr>
          </w:p>
        </w:tc>
      </w:tr>
      <w:tr w:rsidR="0068626E" w14:paraId="596BB054" w14:textId="77777777">
        <w:trPr>
          <w:trHeight w:val="543"/>
          <w:jc w:val="center"/>
        </w:trPr>
        <w:tc>
          <w:tcPr>
            <w:tcW w:w="1520" w:type="dxa"/>
            <w:vMerge/>
            <w:tcBorders>
              <w:left w:val="single" w:sz="6" w:space="0" w:color="auto"/>
              <w:bottom w:val="single" w:sz="4" w:space="0" w:color="auto"/>
              <w:right w:val="single" w:sz="6" w:space="0" w:color="auto"/>
              <w:tl2br w:val="nil"/>
              <w:tr2bl w:val="nil"/>
            </w:tcBorders>
          </w:tcPr>
          <w:p w14:paraId="38923B8F" w14:textId="77777777" w:rsidR="0068626E" w:rsidRDefault="0068626E">
            <w:pPr>
              <w:jc w:val="center"/>
              <w:rPr>
                <w:rFonts w:ascii="仿宋" w:eastAsia="仿宋" w:hAnsi="仿宋"/>
                <w:sz w:val="24"/>
                <w:szCs w:val="24"/>
              </w:rPr>
            </w:pPr>
          </w:p>
        </w:tc>
        <w:tc>
          <w:tcPr>
            <w:tcW w:w="6113" w:type="dxa"/>
            <w:tcBorders>
              <w:top w:val="single" w:sz="6" w:space="0" w:color="auto"/>
              <w:left w:val="single" w:sz="6" w:space="0" w:color="auto"/>
              <w:bottom w:val="single" w:sz="6" w:space="0" w:color="auto"/>
              <w:right w:val="single" w:sz="6" w:space="0" w:color="auto"/>
              <w:tl2br w:val="nil"/>
              <w:tr2bl w:val="nil"/>
            </w:tcBorders>
            <w:vAlign w:val="center"/>
          </w:tcPr>
          <w:p w14:paraId="5D03B7C3" w14:textId="77777777" w:rsidR="0068626E" w:rsidRDefault="00000000">
            <w:pPr>
              <w:jc w:val="left"/>
              <w:rPr>
                <w:rFonts w:ascii="仿宋" w:eastAsia="仿宋" w:hAnsi="仿宋"/>
                <w:sz w:val="24"/>
                <w:szCs w:val="24"/>
                <w:lang w:val="en-US" w:eastAsia="zh-CN"/>
              </w:rPr>
            </w:pPr>
            <w:r>
              <w:rPr>
                <w:rFonts w:ascii="仿宋" w:eastAsia="仿宋" w:hAnsi="仿宋"/>
                <w:sz w:val="24"/>
                <w:szCs w:val="24"/>
                <w:lang w:eastAsia="zh-CN"/>
              </w:rPr>
              <w:t>6、无</w:t>
            </w:r>
            <w:r>
              <w:rPr>
                <w:rFonts w:ascii="仿宋" w:hAnsi="仿宋"/>
                <w:sz w:val="24"/>
                <w:szCs w:val="24"/>
                <w:lang w:val="en-US" w:eastAsia="zh-CN"/>
              </w:rPr>
              <w:t>游客或甲方人员的实质性</w:t>
            </w:r>
            <w:r>
              <w:rPr>
                <w:rFonts w:ascii="仿宋" w:eastAsia="仿宋" w:hAnsi="仿宋"/>
                <w:sz w:val="24"/>
                <w:szCs w:val="24"/>
                <w:lang w:eastAsia="zh-CN"/>
              </w:rPr>
              <w:t>投诉。</w:t>
            </w:r>
            <w:r>
              <w:rPr>
                <w:rFonts w:ascii="仿宋" w:hAnsi="仿宋"/>
                <w:sz w:val="24"/>
                <w:szCs w:val="24"/>
                <w:lang w:val="en-US" w:eastAsia="zh-CN"/>
              </w:rPr>
              <w:t>如投诉情况查实，</w:t>
            </w:r>
            <w:r>
              <w:rPr>
                <w:rFonts w:ascii="仿宋" w:hAnsi="仿宋"/>
                <w:sz w:val="24"/>
                <w:szCs w:val="24"/>
                <w:lang w:val="en-US" w:eastAsia="zh-CN"/>
              </w:rPr>
              <w:t>1</w:t>
            </w:r>
            <w:r>
              <w:rPr>
                <w:rFonts w:ascii="仿宋" w:hAnsi="仿宋"/>
                <w:sz w:val="24"/>
                <w:szCs w:val="24"/>
                <w:lang w:val="en-US" w:eastAsia="zh-CN"/>
              </w:rPr>
              <w:t>次扣除</w:t>
            </w:r>
            <w:r>
              <w:rPr>
                <w:rFonts w:ascii="仿宋" w:hAnsi="仿宋"/>
                <w:sz w:val="24"/>
                <w:szCs w:val="24"/>
                <w:lang w:val="en-US" w:eastAsia="zh-CN"/>
              </w:rPr>
              <w:t>0.5</w:t>
            </w:r>
            <w:r>
              <w:rPr>
                <w:rFonts w:ascii="仿宋" w:hAnsi="仿宋"/>
                <w:sz w:val="24"/>
                <w:szCs w:val="24"/>
                <w:lang w:val="en-US" w:eastAsia="zh-CN"/>
              </w:rPr>
              <w:t>分。</w:t>
            </w:r>
          </w:p>
        </w:tc>
        <w:tc>
          <w:tcPr>
            <w:tcW w:w="993" w:type="dxa"/>
            <w:tcBorders>
              <w:top w:val="single" w:sz="6" w:space="0" w:color="auto"/>
              <w:left w:val="single" w:sz="6" w:space="0" w:color="auto"/>
              <w:bottom w:val="single" w:sz="6" w:space="0" w:color="auto"/>
              <w:right w:val="single" w:sz="6" w:space="0" w:color="auto"/>
              <w:tl2br w:val="nil"/>
              <w:tr2bl w:val="nil"/>
            </w:tcBorders>
            <w:vAlign w:val="center"/>
          </w:tcPr>
          <w:p w14:paraId="72AD935F" w14:textId="77777777" w:rsidR="0068626E" w:rsidRDefault="00000000">
            <w:pPr>
              <w:jc w:val="center"/>
              <w:rPr>
                <w:rFonts w:ascii="仿宋" w:eastAsia="仿宋" w:hAnsi="仿宋"/>
                <w:sz w:val="24"/>
                <w:szCs w:val="24"/>
                <w:lang w:eastAsia="zh-CN"/>
              </w:rPr>
            </w:pPr>
            <w:r>
              <w:rPr>
                <w:rFonts w:ascii="仿宋" w:eastAsia="仿宋" w:hAnsi="仿宋"/>
                <w:sz w:val="24"/>
                <w:szCs w:val="24"/>
              </w:rPr>
              <w:t>1</w:t>
            </w:r>
            <w:r>
              <w:rPr>
                <w:rFonts w:ascii="仿宋" w:hAnsi="仿宋"/>
                <w:sz w:val="24"/>
                <w:szCs w:val="24"/>
                <w:lang w:val="en-US" w:eastAsia="zh-CN"/>
              </w:rPr>
              <w:t>1</w:t>
            </w:r>
          </w:p>
        </w:tc>
        <w:tc>
          <w:tcPr>
            <w:tcW w:w="968" w:type="dxa"/>
            <w:tcBorders>
              <w:top w:val="single" w:sz="6" w:space="0" w:color="auto"/>
              <w:left w:val="single" w:sz="6" w:space="0" w:color="auto"/>
              <w:bottom w:val="single" w:sz="6" w:space="0" w:color="auto"/>
              <w:right w:val="single" w:sz="6" w:space="0" w:color="auto"/>
              <w:tl2br w:val="nil"/>
              <w:tr2bl w:val="nil"/>
            </w:tcBorders>
            <w:vAlign w:val="center"/>
          </w:tcPr>
          <w:p w14:paraId="07FB940F" w14:textId="77777777" w:rsidR="0068626E" w:rsidRDefault="0068626E">
            <w:pPr>
              <w:jc w:val="center"/>
              <w:rPr>
                <w:rFonts w:ascii="仿宋" w:eastAsia="仿宋" w:hAnsi="仿宋"/>
                <w:sz w:val="24"/>
                <w:szCs w:val="24"/>
                <w:lang w:val="en-US" w:eastAsia="zh-CN"/>
              </w:rPr>
            </w:pPr>
          </w:p>
        </w:tc>
      </w:tr>
      <w:tr w:rsidR="0068626E" w14:paraId="799C4A80" w14:textId="77777777">
        <w:trPr>
          <w:trHeight w:val="551"/>
          <w:jc w:val="center"/>
        </w:trPr>
        <w:tc>
          <w:tcPr>
            <w:tcW w:w="1520" w:type="dxa"/>
            <w:vMerge w:val="restart"/>
            <w:tcBorders>
              <w:top w:val="single" w:sz="4" w:space="0" w:color="auto"/>
              <w:left w:val="single" w:sz="6" w:space="0" w:color="auto"/>
              <w:right w:val="single" w:sz="6" w:space="0" w:color="auto"/>
              <w:tl2br w:val="nil"/>
              <w:tr2bl w:val="nil"/>
            </w:tcBorders>
            <w:vAlign w:val="center"/>
          </w:tcPr>
          <w:p w14:paraId="13587F27" w14:textId="77777777" w:rsidR="0068626E" w:rsidRDefault="00000000">
            <w:pPr>
              <w:rPr>
                <w:rFonts w:ascii="仿宋" w:eastAsia="仿宋" w:hAnsi="仿宋"/>
                <w:sz w:val="24"/>
                <w:szCs w:val="24"/>
              </w:rPr>
            </w:pPr>
            <w:r>
              <w:rPr>
                <w:rFonts w:ascii="仿宋" w:eastAsia="仿宋" w:hAnsi="仿宋"/>
                <w:sz w:val="24"/>
                <w:szCs w:val="24"/>
              </w:rPr>
              <w:t>管理制度</w:t>
            </w:r>
          </w:p>
          <w:p w14:paraId="4512BF94" w14:textId="77777777" w:rsidR="0068626E" w:rsidRDefault="00000000">
            <w:pPr>
              <w:rPr>
                <w:rFonts w:ascii="仿宋" w:eastAsia="仿宋" w:hAnsi="仿宋"/>
                <w:sz w:val="24"/>
                <w:szCs w:val="24"/>
              </w:rPr>
            </w:pPr>
            <w:r>
              <w:rPr>
                <w:rFonts w:ascii="仿宋" w:eastAsia="仿宋" w:hAnsi="仿宋"/>
                <w:sz w:val="24"/>
                <w:szCs w:val="24"/>
              </w:rPr>
              <w:t>（</w:t>
            </w:r>
            <w:r>
              <w:rPr>
                <w:rFonts w:ascii="仿宋" w:hAnsi="仿宋"/>
                <w:sz w:val="24"/>
                <w:szCs w:val="24"/>
                <w:lang w:val="en-US" w:eastAsia="zh-CN"/>
              </w:rPr>
              <w:t>5</w:t>
            </w:r>
            <w:r>
              <w:rPr>
                <w:rFonts w:ascii="仿宋" w:eastAsia="仿宋" w:hAnsi="仿宋"/>
                <w:sz w:val="24"/>
                <w:szCs w:val="24"/>
              </w:rPr>
              <w:t>分）</w:t>
            </w:r>
          </w:p>
          <w:p w14:paraId="7B4C6462" w14:textId="77777777" w:rsidR="0068626E" w:rsidRDefault="0068626E">
            <w:pPr>
              <w:rPr>
                <w:rFonts w:ascii="仿宋" w:eastAsia="仿宋" w:hAnsi="仿宋"/>
                <w:sz w:val="24"/>
                <w:szCs w:val="24"/>
              </w:rPr>
            </w:pPr>
          </w:p>
        </w:tc>
        <w:tc>
          <w:tcPr>
            <w:tcW w:w="6113" w:type="dxa"/>
            <w:tcBorders>
              <w:top w:val="single" w:sz="6" w:space="0" w:color="auto"/>
              <w:left w:val="single" w:sz="6" w:space="0" w:color="auto"/>
              <w:bottom w:val="single" w:sz="6" w:space="0" w:color="auto"/>
              <w:right w:val="single" w:sz="6" w:space="0" w:color="auto"/>
              <w:tl2br w:val="nil"/>
              <w:tr2bl w:val="nil"/>
            </w:tcBorders>
            <w:vAlign w:val="center"/>
          </w:tcPr>
          <w:p w14:paraId="3CB3F8B7" w14:textId="77777777" w:rsidR="0068626E" w:rsidRDefault="00000000">
            <w:pPr>
              <w:jc w:val="left"/>
              <w:rPr>
                <w:rFonts w:ascii="仿宋" w:eastAsia="仿宋" w:hAnsi="仿宋"/>
                <w:sz w:val="24"/>
                <w:szCs w:val="24"/>
                <w:lang w:val="en-US" w:eastAsia="zh-CN"/>
              </w:rPr>
            </w:pPr>
            <w:r>
              <w:rPr>
                <w:rFonts w:ascii="仿宋" w:eastAsia="仿宋" w:hAnsi="仿宋"/>
                <w:sz w:val="24"/>
                <w:szCs w:val="24"/>
                <w:lang w:eastAsia="zh-CN"/>
              </w:rPr>
              <w:t>1、内部规章制度</w:t>
            </w:r>
            <w:r>
              <w:rPr>
                <w:rFonts w:ascii="仿宋" w:hAnsi="仿宋"/>
                <w:sz w:val="24"/>
                <w:szCs w:val="24"/>
                <w:lang w:val="en-US" w:eastAsia="zh-CN"/>
              </w:rPr>
              <w:t>执行严格到位</w:t>
            </w:r>
            <w:r>
              <w:rPr>
                <w:rFonts w:ascii="仿宋" w:eastAsia="仿宋" w:hAnsi="仿宋"/>
                <w:sz w:val="24"/>
                <w:szCs w:val="24"/>
                <w:lang w:eastAsia="zh-CN"/>
              </w:rPr>
              <w:t>。</w:t>
            </w:r>
            <w:r>
              <w:rPr>
                <w:rFonts w:ascii="仿宋" w:hAnsi="仿宋"/>
                <w:sz w:val="24"/>
                <w:szCs w:val="24"/>
                <w:lang w:val="en-US" w:eastAsia="zh-CN"/>
              </w:rPr>
              <w:t>不到位、流于形式，每查出</w:t>
            </w:r>
            <w:r>
              <w:rPr>
                <w:rFonts w:ascii="仿宋" w:hAnsi="仿宋"/>
                <w:sz w:val="24"/>
                <w:szCs w:val="24"/>
                <w:lang w:val="en-US" w:eastAsia="zh-CN"/>
              </w:rPr>
              <w:t>1</w:t>
            </w:r>
            <w:r>
              <w:rPr>
                <w:rFonts w:ascii="仿宋" w:hAnsi="仿宋"/>
                <w:sz w:val="24"/>
                <w:szCs w:val="24"/>
                <w:lang w:val="en-US" w:eastAsia="zh-CN"/>
              </w:rPr>
              <w:t>次，扣</w:t>
            </w:r>
            <w:r>
              <w:rPr>
                <w:rFonts w:ascii="仿宋" w:hAnsi="仿宋"/>
                <w:sz w:val="24"/>
                <w:szCs w:val="24"/>
                <w:lang w:val="en-US" w:eastAsia="zh-CN"/>
              </w:rPr>
              <w:t>0.5</w:t>
            </w:r>
            <w:r>
              <w:rPr>
                <w:rFonts w:ascii="仿宋" w:hAnsi="仿宋"/>
                <w:sz w:val="24"/>
                <w:szCs w:val="24"/>
                <w:lang w:val="en-US" w:eastAsia="zh-CN"/>
              </w:rPr>
              <w:t>分。</w:t>
            </w:r>
          </w:p>
        </w:tc>
        <w:tc>
          <w:tcPr>
            <w:tcW w:w="993" w:type="dxa"/>
            <w:tcBorders>
              <w:top w:val="single" w:sz="6" w:space="0" w:color="auto"/>
              <w:left w:val="single" w:sz="6" w:space="0" w:color="auto"/>
              <w:bottom w:val="single" w:sz="6" w:space="0" w:color="auto"/>
              <w:right w:val="single" w:sz="6" w:space="0" w:color="auto"/>
              <w:tl2br w:val="nil"/>
              <w:tr2bl w:val="nil"/>
            </w:tcBorders>
            <w:vAlign w:val="center"/>
          </w:tcPr>
          <w:p w14:paraId="5F595AB9" w14:textId="77777777" w:rsidR="0068626E" w:rsidRDefault="00000000">
            <w:pPr>
              <w:jc w:val="center"/>
              <w:rPr>
                <w:rFonts w:ascii="仿宋" w:eastAsia="仿宋" w:hAnsi="仿宋"/>
                <w:sz w:val="24"/>
                <w:szCs w:val="24"/>
                <w:lang w:val="en-US" w:eastAsia="zh-CN"/>
              </w:rPr>
            </w:pPr>
            <w:r>
              <w:rPr>
                <w:rFonts w:ascii="仿宋" w:hAnsi="仿宋"/>
                <w:sz w:val="24"/>
                <w:szCs w:val="24"/>
                <w:lang w:val="en-US" w:eastAsia="zh-CN"/>
              </w:rPr>
              <w:t>3</w:t>
            </w:r>
          </w:p>
        </w:tc>
        <w:tc>
          <w:tcPr>
            <w:tcW w:w="968" w:type="dxa"/>
            <w:tcBorders>
              <w:top w:val="single" w:sz="6" w:space="0" w:color="auto"/>
              <w:left w:val="single" w:sz="6" w:space="0" w:color="auto"/>
              <w:bottom w:val="single" w:sz="6" w:space="0" w:color="auto"/>
              <w:right w:val="single" w:sz="6" w:space="0" w:color="auto"/>
              <w:tl2br w:val="nil"/>
              <w:tr2bl w:val="nil"/>
            </w:tcBorders>
            <w:vAlign w:val="center"/>
          </w:tcPr>
          <w:p w14:paraId="01FA47AC" w14:textId="77777777" w:rsidR="0068626E" w:rsidRDefault="0068626E">
            <w:pPr>
              <w:jc w:val="center"/>
              <w:rPr>
                <w:rFonts w:ascii="仿宋" w:eastAsia="仿宋" w:hAnsi="仿宋"/>
                <w:sz w:val="24"/>
                <w:szCs w:val="24"/>
                <w:lang w:val="en-US" w:eastAsia="zh-CN"/>
              </w:rPr>
            </w:pPr>
          </w:p>
        </w:tc>
      </w:tr>
      <w:tr w:rsidR="0068626E" w14:paraId="5E86B42A" w14:textId="77777777">
        <w:trPr>
          <w:trHeight w:val="559"/>
          <w:jc w:val="center"/>
        </w:trPr>
        <w:tc>
          <w:tcPr>
            <w:tcW w:w="1520" w:type="dxa"/>
            <w:vMerge/>
            <w:tcBorders>
              <w:left w:val="single" w:sz="6" w:space="0" w:color="auto"/>
              <w:bottom w:val="single" w:sz="4" w:space="0" w:color="auto"/>
              <w:right w:val="single" w:sz="6" w:space="0" w:color="auto"/>
              <w:tl2br w:val="nil"/>
              <w:tr2bl w:val="nil"/>
            </w:tcBorders>
            <w:vAlign w:val="center"/>
          </w:tcPr>
          <w:p w14:paraId="7BE31978" w14:textId="77777777" w:rsidR="0068626E" w:rsidRDefault="0068626E">
            <w:pPr>
              <w:jc w:val="center"/>
              <w:rPr>
                <w:rFonts w:ascii="仿宋" w:eastAsia="仿宋" w:hAnsi="仿宋"/>
                <w:sz w:val="24"/>
                <w:szCs w:val="24"/>
              </w:rPr>
            </w:pPr>
          </w:p>
        </w:tc>
        <w:tc>
          <w:tcPr>
            <w:tcW w:w="6113" w:type="dxa"/>
            <w:tcBorders>
              <w:top w:val="single" w:sz="6" w:space="0" w:color="auto"/>
              <w:left w:val="single" w:sz="6" w:space="0" w:color="auto"/>
              <w:bottom w:val="single" w:sz="6" w:space="0" w:color="auto"/>
              <w:right w:val="single" w:sz="6" w:space="0" w:color="auto"/>
              <w:tl2br w:val="nil"/>
              <w:tr2bl w:val="nil"/>
            </w:tcBorders>
            <w:vAlign w:val="center"/>
          </w:tcPr>
          <w:p w14:paraId="52550302" w14:textId="77777777" w:rsidR="0068626E" w:rsidRDefault="00000000">
            <w:pPr>
              <w:jc w:val="left"/>
              <w:rPr>
                <w:rFonts w:ascii="仿宋" w:eastAsia="仿宋" w:hAnsi="仿宋"/>
                <w:sz w:val="24"/>
                <w:szCs w:val="24"/>
                <w:lang w:val="en-US" w:eastAsia="zh-CN"/>
              </w:rPr>
            </w:pPr>
            <w:r>
              <w:rPr>
                <w:rFonts w:ascii="仿宋" w:eastAsia="仿宋" w:hAnsi="仿宋"/>
                <w:sz w:val="24"/>
                <w:szCs w:val="24"/>
                <w:lang w:eastAsia="zh-CN"/>
              </w:rPr>
              <w:t>2、突发事件应急预案</w:t>
            </w:r>
            <w:r>
              <w:rPr>
                <w:rFonts w:ascii="仿宋" w:hAnsi="仿宋"/>
                <w:sz w:val="24"/>
                <w:szCs w:val="24"/>
                <w:lang w:val="en-US" w:eastAsia="zh-CN"/>
              </w:rPr>
              <w:t>执行到位</w:t>
            </w:r>
            <w:r>
              <w:rPr>
                <w:rFonts w:ascii="仿宋" w:eastAsia="仿宋" w:hAnsi="仿宋"/>
                <w:sz w:val="24"/>
                <w:szCs w:val="24"/>
                <w:lang w:eastAsia="zh-CN"/>
              </w:rPr>
              <w:t>。</w:t>
            </w:r>
            <w:r>
              <w:rPr>
                <w:rFonts w:ascii="仿宋" w:hAnsi="仿宋"/>
                <w:sz w:val="24"/>
                <w:szCs w:val="24"/>
                <w:lang w:val="en-US" w:eastAsia="zh-CN"/>
              </w:rPr>
              <w:t>突发事件处理不及时造成不良后果，</w:t>
            </w:r>
            <w:r>
              <w:rPr>
                <w:rFonts w:ascii="仿宋" w:hAnsi="仿宋"/>
                <w:sz w:val="24"/>
                <w:szCs w:val="24"/>
                <w:lang w:val="en-US" w:eastAsia="zh-CN"/>
              </w:rPr>
              <w:t>1</w:t>
            </w:r>
            <w:r>
              <w:rPr>
                <w:rFonts w:ascii="仿宋" w:hAnsi="仿宋"/>
                <w:sz w:val="24"/>
                <w:szCs w:val="24"/>
                <w:lang w:val="en-US" w:eastAsia="zh-CN"/>
              </w:rPr>
              <w:t>次扣</w:t>
            </w:r>
            <w:r>
              <w:rPr>
                <w:rFonts w:ascii="仿宋" w:hAnsi="仿宋"/>
                <w:sz w:val="24"/>
                <w:szCs w:val="24"/>
                <w:lang w:val="en-US" w:eastAsia="zh-CN"/>
              </w:rPr>
              <w:t>1</w:t>
            </w:r>
            <w:r>
              <w:rPr>
                <w:rFonts w:ascii="仿宋" w:hAnsi="仿宋"/>
                <w:sz w:val="24"/>
                <w:szCs w:val="24"/>
                <w:lang w:val="en-US" w:eastAsia="zh-CN"/>
              </w:rPr>
              <w:t>分。</w:t>
            </w:r>
          </w:p>
        </w:tc>
        <w:tc>
          <w:tcPr>
            <w:tcW w:w="993" w:type="dxa"/>
            <w:tcBorders>
              <w:top w:val="single" w:sz="6" w:space="0" w:color="auto"/>
              <w:left w:val="single" w:sz="6" w:space="0" w:color="auto"/>
              <w:bottom w:val="single" w:sz="6" w:space="0" w:color="auto"/>
              <w:right w:val="single" w:sz="6" w:space="0" w:color="auto"/>
              <w:tl2br w:val="nil"/>
              <w:tr2bl w:val="nil"/>
            </w:tcBorders>
            <w:vAlign w:val="center"/>
          </w:tcPr>
          <w:p w14:paraId="22614BA7" w14:textId="77777777" w:rsidR="0068626E" w:rsidRDefault="00000000">
            <w:pPr>
              <w:jc w:val="center"/>
              <w:rPr>
                <w:rFonts w:ascii="仿宋" w:eastAsia="仿宋" w:hAnsi="仿宋"/>
                <w:sz w:val="24"/>
                <w:szCs w:val="24"/>
                <w:lang w:eastAsia="zh-CN"/>
              </w:rPr>
            </w:pPr>
            <w:r>
              <w:rPr>
                <w:rFonts w:ascii="仿宋" w:hAnsi="仿宋"/>
                <w:sz w:val="24"/>
                <w:szCs w:val="24"/>
                <w:lang w:val="en-US" w:eastAsia="zh-CN"/>
              </w:rPr>
              <w:t>2</w:t>
            </w:r>
          </w:p>
        </w:tc>
        <w:tc>
          <w:tcPr>
            <w:tcW w:w="968" w:type="dxa"/>
            <w:tcBorders>
              <w:top w:val="single" w:sz="6" w:space="0" w:color="auto"/>
              <w:left w:val="single" w:sz="6" w:space="0" w:color="auto"/>
              <w:bottom w:val="single" w:sz="6" w:space="0" w:color="auto"/>
              <w:right w:val="single" w:sz="6" w:space="0" w:color="auto"/>
              <w:tl2br w:val="nil"/>
              <w:tr2bl w:val="nil"/>
            </w:tcBorders>
            <w:vAlign w:val="center"/>
          </w:tcPr>
          <w:p w14:paraId="09A01D0A" w14:textId="77777777" w:rsidR="0068626E" w:rsidRDefault="0068626E">
            <w:pPr>
              <w:jc w:val="center"/>
              <w:rPr>
                <w:rFonts w:ascii="仿宋" w:eastAsia="仿宋" w:hAnsi="仿宋"/>
                <w:sz w:val="24"/>
                <w:szCs w:val="24"/>
                <w:lang w:val="en-US" w:eastAsia="zh-CN"/>
              </w:rPr>
            </w:pPr>
          </w:p>
        </w:tc>
      </w:tr>
      <w:tr w:rsidR="0068626E" w14:paraId="07BD30E1" w14:textId="77777777">
        <w:trPr>
          <w:trHeight w:val="414"/>
          <w:jc w:val="center"/>
        </w:trPr>
        <w:tc>
          <w:tcPr>
            <w:tcW w:w="1520" w:type="dxa"/>
            <w:vMerge w:val="restart"/>
            <w:tcBorders>
              <w:top w:val="single" w:sz="4" w:space="0" w:color="auto"/>
              <w:left w:val="single" w:sz="6" w:space="0" w:color="auto"/>
              <w:right w:val="nil"/>
              <w:tl2br w:val="nil"/>
              <w:tr2bl w:val="nil"/>
            </w:tcBorders>
            <w:vAlign w:val="center"/>
          </w:tcPr>
          <w:p w14:paraId="70BA9D8D" w14:textId="77777777" w:rsidR="0068626E" w:rsidRDefault="00000000">
            <w:pPr>
              <w:rPr>
                <w:rFonts w:ascii="仿宋" w:eastAsia="仿宋" w:hAnsi="仿宋"/>
                <w:sz w:val="24"/>
                <w:szCs w:val="24"/>
                <w:lang w:eastAsia="zh-CN"/>
              </w:rPr>
            </w:pPr>
            <w:r>
              <w:rPr>
                <w:rFonts w:ascii="仿宋" w:eastAsia="仿宋" w:hAnsi="仿宋"/>
                <w:sz w:val="24"/>
                <w:szCs w:val="24"/>
                <w:lang w:eastAsia="zh-CN"/>
              </w:rPr>
              <w:t>工作纪律</w:t>
            </w:r>
          </w:p>
          <w:p w14:paraId="423B1273" w14:textId="77777777" w:rsidR="0068626E" w:rsidRDefault="00000000">
            <w:pPr>
              <w:rPr>
                <w:rFonts w:ascii="仿宋" w:eastAsia="仿宋" w:hAnsi="仿宋"/>
                <w:sz w:val="24"/>
                <w:szCs w:val="24"/>
                <w:lang w:eastAsia="zh-CN"/>
              </w:rPr>
            </w:pPr>
            <w:r>
              <w:rPr>
                <w:rFonts w:ascii="仿宋" w:eastAsia="仿宋" w:hAnsi="仿宋"/>
                <w:sz w:val="24"/>
                <w:szCs w:val="24"/>
                <w:lang w:eastAsia="zh-CN"/>
              </w:rPr>
              <w:t>工作态度</w:t>
            </w:r>
          </w:p>
          <w:p w14:paraId="6F3F92BA" w14:textId="77777777" w:rsidR="0068626E" w:rsidRDefault="00000000">
            <w:pPr>
              <w:rPr>
                <w:rFonts w:ascii="仿宋" w:eastAsia="仿宋" w:hAnsi="仿宋"/>
                <w:sz w:val="24"/>
                <w:szCs w:val="24"/>
                <w:lang w:eastAsia="zh-CN"/>
              </w:rPr>
            </w:pPr>
            <w:r>
              <w:rPr>
                <w:rFonts w:ascii="仿宋" w:eastAsia="仿宋" w:hAnsi="仿宋"/>
                <w:sz w:val="24"/>
                <w:szCs w:val="24"/>
                <w:lang w:eastAsia="zh-CN"/>
              </w:rPr>
              <w:t>（1</w:t>
            </w:r>
            <w:r>
              <w:rPr>
                <w:rFonts w:ascii="仿宋" w:eastAsia="仿宋" w:hAnsi="仿宋"/>
                <w:sz w:val="24"/>
                <w:szCs w:val="24"/>
                <w:lang w:val="en-US" w:eastAsia="zh-CN"/>
              </w:rPr>
              <w:t>3</w:t>
            </w:r>
            <w:r>
              <w:rPr>
                <w:rFonts w:ascii="仿宋" w:eastAsia="仿宋" w:hAnsi="仿宋"/>
                <w:sz w:val="24"/>
                <w:szCs w:val="24"/>
                <w:lang w:eastAsia="zh-CN"/>
              </w:rPr>
              <w:t>分）</w:t>
            </w:r>
          </w:p>
        </w:tc>
        <w:tc>
          <w:tcPr>
            <w:tcW w:w="6113" w:type="dxa"/>
            <w:tcBorders>
              <w:top w:val="single" w:sz="6" w:space="0" w:color="auto"/>
              <w:left w:val="single" w:sz="6" w:space="0" w:color="auto"/>
              <w:bottom w:val="single" w:sz="6" w:space="0" w:color="auto"/>
              <w:right w:val="single" w:sz="6" w:space="0" w:color="auto"/>
              <w:tl2br w:val="nil"/>
              <w:tr2bl w:val="nil"/>
            </w:tcBorders>
            <w:vAlign w:val="center"/>
          </w:tcPr>
          <w:p w14:paraId="74ECD850" w14:textId="77777777" w:rsidR="0068626E" w:rsidRDefault="00000000">
            <w:pPr>
              <w:jc w:val="left"/>
              <w:rPr>
                <w:rFonts w:ascii="仿宋" w:eastAsia="仿宋" w:hAnsi="仿宋"/>
                <w:sz w:val="24"/>
                <w:szCs w:val="24"/>
                <w:lang w:val="en-US" w:eastAsia="zh-CN"/>
              </w:rPr>
            </w:pPr>
            <w:r>
              <w:rPr>
                <w:rFonts w:ascii="仿宋" w:eastAsia="仿宋" w:hAnsi="仿宋"/>
                <w:sz w:val="24"/>
                <w:szCs w:val="24"/>
                <w:lang w:eastAsia="zh-CN"/>
              </w:rPr>
              <w:t>1、</w:t>
            </w:r>
            <w:r>
              <w:rPr>
                <w:rFonts w:ascii="仿宋" w:hAnsi="仿宋"/>
                <w:sz w:val="24"/>
                <w:szCs w:val="24"/>
                <w:lang w:val="en-US" w:eastAsia="zh-CN"/>
              </w:rPr>
              <w:t>项目经理和全体工作人员</w:t>
            </w:r>
            <w:r>
              <w:rPr>
                <w:rFonts w:ascii="仿宋" w:eastAsia="仿宋" w:hAnsi="仿宋"/>
                <w:sz w:val="24"/>
                <w:szCs w:val="24"/>
                <w:lang w:eastAsia="zh-CN"/>
              </w:rPr>
              <w:t>无迟到、早退、</w:t>
            </w:r>
            <w:r>
              <w:rPr>
                <w:rFonts w:ascii="仿宋" w:hAnsi="仿宋"/>
                <w:sz w:val="24"/>
                <w:szCs w:val="24"/>
                <w:lang w:val="en-US" w:eastAsia="zh-CN"/>
              </w:rPr>
              <w:t>脱岗、</w:t>
            </w:r>
            <w:r>
              <w:rPr>
                <w:rFonts w:ascii="仿宋" w:eastAsia="仿宋" w:hAnsi="仿宋"/>
                <w:sz w:val="24"/>
                <w:szCs w:val="24"/>
                <w:lang w:eastAsia="zh-CN"/>
              </w:rPr>
              <w:t>旷工</w:t>
            </w:r>
            <w:r>
              <w:rPr>
                <w:rFonts w:ascii="仿宋" w:hAnsi="仿宋"/>
                <w:sz w:val="24"/>
                <w:szCs w:val="24"/>
                <w:lang w:eastAsia="zh-CN"/>
              </w:rPr>
              <w:t>、</w:t>
            </w:r>
            <w:r>
              <w:rPr>
                <w:rFonts w:ascii="仿宋" w:hAnsi="仿宋"/>
                <w:sz w:val="24"/>
                <w:szCs w:val="24"/>
                <w:lang w:val="en-US" w:eastAsia="zh-CN"/>
              </w:rPr>
              <w:t>未经批准替班等</w:t>
            </w:r>
            <w:r>
              <w:rPr>
                <w:rFonts w:ascii="仿宋" w:eastAsia="仿宋" w:hAnsi="仿宋"/>
                <w:sz w:val="24"/>
                <w:szCs w:val="24"/>
                <w:lang w:eastAsia="zh-CN"/>
              </w:rPr>
              <w:t>现象。</w:t>
            </w:r>
            <w:r>
              <w:rPr>
                <w:rFonts w:ascii="仿宋" w:hAnsi="仿宋"/>
                <w:sz w:val="24"/>
                <w:szCs w:val="24"/>
                <w:lang w:val="en-US" w:eastAsia="zh-CN"/>
              </w:rPr>
              <w:t>发现</w:t>
            </w:r>
            <w:r>
              <w:rPr>
                <w:rFonts w:ascii="仿宋" w:hAnsi="仿宋"/>
                <w:sz w:val="24"/>
                <w:szCs w:val="24"/>
                <w:lang w:val="en-US" w:eastAsia="zh-CN"/>
              </w:rPr>
              <w:t>1</w:t>
            </w:r>
            <w:r>
              <w:rPr>
                <w:rFonts w:ascii="仿宋" w:hAnsi="仿宋"/>
                <w:sz w:val="24"/>
                <w:szCs w:val="24"/>
                <w:lang w:val="en-US" w:eastAsia="zh-CN"/>
              </w:rPr>
              <w:t>人次扣</w:t>
            </w:r>
            <w:r>
              <w:rPr>
                <w:rFonts w:ascii="仿宋" w:hAnsi="仿宋"/>
                <w:sz w:val="24"/>
                <w:szCs w:val="24"/>
                <w:lang w:val="en-US" w:eastAsia="zh-CN"/>
              </w:rPr>
              <w:t>0.5</w:t>
            </w:r>
            <w:r>
              <w:rPr>
                <w:rFonts w:ascii="仿宋" w:hAnsi="仿宋"/>
                <w:sz w:val="24"/>
                <w:szCs w:val="24"/>
                <w:lang w:val="en-US" w:eastAsia="zh-CN"/>
              </w:rPr>
              <w:t>分</w:t>
            </w:r>
          </w:p>
        </w:tc>
        <w:tc>
          <w:tcPr>
            <w:tcW w:w="993" w:type="dxa"/>
            <w:tcBorders>
              <w:top w:val="single" w:sz="6" w:space="0" w:color="auto"/>
              <w:left w:val="single" w:sz="6" w:space="0" w:color="auto"/>
              <w:bottom w:val="single" w:sz="6" w:space="0" w:color="auto"/>
              <w:right w:val="single" w:sz="6" w:space="0" w:color="auto"/>
              <w:tl2br w:val="nil"/>
              <w:tr2bl w:val="nil"/>
            </w:tcBorders>
            <w:vAlign w:val="center"/>
          </w:tcPr>
          <w:p w14:paraId="3D3360E3" w14:textId="77777777" w:rsidR="0068626E" w:rsidRDefault="00000000">
            <w:pPr>
              <w:jc w:val="center"/>
              <w:rPr>
                <w:rFonts w:ascii="仿宋" w:eastAsia="仿宋" w:hAnsi="仿宋"/>
                <w:sz w:val="24"/>
                <w:szCs w:val="24"/>
                <w:lang w:val="en-US" w:eastAsia="zh-CN"/>
              </w:rPr>
            </w:pPr>
            <w:r>
              <w:rPr>
                <w:rFonts w:ascii="仿宋" w:eastAsia="仿宋" w:hAnsi="仿宋"/>
                <w:sz w:val="24"/>
                <w:szCs w:val="24"/>
                <w:lang w:val="en-US" w:eastAsia="zh-CN"/>
              </w:rPr>
              <w:t>4</w:t>
            </w:r>
          </w:p>
        </w:tc>
        <w:tc>
          <w:tcPr>
            <w:tcW w:w="968" w:type="dxa"/>
            <w:tcBorders>
              <w:top w:val="single" w:sz="6" w:space="0" w:color="auto"/>
              <w:left w:val="single" w:sz="6" w:space="0" w:color="auto"/>
              <w:bottom w:val="single" w:sz="6" w:space="0" w:color="auto"/>
              <w:right w:val="single" w:sz="6" w:space="0" w:color="auto"/>
              <w:tl2br w:val="nil"/>
              <w:tr2bl w:val="nil"/>
            </w:tcBorders>
            <w:vAlign w:val="center"/>
          </w:tcPr>
          <w:p w14:paraId="7718A6A0" w14:textId="77777777" w:rsidR="0068626E" w:rsidRDefault="0068626E">
            <w:pPr>
              <w:jc w:val="center"/>
              <w:rPr>
                <w:rFonts w:ascii="仿宋" w:eastAsia="仿宋" w:hAnsi="仿宋"/>
                <w:sz w:val="24"/>
                <w:szCs w:val="24"/>
                <w:lang w:val="en-US" w:eastAsia="zh-CN"/>
              </w:rPr>
            </w:pPr>
          </w:p>
        </w:tc>
      </w:tr>
      <w:tr w:rsidR="0068626E" w14:paraId="10158421" w14:textId="77777777">
        <w:trPr>
          <w:trHeight w:val="419"/>
          <w:jc w:val="center"/>
        </w:trPr>
        <w:tc>
          <w:tcPr>
            <w:tcW w:w="1520" w:type="dxa"/>
            <w:vMerge/>
            <w:tcBorders>
              <w:left w:val="single" w:sz="6" w:space="0" w:color="auto"/>
              <w:right w:val="nil"/>
              <w:tl2br w:val="nil"/>
              <w:tr2bl w:val="nil"/>
            </w:tcBorders>
            <w:vAlign w:val="center"/>
          </w:tcPr>
          <w:p w14:paraId="0008D8D2" w14:textId="77777777" w:rsidR="0068626E" w:rsidRDefault="0068626E">
            <w:pPr>
              <w:jc w:val="center"/>
              <w:rPr>
                <w:rFonts w:ascii="仿宋" w:eastAsia="仿宋" w:hAnsi="仿宋"/>
                <w:sz w:val="24"/>
                <w:szCs w:val="24"/>
              </w:rPr>
            </w:pPr>
          </w:p>
        </w:tc>
        <w:tc>
          <w:tcPr>
            <w:tcW w:w="6113" w:type="dxa"/>
            <w:tcBorders>
              <w:top w:val="single" w:sz="6" w:space="0" w:color="auto"/>
              <w:left w:val="single" w:sz="6" w:space="0" w:color="auto"/>
              <w:bottom w:val="single" w:sz="6" w:space="0" w:color="auto"/>
              <w:right w:val="single" w:sz="6" w:space="0" w:color="auto"/>
              <w:tl2br w:val="nil"/>
              <w:tr2bl w:val="nil"/>
            </w:tcBorders>
            <w:vAlign w:val="center"/>
          </w:tcPr>
          <w:p w14:paraId="6E72A2CA" w14:textId="77777777" w:rsidR="0068626E" w:rsidRDefault="00000000">
            <w:pPr>
              <w:jc w:val="left"/>
              <w:rPr>
                <w:rFonts w:ascii="仿宋" w:eastAsia="仿宋" w:hAnsi="仿宋"/>
                <w:sz w:val="24"/>
                <w:szCs w:val="24"/>
                <w:lang w:val="en-US" w:eastAsia="zh-CN"/>
              </w:rPr>
            </w:pPr>
            <w:r>
              <w:rPr>
                <w:rFonts w:ascii="仿宋" w:eastAsia="仿宋" w:hAnsi="仿宋"/>
                <w:sz w:val="24"/>
                <w:szCs w:val="24"/>
                <w:lang w:eastAsia="zh-CN"/>
              </w:rPr>
              <w:t>2、工作时间不串岗，无吵架打闹现象。</w:t>
            </w:r>
            <w:r>
              <w:rPr>
                <w:rFonts w:ascii="仿宋" w:hAnsi="仿宋"/>
                <w:sz w:val="24"/>
                <w:szCs w:val="24"/>
                <w:lang w:val="en-US" w:eastAsia="zh-CN"/>
              </w:rPr>
              <w:t>违犯</w:t>
            </w:r>
            <w:r>
              <w:rPr>
                <w:rFonts w:ascii="仿宋" w:hAnsi="仿宋"/>
                <w:sz w:val="24"/>
                <w:szCs w:val="24"/>
                <w:lang w:val="en-US" w:eastAsia="zh-CN"/>
              </w:rPr>
              <w:t>1</w:t>
            </w:r>
            <w:r>
              <w:rPr>
                <w:rFonts w:ascii="仿宋" w:hAnsi="仿宋"/>
                <w:sz w:val="24"/>
                <w:szCs w:val="24"/>
                <w:lang w:val="en-US" w:eastAsia="zh-CN"/>
              </w:rPr>
              <w:t>次扣</w:t>
            </w:r>
            <w:r>
              <w:rPr>
                <w:rFonts w:ascii="仿宋" w:hAnsi="仿宋"/>
                <w:sz w:val="24"/>
                <w:szCs w:val="24"/>
                <w:lang w:val="en-US" w:eastAsia="zh-CN"/>
              </w:rPr>
              <w:t>0.1</w:t>
            </w:r>
            <w:r>
              <w:rPr>
                <w:rFonts w:ascii="仿宋" w:hAnsi="仿宋"/>
                <w:sz w:val="24"/>
                <w:szCs w:val="24"/>
                <w:lang w:val="en-US" w:eastAsia="zh-CN"/>
              </w:rPr>
              <w:t>分。</w:t>
            </w:r>
          </w:p>
        </w:tc>
        <w:tc>
          <w:tcPr>
            <w:tcW w:w="993" w:type="dxa"/>
            <w:tcBorders>
              <w:top w:val="single" w:sz="6" w:space="0" w:color="auto"/>
              <w:left w:val="single" w:sz="6" w:space="0" w:color="auto"/>
              <w:bottom w:val="single" w:sz="6" w:space="0" w:color="auto"/>
              <w:right w:val="single" w:sz="6" w:space="0" w:color="auto"/>
              <w:tl2br w:val="nil"/>
              <w:tr2bl w:val="nil"/>
            </w:tcBorders>
            <w:vAlign w:val="center"/>
          </w:tcPr>
          <w:p w14:paraId="3EDC098F" w14:textId="77777777" w:rsidR="0068626E" w:rsidRDefault="00000000">
            <w:pPr>
              <w:jc w:val="center"/>
              <w:rPr>
                <w:rFonts w:ascii="仿宋" w:eastAsia="仿宋" w:hAnsi="仿宋"/>
                <w:sz w:val="24"/>
                <w:szCs w:val="24"/>
              </w:rPr>
            </w:pPr>
            <w:r>
              <w:rPr>
                <w:rFonts w:ascii="仿宋" w:eastAsia="仿宋" w:hAnsi="仿宋"/>
                <w:sz w:val="24"/>
                <w:szCs w:val="24"/>
              </w:rPr>
              <w:t>3</w:t>
            </w:r>
          </w:p>
        </w:tc>
        <w:tc>
          <w:tcPr>
            <w:tcW w:w="968" w:type="dxa"/>
            <w:tcBorders>
              <w:top w:val="single" w:sz="6" w:space="0" w:color="auto"/>
              <w:left w:val="single" w:sz="6" w:space="0" w:color="auto"/>
              <w:bottom w:val="single" w:sz="6" w:space="0" w:color="auto"/>
              <w:right w:val="single" w:sz="6" w:space="0" w:color="auto"/>
              <w:tl2br w:val="nil"/>
              <w:tr2bl w:val="nil"/>
            </w:tcBorders>
            <w:vAlign w:val="center"/>
          </w:tcPr>
          <w:p w14:paraId="1A6782E6" w14:textId="77777777" w:rsidR="0068626E" w:rsidRDefault="0068626E">
            <w:pPr>
              <w:jc w:val="center"/>
              <w:rPr>
                <w:rFonts w:ascii="仿宋" w:eastAsia="仿宋" w:hAnsi="仿宋"/>
                <w:sz w:val="24"/>
                <w:szCs w:val="24"/>
                <w:lang w:val="en-US" w:eastAsia="zh-CN"/>
              </w:rPr>
            </w:pPr>
          </w:p>
        </w:tc>
      </w:tr>
      <w:tr w:rsidR="0068626E" w14:paraId="0892D396" w14:textId="77777777">
        <w:trPr>
          <w:trHeight w:val="411"/>
          <w:jc w:val="center"/>
        </w:trPr>
        <w:tc>
          <w:tcPr>
            <w:tcW w:w="1520" w:type="dxa"/>
            <w:vMerge/>
            <w:tcBorders>
              <w:left w:val="single" w:sz="6" w:space="0" w:color="auto"/>
              <w:right w:val="nil"/>
              <w:tl2br w:val="nil"/>
              <w:tr2bl w:val="nil"/>
            </w:tcBorders>
            <w:vAlign w:val="center"/>
          </w:tcPr>
          <w:p w14:paraId="247A9FE9" w14:textId="77777777" w:rsidR="0068626E" w:rsidRDefault="0068626E">
            <w:pPr>
              <w:jc w:val="center"/>
              <w:rPr>
                <w:rFonts w:ascii="仿宋" w:eastAsia="仿宋" w:hAnsi="仿宋"/>
                <w:sz w:val="24"/>
                <w:szCs w:val="24"/>
              </w:rPr>
            </w:pPr>
          </w:p>
        </w:tc>
        <w:tc>
          <w:tcPr>
            <w:tcW w:w="6113" w:type="dxa"/>
            <w:tcBorders>
              <w:top w:val="single" w:sz="6" w:space="0" w:color="auto"/>
              <w:left w:val="single" w:sz="6" w:space="0" w:color="auto"/>
              <w:bottom w:val="single" w:sz="6" w:space="0" w:color="auto"/>
              <w:right w:val="single" w:sz="6" w:space="0" w:color="auto"/>
              <w:tl2br w:val="nil"/>
              <w:tr2bl w:val="nil"/>
            </w:tcBorders>
            <w:vAlign w:val="center"/>
          </w:tcPr>
          <w:p w14:paraId="0F5570C9" w14:textId="77777777" w:rsidR="0068626E" w:rsidRDefault="00000000">
            <w:pPr>
              <w:jc w:val="left"/>
              <w:rPr>
                <w:rFonts w:ascii="仿宋" w:eastAsia="仿宋" w:hAnsi="仿宋"/>
                <w:sz w:val="24"/>
                <w:szCs w:val="24"/>
                <w:lang w:val="en-US" w:eastAsia="zh-CN"/>
              </w:rPr>
            </w:pPr>
            <w:r>
              <w:rPr>
                <w:rFonts w:ascii="仿宋" w:eastAsia="仿宋" w:hAnsi="仿宋"/>
                <w:sz w:val="24"/>
                <w:szCs w:val="24"/>
                <w:lang w:eastAsia="zh-CN"/>
              </w:rPr>
              <w:t>3、遵守博物馆管理规定，服从</w:t>
            </w:r>
            <w:r>
              <w:rPr>
                <w:rFonts w:ascii="仿宋" w:hAnsi="仿宋"/>
                <w:sz w:val="24"/>
                <w:szCs w:val="24"/>
                <w:lang w:val="en-US" w:eastAsia="zh-CN"/>
              </w:rPr>
              <w:t>开放和安全</w:t>
            </w:r>
            <w:r>
              <w:rPr>
                <w:rFonts w:ascii="仿宋" w:eastAsia="仿宋" w:hAnsi="仿宋"/>
                <w:sz w:val="24"/>
                <w:szCs w:val="24"/>
                <w:lang w:eastAsia="zh-CN"/>
              </w:rPr>
              <w:t>管理</w:t>
            </w:r>
            <w:r>
              <w:rPr>
                <w:rFonts w:ascii="仿宋" w:hAnsi="仿宋"/>
                <w:sz w:val="24"/>
                <w:szCs w:val="24"/>
                <w:lang w:val="en-US" w:eastAsia="zh-CN"/>
              </w:rPr>
              <w:t>要求</w:t>
            </w:r>
            <w:r>
              <w:rPr>
                <w:rFonts w:ascii="仿宋" w:eastAsia="仿宋" w:hAnsi="仿宋"/>
                <w:sz w:val="24"/>
                <w:szCs w:val="24"/>
                <w:lang w:eastAsia="zh-CN"/>
              </w:rPr>
              <w:t>。</w:t>
            </w:r>
            <w:r>
              <w:rPr>
                <w:rFonts w:ascii="仿宋" w:hAnsi="仿宋"/>
                <w:sz w:val="24"/>
                <w:szCs w:val="24"/>
                <w:lang w:val="en-US" w:eastAsia="zh-CN"/>
              </w:rPr>
              <w:t>违规</w:t>
            </w:r>
            <w:r>
              <w:rPr>
                <w:rFonts w:ascii="仿宋" w:hAnsi="仿宋"/>
                <w:sz w:val="24"/>
                <w:szCs w:val="24"/>
                <w:lang w:val="en-US" w:eastAsia="zh-CN"/>
              </w:rPr>
              <w:t>1</w:t>
            </w:r>
            <w:r>
              <w:rPr>
                <w:rFonts w:ascii="仿宋" w:hAnsi="仿宋"/>
                <w:sz w:val="24"/>
                <w:szCs w:val="24"/>
                <w:lang w:val="en-US" w:eastAsia="zh-CN"/>
              </w:rPr>
              <w:t>次，扣</w:t>
            </w:r>
            <w:r>
              <w:rPr>
                <w:rFonts w:ascii="仿宋" w:hAnsi="仿宋"/>
                <w:sz w:val="24"/>
                <w:szCs w:val="24"/>
                <w:lang w:val="en-US" w:eastAsia="zh-CN"/>
              </w:rPr>
              <w:t>0.1</w:t>
            </w:r>
            <w:r>
              <w:rPr>
                <w:rFonts w:ascii="仿宋" w:hAnsi="仿宋"/>
                <w:sz w:val="24"/>
                <w:szCs w:val="24"/>
                <w:lang w:val="en-US" w:eastAsia="zh-CN"/>
              </w:rPr>
              <w:t>分。</w:t>
            </w:r>
          </w:p>
        </w:tc>
        <w:tc>
          <w:tcPr>
            <w:tcW w:w="993" w:type="dxa"/>
            <w:tcBorders>
              <w:top w:val="single" w:sz="6" w:space="0" w:color="auto"/>
              <w:left w:val="single" w:sz="6" w:space="0" w:color="auto"/>
              <w:bottom w:val="single" w:sz="6" w:space="0" w:color="auto"/>
              <w:right w:val="single" w:sz="6" w:space="0" w:color="auto"/>
              <w:tl2br w:val="nil"/>
              <w:tr2bl w:val="nil"/>
            </w:tcBorders>
            <w:vAlign w:val="center"/>
          </w:tcPr>
          <w:p w14:paraId="5BD478E7" w14:textId="77777777" w:rsidR="0068626E" w:rsidRDefault="00000000">
            <w:pPr>
              <w:jc w:val="center"/>
              <w:rPr>
                <w:rFonts w:ascii="仿宋" w:eastAsia="仿宋" w:hAnsi="仿宋"/>
                <w:sz w:val="24"/>
                <w:szCs w:val="24"/>
              </w:rPr>
            </w:pPr>
            <w:r>
              <w:rPr>
                <w:rFonts w:ascii="仿宋" w:eastAsia="仿宋" w:hAnsi="仿宋"/>
                <w:sz w:val="24"/>
                <w:szCs w:val="24"/>
              </w:rPr>
              <w:t>3</w:t>
            </w:r>
          </w:p>
        </w:tc>
        <w:tc>
          <w:tcPr>
            <w:tcW w:w="968" w:type="dxa"/>
            <w:tcBorders>
              <w:top w:val="single" w:sz="6" w:space="0" w:color="auto"/>
              <w:left w:val="single" w:sz="6" w:space="0" w:color="auto"/>
              <w:bottom w:val="single" w:sz="6" w:space="0" w:color="auto"/>
              <w:right w:val="single" w:sz="6" w:space="0" w:color="auto"/>
              <w:tl2br w:val="nil"/>
              <w:tr2bl w:val="nil"/>
            </w:tcBorders>
            <w:vAlign w:val="center"/>
          </w:tcPr>
          <w:p w14:paraId="012F245E" w14:textId="77777777" w:rsidR="0068626E" w:rsidRDefault="0068626E">
            <w:pPr>
              <w:jc w:val="center"/>
              <w:rPr>
                <w:rFonts w:ascii="仿宋" w:eastAsia="仿宋" w:hAnsi="仿宋"/>
                <w:sz w:val="24"/>
                <w:szCs w:val="24"/>
                <w:lang w:val="en-US" w:eastAsia="zh-CN"/>
              </w:rPr>
            </w:pPr>
          </w:p>
        </w:tc>
      </w:tr>
      <w:tr w:rsidR="0068626E" w14:paraId="3F8E43DB" w14:textId="77777777">
        <w:trPr>
          <w:trHeight w:val="411"/>
          <w:jc w:val="center"/>
        </w:trPr>
        <w:tc>
          <w:tcPr>
            <w:tcW w:w="1520" w:type="dxa"/>
            <w:vMerge/>
            <w:tcBorders>
              <w:left w:val="single" w:sz="6" w:space="0" w:color="auto"/>
              <w:right w:val="nil"/>
              <w:tl2br w:val="nil"/>
              <w:tr2bl w:val="nil"/>
            </w:tcBorders>
            <w:vAlign w:val="center"/>
          </w:tcPr>
          <w:p w14:paraId="03CBE622" w14:textId="77777777" w:rsidR="0068626E" w:rsidRDefault="0068626E">
            <w:pPr>
              <w:jc w:val="center"/>
              <w:rPr>
                <w:rFonts w:ascii="仿宋" w:eastAsia="仿宋" w:hAnsi="仿宋"/>
                <w:sz w:val="24"/>
                <w:szCs w:val="24"/>
              </w:rPr>
            </w:pPr>
          </w:p>
        </w:tc>
        <w:tc>
          <w:tcPr>
            <w:tcW w:w="6113" w:type="dxa"/>
            <w:tcBorders>
              <w:top w:val="single" w:sz="6" w:space="0" w:color="auto"/>
              <w:left w:val="single" w:sz="6" w:space="0" w:color="auto"/>
              <w:bottom w:val="single" w:sz="6" w:space="0" w:color="auto"/>
              <w:right w:val="single" w:sz="6" w:space="0" w:color="auto"/>
              <w:tl2br w:val="nil"/>
              <w:tr2bl w:val="nil"/>
            </w:tcBorders>
            <w:vAlign w:val="center"/>
          </w:tcPr>
          <w:p w14:paraId="40484DA7" w14:textId="77777777" w:rsidR="0068626E" w:rsidRDefault="00000000">
            <w:pPr>
              <w:jc w:val="left"/>
              <w:rPr>
                <w:rFonts w:ascii="仿宋" w:eastAsia="仿宋" w:hAnsi="仿宋"/>
                <w:sz w:val="24"/>
                <w:szCs w:val="24"/>
                <w:lang w:val="en-US" w:eastAsia="zh-CN"/>
              </w:rPr>
            </w:pPr>
            <w:r>
              <w:rPr>
                <w:rFonts w:ascii="仿宋" w:eastAsia="仿宋" w:hAnsi="仿宋"/>
                <w:sz w:val="24"/>
                <w:szCs w:val="24"/>
                <w:lang w:eastAsia="zh-CN"/>
              </w:rPr>
              <w:t>4、工作主动，态度热情礼貌。</w:t>
            </w:r>
            <w:r>
              <w:rPr>
                <w:rFonts w:ascii="仿宋" w:hAnsi="仿宋"/>
                <w:sz w:val="24"/>
                <w:szCs w:val="24"/>
                <w:lang w:val="en-US" w:eastAsia="zh-CN"/>
              </w:rPr>
              <w:t>如同甲方人员和游客发生互相谩骂或者肢体冲突的扣</w:t>
            </w:r>
            <w:r>
              <w:rPr>
                <w:rFonts w:ascii="仿宋" w:hAnsi="仿宋"/>
                <w:sz w:val="24"/>
                <w:szCs w:val="24"/>
                <w:lang w:val="en-US" w:eastAsia="zh-CN"/>
              </w:rPr>
              <w:t>1</w:t>
            </w:r>
            <w:r>
              <w:rPr>
                <w:rFonts w:ascii="仿宋" w:hAnsi="仿宋"/>
                <w:sz w:val="24"/>
                <w:szCs w:val="24"/>
                <w:lang w:val="en-US" w:eastAsia="zh-CN"/>
              </w:rPr>
              <w:t>分。</w:t>
            </w:r>
          </w:p>
        </w:tc>
        <w:tc>
          <w:tcPr>
            <w:tcW w:w="993" w:type="dxa"/>
            <w:tcBorders>
              <w:top w:val="single" w:sz="6" w:space="0" w:color="auto"/>
              <w:left w:val="single" w:sz="6" w:space="0" w:color="auto"/>
              <w:bottom w:val="single" w:sz="6" w:space="0" w:color="auto"/>
              <w:right w:val="single" w:sz="6" w:space="0" w:color="auto"/>
              <w:tl2br w:val="nil"/>
              <w:tr2bl w:val="nil"/>
            </w:tcBorders>
            <w:vAlign w:val="center"/>
          </w:tcPr>
          <w:p w14:paraId="30D7D0B4" w14:textId="77777777" w:rsidR="0068626E" w:rsidRDefault="00000000">
            <w:pPr>
              <w:jc w:val="center"/>
              <w:rPr>
                <w:rFonts w:ascii="仿宋" w:eastAsia="仿宋" w:hAnsi="仿宋"/>
                <w:sz w:val="24"/>
                <w:szCs w:val="24"/>
              </w:rPr>
            </w:pPr>
            <w:r>
              <w:rPr>
                <w:rFonts w:ascii="仿宋" w:eastAsia="仿宋" w:hAnsi="仿宋"/>
                <w:sz w:val="24"/>
                <w:szCs w:val="24"/>
              </w:rPr>
              <w:t>3</w:t>
            </w:r>
          </w:p>
        </w:tc>
        <w:tc>
          <w:tcPr>
            <w:tcW w:w="968" w:type="dxa"/>
            <w:tcBorders>
              <w:top w:val="single" w:sz="6" w:space="0" w:color="auto"/>
              <w:left w:val="single" w:sz="6" w:space="0" w:color="auto"/>
              <w:bottom w:val="single" w:sz="6" w:space="0" w:color="auto"/>
              <w:right w:val="single" w:sz="6" w:space="0" w:color="auto"/>
              <w:tl2br w:val="nil"/>
              <w:tr2bl w:val="nil"/>
            </w:tcBorders>
            <w:vAlign w:val="center"/>
          </w:tcPr>
          <w:p w14:paraId="626E610E" w14:textId="77777777" w:rsidR="0068626E" w:rsidRDefault="0068626E">
            <w:pPr>
              <w:jc w:val="center"/>
              <w:rPr>
                <w:rFonts w:ascii="仿宋" w:eastAsia="仿宋" w:hAnsi="仿宋"/>
                <w:sz w:val="24"/>
                <w:szCs w:val="24"/>
                <w:lang w:val="en-US" w:eastAsia="zh-CN"/>
              </w:rPr>
            </w:pPr>
          </w:p>
        </w:tc>
      </w:tr>
      <w:tr w:rsidR="0068626E" w14:paraId="1987E488" w14:textId="77777777">
        <w:trPr>
          <w:trHeight w:val="552"/>
          <w:jc w:val="center"/>
        </w:trPr>
        <w:tc>
          <w:tcPr>
            <w:tcW w:w="1520" w:type="dxa"/>
            <w:vMerge w:val="restart"/>
            <w:tcBorders>
              <w:top w:val="single" w:sz="6" w:space="0" w:color="auto"/>
              <w:left w:val="single" w:sz="6" w:space="0" w:color="auto"/>
              <w:right w:val="single" w:sz="6" w:space="0" w:color="auto"/>
              <w:tl2br w:val="nil"/>
              <w:tr2bl w:val="nil"/>
            </w:tcBorders>
            <w:vAlign w:val="center"/>
          </w:tcPr>
          <w:p w14:paraId="4FCE065E" w14:textId="77777777" w:rsidR="0068626E" w:rsidRDefault="00000000">
            <w:pPr>
              <w:rPr>
                <w:rFonts w:ascii="仿宋" w:eastAsia="仿宋" w:hAnsi="仿宋"/>
                <w:sz w:val="24"/>
                <w:szCs w:val="24"/>
              </w:rPr>
            </w:pPr>
            <w:r>
              <w:rPr>
                <w:rFonts w:ascii="仿宋" w:eastAsia="仿宋" w:hAnsi="仿宋"/>
                <w:sz w:val="24"/>
                <w:szCs w:val="24"/>
              </w:rPr>
              <w:t>工作技能</w:t>
            </w:r>
            <w:r>
              <w:rPr>
                <w:rFonts w:ascii="仿宋" w:eastAsia="仿宋" w:hAnsi="仿宋"/>
                <w:sz w:val="24"/>
                <w:szCs w:val="24"/>
              </w:rPr>
              <w:br/>
              <w:t>（</w:t>
            </w:r>
            <w:r>
              <w:rPr>
                <w:rFonts w:ascii="仿宋" w:eastAsia="仿宋" w:hAnsi="仿宋"/>
                <w:sz w:val="24"/>
                <w:szCs w:val="24"/>
                <w:lang w:val="en-US" w:eastAsia="zh-CN"/>
              </w:rPr>
              <w:t>10</w:t>
            </w:r>
            <w:r>
              <w:rPr>
                <w:rFonts w:ascii="仿宋" w:eastAsia="仿宋" w:hAnsi="仿宋"/>
                <w:sz w:val="24"/>
                <w:szCs w:val="24"/>
              </w:rPr>
              <w:t>分）</w:t>
            </w:r>
          </w:p>
        </w:tc>
        <w:tc>
          <w:tcPr>
            <w:tcW w:w="6113" w:type="dxa"/>
            <w:tcBorders>
              <w:top w:val="single" w:sz="6" w:space="0" w:color="auto"/>
              <w:left w:val="single" w:sz="6" w:space="0" w:color="auto"/>
              <w:bottom w:val="single" w:sz="6" w:space="0" w:color="auto"/>
              <w:right w:val="single" w:sz="6" w:space="0" w:color="auto"/>
              <w:tl2br w:val="nil"/>
              <w:tr2bl w:val="nil"/>
            </w:tcBorders>
            <w:vAlign w:val="center"/>
          </w:tcPr>
          <w:p w14:paraId="2DD72DE0" w14:textId="77777777" w:rsidR="0068626E" w:rsidRDefault="00000000">
            <w:pPr>
              <w:jc w:val="left"/>
              <w:rPr>
                <w:rFonts w:ascii="仿宋" w:eastAsia="仿宋" w:hAnsi="仿宋"/>
                <w:sz w:val="24"/>
                <w:szCs w:val="24"/>
                <w:lang w:val="en-US" w:eastAsia="zh-CN"/>
              </w:rPr>
            </w:pPr>
            <w:r>
              <w:rPr>
                <w:rFonts w:ascii="仿宋" w:eastAsia="仿宋" w:hAnsi="仿宋"/>
                <w:sz w:val="24"/>
                <w:szCs w:val="24"/>
                <w:lang w:eastAsia="zh-CN"/>
              </w:rPr>
              <w:t>1、熟悉所负责范围内的工作环境和保洁要求。</w:t>
            </w:r>
            <w:r>
              <w:rPr>
                <w:rFonts w:ascii="仿宋" w:hAnsi="仿宋"/>
                <w:sz w:val="24"/>
                <w:szCs w:val="24"/>
                <w:lang w:val="en-US" w:eastAsia="zh-CN"/>
              </w:rPr>
              <w:t>考核不熟悉的，扣</w:t>
            </w:r>
            <w:r>
              <w:rPr>
                <w:rFonts w:ascii="仿宋" w:hAnsi="仿宋"/>
                <w:sz w:val="24"/>
                <w:szCs w:val="24"/>
                <w:lang w:val="en-US" w:eastAsia="zh-CN"/>
              </w:rPr>
              <w:t>0.5</w:t>
            </w:r>
            <w:r>
              <w:rPr>
                <w:rFonts w:ascii="仿宋" w:hAnsi="仿宋"/>
                <w:sz w:val="24"/>
                <w:szCs w:val="24"/>
                <w:lang w:val="en-US" w:eastAsia="zh-CN"/>
              </w:rPr>
              <w:t>分。</w:t>
            </w:r>
          </w:p>
        </w:tc>
        <w:tc>
          <w:tcPr>
            <w:tcW w:w="993" w:type="dxa"/>
            <w:tcBorders>
              <w:top w:val="single" w:sz="6" w:space="0" w:color="auto"/>
              <w:left w:val="single" w:sz="6" w:space="0" w:color="auto"/>
              <w:bottom w:val="single" w:sz="6" w:space="0" w:color="auto"/>
              <w:right w:val="single" w:sz="6" w:space="0" w:color="auto"/>
              <w:tl2br w:val="nil"/>
              <w:tr2bl w:val="nil"/>
            </w:tcBorders>
            <w:vAlign w:val="center"/>
          </w:tcPr>
          <w:p w14:paraId="3307A92B" w14:textId="77777777" w:rsidR="0068626E" w:rsidRDefault="00000000">
            <w:pPr>
              <w:jc w:val="center"/>
              <w:rPr>
                <w:rFonts w:ascii="仿宋" w:eastAsia="仿宋" w:hAnsi="仿宋"/>
                <w:sz w:val="24"/>
                <w:szCs w:val="24"/>
                <w:lang w:val="en-US" w:eastAsia="zh-CN"/>
              </w:rPr>
            </w:pPr>
            <w:r>
              <w:rPr>
                <w:rFonts w:ascii="仿宋" w:eastAsia="仿宋" w:hAnsi="仿宋"/>
                <w:sz w:val="24"/>
                <w:szCs w:val="24"/>
                <w:lang w:val="en-US" w:eastAsia="zh-CN"/>
              </w:rPr>
              <w:t>4</w:t>
            </w:r>
          </w:p>
        </w:tc>
        <w:tc>
          <w:tcPr>
            <w:tcW w:w="968" w:type="dxa"/>
            <w:tcBorders>
              <w:top w:val="single" w:sz="6" w:space="0" w:color="auto"/>
              <w:left w:val="single" w:sz="6" w:space="0" w:color="auto"/>
              <w:bottom w:val="single" w:sz="6" w:space="0" w:color="auto"/>
              <w:right w:val="single" w:sz="6" w:space="0" w:color="auto"/>
              <w:tl2br w:val="nil"/>
              <w:tr2bl w:val="nil"/>
            </w:tcBorders>
            <w:vAlign w:val="center"/>
          </w:tcPr>
          <w:p w14:paraId="47F19257" w14:textId="77777777" w:rsidR="0068626E" w:rsidRDefault="0068626E">
            <w:pPr>
              <w:jc w:val="center"/>
              <w:rPr>
                <w:rFonts w:ascii="仿宋" w:eastAsia="仿宋" w:hAnsi="仿宋"/>
                <w:sz w:val="24"/>
                <w:szCs w:val="24"/>
                <w:lang w:val="en-US" w:eastAsia="zh-CN"/>
              </w:rPr>
            </w:pPr>
          </w:p>
        </w:tc>
      </w:tr>
      <w:tr w:rsidR="0068626E" w14:paraId="008565AE" w14:textId="77777777">
        <w:trPr>
          <w:trHeight w:val="571"/>
          <w:jc w:val="center"/>
        </w:trPr>
        <w:tc>
          <w:tcPr>
            <w:tcW w:w="1520" w:type="dxa"/>
            <w:vMerge/>
            <w:tcBorders>
              <w:left w:val="single" w:sz="6" w:space="0" w:color="auto"/>
              <w:right w:val="single" w:sz="6" w:space="0" w:color="auto"/>
              <w:tl2br w:val="nil"/>
              <w:tr2bl w:val="nil"/>
            </w:tcBorders>
            <w:vAlign w:val="center"/>
          </w:tcPr>
          <w:p w14:paraId="0D56EF7B" w14:textId="77777777" w:rsidR="0068626E" w:rsidRDefault="0068626E">
            <w:pPr>
              <w:jc w:val="center"/>
              <w:rPr>
                <w:rFonts w:ascii="仿宋" w:eastAsia="仿宋" w:hAnsi="仿宋"/>
                <w:sz w:val="24"/>
                <w:szCs w:val="24"/>
              </w:rPr>
            </w:pPr>
          </w:p>
        </w:tc>
        <w:tc>
          <w:tcPr>
            <w:tcW w:w="6113" w:type="dxa"/>
            <w:tcBorders>
              <w:top w:val="single" w:sz="6" w:space="0" w:color="auto"/>
              <w:left w:val="single" w:sz="6" w:space="0" w:color="auto"/>
              <w:bottom w:val="single" w:sz="6" w:space="0" w:color="auto"/>
              <w:right w:val="single" w:sz="6" w:space="0" w:color="auto"/>
              <w:tl2br w:val="nil"/>
              <w:tr2bl w:val="nil"/>
            </w:tcBorders>
            <w:vAlign w:val="center"/>
          </w:tcPr>
          <w:p w14:paraId="5B2DEC64" w14:textId="77777777" w:rsidR="0068626E" w:rsidRDefault="00000000">
            <w:pPr>
              <w:jc w:val="left"/>
              <w:rPr>
                <w:rFonts w:ascii="仿宋" w:eastAsia="仿宋" w:hAnsi="仿宋"/>
                <w:sz w:val="24"/>
                <w:szCs w:val="24"/>
                <w:lang w:val="en-US" w:eastAsia="zh-CN"/>
              </w:rPr>
            </w:pPr>
            <w:r>
              <w:rPr>
                <w:rFonts w:ascii="仿宋" w:eastAsia="仿宋" w:hAnsi="仿宋"/>
                <w:sz w:val="24"/>
                <w:szCs w:val="24"/>
                <w:lang w:eastAsia="zh-CN"/>
              </w:rPr>
              <w:t>2、保洁工具、药品、清洁剂的使用正确。</w:t>
            </w:r>
            <w:r>
              <w:rPr>
                <w:rFonts w:ascii="仿宋" w:hAnsi="仿宋"/>
                <w:sz w:val="24"/>
                <w:szCs w:val="24"/>
                <w:lang w:val="en-US" w:eastAsia="zh-CN"/>
              </w:rPr>
              <w:t>不当使用造成甲方物品和设施损毁的，负责赔偿，并扣除</w:t>
            </w:r>
            <w:r>
              <w:rPr>
                <w:rFonts w:ascii="仿宋" w:hAnsi="仿宋"/>
                <w:sz w:val="24"/>
                <w:szCs w:val="24"/>
                <w:lang w:val="en-US" w:eastAsia="zh-CN"/>
              </w:rPr>
              <w:t>0.1</w:t>
            </w:r>
            <w:r>
              <w:rPr>
                <w:rFonts w:ascii="仿宋" w:hAnsi="仿宋"/>
                <w:sz w:val="24"/>
                <w:szCs w:val="24"/>
                <w:lang w:val="en-US" w:eastAsia="zh-CN"/>
              </w:rPr>
              <w:t>分。</w:t>
            </w:r>
          </w:p>
        </w:tc>
        <w:tc>
          <w:tcPr>
            <w:tcW w:w="993" w:type="dxa"/>
            <w:tcBorders>
              <w:top w:val="single" w:sz="6" w:space="0" w:color="auto"/>
              <w:left w:val="single" w:sz="6" w:space="0" w:color="auto"/>
              <w:bottom w:val="single" w:sz="6" w:space="0" w:color="auto"/>
              <w:right w:val="single" w:sz="6" w:space="0" w:color="auto"/>
              <w:tl2br w:val="nil"/>
              <w:tr2bl w:val="nil"/>
            </w:tcBorders>
            <w:vAlign w:val="center"/>
          </w:tcPr>
          <w:p w14:paraId="0BD2A6B3" w14:textId="77777777" w:rsidR="0068626E" w:rsidRDefault="00000000">
            <w:pPr>
              <w:jc w:val="center"/>
              <w:rPr>
                <w:rFonts w:ascii="仿宋" w:eastAsia="仿宋" w:hAnsi="仿宋"/>
                <w:sz w:val="24"/>
                <w:szCs w:val="24"/>
              </w:rPr>
            </w:pPr>
            <w:r>
              <w:rPr>
                <w:rFonts w:ascii="仿宋" w:eastAsia="仿宋" w:hAnsi="仿宋"/>
                <w:sz w:val="24"/>
                <w:szCs w:val="24"/>
              </w:rPr>
              <w:t>3</w:t>
            </w:r>
          </w:p>
        </w:tc>
        <w:tc>
          <w:tcPr>
            <w:tcW w:w="968" w:type="dxa"/>
            <w:tcBorders>
              <w:top w:val="single" w:sz="6" w:space="0" w:color="auto"/>
              <w:left w:val="single" w:sz="6" w:space="0" w:color="auto"/>
              <w:bottom w:val="single" w:sz="6" w:space="0" w:color="auto"/>
              <w:right w:val="single" w:sz="6" w:space="0" w:color="auto"/>
              <w:tl2br w:val="nil"/>
              <w:tr2bl w:val="nil"/>
            </w:tcBorders>
            <w:vAlign w:val="center"/>
          </w:tcPr>
          <w:p w14:paraId="2B51E9DC" w14:textId="77777777" w:rsidR="0068626E" w:rsidRDefault="0068626E">
            <w:pPr>
              <w:jc w:val="center"/>
              <w:rPr>
                <w:rFonts w:ascii="仿宋" w:eastAsia="仿宋" w:hAnsi="仿宋"/>
                <w:sz w:val="24"/>
                <w:szCs w:val="24"/>
                <w:lang w:val="en-US" w:eastAsia="zh-CN"/>
              </w:rPr>
            </w:pPr>
          </w:p>
        </w:tc>
      </w:tr>
      <w:tr w:rsidR="0068626E" w14:paraId="3BD27304" w14:textId="77777777">
        <w:trPr>
          <w:trHeight w:val="556"/>
          <w:jc w:val="center"/>
        </w:trPr>
        <w:tc>
          <w:tcPr>
            <w:tcW w:w="1520" w:type="dxa"/>
            <w:vMerge/>
            <w:tcBorders>
              <w:left w:val="single" w:sz="6" w:space="0" w:color="auto"/>
              <w:bottom w:val="nil"/>
              <w:right w:val="single" w:sz="6" w:space="0" w:color="auto"/>
              <w:tl2br w:val="nil"/>
              <w:tr2bl w:val="nil"/>
            </w:tcBorders>
            <w:vAlign w:val="center"/>
          </w:tcPr>
          <w:p w14:paraId="189A8600" w14:textId="77777777" w:rsidR="0068626E" w:rsidRDefault="0068626E">
            <w:pPr>
              <w:jc w:val="center"/>
              <w:rPr>
                <w:rFonts w:ascii="仿宋" w:eastAsia="仿宋" w:hAnsi="仿宋"/>
                <w:sz w:val="24"/>
                <w:szCs w:val="24"/>
              </w:rPr>
            </w:pPr>
          </w:p>
        </w:tc>
        <w:tc>
          <w:tcPr>
            <w:tcW w:w="6113" w:type="dxa"/>
            <w:tcBorders>
              <w:top w:val="single" w:sz="6" w:space="0" w:color="auto"/>
              <w:left w:val="single" w:sz="6" w:space="0" w:color="auto"/>
              <w:bottom w:val="single" w:sz="6" w:space="0" w:color="auto"/>
              <w:right w:val="single" w:sz="6" w:space="0" w:color="auto"/>
              <w:tl2br w:val="nil"/>
              <w:tr2bl w:val="nil"/>
            </w:tcBorders>
            <w:vAlign w:val="center"/>
          </w:tcPr>
          <w:p w14:paraId="7B1373E8" w14:textId="77777777" w:rsidR="0068626E" w:rsidRDefault="00000000">
            <w:pPr>
              <w:numPr>
                <w:ilvl w:val="0"/>
                <w:numId w:val="3"/>
              </w:numPr>
              <w:jc w:val="left"/>
              <w:rPr>
                <w:rFonts w:ascii="仿宋" w:hAnsi="仿宋"/>
                <w:sz w:val="24"/>
                <w:szCs w:val="24"/>
                <w:lang w:val="en-US" w:eastAsia="zh-CN"/>
              </w:rPr>
            </w:pPr>
            <w:r>
              <w:rPr>
                <w:rFonts w:ascii="仿宋" w:eastAsia="仿宋" w:hAnsi="仿宋"/>
                <w:sz w:val="24"/>
                <w:szCs w:val="24"/>
                <w:lang w:eastAsia="zh-CN"/>
              </w:rPr>
              <w:t>保洁</w:t>
            </w:r>
            <w:proofErr w:type="gramStart"/>
            <w:r>
              <w:rPr>
                <w:rFonts w:ascii="仿宋" w:eastAsia="仿宋" w:hAnsi="仿宋"/>
                <w:sz w:val="24"/>
                <w:szCs w:val="24"/>
                <w:lang w:eastAsia="zh-CN"/>
              </w:rPr>
              <w:t>区设施</w:t>
            </w:r>
            <w:proofErr w:type="gramEnd"/>
            <w:r>
              <w:rPr>
                <w:rFonts w:ascii="仿宋" w:eastAsia="仿宋" w:hAnsi="仿宋"/>
                <w:sz w:val="24"/>
                <w:szCs w:val="24"/>
                <w:lang w:eastAsia="zh-CN"/>
              </w:rPr>
              <w:t>物品</w:t>
            </w:r>
            <w:r>
              <w:rPr>
                <w:rFonts w:ascii="仿宋" w:hAnsi="仿宋"/>
                <w:sz w:val="24"/>
                <w:szCs w:val="24"/>
                <w:lang w:val="en-US" w:eastAsia="zh-CN"/>
              </w:rPr>
              <w:t>摆放整齐、</w:t>
            </w:r>
            <w:r>
              <w:rPr>
                <w:rFonts w:ascii="仿宋" w:eastAsia="仿宋" w:hAnsi="仿宋"/>
                <w:sz w:val="24"/>
                <w:szCs w:val="24"/>
                <w:lang w:eastAsia="zh-CN"/>
              </w:rPr>
              <w:t>维护良好。</w:t>
            </w:r>
            <w:r>
              <w:rPr>
                <w:rFonts w:ascii="仿宋" w:hAnsi="仿宋"/>
                <w:sz w:val="24"/>
                <w:szCs w:val="24"/>
                <w:lang w:val="en-US" w:eastAsia="zh-CN"/>
              </w:rPr>
              <w:t>定期检查不符合，每次扣</w:t>
            </w:r>
            <w:r>
              <w:rPr>
                <w:rFonts w:ascii="仿宋" w:hAnsi="仿宋"/>
                <w:sz w:val="24"/>
                <w:szCs w:val="24"/>
                <w:lang w:val="en-US" w:eastAsia="zh-CN"/>
              </w:rPr>
              <w:t>0.1</w:t>
            </w:r>
            <w:r>
              <w:rPr>
                <w:rFonts w:ascii="仿宋" w:hAnsi="仿宋"/>
                <w:sz w:val="24"/>
                <w:szCs w:val="24"/>
                <w:lang w:val="en-US" w:eastAsia="zh-CN"/>
              </w:rPr>
              <w:t>分。</w:t>
            </w:r>
          </w:p>
        </w:tc>
        <w:tc>
          <w:tcPr>
            <w:tcW w:w="993" w:type="dxa"/>
            <w:tcBorders>
              <w:top w:val="single" w:sz="6" w:space="0" w:color="auto"/>
              <w:left w:val="single" w:sz="6" w:space="0" w:color="auto"/>
              <w:bottom w:val="single" w:sz="6" w:space="0" w:color="auto"/>
              <w:right w:val="single" w:sz="6" w:space="0" w:color="auto"/>
              <w:tl2br w:val="nil"/>
              <w:tr2bl w:val="nil"/>
            </w:tcBorders>
            <w:vAlign w:val="center"/>
          </w:tcPr>
          <w:p w14:paraId="345282AE" w14:textId="77777777" w:rsidR="0068626E" w:rsidRDefault="00000000">
            <w:pPr>
              <w:jc w:val="center"/>
              <w:rPr>
                <w:rFonts w:ascii="仿宋" w:eastAsia="仿宋" w:hAnsi="仿宋"/>
                <w:sz w:val="24"/>
                <w:szCs w:val="24"/>
              </w:rPr>
            </w:pPr>
            <w:r>
              <w:rPr>
                <w:rFonts w:ascii="仿宋" w:eastAsia="仿宋" w:hAnsi="仿宋"/>
                <w:sz w:val="24"/>
                <w:szCs w:val="24"/>
              </w:rPr>
              <w:t>3</w:t>
            </w:r>
          </w:p>
        </w:tc>
        <w:tc>
          <w:tcPr>
            <w:tcW w:w="968" w:type="dxa"/>
            <w:tcBorders>
              <w:top w:val="single" w:sz="6" w:space="0" w:color="auto"/>
              <w:left w:val="single" w:sz="6" w:space="0" w:color="auto"/>
              <w:bottom w:val="single" w:sz="6" w:space="0" w:color="auto"/>
              <w:right w:val="single" w:sz="6" w:space="0" w:color="auto"/>
              <w:tl2br w:val="nil"/>
              <w:tr2bl w:val="nil"/>
            </w:tcBorders>
            <w:vAlign w:val="center"/>
          </w:tcPr>
          <w:p w14:paraId="5C6C24F3" w14:textId="77777777" w:rsidR="0068626E" w:rsidRDefault="0068626E">
            <w:pPr>
              <w:jc w:val="center"/>
              <w:rPr>
                <w:rFonts w:ascii="仿宋" w:eastAsia="仿宋" w:hAnsi="仿宋"/>
                <w:sz w:val="24"/>
                <w:szCs w:val="24"/>
                <w:lang w:val="en-US" w:eastAsia="zh-CN"/>
              </w:rPr>
            </w:pPr>
          </w:p>
        </w:tc>
      </w:tr>
      <w:tr w:rsidR="0068626E" w14:paraId="27EAFD0B" w14:textId="77777777">
        <w:trPr>
          <w:trHeight w:val="560"/>
          <w:jc w:val="center"/>
        </w:trPr>
        <w:tc>
          <w:tcPr>
            <w:tcW w:w="1520" w:type="dxa"/>
            <w:vMerge w:val="restart"/>
            <w:tcBorders>
              <w:top w:val="single" w:sz="6" w:space="0" w:color="auto"/>
              <w:left w:val="single" w:sz="6" w:space="0" w:color="auto"/>
              <w:right w:val="single" w:sz="6" w:space="0" w:color="auto"/>
              <w:tl2br w:val="nil"/>
              <w:tr2bl w:val="nil"/>
            </w:tcBorders>
            <w:vAlign w:val="center"/>
          </w:tcPr>
          <w:p w14:paraId="13933A25" w14:textId="77777777" w:rsidR="0068626E" w:rsidRDefault="00000000">
            <w:pPr>
              <w:rPr>
                <w:rFonts w:ascii="仿宋" w:eastAsia="仿宋" w:hAnsi="仿宋"/>
                <w:sz w:val="24"/>
                <w:szCs w:val="24"/>
                <w:lang w:eastAsia="zh-CN"/>
              </w:rPr>
            </w:pPr>
            <w:r>
              <w:rPr>
                <w:rFonts w:ascii="仿宋" w:eastAsia="仿宋" w:hAnsi="仿宋"/>
                <w:sz w:val="24"/>
                <w:szCs w:val="24"/>
                <w:lang w:eastAsia="zh-CN"/>
              </w:rPr>
              <w:t>仪容仪表</w:t>
            </w:r>
          </w:p>
          <w:p w14:paraId="122A612E" w14:textId="77777777" w:rsidR="0068626E" w:rsidRDefault="00000000">
            <w:pPr>
              <w:rPr>
                <w:rFonts w:ascii="仿宋" w:eastAsia="仿宋" w:hAnsi="仿宋"/>
                <w:sz w:val="24"/>
                <w:szCs w:val="24"/>
                <w:lang w:eastAsia="zh-CN"/>
              </w:rPr>
            </w:pPr>
            <w:r>
              <w:rPr>
                <w:rFonts w:ascii="仿宋" w:eastAsia="仿宋" w:hAnsi="仿宋"/>
                <w:sz w:val="24"/>
                <w:szCs w:val="24"/>
                <w:lang w:eastAsia="zh-CN"/>
              </w:rPr>
              <w:t>言行规范</w:t>
            </w:r>
          </w:p>
          <w:p w14:paraId="7EDEDCFA" w14:textId="77777777" w:rsidR="0068626E" w:rsidRDefault="00000000">
            <w:pPr>
              <w:rPr>
                <w:rFonts w:ascii="仿宋" w:eastAsia="仿宋" w:hAnsi="仿宋"/>
                <w:sz w:val="24"/>
                <w:szCs w:val="24"/>
                <w:lang w:eastAsia="zh-CN"/>
              </w:rPr>
            </w:pPr>
            <w:r>
              <w:rPr>
                <w:rFonts w:ascii="仿宋" w:eastAsia="仿宋" w:hAnsi="仿宋"/>
                <w:sz w:val="24"/>
                <w:szCs w:val="24"/>
                <w:lang w:eastAsia="zh-CN"/>
              </w:rPr>
              <w:t>（</w:t>
            </w:r>
            <w:r>
              <w:rPr>
                <w:rFonts w:ascii="仿宋" w:hAnsi="仿宋"/>
                <w:sz w:val="24"/>
                <w:szCs w:val="24"/>
                <w:lang w:val="en-US" w:eastAsia="zh-CN"/>
              </w:rPr>
              <w:t>5</w:t>
            </w:r>
            <w:r>
              <w:rPr>
                <w:rFonts w:ascii="仿宋" w:eastAsia="仿宋" w:hAnsi="仿宋"/>
                <w:sz w:val="24"/>
                <w:szCs w:val="24"/>
                <w:lang w:eastAsia="zh-CN"/>
              </w:rPr>
              <w:t>分）</w:t>
            </w:r>
          </w:p>
        </w:tc>
        <w:tc>
          <w:tcPr>
            <w:tcW w:w="6113" w:type="dxa"/>
            <w:tcBorders>
              <w:top w:val="single" w:sz="6" w:space="0" w:color="auto"/>
              <w:left w:val="nil"/>
              <w:bottom w:val="single" w:sz="6" w:space="0" w:color="auto"/>
              <w:right w:val="single" w:sz="6" w:space="0" w:color="auto"/>
              <w:tl2br w:val="nil"/>
              <w:tr2bl w:val="nil"/>
            </w:tcBorders>
            <w:vAlign w:val="center"/>
          </w:tcPr>
          <w:p w14:paraId="46D056A9" w14:textId="77777777" w:rsidR="0068626E" w:rsidRDefault="00000000">
            <w:pPr>
              <w:numPr>
                <w:ilvl w:val="0"/>
                <w:numId w:val="4"/>
              </w:numPr>
              <w:jc w:val="left"/>
              <w:rPr>
                <w:rFonts w:ascii="仿宋" w:hAnsi="仿宋"/>
                <w:sz w:val="24"/>
                <w:szCs w:val="24"/>
                <w:lang w:val="en-US" w:eastAsia="zh-CN"/>
              </w:rPr>
            </w:pPr>
            <w:r>
              <w:rPr>
                <w:rFonts w:ascii="仿宋" w:eastAsia="仿宋" w:hAnsi="仿宋"/>
                <w:sz w:val="24"/>
                <w:szCs w:val="24"/>
                <w:lang w:eastAsia="zh-CN"/>
              </w:rPr>
              <w:t>工装穿着整齐、干净，佩戴工牌。</w:t>
            </w:r>
            <w:r>
              <w:rPr>
                <w:rFonts w:ascii="仿宋" w:hAnsi="仿宋"/>
                <w:sz w:val="24"/>
                <w:szCs w:val="24"/>
                <w:lang w:val="en-US" w:eastAsia="zh-CN"/>
              </w:rPr>
              <w:t>不符合要求每次扣</w:t>
            </w:r>
            <w:r>
              <w:rPr>
                <w:rFonts w:ascii="仿宋" w:hAnsi="仿宋"/>
                <w:sz w:val="24"/>
                <w:szCs w:val="24"/>
                <w:lang w:val="en-US" w:eastAsia="zh-CN"/>
              </w:rPr>
              <w:t>0.1</w:t>
            </w:r>
            <w:r>
              <w:rPr>
                <w:rFonts w:ascii="仿宋" w:hAnsi="仿宋"/>
                <w:sz w:val="24"/>
                <w:szCs w:val="24"/>
                <w:lang w:val="en-US" w:eastAsia="zh-CN"/>
              </w:rPr>
              <w:t>分。</w:t>
            </w:r>
          </w:p>
        </w:tc>
        <w:tc>
          <w:tcPr>
            <w:tcW w:w="993" w:type="dxa"/>
            <w:tcBorders>
              <w:top w:val="single" w:sz="6" w:space="0" w:color="auto"/>
              <w:left w:val="single" w:sz="6" w:space="0" w:color="auto"/>
              <w:bottom w:val="single" w:sz="6" w:space="0" w:color="auto"/>
              <w:right w:val="single" w:sz="6" w:space="0" w:color="auto"/>
              <w:tl2br w:val="nil"/>
              <w:tr2bl w:val="nil"/>
            </w:tcBorders>
            <w:vAlign w:val="center"/>
          </w:tcPr>
          <w:p w14:paraId="41996457" w14:textId="77777777" w:rsidR="0068626E" w:rsidRDefault="00000000">
            <w:pPr>
              <w:jc w:val="center"/>
              <w:rPr>
                <w:rFonts w:ascii="仿宋" w:eastAsia="仿宋" w:hAnsi="仿宋"/>
                <w:sz w:val="24"/>
                <w:szCs w:val="24"/>
                <w:lang w:eastAsia="zh-CN"/>
              </w:rPr>
            </w:pPr>
            <w:r>
              <w:rPr>
                <w:rFonts w:ascii="仿宋" w:hAnsi="仿宋"/>
                <w:sz w:val="24"/>
                <w:szCs w:val="24"/>
                <w:lang w:val="en-US" w:eastAsia="zh-CN"/>
              </w:rPr>
              <w:t>2</w:t>
            </w:r>
          </w:p>
        </w:tc>
        <w:tc>
          <w:tcPr>
            <w:tcW w:w="968" w:type="dxa"/>
            <w:tcBorders>
              <w:top w:val="single" w:sz="6" w:space="0" w:color="auto"/>
              <w:left w:val="single" w:sz="6" w:space="0" w:color="auto"/>
              <w:bottom w:val="single" w:sz="6" w:space="0" w:color="auto"/>
              <w:right w:val="single" w:sz="6" w:space="0" w:color="auto"/>
              <w:tl2br w:val="nil"/>
              <w:tr2bl w:val="nil"/>
            </w:tcBorders>
            <w:vAlign w:val="center"/>
          </w:tcPr>
          <w:p w14:paraId="34AB3A5E" w14:textId="77777777" w:rsidR="0068626E" w:rsidRDefault="0068626E">
            <w:pPr>
              <w:jc w:val="center"/>
              <w:rPr>
                <w:rFonts w:ascii="仿宋" w:eastAsia="仿宋" w:hAnsi="仿宋"/>
                <w:sz w:val="24"/>
                <w:szCs w:val="24"/>
                <w:lang w:val="en-US" w:eastAsia="zh-CN"/>
              </w:rPr>
            </w:pPr>
          </w:p>
        </w:tc>
      </w:tr>
      <w:tr w:rsidR="0068626E" w14:paraId="4241C24B" w14:textId="77777777">
        <w:trPr>
          <w:trHeight w:val="600"/>
          <w:jc w:val="center"/>
        </w:trPr>
        <w:tc>
          <w:tcPr>
            <w:tcW w:w="1520" w:type="dxa"/>
            <w:vMerge/>
            <w:tcBorders>
              <w:left w:val="single" w:sz="6" w:space="0" w:color="auto"/>
              <w:right w:val="single" w:sz="6" w:space="0" w:color="auto"/>
              <w:tl2br w:val="nil"/>
              <w:tr2bl w:val="nil"/>
            </w:tcBorders>
          </w:tcPr>
          <w:p w14:paraId="7CFA611D" w14:textId="77777777" w:rsidR="0068626E" w:rsidRDefault="0068626E">
            <w:pPr>
              <w:jc w:val="center"/>
              <w:rPr>
                <w:rFonts w:ascii="仿宋" w:eastAsia="仿宋" w:hAnsi="仿宋"/>
                <w:sz w:val="24"/>
                <w:szCs w:val="24"/>
              </w:rPr>
            </w:pPr>
          </w:p>
        </w:tc>
        <w:tc>
          <w:tcPr>
            <w:tcW w:w="6113" w:type="dxa"/>
            <w:tcBorders>
              <w:top w:val="single" w:sz="6" w:space="0" w:color="auto"/>
              <w:left w:val="nil"/>
              <w:bottom w:val="single" w:sz="6" w:space="0" w:color="auto"/>
              <w:right w:val="single" w:sz="6" w:space="0" w:color="auto"/>
              <w:tl2br w:val="nil"/>
              <w:tr2bl w:val="nil"/>
            </w:tcBorders>
            <w:vAlign w:val="center"/>
          </w:tcPr>
          <w:p w14:paraId="2C6C98BC" w14:textId="77777777" w:rsidR="0068626E" w:rsidRDefault="00000000">
            <w:pPr>
              <w:jc w:val="left"/>
              <w:rPr>
                <w:rFonts w:ascii="仿宋" w:eastAsia="仿宋" w:hAnsi="仿宋"/>
                <w:sz w:val="24"/>
                <w:szCs w:val="24"/>
                <w:lang w:val="en-US" w:eastAsia="zh-CN"/>
              </w:rPr>
            </w:pPr>
            <w:r>
              <w:rPr>
                <w:rFonts w:ascii="仿宋" w:eastAsia="仿宋" w:hAnsi="仿宋"/>
                <w:sz w:val="24"/>
                <w:szCs w:val="24"/>
                <w:lang w:eastAsia="zh-CN"/>
              </w:rPr>
              <w:t>2、礼貌待人，言行符合河南博物院</w:t>
            </w:r>
            <w:r>
              <w:rPr>
                <w:rFonts w:ascii="仿宋" w:hAnsi="仿宋"/>
                <w:sz w:val="24"/>
                <w:szCs w:val="24"/>
                <w:lang w:val="en-US" w:eastAsia="zh-CN"/>
              </w:rPr>
              <w:t>管理和开放服务</w:t>
            </w:r>
            <w:r>
              <w:rPr>
                <w:rFonts w:ascii="仿宋" w:eastAsia="仿宋" w:hAnsi="仿宋"/>
                <w:sz w:val="24"/>
                <w:szCs w:val="24"/>
                <w:lang w:eastAsia="zh-CN"/>
              </w:rPr>
              <w:t>要求。</w:t>
            </w:r>
            <w:r>
              <w:rPr>
                <w:rFonts w:ascii="仿宋" w:hAnsi="仿宋"/>
                <w:sz w:val="24"/>
                <w:szCs w:val="24"/>
                <w:lang w:val="en-US" w:eastAsia="zh-CN"/>
              </w:rPr>
              <w:t>甲方查实认定违犯</w:t>
            </w:r>
            <w:r>
              <w:rPr>
                <w:rFonts w:ascii="仿宋" w:hAnsi="仿宋"/>
                <w:sz w:val="24"/>
                <w:szCs w:val="24"/>
                <w:lang w:val="en-US" w:eastAsia="zh-CN"/>
              </w:rPr>
              <w:t>1</w:t>
            </w:r>
            <w:r>
              <w:rPr>
                <w:rFonts w:ascii="仿宋" w:hAnsi="仿宋"/>
                <w:sz w:val="24"/>
                <w:szCs w:val="24"/>
                <w:lang w:val="en-US" w:eastAsia="zh-CN"/>
              </w:rPr>
              <w:t>次，扣</w:t>
            </w:r>
            <w:r>
              <w:rPr>
                <w:rFonts w:ascii="仿宋" w:hAnsi="仿宋"/>
                <w:sz w:val="24"/>
                <w:szCs w:val="24"/>
                <w:lang w:val="en-US" w:eastAsia="zh-CN"/>
              </w:rPr>
              <w:t>0.1</w:t>
            </w:r>
            <w:r>
              <w:rPr>
                <w:rFonts w:ascii="仿宋" w:hAnsi="仿宋"/>
                <w:sz w:val="24"/>
                <w:szCs w:val="24"/>
                <w:lang w:val="en-US" w:eastAsia="zh-CN"/>
              </w:rPr>
              <w:t>分。</w:t>
            </w:r>
          </w:p>
        </w:tc>
        <w:tc>
          <w:tcPr>
            <w:tcW w:w="993" w:type="dxa"/>
            <w:tcBorders>
              <w:top w:val="single" w:sz="6" w:space="0" w:color="auto"/>
              <w:left w:val="single" w:sz="6" w:space="0" w:color="auto"/>
              <w:bottom w:val="single" w:sz="6" w:space="0" w:color="auto"/>
              <w:right w:val="single" w:sz="6" w:space="0" w:color="auto"/>
              <w:tl2br w:val="nil"/>
              <w:tr2bl w:val="nil"/>
            </w:tcBorders>
            <w:vAlign w:val="center"/>
          </w:tcPr>
          <w:p w14:paraId="5D2C403C" w14:textId="77777777" w:rsidR="0068626E" w:rsidRDefault="00000000">
            <w:pPr>
              <w:jc w:val="center"/>
              <w:rPr>
                <w:rFonts w:ascii="仿宋" w:eastAsia="仿宋" w:hAnsi="仿宋"/>
                <w:sz w:val="24"/>
                <w:szCs w:val="24"/>
                <w:lang w:eastAsia="zh-CN"/>
              </w:rPr>
            </w:pPr>
            <w:r>
              <w:rPr>
                <w:rFonts w:ascii="仿宋" w:hAnsi="仿宋"/>
                <w:sz w:val="24"/>
                <w:szCs w:val="24"/>
                <w:lang w:val="en-US" w:eastAsia="zh-CN"/>
              </w:rPr>
              <w:t>2</w:t>
            </w:r>
          </w:p>
        </w:tc>
        <w:tc>
          <w:tcPr>
            <w:tcW w:w="968" w:type="dxa"/>
            <w:tcBorders>
              <w:top w:val="single" w:sz="6" w:space="0" w:color="auto"/>
              <w:left w:val="single" w:sz="6" w:space="0" w:color="auto"/>
              <w:bottom w:val="single" w:sz="6" w:space="0" w:color="auto"/>
              <w:right w:val="single" w:sz="6" w:space="0" w:color="auto"/>
              <w:tl2br w:val="nil"/>
              <w:tr2bl w:val="nil"/>
            </w:tcBorders>
            <w:vAlign w:val="center"/>
          </w:tcPr>
          <w:p w14:paraId="05A912C5" w14:textId="77777777" w:rsidR="0068626E" w:rsidRDefault="0068626E">
            <w:pPr>
              <w:jc w:val="center"/>
              <w:rPr>
                <w:rFonts w:ascii="仿宋" w:eastAsia="仿宋" w:hAnsi="仿宋"/>
                <w:sz w:val="24"/>
                <w:szCs w:val="24"/>
                <w:lang w:val="en-US" w:eastAsia="zh-CN"/>
              </w:rPr>
            </w:pPr>
          </w:p>
        </w:tc>
      </w:tr>
      <w:tr w:rsidR="0068626E" w14:paraId="763B6703" w14:textId="77777777">
        <w:trPr>
          <w:trHeight w:val="546"/>
          <w:jc w:val="center"/>
        </w:trPr>
        <w:tc>
          <w:tcPr>
            <w:tcW w:w="1520" w:type="dxa"/>
            <w:vMerge/>
            <w:tcBorders>
              <w:left w:val="single" w:sz="6" w:space="0" w:color="auto"/>
              <w:bottom w:val="single" w:sz="4" w:space="0" w:color="auto"/>
              <w:right w:val="single" w:sz="6" w:space="0" w:color="auto"/>
              <w:tl2br w:val="nil"/>
              <w:tr2bl w:val="nil"/>
            </w:tcBorders>
          </w:tcPr>
          <w:p w14:paraId="6FC78FF5" w14:textId="77777777" w:rsidR="0068626E" w:rsidRDefault="0068626E">
            <w:pPr>
              <w:jc w:val="center"/>
              <w:rPr>
                <w:rFonts w:ascii="仿宋" w:eastAsia="仿宋" w:hAnsi="仿宋"/>
                <w:sz w:val="24"/>
                <w:szCs w:val="24"/>
              </w:rPr>
            </w:pPr>
          </w:p>
        </w:tc>
        <w:tc>
          <w:tcPr>
            <w:tcW w:w="6113" w:type="dxa"/>
            <w:tcBorders>
              <w:top w:val="single" w:sz="6" w:space="0" w:color="auto"/>
              <w:left w:val="nil"/>
              <w:bottom w:val="single" w:sz="6" w:space="0" w:color="auto"/>
              <w:right w:val="single" w:sz="6" w:space="0" w:color="auto"/>
              <w:tl2br w:val="nil"/>
              <w:tr2bl w:val="nil"/>
            </w:tcBorders>
            <w:vAlign w:val="center"/>
          </w:tcPr>
          <w:p w14:paraId="55EAAC9A" w14:textId="77777777" w:rsidR="0068626E" w:rsidRDefault="00000000">
            <w:pPr>
              <w:jc w:val="left"/>
              <w:rPr>
                <w:rFonts w:ascii="仿宋" w:eastAsia="仿宋" w:hAnsi="仿宋"/>
                <w:sz w:val="24"/>
                <w:szCs w:val="24"/>
                <w:lang w:val="en-US" w:eastAsia="zh-CN"/>
              </w:rPr>
            </w:pPr>
            <w:r>
              <w:rPr>
                <w:rFonts w:ascii="仿宋" w:eastAsia="仿宋" w:hAnsi="仿宋"/>
                <w:sz w:val="24"/>
                <w:szCs w:val="24"/>
                <w:lang w:eastAsia="zh-CN"/>
              </w:rPr>
              <w:t>3、员工相处融洽，关系和睦。</w:t>
            </w:r>
            <w:r>
              <w:rPr>
                <w:rFonts w:ascii="仿宋" w:hAnsi="仿宋"/>
                <w:sz w:val="24"/>
                <w:szCs w:val="24"/>
                <w:lang w:val="en-US" w:eastAsia="zh-CN"/>
              </w:rPr>
              <w:t>互相谩骂或发生肢体冲突</w:t>
            </w:r>
            <w:r>
              <w:rPr>
                <w:rFonts w:ascii="仿宋" w:hAnsi="仿宋"/>
                <w:sz w:val="24"/>
                <w:szCs w:val="24"/>
                <w:lang w:val="en-US" w:eastAsia="zh-CN"/>
              </w:rPr>
              <w:t>1</w:t>
            </w:r>
            <w:r>
              <w:rPr>
                <w:rFonts w:ascii="仿宋" w:hAnsi="仿宋"/>
                <w:sz w:val="24"/>
                <w:szCs w:val="24"/>
                <w:lang w:val="en-US" w:eastAsia="zh-CN"/>
              </w:rPr>
              <w:t>次，扣</w:t>
            </w:r>
            <w:r>
              <w:rPr>
                <w:rFonts w:ascii="仿宋" w:hAnsi="仿宋"/>
                <w:sz w:val="24"/>
                <w:szCs w:val="24"/>
                <w:lang w:val="en-US" w:eastAsia="zh-CN"/>
              </w:rPr>
              <w:t>0.5</w:t>
            </w:r>
            <w:r>
              <w:rPr>
                <w:rFonts w:ascii="仿宋" w:hAnsi="仿宋"/>
                <w:sz w:val="24"/>
                <w:szCs w:val="24"/>
                <w:lang w:val="en-US" w:eastAsia="zh-CN"/>
              </w:rPr>
              <w:t>分。</w:t>
            </w:r>
          </w:p>
        </w:tc>
        <w:tc>
          <w:tcPr>
            <w:tcW w:w="993" w:type="dxa"/>
            <w:tcBorders>
              <w:top w:val="single" w:sz="6" w:space="0" w:color="auto"/>
              <w:left w:val="single" w:sz="6" w:space="0" w:color="auto"/>
              <w:bottom w:val="single" w:sz="6" w:space="0" w:color="auto"/>
              <w:right w:val="single" w:sz="6" w:space="0" w:color="auto"/>
              <w:tl2br w:val="nil"/>
              <w:tr2bl w:val="nil"/>
            </w:tcBorders>
            <w:vAlign w:val="center"/>
          </w:tcPr>
          <w:p w14:paraId="26EC80DD" w14:textId="77777777" w:rsidR="0068626E" w:rsidRDefault="00000000">
            <w:pPr>
              <w:jc w:val="center"/>
              <w:rPr>
                <w:rFonts w:ascii="仿宋" w:eastAsia="仿宋" w:hAnsi="仿宋"/>
                <w:sz w:val="24"/>
                <w:szCs w:val="24"/>
                <w:lang w:eastAsia="zh-CN"/>
              </w:rPr>
            </w:pPr>
            <w:r>
              <w:rPr>
                <w:rFonts w:ascii="仿宋" w:hAnsi="仿宋"/>
                <w:sz w:val="24"/>
                <w:szCs w:val="24"/>
                <w:lang w:val="en-US" w:eastAsia="zh-CN"/>
              </w:rPr>
              <w:t>1</w:t>
            </w:r>
          </w:p>
        </w:tc>
        <w:tc>
          <w:tcPr>
            <w:tcW w:w="968" w:type="dxa"/>
            <w:tcBorders>
              <w:top w:val="single" w:sz="6" w:space="0" w:color="auto"/>
              <w:left w:val="single" w:sz="6" w:space="0" w:color="auto"/>
              <w:bottom w:val="single" w:sz="6" w:space="0" w:color="auto"/>
              <w:right w:val="single" w:sz="6" w:space="0" w:color="auto"/>
              <w:tl2br w:val="nil"/>
              <w:tr2bl w:val="nil"/>
            </w:tcBorders>
            <w:vAlign w:val="center"/>
          </w:tcPr>
          <w:p w14:paraId="5A186DDC" w14:textId="77777777" w:rsidR="0068626E" w:rsidRDefault="0068626E">
            <w:pPr>
              <w:jc w:val="center"/>
              <w:rPr>
                <w:rFonts w:ascii="仿宋" w:eastAsia="仿宋" w:hAnsi="仿宋"/>
                <w:sz w:val="24"/>
                <w:szCs w:val="24"/>
                <w:lang w:val="en-US" w:eastAsia="zh-CN"/>
              </w:rPr>
            </w:pPr>
          </w:p>
        </w:tc>
      </w:tr>
      <w:tr w:rsidR="0068626E" w14:paraId="645BADF3" w14:textId="77777777">
        <w:trPr>
          <w:trHeight w:val="546"/>
          <w:jc w:val="center"/>
        </w:trPr>
        <w:tc>
          <w:tcPr>
            <w:tcW w:w="1520" w:type="dxa"/>
            <w:tcBorders>
              <w:top w:val="single" w:sz="4" w:space="0" w:color="auto"/>
              <w:left w:val="single" w:sz="6" w:space="0" w:color="auto"/>
              <w:bottom w:val="single" w:sz="4" w:space="0" w:color="auto"/>
              <w:right w:val="single" w:sz="6" w:space="0" w:color="auto"/>
              <w:tl2br w:val="nil"/>
              <w:tr2bl w:val="nil"/>
            </w:tcBorders>
          </w:tcPr>
          <w:p w14:paraId="5FEBD2FA" w14:textId="77777777" w:rsidR="0068626E" w:rsidRDefault="00000000">
            <w:pPr>
              <w:jc w:val="center"/>
              <w:rPr>
                <w:rFonts w:ascii="仿宋" w:eastAsia="仿宋" w:hAnsi="仿宋"/>
                <w:sz w:val="24"/>
                <w:szCs w:val="24"/>
                <w:lang w:val="en-US" w:eastAsia="zh-CN"/>
              </w:rPr>
            </w:pPr>
            <w:r>
              <w:rPr>
                <w:rFonts w:ascii="仿宋" w:eastAsia="仿宋" w:hAnsi="仿宋"/>
                <w:sz w:val="24"/>
                <w:szCs w:val="24"/>
                <w:lang w:val="en-US" w:eastAsia="zh-CN"/>
              </w:rPr>
              <w:t>合计</w:t>
            </w:r>
          </w:p>
        </w:tc>
        <w:tc>
          <w:tcPr>
            <w:tcW w:w="6113" w:type="dxa"/>
            <w:tcBorders>
              <w:top w:val="single" w:sz="6" w:space="0" w:color="auto"/>
              <w:left w:val="nil"/>
              <w:bottom w:val="single" w:sz="6" w:space="0" w:color="auto"/>
              <w:right w:val="single" w:sz="6" w:space="0" w:color="auto"/>
              <w:tl2br w:val="nil"/>
              <w:tr2bl w:val="nil"/>
            </w:tcBorders>
            <w:vAlign w:val="center"/>
          </w:tcPr>
          <w:p w14:paraId="7509A871" w14:textId="77777777" w:rsidR="0068626E" w:rsidRDefault="0068626E">
            <w:pPr>
              <w:jc w:val="left"/>
              <w:rPr>
                <w:rFonts w:ascii="仿宋" w:eastAsia="仿宋" w:hAnsi="仿宋"/>
                <w:sz w:val="24"/>
                <w:szCs w:val="24"/>
              </w:rPr>
            </w:pPr>
          </w:p>
        </w:tc>
        <w:tc>
          <w:tcPr>
            <w:tcW w:w="993" w:type="dxa"/>
            <w:tcBorders>
              <w:top w:val="single" w:sz="6" w:space="0" w:color="auto"/>
              <w:left w:val="single" w:sz="6" w:space="0" w:color="auto"/>
              <w:bottom w:val="single" w:sz="6" w:space="0" w:color="auto"/>
              <w:right w:val="single" w:sz="6" w:space="0" w:color="auto"/>
              <w:tl2br w:val="nil"/>
              <w:tr2bl w:val="nil"/>
            </w:tcBorders>
            <w:vAlign w:val="center"/>
          </w:tcPr>
          <w:p w14:paraId="0E8FFF46" w14:textId="77777777" w:rsidR="0068626E" w:rsidRDefault="00000000">
            <w:pPr>
              <w:ind w:firstLineChars="100" w:firstLine="240"/>
              <w:rPr>
                <w:rFonts w:ascii="仿宋" w:eastAsia="仿宋" w:hAnsi="仿宋"/>
                <w:sz w:val="24"/>
                <w:szCs w:val="24"/>
                <w:lang w:val="en-US" w:eastAsia="zh-CN"/>
              </w:rPr>
            </w:pPr>
            <w:r>
              <w:rPr>
                <w:rFonts w:ascii="仿宋" w:eastAsia="仿宋" w:hAnsi="仿宋"/>
                <w:sz w:val="24"/>
                <w:szCs w:val="24"/>
                <w:lang w:val="en-US" w:eastAsia="zh-CN"/>
              </w:rPr>
              <w:t>100</w:t>
            </w:r>
          </w:p>
        </w:tc>
        <w:tc>
          <w:tcPr>
            <w:tcW w:w="968" w:type="dxa"/>
            <w:tcBorders>
              <w:top w:val="single" w:sz="6" w:space="0" w:color="auto"/>
              <w:left w:val="single" w:sz="6" w:space="0" w:color="auto"/>
              <w:bottom w:val="single" w:sz="6" w:space="0" w:color="auto"/>
              <w:right w:val="single" w:sz="6" w:space="0" w:color="auto"/>
              <w:tl2br w:val="nil"/>
              <w:tr2bl w:val="nil"/>
            </w:tcBorders>
            <w:vAlign w:val="center"/>
          </w:tcPr>
          <w:p w14:paraId="4540DC99" w14:textId="77777777" w:rsidR="0068626E" w:rsidRDefault="0068626E">
            <w:pPr>
              <w:jc w:val="center"/>
              <w:rPr>
                <w:rFonts w:ascii="仿宋" w:eastAsia="仿宋" w:hAnsi="仿宋"/>
                <w:sz w:val="24"/>
                <w:szCs w:val="24"/>
                <w:lang w:val="en-US" w:eastAsia="zh-CN"/>
              </w:rPr>
            </w:pPr>
          </w:p>
        </w:tc>
      </w:tr>
    </w:tbl>
    <w:p w14:paraId="2C2D3159" w14:textId="77777777" w:rsidR="0068626E" w:rsidRDefault="0068626E">
      <w:pPr>
        <w:widowControl w:val="0"/>
        <w:spacing w:line="600" w:lineRule="exact"/>
        <w:rPr>
          <w:rFonts w:ascii="黑体" w:eastAsia="黑体" w:hAnsi="黑体" w:cs="CESI仿宋-GB2312"/>
          <w:color w:val="auto"/>
          <w:sz w:val="32"/>
          <w:szCs w:val="32"/>
          <w:lang w:val="en-US" w:eastAsia="zh-CN"/>
        </w:rPr>
      </w:pPr>
    </w:p>
    <w:p w14:paraId="5CCAF6A7" w14:textId="77777777" w:rsidR="0068626E" w:rsidRDefault="0068626E">
      <w:pPr>
        <w:widowControl w:val="0"/>
        <w:spacing w:line="600" w:lineRule="exact"/>
        <w:jc w:val="center"/>
        <w:rPr>
          <w:rFonts w:ascii="黑体" w:eastAsia="黑体" w:hAnsi="黑体" w:cs="CESI仿宋-GB2312"/>
          <w:color w:val="auto"/>
          <w:sz w:val="32"/>
          <w:szCs w:val="32"/>
          <w:lang w:val="en-US" w:eastAsia="zh-CN"/>
        </w:rPr>
      </w:pPr>
    </w:p>
    <w:p w14:paraId="71653DE8" w14:textId="77777777" w:rsidR="0068626E" w:rsidRDefault="0068626E">
      <w:pPr>
        <w:widowControl w:val="0"/>
        <w:spacing w:line="600" w:lineRule="exact"/>
        <w:jc w:val="center"/>
        <w:rPr>
          <w:rFonts w:ascii="黑体" w:eastAsia="黑体" w:hAnsi="黑体" w:cs="CESI仿宋-GB2312"/>
          <w:color w:val="auto"/>
          <w:sz w:val="32"/>
          <w:szCs w:val="32"/>
          <w:lang w:val="en-US" w:eastAsia="zh-CN"/>
        </w:rPr>
      </w:pPr>
    </w:p>
    <w:p w14:paraId="5404D3EF" w14:textId="77777777" w:rsidR="0068626E" w:rsidRDefault="0068626E">
      <w:pPr>
        <w:widowControl w:val="0"/>
        <w:spacing w:line="600" w:lineRule="exact"/>
        <w:jc w:val="center"/>
        <w:rPr>
          <w:rFonts w:ascii="黑体" w:eastAsia="黑体" w:hAnsi="黑体" w:cs="CESI仿宋-GB2312"/>
          <w:color w:val="auto"/>
          <w:sz w:val="32"/>
          <w:szCs w:val="32"/>
          <w:lang w:val="en-US" w:eastAsia="zh-CN"/>
        </w:rPr>
      </w:pPr>
    </w:p>
    <w:p w14:paraId="58434BF8" w14:textId="77777777" w:rsidR="0068626E" w:rsidRDefault="0068626E">
      <w:pPr>
        <w:widowControl w:val="0"/>
        <w:spacing w:line="600" w:lineRule="exact"/>
        <w:jc w:val="center"/>
        <w:rPr>
          <w:rFonts w:ascii="黑体" w:eastAsia="黑体" w:hAnsi="黑体" w:cs="CESI仿宋-GB2312"/>
          <w:color w:val="auto"/>
          <w:sz w:val="32"/>
          <w:szCs w:val="32"/>
          <w:lang w:val="en-US" w:eastAsia="zh-CN"/>
        </w:rPr>
      </w:pPr>
    </w:p>
    <w:p w14:paraId="28C64243" w14:textId="77777777" w:rsidR="0068626E" w:rsidRDefault="0068626E">
      <w:pPr>
        <w:widowControl w:val="0"/>
        <w:spacing w:line="600" w:lineRule="exact"/>
        <w:jc w:val="center"/>
        <w:rPr>
          <w:rFonts w:ascii="黑体" w:eastAsia="黑体" w:hAnsi="黑体" w:cs="CESI仿宋-GB2312"/>
          <w:color w:val="auto"/>
          <w:sz w:val="32"/>
          <w:szCs w:val="32"/>
          <w:lang w:val="en-US" w:eastAsia="zh-CN"/>
        </w:rPr>
      </w:pPr>
    </w:p>
    <w:p w14:paraId="58E8BDA9" w14:textId="77777777" w:rsidR="0068626E" w:rsidRDefault="0068626E">
      <w:pPr>
        <w:widowControl w:val="0"/>
        <w:spacing w:line="600" w:lineRule="exact"/>
        <w:jc w:val="center"/>
        <w:rPr>
          <w:rFonts w:ascii="黑体" w:eastAsia="黑体" w:hAnsi="黑体" w:cs="CESI仿宋-GB2312"/>
          <w:color w:val="auto"/>
          <w:sz w:val="32"/>
          <w:szCs w:val="32"/>
          <w:lang w:val="en-US" w:eastAsia="zh-CN"/>
        </w:rPr>
      </w:pPr>
    </w:p>
    <w:p w14:paraId="73C0D482" w14:textId="77777777" w:rsidR="0068626E" w:rsidRDefault="0068626E">
      <w:pPr>
        <w:widowControl w:val="0"/>
        <w:spacing w:line="600" w:lineRule="exact"/>
        <w:jc w:val="center"/>
        <w:rPr>
          <w:rFonts w:ascii="黑体" w:eastAsia="黑体" w:hAnsi="黑体" w:cs="CESI仿宋-GB2312"/>
          <w:color w:val="auto"/>
          <w:sz w:val="32"/>
          <w:szCs w:val="32"/>
          <w:lang w:val="en-US" w:eastAsia="zh-CN"/>
        </w:rPr>
      </w:pPr>
    </w:p>
    <w:p w14:paraId="47A57071" w14:textId="77777777" w:rsidR="0068626E" w:rsidRDefault="00000000">
      <w:pPr>
        <w:rPr>
          <w:rFonts w:ascii="Times New Roman" w:eastAsia="宋体" w:hAnsi="Times New Roman" w:cs="Times New Roman" w:hint="default"/>
          <w:lang w:eastAsia="zh-CN"/>
        </w:rPr>
      </w:pPr>
      <w:bookmarkStart w:id="461" w:name="_Toc1658402222_WPSOffice_Level1"/>
      <w:bookmarkStart w:id="462" w:name="_Toc1281126177_WPSOffice_Level1"/>
      <w:bookmarkStart w:id="463" w:name="_Toc1220109555_WPSOffice_Level1"/>
      <w:bookmarkStart w:id="464" w:name="_Toc665075453"/>
      <w:bookmarkStart w:id="465" w:name="_Toc1278987015"/>
      <w:bookmarkStart w:id="466" w:name="_Toc1228469917"/>
      <w:bookmarkStart w:id="467" w:name="_Toc1203796512"/>
      <w:bookmarkStart w:id="468" w:name="_Toc577545602"/>
      <w:bookmarkStart w:id="469" w:name="_Toc450869757"/>
      <w:bookmarkStart w:id="470" w:name="_Toc56690152"/>
      <w:bookmarkStart w:id="471" w:name="_Toc1293335319"/>
      <w:bookmarkStart w:id="472" w:name="_Toc1364277335"/>
      <w:bookmarkStart w:id="473" w:name="_Toc2103487907_WPSOffice_Level1"/>
      <w:bookmarkStart w:id="474" w:name="_Toc342626813"/>
      <w:bookmarkStart w:id="475" w:name="_Toc1699044653"/>
      <w:r>
        <w:rPr>
          <w:rFonts w:ascii="Times New Roman" w:eastAsia="宋体" w:hAnsi="Times New Roman" w:cs="Times New Roman" w:hint="default"/>
          <w:lang w:eastAsia="zh-CN"/>
        </w:rPr>
        <w:br w:type="page"/>
      </w:r>
    </w:p>
    <w:p w14:paraId="30D78A93" w14:textId="77777777" w:rsidR="0068626E" w:rsidRDefault="00000000">
      <w:pPr>
        <w:pStyle w:val="1"/>
        <w:jc w:val="center"/>
        <w:rPr>
          <w:rFonts w:ascii="Times New Roman" w:eastAsia="宋体" w:hAnsi="Times New Roman" w:cs="Times New Roman" w:hint="default"/>
        </w:rPr>
      </w:pPr>
      <w:r>
        <w:rPr>
          <w:rFonts w:ascii="Times New Roman" w:eastAsia="宋体" w:hAnsi="Times New Roman" w:cs="Times New Roman" w:hint="default"/>
          <w:lang w:eastAsia="zh-CN"/>
        </w:rPr>
        <w:lastRenderedPageBreak/>
        <w:t>第七章</w:t>
      </w:r>
      <w:r>
        <w:rPr>
          <w:rFonts w:ascii="Times New Roman" w:eastAsia="宋体" w:hAnsi="Times New Roman" w:cs="Times New Roman" w:hint="default"/>
        </w:rPr>
        <w:t xml:space="preserve"> </w:t>
      </w:r>
      <w:r>
        <w:rPr>
          <w:rFonts w:ascii="Times New Roman" w:eastAsia="宋体" w:hAnsi="Times New Roman" w:cs="Times New Roman" w:hint="default"/>
        </w:rPr>
        <w:t>评标方法和标准</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14:paraId="57EBF5FA" w14:textId="77777777" w:rsidR="0068626E" w:rsidRDefault="00000000">
      <w:pPr>
        <w:spacing w:line="360" w:lineRule="auto"/>
        <w:ind w:firstLineChars="200" w:firstLine="600"/>
        <w:rPr>
          <w:rFonts w:ascii="Times New Roman" w:eastAsia="方正黑体_GBK" w:hAnsi="Times New Roman" w:cs="Times New Roman" w:hint="default"/>
          <w:bCs/>
          <w:color w:val="auto"/>
          <w:sz w:val="30"/>
          <w:szCs w:val="30"/>
          <w:lang w:val="en-US" w:eastAsia="zh-CN"/>
        </w:rPr>
      </w:pPr>
      <w:bookmarkStart w:id="476" w:name="_Toc1595179162_WPSOffice_Level2"/>
      <w:bookmarkStart w:id="477" w:name="_Toc421828923_WPSOffice_Level2"/>
      <w:bookmarkStart w:id="478" w:name="_Toc682913791_WPSOffice_Level2"/>
      <w:bookmarkStart w:id="479" w:name="_Toc1270934164_WPSOffice_Level2"/>
      <w:r>
        <w:rPr>
          <w:rFonts w:ascii="Times New Roman" w:eastAsia="方正黑体_GBK" w:hAnsi="Times New Roman" w:cs="Times New Roman" w:hint="default"/>
          <w:bCs/>
          <w:color w:val="auto"/>
          <w:sz w:val="30"/>
          <w:szCs w:val="30"/>
          <w:lang w:val="en-US" w:eastAsia="zh-CN"/>
        </w:rPr>
        <w:t>一、评标方法</w:t>
      </w:r>
      <w:bookmarkEnd w:id="476"/>
      <w:bookmarkEnd w:id="477"/>
      <w:bookmarkEnd w:id="478"/>
      <w:bookmarkEnd w:id="479"/>
      <w:r>
        <w:rPr>
          <w:rFonts w:ascii="Times New Roman" w:eastAsia="方正黑体_GBK" w:hAnsi="Times New Roman" w:cs="Times New Roman" w:hint="default"/>
          <w:bCs/>
          <w:color w:val="auto"/>
          <w:sz w:val="30"/>
          <w:szCs w:val="30"/>
          <w:lang w:val="en-US" w:eastAsia="zh-CN"/>
        </w:rPr>
        <w:t xml:space="preserve"> </w:t>
      </w:r>
    </w:p>
    <w:bookmarkStart w:id="480" w:name="_Toc1410113626_WPSOffice_Level3"/>
    <w:bookmarkStart w:id="481" w:name="_Toc333611415_WPSOffice_Level3"/>
    <w:p w14:paraId="12486A17"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fldChar w:fldCharType="begin"/>
      </w:r>
      <w:r>
        <w:rPr>
          <w:rFonts w:ascii="Times New Roman" w:eastAsia="仿宋_GB2312" w:hAnsi="Times New Roman" w:cs="Times New Roman" w:hint="default"/>
          <w:color w:val="auto"/>
          <w:sz w:val="28"/>
          <w:szCs w:val="28"/>
          <w:lang w:val="en-US" w:eastAsia="zh-CN"/>
        </w:rPr>
        <w:instrText xml:space="preserve"> eq \o\ac(□,√)</w:instrText>
      </w:r>
      <w:r>
        <w:rPr>
          <w:rFonts w:ascii="Times New Roman" w:eastAsia="仿宋_GB2312" w:hAnsi="Times New Roman" w:cs="Times New Roman" w:hint="default"/>
          <w:color w:val="auto"/>
          <w:sz w:val="28"/>
          <w:szCs w:val="28"/>
          <w:lang w:val="en-US" w:eastAsia="zh-CN"/>
        </w:rPr>
        <w:fldChar w:fldCharType="end"/>
      </w:r>
      <w:r>
        <w:rPr>
          <w:rFonts w:ascii="Times New Roman" w:eastAsia="仿宋_GB2312" w:hAnsi="Times New Roman" w:cs="Times New Roman" w:hint="default"/>
          <w:color w:val="auto"/>
          <w:sz w:val="28"/>
          <w:szCs w:val="28"/>
          <w:lang w:val="en-US" w:eastAsia="zh-CN"/>
        </w:rPr>
        <w:t>采用综合评分法。总分值</w:t>
      </w:r>
      <w:r>
        <w:rPr>
          <w:rFonts w:ascii="Times New Roman" w:eastAsia="仿宋_GB2312" w:hAnsi="Times New Roman" w:cs="Times New Roman" w:hint="default"/>
          <w:color w:val="auto"/>
          <w:sz w:val="28"/>
          <w:szCs w:val="28"/>
          <w:lang w:val="en-US" w:eastAsia="zh-CN"/>
        </w:rPr>
        <w:t>100</w:t>
      </w:r>
      <w:r>
        <w:rPr>
          <w:rFonts w:ascii="Times New Roman" w:eastAsia="仿宋_GB2312" w:hAnsi="Times New Roman" w:cs="Times New Roman" w:hint="default"/>
          <w:color w:val="auto"/>
          <w:sz w:val="28"/>
          <w:szCs w:val="28"/>
          <w:lang w:val="en-US" w:eastAsia="zh-CN"/>
        </w:rPr>
        <w:t>分，评标委员会对各投标人的投标文件进行符合性审查、详细评审后，按评审得分由高到低顺序推荐排名。如评审得分相同的，按投标报价由低到高顺序推荐排列；评审得分且投标报价相同的并列。</w:t>
      </w:r>
    </w:p>
    <w:p w14:paraId="7F1AA7E7"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fldChar w:fldCharType="begin"/>
      </w:r>
      <w:r>
        <w:rPr>
          <w:rFonts w:ascii="Times New Roman" w:eastAsia="仿宋_GB2312" w:hAnsi="Times New Roman" w:cs="Times New Roman" w:hint="default"/>
          <w:color w:val="auto"/>
          <w:sz w:val="28"/>
          <w:szCs w:val="28"/>
          <w:lang w:val="en-US" w:eastAsia="zh-CN"/>
        </w:rPr>
        <w:instrText xml:space="preserve"> eq \o\ac(□)</w:instrText>
      </w:r>
      <w:r>
        <w:rPr>
          <w:rFonts w:ascii="Times New Roman" w:eastAsia="仿宋_GB2312" w:hAnsi="Times New Roman" w:cs="Times New Roman" w:hint="default"/>
          <w:color w:val="auto"/>
          <w:sz w:val="28"/>
          <w:szCs w:val="28"/>
          <w:lang w:val="en-US" w:eastAsia="zh-CN"/>
        </w:rPr>
        <w:fldChar w:fldCharType="end"/>
      </w:r>
      <w:r>
        <w:rPr>
          <w:rFonts w:ascii="Times New Roman" w:eastAsia="仿宋_GB2312" w:hAnsi="Times New Roman" w:cs="Times New Roman" w:hint="default"/>
          <w:color w:val="auto"/>
          <w:sz w:val="28"/>
          <w:szCs w:val="28"/>
          <w:lang w:val="en-US" w:eastAsia="zh-CN"/>
        </w:rPr>
        <w:t>采用最低评标价法。评标委员会对满足招标文件全部实质性要求的投标文件，按投标报价由低到高顺序确定中标候选人。（投标报价相同的并列。）</w:t>
      </w:r>
    </w:p>
    <w:p w14:paraId="3CA847EC"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其他：中标候选人的</w:t>
      </w:r>
      <w:proofErr w:type="gramStart"/>
      <w:r>
        <w:rPr>
          <w:rFonts w:ascii="Times New Roman" w:eastAsia="仿宋_GB2312" w:hAnsi="Times New Roman" w:cs="Times New Roman" w:hint="default"/>
          <w:color w:val="auto"/>
          <w:sz w:val="28"/>
          <w:szCs w:val="28"/>
          <w:lang w:val="en-US" w:eastAsia="zh-CN"/>
        </w:rPr>
        <w:t>推荐按包</w:t>
      </w:r>
      <w:proofErr w:type="gramEnd"/>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、包</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的先后顺序进行，包</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排名第一的中标候选人不再被推荐为包</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的中标候选人，以此类推。</w:t>
      </w:r>
    </w:p>
    <w:p w14:paraId="1EDBFE14" w14:textId="77777777" w:rsidR="0068626E" w:rsidRDefault="00000000">
      <w:pPr>
        <w:spacing w:line="360" w:lineRule="auto"/>
        <w:ind w:firstLineChars="200" w:firstLine="600"/>
        <w:rPr>
          <w:rFonts w:ascii="Times New Roman" w:eastAsia="方正黑体_GBK" w:hAnsi="Times New Roman" w:cs="Times New Roman" w:hint="default"/>
          <w:bCs/>
          <w:color w:val="auto"/>
          <w:sz w:val="30"/>
          <w:szCs w:val="30"/>
          <w:lang w:val="en-US" w:eastAsia="zh-CN"/>
        </w:rPr>
      </w:pPr>
      <w:r>
        <w:rPr>
          <w:rFonts w:ascii="Times New Roman" w:eastAsia="方正黑体_GBK" w:hAnsi="Times New Roman" w:cs="Times New Roman" w:hint="default"/>
          <w:bCs/>
          <w:color w:val="auto"/>
          <w:sz w:val="30"/>
          <w:szCs w:val="30"/>
          <w:lang w:val="en-US" w:eastAsia="zh-CN"/>
        </w:rPr>
        <w:t>二、符合性审查</w:t>
      </w:r>
      <w:bookmarkEnd w:id="480"/>
      <w:bookmarkEnd w:id="481"/>
    </w:p>
    <w:p w14:paraId="78AF1AD5"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评标委员会对资格性审查合格的投标人的投标文件进行符合性审查，以确定其是否满足招标文件的实质性要求。</w:t>
      </w:r>
    </w:p>
    <w:p w14:paraId="70A547D9"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val="en-US" w:eastAsia="zh-CN"/>
        </w:rPr>
        <w:t>投标文件不存在雷同性（评标系统内标书雷同性分析，包括文件制作机器码或文件创建标识码）。</w:t>
      </w:r>
    </w:p>
    <w:p w14:paraId="0FC25462"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2. </w:t>
      </w:r>
      <w:r>
        <w:rPr>
          <w:rFonts w:ascii="Times New Roman" w:eastAsia="仿宋_GB2312" w:hAnsi="Times New Roman" w:cs="Times New Roman" w:hint="default"/>
          <w:color w:val="auto"/>
          <w:sz w:val="28"/>
          <w:szCs w:val="28"/>
          <w:lang w:val="en-US" w:eastAsia="zh-CN"/>
        </w:rPr>
        <w:t>签字盖章签章符合招标文件要求；</w:t>
      </w:r>
    </w:p>
    <w:p w14:paraId="2D2BF384"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3. </w:t>
      </w:r>
      <w:r>
        <w:rPr>
          <w:rFonts w:ascii="Times New Roman" w:eastAsia="仿宋_GB2312" w:hAnsi="Times New Roman" w:cs="Times New Roman" w:hint="default"/>
          <w:color w:val="auto"/>
          <w:sz w:val="28"/>
          <w:szCs w:val="28"/>
          <w:lang w:val="en-US" w:eastAsia="zh-CN"/>
        </w:rPr>
        <w:t>投标有效期符合招标文件要求；</w:t>
      </w:r>
    </w:p>
    <w:p w14:paraId="0A29E679"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4. </w:t>
      </w:r>
      <w:r>
        <w:rPr>
          <w:rFonts w:ascii="Times New Roman" w:eastAsia="仿宋_GB2312" w:hAnsi="Times New Roman" w:cs="Times New Roman" w:hint="default"/>
          <w:color w:val="auto"/>
          <w:sz w:val="28"/>
          <w:szCs w:val="28"/>
          <w:lang w:val="en-US" w:eastAsia="zh-CN"/>
        </w:rPr>
        <w:t>投标报价未超出最高限价；</w:t>
      </w:r>
    </w:p>
    <w:p w14:paraId="047B696E"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5. </w:t>
      </w:r>
      <w:r>
        <w:rPr>
          <w:rFonts w:ascii="Times New Roman" w:eastAsia="仿宋_GB2312" w:hAnsi="Times New Roman" w:cs="Times New Roman" w:hint="default"/>
          <w:color w:val="auto"/>
          <w:sz w:val="28"/>
          <w:szCs w:val="28"/>
          <w:lang w:val="en-US" w:eastAsia="zh-CN"/>
        </w:rPr>
        <w:t>投标文件无重大或不可接受的偏差；</w:t>
      </w:r>
    </w:p>
    <w:p w14:paraId="0D8860A7"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6. </w:t>
      </w:r>
      <w:r>
        <w:rPr>
          <w:rFonts w:ascii="Times New Roman" w:eastAsia="仿宋_GB2312" w:hAnsi="Times New Roman" w:cs="Times New Roman" w:hint="default"/>
          <w:color w:val="auto"/>
          <w:sz w:val="28"/>
          <w:szCs w:val="28"/>
          <w:lang w:val="en-US" w:eastAsia="zh-CN"/>
        </w:rPr>
        <w:t>投标文件未附有采购人不能接受的条件；</w:t>
      </w:r>
    </w:p>
    <w:p w14:paraId="43F0A948"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7. ★</w:t>
      </w:r>
      <w:r>
        <w:rPr>
          <w:rFonts w:ascii="Times New Roman" w:eastAsia="仿宋_GB2312" w:hAnsi="Times New Roman" w:cs="Times New Roman" w:hint="default"/>
          <w:color w:val="auto"/>
          <w:sz w:val="28"/>
          <w:szCs w:val="28"/>
          <w:lang w:val="en-US" w:eastAsia="zh-CN"/>
        </w:rPr>
        <w:t>代表实质性指标，不满足该指标项将导致投标被拒绝；</w:t>
      </w:r>
      <w:r>
        <w:rPr>
          <w:rFonts w:ascii="Times New Roman" w:eastAsia="仿宋_GB2312" w:hAnsi="Times New Roman" w:cs="Times New Roman" w:hint="default"/>
          <w:color w:val="auto"/>
          <w:sz w:val="28"/>
          <w:szCs w:val="28"/>
          <w:lang w:val="en-US" w:eastAsia="zh-CN"/>
        </w:rPr>
        <w:t xml:space="preserve">7. </w:t>
      </w:r>
      <w:r>
        <w:rPr>
          <w:rFonts w:ascii="Times New Roman" w:eastAsia="仿宋_GB2312" w:hAnsi="Times New Roman" w:cs="Times New Roman" w:hint="default"/>
          <w:color w:val="auto"/>
          <w:sz w:val="28"/>
          <w:szCs w:val="28"/>
          <w:lang w:val="en-US" w:eastAsia="zh-CN"/>
        </w:rPr>
        <w:t>招标文件及法律法规规定的其他情形。</w:t>
      </w:r>
    </w:p>
    <w:p w14:paraId="029AF4FE" w14:textId="77777777" w:rsidR="0068626E" w:rsidRDefault="00000000">
      <w:pPr>
        <w:spacing w:line="360" w:lineRule="auto"/>
        <w:ind w:firstLineChars="200" w:firstLine="600"/>
        <w:rPr>
          <w:rFonts w:ascii="Times New Roman" w:eastAsia="方正黑体_GBK" w:hAnsi="Times New Roman" w:cs="Times New Roman" w:hint="default"/>
          <w:bCs/>
          <w:color w:val="auto"/>
          <w:sz w:val="30"/>
          <w:szCs w:val="30"/>
          <w:lang w:val="en-US" w:eastAsia="zh-CN"/>
        </w:rPr>
      </w:pPr>
      <w:r>
        <w:rPr>
          <w:rFonts w:ascii="Times New Roman" w:eastAsia="方正黑体_GBK" w:hAnsi="Times New Roman" w:cs="Times New Roman" w:hint="default"/>
          <w:bCs/>
          <w:color w:val="auto"/>
          <w:sz w:val="30"/>
          <w:szCs w:val="30"/>
          <w:lang w:val="en-US" w:eastAsia="zh-CN"/>
        </w:rPr>
        <w:t>三、政府采购异常低价审查</w:t>
      </w:r>
    </w:p>
    <w:p w14:paraId="0DB572D8"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符合性审查结束后，如出现下列情形之一，评审委员会应当启动异常低价投标（响应）审查程序：</w:t>
      </w:r>
    </w:p>
    <w:p w14:paraId="05036F4A"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）投标（响应）报价低于全部通过符合性审查供应商投标（响应）报价平均值</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全部通过符合性审查供应商投标（响应）报价平均值</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6FD11171"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）投标（响应）报价低于通过符合性审查的次低报价供应商投标（响应）报价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通过符合性审查的次低报价供应商投标（响应）报价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429718A8"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）投标（响应）报价低于采购项目最高限价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采购项目最高限价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3999C192"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）评审委员会基于专业判断，认为供应商报价过低，有可能影响产品质量或者不能诚信履约的其他情形。</w:t>
      </w:r>
    </w:p>
    <w:p w14:paraId="5AA3BE07"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评审委员会启动异常低价投标（响应）审查后，属于前述（</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）情形的，应当要求相关供应商在评审现场合理的时间内对投标（响应）价格</w:t>
      </w:r>
      <w:proofErr w:type="gramStart"/>
      <w:r>
        <w:rPr>
          <w:rFonts w:ascii="Times New Roman" w:eastAsia="仿宋_GB2312" w:hAnsi="Times New Roman" w:cs="Times New Roman" w:hint="default"/>
          <w:color w:val="auto"/>
          <w:sz w:val="28"/>
          <w:szCs w:val="28"/>
          <w:lang w:val="en-US" w:eastAsia="zh-CN"/>
        </w:rPr>
        <w:t>作出</w:t>
      </w:r>
      <w:proofErr w:type="gramEnd"/>
      <w:r>
        <w:rPr>
          <w:rFonts w:ascii="Times New Roman" w:eastAsia="仿宋_GB2312" w:hAnsi="Times New Roman" w:cs="Times New Roman" w:hint="default"/>
          <w:color w:val="auto"/>
          <w:sz w:val="28"/>
          <w:szCs w:val="28"/>
          <w:lang w:val="en-US" w:eastAsia="zh-CN"/>
        </w:rPr>
        <w:t>解释，提供项目具体成本测算等与报价合理性相关的书面说明及必要的证明材料，包括但不限于原材料成本、人工成本、制造费用等，给予相关供应商的合理时间一般不少于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分钟。其中，属于（</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）情形的，供应商已随投标（响应）文件一并提交相关书面说明及必要的证明材料的，在评审现场可不再重复提交。</w:t>
      </w:r>
    </w:p>
    <w:p w14:paraId="56BDF107"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w:t>
      </w:r>
      <w:r>
        <w:rPr>
          <w:rFonts w:ascii="Times New Roman" w:eastAsia="仿宋_GB2312" w:hAnsi="Times New Roman" w:cs="Times New Roman" w:hint="default"/>
          <w:color w:val="auto"/>
          <w:sz w:val="28"/>
          <w:szCs w:val="28"/>
          <w:lang w:val="en-US" w:eastAsia="zh-CN"/>
        </w:rPr>
        <w:lastRenderedPageBreak/>
        <w:t>应）供应商不能提供书面说明、证明材料，或者提供的书面说明、证明材料不能证明其报价合理性的，评审委员会应当将其作为无效投标（响应）处理。</w:t>
      </w:r>
    </w:p>
    <w:p w14:paraId="4FD47541" w14:textId="77777777" w:rsidR="0068626E" w:rsidRDefault="00000000">
      <w:pPr>
        <w:spacing w:line="360" w:lineRule="auto"/>
        <w:ind w:firstLineChars="200" w:firstLine="600"/>
        <w:rPr>
          <w:rFonts w:ascii="Times New Roman" w:eastAsia="方正黑体_GBK" w:hAnsi="Times New Roman" w:cs="Times New Roman" w:hint="default"/>
          <w:bCs/>
          <w:color w:val="auto"/>
          <w:sz w:val="30"/>
          <w:szCs w:val="30"/>
          <w:lang w:eastAsia="zh-CN"/>
        </w:rPr>
      </w:pPr>
      <w:r>
        <w:rPr>
          <w:rFonts w:ascii="Times New Roman" w:eastAsia="方正黑体_GBK" w:hAnsi="Times New Roman" w:cs="Times New Roman" w:hint="default"/>
          <w:bCs/>
          <w:color w:val="auto"/>
          <w:sz w:val="30"/>
          <w:szCs w:val="30"/>
          <w:lang w:eastAsia="zh-CN"/>
        </w:rPr>
        <w:t>四、详细评审</w:t>
      </w:r>
    </w:p>
    <w:p w14:paraId="24A3250B"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bookmarkStart w:id="482" w:name="_Toc278923003_WPSOffice_Level3"/>
      <w:bookmarkStart w:id="483" w:name="_Toc1716909242_WPSOffice_Level3"/>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．澄清有关问题</w:t>
      </w:r>
      <w:bookmarkEnd w:id="482"/>
      <w:bookmarkEnd w:id="483"/>
    </w:p>
    <w:p w14:paraId="21D0D616"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1.1</w:t>
      </w:r>
      <w:r>
        <w:rPr>
          <w:rFonts w:ascii="Times New Roman" w:eastAsia="仿宋_GB2312" w:hAnsi="Times New Roman" w:cs="Times New Roman" w:hint="default"/>
          <w:color w:val="auto"/>
          <w:sz w:val="28"/>
          <w:szCs w:val="28"/>
          <w:lang w:val="en-US" w:eastAsia="zh-CN"/>
        </w:rPr>
        <w:t>对于投标文件中含义不明确、同类问题表述不一致或者有明显文字和计算错误的内容，评标委员会应当以书面形式要求投标人</w:t>
      </w:r>
      <w:proofErr w:type="gramStart"/>
      <w:r>
        <w:rPr>
          <w:rFonts w:ascii="Times New Roman" w:eastAsia="仿宋_GB2312" w:hAnsi="Times New Roman" w:cs="Times New Roman" w:hint="default"/>
          <w:color w:val="auto"/>
          <w:sz w:val="28"/>
          <w:szCs w:val="28"/>
          <w:lang w:val="en-US" w:eastAsia="zh-CN"/>
        </w:rPr>
        <w:t>作出</w:t>
      </w:r>
      <w:proofErr w:type="gramEnd"/>
      <w:r>
        <w:rPr>
          <w:rFonts w:ascii="Times New Roman" w:eastAsia="仿宋_GB2312" w:hAnsi="Times New Roman" w:cs="Times New Roman" w:hint="default"/>
          <w:color w:val="auto"/>
          <w:sz w:val="28"/>
          <w:szCs w:val="28"/>
          <w:lang w:val="en-US" w:eastAsia="zh-CN"/>
        </w:rPr>
        <w:t>必要的澄清、说明或者补正。</w:t>
      </w:r>
    </w:p>
    <w:p w14:paraId="63B1E195"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1.2</w:t>
      </w:r>
      <w:r>
        <w:rPr>
          <w:rFonts w:ascii="Times New Roman" w:eastAsia="仿宋_GB2312" w:hAnsi="Times New Roman" w:cs="Times New Roman" w:hint="default"/>
          <w:color w:val="auto"/>
          <w:sz w:val="28"/>
          <w:szCs w:val="28"/>
          <w:lang w:val="en-US" w:eastAsia="zh-CN"/>
        </w:rPr>
        <w:t>投标人的澄清、说明或者补正不得超出投标文件的范围或者改变投标文件的实质性内容。</w:t>
      </w:r>
    </w:p>
    <w:p w14:paraId="3A27F7EE"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1.3</w:t>
      </w:r>
      <w:r>
        <w:rPr>
          <w:rFonts w:ascii="Times New Roman" w:eastAsia="仿宋_GB2312" w:hAnsi="Times New Roman" w:cs="Times New Roman" w:hint="default"/>
          <w:color w:val="auto"/>
          <w:sz w:val="28"/>
          <w:szCs w:val="28"/>
          <w:lang w:val="en-US" w:eastAsia="zh-CN"/>
        </w:rPr>
        <w:t>允许修正投标文件中不构成重大偏离的、微小的、非正规的、不一致或不规则的地方。</w:t>
      </w:r>
      <w:bookmarkStart w:id="484" w:name="_Toc205318023_WPSOffice_Level3"/>
      <w:bookmarkStart w:id="485" w:name="_Toc1816922751_WPSOffice_Level3"/>
    </w:p>
    <w:p w14:paraId="2A5F4765"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．综合比较与评价</w:t>
      </w:r>
    </w:p>
    <w:p w14:paraId="2442B0AE"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2.1</w:t>
      </w:r>
      <w:r>
        <w:rPr>
          <w:rFonts w:ascii="Times New Roman" w:eastAsia="仿宋_GB2312" w:hAnsi="Times New Roman" w:cs="Times New Roman" w:hint="default"/>
          <w:color w:val="auto"/>
          <w:sz w:val="28"/>
          <w:szCs w:val="28"/>
          <w:lang w:val="en-US" w:eastAsia="zh-CN"/>
        </w:rPr>
        <w:t>评标委员会按照招标文件中规定的评标方法和标准，对符合性审查合格的投标文件进行商务和技术评审，综合比较与评价。</w:t>
      </w:r>
    </w:p>
    <w:p w14:paraId="2D80C586"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2.2</w:t>
      </w:r>
      <w:r>
        <w:rPr>
          <w:rFonts w:ascii="Times New Roman" w:eastAsia="仿宋_GB2312" w:hAnsi="Times New Roman" w:cs="Times New Roman" w:hint="default"/>
          <w:color w:val="auto"/>
          <w:sz w:val="28"/>
          <w:szCs w:val="28"/>
          <w:lang w:val="en-US" w:eastAsia="zh-CN"/>
        </w:rPr>
        <w:t>评标时，评标委员会各成员应当独立对每个投标人的投标文件进行评价，并汇总每个投标人的得分，由评标委员会推荐</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名中标候选人。</w:t>
      </w:r>
    </w:p>
    <w:p w14:paraId="40267601"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2.3</w:t>
      </w:r>
      <w:r>
        <w:rPr>
          <w:rFonts w:ascii="Times New Roman" w:eastAsia="仿宋_GB2312" w:hAnsi="Times New Roman" w:cs="Times New Roman" w:hint="default"/>
          <w:color w:val="auto"/>
          <w:sz w:val="28"/>
          <w:szCs w:val="28"/>
          <w:lang w:val="en-US" w:eastAsia="zh-CN"/>
        </w:rPr>
        <w:t>投标人的评审得分为所有评委评审得分的算术平均值，评审得分取至小数点后两位（第三位四舍五入）。</w:t>
      </w:r>
    </w:p>
    <w:p w14:paraId="1E89D36A"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2.4</w:t>
      </w:r>
      <w:r>
        <w:rPr>
          <w:rFonts w:ascii="Times New Roman" w:eastAsia="仿宋_GB2312" w:hAnsi="Times New Roman" w:cs="Times New Roman" w:hint="default"/>
          <w:color w:val="auto"/>
          <w:sz w:val="28"/>
          <w:szCs w:val="28"/>
          <w:lang w:val="en-US" w:eastAsia="zh-CN"/>
        </w:rPr>
        <w:t>评标委员会完成评标后，应当出具书面评标报告。</w:t>
      </w:r>
    </w:p>
    <w:p w14:paraId="28805530" w14:textId="77777777" w:rsidR="0068626E"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2.5</w:t>
      </w:r>
      <w:r>
        <w:rPr>
          <w:rFonts w:ascii="Times New Roman" w:eastAsia="仿宋_GB2312" w:hAnsi="Times New Roman" w:cs="Times New Roman" w:hint="default"/>
          <w:color w:val="auto"/>
          <w:sz w:val="28"/>
          <w:szCs w:val="28"/>
          <w:lang w:val="en-US" w:eastAsia="zh-CN"/>
        </w:rPr>
        <w:t>评标委员会成员对需要共同认定的事项存在争议的，应当按照少数服从多数的原则</w:t>
      </w:r>
      <w:proofErr w:type="gramStart"/>
      <w:r>
        <w:rPr>
          <w:rFonts w:ascii="Times New Roman" w:eastAsia="仿宋_GB2312" w:hAnsi="Times New Roman" w:cs="Times New Roman" w:hint="default"/>
          <w:color w:val="auto"/>
          <w:sz w:val="28"/>
          <w:szCs w:val="28"/>
          <w:lang w:val="en-US" w:eastAsia="zh-CN"/>
        </w:rPr>
        <w:t>作出</w:t>
      </w:r>
      <w:proofErr w:type="gramEnd"/>
      <w:r>
        <w:rPr>
          <w:rFonts w:ascii="Times New Roman" w:eastAsia="仿宋_GB2312" w:hAnsi="Times New Roman" w:cs="Times New Roman" w:hint="default"/>
          <w:color w:val="auto"/>
          <w:sz w:val="28"/>
          <w:szCs w:val="28"/>
          <w:lang w:val="en-US" w:eastAsia="zh-CN"/>
        </w:rPr>
        <w:t>结论。持不同意见的评标委员会成员应当在评标报告上签署不同意见及理由，否则视为同意评标报告。</w:t>
      </w:r>
    </w:p>
    <w:p w14:paraId="5E50D772" w14:textId="77777777" w:rsidR="0068626E" w:rsidRDefault="00000000">
      <w:pPr>
        <w:spacing w:line="360" w:lineRule="auto"/>
        <w:outlineLvl w:val="1"/>
        <w:rPr>
          <w:rFonts w:ascii="Times New Roman" w:eastAsia="仿宋_GB2312" w:hAnsi="Times New Roman" w:cs="Times New Roman" w:hint="default"/>
          <w:b/>
          <w:color w:val="auto"/>
          <w:sz w:val="28"/>
          <w:szCs w:val="28"/>
          <w:lang w:eastAsia="zh-CN"/>
        </w:rPr>
      </w:pPr>
      <w:bookmarkStart w:id="486" w:name="_Toc1647555423_WPSOffice_Level3"/>
      <w:bookmarkStart w:id="487" w:name="_Toc75126242_WPSOffice_Level3"/>
      <w:bookmarkEnd w:id="484"/>
      <w:bookmarkEnd w:id="485"/>
      <w:r>
        <w:rPr>
          <w:rFonts w:ascii="Times New Roman" w:eastAsia="方正黑体_GBK" w:hAnsi="Times New Roman" w:cs="Times New Roman" w:hint="default"/>
          <w:bCs/>
          <w:color w:val="auto"/>
          <w:sz w:val="30"/>
          <w:szCs w:val="30"/>
          <w:lang w:val="en-US" w:eastAsia="zh-CN"/>
        </w:rPr>
        <w:t>四、</w:t>
      </w:r>
      <w:r>
        <w:rPr>
          <w:rFonts w:ascii="Times New Roman" w:eastAsia="方正黑体_GBK" w:hAnsi="Times New Roman" w:cs="Times New Roman" w:hint="default"/>
          <w:bCs/>
          <w:color w:val="auto"/>
          <w:sz w:val="30"/>
          <w:szCs w:val="30"/>
          <w:lang w:val="en-US" w:eastAsia="zh-CN"/>
        </w:rPr>
        <w:t xml:space="preserve"> </w:t>
      </w:r>
      <w:bookmarkStart w:id="488" w:name="_Toc131500600_WPSOffice_Level3"/>
      <w:bookmarkStart w:id="489" w:name="_Toc648016321_WPSOffice_Level3"/>
      <w:bookmarkEnd w:id="486"/>
      <w:bookmarkEnd w:id="487"/>
      <w:r>
        <w:rPr>
          <w:rFonts w:ascii="Times New Roman" w:eastAsia="方正黑体_GBK" w:hAnsi="Times New Roman" w:cs="Times New Roman" w:hint="default"/>
          <w:bCs/>
          <w:color w:val="auto"/>
          <w:sz w:val="30"/>
          <w:szCs w:val="30"/>
          <w:lang w:eastAsia="zh-CN"/>
        </w:rPr>
        <w:t>评标标准（满分</w:t>
      </w:r>
      <w:r>
        <w:rPr>
          <w:rFonts w:ascii="Times New Roman" w:eastAsia="方正黑体_GBK" w:hAnsi="Times New Roman" w:cs="Times New Roman" w:hint="default"/>
          <w:bCs/>
          <w:color w:val="auto"/>
          <w:sz w:val="30"/>
          <w:szCs w:val="30"/>
          <w:lang w:eastAsia="zh-CN"/>
        </w:rPr>
        <w:t>100</w:t>
      </w:r>
      <w:r>
        <w:rPr>
          <w:rFonts w:ascii="Times New Roman" w:eastAsia="方正黑体_GBK" w:hAnsi="Times New Roman" w:cs="Times New Roman" w:hint="default"/>
          <w:bCs/>
          <w:color w:val="auto"/>
          <w:sz w:val="30"/>
          <w:szCs w:val="30"/>
          <w:lang w:eastAsia="zh-CN"/>
        </w:rPr>
        <w:t>分）</w:t>
      </w:r>
      <w:bookmarkEnd w:id="488"/>
      <w:bookmarkEnd w:id="489"/>
    </w:p>
    <w:tbl>
      <w:tblPr>
        <w:tblW w:w="9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0"/>
        <w:gridCol w:w="1361"/>
        <w:gridCol w:w="6160"/>
        <w:gridCol w:w="892"/>
      </w:tblGrid>
      <w:tr w:rsidR="0068626E" w14:paraId="1C002EBF" w14:textId="77777777">
        <w:trPr>
          <w:trHeight w:val="569"/>
          <w:jc w:val="center"/>
        </w:trPr>
        <w:tc>
          <w:tcPr>
            <w:tcW w:w="1480" w:type="dxa"/>
            <w:vAlign w:val="center"/>
          </w:tcPr>
          <w:p w14:paraId="5E66156A" w14:textId="77777777" w:rsidR="0068626E" w:rsidRDefault="00000000">
            <w:pPr>
              <w:widowControl w:val="0"/>
              <w:adjustRightInd w:val="0"/>
              <w:snapToGrid w:val="0"/>
              <w:spacing w:after="160" w:line="360" w:lineRule="auto"/>
              <w:jc w:val="center"/>
              <w:rPr>
                <w:rFonts w:ascii="Times New Roman" w:eastAsia="仿宋_GB2312" w:hAnsi="Times New Roman" w:cs="Times New Roman" w:hint="default"/>
                <w:b/>
                <w:color w:val="auto"/>
                <w:sz w:val="28"/>
                <w:szCs w:val="28"/>
              </w:rPr>
            </w:pPr>
            <w:bookmarkStart w:id="490" w:name="OLE_LINK3"/>
            <w:bookmarkStart w:id="491" w:name="OLE_LINK4"/>
            <w:r>
              <w:rPr>
                <w:rFonts w:ascii="Times New Roman" w:eastAsia="仿宋_GB2312" w:hAnsi="Times New Roman" w:cs="Times New Roman" w:hint="default"/>
                <w:b/>
                <w:color w:val="auto"/>
                <w:sz w:val="28"/>
                <w:szCs w:val="28"/>
              </w:rPr>
              <w:lastRenderedPageBreak/>
              <w:t>评分内容</w:t>
            </w:r>
          </w:p>
        </w:tc>
        <w:tc>
          <w:tcPr>
            <w:tcW w:w="1361" w:type="dxa"/>
            <w:vAlign w:val="center"/>
          </w:tcPr>
          <w:p w14:paraId="0D507E05" w14:textId="77777777" w:rsidR="0068626E" w:rsidRDefault="00000000">
            <w:pPr>
              <w:widowControl w:val="0"/>
              <w:adjustRightInd w:val="0"/>
              <w:snapToGrid w:val="0"/>
              <w:spacing w:after="160" w:line="360" w:lineRule="auto"/>
              <w:jc w:val="center"/>
              <w:rPr>
                <w:rFonts w:ascii="Times New Roman" w:eastAsia="仿宋_GB2312" w:hAnsi="Times New Roman" w:cs="Times New Roman" w:hint="default"/>
                <w:b/>
                <w:color w:val="auto"/>
                <w:sz w:val="28"/>
                <w:szCs w:val="28"/>
              </w:rPr>
            </w:pPr>
            <w:r>
              <w:rPr>
                <w:rFonts w:ascii="Times New Roman" w:eastAsia="仿宋_GB2312" w:hAnsi="Times New Roman" w:cs="Times New Roman" w:hint="default"/>
                <w:b/>
                <w:color w:val="auto"/>
                <w:sz w:val="28"/>
                <w:szCs w:val="28"/>
              </w:rPr>
              <w:t>评分因素</w:t>
            </w:r>
          </w:p>
        </w:tc>
        <w:tc>
          <w:tcPr>
            <w:tcW w:w="6160" w:type="dxa"/>
            <w:vAlign w:val="center"/>
          </w:tcPr>
          <w:p w14:paraId="63FF389E" w14:textId="77777777" w:rsidR="0068626E" w:rsidRDefault="00000000">
            <w:pPr>
              <w:widowControl w:val="0"/>
              <w:spacing w:after="160" w:line="360" w:lineRule="auto"/>
              <w:jc w:val="center"/>
              <w:rPr>
                <w:rFonts w:ascii="Times New Roman" w:eastAsia="仿宋_GB2312" w:hAnsi="Times New Roman" w:cs="Times New Roman" w:hint="default"/>
                <w:b/>
                <w:color w:val="auto"/>
                <w:sz w:val="28"/>
                <w:szCs w:val="28"/>
              </w:rPr>
            </w:pPr>
            <w:r>
              <w:rPr>
                <w:rFonts w:ascii="Times New Roman" w:eastAsia="仿宋_GB2312" w:hAnsi="Times New Roman" w:cs="Times New Roman" w:hint="default"/>
                <w:b/>
                <w:color w:val="auto"/>
                <w:sz w:val="28"/>
                <w:szCs w:val="28"/>
              </w:rPr>
              <w:t>评分标准</w:t>
            </w:r>
          </w:p>
        </w:tc>
        <w:tc>
          <w:tcPr>
            <w:tcW w:w="892" w:type="dxa"/>
            <w:vAlign w:val="center"/>
          </w:tcPr>
          <w:p w14:paraId="512BE515" w14:textId="77777777" w:rsidR="0068626E" w:rsidRDefault="00000000">
            <w:pPr>
              <w:widowControl w:val="0"/>
              <w:adjustRightInd w:val="0"/>
              <w:snapToGrid w:val="0"/>
              <w:spacing w:after="160" w:line="360" w:lineRule="auto"/>
              <w:jc w:val="center"/>
              <w:rPr>
                <w:rFonts w:ascii="Times New Roman" w:eastAsia="仿宋_GB2312" w:hAnsi="Times New Roman" w:cs="Times New Roman" w:hint="default"/>
                <w:b/>
                <w:color w:val="auto"/>
                <w:sz w:val="28"/>
                <w:szCs w:val="28"/>
              </w:rPr>
            </w:pPr>
            <w:r>
              <w:rPr>
                <w:rFonts w:ascii="Times New Roman" w:eastAsia="仿宋_GB2312" w:hAnsi="Times New Roman" w:cs="Times New Roman" w:hint="default"/>
                <w:b/>
                <w:color w:val="auto"/>
                <w:sz w:val="28"/>
                <w:szCs w:val="28"/>
              </w:rPr>
              <w:t>分值</w:t>
            </w:r>
          </w:p>
        </w:tc>
      </w:tr>
      <w:tr w:rsidR="0068626E" w14:paraId="6A80BD05" w14:textId="77777777">
        <w:trPr>
          <w:trHeight w:val="1934"/>
          <w:jc w:val="center"/>
        </w:trPr>
        <w:tc>
          <w:tcPr>
            <w:tcW w:w="1480" w:type="dxa"/>
            <w:vAlign w:val="center"/>
          </w:tcPr>
          <w:p w14:paraId="4E0E203D" w14:textId="77777777" w:rsidR="0068626E" w:rsidRDefault="00000000">
            <w:pPr>
              <w:wordWrap w:val="0"/>
              <w:topLinePunct/>
              <w:spacing w:after="16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报价</w:t>
            </w:r>
          </w:p>
          <w:p w14:paraId="0EF7AF9C" w14:textId="77777777" w:rsidR="0068626E" w:rsidRDefault="00000000">
            <w:pPr>
              <w:wordWrap w:val="0"/>
              <w:topLinePunct/>
              <w:spacing w:after="16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20</w:t>
            </w:r>
            <w:r>
              <w:rPr>
                <w:rFonts w:ascii="Times New Roman" w:eastAsia="仿宋_GB2312" w:hAnsi="Times New Roman" w:cs="Times New Roman" w:hint="default"/>
                <w:color w:val="auto"/>
                <w:sz w:val="28"/>
                <w:szCs w:val="28"/>
                <w:lang w:val="en-US" w:eastAsia="zh-CN"/>
              </w:rPr>
              <w:t>分）</w:t>
            </w:r>
          </w:p>
        </w:tc>
        <w:tc>
          <w:tcPr>
            <w:tcW w:w="1361" w:type="dxa"/>
            <w:vAlign w:val="center"/>
          </w:tcPr>
          <w:p w14:paraId="4F18B948" w14:textId="77777777" w:rsidR="0068626E" w:rsidRDefault="00000000">
            <w:pPr>
              <w:widowControl w:val="0"/>
              <w:adjustRightInd w:val="0"/>
              <w:snapToGrid w:val="0"/>
              <w:spacing w:after="16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投标报价</w:t>
            </w:r>
          </w:p>
        </w:tc>
        <w:tc>
          <w:tcPr>
            <w:tcW w:w="6160" w:type="dxa"/>
            <w:vAlign w:val="center"/>
          </w:tcPr>
          <w:p w14:paraId="0288CF2F" w14:textId="77777777" w:rsidR="0068626E" w:rsidRDefault="00000000">
            <w:pPr>
              <w:autoSpaceDE w:val="0"/>
              <w:autoSpaceDN w:val="0"/>
              <w:adjustRightInd w:val="0"/>
              <w:spacing w:after="160" w:line="278" w:lineRule="auto"/>
              <w:ind w:right="210"/>
              <w:rPr>
                <w:rFonts w:ascii="Times New Roman" w:eastAsia="仿宋_GB2312" w:hAnsi="Times New Roman" w:cs="Times New Roman" w:hint="default"/>
                <w:caps/>
                <w:kern w:val="0"/>
                <w:sz w:val="28"/>
                <w:szCs w:val="28"/>
                <w:lang w:val="en-US" w:eastAsia="zh-CN"/>
              </w:rPr>
            </w:pPr>
            <w:r>
              <w:rPr>
                <w:rFonts w:ascii="Times New Roman" w:eastAsia="仿宋_GB2312" w:hAnsi="Times New Roman" w:cs="Times New Roman" w:hint="default"/>
                <w:caps/>
                <w:kern w:val="0"/>
                <w:sz w:val="28"/>
                <w:szCs w:val="28"/>
                <w:lang w:val="en-US" w:eastAsia="zh-CN"/>
              </w:rPr>
              <w:t>价格</w:t>
            </w:r>
            <w:proofErr w:type="gramStart"/>
            <w:r>
              <w:rPr>
                <w:rFonts w:ascii="Times New Roman" w:eastAsia="仿宋_GB2312" w:hAnsi="Times New Roman" w:cs="Times New Roman" w:hint="default"/>
                <w:caps/>
                <w:kern w:val="0"/>
                <w:sz w:val="28"/>
                <w:szCs w:val="28"/>
                <w:lang w:val="en-US" w:eastAsia="zh-CN"/>
              </w:rPr>
              <w:t>分统一</w:t>
            </w:r>
            <w:proofErr w:type="gramEnd"/>
            <w:r>
              <w:rPr>
                <w:rFonts w:ascii="Times New Roman" w:eastAsia="仿宋_GB2312" w:hAnsi="Times New Roman" w:cs="Times New Roman" w:hint="default"/>
                <w:caps/>
                <w:kern w:val="0"/>
                <w:sz w:val="28"/>
                <w:szCs w:val="28"/>
                <w:lang w:val="en-US" w:eastAsia="zh-CN"/>
              </w:rPr>
              <w:t>采用低价优先法计算，即满足招标文件要求且投标价格最低的投标报价为评标基准价，其价格分为满分。其他投标人的价格</w:t>
            </w:r>
            <w:proofErr w:type="gramStart"/>
            <w:r>
              <w:rPr>
                <w:rFonts w:ascii="Times New Roman" w:eastAsia="仿宋_GB2312" w:hAnsi="Times New Roman" w:cs="Times New Roman" w:hint="default"/>
                <w:caps/>
                <w:kern w:val="0"/>
                <w:sz w:val="28"/>
                <w:szCs w:val="28"/>
                <w:lang w:val="en-US" w:eastAsia="zh-CN"/>
              </w:rPr>
              <w:t>分统一</w:t>
            </w:r>
            <w:proofErr w:type="gramEnd"/>
            <w:r>
              <w:rPr>
                <w:rFonts w:ascii="Times New Roman" w:eastAsia="仿宋_GB2312" w:hAnsi="Times New Roman" w:cs="Times New Roman" w:hint="default"/>
                <w:caps/>
                <w:kern w:val="0"/>
                <w:sz w:val="28"/>
                <w:szCs w:val="28"/>
                <w:lang w:val="en-US" w:eastAsia="zh-CN"/>
              </w:rPr>
              <w:t>按照下列公式计算：投标报价得分</w:t>
            </w:r>
            <w:r>
              <w:rPr>
                <w:rFonts w:ascii="Times New Roman" w:eastAsia="仿宋_GB2312" w:hAnsi="Times New Roman" w:cs="Times New Roman" w:hint="default"/>
                <w:caps/>
                <w:kern w:val="0"/>
                <w:sz w:val="28"/>
                <w:szCs w:val="28"/>
                <w:lang w:val="en-US" w:eastAsia="zh-CN"/>
              </w:rPr>
              <w:t>=</w:t>
            </w:r>
            <w:r>
              <w:rPr>
                <w:rFonts w:ascii="Times New Roman" w:eastAsia="仿宋_GB2312" w:hAnsi="Times New Roman" w:cs="Times New Roman" w:hint="default"/>
                <w:caps/>
                <w:kern w:val="0"/>
                <w:sz w:val="28"/>
                <w:szCs w:val="28"/>
                <w:lang w:val="en-US" w:eastAsia="zh-CN"/>
              </w:rPr>
              <w:t>（评标基准价</w:t>
            </w:r>
            <w:r>
              <w:rPr>
                <w:rFonts w:ascii="Times New Roman" w:eastAsia="仿宋_GB2312" w:hAnsi="Times New Roman" w:cs="Times New Roman" w:hint="default"/>
                <w:caps/>
                <w:kern w:val="0"/>
                <w:sz w:val="28"/>
                <w:szCs w:val="28"/>
                <w:lang w:val="en-US" w:eastAsia="zh-CN"/>
              </w:rPr>
              <w:t>/</w:t>
            </w:r>
            <w:r>
              <w:rPr>
                <w:rFonts w:ascii="Times New Roman" w:eastAsia="仿宋_GB2312" w:hAnsi="Times New Roman" w:cs="Times New Roman" w:hint="default"/>
                <w:caps/>
                <w:kern w:val="0"/>
                <w:sz w:val="28"/>
                <w:szCs w:val="28"/>
                <w:lang w:val="en-US" w:eastAsia="zh-CN"/>
              </w:rPr>
              <w:t>投标报价）</w:t>
            </w:r>
            <w:r>
              <w:rPr>
                <w:rFonts w:ascii="Times New Roman" w:eastAsia="仿宋_GB2312" w:hAnsi="Times New Roman" w:cs="Times New Roman" w:hint="default"/>
                <w:caps/>
                <w:kern w:val="0"/>
                <w:sz w:val="28"/>
                <w:szCs w:val="28"/>
                <w:lang w:val="en-US" w:eastAsia="zh-CN"/>
              </w:rPr>
              <w:t>×</w:t>
            </w:r>
            <w:r>
              <w:rPr>
                <w:rFonts w:ascii="Times New Roman" w:eastAsia="仿宋_GB2312" w:hAnsi="Times New Roman" w:cs="Times New Roman"/>
                <w:caps/>
                <w:kern w:val="0"/>
                <w:sz w:val="28"/>
                <w:szCs w:val="28"/>
                <w:lang w:val="en-US" w:eastAsia="zh-CN"/>
              </w:rPr>
              <w:t>20</w:t>
            </w:r>
          </w:p>
          <w:p w14:paraId="5580F140" w14:textId="77777777" w:rsidR="0068626E" w:rsidRDefault="00000000">
            <w:pPr>
              <w:autoSpaceDE w:val="0"/>
              <w:autoSpaceDN w:val="0"/>
              <w:adjustRightInd w:val="0"/>
              <w:spacing w:after="160" w:line="278" w:lineRule="auto"/>
              <w:ind w:right="21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aps/>
                <w:kern w:val="0"/>
                <w:sz w:val="28"/>
                <w:szCs w:val="28"/>
                <w:lang w:val="en-US" w:eastAsia="zh-CN"/>
              </w:rPr>
              <w:t>因落实政府采购政策进行价格调整的，以调整后的价格计算评标基准价和投标报价得分。对于小型和微型企业以扣除后的价格作为报价参与评审。</w:t>
            </w:r>
          </w:p>
        </w:tc>
        <w:tc>
          <w:tcPr>
            <w:tcW w:w="892" w:type="dxa"/>
            <w:vAlign w:val="center"/>
          </w:tcPr>
          <w:p w14:paraId="4EB4006A" w14:textId="77777777" w:rsidR="0068626E" w:rsidRDefault="00000000">
            <w:pPr>
              <w:widowControl w:val="0"/>
              <w:adjustRightInd w:val="0"/>
              <w:snapToGrid w:val="0"/>
              <w:spacing w:after="16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20</w:t>
            </w:r>
          </w:p>
        </w:tc>
      </w:tr>
      <w:tr w:rsidR="0068626E" w14:paraId="61AC2C03" w14:textId="77777777">
        <w:trPr>
          <w:trHeight w:val="1648"/>
          <w:jc w:val="center"/>
        </w:trPr>
        <w:tc>
          <w:tcPr>
            <w:tcW w:w="1480" w:type="dxa"/>
            <w:vMerge w:val="restart"/>
            <w:vAlign w:val="center"/>
          </w:tcPr>
          <w:p w14:paraId="67E052D6" w14:textId="77777777" w:rsidR="0068626E" w:rsidRDefault="00000000">
            <w:pPr>
              <w:wordWrap w:val="0"/>
              <w:topLinePunct/>
              <w:spacing w:after="16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综合部分</w:t>
            </w:r>
          </w:p>
          <w:p w14:paraId="23D6DCC5" w14:textId="77777777" w:rsidR="0068626E" w:rsidRDefault="00000000">
            <w:pPr>
              <w:wordWrap w:val="0"/>
              <w:topLinePunct/>
              <w:spacing w:after="160" w:line="360" w:lineRule="auto"/>
              <w:jc w:val="center"/>
              <w:rPr>
                <w:rFonts w:ascii="Times New Roman" w:eastAsia="仿宋_GB2312" w:hAnsi="Times New Roman" w:cs="Times New Roman" w:hint="default"/>
                <w:b/>
                <w:bCs/>
                <w:color w:val="auto"/>
                <w:sz w:val="28"/>
                <w:szCs w:val="28"/>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20</w:t>
            </w:r>
            <w:r>
              <w:rPr>
                <w:rFonts w:ascii="Times New Roman" w:eastAsia="仿宋_GB2312" w:hAnsi="Times New Roman" w:cs="Times New Roman" w:hint="default"/>
                <w:color w:val="auto"/>
                <w:sz w:val="28"/>
                <w:szCs w:val="28"/>
                <w:lang w:val="en-US" w:eastAsia="zh-CN"/>
              </w:rPr>
              <w:t>分）</w:t>
            </w:r>
          </w:p>
        </w:tc>
        <w:tc>
          <w:tcPr>
            <w:tcW w:w="1361" w:type="dxa"/>
            <w:vAlign w:val="center"/>
          </w:tcPr>
          <w:p w14:paraId="04E0432B" w14:textId="77777777" w:rsidR="0068626E" w:rsidRDefault="00000000">
            <w:pPr>
              <w:widowControl w:val="0"/>
              <w:spacing w:after="16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rPr>
              <w:t>业绩</w:t>
            </w:r>
          </w:p>
        </w:tc>
        <w:tc>
          <w:tcPr>
            <w:tcW w:w="6160" w:type="dxa"/>
            <w:vAlign w:val="center"/>
          </w:tcPr>
          <w:p w14:paraId="2A7D74AE" w14:textId="77777777" w:rsidR="0068626E" w:rsidRDefault="00000000">
            <w:pPr>
              <w:autoSpaceDE w:val="0"/>
              <w:autoSpaceDN w:val="0"/>
              <w:adjustRightInd w:val="0"/>
              <w:spacing w:after="160" w:line="278" w:lineRule="auto"/>
              <w:ind w:right="210"/>
              <w:rPr>
                <w:rFonts w:ascii="Times New Roman" w:eastAsia="仿宋_GB2312" w:hAnsi="Times New Roman" w:cs="Times New Roman" w:hint="default"/>
                <w:caps/>
                <w:kern w:val="0"/>
                <w:sz w:val="28"/>
                <w:szCs w:val="28"/>
                <w:lang w:eastAsia="zh-CN"/>
              </w:rPr>
            </w:pPr>
            <w:r>
              <w:rPr>
                <w:rFonts w:ascii="Times New Roman" w:eastAsia="仿宋_GB2312" w:hAnsi="Times New Roman" w:cs="Times New Roman" w:hint="default"/>
                <w:caps/>
                <w:kern w:val="0"/>
                <w:sz w:val="28"/>
                <w:szCs w:val="28"/>
                <w:lang w:eastAsia="zh-CN"/>
              </w:rPr>
              <w:t>提供投标人自</w:t>
            </w:r>
            <w:r>
              <w:rPr>
                <w:rFonts w:ascii="Times New Roman" w:eastAsia="仿宋_GB2312" w:hAnsi="Times New Roman" w:cs="Times New Roman" w:hint="default"/>
                <w:caps/>
                <w:kern w:val="0"/>
                <w:sz w:val="28"/>
                <w:szCs w:val="28"/>
                <w:lang w:eastAsia="zh-CN"/>
              </w:rPr>
              <w:t>202</w:t>
            </w:r>
            <w:r>
              <w:rPr>
                <w:rFonts w:ascii="Times New Roman" w:eastAsia="仿宋_GB2312" w:hAnsi="Times New Roman" w:cs="Times New Roman" w:hint="default"/>
                <w:caps/>
                <w:kern w:val="0"/>
                <w:sz w:val="28"/>
                <w:szCs w:val="28"/>
                <w:lang w:val="en-US" w:eastAsia="zh-CN"/>
              </w:rPr>
              <w:t>3</w:t>
            </w:r>
            <w:r>
              <w:rPr>
                <w:rFonts w:ascii="Times New Roman" w:eastAsia="仿宋_GB2312" w:hAnsi="Times New Roman" w:cs="Times New Roman" w:hint="default"/>
                <w:caps/>
                <w:kern w:val="0"/>
                <w:sz w:val="28"/>
                <w:szCs w:val="28"/>
                <w:lang w:eastAsia="zh-CN"/>
              </w:rPr>
              <w:t>年</w:t>
            </w:r>
            <w:r>
              <w:rPr>
                <w:rFonts w:ascii="Times New Roman" w:eastAsia="仿宋_GB2312" w:hAnsi="Times New Roman" w:cs="Times New Roman" w:hint="default"/>
                <w:caps/>
                <w:kern w:val="0"/>
                <w:sz w:val="28"/>
                <w:szCs w:val="28"/>
                <w:lang w:val="en-US" w:eastAsia="zh-CN"/>
              </w:rPr>
              <w:t>1</w:t>
            </w:r>
            <w:r>
              <w:rPr>
                <w:rFonts w:ascii="Times New Roman" w:eastAsia="仿宋_GB2312" w:hAnsi="Times New Roman" w:cs="Times New Roman" w:hint="default"/>
                <w:caps/>
                <w:kern w:val="0"/>
                <w:sz w:val="28"/>
                <w:szCs w:val="28"/>
                <w:lang w:eastAsia="zh-CN"/>
              </w:rPr>
              <w:t>月</w:t>
            </w:r>
            <w:r>
              <w:rPr>
                <w:rFonts w:ascii="Times New Roman" w:eastAsia="仿宋_GB2312" w:hAnsi="Times New Roman" w:cs="Times New Roman" w:hint="default"/>
                <w:caps/>
                <w:kern w:val="0"/>
                <w:sz w:val="28"/>
                <w:szCs w:val="28"/>
                <w:lang w:val="en-US" w:eastAsia="zh-CN"/>
              </w:rPr>
              <w:t>1</w:t>
            </w:r>
            <w:r>
              <w:rPr>
                <w:rFonts w:ascii="Times New Roman" w:eastAsia="仿宋_GB2312" w:hAnsi="Times New Roman" w:cs="Times New Roman" w:hint="default"/>
                <w:caps/>
                <w:kern w:val="0"/>
                <w:sz w:val="28"/>
                <w:szCs w:val="28"/>
                <w:lang w:eastAsia="zh-CN"/>
              </w:rPr>
              <w:t>日以来的</w:t>
            </w:r>
            <w:r>
              <w:rPr>
                <w:rFonts w:ascii="Times New Roman" w:eastAsia="仿宋_GB2312" w:hAnsi="Times New Roman" w:cs="Times New Roman" w:hint="default"/>
                <w:caps/>
                <w:kern w:val="0"/>
                <w:sz w:val="28"/>
                <w:szCs w:val="28"/>
                <w:lang w:val="en-US" w:eastAsia="zh-CN"/>
              </w:rPr>
              <w:t>类似</w:t>
            </w:r>
            <w:r>
              <w:rPr>
                <w:rFonts w:ascii="Times New Roman" w:eastAsia="仿宋_GB2312" w:hAnsi="Times New Roman" w:cs="Times New Roman" w:hint="default"/>
                <w:caps/>
                <w:kern w:val="0"/>
                <w:sz w:val="28"/>
                <w:szCs w:val="28"/>
                <w:lang w:eastAsia="zh-CN"/>
              </w:rPr>
              <w:t>项目业绩</w:t>
            </w:r>
            <w:r>
              <w:rPr>
                <w:rFonts w:ascii="Times New Roman" w:eastAsia="仿宋_GB2312" w:hAnsi="Times New Roman" w:cs="Times New Roman" w:hint="default"/>
                <w:caps/>
                <w:kern w:val="0"/>
                <w:sz w:val="28"/>
                <w:szCs w:val="28"/>
                <w:lang w:eastAsia="zh-CN"/>
              </w:rPr>
              <w:t>,</w:t>
            </w:r>
            <w:r>
              <w:rPr>
                <w:rFonts w:ascii="Times New Roman" w:eastAsia="仿宋_GB2312" w:hAnsi="Times New Roman" w:cs="Times New Roman" w:hint="default"/>
                <w:caps/>
                <w:kern w:val="0"/>
                <w:sz w:val="28"/>
                <w:szCs w:val="28"/>
                <w:lang w:eastAsia="zh-CN"/>
              </w:rPr>
              <w:t>以合同签订日期为准，每提供</w:t>
            </w:r>
            <w:r>
              <w:rPr>
                <w:rFonts w:ascii="Times New Roman" w:eastAsia="仿宋_GB2312" w:hAnsi="Times New Roman" w:cs="Times New Roman" w:hint="default"/>
                <w:caps/>
                <w:kern w:val="0"/>
                <w:sz w:val="28"/>
                <w:szCs w:val="28"/>
                <w:lang w:val="en-US" w:eastAsia="zh-CN"/>
              </w:rPr>
              <w:t>一</w:t>
            </w:r>
            <w:r>
              <w:rPr>
                <w:rFonts w:ascii="Times New Roman" w:eastAsia="仿宋_GB2312" w:hAnsi="Times New Roman" w:cs="Times New Roman" w:hint="default"/>
                <w:caps/>
                <w:kern w:val="0"/>
                <w:sz w:val="28"/>
                <w:szCs w:val="28"/>
                <w:lang w:eastAsia="zh-CN"/>
              </w:rPr>
              <w:t>份业绩得</w:t>
            </w:r>
            <w:r>
              <w:rPr>
                <w:rFonts w:ascii="Times New Roman" w:eastAsia="仿宋_GB2312" w:hAnsi="Times New Roman" w:cs="Times New Roman" w:hint="default"/>
                <w:caps/>
                <w:kern w:val="0"/>
                <w:sz w:val="28"/>
                <w:szCs w:val="28"/>
                <w:lang w:val="en-US" w:eastAsia="zh-CN"/>
              </w:rPr>
              <w:t>3</w:t>
            </w:r>
            <w:r>
              <w:rPr>
                <w:rFonts w:ascii="Times New Roman" w:eastAsia="仿宋_GB2312" w:hAnsi="Times New Roman" w:cs="Times New Roman" w:hint="default"/>
                <w:caps/>
                <w:kern w:val="0"/>
                <w:sz w:val="28"/>
                <w:szCs w:val="28"/>
                <w:lang w:eastAsia="zh-CN"/>
              </w:rPr>
              <w:t>分，最高得</w:t>
            </w:r>
            <w:r>
              <w:rPr>
                <w:rFonts w:ascii="Times New Roman" w:eastAsia="仿宋_GB2312" w:hAnsi="Times New Roman" w:cs="Times New Roman" w:hint="default"/>
                <w:caps/>
                <w:kern w:val="0"/>
                <w:sz w:val="28"/>
                <w:szCs w:val="28"/>
                <w:lang w:val="en-US" w:eastAsia="zh-CN"/>
              </w:rPr>
              <w:t>12</w:t>
            </w:r>
            <w:r>
              <w:rPr>
                <w:rFonts w:ascii="Times New Roman" w:eastAsia="仿宋_GB2312" w:hAnsi="Times New Roman" w:cs="Times New Roman" w:hint="default"/>
                <w:caps/>
                <w:kern w:val="0"/>
                <w:sz w:val="28"/>
                <w:szCs w:val="28"/>
                <w:lang w:eastAsia="zh-CN"/>
              </w:rPr>
              <w:t>分。（业绩</w:t>
            </w:r>
            <w:r>
              <w:rPr>
                <w:rFonts w:ascii="Times New Roman" w:eastAsia="仿宋_GB2312" w:hAnsi="Times New Roman" w:cs="Times New Roman" w:hint="default"/>
                <w:caps/>
                <w:kern w:val="0"/>
                <w:sz w:val="28"/>
                <w:szCs w:val="28"/>
                <w:lang w:eastAsia="zh-CN"/>
              </w:rPr>
              <w:t>=</w:t>
            </w:r>
            <w:r>
              <w:rPr>
                <w:rFonts w:ascii="Times New Roman" w:eastAsia="仿宋_GB2312" w:hAnsi="Times New Roman" w:cs="Times New Roman" w:hint="default"/>
                <w:caps/>
                <w:kern w:val="0"/>
                <w:sz w:val="28"/>
                <w:szCs w:val="28"/>
                <w:lang w:eastAsia="zh-CN"/>
              </w:rPr>
              <w:t>完整合同（扫描件）</w:t>
            </w:r>
            <w:r>
              <w:rPr>
                <w:rFonts w:ascii="Times New Roman" w:eastAsia="仿宋_GB2312" w:hAnsi="Times New Roman" w:cs="Times New Roman" w:hint="default"/>
                <w:caps/>
                <w:kern w:val="0"/>
                <w:sz w:val="28"/>
                <w:szCs w:val="28"/>
                <w:lang w:eastAsia="zh-CN"/>
              </w:rPr>
              <w:t>+</w:t>
            </w:r>
            <w:r>
              <w:rPr>
                <w:rFonts w:ascii="Times New Roman" w:eastAsia="仿宋_GB2312" w:hAnsi="Times New Roman" w:cs="Times New Roman" w:hint="default"/>
                <w:caps/>
                <w:kern w:val="0"/>
                <w:sz w:val="28"/>
                <w:szCs w:val="28"/>
                <w:lang w:eastAsia="zh-CN"/>
              </w:rPr>
              <w:t>服务期内任意一个月的发票，扫描不清楚、不完整或无法辨认的不予认可，虚假业绩将自行承担相关责任。）缺项按</w:t>
            </w:r>
            <w:r>
              <w:rPr>
                <w:rFonts w:ascii="Times New Roman" w:eastAsia="仿宋_GB2312" w:hAnsi="Times New Roman" w:cs="Times New Roman" w:hint="default"/>
                <w:caps/>
                <w:kern w:val="0"/>
                <w:sz w:val="28"/>
                <w:szCs w:val="28"/>
                <w:lang w:eastAsia="zh-CN"/>
              </w:rPr>
              <w:t>0</w:t>
            </w:r>
            <w:r>
              <w:rPr>
                <w:rFonts w:ascii="Times New Roman" w:eastAsia="仿宋_GB2312" w:hAnsi="Times New Roman" w:cs="Times New Roman" w:hint="default"/>
                <w:caps/>
                <w:kern w:val="0"/>
                <w:sz w:val="28"/>
                <w:szCs w:val="28"/>
                <w:lang w:eastAsia="zh-CN"/>
              </w:rPr>
              <w:t>分计。</w:t>
            </w:r>
          </w:p>
          <w:p w14:paraId="29F2098F" w14:textId="77777777" w:rsidR="0068626E" w:rsidRDefault="00000000">
            <w:pPr>
              <w:autoSpaceDE w:val="0"/>
              <w:autoSpaceDN w:val="0"/>
              <w:adjustRightInd w:val="0"/>
              <w:spacing w:after="160" w:line="278" w:lineRule="auto"/>
              <w:ind w:right="21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aps/>
                <w:kern w:val="0"/>
                <w:sz w:val="28"/>
                <w:szCs w:val="28"/>
                <w:lang w:eastAsia="zh-CN"/>
              </w:rPr>
              <w:t>注：同一项目多个标段按一份合同计算分值。</w:t>
            </w:r>
          </w:p>
        </w:tc>
        <w:tc>
          <w:tcPr>
            <w:tcW w:w="892" w:type="dxa"/>
            <w:vAlign w:val="center"/>
          </w:tcPr>
          <w:p w14:paraId="45657E54" w14:textId="77777777" w:rsidR="0068626E" w:rsidRDefault="00000000">
            <w:pPr>
              <w:widowControl w:val="0"/>
              <w:adjustRightInd w:val="0"/>
              <w:snapToGrid w:val="0"/>
              <w:spacing w:after="16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12</w:t>
            </w:r>
          </w:p>
        </w:tc>
      </w:tr>
      <w:tr w:rsidR="0068626E" w14:paraId="09E5B1D2" w14:textId="77777777">
        <w:trPr>
          <w:trHeight w:val="430"/>
          <w:jc w:val="center"/>
        </w:trPr>
        <w:tc>
          <w:tcPr>
            <w:tcW w:w="1480" w:type="dxa"/>
            <w:vMerge/>
            <w:vAlign w:val="center"/>
          </w:tcPr>
          <w:p w14:paraId="25216494" w14:textId="77777777" w:rsidR="0068626E" w:rsidRDefault="0068626E">
            <w:pPr>
              <w:widowControl w:val="0"/>
              <w:adjustRightInd w:val="0"/>
              <w:snapToGrid w:val="0"/>
              <w:spacing w:after="160" w:line="360" w:lineRule="auto"/>
              <w:jc w:val="center"/>
              <w:rPr>
                <w:rFonts w:ascii="Times New Roman" w:eastAsia="仿宋_GB2312" w:hAnsi="Times New Roman" w:cs="Times New Roman" w:hint="default"/>
                <w:b/>
                <w:bCs/>
                <w:color w:val="auto"/>
                <w:sz w:val="28"/>
                <w:szCs w:val="28"/>
              </w:rPr>
            </w:pPr>
          </w:p>
        </w:tc>
        <w:tc>
          <w:tcPr>
            <w:tcW w:w="1361" w:type="dxa"/>
            <w:vAlign w:val="center"/>
          </w:tcPr>
          <w:p w14:paraId="0D1C546A" w14:textId="77777777" w:rsidR="0068626E" w:rsidRDefault="00000000">
            <w:pPr>
              <w:widowControl w:val="0"/>
              <w:spacing w:after="16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服务承诺</w:t>
            </w:r>
          </w:p>
        </w:tc>
        <w:tc>
          <w:tcPr>
            <w:tcW w:w="6160" w:type="dxa"/>
            <w:vAlign w:val="center"/>
          </w:tcPr>
          <w:p w14:paraId="12DF2766" w14:textId="77777777" w:rsidR="0068626E" w:rsidRDefault="00000000">
            <w:pPr>
              <w:autoSpaceDE w:val="0"/>
              <w:autoSpaceDN w:val="0"/>
              <w:adjustRightInd w:val="0"/>
              <w:spacing w:after="160" w:line="278" w:lineRule="auto"/>
              <w:ind w:right="210"/>
              <w:rPr>
                <w:rFonts w:ascii="Times New Roman" w:eastAsia="仿宋_GB2312" w:hAnsi="Times New Roman" w:cs="Times New Roman" w:hint="default"/>
                <w:caps/>
                <w:kern w:val="0"/>
                <w:sz w:val="28"/>
                <w:szCs w:val="28"/>
                <w:lang w:val="en-US" w:eastAsia="zh-CN"/>
              </w:rPr>
            </w:pPr>
            <w:r>
              <w:rPr>
                <w:rFonts w:ascii="Times New Roman" w:eastAsia="仿宋_GB2312" w:hAnsi="Times New Roman" w:cs="Times New Roman" w:hint="default"/>
                <w:caps/>
                <w:kern w:val="0"/>
                <w:sz w:val="28"/>
                <w:szCs w:val="28"/>
                <w:lang w:val="en-US" w:eastAsia="zh-CN"/>
              </w:rPr>
              <w:t>投标人应针对本项目提供服务承诺，包括但不限于中标后临时提供特殊设施设备、物业进驻及合同到期时的交接、特殊情况下服从采购人对服务人员的调配、对采购人不满意的项目经理或其他人员无条件更换、重大活动服务等方面内容。</w:t>
            </w:r>
          </w:p>
          <w:p w14:paraId="15F73313" w14:textId="77777777" w:rsidR="0068626E" w:rsidRDefault="00000000">
            <w:pPr>
              <w:autoSpaceDE w:val="0"/>
              <w:autoSpaceDN w:val="0"/>
              <w:adjustRightInd w:val="0"/>
              <w:spacing w:after="160" w:line="278" w:lineRule="auto"/>
              <w:ind w:right="21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aps/>
                <w:kern w:val="0"/>
                <w:sz w:val="28"/>
                <w:szCs w:val="28"/>
                <w:lang w:val="en-US" w:eastAsia="zh-CN"/>
              </w:rPr>
              <w:t>投标人对每项内容论述详细，完全贴合采购需求的得</w:t>
            </w:r>
            <w:r>
              <w:rPr>
                <w:rFonts w:ascii="Times New Roman" w:eastAsia="仿宋_GB2312" w:hAnsi="Times New Roman" w:cs="Times New Roman" w:hint="default"/>
                <w:caps/>
                <w:kern w:val="0"/>
                <w:sz w:val="28"/>
                <w:szCs w:val="28"/>
                <w:lang w:val="en-US" w:eastAsia="zh-CN"/>
              </w:rPr>
              <w:t>8</w:t>
            </w:r>
            <w:r>
              <w:rPr>
                <w:rFonts w:ascii="Times New Roman" w:eastAsia="仿宋_GB2312" w:hAnsi="Times New Roman" w:cs="Times New Roman" w:hint="default"/>
                <w:caps/>
                <w:kern w:val="0"/>
                <w:sz w:val="28"/>
                <w:szCs w:val="28"/>
                <w:lang w:val="en-US" w:eastAsia="zh-CN"/>
              </w:rPr>
              <w:t>分；投标人对每项内容虽阐述但未贴合采购需求进行论述，或内容未包括具体细节的得</w:t>
            </w:r>
            <w:r>
              <w:rPr>
                <w:rFonts w:ascii="Times New Roman" w:eastAsia="仿宋_GB2312" w:hAnsi="Times New Roman" w:cs="Times New Roman" w:hint="default"/>
                <w:caps/>
                <w:kern w:val="0"/>
                <w:sz w:val="28"/>
                <w:szCs w:val="28"/>
                <w:lang w:val="en-US" w:eastAsia="zh-CN"/>
              </w:rPr>
              <w:t>5</w:t>
            </w:r>
            <w:r>
              <w:rPr>
                <w:rFonts w:ascii="Times New Roman" w:eastAsia="仿宋_GB2312" w:hAnsi="Times New Roman" w:cs="Times New Roman" w:hint="default"/>
                <w:caps/>
                <w:kern w:val="0"/>
                <w:sz w:val="28"/>
                <w:szCs w:val="28"/>
                <w:lang w:val="en-US" w:eastAsia="zh-CN"/>
              </w:rPr>
              <w:t>分；投标人提供的内容不完整或存在影响本项目目标实现的明显错误的得</w:t>
            </w:r>
            <w:r>
              <w:rPr>
                <w:rFonts w:ascii="Times New Roman" w:eastAsia="仿宋_GB2312" w:hAnsi="Times New Roman" w:cs="Times New Roman" w:hint="default"/>
                <w:caps/>
                <w:kern w:val="0"/>
                <w:sz w:val="28"/>
                <w:szCs w:val="28"/>
                <w:lang w:val="en-US" w:eastAsia="zh-CN"/>
              </w:rPr>
              <w:t>2</w:t>
            </w:r>
            <w:r>
              <w:rPr>
                <w:rFonts w:ascii="Times New Roman" w:eastAsia="仿宋_GB2312" w:hAnsi="Times New Roman" w:cs="Times New Roman" w:hint="default"/>
                <w:caps/>
                <w:kern w:val="0"/>
                <w:sz w:val="28"/>
                <w:szCs w:val="28"/>
                <w:lang w:val="en-US" w:eastAsia="zh-CN"/>
              </w:rPr>
              <w:t>分；缺项得</w:t>
            </w:r>
            <w:r>
              <w:rPr>
                <w:rFonts w:ascii="Times New Roman" w:eastAsia="仿宋_GB2312" w:hAnsi="Times New Roman" w:cs="Times New Roman" w:hint="default"/>
                <w:caps/>
                <w:kern w:val="0"/>
                <w:sz w:val="28"/>
                <w:szCs w:val="28"/>
                <w:lang w:val="en-US" w:eastAsia="zh-CN"/>
              </w:rPr>
              <w:t>0</w:t>
            </w:r>
            <w:r>
              <w:rPr>
                <w:rFonts w:ascii="Times New Roman" w:eastAsia="仿宋_GB2312" w:hAnsi="Times New Roman" w:cs="Times New Roman" w:hint="default"/>
                <w:caps/>
                <w:kern w:val="0"/>
                <w:sz w:val="28"/>
                <w:szCs w:val="28"/>
                <w:lang w:val="en-US" w:eastAsia="zh-CN"/>
              </w:rPr>
              <w:t>分。</w:t>
            </w:r>
          </w:p>
        </w:tc>
        <w:tc>
          <w:tcPr>
            <w:tcW w:w="892" w:type="dxa"/>
            <w:vAlign w:val="center"/>
          </w:tcPr>
          <w:p w14:paraId="476F0A29" w14:textId="77777777" w:rsidR="0068626E" w:rsidRDefault="00000000">
            <w:pPr>
              <w:widowControl w:val="0"/>
              <w:adjustRightInd w:val="0"/>
              <w:snapToGrid w:val="0"/>
              <w:spacing w:after="16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8</w:t>
            </w:r>
          </w:p>
        </w:tc>
      </w:tr>
      <w:tr w:rsidR="0068626E" w14:paraId="1B838CDE" w14:textId="77777777">
        <w:trPr>
          <w:trHeight w:val="423"/>
          <w:jc w:val="center"/>
        </w:trPr>
        <w:tc>
          <w:tcPr>
            <w:tcW w:w="1480" w:type="dxa"/>
            <w:vMerge w:val="restart"/>
            <w:vAlign w:val="center"/>
          </w:tcPr>
          <w:p w14:paraId="4BE3807B" w14:textId="77777777" w:rsidR="0068626E" w:rsidRDefault="00000000">
            <w:pPr>
              <w:wordWrap w:val="0"/>
              <w:topLinePunct/>
              <w:spacing w:after="16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技术部分</w:t>
            </w:r>
          </w:p>
          <w:p w14:paraId="71C4DB8D" w14:textId="77777777" w:rsidR="0068626E" w:rsidRDefault="00000000">
            <w:pPr>
              <w:wordWrap w:val="0"/>
              <w:topLinePunct/>
              <w:spacing w:after="16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60</w:t>
            </w:r>
            <w:r>
              <w:rPr>
                <w:rFonts w:ascii="Times New Roman" w:eastAsia="仿宋_GB2312" w:hAnsi="Times New Roman" w:cs="Times New Roman" w:hint="default"/>
                <w:color w:val="auto"/>
                <w:sz w:val="28"/>
                <w:szCs w:val="28"/>
                <w:lang w:val="en-US" w:eastAsia="zh-CN"/>
              </w:rPr>
              <w:t>分）</w:t>
            </w:r>
          </w:p>
        </w:tc>
        <w:tc>
          <w:tcPr>
            <w:tcW w:w="1361" w:type="dxa"/>
            <w:vAlign w:val="center"/>
          </w:tcPr>
          <w:p w14:paraId="2827AD81" w14:textId="77777777" w:rsidR="0068626E" w:rsidRDefault="00000000">
            <w:pPr>
              <w:widowControl w:val="0"/>
              <w:adjustRightInd w:val="0"/>
              <w:snapToGrid w:val="0"/>
              <w:spacing w:after="16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人员设备</w:t>
            </w:r>
          </w:p>
          <w:p w14:paraId="1537FC51" w14:textId="77777777" w:rsidR="0068626E" w:rsidRDefault="00000000">
            <w:pPr>
              <w:widowControl w:val="0"/>
              <w:adjustRightInd w:val="0"/>
              <w:snapToGrid w:val="0"/>
              <w:spacing w:after="160" w:line="360" w:lineRule="auto"/>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及物料投入</w:t>
            </w:r>
          </w:p>
        </w:tc>
        <w:tc>
          <w:tcPr>
            <w:tcW w:w="6160" w:type="dxa"/>
          </w:tcPr>
          <w:p w14:paraId="1FD769B9" w14:textId="77777777" w:rsidR="0068626E" w:rsidRDefault="00000000">
            <w:pPr>
              <w:autoSpaceDE w:val="0"/>
              <w:autoSpaceDN w:val="0"/>
              <w:adjustRightInd w:val="0"/>
              <w:spacing w:after="160" w:line="278" w:lineRule="auto"/>
              <w:ind w:right="210"/>
              <w:rPr>
                <w:rFonts w:ascii="Times New Roman" w:eastAsia="仿宋_GB2312" w:hAnsi="Times New Roman" w:cs="Times New Roman" w:hint="default"/>
                <w:caps/>
                <w:kern w:val="0"/>
                <w:sz w:val="28"/>
                <w:szCs w:val="28"/>
                <w:lang w:val="en-US" w:eastAsia="zh-CN"/>
              </w:rPr>
            </w:pPr>
            <w:r>
              <w:rPr>
                <w:rFonts w:ascii="Times New Roman" w:eastAsia="仿宋_GB2312" w:hAnsi="Times New Roman" w:cs="Times New Roman" w:hint="default"/>
                <w:caps/>
                <w:kern w:val="0"/>
                <w:sz w:val="28"/>
                <w:szCs w:val="28"/>
                <w:lang w:val="en-US" w:eastAsia="zh-CN"/>
              </w:rPr>
              <w:t>评标委员会根据投标文件和相关证明材料对招标文件的响应情况，对照判断所投人员及设备是否满足招标文件的要求：</w:t>
            </w:r>
          </w:p>
          <w:p w14:paraId="25FF9DD3" w14:textId="77777777" w:rsidR="0068626E" w:rsidRDefault="00000000">
            <w:pPr>
              <w:autoSpaceDE w:val="0"/>
              <w:autoSpaceDN w:val="0"/>
              <w:adjustRightInd w:val="0"/>
              <w:spacing w:after="160" w:line="278" w:lineRule="auto"/>
              <w:ind w:right="210"/>
              <w:rPr>
                <w:rFonts w:ascii="Times New Roman" w:eastAsia="仿宋_GB2312" w:hAnsi="Times New Roman" w:cs="Times New Roman" w:hint="default"/>
                <w:caps/>
                <w:kern w:val="0"/>
                <w:sz w:val="28"/>
                <w:szCs w:val="28"/>
                <w:lang w:val="en-US" w:eastAsia="zh-CN"/>
              </w:rPr>
            </w:pPr>
            <w:r>
              <w:rPr>
                <w:rFonts w:ascii="Times New Roman" w:eastAsia="仿宋_GB2312" w:hAnsi="Times New Roman" w:cs="Times New Roman" w:hint="default"/>
                <w:caps/>
                <w:kern w:val="0"/>
                <w:sz w:val="28"/>
                <w:szCs w:val="28"/>
                <w:lang w:val="en-US" w:eastAsia="zh-CN"/>
              </w:rPr>
              <w:t>1.</w:t>
            </w:r>
            <w:r>
              <w:rPr>
                <w:rFonts w:ascii="Times New Roman" w:eastAsia="仿宋_GB2312" w:hAnsi="Times New Roman" w:cs="Times New Roman" w:hint="default"/>
                <w:caps/>
                <w:kern w:val="0"/>
                <w:sz w:val="28"/>
                <w:szCs w:val="28"/>
                <w:lang w:val="en-US" w:eastAsia="zh-CN"/>
              </w:rPr>
              <w:t>带</w:t>
            </w:r>
            <w:r>
              <w:rPr>
                <w:rFonts w:ascii="Times New Roman" w:eastAsia="仿宋_GB2312" w:hAnsi="Times New Roman" w:cs="Times New Roman" w:hint="default"/>
                <w:caps/>
                <w:kern w:val="0"/>
                <w:sz w:val="28"/>
                <w:szCs w:val="28"/>
                <w:lang w:val="en-US" w:eastAsia="zh-CN"/>
              </w:rPr>
              <w:t>★</w:t>
            </w:r>
            <w:r>
              <w:rPr>
                <w:rFonts w:ascii="Times New Roman" w:eastAsia="仿宋_GB2312" w:hAnsi="Times New Roman" w:cs="Times New Roman" w:hint="default"/>
                <w:caps/>
                <w:kern w:val="0"/>
                <w:sz w:val="28"/>
                <w:szCs w:val="28"/>
                <w:lang w:val="en-US" w:eastAsia="zh-CN"/>
              </w:rPr>
              <w:t>代表实质性指标，不满足或未响应该指标项将导致投标被拒绝；</w:t>
            </w:r>
          </w:p>
          <w:p w14:paraId="5A56634B" w14:textId="77777777" w:rsidR="0068626E" w:rsidRDefault="00000000">
            <w:pPr>
              <w:autoSpaceDE w:val="0"/>
              <w:autoSpaceDN w:val="0"/>
              <w:adjustRightInd w:val="0"/>
              <w:spacing w:after="160" w:line="278" w:lineRule="auto"/>
              <w:ind w:right="210"/>
              <w:rPr>
                <w:rFonts w:ascii="Times New Roman" w:eastAsia="仿宋_GB2312" w:hAnsi="Times New Roman" w:cs="Times New Roman" w:hint="default"/>
                <w:caps/>
                <w:color w:val="auto"/>
                <w:kern w:val="0"/>
                <w:sz w:val="28"/>
                <w:szCs w:val="28"/>
                <w:lang w:eastAsia="zh-CN"/>
              </w:rPr>
            </w:pPr>
            <w:r>
              <w:rPr>
                <w:rFonts w:ascii="Times New Roman" w:eastAsia="仿宋_GB2312" w:hAnsi="Times New Roman" w:cs="Times New Roman" w:hint="default"/>
                <w:caps/>
                <w:kern w:val="0"/>
                <w:sz w:val="28"/>
                <w:szCs w:val="28"/>
                <w:lang w:val="en-US" w:eastAsia="zh-CN"/>
              </w:rPr>
              <w:t>2.</w:t>
            </w:r>
            <w:r>
              <w:rPr>
                <w:rFonts w:ascii="Times New Roman" w:eastAsia="仿宋_GB2312" w:hAnsi="Times New Roman" w:cs="Times New Roman" w:hint="default"/>
                <w:caps/>
                <w:kern w:val="0"/>
                <w:sz w:val="28"/>
                <w:szCs w:val="28"/>
                <w:lang w:val="en-US" w:eastAsia="zh-CN"/>
              </w:rPr>
              <w:t>带</w:t>
            </w:r>
            <w:r>
              <w:rPr>
                <w:rFonts w:ascii="Times New Roman" w:eastAsia="仿宋_GB2312" w:hAnsi="Times New Roman" w:cs="Times New Roman" w:hint="default"/>
                <w:caps/>
                <w:kern w:val="0"/>
                <w:sz w:val="28"/>
                <w:szCs w:val="28"/>
                <w:lang w:val="en-US" w:eastAsia="zh-CN"/>
              </w:rPr>
              <w:t>△</w:t>
            </w:r>
            <w:r>
              <w:rPr>
                <w:rFonts w:ascii="Times New Roman" w:eastAsia="仿宋_GB2312" w:hAnsi="Times New Roman" w:cs="Times New Roman" w:hint="default"/>
                <w:caps/>
                <w:kern w:val="0"/>
                <w:sz w:val="28"/>
                <w:szCs w:val="28"/>
                <w:lang w:val="en-US" w:eastAsia="zh-CN"/>
              </w:rPr>
              <w:t>号表示优化指标项，</w:t>
            </w:r>
            <w:proofErr w:type="gramStart"/>
            <w:r>
              <w:rPr>
                <w:rFonts w:ascii="Times New Roman" w:eastAsia="仿宋_GB2312" w:hAnsi="Times New Roman" w:cs="Times New Roman" w:hint="default"/>
                <w:caps/>
                <w:kern w:val="0"/>
                <w:sz w:val="28"/>
                <w:szCs w:val="28"/>
                <w:lang w:val="en-US" w:eastAsia="zh-CN"/>
              </w:rPr>
              <w:t>每满足</w:t>
            </w:r>
            <w:proofErr w:type="gramEnd"/>
            <w:r>
              <w:rPr>
                <w:rFonts w:ascii="Times New Roman" w:eastAsia="仿宋_GB2312" w:hAnsi="Times New Roman" w:cs="Times New Roman" w:hint="default"/>
                <w:caps/>
                <w:kern w:val="0"/>
                <w:sz w:val="28"/>
                <w:szCs w:val="28"/>
                <w:lang w:val="en-US" w:eastAsia="zh-CN"/>
              </w:rPr>
              <w:t>一项得</w:t>
            </w:r>
            <w:r>
              <w:rPr>
                <w:rFonts w:ascii="Times New Roman" w:eastAsia="仿宋_GB2312" w:hAnsi="Times New Roman" w:cs="Times New Roman"/>
                <w:caps/>
                <w:kern w:val="0"/>
                <w:sz w:val="28"/>
                <w:szCs w:val="28"/>
                <w:lang w:val="en-US" w:eastAsia="zh-CN"/>
              </w:rPr>
              <w:t>3</w:t>
            </w:r>
            <w:r>
              <w:rPr>
                <w:rFonts w:ascii="Times New Roman" w:eastAsia="仿宋_GB2312" w:hAnsi="Times New Roman" w:cs="Times New Roman" w:hint="default"/>
                <w:caps/>
                <w:kern w:val="0"/>
                <w:sz w:val="28"/>
                <w:szCs w:val="28"/>
                <w:lang w:val="en-US" w:eastAsia="zh-CN"/>
              </w:rPr>
              <w:t>分，满分共</w:t>
            </w:r>
            <w:r>
              <w:rPr>
                <w:rFonts w:ascii="Times New Roman" w:eastAsia="仿宋_GB2312" w:hAnsi="Times New Roman" w:cs="Times New Roman" w:hint="default"/>
                <w:caps/>
                <w:kern w:val="0"/>
                <w:sz w:val="28"/>
                <w:szCs w:val="28"/>
                <w:lang w:val="en-US" w:eastAsia="zh-CN"/>
              </w:rPr>
              <w:t>15</w:t>
            </w:r>
            <w:r>
              <w:rPr>
                <w:rFonts w:ascii="Times New Roman" w:eastAsia="仿宋_GB2312" w:hAnsi="Times New Roman" w:cs="Times New Roman" w:hint="default"/>
                <w:caps/>
                <w:kern w:val="0"/>
                <w:sz w:val="28"/>
                <w:szCs w:val="28"/>
                <w:lang w:val="en-US" w:eastAsia="zh-CN"/>
              </w:rPr>
              <w:t>分。</w:t>
            </w:r>
          </w:p>
        </w:tc>
        <w:tc>
          <w:tcPr>
            <w:tcW w:w="892" w:type="dxa"/>
            <w:vAlign w:val="center"/>
          </w:tcPr>
          <w:p w14:paraId="3F2C2490" w14:textId="77777777" w:rsidR="0068626E" w:rsidRDefault="00000000">
            <w:pPr>
              <w:widowControl w:val="0"/>
              <w:adjustRightInd w:val="0"/>
              <w:snapToGrid w:val="0"/>
              <w:spacing w:after="16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15</w:t>
            </w:r>
          </w:p>
        </w:tc>
      </w:tr>
      <w:tr w:rsidR="0068626E" w14:paraId="168B2E09" w14:textId="77777777">
        <w:trPr>
          <w:trHeight w:val="2484"/>
          <w:jc w:val="center"/>
        </w:trPr>
        <w:tc>
          <w:tcPr>
            <w:tcW w:w="1480" w:type="dxa"/>
            <w:vMerge/>
            <w:vAlign w:val="center"/>
          </w:tcPr>
          <w:p w14:paraId="20BFF159" w14:textId="77777777" w:rsidR="0068626E" w:rsidRDefault="0068626E">
            <w:pPr>
              <w:widowControl w:val="0"/>
              <w:adjustRightInd w:val="0"/>
              <w:snapToGrid w:val="0"/>
              <w:spacing w:after="160" w:line="360" w:lineRule="auto"/>
              <w:jc w:val="center"/>
              <w:rPr>
                <w:rFonts w:ascii="Times New Roman" w:eastAsia="仿宋_GB2312" w:hAnsi="Times New Roman" w:cs="Times New Roman" w:hint="default"/>
                <w:b/>
                <w:bCs/>
                <w:color w:val="auto"/>
                <w:sz w:val="28"/>
                <w:szCs w:val="28"/>
              </w:rPr>
            </w:pPr>
          </w:p>
        </w:tc>
        <w:tc>
          <w:tcPr>
            <w:tcW w:w="1361" w:type="dxa"/>
            <w:vAlign w:val="center"/>
          </w:tcPr>
          <w:p w14:paraId="7E9AAEDB" w14:textId="77777777" w:rsidR="0068626E" w:rsidRDefault="00000000">
            <w:pPr>
              <w:widowControl w:val="0"/>
              <w:adjustRightInd w:val="0"/>
              <w:snapToGrid w:val="0"/>
              <w:spacing w:after="160" w:line="360" w:lineRule="auto"/>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组织架构及管理制度</w:t>
            </w:r>
          </w:p>
        </w:tc>
        <w:tc>
          <w:tcPr>
            <w:tcW w:w="6160" w:type="dxa"/>
            <w:vAlign w:val="center"/>
          </w:tcPr>
          <w:p w14:paraId="0F330B5C" w14:textId="77777777" w:rsidR="0068626E" w:rsidRDefault="00000000">
            <w:pPr>
              <w:autoSpaceDE w:val="0"/>
              <w:autoSpaceDN w:val="0"/>
              <w:adjustRightInd w:val="0"/>
              <w:spacing w:after="160" w:line="278" w:lineRule="auto"/>
              <w:ind w:right="210"/>
              <w:rPr>
                <w:rFonts w:ascii="Times New Roman" w:eastAsia="仿宋_GB2312" w:hAnsi="Times New Roman" w:cs="Times New Roman" w:hint="default"/>
                <w:caps/>
                <w:kern w:val="0"/>
                <w:sz w:val="28"/>
                <w:szCs w:val="28"/>
                <w:lang w:val="en-US" w:eastAsia="zh-CN"/>
              </w:rPr>
            </w:pPr>
            <w:r>
              <w:rPr>
                <w:rFonts w:ascii="Times New Roman" w:eastAsia="仿宋_GB2312" w:hAnsi="Times New Roman" w:cs="Times New Roman" w:hint="default"/>
                <w:caps/>
                <w:kern w:val="0"/>
                <w:sz w:val="28"/>
                <w:szCs w:val="28"/>
                <w:lang w:val="en-US" w:eastAsia="zh-CN"/>
              </w:rPr>
              <w:t>投标人针对本项目，制定组织架构及管理制度。组织架构及管理制度应包括但不限于：完善的</w:t>
            </w:r>
            <w:r>
              <w:rPr>
                <w:rFonts w:ascii="Times New Roman" w:eastAsia="仿宋_GB2312" w:hAnsi="Times New Roman" w:cs="Times New Roman" w:hint="default"/>
                <w:caps/>
                <w:kern w:val="0"/>
                <w:sz w:val="28"/>
                <w:szCs w:val="28"/>
                <w:lang w:val="en-US" w:eastAsia="zh-CN"/>
              </w:rPr>
              <w:t>“</w:t>
            </w:r>
            <w:r>
              <w:rPr>
                <w:rFonts w:ascii="Times New Roman" w:eastAsia="仿宋_GB2312" w:hAnsi="Times New Roman" w:cs="Times New Roman" w:hint="default"/>
                <w:caps/>
                <w:kern w:val="0"/>
                <w:sz w:val="28"/>
                <w:szCs w:val="28"/>
                <w:lang w:val="en-US" w:eastAsia="zh-CN"/>
              </w:rPr>
              <w:t>保洁员工作制度</w:t>
            </w:r>
            <w:r>
              <w:rPr>
                <w:rFonts w:ascii="Times New Roman" w:eastAsia="仿宋_GB2312" w:hAnsi="Times New Roman" w:cs="Times New Roman" w:hint="default"/>
                <w:caps/>
                <w:kern w:val="0"/>
                <w:sz w:val="28"/>
                <w:szCs w:val="28"/>
                <w:lang w:val="en-US" w:eastAsia="zh-CN"/>
              </w:rPr>
              <w:t>”“</w:t>
            </w:r>
            <w:r>
              <w:rPr>
                <w:rFonts w:ascii="Times New Roman" w:eastAsia="仿宋_GB2312" w:hAnsi="Times New Roman" w:cs="Times New Roman" w:hint="default"/>
                <w:caps/>
                <w:kern w:val="0"/>
                <w:sz w:val="28"/>
                <w:szCs w:val="28"/>
                <w:lang w:val="en-US" w:eastAsia="zh-CN"/>
              </w:rPr>
              <w:t>保洁员仪表仪容规范</w:t>
            </w:r>
            <w:r>
              <w:rPr>
                <w:rFonts w:ascii="Times New Roman" w:eastAsia="仿宋_GB2312" w:hAnsi="Times New Roman" w:cs="Times New Roman" w:hint="default"/>
                <w:caps/>
                <w:kern w:val="0"/>
                <w:sz w:val="28"/>
                <w:szCs w:val="28"/>
                <w:lang w:val="en-US" w:eastAsia="zh-CN"/>
              </w:rPr>
              <w:t>”“</w:t>
            </w:r>
            <w:r>
              <w:rPr>
                <w:rFonts w:ascii="Times New Roman" w:eastAsia="仿宋_GB2312" w:hAnsi="Times New Roman" w:cs="Times New Roman" w:hint="default"/>
                <w:caps/>
                <w:kern w:val="0"/>
                <w:sz w:val="28"/>
                <w:szCs w:val="28"/>
                <w:lang w:val="en-US" w:eastAsia="zh-CN"/>
              </w:rPr>
              <w:t>高空作业制度</w:t>
            </w:r>
            <w:r>
              <w:rPr>
                <w:rFonts w:ascii="Times New Roman" w:eastAsia="仿宋_GB2312" w:hAnsi="Times New Roman" w:cs="Times New Roman" w:hint="default"/>
                <w:caps/>
                <w:kern w:val="0"/>
                <w:sz w:val="28"/>
                <w:szCs w:val="28"/>
                <w:lang w:val="en-US" w:eastAsia="zh-CN"/>
              </w:rPr>
              <w:t>”“</w:t>
            </w:r>
            <w:r>
              <w:rPr>
                <w:rFonts w:ascii="Times New Roman" w:eastAsia="仿宋_GB2312" w:hAnsi="Times New Roman" w:cs="Times New Roman" w:hint="default"/>
                <w:caps/>
                <w:kern w:val="0"/>
                <w:sz w:val="28"/>
                <w:szCs w:val="28"/>
                <w:lang w:val="en-US" w:eastAsia="zh-CN"/>
              </w:rPr>
              <w:t>机械操作规定</w:t>
            </w:r>
            <w:r>
              <w:rPr>
                <w:rFonts w:ascii="Times New Roman" w:eastAsia="仿宋_GB2312" w:hAnsi="Times New Roman" w:cs="Times New Roman" w:hint="default"/>
                <w:caps/>
                <w:kern w:val="0"/>
                <w:sz w:val="28"/>
                <w:szCs w:val="28"/>
                <w:lang w:val="en-US" w:eastAsia="zh-CN"/>
              </w:rPr>
              <w:t>”“</w:t>
            </w:r>
            <w:r>
              <w:rPr>
                <w:rFonts w:ascii="Times New Roman" w:eastAsia="仿宋_GB2312" w:hAnsi="Times New Roman" w:cs="Times New Roman" w:hint="default"/>
                <w:caps/>
                <w:kern w:val="0"/>
                <w:sz w:val="28"/>
                <w:szCs w:val="28"/>
                <w:lang w:val="en-US" w:eastAsia="zh-CN"/>
              </w:rPr>
              <w:t>应急处置管理办法</w:t>
            </w:r>
            <w:r>
              <w:rPr>
                <w:rFonts w:ascii="Times New Roman" w:eastAsia="仿宋_GB2312" w:hAnsi="Times New Roman" w:cs="Times New Roman" w:hint="default"/>
                <w:caps/>
                <w:kern w:val="0"/>
                <w:sz w:val="28"/>
                <w:szCs w:val="28"/>
                <w:lang w:val="en-US" w:eastAsia="zh-CN"/>
              </w:rPr>
              <w:t>”</w:t>
            </w:r>
            <w:r>
              <w:rPr>
                <w:rFonts w:ascii="Times New Roman" w:eastAsia="仿宋_GB2312" w:hAnsi="Times New Roman" w:cs="Times New Roman" w:hint="default"/>
                <w:caps/>
                <w:kern w:val="0"/>
                <w:sz w:val="28"/>
                <w:szCs w:val="28"/>
                <w:lang w:val="en-US" w:eastAsia="zh-CN"/>
              </w:rPr>
              <w:t>等管理制度，以及安全制度及相关手册（包括但不限于消防安全、人员安全、文物安全等）。</w:t>
            </w:r>
          </w:p>
          <w:p w14:paraId="34478F61" w14:textId="77777777" w:rsidR="0068626E" w:rsidRDefault="00000000">
            <w:pPr>
              <w:autoSpaceDE w:val="0"/>
              <w:autoSpaceDN w:val="0"/>
              <w:adjustRightInd w:val="0"/>
              <w:spacing w:after="160" w:line="278" w:lineRule="auto"/>
              <w:ind w:right="21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aps/>
                <w:kern w:val="0"/>
                <w:sz w:val="28"/>
                <w:szCs w:val="28"/>
                <w:lang w:val="en-US" w:eastAsia="zh-CN"/>
              </w:rPr>
              <w:t>投标人对每项内容论述详细，完全贴合采购需求的得</w:t>
            </w:r>
            <w:r>
              <w:rPr>
                <w:rFonts w:ascii="Times New Roman" w:eastAsia="仿宋_GB2312" w:hAnsi="Times New Roman" w:cs="Times New Roman"/>
                <w:caps/>
                <w:kern w:val="0"/>
                <w:sz w:val="28"/>
                <w:szCs w:val="28"/>
                <w:lang w:val="en-US" w:eastAsia="zh-CN"/>
              </w:rPr>
              <w:t>9</w:t>
            </w:r>
            <w:r>
              <w:rPr>
                <w:rFonts w:ascii="Times New Roman" w:eastAsia="仿宋_GB2312" w:hAnsi="Times New Roman" w:cs="Times New Roman" w:hint="default"/>
                <w:caps/>
                <w:kern w:val="0"/>
                <w:sz w:val="28"/>
                <w:szCs w:val="28"/>
                <w:lang w:val="en-US" w:eastAsia="zh-CN"/>
              </w:rPr>
              <w:t>分；投标人对每项内容虽阐述但未贴合采购需求进行论述，或内容未包括具体细节的得</w:t>
            </w:r>
            <w:r>
              <w:rPr>
                <w:rFonts w:ascii="Times New Roman" w:eastAsia="仿宋_GB2312" w:hAnsi="Times New Roman" w:cs="Times New Roman"/>
                <w:caps/>
                <w:kern w:val="0"/>
                <w:sz w:val="28"/>
                <w:szCs w:val="28"/>
                <w:lang w:val="en-US" w:eastAsia="zh-CN"/>
              </w:rPr>
              <w:t>6</w:t>
            </w:r>
            <w:r>
              <w:rPr>
                <w:rFonts w:ascii="Times New Roman" w:eastAsia="仿宋_GB2312" w:hAnsi="Times New Roman" w:cs="Times New Roman" w:hint="default"/>
                <w:caps/>
                <w:kern w:val="0"/>
                <w:sz w:val="28"/>
                <w:szCs w:val="28"/>
                <w:lang w:val="en-US" w:eastAsia="zh-CN"/>
              </w:rPr>
              <w:t>分；投标人提供的内容不完整或存在影响本项目目标实现的明显错误的得</w:t>
            </w:r>
            <w:r>
              <w:rPr>
                <w:rFonts w:ascii="Times New Roman" w:eastAsia="仿宋_GB2312" w:hAnsi="Times New Roman" w:cs="Times New Roman"/>
                <w:caps/>
                <w:kern w:val="0"/>
                <w:sz w:val="28"/>
                <w:szCs w:val="28"/>
                <w:lang w:val="en-US" w:eastAsia="zh-CN"/>
              </w:rPr>
              <w:t>3</w:t>
            </w:r>
            <w:r>
              <w:rPr>
                <w:rFonts w:ascii="Times New Roman" w:eastAsia="仿宋_GB2312" w:hAnsi="Times New Roman" w:cs="Times New Roman" w:hint="default"/>
                <w:caps/>
                <w:kern w:val="0"/>
                <w:sz w:val="28"/>
                <w:szCs w:val="28"/>
                <w:lang w:val="en-US" w:eastAsia="zh-CN"/>
              </w:rPr>
              <w:t>分；缺项得</w:t>
            </w:r>
            <w:r>
              <w:rPr>
                <w:rFonts w:ascii="Times New Roman" w:eastAsia="仿宋_GB2312" w:hAnsi="Times New Roman" w:cs="Times New Roman" w:hint="default"/>
                <w:caps/>
                <w:kern w:val="0"/>
                <w:sz w:val="28"/>
                <w:szCs w:val="28"/>
                <w:lang w:val="en-US" w:eastAsia="zh-CN"/>
              </w:rPr>
              <w:t>0</w:t>
            </w:r>
            <w:r>
              <w:rPr>
                <w:rFonts w:ascii="Times New Roman" w:eastAsia="仿宋_GB2312" w:hAnsi="Times New Roman" w:cs="Times New Roman" w:hint="default"/>
                <w:caps/>
                <w:kern w:val="0"/>
                <w:sz w:val="28"/>
                <w:szCs w:val="28"/>
                <w:lang w:val="en-US" w:eastAsia="zh-CN"/>
              </w:rPr>
              <w:t>分。</w:t>
            </w:r>
          </w:p>
        </w:tc>
        <w:tc>
          <w:tcPr>
            <w:tcW w:w="892" w:type="dxa"/>
            <w:vAlign w:val="center"/>
          </w:tcPr>
          <w:p w14:paraId="3854569A" w14:textId="77777777" w:rsidR="0068626E" w:rsidRDefault="00000000">
            <w:pPr>
              <w:widowControl w:val="0"/>
              <w:adjustRightInd w:val="0"/>
              <w:snapToGrid w:val="0"/>
              <w:spacing w:after="16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9</w:t>
            </w:r>
          </w:p>
        </w:tc>
      </w:tr>
      <w:tr w:rsidR="0068626E" w14:paraId="4E2573B6" w14:textId="77777777">
        <w:trPr>
          <w:trHeight w:val="274"/>
          <w:jc w:val="center"/>
        </w:trPr>
        <w:tc>
          <w:tcPr>
            <w:tcW w:w="1480" w:type="dxa"/>
            <w:vMerge/>
            <w:vAlign w:val="center"/>
          </w:tcPr>
          <w:p w14:paraId="7471CBCF" w14:textId="77777777" w:rsidR="0068626E" w:rsidRDefault="0068626E">
            <w:pPr>
              <w:widowControl w:val="0"/>
              <w:adjustRightInd w:val="0"/>
              <w:snapToGrid w:val="0"/>
              <w:spacing w:after="160" w:line="360" w:lineRule="auto"/>
              <w:jc w:val="center"/>
              <w:rPr>
                <w:rFonts w:ascii="Times New Roman" w:eastAsia="仿宋_GB2312" w:hAnsi="Times New Roman" w:cs="Times New Roman" w:hint="default"/>
                <w:b/>
                <w:bCs/>
                <w:color w:val="auto"/>
                <w:sz w:val="28"/>
                <w:szCs w:val="28"/>
              </w:rPr>
            </w:pPr>
          </w:p>
        </w:tc>
        <w:tc>
          <w:tcPr>
            <w:tcW w:w="1361" w:type="dxa"/>
            <w:vAlign w:val="center"/>
          </w:tcPr>
          <w:p w14:paraId="4CA4BB69" w14:textId="77777777" w:rsidR="0068626E" w:rsidRDefault="00000000">
            <w:pPr>
              <w:widowControl w:val="0"/>
              <w:adjustRightInd w:val="0"/>
              <w:snapToGrid w:val="0"/>
              <w:spacing w:after="16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rPr>
              <w:t>服务方案</w:t>
            </w:r>
          </w:p>
        </w:tc>
        <w:tc>
          <w:tcPr>
            <w:tcW w:w="6160" w:type="dxa"/>
            <w:vAlign w:val="center"/>
          </w:tcPr>
          <w:p w14:paraId="66B684AF" w14:textId="77777777" w:rsidR="0068626E" w:rsidRDefault="00000000">
            <w:pPr>
              <w:autoSpaceDE w:val="0"/>
              <w:autoSpaceDN w:val="0"/>
              <w:adjustRightInd w:val="0"/>
              <w:spacing w:after="160" w:line="278" w:lineRule="auto"/>
              <w:ind w:right="210"/>
              <w:rPr>
                <w:rFonts w:ascii="Times New Roman" w:eastAsia="仿宋_GB2312" w:hAnsi="Times New Roman" w:cs="Times New Roman" w:hint="default"/>
                <w:caps/>
                <w:kern w:val="0"/>
                <w:sz w:val="28"/>
                <w:szCs w:val="28"/>
                <w:lang w:eastAsia="zh-CN"/>
              </w:rPr>
            </w:pPr>
            <w:r>
              <w:rPr>
                <w:rFonts w:ascii="Times New Roman" w:eastAsia="仿宋_GB2312" w:hAnsi="Times New Roman" w:cs="Times New Roman" w:hint="default"/>
                <w:caps/>
                <w:kern w:val="0"/>
                <w:sz w:val="28"/>
                <w:szCs w:val="28"/>
                <w:lang w:val="en-US" w:eastAsia="zh-CN"/>
              </w:rPr>
              <w:t>投标人根据本项目的内容和特点进行分析，并分别列出各项工作管理难点、重点并提出相应的解决办法，制定保洁服务方案。</w:t>
            </w:r>
          </w:p>
          <w:p w14:paraId="030D09BD" w14:textId="77777777" w:rsidR="0068626E" w:rsidRDefault="00000000">
            <w:pPr>
              <w:autoSpaceDE w:val="0"/>
              <w:autoSpaceDN w:val="0"/>
              <w:adjustRightInd w:val="0"/>
              <w:spacing w:after="160" w:line="278" w:lineRule="auto"/>
              <w:ind w:right="21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aps/>
                <w:kern w:val="0"/>
                <w:sz w:val="28"/>
                <w:szCs w:val="28"/>
                <w:lang w:val="en-US" w:eastAsia="zh-CN"/>
              </w:rPr>
              <w:t>投标人对每项内容论述详细，完全贴合采购需求的得</w:t>
            </w:r>
            <w:r>
              <w:rPr>
                <w:rFonts w:ascii="Times New Roman" w:eastAsia="仿宋_GB2312" w:hAnsi="Times New Roman" w:cs="Times New Roman"/>
                <w:caps/>
                <w:kern w:val="0"/>
                <w:sz w:val="28"/>
                <w:szCs w:val="28"/>
                <w:lang w:val="en-US" w:eastAsia="zh-CN"/>
              </w:rPr>
              <w:t>9</w:t>
            </w:r>
            <w:r>
              <w:rPr>
                <w:rFonts w:ascii="Times New Roman" w:eastAsia="仿宋_GB2312" w:hAnsi="Times New Roman" w:cs="Times New Roman" w:hint="default"/>
                <w:caps/>
                <w:kern w:val="0"/>
                <w:sz w:val="28"/>
                <w:szCs w:val="28"/>
                <w:lang w:val="en-US" w:eastAsia="zh-CN"/>
              </w:rPr>
              <w:t>分；投标人对每项内容虽阐述但未贴合采购需求进行论述，或内容未包括具体细节的得</w:t>
            </w:r>
            <w:r>
              <w:rPr>
                <w:rFonts w:ascii="Times New Roman" w:eastAsia="仿宋_GB2312" w:hAnsi="Times New Roman" w:cs="Times New Roman"/>
                <w:caps/>
                <w:kern w:val="0"/>
                <w:sz w:val="28"/>
                <w:szCs w:val="28"/>
                <w:lang w:val="en-US" w:eastAsia="zh-CN"/>
              </w:rPr>
              <w:t>6</w:t>
            </w:r>
            <w:r>
              <w:rPr>
                <w:rFonts w:ascii="Times New Roman" w:eastAsia="仿宋_GB2312" w:hAnsi="Times New Roman" w:cs="Times New Roman" w:hint="default"/>
                <w:caps/>
                <w:kern w:val="0"/>
                <w:sz w:val="28"/>
                <w:szCs w:val="28"/>
                <w:lang w:val="en-US" w:eastAsia="zh-CN"/>
              </w:rPr>
              <w:t>分；投标人提供的内容不完整或存在影响本项目目标实现的明显错误的得</w:t>
            </w:r>
            <w:r>
              <w:rPr>
                <w:rFonts w:ascii="Times New Roman" w:eastAsia="仿宋_GB2312" w:hAnsi="Times New Roman" w:cs="Times New Roman"/>
                <w:caps/>
                <w:kern w:val="0"/>
                <w:sz w:val="28"/>
                <w:szCs w:val="28"/>
                <w:lang w:val="en-US" w:eastAsia="zh-CN"/>
              </w:rPr>
              <w:t>3</w:t>
            </w:r>
            <w:r>
              <w:rPr>
                <w:rFonts w:ascii="Times New Roman" w:eastAsia="仿宋_GB2312" w:hAnsi="Times New Roman" w:cs="Times New Roman" w:hint="default"/>
                <w:caps/>
                <w:kern w:val="0"/>
                <w:sz w:val="28"/>
                <w:szCs w:val="28"/>
                <w:lang w:val="en-US" w:eastAsia="zh-CN"/>
              </w:rPr>
              <w:t>分；缺项得</w:t>
            </w:r>
            <w:r>
              <w:rPr>
                <w:rFonts w:ascii="Times New Roman" w:eastAsia="仿宋_GB2312" w:hAnsi="Times New Roman" w:cs="Times New Roman" w:hint="default"/>
                <w:caps/>
                <w:kern w:val="0"/>
                <w:sz w:val="28"/>
                <w:szCs w:val="28"/>
                <w:lang w:val="en-US" w:eastAsia="zh-CN"/>
              </w:rPr>
              <w:t>0</w:t>
            </w:r>
            <w:r>
              <w:rPr>
                <w:rFonts w:ascii="Times New Roman" w:eastAsia="仿宋_GB2312" w:hAnsi="Times New Roman" w:cs="Times New Roman" w:hint="default"/>
                <w:caps/>
                <w:kern w:val="0"/>
                <w:sz w:val="28"/>
                <w:szCs w:val="28"/>
                <w:lang w:val="en-US" w:eastAsia="zh-CN"/>
              </w:rPr>
              <w:t>分。</w:t>
            </w:r>
          </w:p>
        </w:tc>
        <w:tc>
          <w:tcPr>
            <w:tcW w:w="892" w:type="dxa"/>
            <w:vAlign w:val="center"/>
          </w:tcPr>
          <w:p w14:paraId="263B5B2C" w14:textId="77777777" w:rsidR="0068626E" w:rsidRDefault="00000000">
            <w:pPr>
              <w:widowControl w:val="0"/>
              <w:adjustRightInd w:val="0"/>
              <w:snapToGrid w:val="0"/>
              <w:spacing w:after="16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9</w:t>
            </w:r>
          </w:p>
        </w:tc>
      </w:tr>
      <w:tr w:rsidR="0068626E" w14:paraId="0739EE1A" w14:textId="77777777">
        <w:trPr>
          <w:trHeight w:val="462"/>
          <w:jc w:val="center"/>
        </w:trPr>
        <w:tc>
          <w:tcPr>
            <w:tcW w:w="1480" w:type="dxa"/>
            <w:vMerge/>
            <w:vAlign w:val="center"/>
          </w:tcPr>
          <w:p w14:paraId="0DD4FDF6" w14:textId="77777777" w:rsidR="0068626E" w:rsidRDefault="0068626E">
            <w:pPr>
              <w:widowControl w:val="0"/>
              <w:adjustRightInd w:val="0"/>
              <w:snapToGrid w:val="0"/>
              <w:spacing w:after="160" w:line="360" w:lineRule="auto"/>
              <w:jc w:val="center"/>
              <w:rPr>
                <w:rFonts w:ascii="Times New Roman" w:eastAsia="仿宋_GB2312" w:hAnsi="Times New Roman" w:cs="Times New Roman" w:hint="default"/>
                <w:b/>
                <w:bCs/>
                <w:color w:val="auto"/>
                <w:sz w:val="28"/>
                <w:szCs w:val="28"/>
              </w:rPr>
            </w:pPr>
          </w:p>
        </w:tc>
        <w:tc>
          <w:tcPr>
            <w:tcW w:w="1361" w:type="dxa"/>
            <w:vAlign w:val="center"/>
          </w:tcPr>
          <w:p w14:paraId="3F1F8EF9" w14:textId="77777777" w:rsidR="0068626E" w:rsidRDefault="00000000">
            <w:pPr>
              <w:widowControl w:val="0"/>
              <w:adjustRightInd w:val="0"/>
              <w:snapToGrid w:val="0"/>
              <w:spacing w:after="16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培训方案</w:t>
            </w:r>
          </w:p>
        </w:tc>
        <w:tc>
          <w:tcPr>
            <w:tcW w:w="6160" w:type="dxa"/>
            <w:vAlign w:val="center"/>
          </w:tcPr>
          <w:p w14:paraId="38BCC0AC" w14:textId="77777777" w:rsidR="0068626E" w:rsidRDefault="00000000">
            <w:pPr>
              <w:autoSpaceDE w:val="0"/>
              <w:autoSpaceDN w:val="0"/>
              <w:adjustRightInd w:val="0"/>
              <w:spacing w:after="160" w:line="278" w:lineRule="auto"/>
              <w:ind w:right="210"/>
              <w:rPr>
                <w:rFonts w:ascii="Times New Roman" w:eastAsia="仿宋_GB2312" w:hAnsi="Times New Roman" w:cs="Times New Roman" w:hint="default"/>
                <w:caps/>
                <w:kern w:val="0"/>
                <w:sz w:val="28"/>
                <w:szCs w:val="28"/>
                <w:lang w:val="en-US" w:eastAsia="zh-CN"/>
              </w:rPr>
            </w:pPr>
            <w:r>
              <w:rPr>
                <w:rFonts w:ascii="Times New Roman" w:eastAsia="仿宋_GB2312" w:hAnsi="Times New Roman" w:cs="Times New Roman" w:hint="default"/>
                <w:caps/>
                <w:kern w:val="0"/>
                <w:sz w:val="28"/>
                <w:szCs w:val="28"/>
                <w:lang w:val="en-US" w:eastAsia="zh-CN"/>
              </w:rPr>
              <w:t>投标人结合实际，针对本项目特点，制定人员培训方案。方案应包括但不限于：培训的时间、地点、目标方式、内容、对象和措施等。</w:t>
            </w:r>
          </w:p>
          <w:p w14:paraId="3C3854A3" w14:textId="77777777" w:rsidR="0068626E" w:rsidRDefault="00000000">
            <w:pPr>
              <w:autoSpaceDE w:val="0"/>
              <w:autoSpaceDN w:val="0"/>
              <w:adjustRightInd w:val="0"/>
              <w:spacing w:after="160" w:line="278" w:lineRule="auto"/>
              <w:ind w:right="21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aps/>
                <w:kern w:val="0"/>
                <w:sz w:val="28"/>
                <w:szCs w:val="28"/>
                <w:lang w:val="en-US" w:eastAsia="zh-CN"/>
              </w:rPr>
              <w:lastRenderedPageBreak/>
              <w:t>投标人对每项内容论述详细，完全贴合采购需求的得</w:t>
            </w:r>
            <w:r>
              <w:rPr>
                <w:rFonts w:ascii="Times New Roman" w:eastAsia="仿宋_GB2312" w:hAnsi="Times New Roman" w:cs="Times New Roman"/>
                <w:caps/>
                <w:kern w:val="0"/>
                <w:sz w:val="28"/>
                <w:szCs w:val="28"/>
                <w:lang w:val="en-US" w:eastAsia="zh-CN"/>
              </w:rPr>
              <w:t>6</w:t>
            </w:r>
            <w:r>
              <w:rPr>
                <w:rFonts w:ascii="Times New Roman" w:eastAsia="仿宋_GB2312" w:hAnsi="Times New Roman" w:cs="Times New Roman" w:hint="default"/>
                <w:caps/>
                <w:kern w:val="0"/>
                <w:sz w:val="28"/>
                <w:szCs w:val="28"/>
                <w:lang w:val="en-US" w:eastAsia="zh-CN"/>
              </w:rPr>
              <w:t>分；投标人对每项内容虽阐述但未贴合采购需求进行论述，或内容未包括具体细节的得</w:t>
            </w:r>
            <w:r>
              <w:rPr>
                <w:rFonts w:ascii="Times New Roman" w:eastAsia="仿宋_GB2312" w:hAnsi="Times New Roman" w:cs="Times New Roman"/>
                <w:caps/>
                <w:kern w:val="0"/>
                <w:sz w:val="28"/>
                <w:szCs w:val="28"/>
                <w:lang w:val="en-US" w:eastAsia="zh-CN"/>
              </w:rPr>
              <w:t>4</w:t>
            </w:r>
            <w:r>
              <w:rPr>
                <w:rFonts w:ascii="Times New Roman" w:eastAsia="仿宋_GB2312" w:hAnsi="Times New Roman" w:cs="Times New Roman" w:hint="default"/>
                <w:caps/>
                <w:kern w:val="0"/>
                <w:sz w:val="28"/>
                <w:szCs w:val="28"/>
                <w:lang w:val="en-US" w:eastAsia="zh-CN"/>
              </w:rPr>
              <w:t>分；投标人提供的内容不完整或存在影响本项目目标实现的明显错误的得</w:t>
            </w:r>
            <w:r>
              <w:rPr>
                <w:rFonts w:ascii="Times New Roman" w:eastAsia="仿宋_GB2312" w:hAnsi="Times New Roman" w:cs="Times New Roman"/>
                <w:caps/>
                <w:kern w:val="0"/>
                <w:sz w:val="28"/>
                <w:szCs w:val="28"/>
                <w:lang w:val="en-US" w:eastAsia="zh-CN"/>
              </w:rPr>
              <w:t>2</w:t>
            </w:r>
            <w:r>
              <w:rPr>
                <w:rFonts w:ascii="Times New Roman" w:eastAsia="仿宋_GB2312" w:hAnsi="Times New Roman" w:cs="Times New Roman" w:hint="default"/>
                <w:caps/>
                <w:kern w:val="0"/>
                <w:sz w:val="28"/>
                <w:szCs w:val="28"/>
                <w:lang w:val="en-US" w:eastAsia="zh-CN"/>
              </w:rPr>
              <w:t>分；缺项得</w:t>
            </w:r>
            <w:r>
              <w:rPr>
                <w:rFonts w:ascii="Times New Roman" w:eastAsia="仿宋_GB2312" w:hAnsi="Times New Roman" w:cs="Times New Roman" w:hint="default"/>
                <w:caps/>
                <w:kern w:val="0"/>
                <w:sz w:val="28"/>
                <w:szCs w:val="28"/>
                <w:lang w:val="en-US" w:eastAsia="zh-CN"/>
              </w:rPr>
              <w:t>0</w:t>
            </w:r>
            <w:r>
              <w:rPr>
                <w:rFonts w:ascii="Times New Roman" w:eastAsia="仿宋_GB2312" w:hAnsi="Times New Roman" w:cs="Times New Roman" w:hint="default"/>
                <w:caps/>
                <w:kern w:val="0"/>
                <w:sz w:val="28"/>
                <w:szCs w:val="28"/>
                <w:lang w:val="en-US" w:eastAsia="zh-CN"/>
              </w:rPr>
              <w:t>分。</w:t>
            </w:r>
          </w:p>
        </w:tc>
        <w:tc>
          <w:tcPr>
            <w:tcW w:w="892" w:type="dxa"/>
            <w:vAlign w:val="center"/>
          </w:tcPr>
          <w:p w14:paraId="5813B5FF" w14:textId="77777777" w:rsidR="0068626E" w:rsidRDefault="00000000">
            <w:pPr>
              <w:widowControl w:val="0"/>
              <w:spacing w:after="16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lastRenderedPageBreak/>
              <w:t>6</w:t>
            </w:r>
          </w:p>
        </w:tc>
      </w:tr>
      <w:tr w:rsidR="0068626E" w14:paraId="6C940BD0" w14:textId="77777777">
        <w:trPr>
          <w:trHeight w:val="1384"/>
          <w:jc w:val="center"/>
        </w:trPr>
        <w:tc>
          <w:tcPr>
            <w:tcW w:w="1480" w:type="dxa"/>
            <w:vMerge/>
            <w:vAlign w:val="center"/>
          </w:tcPr>
          <w:p w14:paraId="54701597" w14:textId="77777777" w:rsidR="0068626E" w:rsidRDefault="0068626E">
            <w:pPr>
              <w:widowControl w:val="0"/>
              <w:tabs>
                <w:tab w:val="left" w:pos="567"/>
              </w:tabs>
              <w:spacing w:after="160" w:line="360" w:lineRule="auto"/>
              <w:rPr>
                <w:rFonts w:ascii="Times New Roman" w:eastAsia="仿宋_GB2312" w:hAnsi="Times New Roman" w:cs="Times New Roman" w:hint="default"/>
                <w:color w:val="auto"/>
                <w:sz w:val="28"/>
                <w:szCs w:val="28"/>
              </w:rPr>
            </w:pPr>
          </w:p>
        </w:tc>
        <w:tc>
          <w:tcPr>
            <w:tcW w:w="1361" w:type="dxa"/>
            <w:vAlign w:val="center"/>
          </w:tcPr>
          <w:p w14:paraId="6AF919E5" w14:textId="77777777" w:rsidR="0068626E" w:rsidRDefault="00000000">
            <w:pPr>
              <w:widowControl w:val="0"/>
              <w:adjustRightInd w:val="0"/>
              <w:snapToGrid w:val="0"/>
              <w:spacing w:after="16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档案管理方案</w:t>
            </w:r>
          </w:p>
        </w:tc>
        <w:tc>
          <w:tcPr>
            <w:tcW w:w="6160" w:type="dxa"/>
            <w:vAlign w:val="center"/>
          </w:tcPr>
          <w:p w14:paraId="71635070" w14:textId="77777777" w:rsidR="0068626E" w:rsidRDefault="00000000">
            <w:pPr>
              <w:autoSpaceDE w:val="0"/>
              <w:autoSpaceDN w:val="0"/>
              <w:adjustRightInd w:val="0"/>
              <w:spacing w:after="160" w:line="278" w:lineRule="auto"/>
              <w:ind w:right="210"/>
              <w:rPr>
                <w:rFonts w:ascii="Times New Roman" w:eastAsia="仿宋_GB2312" w:hAnsi="Times New Roman" w:cs="Times New Roman" w:hint="default"/>
                <w:caps/>
                <w:kern w:val="0"/>
                <w:sz w:val="28"/>
                <w:szCs w:val="28"/>
                <w:lang w:val="en-US" w:eastAsia="zh-CN"/>
              </w:rPr>
            </w:pPr>
            <w:r>
              <w:rPr>
                <w:rFonts w:ascii="Times New Roman" w:eastAsia="仿宋_GB2312" w:hAnsi="Times New Roman" w:cs="Times New Roman" w:hint="default"/>
                <w:caps/>
                <w:kern w:val="0"/>
                <w:sz w:val="28"/>
                <w:szCs w:val="28"/>
                <w:lang w:val="en-US" w:eastAsia="zh-CN"/>
              </w:rPr>
              <w:t>投标人需针对本项目制定档案管理方案，方案应包括但不限于：</w:t>
            </w:r>
            <w:r>
              <w:rPr>
                <w:rFonts w:ascii="Times New Roman" w:eastAsia="仿宋" w:hAnsi="Times New Roman" w:cs="Times New Roman" w:hint="default"/>
                <w:sz w:val="30"/>
                <w:szCs w:val="30"/>
                <w:lang w:eastAsia="zh-CN"/>
              </w:rPr>
              <w:t>设施设备档案及日常运行档案</w:t>
            </w:r>
            <w:r>
              <w:rPr>
                <w:rFonts w:ascii="Times New Roman" w:eastAsia="仿宋_GB2312" w:hAnsi="Times New Roman" w:cs="Times New Roman" w:hint="default"/>
                <w:caps/>
                <w:kern w:val="0"/>
                <w:sz w:val="28"/>
                <w:szCs w:val="28"/>
                <w:lang w:val="en-US" w:eastAsia="zh-CN"/>
              </w:rPr>
              <w:t>的建立、收集、分类、管理等内容。</w:t>
            </w:r>
          </w:p>
          <w:p w14:paraId="0A11C869" w14:textId="77777777" w:rsidR="0068626E" w:rsidRDefault="00000000">
            <w:pPr>
              <w:autoSpaceDE w:val="0"/>
              <w:autoSpaceDN w:val="0"/>
              <w:adjustRightInd w:val="0"/>
              <w:spacing w:after="160" w:line="278" w:lineRule="auto"/>
              <w:ind w:right="21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aps/>
                <w:kern w:val="0"/>
                <w:sz w:val="28"/>
                <w:szCs w:val="28"/>
                <w:lang w:val="en-US" w:eastAsia="zh-CN"/>
              </w:rPr>
              <w:t>投标人对每项内容论述详细，完全贴合采购需求的得</w:t>
            </w:r>
            <w:r>
              <w:rPr>
                <w:rFonts w:ascii="Times New Roman" w:eastAsia="仿宋_GB2312" w:hAnsi="Times New Roman" w:cs="Times New Roman"/>
                <w:caps/>
                <w:kern w:val="0"/>
                <w:sz w:val="28"/>
                <w:szCs w:val="28"/>
                <w:lang w:val="en-US" w:eastAsia="zh-CN"/>
              </w:rPr>
              <w:t>6</w:t>
            </w:r>
            <w:r>
              <w:rPr>
                <w:rFonts w:ascii="Times New Roman" w:eastAsia="仿宋_GB2312" w:hAnsi="Times New Roman" w:cs="Times New Roman" w:hint="default"/>
                <w:caps/>
                <w:kern w:val="0"/>
                <w:sz w:val="28"/>
                <w:szCs w:val="28"/>
                <w:lang w:val="en-US" w:eastAsia="zh-CN"/>
              </w:rPr>
              <w:t>分；投标人对每项内容虽阐述但未贴合采购需求进行论述，或内容未包括具体细节的得</w:t>
            </w:r>
            <w:r>
              <w:rPr>
                <w:rFonts w:ascii="Times New Roman" w:eastAsia="仿宋_GB2312" w:hAnsi="Times New Roman" w:cs="Times New Roman"/>
                <w:caps/>
                <w:kern w:val="0"/>
                <w:sz w:val="28"/>
                <w:szCs w:val="28"/>
                <w:lang w:val="en-US" w:eastAsia="zh-CN"/>
              </w:rPr>
              <w:t>4</w:t>
            </w:r>
            <w:r>
              <w:rPr>
                <w:rFonts w:ascii="Times New Roman" w:eastAsia="仿宋_GB2312" w:hAnsi="Times New Roman" w:cs="Times New Roman" w:hint="default"/>
                <w:caps/>
                <w:kern w:val="0"/>
                <w:sz w:val="28"/>
                <w:szCs w:val="28"/>
                <w:lang w:val="en-US" w:eastAsia="zh-CN"/>
              </w:rPr>
              <w:t>分；投标人提供的内容不完整或存在影响本项目目标实现的明显错误的得</w:t>
            </w:r>
            <w:r>
              <w:rPr>
                <w:rFonts w:ascii="Times New Roman" w:eastAsia="仿宋_GB2312" w:hAnsi="Times New Roman" w:cs="Times New Roman"/>
                <w:caps/>
                <w:kern w:val="0"/>
                <w:sz w:val="28"/>
                <w:szCs w:val="28"/>
                <w:lang w:val="en-US" w:eastAsia="zh-CN"/>
              </w:rPr>
              <w:t>2</w:t>
            </w:r>
            <w:r>
              <w:rPr>
                <w:rFonts w:ascii="Times New Roman" w:eastAsia="仿宋_GB2312" w:hAnsi="Times New Roman" w:cs="Times New Roman" w:hint="default"/>
                <w:caps/>
                <w:kern w:val="0"/>
                <w:sz w:val="28"/>
                <w:szCs w:val="28"/>
                <w:lang w:val="en-US" w:eastAsia="zh-CN"/>
              </w:rPr>
              <w:t>分；缺项得</w:t>
            </w:r>
            <w:r>
              <w:rPr>
                <w:rFonts w:ascii="Times New Roman" w:eastAsia="仿宋_GB2312" w:hAnsi="Times New Roman" w:cs="Times New Roman" w:hint="default"/>
                <w:caps/>
                <w:kern w:val="0"/>
                <w:sz w:val="28"/>
                <w:szCs w:val="28"/>
                <w:lang w:val="en-US" w:eastAsia="zh-CN"/>
              </w:rPr>
              <w:t>0</w:t>
            </w:r>
            <w:r>
              <w:rPr>
                <w:rFonts w:ascii="Times New Roman" w:eastAsia="仿宋_GB2312" w:hAnsi="Times New Roman" w:cs="Times New Roman" w:hint="default"/>
                <w:caps/>
                <w:kern w:val="0"/>
                <w:sz w:val="28"/>
                <w:szCs w:val="28"/>
                <w:lang w:val="en-US" w:eastAsia="zh-CN"/>
              </w:rPr>
              <w:t>分。</w:t>
            </w:r>
          </w:p>
        </w:tc>
        <w:tc>
          <w:tcPr>
            <w:tcW w:w="892" w:type="dxa"/>
            <w:vAlign w:val="center"/>
          </w:tcPr>
          <w:p w14:paraId="67421106" w14:textId="77777777" w:rsidR="0068626E" w:rsidRDefault="00000000">
            <w:pPr>
              <w:widowControl w:val="0"/>
              <w:spacing w:after="16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6</w:t>
            </w:r>
          </w:p>
        </w:tc>
      </w:tr>
      <w:tr w:rsidR="0068626E" w14:paraId="376394BC" w14:textId="77777777">
        <w:trPr>
          <w:trHeight w:val="788"/>
          <w:jc w:val="center"/>
        </w:trPr>
        <w:tc>
          <w:tcPr>
            <w:tcW w:w="1480" w:type="dxa"/>
            <w:vMerge/>
            <w:vAlign w:val="center"/>
          </w:tcPr>
          <w:p w14:paraId="06961557" w14:textId="77777777" w:rsidR="0068626E" w:rsidRDefault="0068626E">
            <w:pPr>
              <w:widowControl w:val="0"/>
              <w:spacing w:after="160" w:line="360" w:lineRule="auto"/>
              <w:jc w:val="left"/>
              <w:rPr>
                <w:rFonts w:ascii="Times New Roman" w:eastAsia="仿宋_GB2312" w:hAnsi="Times New Roman" w:cs="Times New Roman" w:hint="default"/>
                <w:color w:val="auto"/>
                <w:sz w:val="28"/>
                <w:szCs w:val="28"/>
              </w:rPr>
            </w:pPr>
          </w:p>
        </w:tc>
        <w:tc>
          <w:tcPr>
            <w:tcW w:w="1361" w:type="dxa"/>
            <w:vAlign w:val="center"/>
          </w:tcPr>
          <w:p w14:paraId="46BD57F0" w14:textId="77777777" w:rsidR="0068626E" w:rsidRDefault="00000000">
            <w:pPr>
              <w:widowControl w:val="0"/>
              <w:adjustRightInd w:val="0"/>
              <w:snapToGrid w:val="0"/>
              <w:spacing w:after="160"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质量保证措施</w:t>
            </w:r>
          </w:p>
        </w:tc>
        <w:tc>
          <w:tcPr>
            <w:tcW w:w="6160" w:type="dxa"/>
            <w:vAlign w:val="center"/>
          </w:tcPr>
          <w:p w14:paraId="68E367E7" w14:textId="77777777" w:rsidR="0068626E" w:rsidRDefault="00000000">
            <w:pPr>
              <w:autoSpaceDE w:val="0"/>
              <w:autoSpaceDN w:val="0"/>
              <w:adjustRightInd w:val="0"/>
              <w:spacing w:after="160" w:line="278" w:lineRule="auto"/>
              <w:ind w:right="210"/>
              <w:rPr>
                <w:rFonts w:ascii="Times New Roman" w:eastAsia="仿宋_GB2312" w:hAnsi="Times New Roman" w:cs="Times New Roman" w:hint="default"/>
                <w:caps/>
                <w:kern w:val="0"/>
                <w:sz w:val="28"/>
                <w:szCs w:val="28"/>
                <w:lang w:val="en-US" w:eastAsia="zh-CN"/>
              </w:rPr>
            </w:pPr>
            <w:r>
              <w:rPr>
                <w:rFonts w:ascii="Times New Roman" w:eastAsia="仿宋_GB2312" w:hAnsi="Times New Roman" w:cs="Times New Roman" w:hint="default"/>
                <w:caps/>
                <w:kern w:val="0"/>
                <w:sz w:val="28"/>
                <w:szCs w:val="28"/>
                <w:lang w:val="en-US" w:eastAsia="zh-CN"/>
              </w:rPr>
              <w:t>投标人针对实现本项目服务目标，制定质量保证措施。质量保证措施应包括但不限于：质量管控、保证措施、质量保证制度、质量标准、检查方法等内容。</w:t>
            </w:r>
          </w:p>
          <w:p w14:paraId="77160153" w14:textId="77777777" w:rsidR="0068626E" w:rsidRDefault="00000000">
            <w:pPr>
              <w:autoSpaceDE w:val="0"/>
              <w:autoSpaceDN w:val="0"/>
              <w:adjustRightInd w:val="0"/>
              <w:spacing w:after="160" w:line="278" w:lineRule="auto"/>
              <w:ind w:right="21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aps/>
                <w:kern w:val="0"/>
                <w:sz w:val="28"/>
                <w:szCs w:val="28"/>
                <w:lang w:val="en-US" w:eastAsia="zh-CN"/>
              </w:rPr>
              <w:t>投标人对每项内容论述详细，完全贴合采购需求的得</w:t>
            </w:r>
            <w:r>
              <w:rPr>
                <w:rFonts w:ascii="Times New Roman" w:eastAsia="仿宋_GB2312" w:hAnsi="Times New Roman" w:cs="Times New Roman"/>
                <w:caps/>
                <w:kern w:val="0"/>
                <w:sz w:val="28"/>
                <w:szCs w:val="28"/>
                <w:lang w:val="en-US" w:eastAsia="zh-CN"/>
              </w:rPr>
              <w:t>6</w:t>
            </w:r>
            <w:r>
              <w:rPr>
                <w:rFonts w:ascii="Times New Roman" w:eastAsia="仿宋_GB2312" w:hAnsi="Times New Roman" w:cs="Times New Roman" w:hint="default"/>
                <w:caps/>
                <w:kern w:val="0"/>
                <w:sz w:val="28"/>
                <w:szCs w:val="28"/>
                <w:lang w:val="en-US" w:eastAsia="zh-CN"/>
              </w:rPr>
              <w:t>分；投标人对每项内容虽阐述但未贴合采购需求进行论述，或内容未包括具体细节的得</w:t>
            </w:r>
            <w:r>
              <w:rPr>
                <w:rFonts w:ascii="Times New Roman" w:eastAsia="仿宋_GB2312" w:hAnsi="Times New Roman" w:cs="Times New Roman"/>
                <w:caps/>
                <w:kern w:val="0"/>
                <w:sz w:val="28"/>
                <w:szCs w:val="28"/>
                <w:lang w:val="en-US" w:eastAsia="zh-CN"/>
              </w:rPr>
              <w:t>4</w:t>
            </w:r>
            <w:r>
              <w:rPr>
                <w:rFonts w:ascii="Times New Roman" w:eastAsia="仿宋_GB2312" w:hAnsi="Times New Roman" w:cs="Times New Roman" w:hint="default"/>
                <w:caps/>
                <w:kern w:val="0"/>
                <w:sz w:val="28"/>
                <w:szCs w:val="28"/>
                <w:lang w:val="en-US" w:eastAsia="zh-CN"/>
              </w:rPr>
              <w:t>分；投标人提供的内容不完整或存在影响本项目目标实现的明显错误的得</w:t>
            </w:r>
            <w:r>
              <w:rPr>
                <w:rFonts w:ascii="Times New Roman" w:eastAsia="仿宋_GB2312" w:hAnsi="Times New Roman" w:cs="Times New Roman"/>
                <w:caps/>
                <w:kern w:val="0"/>
                <w:sz w:val="28"/>
                <w:szCs w:val="28"/>
                <w:lang w:val="en-US" w:eastAsia="zh-CN"/>
              </w:rPr>
              <w:t>2</w:t>
            </w:r>
            <w:r>
              <w:rPr>
                <w:rFonts w:ascii="Times New Roman" w:eastAsia="仿宋_GB2312" w:hAnsi="Times New Roman" w:cs="Times New Roman" w:hint="default"/>
                <w:caps/>
                <w:kern w:val="0"/>
                <w:sz w:val="28"/>
                <w:szCs w:val="28"/>
                <w:lang w:val="en-US" w:eastAsia="zh-CN"/>
              </w:rPr>
              <w:t>分；缺项得</w:t>
            </w:r>
            <w:r>
              <w:rPr>
                <w:rFonts w:ascii="Times New Roman" w:eastAsia="仿宋_GB2312" w:hAnsi="Times New Roman" w:cs="Times New Roman" w:hint="default"/>
                <w:caps/>
                <w:kern w:val="0"/>
                <w:sz w:val="28"/>
                <w:szCs w:val="28"/>
                <w:lang w:val="en-US" w:eastAsia="zh-CN"/>
              </w:rPr>
              <w:t>0</w:t>
            </w:r>
            <w:r>
              <w:rPr>
                <w:rFonts w:ascii="Times New Roman" w:eastAsia="仿宋_GB2312" w:hAnsi="Times New Roman" w:cs="Times New Roman" w:hint="default"/>
                <w:caps/>
                <w:kern w:val="0"/>
                <w:sz w:val="28"/>
                <w:szCs w:val="28"/>
                <w:lang w:val="en-US" w:eastAsia="zh-CN"/>
              </w:rPr>
              <w:t>分。</w:t>
            </w:r>
          </w:p>
        </w:tc>
        <w:tc>
          <w:tcPr>
            <w:tcW w:w="892" w:type="dxa"/>
            <w:vAlign w:val="center"/>
          </w:tcPr>
          <w:p w14:paraId="223DC963" w14:textId="77777777" w:rsidR="0068626E" w:rsidRDefault="00000000">
            <w:pPr>
              <w:widowControl w:val="0"/>
              <w:spacing w:after="16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6</w:t>
            </w:r>
          </w:p>
        </w:tc>
      </w:tr>
      <w:tr w:rsidR="0068626E" w14:paraId="07F31C01" w14:textId="77777777">
        <w:trPr>
          <w:trHeight w:val="838"/>
          <w:jc w:val="center"/>
        </w:trPr>
        <w:tc>
          <w:tcPr>
            <w:tcW w:w="1480" w:type="dxa"/>
            <w:vMerge/>
            <w:vAlign w:val="center"/>
          </w:tcPr>
          <w:p w14:paraId="024DCBDD" w14:textId="77777777" w:rsidR="0068626E" w:rsidRDefault="0068626E">
            <w:pPr>
              <w:widowControl w:val="0"/>
              <w:spacing w:after="160" w:line="360" w:lineRule="auto"/>
              <w:jc w:val="left"/>
              <w:rPr>
                <w:rFonts w:ascii="Times New Roman" w:eastAsia="仿宋_GB2312" w:hAnsi="Times New Roman" w:cs="Times New Roman" w:hint="default"/>
                <w:color w:val="auto"/>
                <w:sz w:val="28"/>
                <w:szCs w:val="28"/>
              </w:rPr>
            </w:pPr>
          </w:p>
        </w:tc>
        <w:tc>
          <w:tcPr>
            <w:tcW w:w="1361" w:type="dxa"/>
            <w:vAlign w:val="center"/>
          </w:tcPr>
          <w:p w14:paraId="7D928F69" w14:textId="77777777" w:rsidR="0068626E" w:rsidRDefault="00000000">
            <w:pPr>
              <w:widowControl w:val="0"/>
              <w:adjustRightInd w:val="0"/>
              <w:snapToGrid w:val="0"/>
              <w:spacing w:after="16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rPr>
              <w:t>应急方案</w:t>
            </w:r>
          </w:p>
        </w:tc>
        <w:tc>
          <w:tcPr>
            <w:tcW w:w="6160" w:type="dxa"/>
            <w:vAlign w:val="center"/>
          </w:tcPr>
          <w:p w14:paraId="7A949CD7" w14:textId="77777777" w:rsidR="0068626E" w:rsidRDefault="00000000">
            <w:pPr>
              <w:autoSpaceDE w:val="0"/>
              <w:autoSpaceDN w:val="0"/>
              <w:adjustRightInd w:val="0"/>
              <w:spacing w:after="160" w:line="278" w:lineRule="auto"/>
              <w:ind w:right="21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aps/>
                <w:kern w:val="0"/>
                <w:sz w:val="28"/>
                <w:szCs w:val="28"/>
                <w:lang w:eastAsia="zh-CN"/>
              </w:rPr>
              <w:t>投标人针对本项目特点，制定应急方案。方案应包括但不限于：突发事件应急预案及处置措施、消防、防汛、反恐、防疫等内容。投标人对每项内容论述详细，完全贴合采购需求的得</w:t>
            </w:r>
            <w:r>
              <w:rPr>
                <w:rFonts w:ascii="Times New Roman" w:eastAsia="仿宋_GB2312" w:hAnsi="Times New Roman" w:cs="Times New Roman"/>
                <w:caps/>
                <w:kern w:val="0"/>
                <w:sz w:val="28"/>
                <w:szCs w:val="28"/>
                <w:lang w:val="en-US" w:eastAsia="zh-CN"/>
              </w:rPr>
              <w:t>9</w:t>
            </w:r>
            <w:r>
              <w:rPr>
                <w:rFonts w:ascii="Times New Roman" w:eastAsia="仿宋_GB2312" w:hAnsi="Times New Roman" w:cs="Times New Roman" w:hint="default"/>
                <w:caps/>
                <w:kern w:val="0"/>
                <w:sz w:val="28"/>
                <w:szCs w:val="28"/>
                <w:lang w:eastAsia="zh-CN"/>
              </w:rPr>
              <w:t>分；投标人对每项内容虽阐述但未贴合采购需求进行论述，或内容未包括具体细节的得</w:t>
            </w:r>
            <w:r>
              <w:rPr>
                <w:rFonts w:ascii="Times New Roman" w:eastAsia="仿宋_GB2312" w:hAnsi="Times New Roman" w:cs="Times New Roman"/>
                <w:caps/>
                <w:kern w:val="0"/>
                <w:sz w:val="28"/>
                <w:szCs w:val="28"/>
                <w:lang w:val="en-US" w:eastAsia="zh-CN"/>
              </w:rPr>
              <w:t>6</w:t>
            </w:r>
            <w:r>
              <w:rPr>
                <w:rFonts w:ascii="Times New Roman" w:eastAsia="仿宋_GB2312" w:hAnsi="Times New Roman" w:cs="Times New Roman" w:hint="default"/>
                <w:caps/>
                <w:kern w:val="0"/>
                <w:sz w:val="28"/>
                <w:szCs w:val="28"/>
                <w:lang w:eastAsia="zh-CN"/>
              </w:rPr>
              <w:t>分；投标人提供的内容不完整或存在影响本项目目标实现的明显错误的得</w:t>
            </w:r>
            <w:r>
              <w:rPr>
                <w:rFonts w:ascii="Times New Roman" w:eastAsia="仿宋_GB2312" w:hAnsi="Times New Roman" w:cs="Times New Roman"/>
                <w:caps/>
                <w:kern w:val="0"/>
                <w:sz w:val="28"/>
                <w:szCs w:val="28"/>
                <w:lang w:val="en-US" w:eastAsia="zh-CN"/>
              </w:rPr>
              <w:t>3</w:t>
            </w:r>
            <w:r>
              <w:rPr>
                <w:rFonts w:ascii="Times New Roman" w:eastAsia="仿宋_GB2312" w:hAnsi="Times New Roman" w:cs="Times New Roman" w:hint="default"/>
                <w:caps/>
                <w:kern w:val="0"/>
                <w:sz w:val="28"/>
                <w:szCs w:val="28"/>
                <w:lang w:eastAsia="zh-CN"/>
              </w:rPr>
              <w:t>分；缺项得</w:t>
            </w:r>
            <w:r>
              <w:rPr>
                <w:rFonts w:ascii="Times New Roman" w:eastAsia="仿宋_GB2312" w:hAnsi="Times New Roman" w:cs="Times New Roman" w:hint="default"/>
                <w:caps/>
                <w:kern w:val="0"/>
                <w:sz w:val="28"/>
                <w:szCs w:val="28"/>
                <w:lang w:eastAsia="zh-CN"/>
              </w:rPr>
              <w:t>0</w:t>
            </w:r>
            <w:r>
              <w:rPr>
                <w:rFonts w:ascii="Times New Roman" w:eastAsia="仿宋_GB2312" w:hAnsi="Times New Roman" w:cs="Times New Roman" w:hint="default"/>
                <w:caps/>
                <w:kern w:val="0"/>
                <w:sz w:val="28"/>
                <w:szCs w:val="28"/>
                <w:lang w:eastAsia="zh-CN"/>
              </w:rPr>
              <w:t>分。</w:t>
            </w:r>
          </w:p>
        </w:tc>
        <w:tc>
          <w:tcPr>
            <w:tcW w:w="892" w:type="dxa"/>
            <w:vAlign w:val="center"/>
          </w:tcPr>
          <w:p w14:paraId="3251D207" w14:textId="77777777" w:rsidR="0068626E" w:rsidRDefault="00000000">
            <w:pPr>
              <w:widowControl w:val="0"/>
              <w:adjustRightInd w:val="0"/>
              <w:snapToGrid w:val="0"/>
              <w:spacing w:after="160"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9</w:t>
            </w:r>
          </w:p>
        </w:tc>
      </w:tr>
      <w:bookmarkEnd w:id="490"/>
      <w:bookmarkEnd w:id="491"/>
    </w:tbl>
    <w:p w14:paraId="14861474" w14:textId="77777777" w:rsidR="0068626E" w:rsidRDefault="0068626E">
      <w:pPr>
        <w:pStyle w:val="Default"/>
        <w:rPr>
          <w:rFonts w:ascii="Times New Roman" w:hAnsi="Times New Roman" w:cs="Times New Roman"/>
        </w:rPr>
      </w:pPr>
    </w:p>
    <w:p w14:paraId="76CB618E" w14:textId="77777777" w:rsidR="0068626E" w:rsidRDefault="0068626E">
      <w:pPr>
        <w:pStyle w:val="ac"/>
        <w:ind w:left="840" w:hanging="420"/>
        <w:rPr>
          <w:rFonts w:cs="Times New Roman" w:hint="default"/>
          <w:lang w:val="en-US" w:eastAsia="zh-CN"/>
        </w:rPr>
      </w:pPr>
    </w:p>
    <w:p w14:paraId="736A865C" w14:textId="77777777" w:rsidR="0068626E" w:rsidRDefault="00000000">
      <w:pPr>
        <w:pStyle w:val="1"/>
        <w:jc w:val="center"/>
        <w:rPr>
          <w:rFonts w:ascii="Times New Roman" w:hAnsi="Times New Roman" w:cs="Times New Roman" w:hint="default"/>
          <w:lang w:eastAsia="zh-CN"/>
        </w:rPr>
      </w:pPr>
      <w:r>
        <w:rPr>
          <w:rFonts w:ascii="Times New Roman" w:hAnsi="Times New Roman" w:cs="Times New Roman" w:hint="default"/>
        </w:rPr>
        <w:br w:type="page"/>
      </w:r>
      <w:bookmarkStart w:id="492" w:name="_Toc816670296"/>
      <w:bookmarkStart w:id="493" w:name="_Toc426259256"/>
      <w:bookmarkStart w:id="494" w:name="_Toc937079805"/>
      <w:bookmarkStart w:id="495" w:name="_Toc170276657"/>
      <w:bookmarkStart w:id="496" w:name="_Toc1871798156"/>
      <w:bookmarkStart w:id="497" w:name="_Toc1027165614"/>
      <w:bookmarkStart w:id="498" w:name="_Toc2046937450_WPSOffice_Level1"/>
      <w:bookmarkStart w:id="499" w:name="_Toc1424279934_WPSOffice_Level1"/>
      <w:bookmarkStart w:id="500" w:name="_Toc373962629"/>
      <w:bookmarkStart w:id="501" w:name="_Toc1076969064"/>
      <w:bookmarkStart w:id="502" w:name="_Toc1252040209_WPSOffice_Level1"/>
      <w:bookmarkStart w:id="503" w:name="_Toc555660728_WPSOffice_Level1"/>
      <w:bookmarkStart w:id="504" w:name="_Toc1357609763"/>
      <w:r>
        <w:rPr>
          <w:rFonts w:ascii="Times New Roman" w:eastAsia="华文宋体" w:hAnsi="Times New Roman" w:cs="Times New Roman" w:hint="default"/>
          <w:sz w:val="36"/>
          <w:szCs w:val="36"/>
          <w:lang w:val="en-US" w:eastAsia="zh-CN"/>
        </w:rPr>
        <w:lastRenderedPageBreak/>
        <w:t>第八章</w:t>
      </w:r>
      <w:r>
        <w:rPr>
          <w:rFonts w:ascii="Times New Roman" w:eastAsia="华文宋体" w:hAnsi="Times New Roman" w:cs="Times New Roman" w:hint="default"/>
          <w:sz w:val="36"/>
          <w:szCs w:val="36"/>
          <w:lang w:val="en-US" w:eastAsia="zh-CN"/>
        </w:rPr>
        <w:t xml:space="preserve"> </w:t>
      </w:r>
      <w:r>
        <w:rPr>
          <w:rFonts w:ascii="Times New Roman" w:eastAsia="华文宋体" w:hAnsi="Times New Roman" w:cs="Times New Roman" w:hint="default"/>
          <w:sz w:val="36"/>
          <w:szCs w:val="36"/>
        </w:rPr>
        <w:t>政府采购合同</w:t>
      </w:r>
      <w:bookmarkEnd w:id="492"/>
      <w:bookmarkEnd w:id="493"/>
      <w:bookmarkEnd w:id="494"/>
      <w:bookmarkEnd w:id="495"/>
      <w:bookmarkEnd w:id="496"/>
      <w:bookmarkEnd w:id="497"/>
      <w:bookmarkEnd w:id="498"/>
      <w:bookmarkEnd w:id="499"/>
      <w:bookmarkEnd w:id="500"/>
      <w:bookmarkEnd w:id="501"/>
      <w:bookmarkEnd w:id="502"/>
      <w:bookmarkEnd w:id="503"/>
      <w:bookmarkEnd w:id="504"/>
    </w:p>
    <w:p w14:paraId="58B16856" w14:textId="77777777" w:rsidR="0068626E" w:rsidRDefault="00000000">
      <w:pPr>
        <w:rPr>
          <w:rFonts w:ascii="Times New Roman" w:hAnsi="Times New Roman" w:cs="Times New Roman" w:hint="default"/>
        </w:rPr>
      </w:pPr>
      <w:bookmarkStart w:id="505" w:name="_Toc714862996"/>
      <w:bookmarkStart w:id="506" w:name="_Toc1568280797"/>
      <w:bookmarkStart w:id="507" w:name="_Toc473367889"/>
      <w:r>
        <w:rPr>
          <w:rFonts w:ascii="Times New Roman" w:eastAsia="楷体" w:hAnsi="Times New Roman" w:cs="Times New Roman" w:hint="default"/>
          <w:sz w:val="28"/>
          <w:szCs w:val="28"/>
        </w:rPr>
        <w:t>合同编号：</w:t>
      </w:r>
      <w:r>
        <w:rPr>
          <w:rFonts w:ascii="Times New Roman" w:eastAsia="楷体" w:hAnsi="Times New Roman" w:cs="Times New Roman" w:hint="default"/>
          <w:sz w:val="28"/>
          <w:szCs w:val="28"/>
          <w:u w:val="single"/>
          <w:lang w:val="en-US" w:eastAsia="zh-CN"/>
        </w:rPr>
        <w:t xml:space="preserve">             </w:t>
      </w:r>
      <w:r>
        <w:rPr>
          <w:rFonts w:ascii="Times New Roman" w:eastAsia="楷体" w:hAnsi="Times New Roman" w:cs="Times New Roman" w:hint="default"/>
          <w:sz w:val="28"/>
          <w:szCs w:val="28"/>
        </w:rPr>
        <w:t xml:space="preserve"> </w:t>
      </w:r>
      <w:r>
        <w:rPr>
          <w:rFonts w:ascii="Times New Roman" w:hAnsi="Times New Roman" w:cs="Times New Roman" w:hint="default"/>
        </w:rPr>
        <w:t xml:space="preserve">          </w:t>
      </w:r>
    </w:p>
    <w:p w14:paraId="28FCA142" w14:textId="77777777" w:rsidR="0068626E" w:rsidRDefault="0068626E">
      <w:pPr>
        <w:spacing w:line="480" w:lineRule="auto"/>
        <w:jc w:val="center"/>
        <w:rPr>
          <w:rFonts w:ascii="Times New Roman" w:eastAsia="楷体" w:hAnsi="Times New Roman" w:cs="Times New Roman" w:hint="default"/>
          <w:b/>
          <w:sz w:val="28"/>
          <w:szCs w:val="28"/>
        </w:rPr>
      </w:pPr>
    </w:p>
    <w:p w14:paraId="7EC317AC" w14:textId="77777777" w:rsidR="0068626E" w:rsidRDefault="0068626E">
      <w:pPr>
        <w:spacing w:line="480" w:lineRule="auto"/>
        <w:jc w:val="center"/>
        <w:rPr>
          <w:rFonts w:ascii="Times New Roman" w:eastAsia="楷体" w:hAnsi="Times New Roman" w:cs="Times New Roman" w:hint="default"/>
          <w:b/>
          <w:sz w:val="44"/>
          <w:szCs w:val="44"/>
          <w:highlight w:val="green"/>
          <w:lang w:eastAsia="zh-CN"/>
        </w:rPr>
      </w:pPr>
    </w:p>
    <w:p w14:paraId="1D701241" w14:textId="77777777" w:rsidR="0068626E" w:rsidRDefault="00000000">
      <w:pPr>
        <w:jc w:val="center"/>
        <w:rPr>
          <w:rFonts w:ascii="Times New Roman" w:eastAsia="仿宋_GB2312" w:hAnsi="Times New Roman" w:cs="Times New Roman" w:hint="default"/>
          <w:sz w:val="30"/>
          <w:szCs w:val="30"/>
          <w:lang w:eastAsia="zh-CN"/>
        </w:rPr>
      </w:pPr>
      <w:r>
        <w:rPr>
          <w:rFonts w:ascii="Times New Roman" w:eastAsia="楷体" w:hAnsi="Times New Roman" w:cs="Times New Roman" w:hint="default"/>
          <w:b/>
          <w:sz w:val="44"/>
          <w:szCs w:val="44"/>
        </w:rPr>
        <w:t>政府采购合同</w:t>
      </w:r>
    </w:p>
    <w:p w14:paraId="6F790953" w14:textId="77777777" w:rsidR="0068626E" w:rsidRDefault="0068626E">
      <w:pPr>
        <w:spacing w:line="480" w:lineRule="auto"/>
        <w:jc w:val="center"/>
        <w:rPr>
          <w:rFonts w:ascii="Times New Roman" w:eastAsia="楷体" w:hAnsi="Times New Roman" w:cs="Times New Roman" w:hint="default"/>
          <w:b/>
          <w:sz w:val="44"/>
          <w:szCs w:val="44"/>
        </w:rPr>
      </w:pPr>
    </w:p>
    <w:p w14:paraId="11679A75" w14:textId="77777777" w:rsidR="0068626E" w:rsidRDefault="00000000">
      <w:pPr>
        <w:spacing w:line="480" w:lineRule="auto"/>
        <w:jc w:val="center"/>
        <w:rPr>
          <w:rFonts w:ascii="Times New Roman" w:eastAsia="仿宋_GB2312" w:hAnsi="Times New Roman" w:cs="Times New Roman" w:hint="default"/>
          <w:b/>
          <w:sz w:val="28"/>
          <w:szCs w:val="28"/>
        </w:rPr>
      </w:pPr>
      <w:r>
        <w:rPr>
          <w:rFonts w:ascii="Times New Roman" w:eastAsia="楷体" w:hAnsi="Times New Roman" w:cs="Times New Roman" w:hint="default"/>
          <w:b/>
          <w:sz w:val="24"/>
        </w:rPr>
        <w:t>（</w:t>
      </w:r>
      <w:r>
        <w:rPr>
          <w:rFonts w:ascii="Times New Roman" w:eastAsia="仿宋_GB2312" w:hAnsi="Times New Roman" w:cs="Times New Roman" w:hint="default"/>
          <w:b/>
          <w:sz w:val="28"/>
          <w:szCs w:val="28"/>
        </w:rPr>
        <w:t>服务类）</w:t>
      </w:r>
    </w:p>
    <w:p w14:paraId="4E9D4428" w14:textId="77777777" w:rsidR="0068626E" w:rsidRDefault="0068626E">
      <w:pPr>
        <w:pStyle w:val="10"/>
        <w:ind w:firstLine="0"/>
        <w:rPr>
          <w:rFonts w:ascii="Times New Roman" w:eastAsia="仿宋_GB2312" w:hAnsi="Times New Roman"/>
          <w:sz w:val="28"/>
          <w:szCs w:val="28"/>
        </w:rPr>
      </w:pPr>
    </w:p>
    <w:p w14:paraId="024CA194" w14:textId="77777777" w:rsidR="0068626E" w:rsidRDefault="0068626E">
      <w:pPr>
        <w:pStyle w:val="10"/>
        <w:ind w:firstLine="0"/>
        <w:rPr>
          <w:rFonts w:ascii="Times New Roman" w:eastAsia="仿宋_GB2312" w:hAnsi="Times New Roman"/>
          <w:sz w:val="28"/>
          <w:szCs w:val="28"/>
        </w:rPr>
      </w:pPr>
    </w:p>
    <w:p w14:paraId="50DF6595" w14:textId="77777777" w:rsidR="0068626E" w:rsidRDefault="00000000">
      <w:pPr>
        <w:pStyle w:val="10"/>
        <w:ind w:firstLine="0"/>
        <w:jc w:val="center"/>
        <w:rPr>
          <w:rFonts w:ascii="Times New Roman" w:eastAsia="仿宋_GB2312" w:hAnsi="Times New Roman"/>
          <w:b/>
          <w:bCs/>
          <w:color w:val="000000"/>
          <w:kern w:val="2"/>
          <w:sz w:val="32"/>
          <w:szCs w:val="32"/>
        </w:rPr>
      </w:pPr>
      <w:r>
        <w:rPr>
          <w:rFonts w:ascii="Times New Roman" w:eastAsia="仿宋_GB2312" w:hAnsi="Times New Roman"/>
          <w:b/>
          <w:bCs/>
          <w:color w:val="000000"/>
          <w:kern w:val="2"/>
          <w:sz w:val="32"/>
          <w:szCs w:val="32"/>
        </w:rPr>
        <w:t>第一部分</w:t>
      </w:r>
      <w:r>
        <w:rPr>
          <w:rFonts w:ascii="Times New Roman" w:eastAsia="仿宋_GB2312" w:hAnsi="Times New Roman"/>
          <w:b/>
          <w:bCs/>
          <w:color w:val="000000"/>
          <w:kern w:val="2"/>
          <w:sz w:val="32"/>
          <w:szCs w:val="32"/>
        </w:rPr>
        <w:t xml:space="preserve"> </w:t>
      </w:r>
      <w:r>
        <w:rPr>
          <w:rFonts w:ascii="Times New Roman" w:eastAsia="仿宋_GB2312" w:hAnsi="Times New Roman"/>
          <w:b/>
          <w:bCs/>
          <w:color w:val="000000"/>
          <w:kern w:val="2"/>
          <w:sz w:val="32"/>
          <w:szCs w:val="32"/>
        </w:rPr>
        <w:t>合同书</w:t>
      </w:r>
    </w:p>
    <w:p w14:paraId="2548F587" w14:textId="77777777" w:rsidR="0068626E" w:rsidRDefault="0068626E">
      <w:pPr>
        <w:pStyle w:val="10"/>
        <w:ind w:firstLine="0"/>
        <w:rPr>
          <w:rFonts w:ascii="Times New Roman" w:eastAsia="仿宋_GB2312" w:hAnsi="Times New Roman"/>
          <w:sz w:val="28"/>
          <w:szCs w:val="28"/>
        </w:rPr>
      </w:pPr>
    </w:p>
    <w:p w14:paraId="7AFFF1D7" w14:textId="77777777" w:rsidR="0068626E" w:rsidRDefault="00000000">
      <w:pPr>
        <w:spacing w:line="22" w:lineRule="atLeast"/>
        <w:ind w:left="960"/>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项目名称：</w:t>
      </w:r>
      <w:r>
        <w:rPr>
          <w:rFonts w:ascii="Times New Roman" w:eastAsia="仿宋_GB2312" w:hAnsi="Times New Roman" w:cs="Times New Roman" w:hint="default"/>
          <w:b/>
          <w:bCs/>
          <w:sz w:val="28"/>
          <w:szCs w:val="28"/>
          <w:u w:val="single"/>
        </w:rPr>
        <w:t xml:space="preserve">                                   </w:t>
      </w:r>
    </w:p>
    <w:p w14:paraId="47EDAEFB" w14:textId="77777777" w:rsidR="0068626E" w:rsidRDefault="0068626E">
      <w:pPr>
        <w:pStyle w:val="11"/>
        <w:spacing w:line="22" w:lineRule="atLeast"/>
        <w:rPr>
          <w:rFonts w:ascii="Times New Roman"/>
          <w:b/>
          <w:bCs/>
          <w:sz w:val="28"/>
          <w:szCs w:val="28"/>
        </w:rPr>
      </w:pPr>
    </w:p>
    <w:p w14:paraId="045E9FFD" w14:textId="77777777" w:rsidR="0068626E" w:rsidRDefault="00000000">
      <w:pPr>
        <w:spacing w:line="22" w:lineRule="atLeast"/>
        <w:ind w:left="960"/>
        <w:rPr>
          <w:rFonts w:ascii="Times New Roman" w:eastAsia="仿宋_GB2312" w:hAnsi="Times New Roman" w:cs="Times New Roman" w:hint="default"/>
          <w:b/>
          <w:bCs/>
          <w:sz w:val="28"/>
          <w:szCs w:val="28"/>
          <w:u w:val="single"/>
        </w:rPr>
      </w:pPr>
      <w:r>
        <w:rPr>
          <w:rFonts w:ascii="Times New Roman" w:eastAsia="仿宋_GB2312" w:hAnsi="Times New Roman" w:cs="Times New Roman" w:hint="default"/>
          <w:b/>
          <w:bCs/>
          <w:sz w:val="28"/>
          <w:szCs w:val="28"/>
        </w:rPr>
        <w:t>甲</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rPr>
        <w:t>方：</w:t>
      </w:r>
      <w:r>
        <w:rPr>
          <w:rFonts w:ascii="Times New Roman" w:eastAsia="仿宋_GB2312" w:hAnsi="Times New Roman" w:cs="Times New Roman" w:hint="default"/>
          <w:b/>
          <w:bCs/>
          <w:sz w:val="28"/>
          <w:szCs w:val="28"/>
          <w:u w:val="single"/>
        </w:rPr>
        <w:t xml:space="preserve">                                       </w:t>
      </w:r>
    </w:p>
    <w:p w14:paraId="3D2C675B" w14:textId="77777777" w:rsidR="0068626E" w:rsidRDefault="0068626E">
      <w:pPr>
        <w:spacing w:line="22" w:lineRule="atLeast"/>
        <w:rPr>
          <w:rFonts w:ascii="Times New Roman" w:eastAsia="仿宋_GB2312" w:hAnsi="Times New Roman" w:cs="Times New Roman" w:hint="default"/>
          <w:b/>
          <w:bCs/>
          <w:sz w:val="28"/>
          <w:szCs w:val="28"/>
        </w:rPr>
      </w:pPr>
    </w:p>
    <w:p w14:paraId="6B85DB9B" w14:textId="77777777" w:rsidR="0068626E" w:rsidRDefault="00000000">
      <w:pPr>
        <w:spacing w:line="22" w:lineRule="atLeast"/>
        <w:ind w:left="960"/>
        <w:rPr>
          <w:rFonts w:ascii="Times New Roman" w:eastAsia="仿宋_GB2312" w:hAnsi="Times New Roman" w:cs="Times New Roman" w:hint="default"/>
          <w:b/>
          <w:bCs/>
          <w:sz w:val="28"/>
          <w:szCs w:val="28"/>
          <w:u w:val="single"/>
        </w:rPr>
      </w:pPr>
      <w:r>
        <w:rPr>
          <w:rFonts w:ascii="Times New Roman" w:eastAsia="仿宋_GB2312" w:hAnsi="Times New Roman" w:cs="Times New Roman" w:hint="default"/>
          <w:b/>
          <w:bCs/>
          <w:sz w:val="28"/>
          <w:szCs w:val="28"/>
        </w:rPr>
        <w:t>乙</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rPr>
        <w:t>方：</w:t>
      </w:r>
      <w:r>
        <w:rPr>
          <w:rFonts w:ascii="Times New Roman" w:eastAsia="仿宋_GB2312" w:hAnsi="Times New Roman" w:cs="Times New Roman" w:hint="default"/>
          <w:b/>
          <w:bCs/>
          <w:sz w:val="28"/>
          <w:szCs w:val="28"/>
          <w:u w:val="single"/>
        </w:rPr>
        <w:t xml:space="preserve">                                       </w:t>
      </w:r>
    </w:p>
    <w:p w14:paraId="0946C971" w14:textId="77777777" w:rsidR="0068626E" w:rsidRDefault="0068626E">
      <w:pPr>
        <w:spacing w:line="22" w:lineRule="atLeast"/>
        <w:rPr>
          <w:rFonts w:ascii="Times New Roman" w:eastAsia="仿宋_GB2312" w:hAnsi="Times New Roman" w:cs="Times New Roman" w:hint="default"/>
          <w:b/>
          <w:bCs/>
          <w:sz w:val="28"/>
          <w:szCs w:val="28"/>
        </w:rPr>
      </w:pPr>
    </w:p>
    <w:p w14:paraId="7BAA988A" w14:textId="77777777" w:rsidR="0068626E" w:rsidRDefault="00000000">
      <w:pPr>
        <w:spacing w:line="22" w:lineRule="atLeast"/>
        <w:rPr>
          <w:rFonts w:ascii="Times New Roman" w:eastAsia="仿宋_GB2312" w:hAnsi="Times New Roman" w:cs="Times New Roman" w:hint="default"/>
          <w:b/>
          <w:bCs/>
          <w:sz w:val="28"/>
          <w:szCs w:val="28"/>
          <w:u w:val="single"/>
        </w:rPr>
      </w:pP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rPr>
        <w:t>签</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rPr>
        <w:t>订</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rPr>
        <w:t>地：</w:t>
      </w:r>
      <w:r>
        <w:rPr>
          <w:rFonts w:ascii="Times New Roman" w:eastAsia="仿宋_GB2312" w:hAnsi="Times New Roman" w:cs="Times New Roman" w:hint="default"/>
          <w:b/>
          <w:bCs/>
          <w:sz w:val="28"/>
          <w:szCs w:val="28"/>
          <w:u w:val="single"/>
        </w:rPr>
        <w:t xml:space="preserve">                                     </w:t>
      </w:r>
    </w:p>
    <w:p w14:paraId="5AAAD194" w14:textId="77777777" w:rsidR="0068626E" w:rsidRDefault="0068626E">
      <w:pPr>
        <w:spacing w:line="22" w:lineRule="atLeast"/>
        <w:rPr>
          <w:rFonts w:ascii="Times New Roman" w:eastAsia="仿宋_GB2312" w:hAnsi="Times New Roman" w:cs="Times New Roman" w:hint="default"/>
          <w:b/>
          <w:bCs/>
          <w:sz w:val="28"/>
          <w:szCs w:val="28"/>
        </w:rPr>
      </w:pPr>
    </w:p>
    <w:p w14:paraId="663706E3" w14:textId="77777777" w:rsidR="0068626E" w:rsidRDefault="00000000">
      <w:pPr>
        <w:spacing w:line="22" w:lineRule="atLeast"/>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rPr>
        <w:t>签订日期：</w:t>
      </w:r>
      <w:r>
        <w:rPr>
          <w:rFonts w:ascii="Times New Roman" w:eastAsia="仿宋_GB2312" w:hAnsi="Times New Roman" w:cs="Times New Roman" w:hint="default"/>
          <w:b/>
          <w:bCs/>
          <w:sz w:val="28"/>
          <w:szCs w:val="28"/>
          <w:u w:val="single"/>
        </w:rPr>
        <w:t xml:space="preserve">       </w:t>
      </w:r>
      <w:r>
        <w:rPr>
          <w:rFonts w:ascii="Times New Roman" w:eastAsia="仿宋_GB2312" w:hAnsi="Times New Roman" w:cs="Times New Roman" w:hint="default"/>
          <w:b/>
          <w:bCs/>
          <w:sz w:val="28"/>
          <w:szCs w:val="28"/>
        </w:rPr>
        <w:t>年</w:t>
      </w:r>
      <w:r>
        <w:rPr>
          <w:rFonts w:ascii="Times New Roman" w:eastAsia="仿宋_GB2312" w:hAnsi="Times New Roman" w:cs="Times New Roman" w:hint="default"/>
          <w:b/>
          <w:bCs/>
          <w:sz w:val="28"/>
          <w:szCs w:val="28"/>
          <w:u w:val="single"/>
        </w:rPr>
        <w:t xml:space="preserve">       </w:t>
      </w:r>
      <w:r>
        <w:rPr>
          <w:rFonts w:ascii="Times New Roman" w:eastAsia="仿宋_GB2312" w:hAnsi="Times New Roman" w:cs="Times New Roman" w:hint="default"/>
          <w:b/>
          <w:bCs/>
          <w:sz w:val="28"/>
          <w:szCs w:val="28"/>
        </w:rPr>
        <w:t>月</w:t>
      </w:r>
      <w:r>
        <w:rPr>
          <w:rFonts w:ascii="Times New Roman" w:eastAsia="仿宋_GB2312" w:hAnsi="Times New Roman" w:cs="Times New Roman" w:hint="default"/>
          <w:b/>
          <w:bCs/>
          <w:sz w:val="28"/>
          <w:szCs w:val="28"/>
          <w:u w:val="single"/>
        </w:rPr>
        <w:t xml:space="preserve">      </w:t>
      </w:r>
      <w:r>
        <w:rPr>
          <w:rFonts w:ascii="Times New Roman" w:eastAsia="仿宋_GB2312" w:hAnsi="Times New Roman" w:cs="Times New Roman" w:hint="default"/>
          <w:b/>
          <w:bCs/>
          <w:sz w:val="28"/>
          <w:szCs w:val="28"/>
        </w:rPr>
        <w:t>日</w:t>
      </w:r>
    </w:p>
    <w:p w14:paraId="6810106C" w14:textId="77777777" w:rsidR="0068626E" w:rsidRDefault="0068626E">
      <w:pPr>
        <w:spacing w:line="22" w:lineRule="atLeast"/>
        <w:rPr>
          <w:rFonts w:ascii="Times New Roman" w:eastAsia="仿宋_GB2312" w:hAnsi="Times New Roman" w:cs="Times New Roman" w:hint="default"/>
          <w:b/>
          <w:bCs/>
          <w:sz w:val="28"/>
          <w:szCs w:val="28"/>
        </w:rPr>
      </w:pPr>
    </w:p>
    <w:p w14:paraId="4B52F6E5" w14:textId="77777777" w:rsidR="0068626E" w:rsidRDefault="0068626E">
      <w:pPr>
        <w:spacing w:line="22" w:lineRule="atLeast"/>
        <w:rPr>
          <w:rFonts w:ascii="Times New Roman" w:eastAsia="仿宋_GB2312" w:hAnsi="Times New Roman" w:cs="Times New Roman" w:hint="default"/>
          <w:b/>
          <w:bCs/>
          <w:sz w:val="28"/>
          <w:szCs w:val="28"/>
        </w:rPr>
      </w:pPr>
    </w:p>
    <w:p w14:paraId="48D68C1A" w14:textId="77777777" w:rsidR="0068626E" w:rsidRDefault="0068626E">
      <w:pPr>
        <w:spacing w:line="22" w:lineRule="atLeast"/>
        <w:rPr>
          <w:rFonts w:ascii="Times New Roman" w:eastAsia="仿宋_GB2312" w:hAnsi="Times New Roman" w:cs="Times New Roman" w:hint="default"/>
          <w:b/>
          <w:bCs/>
          <w:sz w:val="28"/>
          <w:szCs w:val="28"/>
        </w:rPr>
      </w:pPr>
    </w:p>
    <w:p w14:paraId="69C9A446" w14:textId="77777777" w:rsidR="0068626E" w:rsidRDefault="0068626E">
      <w:pPr>
        <w:spacing w:line="22" w:lineRule="atLeast"/>
        <w:jc w:val="left"/>
        <w:rPr>
          <w:rFonts w:ascii="Times New Roman" w:eastAsia="仿宋_GB2312" w:hAnsi="Times New Roman" w:cs="Times New Roman" w:hint="default"/>
          <w:b/>
          <w:bCs/>
          <w:sz w:val="28"/>
          <w:szCs w:val="28"/>
        </w:rPr>
        <w:sectPr w:rsidR="0068626E">
          <w:headerReference w:type="default" r:id="rId17"/>
          <w:footerReference w:type="default" r:id="rId18"/>
          <w:pgSz w:w="11907" w:h="16840"/>
          <w:pgMar w:top="1474" w:right="1814" w:bottom="1474" w:left="1814" w:header="851" w:footer="851" w:gutter="0"/>
          <w:cols w:space="720"/>
          <w:docGrid w:linePitch="462"/>
        </w:sectPr>
      </w:pPr>
    </w:p>
    <w:p w14:paraId="77B001AB" w14:textId="77777777" w:rsidR="0068626E" w:rsidRDefault="00000000">
      <w:pPr>
        <w:rPr>
          <w:rFonts w:ascii="仿宋" w:eastAsia="仿宋" w:hAnsi="仿宋" w:cs="仿宋"/>
          <w:sz w:val="28"/>
          <w:szCs w:val="28"/>
          <w:lang w:eastAsia="zh-CN"/>
        </w:rPr>
      </w:pPr>
      <w:r>
        <w:rPr>
          <w:rFonts w:ascii="仿宋" w:eastAsia="仿宋" w:hAnsi="仿宋" w:cs="仿宋"/>
          <w:sz w:val="28"/>
          <w:szCs w:val="28"/>
          <w:lang w:eastAsia="zh-CN"/>
        </w:rPr>
        <w:lastRenderedPageBreak/>
        <w:t>一、基本原则及基本情况</w:t>
      </w:r>
    </w:p>
    <w:p w14:paraId="363D0112"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1. 业主名称：河南博物院   地理位置：郑州市农业路8号</w:t>
      </w:r>
    </w:p>
    <w:p w14:paraId="5D5EE46E"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2.服务内容：乙方为甲方提供保洁服务（具体见招标文件）。</w:t>
      </w:r>
    </w:p>
    <w:p w14:paraId="1C6E4873"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3.服务期限：</w:t>
      </w:r>
      <w:r>
        <w:rPr>
          <w:rFonts w:ascii="仿宋" w:hAnsi="仿宋" w:cs="仿宋"/>
          <w:sz w:val="28"/>
          <w:szCs w:val="28"/>
          <w:lang w:val="en-US" w:eastAsia="zh-CN"/>
        </w:rPr>
        <w:t>1</w:t>
      </w:r>
      <w:r>
        <w:rPr>
          <w:rFonts w:ascii="仿宋" w:eastAsia="仿宋" w:hAnsi="仿宋" w:cs="仿宋"/>
          <w:sz w:val="28"/>
          <w:szCs w:val="28"/>
          <w:lang w:eastAsia="zh-CN"/>
        </w:rPr>
        <w:t>年（</w:t>
      </w:r>
      <w:r>
        <w:rPr>
          <w:rFonts w:ascii="仿宋" w:hAnsi="仿宋" w:cs="仿宋"/>
          <w:sz w:val="28"/>
          <w:szCs w:val="28"/>
          <w:lang w:val="en-US" w:eastAsia="zh-CN"/>
        </w:rPr>
        <w:t>12</w:t>
      </w:r>
      <w:r>
        <w:rPr>
          <w:rFonts w:ascii="仿宋" w:eastAsia="仿宋" w:hAnsi="仿宋" w:cs="仿宋"/>
          <w:sz w:val="28"/>
          <w:szCs w:val="28"/>
          <w:lang w:eastAsia="zh-CN"/>
        </w:rPr>
        <w:t>个月）。</w:t>
      </w:r>
    </w:p>
    <w:p w14:paraId="4DDE1A40"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4.服务时间</w:t>
      </w:r>
      <w:r>
        <w:rPr>
          <w:rFonts w:ascii="仿宋" w:eastAsia="仿宋" w:hAnsi="仿宋" w:cs="仿宋"/>
          <w:sz w:val="28"/>
          <w:szCs w:val="28"/>
          <w:u w:val="single"/>
          <w:lang w:eastAsia="zh-CN"/>
        </w:rPr>
        <w:t>：</w:t>
      </w:r>
      <w:r>
        <w:rPr>
          <w:rFonts w:ascii="仿宋" w:hAnsi="仿宋" w:cs="仿宋"/>
          <w:sz w:val="28"/>
          <w:szCs w:val="28"/>
          <w:u w:val="single"/>
          <w:lang w:val="en-US" w:eastAsia="zh-CN"/>
        </w:rPr>
        <w:t xml:space="preserve">    </w:t>
      </w:r>
      <w:r>
        <w:rPr>
          <w:rFonts w:ascii="仿宋" w:eastAsia="仿宋" w:hAnsi="仿宋" w:cs="仿宋"/>
          <w:sz w:val="28"/>
          <w:szCs w:val="28"/>
          <w:u w:val="single"/>
          <w:lang w:eastAsia="zh-CN"/>
        </w:rPr>
        <w:t>年</w:t>
      </w:r>
      <w:r>
        <w:rPr>
          <w:rFonts w:ascii="仿宋" w:hAnsi="仿宋" w:cs="仿宋"/>
          <w:sz w:val="28"/>
          <w:szCs w:val="28"/>
          <w:u w:val="single"/>
          <w:lang w:val="en-US" w:eastAsia="zh-CN"/>
        </w:rPr>
        <w:t xml:space="preserve">  </w:t>
      </w:r>
      <w:r>
        <w:rPr>
          <w:rFonts w:ascii="仿宋" w:eastAsia="仿宋" w:hAnsi="仿宋" w:cs="仿宋"/>
          <w:sz w:val="28"/>
          <w:szCs w:val="28"/>
          <w:u w:val="single"/>
          <w:lang w:eastAsia="zh-CN"/>
        </w:rPr>
        <w:t>月</w:t>
      </w:r>
      <w:r>
        <w:rPr>
          <w:rFonts w:ascii="仿宋" w:hAnsi="仿宋" w:cs="仿宋"/>
          <w:sz w:val="28"/>
          <w:szCs w:val="28"/>
          <w:u w:val="single"/>
          <w:lang w:val="en-US" w:eastAsia="zh-CN"/>
        </w:rPr>
        <w:t xml:space="preserve">   </w:t>
      </w:r>
      <w:r>
        <w:rPr>
          <w:rFonts w:ascii="仿宋" w:eastAsia="仿宋" w:hAnsi="仿宋" w:cs="仿宋"/>
          <w:sz w:val="28"/>
          <w:szCs w:val="28"/>
          <w:u w:val="single"/>
          <w:lang w:eastAsia="zh-CN"/>
        </w:rPr>
        <w:t>日</w:t>
      </w:r>
      <w:r>
        <w:rPr>
          <w:rFonts w:ascii="仿宋" w:eastAsia="仿宋" w:hAnsi="仿宋" w:cs="仿宋"/>
          <w:sz w:val="28"/>
          <w:szCs w:val="28"/>
          <w:lang w:eastAsia="zh-CN"/>
        </w:rPr>
        <w:t>起至</w:t>
      </w:r>
      <w:r>
        <w:rPr>
          <w:rFonts w:ascii="仿宋" w:hAnsi="仿宋" w:cs="仿宋"/>
          <w:sz w:val="28"/>
          <w:szCs w:val="28"/>
          <w:lang w:val="en-US" w:eastAsia="zh-CN"/>
        </w:rPr>
        <w:t xml:space="preserve"> </w:t>
      </w:r>
      <w:r>
        <w:rPr>
          <w:rFonts w:ascii="仿宋" w:hAnsi="仿宋" w:cs="仿宋"/>
          <w:sz w:val="28"/>
          <w:szCs w:val="28"/>
          <w:u w:val="single"/>
          <w:lang w:val="en-US" w:eastAsia="zh-CN"/>
        </w:rPr>
        <w:t xml:space="preserve">   </w:t>
      </w:r>
      <w:r>
        <w:rPr>
          <w:rFonts w:ascii="仿宋" w:eastAsia="仿宋" w:hAnsi="仿宋" w:cs="仿宋"/>
          <w:sz w:val="28"/>
          <w:szCs w:val="28"/>
          <w:u w:val="single"/>
          <w:lang w:eastAsia="zh-CN"/>
        </w:rPr>
        <w:t>年</w:t>
      </w:r>
      <w:r>
        <w:rPr>
          <w:rFonts w:ascii="仿宋" w:hAnsi="仿宋" w:cs="仿宋"/>
          <w:sz w:val="28"/>
          <w:szCs w:val="28"/>
          <w:u w:val="single"/>
          <w:lang w:val="en-US" w:eastAsia="zh-CN"/>
        </w:rPr>
        <w:t xml:space="preserve">  </w:t>
      </w:r>
      <w:r>
        <w:rPr>
          <w:rFonts w:ascii="仿宋" w:eastAsia="仿宋" w:hAnsi="仿宋" w:cs="仿宋"/>
          <w:sz w:val="28"/>
          <w:szCs w:val="28"/>
          <w:u w:val="single"/>
          <w:lang w:eastAsia="zh-CN"/>
        </w:rPr>
        <w:t>月</w:t>
      </w:r>
      <w:r>
        <w:rPr>
          <w:rFonts w:ascii="仿宋" w:hAnsi="仿宋" w:cs="仿宋"/>
          <w:sz w:val="28"/>
          <w:szCs w:val="28"/>
          <w:u w:val="single"/>
          <w:lang w:val="en-US" w:eastAsia="zh-CN"/>
        </w:rPr>
        <w:t xml:space="preserve">   </w:t>
      </w:r>
      <w:r>
        <w:rPr>
          <w:rFonts w:ascii="仿宋" w:eastAsia="仿宋" w:hAnsi="仿宋" w:cs="仿宋"/>
          <w:sz w:val="28"/>
          <w:szCs w:val="28"/>
          <w:u w:val="single"/>
          <w:lang w:eastAsia="zh-CN"/>
        </w:rPr>
        <w:t>日</w:t>
      </w:r>
      <w:r>
        <w:rPr>
          <w:rFonts w:ascii="仿宋" w:eastAsia="仿宋" w:hAnsi="仿宋" w:cs="仿宋"/>
          <w:sz w:val="28"/>
          <w:szCs w:val="28"/>
          <w:lang w:eastAsia="zh-CN"/>
        </w:rPr>
        <w:t>止。</w:t>
      </w:r>
    </w:p>
    <w:p w14:paraId="5CA1E51C" w14:textId="77777777" w:rsidR="0068626E" w:rsidRDefault="00000000">
      <w:pPr>
        <w:ind w:firstLine="560"/>
        <w:rPr>
          <w:rFonts w:ascii="仿宋" w:eastAsia="仿宋" w:hAnsi="仿宋" w:cs="仿宋"/>
          <w:sz w:val="28"/>
          <w:szCs w:val="28"/>
          <w:u w:val="single"/>
          <w:lang w:val="en-US" w:eastAsia="zh-CN"/>
        </w:rPr>
      </w:pPr>
      <w:r>
        <w:rPr>
          <w:rFonts w:ascii="仿宋" w:eastAsia="仿宋" w:hAnsi="仿宋" w:cs="仿宋"/>
          <w:sz w:val="28"/>
          <w:szCs w:val="28"/>
          <w:lang w:eastAsia="zh-CN"/>
        </w:rPr>
        <w:t xml:space="preserve">5. </w:t>
      </w:r>
      <w:r>
        <w:rPr>
          <w:rFonts w:ascii="仿宋" w:hAnsi="仿宋" w:cs="仿宋"/>
          <w:sz w:val="28"/>
          <w:szCs w:val="28"/>
          <w:lang w:val="en-US" w:eastAsia="zh-CN"/>
        </w:rPr>
        <w:t>12</w:t>
      </w:r>
      <w:r>
        <w:rPr>
          <w:rFonts w:ascii="仿宋" w:eastAsia="仿宋" w:hAnsi="仿宋" w:cs="仿宋"/>
          <w:sz w:val="28"/>
          <w:szCs w:val="28"/>
          <w:lang w:eastAsia="zh-CN"/>
        </w:rPr>
        <w:t>个月合同价格：</w:t>
      </w:r>
      <w:r>
        <w:rPr>
          <w:rFonts w:ascii="仿宋" w:hAnsi="仿宋" w:cs="仿宋"/>
          <w:sz w:val="28"/>
          <w:szCs w:val="28"/>
          <w:lang w:val="en-US" w:eastAsia="zh-CN"/>
        </w:rPr>
        <w:t xml:space="preserve">          </w:t>
      </w:r>
      <w:r>
        <w:rPr>
          <w:rFonts w:ascii="仿宋" w:eastAsia="仿宋" w:hAnsi="仿宋" w:cs="仿宋"/>
          <w:sz w:val="28"/>
          <w:szCs w:val="28"/>
          <w:u w:val="single"/>
          <w:lang w:eastAsia="zh-CN"/>
        </w:rPr>
        <w:t>元</w:t>
      </w:r>
      <w:r>
        <w:rPr>
          <w:rFonts w:ascii="仿宋" w:eastAsia="仿宋" w:hAnsi="仿宋" w:cs="仿宋"/>
          <w:sz w:val="28"/>
          <w:szCs w:val="28"/>
          <w:lang w:eastAsia="zh-CN"/>
        </w:rPr>
        <w:t>，人民币大写：</w:t>
      </w:r>
      <w:r>
        <w:rPr>
          <w:rFonts w:ascii="仿宋" w:hAnsi="仿宋" w:cs="仿宋"/>
          <w:sz w:val="28"/>
          <w:szCs w:val="28"/>
          <w:lang w:val="en-US" w:eastAsia="zh-CN"/>
        </w:rPr>
        <w:t xml:space="preserve">      </w:t>
      </w:r>
      <w:r>
        <w:rPr>
          <w:rFonts w:ascii="仿宋" w:hAnsi="仿宋" w:cs="仿宋"/>
          <w:sz w:val="28"/>
          <w:szCs w:val="28"/>
          <w:lang w:val="en-US" w:eastAsia="zh-CN"/>
        </w:rPr>
        <w:t>。</w:t>
      </w:r>
    </w:p>
    <w:p w14:paraId="49DF5789"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6. 乙方须服从甲方相关职能部门的管理，乙方委派投标文件明确的项目经理人为驻甲方项目管理的负责人，非特殊情况或经甲方</w:t>
      </w:r>
      <w:r>
        <w:rPr>
          <w:rFonts w:ascii="仿宋" w:eastAsia="仿宋" w:hAnsi="仿宋" w:cs="仿宋"/>
          <w:sz w:val="28"/>
          <w:szCs w:val="28"/>
          <w:lang w:val="en-US" w:eastAsia="zh-CN"/>
        </w:rPr>
        <w:t>书面</w:t>
      </w:r>
      <w:r>
        <w:rPr>
          <w:rFonts w:ascii="仿宋" w:eastAsia="仿宋" w:hAnsi="仿宋" w:cs="仿宋"/>
          <w:sz w:val="28"/>
          <w:szCs w:val="28"/>
          <w:lang w:eastAsia="zh-CN"/>
        </w:rPr>
        <w:t>同意，合同期内不得更换项目管理负责人。甲方相应的服务要求通过其所属的</w:t>
      </w:r>
      <w:proofErr w:type="gramStart"/>
      <w:r>
        <w:rPr>
          <w:rFonts w:ascii="仿宋" w:eastAsia="仿宋" w:hAnsi="仿宋" w:cs="仿宋"/>
          <w:sz w:val="28"/>
          <w:szCs w:val="28"/>
          <w:lang w:eastAsia="zh-CN"/>
        </w:rPr>
        <w:t>保洁项目</w:t>
      </w:r>
      <w:proofErr w:type="gramEnd"/>
      <w:r>
        <w:rPr>
          <w:rFonts w:ascii="仿宋" w:eastAsia="仿宋" w:hAnsi="仿宋" w:cs="仿宋"/>
          <w:sz w:val="28"/>
          <w:szCs w:val="28"/>
          <w:lang w:eastAsia="zh-CN"/>
        </w:rPr>
        <w:t>部传达给乙方，乙方应当组织人员完成甲方的服务。</w:t>
      </w:r>
    </w:p>
    <w:p w14:paraId="182DFFFC" w14:textId="77777777" w:rsidR="0068626E" w:rsidRDefault="00000000">
      <w:pPr>
        <w:widowControl w:val="0"/>
        <w:topLinePunct/>
        <w:adjustRightInd w:val="0"/>
        <w:snapToGrid w:val="0"/>
        <w:spacing w:line="500" w:lineRule="exact"/>
        <w:ind w:leftChars="190" w:left="399" w:firstLineChars="21" w:firstLine="59"/>
        <w:rPr>
          <w:rFonts w:ascii="仿宋" w:eastAsia="仿宋" w:hAnsi="仿宋" w:cs="仿宋"/>
          <w:sz w:val="28"/>
          <w:szCs w:val="28"/>
          <w:lang w:val="en-US" w:eastAsia="zh-CN"/>
        </w:rPr>
      </w:pPr>
      <w:r>
        <w:rPr>
          <w:rFonts w:ascii="仿宋" w:eastAsia="仿宋" w:hAnsi="仿宋" w:cs="仿宋"/>
          <w:sz w:val="28"/>
          <w:szCs w:val="28"/>
          <w:lang w:eastAsia="zh-CN"/>
        </w:rPr>
        <w:t>7.在合同执行过程中，除服务内容变更或合同条款另有约定外，合同价格维持不变。</w:t>
      </w:r>
    </w:p>
    <w:p w14:paraId="37C21886" w14:textId="77777777" w:rsidR="0068626E" w:rsidRDefault="00000000">
      <w:pPr>
        <w:widowControl w:val="0"/>
        <w:topLinePunct/>
        <w:adjustRightInd w:val="0"/>
        <w:snapToGrid w:val="0"/>
        <w:spacing w:line="500" w:lineRule="exact"/>
        <w:ind w:firstLineChars="200" w:firstLine="560"/>
        <w:rPr>
          <w:rFonts w:ascii="仿宋" w:eastAsia="仿宋" w:hAnsi="仿宋" w:cs="仿宋"/>
          <w:color w:val="auto"/>
          <w:sz w:val="28"/>
          <w:szCs w:val="28"/>
          <w:lang w:val="en-US" w:eastAsia="zh-CN"/>
        </w:rPr>
      </w:pPr>
      <w:r>
        <w:rPr>
          <w:rFonts w:ascii="仿宋" w:eastAsia="仿宋" w:hAnsi="仿宋" w:cs="仿宋"/>
          <w:bCs/>
          <w:color w:val="auto"/>
          <w:sz w:val="28"/>
          <w:szCs w:val="28"/>
          <w:lang w:val="en-US" w:eastAsia="zh-CN"/>
        </w:rPr>
        <w:t>8.日常开放区域或办公区域服务时间延长或缩短，均不增加或减少合同费用。</w:t>
      </w:r>
    </w:p>
    <w:p w14:paraId="2C33AC71" w14:textId="77777777" w:rsidR="0068626E" w:rsidRDefault="00000000">
      <w:pPr>
        <w:ind w:firstLineChars="200" w:firstLine="560"/>
        <w:rPr>
          <w:rFonts w:ascii="仿宋" w:eastAsia="仿宋" w:hAnsi="仿宋" w:cs="仿宋"/>
          <w:sz w:val="28"/>
          <w:szCs w:val="28"/>
          <w:lang w:eastAsia="zh-CN"/>
        </w:rPr>
      </w:pPr>
      <w:r>
        <w:rPr>
          <w:rFonts w:ascii="仿宋" w:eastAsia="仿宋" w:hAnsi="仿宋" w:cs="仿宋"/>
          <w:sz w:val="28"/>
          <w:szCs w:val="28"/>
          <w:lang w:val="en-US" w:eastAsia="zh-CN"/>
        </w:rPr>
        <w:t>9</w:t>
      </w:r>
      <w:r>
        <w:rPr>
          <w:rFonts w:ascii="仿宋" w:eastAsia="仿宋" w:hAnsi="仿宋" w:cs="仿宋"/>
          <w:sz w:val="28"/>
          <w:szCs w:val="28"/>
          <w:lang w:eastAsia="zh-CN"/>
        </w:rPr>
        <w:t>.付款条件及方式：保洁服务费按季度支付。采购人在对中标人上一季的服务考核合格后，于本季后15日内支付上一季度费用。合同期限内因财政付款原因，当年</w:t>
      </w:r>
      <w:proofErr w:type="gramStart"/>
      <w:r>
        <w:rPr>
          <w:rFonts w:ascii="仿宋" w:eastAsia="仿宋" w:hAnsi="仿宋" w:cs="仿宋"/>
          <w:sz w:val="28"/>
          <w:szCs w:val="28"/>
          <w:lang w:eastAsia="zh-CN"/>
        </w:rPr>
        <w:t>物业费</w:t>
      </w:r>
      <w:proofErr w:type="gramEnd"/>
      <w:r>
        <w:rPr>
          <w:rFonts w:ascii="仿宋" w:eastAsia="仿宋" w:hAnsi="仿宋" w:cs="仿宋"/>
          <w:sz w:val="28"/>
          <w:szCs w:val="28"/>
          <w:lang w:eastAsia="zh-CN"/>
        </w:rPr>
        <w:t>未结部分提前至12月付给乙方。每次凭乙方开具的正规发票，甲方财务部门以</w:t>
      </w:r>
      <w:proofErr w:type="gramStart"/>
      <w:r>
        <w:rPr>
          <w:rFonts w:ascii="仿宋" w:eastAsia="仿宋" w:hAnsi="仿宋" w:cs="仿宋"/>
          <w:sz w:val="28"/>
          <w:szCs w:val="28"/>
          <w:lang w:eastAsia="zh-CN"/>
        </w:rPr>
        <w:t>转帐</w:t>
      </w:r>
      <w:proofErr w:type="gramEnd"/>
      <w:r>
        <w:rPr>
          <w:rFonts w:ascii="仿宋" w:eastAsia="仿宋" w:hAnsi="仿宋" w:cs="仿宋"/>
          <w:sz w:val="28"/>
          <w:szCs w:val="28"/>
          <w:lang w:eastAsia="zh-CN"/>
        </w:rPr>
        <w:t xml:space="preserve">方式支付物业管理服务费。合同期内最后一个结算期的管理服务费待甲乙双方办理完交接手续后，由甲方支付给乙方。 </w:t>
      </w:r>
    </w:p>
    <w:p w14:paraId="556B23C5" w14:textId="77777777" w:rsidR="0068626E" w:rsidRDefault="00000000">
      <w:pPr>
        <w:ind w:firstLine="562"/>
        <w:rPr>
          <w:rFonts w:ascii="仿宋" w:eastAsia="仿宋" w:hAnsi="仿宋" w:cs="仿宋"/>
          <w:sz w:val="28"/>
          <w:szCs w:val="28"/>
          <w:lang w:eastAsia="zh-CN"/>
        </w:rPr>
      </w:pPr>
      <w:r>
        <w:rPr>
          <w:rFonts w:ascii="仿宋" w:eastAsia="仿宋" w:hAnsi="仿宋" w:cs="仿宋"/>
          <w:sz w:val="28"/>
          <w:szCs w:val="28"/>
          <w:lang w:eastAsia="zh-CN"/>
        </w:rPr>
        <w:t>二、责任范围及服务标准</w:t>
      </w:r>
    </w:p>
    <w:p w14:paraId="0A4829AA" w14:textId="77777777" w:rsidR="0068626E" w:rsidRDefault="00000000">
      <w:pPr>
        <w:ind w:firstLine="562"/>
        <w:rPr>
          <w:rFonts w:ascii="仿宋" w:eastAsia="仿宋" w:hAnsi="仿宋" w:cs="仿宋"/>
          <w:sz w:val="28"/>
          <w:szCs w:val="28"/>
          <w:lang w:eastAsia="zh-CN"/>
        </w:rPr>
      </w:pPr>
      <w:r>
        <w:rPr>
          <w:rFonts w:ascii="仿宋" w:eastAsia="仿宋" w:hAnsi="仿宋" w:cs="仿宋"/>
          <w:sz w:val="28"/>
          <w:szCs w:val="28"/>
          <w:lang w:eastAsia="zh-CN"/>
        </w:rPr>
        <w:t>1.委托保洁工作的责任范围</w:t>
      </w:r>
    </w:p>
    <w:p w14:paraId="0D732438"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保洁区域为除主展馆一至四层以外的建筑物、院区的卫生保洁。</w:t>
      </w:r>
    </w:p>
    <w:p w14:paraId="15413A6F"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1.1建筑物包括：办公楼、文物库、文物连廊、文保楼、东配楼、电教楼（不含建设银行租用部分）、主展馆地下室、石刻碑廊、公共卫生间、门卫房、车库、锅炉房、老干部活动室（</w:t>
      </w:r>
      <w:r>
        <w:rPr>
          <w:rFonts w:ascii="仿宋" w:eastAsia="仿宋" w:hAnsi="仿宋" w:cs="仿宋"/>
          <w:sz w:val="28"/>
          <w:szCs w:val="28"/>
          <w:lang w:val="en-US" w:eastAsia="zh-CN"/>
        </w:rPr>
        <w:t>含经八路</w:t>
      </w:r>
      <w:r>
        <w:rPr>
          <w:rFonts w:ascii="仿宋" w:eastAsia="仿宋" w:hAnsi="仿宋" w:cs="仿宋"/>
          <w:sz w:val="28"/>
          <w:szCs w:val="28"/>
          <w:lang w:eastAsia="zh-CN"/>
        </w:rPr>
        <w:t>）、专家公寓、第三变电所、自行车棚、后勤仓库等，总面积约37000平方米。</w:t>
      </w:r>
    </w:p>
    <w:p w14:paraId="026B6FBF"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1.2院区包括：广场、道路、</w:t>
      </w:r>
      <w:r>
        <w:rPr>
          <w:rFonts w:ascii="仿宋" w:eastAsia="仿宋" w:hAnsi="仿宋" w:cs="仿宋"/>
          <w:sz w:val="28"/>
          <w:szCs w:val="28"/>
          <w:lang w:val="en-US" w:eastAsia="zh-CN"/>
        </w:rPr>
        <w:t>草坪（不含枯枝、枯叶）、</w:t>
      </w:r>
      <w:r>
        <w:rPr>
          <w:rFonts w:ascii="仿宋" w:eastAsia="仿宋" w:hAnsi="仿宋" w:cs="仿宋"/>
          <w:sz w:val="28"/>
          <w:szCs w:val="28"/>
          <w:lang w:eastAsia="zh-CN"/>
        </w:rPr>
        <w:t>停车场、临街的三包部分，大门、围墙、栏杆、垃圾池周边，院区6个水池的定期清污和日常卫生保洁。</w:t>
      </w:r>
    </w:p>
    <w:p w14:paraId="6EAAA76F"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1.3展厅包括：东配楼和电教楼一层，建筑面积约6000平方米，应安排专人常驻进行不间断精细保洁。</w:t>
      </w:r>
    </w:p>
    <w:p w14:paraId="23E63E3F"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1.4其它包括：配合文明单位检查、重要接待等甲方临时安排的卫生保洁任务。如遇特殊情况，按院方需要提供服务。</w:t>
      </w:r>
    </w:p>
    <w:p w14:paraId="52EEB719" w14:textId="77777777" w:rsidR="0068626E" w:rsidRDefault="00000000">
      <w:pPr>
        <w:ind w:firstLine="562"/>
        <w:rPr>
          <w:rFonts w:ascii="仿宋" w:eastAsia="仿宋" w:hAnsi="仿宋" w:cs="仿宋"/>
          <w:sz w:val="28"/>
          <w:szCs w:val="28"/>
          <w:lang w:eastAsia="zh-CN"/>
        </w:rPr>
      </w:pPr>
      <w:r>
        <w:rPr>
          <w:rFonts w:ascii="仿宋" w:eastAsia="仿宋" w:hAnsi="仿宋" w:cs="仿宋"/>
          <w:sz w:val="28"/>
          <w:szCs w:val="28"/>
          <w:lang w:eastAsia="zh-CN"/>
        </w:rPr>
        <w:t>2.委托管理的标准</w:t>
      </w:r>
    </w:p>
    <w:p w14:paraId="2AF32D79" w14:textId="77777777" w:rsidR="0068626E" w:rsidRDefault="00000000">
      <w:pPr>
        <w:spacing w:line="500" w:lineRule="exact"/>
        <w:ind w:firstLine="560"/>
        <w:rPr>
          <w:rFonts w:ascii="仿宋" w:eastAsia="仿宋" w:hAnsi="仿宋" w:cs="仿宋"/>
          <w:sz w:val="28"/>
          <w:szCs w:val="40"/>
          <w:lang w:eastAsia="zh-CN"/>
        </w:rPr>
      </w:pPr>
      <w:r>
        <w:rPr>
          <w:rFonts w:ascii="仿宋" w:eastAsia="仿宋" w:hAnsi="仿宋" w:cs="仿宋"/>
          <w:sz w:val="28"/>
          <w:szCs w:val="40"/>
          <w:lang w:eastAsia="zh-CN"/>
        </w:rPr>
        <w:lastRenderedPageBreak/>
        <w:t>保洁区域划分由乙方合理配置，不留死角。清洁周期及服务标准见招标文件。</w:t>
      </w:r>
    </w:p>
    <w:p w14:paraId="4E244A4E" w14:textId="77777777" w:rsidR="0068626E" w:rsidRDefault="00000000">
      <w:pPr>
        <w:ind w:firstLine="562"/>
        <w:rPr>
          <w:rFonts w:ascii="仿宋" w:eastAsia="仿宋" w:hAnsi="仿宋" w:cs="仿宋"/>
          <w:sz w:val="28"/>
          <w:szCs w:val="28"/>
          <w:lang w:eastAsia="zh-CN"/>
        </w:rPr>
      </w:pPr>
      <w:r>
        <w:rPr>
          <w:rFonts w:ascii="仿宋" w:eastAsia="仿宋" w:hAnsi="仿宋" w:cs="仿宋"/>
          <w:sz w:val="28"/>
          <w:szCs w:val="28"/>
          <w:lang w:eastAsia="zh-CN"/>
        </w:rPr>
        <w:t>3. 项目部人员配置</w:t>
      </w:r>
    </w:p>
    <w:p w14:paraId="614379E3" w14:textId="77777777" w:rsidR="0068626E" w:rsidRDefault="00000000">
      <w:pPr>
        <w:spacing w:line="500" w:lineRule="exact"/>
        <w:ind w:left="1" w:firstLine="560"/>
        <w:jc w:val="left"/>
        <w:rPr>
          <w:rFonts w:ascii="仿宋" w:eastAsia="仿宋" w:hAnsi="仿宋" w:cs="仿宋"/>
          <w:bCs/>
          <w:sz w:val="28"/>
          <w:szCs w:val="40"/>
          <w:lang w:eastAsia="zh-CN"/>
        </w:rPr>
      </w:pPr>
      <w:r>
        <w:rPr>
          <w:rFonts w:ascii="仿宋" w:eastAsia="仿宋" w:hAnsi="仿宋" w:cs="仿宋"/>
          <w:bCs/>
          <w:sz w:val="28"/>
          <w:szCs w:val="40"/>
          <w:lang w:eastAsia="zh-CN"/>
        </w:rPr>
        <w:t>项目经理：具有较强的组织管理能力和协调能力，</w:t>
      </w:r>
      <w:r>
        <w:rPr>
          <w:rFonts w:ascii="仿宋" w:eastAsia="仿宋" w:hAnsi="仿宋" w:cs="仿宋"/>
          <w:bCs/>
          <w:sz w:val="28"/>
          <w:szCs w:val="40"/>
          <w:u w:val="single"/>
          <w:lang w:val="en-US" w:eastAsia="zh-CN"/>
        </w:rPr>
        <w:t xml:space="preserve">                                                   </w:t>
      </w:r>
      <w:r>
        <w:rPr>
          <w:rFonts w:ascii="仿宋" w:eastAsia="仿宋" w:hAnsi="仿宋" w:cs="仿宋"/>
          <w:bCs/>
          <w:sz w:val="28"/>
          <w:szCs w:val="40"/>
          <w:lang w:eastAsia="zh-CN"/>
        </w:rPr>
        <w:t>。</w:t>
      </w:r>
    </w:p>
    <w:p w14:paraId="74A7D45A" w14:textId="77777777" w:rsidR="0068626E" w:rsidRDefault="00000000">
      <w:pPr>
        <w:spacing w:line="500" w:lineRule="exact"/>
        <w:ind w:left="1" w:firstLine="560"/>
        <w:jc w:val="left"/>
        <w:rPr>
          <w:rFonts w:ascii="仿宋" w:eastAsia="仿宋" w:hAnsi="仿宋" w:cs="仿宋"/>
          <w:bCs/>
          <w:sz w:val="28"/>
          <w:szCs w:val="40"/>
          <w:lang w:eastAsia="zh-CN"/>
        </w:rPr>
      </w:pPr>
      <w:r>
        <w:rPr>
          <w:rFonts w:ascii="仿宋" w:eastAsia="仿宋" w:hAnsi="仿宋" w:cs="仿宋"/>
          <w:bCs/>
          <w:sz w:val="28"/>
          <w:szCs w:val="40"/>
          <w:lang w:eastAsia="zh-CN"/>
        </w:rPr>
        <w:t>保洁工作人员要求：</w:t>
      </w:r>
      <w:r>
        <w:rPr>
          <w:rFonts w:ascii="仿宋" w:hAnsi="仿宋" w:cs="仿宋"/>
          <w:bCs/>
          <w:sz w:val="28"/>
          <w:szCs w:val="40"/>
          <w:lang w:val="en-US" w:eastAsia="zh-CN"/>
        </w:rPr>
        <w:t>高</w:t>
      </w:r>
      <w:r>
        <w:rPr>
          <w:rFonts w:ascii="仿宋" w:eastAsia="仿宋" w:hAnsi="仿宋" w:cs="仿宋"/>
          <w:bCs/>
          <w:sz w:val="28"/>
          <w:szCs w:val="40"/>
          <w:lang w:eastAsia="zh-CN"/>
        </w:rPr>
        <w:t>中以上学历、五官端正，品行良好。</w:t>
      </w:r>
    </w:p>
    <w:p w14:paraId="658A6732" w14:textId="77777777" w:rsidR="0068626E" w:rsidRDefault="00000000">
      <w:pPr>
        <w:spacing w:line="500" w:lineRule="exact"/>
        <w:ind w:left="1" w:firstLine="560"/>
        <w:jc w:val="left"/>
        <w:rPr>
          <w:rFonts w:ascii="仿宋" w:eastAsia="仿宋" w:hAnsi="仿宋" w:cs="仿宋"/>
          <w:bCs/>
          <w:sz w:val="28"/>
          <w:szCs w:val="40"/>
          <w:lang w:eastAsia="zh-CN"/>
        </w:rPr>
      </w:pPr>
      <w:r>
        <w:rPr>
          <w:rFonts w:ascii="仿宋" w:eastAsia="仿宋" w:hAnsi="仿宋" w:cs="仿宋"/>
          <w:bCs/>
          <w:sz w:val="28"/>
          <w:szCs w:val="40"/>
          <w:lang w:eastAsia="zh-CN"/>
        </w:rPr>
        <w:t>项目部所有人员均须无违法犯罪纪录。</w:t>
      </w:r>
    </w:p>
    <w:p w14:paraId="09A5D597" w14:textId="77777777" w:rsidR="0068626E" w:rsidRDefault="00000000">
      <w:pPr>
        <w:ind w:firstLine="562"/>
        <w:rPr>
          <w:rFonts w:ascii="仿宋" w:eastAsia="仿宋" w:hAnsi="仿宋" w:cs="仿宋"/>
          <w:sz w:val="28"/>
          <w:szCs w:val="28"/>
          <w:lang w:eastAsia="zh-CN"/>
        </w:rPr>
      </w:pPr>
      <w:r>
        <w:rPr>
          <w:rFonts w:ascii="仿宋" w:eastAsia="仿宋" w:hAnsi="仿宋" w:cs="仿宋"/>
          <w:sz w:val="28"/>
          <w:szCs w:val="28"/>
          <w:lang w:eastAsia="zh-CN"/>
        </w:rPr>
        <w:t>4.项目管理要求</w:t>
      </w:r>
    </w:p>
    <w:p w14:paraId="39FFAEF7"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4.1项目部须在合同签订前一周将项目部人员名册、身份证复印件及其它相关材料送河南博物院后勤处、保卫处备案。工作人员须统一着装，佩戴有编号的胸卡和证件，严格遵守公司的各项规定和河南博物院纪律，自觉接受河南博物院的监督、检查。</w:t>
      </w:r>
    </w:p>
    <w:p w14:paraId="20E7FA8C"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4.2河南博物院按照管理标准,每季度对保洁公司项目部进行卫生保洁服务质量、人员素质等全面检查考核,第一次检查未达标,实施经济处罚</w:t>
      </w:r>
      <w:r>
        <w:rPr>
          <w:rFonts w:ascii="仿宋" w:hAnsi="仿宋" w:cs="仿宋"/>
          <w:sz w:val="28"/>
          <w:szCs w:val="28"/>
          <w:lang w:val="en-US" w:eastAsia="zh-CN"/>
        </w:rPr>
        <w:t>10</w:t>
      </w:r>
      <w:r>
        <w:rPr>
          <w:rFonts w:ascii="仿宋" w:eastAsia="仿宋" w:hAnsi="仿宋" w:cs="仿宋"/>
          <w:sz w:val="28"/>
          <w:szCs w:val="28"/>
          <w:lang w:eastAsia="zh-CN"/>
        </w:rPr>
        <w:t>000元,第二次检查又未达标,加倍处罚,限期整改,</w:t>
      </w:r>
      <w:r>
        <w:rPr>
          <w:rFonts w:ascii="仿宋" w:hAnsi="仿宋" w:cs="仿宋"/>
          <w:sz w:val="28"/>
          <w:szCs w:val="28"/>
          <w:lang w:val="en-US" w:eastAsia="zh-CN"/>
        </w:rPr>
        <w:t>直至达标</w:t>
      </w:r>
      <w:r>
        <w:rPr>
          <w:rFonts w:ascii="仿宋" w:eastAsia="仿宋" w:hAnsi="仿宋" w:cs="仿宋"/>
          <w:sz w:val="28"/>
          <w:szCs w:val="28"/>
          <w:lang w:eastAsia="zh-CN"/>
        </w:rPr>
        <w:t>。</w:t>
      </w:r>
    </w:p>
    <w:p w14:paraId="7E8384E7"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4.3如因保洁公司原因，造成损害河南博物院省级文明</w:t>
      </w:r>
      <w:r>
        <w:rPr>
          <w:rFonts w:ascii="仿宋" w:hAnsi="仿宋" w:cs="仿宋"/>
          <w:sz w:val="28"/>
          <w:szCs w:val="28"/>
          <w:lang w:val="en-US" w:eastAsia="zh-CN"/>
        </w:rPr>
        <w:t>标兵</w:t>
      </w:r>
      <w:r>
        <w:rPr>
          <w:rFonts w:ascii="仿宋" w:eastAsia="仿宋" w:hAnsi="仿宋" w:cs="仿宋"/>
          <w:sz w:val="28"/>
          <w:szCs w:val="28"/>
          <w:lang w:eastAsia="zh-CN"/>
        </w:rPr>
        <w:t>单位形象，河南博物院有权终止合同，若造成经济损失，保洁公司须赔偿相应经济损失。</w:t>
      </w:r>
    </w:p>
    <w:p w14:paraId="168E8D07"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4.4坚持优质服务，做到语言文明，举止得体，服务优良。</w:t>
      </w:r>
    </w:p>
    <w:p w14:paraId="75C509CD"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4.5保洁公司项目部应建立经理、现场主管值班和巡查制度，对检查情况做好详细的记录，对发生的问题及时处理，紧急情况应及时上报。</w:t>
      </w:r>
    </w:p>
    <w:p w14:paraId="2315E985"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4.6保洁公司项目部应制定以下管理制度：</w:t>
      </w:r>
    </w:p>
    <w:p w14:paraId="1AAC6A76"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A、《员工工作制度》</w:t>
      </w:r>
    </w:p>
    <w:p w14:paraId="637CEDDB"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B、《员工仪表仪容规范》</w:t>
      </w:r>
    </w:p>
    <w:p w14:paraId="4ABDE537"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C、《高空作业制度》</w:t>
      </w:r>
    </w:p>
    <w:p w14:paraId="720F5614"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D、《机械操作规定》</w:t>
      </w:r>
    </w:p>
    <w:p w14:paraId="51663B12"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E、安全制度及手册（消防安全、人员安全、文物安全）</w:t>
      </w:r>
    </w:p>
    <w:p w14:paraId="59F4FA7A" w14:textId="77777777" w:rsidR="0068626E" w:rsidRDefault="00000000">
      <w:pPr>
        <w:ind w:firstLine="562"/>
        <w:rPr>
          <w:rFonts w:ascii="仿宋" w:eastAsia="仿宋" w:hAnsi="仿宋" w:cs="仿宋"/>
          <w:sz w:val="28"/>
          <w:szCs w:val="28"/>
          <w:lang w:eastAsia="zh-CN"/>
        </w:rPr>
      </w:pPr>
      <w:r>
        <w:rPr>
          <w:rFonts w:ascii="仿宋" w:eastAsia="仿宋" w:hAnsi="仿宋" w:cs="仿宋"/>
          <w:sz w:val="28"/>
          <w:szCs w:val="28"/>
          <w:lang w:eastAsia="zh-CN"/>
        </w:rPr>
        <w:t>三、甲方的权利与义务</w:t>
      </w:r>
    </w:p>
    <w:p w14:paraId="263A0B77"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1.甲方为乙方提供值班所需要场地和办公用房。乙方使用甲方的房屋资产应严格按照甲方的相关规定安全使用，不得出租或挪做它用。</w:t>
      </w:r>
    </w:p>
    <w:p w14:paraId="1BD69259"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2、协调组织乙方服务项目的交接工作，审核并备案乙方的经营资质及关键岗位人员资质。</w:t>
      </w:r>
    </w:p>
    <w:p w14:paraId="11B92A11"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3.甲方对乙方保洁服务工作进行日常监督检查，并提出合理整改意见。</w:t>
      </w:r>
    </w:p>
    <w:p w14:paraId="078F7777"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lastRenderedPageBreak/>
        <w:t>4.甲方对乙方的综合评定结果应及时通知乙方，并对有关需要改进的事项进行二次监督，促使其整改到位。对于拒不整改的，甲方有权自行聘请其他公司进行整改（甲方聘请临时人员费用标准如下：人员工资按200元/人.日计算；人员工资不足一日按一日计算）。整改费用从当月乙方物业管理费用中扣除。</w:t>
      </w:r>
    </w:p>
    <w:p w14:paraId="25E6C6EE"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5.甲方有权对乙方违反合同有关规定的行为及达不到质量标准的事项要求乙方进行经济补偿。</w:t>
      </w:r>
    </w:p>
    <w:p w14:paraId="216A62DE"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6.甲方对乙方在项目过程中所发生的重大事项享有知情权。</w:t>
      </w:r>
    </w:p>
    <w:p w14:paraId="095FA04A"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7.在提供保洁服务过程中水电消耗由甲方承担。</w:t>
      </w:r>
    </w:p>
    <w:p w14:paraId="3494EEDB"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8.甲方应当按照合同约定按时支付乙方保洁服务费。</w:t>
      </w:r>
    </w:p>
    <w:p w14:paraId="509C1555"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9.甲方应对乙方开展本合同约定的各项服务给予配合和支持。</w:t>
      </w:r>
    </w:p>
    <w:p w14:paraId="0EEB4C8D"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10.除保洁服务费外，甲方不承担乙方任何其他费用。</w:t>
      </w:r>
    </w:p>
    <w:p w14:paraId="73E47B8F" w14:textId="77777777" w:rsidR="0068626E" w:rsidRDefault="00000000">
      <w:pPr>
        <w:ind w:firstLine="560"/>
        <w:rPr>
          <w:rFonts w:ascii="仿宋" w:eastAsia="仿宋" w:hAnsi="仿宋" w:cs="仿宋"/>
          <w:b/>
          <w:sz w:val="28"/>
          <w:szCs w:val="28"/>
          <w:lang w:eastAsia="zh-CN"/>
        </w:rPr>
      </w:pPr>
      <w:r>
        <w:rPr>
          <w:rFonts w:ascii="仿宋" w:eastAsia="仿宋" w:hAnsi="仿宋" w:cs="仿宋"/>
          <w:bCs/>
          <w:sz w:val="28"/>
          <w:szCs w:val="28"/>
          <w:lang w:eastAsia="zh-CN"/>
        </w:rPr>
        <w:t>11</w:t>
      </w:r>
      <w:r>
        <w:rPr>
          <w:rFonts w:ascii="仿宋" w:eastAsia="仿宋" w:hAnsi="仿宋" w:cs="仿宋"/>
          <w:sz w:val="28"/>
          <w:szCs w:val="28"/>
          <w:lang w:eastAsia="zh-CN"/>
        </w:rPr>
        <w:t>.未经甲方书面同意，乙方不得擅自向第三方转让其应履行的合同项下的义务，否则视为违约，甲方有权单方面解除合同；</w:t>
      </w:r>
    </w:p>
    <w:p w14:paraId="1F6521F3"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12．因乙方过错导致甲方有重大经济损失，或导致甲方名誉受到不良影响时，甲方有权单方面解除合同（造成甲方的经济损失以及甲方处理相关纠纷支出的律师费、诉讼费、鉴定评估费、调查取证费用、差旅费、食宿费、公证费等全部费用由乙方承担）。</w:t>
      </w:r>
    </w:p>
    <w:p w14:paraId="05D42AA4" w14:textId="77777777" w:rsidR="0068626E" w:rsidRDefault="00000000">
      <w:pPr>
        <w:ind w:firstLine="562"/>
        <w:rPr>
          <w:rFonts w:ascii="仿宋" w:eastAsia="仿宋" w:hAnsi="仿宋" w:cs="仿宋"/>
          <w:sz w:val="28"/>
          <w:szCs w:val="28"/>
          <w:lang w:eastAsia="zh-CN"/>
        </w:rPr>
      </w:pPr>
      <w:r>
        <w:rPr>
          <w:rFonts w:ascii="仿宋" w:eastAsia="仿宋" w:hAnsi="仿宋" w:cs="仿宋"/>
          <w:sz w:val="28"/>
          <w:szCs w:val="28"/>
          <w:lang w:eastAsia="zh-CN"/>
        </w:rPr>
        <w:t>四、乙方的权利与义务</w:t>
      </w:r>
    </w:p>
    <w:p w14:paraId="3774945E"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1.根据法律法规的有关规定和本合同的约定，制定保洁服务办法及实施方案，自主开展各项保洁服务活动。</w:t>
      </w:r>
    </w:p>
    <w:p w14:paraId="0E6CBC3C"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2.根据合同约定向甲方收取保洁服务费用。</w:t>
      </w:r>
    </w:p>
    <w:p w14:paraId="7C7DF45A"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3.负责做好服务区域内的安全防范工作，发现安全隐患及时上报。</w:t>
      </w:r>
    </w:p>
    <w:p w14:paraId="0714277F"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4.负责其员工各类有效证件及手续的督办和审验，保证特殊工种必须持证上岗。负责其员工社会治安的管理，自行处理其员工的社会治安问题，并独立承担相应责任。</w:t>
      </w:r>
    </w:p>
    <w:p w14:paraId="2B3BDDEC"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5.接受甲方考核和相关管理行政主管部门的监督，不断完善管理服务，如因乙方原因造成甲方经济损失，乙方负责赔偿。</w:t>
      </w:r>
    </w:p>
    <w:p w14:paraId="32BD75B6"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6.乙方以所投标标书并经甲方确认的技术标准作为管理服务标准，必须每月按标准对月工作进行自评，如有不符合标书的情况，须及时整改。</w:t>
      </w:r>
    </w:p>
    <w:p w14:paraId="29598BD4"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7.乙方项目工作人员与乙方产生的劳动争议或乙方项目工作人员在工作中发生事故导致受伤、疾病或死亡的，由乙方承担全部责任，与甲方无关，给甲方造成损失或引起第三方向甲方索赔的，由乙方负责处理并承担相应费用，包括但不限于给甲方造成的损失，第三方向甲方的索赔，以及甲方处理相关纠纷支出的律师费、诉讼费、鉴定评估费、调查取证费用、差旅费、食宿费、公证费等全部费用。</w:t>
      </w:r>
    </w:p>
    <w:p w14:paraId="6B560D25"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lastRenderedPageBreak/>
        <w:t>8.乙方工作人员必须经专业培训后方可上岗，遵守甲方的规章制度，统一着装，佩带工号牌，爱护甲方的各类设施设备及其它财产，如乙方工作人员损坏甲方设施设备及其它财产，由乙方负责赔偿。</w:t>
      </w:r>
    </w:p>
    <w:p w14:paraId="5F432912"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9.乙方提供保洁服务所需的各类工具、用品及机械设备、劳保用品等。委托管理期间，服务范围内所需要的一切费用由乙方承担。</w:t>
      </w:r>
    </w:p>
    <w:p w14:paraId="2E8B6F48"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10.乙方不得向他人转让本项目，也不得将本项目肢解后分别向他人转让。</w:t>
      </w:r>
    </w:p>
    <w:p w14:paraId="3638EB88"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11.负责其项目部工作人员的病、老、伤、残、亡或其它意外事件的处理，并独立承担相应的法律责任和经济责任。</w:t>
      </w:r>
    </w:p>
    <w:p w14:paraId="40B09A18"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12.乙方必须服从甲方工作大局，做好与甲方的协调和配合工作。</w:t>
      </w:r>
    </w:p>
    <w:p w14:paraId="521474D1"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13.如属乙方工作不作为、工作过失或者履责不到造成甲方发生火灾和其它安全事故所产生的损失，乙方应承担相应的赔偿责任以及甲方处理相关纠纷支出的律师费、诉讼费、鉴定评估费、调查取证费用、差旅费、食宿费、公证费等全部费用。</w:t>
      </w:r>
    </w:p>
    <w:p w14:paraId="75D2578E"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14.本合同到期或终止当日，乙方无条件向甲方移交管理档案资料和退还属甲方所有的办公用房、仓库及其它各类设施物品、资料，并办理交接手续。乙方未按时履行交接手续或者移交手续未达到甲方要求的，甲方有权不支付末期服务费。</w:t>
      </w:r>
    </w:p>
    <w:p w14:paraId="2175D66D"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五、一方违反本合同约定给另一方造成损失的，赔偿另一方损失的范围包括但不限于：给另一方造成的全部损失、导致的第三方对另一方的索赔，另一方为解决相应纠纷支出的律师费、诉讼费、评估费、鉴定费、调查取证费等全部费用。</w:t>
      </w:r>
    </w:p>
    <w:p w14:paraId="40AFE68B"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六、如因本合同发生纠纷，甲、乙双方协商解决；协商不成时，可提请政府相关部门调解、或向甲方所在地法院提起起诉。</w:t>
      </w:r>
    </w:p>
    <w:p w14:paraId="372C3F42" w14:textId="77777777" w:rsidR="0068626E" w:rsidRDefault="00000000">
      <w:pPr>
        <w:ind w:firstLine="562"/>
        <w:rPr>
          <w:rFonts w:ascii="仿宋" w:eastAsia="仿宋" w:hAnsi="仿宋" w:cs="仿宋"/>
          <w:sz w:val="28"/>
          <w:szCs w:val="28"/>
          <w:lang w:eastAsia="zh-CN"/>
        </w:rPr>
      </w:pPr>
      <w:r>
        <w:rPr>
          <w:rFonts w:ascii="仿宋" w:eastAsia="仿宋" w:hAnsi="仿宋" w:cs="仿宋"/>
          <w:sz w:val="28"/>
          <w:szCs w:val="28"/>
          <w:lang w:eastAsia="zh-CN"/>
        </w:rPr>
        <w:t>七、其它</w:t>
      </w:r>
    </w:p>
    <w:p w14:paraId="37839BDF"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1.在管理过程中，因下列事由所致的损害，乙方不负赔偿责任：</w:t>
      </w:r>
    </w:p>
    <w:p w14:paraId="4EFF8C22"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1.1天灾、地震等不可抗力的事由所致的伤害；</w:t>
      </w:r>
    </w:p>
    <w:p w14:paraId="3CAFD130"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1.2甲方自理的共用设施设备出现安全隐患等问题，乙方已提出书面建议，因甲方未受纳或未及时采取措施所致的伤害；</w:t>
      </w:r>
    </w:p>
    <w:p w14:paraId="3FF8FA4D"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2.合同中项目的遗漏或不足，甲乙双方经协商后以协议方式进行补充。</w:t>
      </w:r>
    </w:p>
    <w:p w14:paraId="4DA729F9"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3.合同未尽事宜，须经双方协商做出补充规定，其与合同具有同等效力。</w:t>
      </w:r>
    </w:p>
    <w:p w14:paraId="210212AC"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4.下列文件属合同组成部分：项目需求，招标文件，投标文件。</w:t>
      </w:r>
    </w:p>
    <w:p w14:paraId="67930276"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5.下列文件属合同的附件：补充规定，补充合同。</w:t>
      </w:r>
    </w:p>
    <w:p w14:paraId="0DD248A1"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6.本合同经双方签字盖章生效。</w:t>
      </w:r>
    </w:p>
    <w:p w14:paraId="57390135" w14:textId="77777777" w:rsidR="0068626E" w:rsidRDefault="00000000">
      <w:pPr>
        <w:ind w:firstLine="560"/>
        <w:rPr>
          <w:rFonts w:ascii="仿宋" w:eastAsia="仿宋" w:hAnsi="仿宋" w:cs="仿宋"/>
          <w:sz w:val="28"/>
          <w:szCs w:val="28"/>
          <w:lang w:eastAsia="zh-CN"/>
        </w:rPr>
      </w:pPr>
      <w:r>
        <w:rPr>
          <w:rFonts w:ascii="仿宋" w:eastAsia="仿宋" w:hAnsi="仿宋" w:cs="仿宋"/>
          <w:sz w:val="28"/>
          <w:szCs w:val="28"/>
          <w:lang w:eastAsia="zh-CN"/>
        </w:rPr>
        <w:t>7.未经甲方书面同意，乙方不得擅自向第三方转让其应履行的合同项下的义务，否则视为违约，甲方有权单方面解除合同。</w:t>
      </w:r>
    </w:p>
    <w:p w14:paraId="40F03B5A" w14:textId="77777777" w:rsidR="0068626E" w:rsidRDefault="00000000">
      <w:pPr>
        <w:spacing w:line="500" w:lineRule="exact"/>
        <w:ind w:firstLine="560"/>
        <w:rPr>
          <w:rFonts w:ascii="仿宋" w:eastAsia="仿宋" w:hAnsi="仿宋" w:cs="仿宋"/>
          <w:sz w:val="28"/>
          <w:szCs w:val="40"/>
          <w:lang w:eastAsia="zh-CN"/>
        </w:rPr>
      </w:pPr>
      <w:r>
        <w:rPr>
          <w:rFonts w:ascii="仿宋" w:eastAsia="仿宋" w:hAnsi="仿宋" w:cs="仿宋"/>
          <w:sz w:val="28"/>
          <w:szCs w:val="40"/>
          <w:lang w:eastAsia="zh-CN"/>
        </w:rPr>
        <w:lastRenderedPageBreak/>
        <w:t>本合同一式肆份，甲方贰份，乙方贰份。</w:t>
      </w:r>
    </w:p>
    <w:p w14:paraId="5B21B127" w14:textId="77777777" w:rsidR="0068626E" w:rsidRDefault="0068626E">
      <w:pPr>
        <w:spacing w:line="500" w:lineRule="exact"/>
        <w:ind w:firstLineChars="101" w:firstLine="283"/>
        <w:rPr>
          <w:rFonts w:ascii="仿宋" w:eastAsia="仿宋" w:hAnsi="仿宋" w:cs="仿宋"/>
          <w:sz w:val="28"/>
          <w:szCs w:val="40"/>
          <w:lang w:eastAsia="zh-CN"/>
        </w:rPr>
      </w:pPr>
    </w:p>
    <w:p w14:paraId="36960D9E" w14:textId="77777777" w:rsidR="0068626E" w:rsidRDefault="00000000">
      <w:pPr>
        <w:spacing w:line="500" w:lineRule="exact"/>
        <w:ind w:firstLineChars="101" w:firstLine="283"/>
        <w:rPr>
          <w:rFonts w:ascii="仿宋" w:eastAsia="仿宋" w:hAnsi="仿宋" w:cs="仿宋"/>
          <w:sz w:val="28"/>
          <w:szCs w:val="40"/>
          <w:lang w:eastAsia="zh-CN"/>
        </w:rPr>
      </w:pPr>
      <w:r>
        <w:rPr>
          <w:rFonts w:ascii="仿宋" w:eastAsia="仿宋" w:hAnsi="仿宋" w:cs="仿宋"/>
          <w:sz w:val="28"/>
          <w:szCs w:val="40"/>
          <w:lang w:eastAsia="zh-CN"/>
        </w:rPr>
        <w:t>甲方（盖章）;                乙方（盖章）</w:t>
      </w:r>
    </w:p>
    <w:p w14:paraId="3595482E" w14:textId="77777777" w:rsidR="0068626E" w:rsidRDefault="0068626E">
      <w:pPr>
        <w:spacing w:line="500" w:lineRule="exact"/>
        <w:ind w:firstLineChars="100" w:firstLine="280"/>
        <w:rPr>
          <w:rFonts w:ascii="仿宋" w:eastAsia="仿宋" w:hAnsi="仿宋" w:cs="仿宋"/>
          <w:sz w:val="28"/>
          <w:szCs w:val="40"/>
          <w:lang w:eastAsia="zh-CN"/>
        </w:rPr>
      </w:pPr>
    </w:p>
    <w:p w14:paraId="3AFEE820" w14:textId="77777777" w:rsidR="0068626E" w:rsidRDefault="00000000">
      <w:pPr>
        <w:spacing w:line="500" w:lineRule="exact"/>
        <w:ind w:firstLineChars="100" w:firstLine="280"/>
        <w:rPr>
          <w:rFonts w:ascii="仿宋" w:eastAsia="仿宋" w:hAnsi="仿宋" w:cs="仿宋"/>
          <w:sz w:val="28"/>
          <w:szCs w:val="40"/>
        </w:rPr>
      </w:pPr>
      <w:r>
        <w:rPr>
          <w:rFonts w:ascii="仿宋" w:eastAsia="仿宋" w:hAnsi="仿宋" w:cs="仿宋"/>
          <w:sz w:val="28"/>
          <w:szCs w:val="40"/>
        </w:rPr>
        <w:t>法定代表人或委托代理人:       法定代表人：</w:t>
      </w:r>
    </w:p>
    <w:p w14:paraId="601BDE2D" w14:textId="77777777" w:rsidR="0068626E" w:rsidRDefault="0068626E">
      <w:pPr>
        <w:spacing w:line="500" w:lineRule="exact"/>
        <w:ind w:firstLineChars="100" w:firstLine="280"/>
        <w:rPr>
          <w:rFonts w:ascii="仿宋" w:eastAsia="仿宋" w:hAnsi="仿宋" w:cs="仿宋"/>
          <w:sz w:val="28"/>
          <w:szCs w:val="40"/>
        </w:rPr>
      </w:pPr>
    </w:p>
    <w:p w14:paraId="28275A49" w14:textId="77777777" w:rsidR="0068626E" w:rsidRDefault="00000000">
      <w:pPr>
        <w:spacing w:line="500" w:lineRule="exact"/>
        <w:ind w:firstLineChars="100" w:firstLine="280"/>
        <w:rPr>
          <w:rFonts w:ascii="仿宋" w:eastAsia="仿宋" w:hAnsi="仿宋" w:cs="仿宋"/>
          <w:sz w:val="28"/>
          <w:szCs w:val="40"/>
          <w:lang w:eastAsia="zh-CN"/>
        </w:rPr>
      </w:pPr>
      <w:r>
        <w:rPr>
          <w:rFonts w:ascii="仿宋" w:eastAsia="仿宋" w:hAnsi="仿宋" w:cs="仿宋"/>
          <w:sz w:val="28"/>
          <w:szCs w:val="40"/>
          <w:lang w:eastAsia="zh-CN"/>
        </w:rPr>
        <w:t>开户银行：                     开户银行：</w:t>
      </w:r>
    </w:p>
    <w:p w14:paraId="08BF789E" w14:textId="77777777" w:rsidR="0068626E" w:rsidRDefault="00000000">
      <w:pPr>
        <w:spacing w:line="500" w:lineRule="exact"/>
        <w:ind w:leftChars="100" w:left="4606" w:hangingChars="1570" w:hanging="4396"/>
        <w:rPr>
          <w:rFonts w:ascii="仿宋" w:eastAsia="仿宋" w:hAnsi="仿宋" w:cs="仿宋"/>
          <w:sz w:val="28"/>
          <w:szCs w:val="40"/>
          <w:lang w:eastAsia="zh-CN"/>
        </w:rPr>
      </w:pPr>
      <w:r>
        <w:rPr>
          <w:rFonts w:ascii="仿宋" w:eastAsia="仿宋" w:hAnsi="仿宋" w:cs="仿宋"/>
          <w:sz w:val="28"/>
          <w:szCs w:val="40"/>
          <w:lang w:eastAsia="zh-CN"/>
        </w:rPr>
        <w:t xml:space="preserve">            </w:t>
      </w:r>
    </w:p>
    <w:p w14:paraId="3482ED90" w14:textId="77777777" w:rsidR="0068626E" w:rsidRDefault="00000000">
      <w:pPr>
        <w:spacing w:line="500" w:lineRule="exact"/>
        <w:ind w:firstLineChars="100" w:firstLine="280"/>
        <w:rPr>
          <w:rFonts w:ascii="仿宋" w:eastAsia="仿宋" w:hAnsi="仿宋" w:cs="仿宋"/>
          <w:sz w:val="28"/>
          <w:szCs w:val="40"/>
          <w:lang w:eastAsia="zh-CN"/>
        </w:rPr>
      </w:pPr>
      <w:r>
        <w:rPr>
          <w:rFonts w:ascii="仿宋" w:eastAsia="仿宋" w:hAnsi="仿宋" w:cs="仿宋"/>
          <w:sz w:val="28"/>
          <w:szCs w:val="40"/>
          <w:lang w:eastAsia="zh-CN"/>
        </w:rPr>
        <w:t>账号：</w:t>
      </w:r>
      <w:r>
        <w:rPr>
          <w:rFonts w:ascii="仿宋" w:hAnsi="仿宋" w:cs="仿宋"/>
          <w:sz w:val="28"/>
          <w:szCs w:val="40"/>
          <w:lang w:val="en-US" w:eastAsia="zh-CN"/>
        </w:rPr>
        <w:t xml:space="preserve">                    </w:t>
      </w:r>
      <w:r>
        <w:rPr>
          <w:rFonts w:ascii="仿宋" w:eastAsia="仿宋" w:hAnsi="仿宋" w:cs="仿宋"/>
          <w:sz w:val="28"/>
          <w:szCs w:val="40"/>
          <w:lang w:eastAsia="zh-CN"/>
        </w:rPr>
        <w:t xml:space="preserve">    账号：</w:t>
      </w:r>
    </w:p>
    <w:p w14:paraId="1DE06E94" w14:textId="77777777" w:rsidR="0068626E" w:rsidRDefault="00000000">
      <w:pPr>
        <w:spacing w:line="500" w:lineRule="exact"/>
        <w:ind w:firstLineChars="100" w:firstLine="280"/>
        <w:rPr>
          <w:rFonts w:ascii="仿宋" w:eastAsia="仿宋" w:hAnsi="仿宋" w:cs="仿宋"/>
          <w:sz w:val="28"/>
          <w:szCs w:val="40"/>
          <w:lang w:eastAsia="zh-CN"/>
        </w:rPr>
      </w:pPr>
      <w:r>
        <w:rPr>
          <w:rFonts w:ascii="仿宋" w:eastAsia="仿宋" w:hAnsi="仿宋" w:cs="仿宋"/>
          <w:sz w:val="28"/>
          <w:szCs w:val="40"/>
          <w:lang w:eastAsia="zh-CN"/>
        </w:rPr>
        <w:t xml:space="preserve">         </w:t>
      </w:r>
    </w:p>
    <w:p w14:paraId="45FEDF42" w14:textId="77777777" w:rsidR="0068626E" w:rsidRDefault="00000000">
      <w:pPr>
        <w:spacing w:line="500" w:lineRule="exact"/>
        <w:ind w:firstLineChars="100" w:firstLine="280"/>
        <w:rPr>
          <w:rFonts w:ascii="仿宋" w:eastAsia="仿宋" w:hAnsi="仿宋" w:cs="仿宋"/>
          <w:sz w:val="28"/>
          <w:szCs w:val="40"/>
          <w:lang w:eastAsia="zh-CN"/>
        </w:rPr>
      </w:pPr>
      <w:r>
        <w:rPr>
          <w:rFonts w:ascii="仿宋" w:eastAsia="仿宋" w:hAnsi="仿宋" w:cs="仿宋"/>
          <w:sz w:val="28"/>
          <w:szCs w:val="40"/>
          <w:lang w:eastAsia="zh-CN"/>
        </w:rPr>
        <w:t xml:space="preserve">      </w:t>
      </w:r>
      <w:r>
        <w:rPr>
          <w:rFonts w:ascii="仿宋" w:hAnsi="仿宋" w:cs="仿宋"/>
          <w:sz w:val="28"/>
          <w:szCs w:val="40"/>
          <w:lang w:val="en-US" w:eastAsia="zh-CN"/>
        </w:rPr>
        <w:t xml:space="preserve">   </w:t>
      </w:r>
      <w:r>
        <w:rPr>
          <w:rFonts w:ascii="仿宋" w:hAnsi="仿宋" w:cs="仿宋"/>
          <w:sz w:val="28"/>
          <w:szCs w:val="40"/>
          <w:lang w:val="en-US" w:eastAsia="zh-CN"/>
        </w:rPr>
        <w:t>年</w:t>
      </w:r>
      <w:r>
        <w:rPr>
          <w:rFonts w:ascii="仿宋" w:hAnsi="仿宋" w:cs="仿宋"/>
          <w:sz w:val="28"/>
          <w:szCs w:val="40"/>
          <w:lang w:val="en-US" w:eastAsia="zh-CN"/>
        </w:rPr>
        <w:t xml:space="preserve">  </w:t>
      </w:r>
      <w:r>
        <w:rPr>
          <w:rFonts w:ascii="仿宋" w:hAnsi="仿宋" w:cs="仿宋"/>
          <w:sz w:val="28"/>
          <w:szCs w:val="40"/>
          <w:lang w:val="en-US" w:eastAsia="zh-CN"/>
        </w:rPr>
        <w:t>月</w:t>
      </w:r>
      <w:r>
        <w:rPr>
          <w:rFonts w:ascii="仿宋" w:eastAsia="仿宋" w:hAnsi="仿宋" w:cs="仿宋"/>
          <w:sz w:val="28"/>
          <w:szCs w:val="40"/>
          <w:lang w:eastAsia="zh-CN"/>
        </w:rPr>
        <w:t xml:space="preserve"> </w:t>
      </w:r>
      <w:r>
        <w:rPr>
          <w:rFonts w:ascii="仿宋" w:hAnsi="仿宋" w:cs="仿宋"/>
          <w:sz w:val="28"/>
          <w:szCs w:val="40"/>
          <w:lang w:val="en-US" w:eastAsia="zh-CN"/>
        </w:rPr>
        <w:t xml:space="preserve"> </w:t>
      </w:r>
      <w:r>
        <w:rPr>
          <w:rFonts w:ascii="仿宋" w:hAnsi="仿宋" w:cs="仿宋"/>
          <w:sz w:val="28"/>
          <w:szCs w:val="40"/>
          <w:lang w:val="en-US" w:eastAsia="zh-CN"/>
        </w:rPr>
        <w:t>日</w:t>
      </w:r>
      <w:r>
        <w:rPr>
          <w:rFonts w:ascii="仿宋" w:eastAsia="仿宋" w:hAnsi="仿宋" w:cs="仿宋"/>
          <w:sz w:val="28"/>
          <w:szCs w:val="40"/>
          <w:lang w:eastAsia="zh-CN"/>
        </w:rPr>
        <w:t xml:space="preserve">                     </w:t>
      </w:r>
      <w:r>
        <w:rPr>
          <w:rFonts w:ascii="仿宋" w:hAnsi="仿宋" w:cs="仿宋"/>
          <w:sz w:val="28"/>
          <w:szCs w:val="40"/>
          <w:lang w:val="en-US" w:eastAsia="zh-CN"/>
        </w:rPr>
        <w:t xml:space="preserve"> </w:t>
      </w:r>
      <w:r>
        <w:rPr>
          <w:rFonts w:ascii="仿宋" w:eastAsia="仿宋" w:hAnsi="仿宋" w:cs="仿宋"/>
          <w:sz w:val="28"/>
          <w:szCs w:val="40"/>
          <w:lang w:eastAsia="zh-CN"/>
        </w:rPr>
        <w:t>年</w:t>
      </w:r>
      <w:r>
        <w:rPr>
          <w:rFonts w:ascii="仿宋" w:hAnsi="仿宋" w:cs="仿宋"/>
          <w:sz w:val="28"/>
          <w:szCs w:val="40"/>
          <w:lang w:val="en-US" w:eastAsia="zh-CN"/>
        </w:rPr>
        <w:t xml:space="preserve">   </w:t>
      </w:r>
      <w:r>
        <w:rPr>
          <w:rFonts w:ascii="仿宋" w:eastAsia="仿宋" w:hAnsi="仿宋" w:cs="仿宋"/>
          <w:sz w:val="28"/>
          <w:szCs w:val="40"/>
          <w:lang w:eastAsia="zh-CN"/>
        </w:rPr>
        <w:t xml:space="preserve">月 </w:t>
      </w:r>
      <w:r>
        <w:rPr>
          <w:rFonts w:ascii="仿宋" w:hAnsi="仿宋" w:cs="仿宋"/>
          <w:sz w:val="28"/>
          <w:szCs w:val="40"/>
          <w:lang w:val="en-US" w:eastAsia="zh-CN"/>
        </w:rPr>
        <w:t xml:space="preserve"> </w:t>
      </w:r>
      <w:r>
        <w:rPr>
          <w:rFonts w:ascii="仿宋" w:eastAsia="仿宋" w:hAnsi="仿宋" w:cs="仿宋"/>
          <w:sz w:val="28"/>
          <w:szCs w:val="40"/>
          <w:lang w:eastAsia="zh-CN"/>
        </w:rPr>
        <w:t>日</w:t>
      </w:r>
    </w:p>
    <w:p w14:paraId="5DC7C95B" w14:textId="77777777" w:rsidR="0068626E" w:rsidRDefault="0068626E">
      <w:pPr>
        <w:rPr>
          <w:lang w:eastAsia="zh-CN"/>
        </w:rPr>
      </w:pPr>
    </w:p>
    <w:p w14:paraId="548494DB" w14:textId="77777777" w:rsidR="0068626E" w:rsidRDefault="0068626E">
      <w:pPr>
        <w:spacing w:line="560" w:lineRule="exact"/>
        <w:ind w:firstLineChars="200" w:firstLine="560"/>
        <w:rPr>
          <w:rFonts w:ascii="Times New Roman" w:eastAsia="仿宋_GB2312" w:hAnsi="Times New Roman" w:cs="Times New Roman" w:hint="default"/>
          <w:sz w:val="28"/>
          <w:szCs w:val="28"/>
          <w:u w:val="single"/>
          <w:lang w:val="zh-CN" w:eastAsia="zh-CN"/>
        </w:rPr>
      </w:pPr>
    </w:p>
    <w:p w14:paraId="7D4F6581" w14:textId="77777777" w:rsidR="0068626E" w:rsidRDefault="0068626E">
      <w:pPr>
        <w:pStyle w:val="10"/>
        <w:ind w:firstLine="0"/>
        <w:jc w:val="center"/>
        <w:rPr>
          <w:rFonts w:ascii="Times New Roman" w:eastAsia="仿宋_GB2312" w:hAnsi="Times New Roman"/>
          <w:b/>
          <w:bCs/>
          <w:color w:val="000000"/>
          <w:kern w:val="2"/>
          <w:sz w:val="32"/>
          <w:szCs w:val="32"/>
        </w:rPr>
      </w:pPr>
      <w:bookmarkStart w:id="508" w:name="_Toc331685783"/>
    </w:p>
    <w:p w14:paraId="69F5FECC" w14:textId="77777777" w:rsidR="0068626E" w:rsidRDefault="0068626E">
      <w:pPr>
        <w:pStyle w:val="10"/>
        <w:ind w:firstLine="0"/>
        <w:jc w:val="center"/>
        <w:rPr>
          <w:rFonts w:ascii="Times New Roman" w:eastAsia="仿宋_GB2312" w:hAnsi="Times New Roman"/>
          <w:b/>
          <w:bCs/>
          <w:color w:val="000000"/>
          <w:kern w:val="2"/>
          <w:sz w:val="32"/>
          <w:szCs w:val="32"/>
        </w:rPr>
      </w:pPr>
    </w:p>
    <w:bookmarkEnd w:id="505"/>
    <w:bookmarkEnd w:id="506"/>
    <w:bookmarkEnd w:id="507"/>
    <w:bookmarkEnd w:id="508"/>
    <w:p w14:paraId="1D3CB88B" w14:textId="77777777" w:rsidR="0068626E" w:rsidRDefault="00000000">
      <w:pPr>
        <w:widowControl w:val="0"/>
        <w:spacing w:before="240" w:after="60"/>
        <w:jc w:val="left"/>
        <w:rPr>
          <w:rFonts w:ascii="Times New Roman" w:eastAsia="宋体" w:hAnsi="Times New Roman" w:cs="Times New Roman" w:hint="default"/>
          <w:b/>
          <w:bCs/>
          <w:color w:val="auto"/>
          <w:sz w:val="28"/>
          <w:szCs w:val="24"/>
          <w:lang w:val="en-US" w:eastAsia="zh-CN"/>
        </w:rPr>
      </w:pPr>
      <w:r>
        <w:rPr>
          <w:rFonts w:ascii="Times New Roman" w:eastAsia="仿宋_GB2312" w:hAnsi="Times New Roman" w:cs="Times New Roman" w:hint="default"/>
          <w:b/>
          <w:kern w:val="44"/>
          <w:sz w:val="28"/>
          <w:szCs w:val="28"/>
          <w:lang w:eastAsia="zh-CN"/>
        </w:rPr>
        <w:br w:type="page"/>
      </w:r>
      <w:bookmarkStart w:id="509" w:name="_Toc1554580408"/>
      <w:bookmarkStart w:id="510" w:name="_Toc2146371347"/>
      <w:bookmarkStart w:id="511" w:name="_Toc667407289"/>
      <w:bookmarkStart w:id="512" w:name="_Toc1331652897_WPSOffice_Level2"/>
      <w:bookmarkStart w:id="513" w:name="_Toc339295120"/>
      <w:bookmarkStart w:id="514" w:name="_Toc1047604175"/>
      <w:bookmarkStart w:id="515" w:name="_Toc2021117886"/>
      <w:bookmarkStart w:id="516" w:name="_Toc1216028725_WPSOffice_Level2"/>
      <w:bookmarkStart w:id="517" w:name="_Toc1887969822_WPSOffice_Level2"/>
      <w:bookmarkStart w:id="518" w:name="_Toc1351594660_WPSOffice_Level2"/>
      <w:bookmarkStart w:id="519" w:name="_Toc505697850"/>
      <w:bookmarkStart w:id="520" w:name="_Toc694927784"/>
      <w:r>
        <w:rPr>
          <w:rFonts w:ascii="Times New Roman" w:eastAsia="宋体" w:hAnsi="Times New Roman" w:cs="Times New Roman" w:hint="default"/>
          <w:b/>
          <w:bCs/>
          <w:sz w:val="30"/>
          <w:szCs w:val="30"/>
          <w:lang w:val="en-US" w:eastAsia="zh-CN"/>
        </w:rPr>
        <w:lastRenderedPageBreak/>
        <w:t>附件</w:t>
      </w:r>
      <w:r>
        <w:rPr>
          <w:rFonts w:ascii="Times New Roman" w:eastAsia="宋体" w:hAnsi="Times New Roman" w:cs="Times New Roman" w:hint="default"/>
          <w:b/>
          <w:bCs/>
          <w:sz w:val="30"/>
          <w:szCs w:val="30"/>
          <w:lang w:val="en-US" w:eastAsia="zh-CN"/>
        </w:rPr>
        <w:t>1</w:t>
      </w:r>
      <w:r>
        <w:rPr>
          <w:rFonts w:ascii="Times New Roman" w:eastAsia="宋体" w:hAnsi="Times New Roman" w:cs="Times New Roman" w:hint="default"/>
          <w:b/>
          <w:bCs/>
          <w:sz w:val="30"/>
          <w:szCs w:val="30"/>
          <w:lang w:val="en-US" w:eastAsia="zh-CN"/>
        </w:rPr>
        <w:t>：河南省政府采购合同融资政策告知函</w:t>
      </w:r>
      <w:bookmarkEnd w:id="509"/>
      <w:bookmarkEnd w:id="510"/>
      <w:bookmarkEnd w:id="511"/>
      <w:bookmarkEnd w:id="512"/>
      <w:bookmarkEnd w:id="513"/>
      <w:bookmarkEnd w:id="514"/>
      <w:bookmarkEnd w:id="515"/>
      <w:bookmarkEnd w:id="516"/>
      <w:bookmarkEnd w:id="517"/>
      <w:bookmarkEnd w:id="518"/>
      <w:bookmarkEnd w:id="519"/>
      <w:bookmarkEnd w:id="520"/>
    </w:p>
    <w:p w14:paraId="3D807D92" w14:textId="77777777" w:rsidR="0068626E" w:rsidRDefault="0068626E">
      <w:pPr>
        <w:widowControl w:val="0"/>
        <w:spacing w:before="240" w:after="60"/>
        <w:jc w:val="left"/>
        <w:rPr>
          <w:rFonts w:ascii="Times New Roman" w:eastAsia="宋体" w:hAnsi="Times New Roman" w:cs="Times New Roman" w:hint="default"/>
          <w:b/>
          <w:bCs/>
          <w:color w:val="auto"/>
          <w:sz w:val="28"/>
          <w:szCs w:val="24"/>
          <w:lang w:val="en-US" w:eastAsia="zh-CN"/>
        </w:rPr>
      </w:pPr>
    </w:p>
    <w:p w14:paraId="055E120D" w14:textId="77777777" w:rsidR="0068626E" w:rsidRDefault="00000000">
      <w:pPr>
        <w:jc w:val="center"/>
        <w:rPr>
          <w:rFonts w:ascii="Times New Roman" w:eastAsia="宋体" w:hAnsi="Times New Roman" w:cs="Times New Roman" w:hint="default"/>
          <w:b/>
          <w:bCs/>
          <w:color w:val="auto"/>
          <w:sz w:val="36"/>
          <w:szCs w:val="28"/>
          <w:lang w:val="en-US" w:eastAsia="zh-CN"/>
        </w:rPr>
      </w:pPr>
      <w:bookmarkStart w:id="521" w:name="_Toc1740618990_WPSOffice_Level1"/>
      <w:bookmarkStart w:id="522" w:name="_Toc285380293_WPSOffice_Level1"/>
      <w:bookmarkStart w:id="523" w:name="_Toc1775221587_WPSOffice_Level1"/>
      <w:bookmarkStart w:id="524" w:name="_Toc495162933_WPSOffice_Level2"/>
      <w:r>
        <w:rPr>
          <w:rFonts w:ascii="Times New Roman" w:eastAsia="宋体" w:hAnsi="Times New Roman" w:cs="Times New Roman" w:hint="default"/>
          <w:b/>
          <w:bCs/>
          <w:color w:val="auto"/>
          <w:sz w:val="36"/>
          <w:szCs w:val="28"/>
          <w:lang w:val="en-US" w:eastAsia="zh-CN"/>
        </w:rPr>
        <w:t>河南省政府采购合同融资政策告知函</w:t>
      </w:r>
      <w:bookmarkEnd w:id="521"/>
      <w:bookmarkEnd w:id="522"/>
      <w:bookmarkEnd w:id="523"/>
      <w:bookmarkEnd w:id="524"/>
    </w:p>
    <w:p w14:paraId="04E71F32" w14:textId="77777777" w:rsidR="0068626E" w:rsidRDefault="0068626E">
      <w:pPr>
        <w:widowControl w:val="0"/>
        <w:rPr>
          <w:rFonts w:ascii="Times New Roman" w:eastAsia="仿宋" w:hAnsi="Times New Roman" w:cs="Times New Roman" w:hint="default"/>
          <w:color w:val="auto"/>
          <w:sz w:val="32"/>
          <w:szCs w:val="32"/>
          <w:lang w:val="en-US" w:eastAsia="zh-CN"/>
        </w:rPr>
      </w:pPr>
    </w:p>
    <w:p w14:paraId="31A4638F" w14:textId="77777777" w:rsidR="0068626E" w:rsidRDefault="00000000">
      <w:pPr>
        <w:widowControl w:val="0"/>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各投标人：</w:t>
      </w:r>
    </w:p>
    <w:p w14:paraId="0A8C26BD" w14:textId="77777777" w:rsidR="0068626E"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欢迎贵公司参与河南省政府采购活动！</w:t>
      </w:r>
    </w:p>
    <w:p w14:paraId="3DB6E692" w14:textId="77777777" w:rsidR="0068626E"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政府采购合同融资是河南省财政厅支持中小</w:t>
      </w:r>
      <w:proofErr w:type="gramStart"/>
      <w:r>
        <w:rPr>
          <w:rFonts w:ascii="Times New Roman" w:eastAsia="仿宋_GB2312" w:hAnsi="Times New Roman" w:cs="Times New Roman" w:hint="default"/>
          <w:color w:val="auto"/>
          <w:sz w:val="28"/>
          <w:szCs w:val="28"/>
          <w:lang w:val="en-US" w:eastAsia="zh-CN"/>
        </w:rPr>
        <w:t>微企业</w:t>
      </w:r>
      <w:proofErr w:type="gramEnd"/>
      <w:r>
        <w:rPr>
          <w:rFonts w:ascii="Times New Roman" w:eastAsia="仿宋_GB2312" w:hAnsi="Times New Roman" w:cs="Times New Roman" w:hint="default"/>
          <w:color w:val="auto"/>
          <w:sz w:val="28"/>
          <w:szCs w:val="28"/>
          <w:lang w:val="en-US" w:eastAsia="zh-CN"/>
        </w:rPr>
        <w:t>发展，针对参与政府采购活动的投标人融资难、融资</w:t>
      </w:r>
      <w:proofErr w:type="gramStart"/>
      <w:r>
        <w:rPr>
          <w:rFonts w:ascii="Times New Roman" w:eastAsia="仿宋_GB2312" w:hAnsi="Times New Roman" w:cs="Times New Roman" w:hint="default"/>
          <w:color w:val="auto"/>
          <w:sz w:val="28"/>
          <w:szCs w:val="28"/>
          <w:lang w:val="en-US" w:eastAsia="zh-CN"/>
        </w:rPr>
        <w:t>贵问题</w:t>
      </w:r>
      <w:proofErr w:type="gramEnd"/>
      <w:r>
        <w:rPr>
          <w:rFonts w:ascii="Times New Roman" w:eastAsia="仿宋_GB2312" w:hAnsi="Times New Roman" w:cs="Times New Roman" w:hint="default"/>
          <w:color w:val="auto"/>
          <w:sz w:val="28"/>
          <w:szCs w:val="28"/>
          <w:lang w:val="en-US" w:eastAsia="zh-CN"/>
        </w:rPr>
        <w:t>推出的一项融资政策。贵公司若成为本次政府采购项目的中标人，可持政府采购合同向金融机构申请贷款，无需抵押、担保，融资机构将根据《河南省政府采购合同融资工作实施方案》（</w:t>
      </w:r>
      <w:proofErr w:type="gramStart"/>
      <w:r>
        <w:rPr>
          <w:rFonts w:ascii="Times New Roman" w:eastAsia="仿宋_GB2312" w:hAnsi="Times New Roman" w:cs="Times New Roman" w:hint="default"/>
          <w:color w:val="auto"/>
          <w:sz w:val="28"/>
          <w:szCs w:val="28"/>
          <w:lang w:val="en-US" w:eastAsia="zh-CN"/>
        </w:rPr>
        <w:t>豫财购</w:t>
      </w:r>
      <w:r>
        <w:rPr>
          <w:rFonts w:ascii="Times New Roman" w:eastAsia="仿宋_GB2312" w:hAnsi="Times New Roman" w:cs="Times New Roman" w:hint="default"/>
          <w:color w:val="auto"/>
          <w:sz w:val="28"/>
          <w:szCs w:val="28"/>
          <w:lang w:val="en-US" w:eastAsia="zh-CN"/>
        </w:rPr>
        <w:t>[</w:t>
      </w:r>
      <w:proofErr w:type="gramEnd"/>
      <w:r>
        <w:rPr>
          <w:rFonts w:ascii="Times New Roman" w:eastAsia="仿宋_GB2312" w:hAnsi="Times New Roman" w:cs="Times New Roman" w:hint="default"/>
          <w:color w:val="auto"/>
          <w:sz w:val="28"/>
          <w:szCs w:val="28"/>
          <w:lang w:val="en-US" w:eastAsia="zh-CN"/>
        </w:rPr>
        <w:t>2017]10</w:t>
      </w:r>
      <w:r>
        <w:rPr>
          <w:rFonts w:ascii="Times New Roman" w:eastAsia="仿宋_GB2312" w:hAnsi="Times New Roman" w:cs="Times New Roman" w:hint="default"/>
          <w:color w:val="auto"/>
          <w:sz w:val="28"/>
          <w:szCs w:val="28"/>
          <w:lang w:val="en-US" w:eastAsia="zh-CN"/>
        </w:rPr>
        <w:t>号），按照双方自愿的原则提供便捷、优惠的贷款服务。</w:t>
      </w:r>
    </w:p>
    <w:p w14:paraId="2CB83493" w14:textId="77777777" w:rsidR="0068626E"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贷款渠道和提供贷款的金融机构，可在河南省政府采购网</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河南省政府采购合同融资平台</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查询联系。</w:t>
      </w:r>
    </w:p>
    <w:p w14:paraId="31C5B475" w14:textId="77777777" w:rsidR="0068626E" w:rsidRDefault="0068626E">
      <w:pPr>
        <w:spacing w:line="360" w:lineRule="auto"/>
        <w:ind w:left="1080" w:hanging="540"/>
        <w:jc w:val="center"/>
        <w:rPr>
          <w:rFonts w:ascii="Times New Roman" w:eastAsia="仿宋_GB2312" w:hAnsi="Times New Roman" w:cs="Times New Roman" w:hint="default"/>
          <w:color w:val="auto"/>
          <w:sz w:val="28"/>
          <w:szCs w:val="28"/>
          <w:lang w:val="en-US" w:eastAsia="zh-CN"/>
        </w:rPr>
      </w:pPr>
    </w:p>
    <w:p w14:paraId="08A8CA2B" w14:textId="77777777" w:rsidR="0068626E" w:rsidRDefault="0068626E">
      <w:pPr>
        <w:rPr>
          <w:rFonts w:ascii="Times New Roman" w:eastAsia="宋体" w:hAnsi="Times New Roman" w:cs="Times New Roman" w:hint="default"/>
          <w:b/>
          <w:bCs/>
          <w:color w:val="auto"/>
          <w:sz w:val="36"/>
          <w:szCs w:val="36"/>
          <w:lang w:eastAsia="zh-CN"/>
        </w:rPr>
      </w:pPr>
    </w:p>
    <w:p w14:paraId="4E60890B" w14:textId="77777777" w:rsidR="0068626E" w:rsidRDefault="0068626E">
      <w:pPr>
        <w:spacing w:line="616" w:lineRule="exact"/>
        <w:ind w:right="86"/>
        <w:jc w:val="center"/>
        <w:rPr>
          <w:rFonts w:ascii="Times New Roman" w:hAnsi="Times New Roman" w:cs="Times New Roman" w:hint="default"/>
          <w:b/>
          <w:color w:val="auto"/>
          <w:sz w:val="52"/>
          <w:szCs w:val="52"/>
          <w:lang w:eastAsia="zh-CN"/>
        </w:rPr>
      </w:pPr>
    </w:p>
    <w:p w14:paraId="68765864" w14:textId="77777777" w:rsidR="0068626E" w:rsidRDefault="0068626E">
      <w:pPr>
        <w:spacing w:line="360" w:lineRule="auto"/>
        <w:jc w:val="left"/>
        <w:rPr>
          <w:rFonts w:ascii="Times New Roman" w:hAnsi="Times New Roman" w:cs="Times New Roman" w:hint="default"/>
          <w:b/>
          <w:bCs/>
          <w:sz w:val="28"/>
          <w:szCs w:val="28"/>
          <w:lang w:eastAsia="zh-CN"/>
        </w:rPr>
        <w:sectPr w:rsidR="0068626E">
          <w:headerReference w:type="default" r:id="rId19"/>
          <w:footerReference w:type="default" r:id="rId20"/>
          <w:pgSz w:w="11900" w:h="16840"/>
          <w:pgMar w:top="1440" w:right="1797" w:bottom="1440" w:left="1797" w:header="851" w:footer="992" w:gutter="0"/>
          <w:cols w:space="720"/>
          <w:docGrid w:linePitch="286"/>
        </w:sectPr>
      </w:pPr>
    </w:p>
    <w:p w14:paraId="1F29D5AA" w14:textId="77777777" w:rsidR="0068626E" w:rsidRDefault="00000000">
      <w:pPr>
        <w:rPr>
          <w:rFonts w:ascii="Times New Roman" w:eastAsia="黑体" w:hAnsi="Times New Roman" w:cs="Times New Roman" w:hint="default"/>
          <w:sz w:val="28"/>
          <w:szCs w:val="28"/>
          <w:lang w:eastAsia="zh-CN"/>
        </w:rPr>
      </w:pPr>
      <w:bookmarkStart w:id="525" w:name="_Toc898079186_WPSOffice_Level3"/>
      <w:r>
        <w:rPr>
          <w:rFonts w:ascii="Times New Roman" w:hAnsi="Times New Roman" w:cs="Times New Roman" w:hint="default"/>
          <w:b/>
          <w:bCs/>
          <w:sz w:val="32"/>
          <w:szCs w:val="32"/>
          <w:lang w:eastAsia="zh-CN"/>
        </w:rPr>
        <w:lastRenderedPageBreak/>
        <w:t>附：</w:t>
      </w:r>
      <w:bookmarkEnd w:id="525"/>
    </w:p>
    <w:p w14:paraId="22F68C5D" w14:textId="77777777" w:rsidR="0068626E" w:rsidRDefault="00000000">
      <w:pPr>
        <w:rPr>
          <w:rFonts w:ascii="Times New Roman" w:hAnsi="Times New Roman" w:cs="Times New Roman" w:hint="default"/>
          <w:b/>
          <w:bCs/>
          <w:sz w:val="32"/>
          <w:szCs w:val="32"/>
          <w:lang w:eastAsia="zh-CN"/>
        </w:rPr>
      </w:pPr>
      <w:bookmarkStart w:id="526" w:name="_Toc347624563"/>
      <w:bookmarkStart w:id="527" w:name="_Toc853194655"/>
      <w:bookmarkStart w:id="528" w:name="_Toc658018444_WPSOffice_Level2"/>
      <w:bookmarkStart w:id="529" w:name="_Toc1587242122"/>
      <w:r>
        <w:rPr>
          <w:rFonts w:ascii="Times New Roman" w:hAnsi="Times New Roman" w:cs="Times New Roman" w:hint="default"/>
          <w:b/>
          <w:bCs/>
          <w:sz w:val="32"/>
          <w:szCs w:val="32"/>
          <w:lang w:eastAsia="zh-CN"/>
        </w:rPr>
        <w:t>关于印发中小企业划型标准规定的通知</w:t>
      </w:r>
      <w:bookmarkEnd w:id="526"/>
      <w:bookmarkEnd w:id="527"/>
      <w:bookmarkEnd w:id="528"/>
      <w:bookmarkEnd w:id="529"/>
    </w:p>
    <w:p w14:paraId="677388B3" w14:textId="77777777" w:rsidR="0068626E" w:rsidRDefault="00000000">
      <w:pPr>
        <w:pStyle w:val="ad"/>
        <w:spacing w:line="480" w:lineRule="exact"/>
        <w:jc w:val="center"/>
        <w:rPr>
          <w:rFonts w:ascii="Times New Roman" w:eastAsia="仿宋_GB2312" w:hAnsi="Times New Roman" w:cs="Times New Roman"/>
          <w:sz w:val="28"/>
          <w:szCs w:val="28"/>
        </w:rPr>
      </w:pPr>
      <w:bookmarkStart w:id="530" w:name="_Toc1413325678_WPSOffice_Level3"/>
      <w:r>
        <w:rPr>
          <w:rFonts w:ascii="Times New Roman" w:eastAsia="仿宋_GB2312" w:hAnsi="Times New Roman" w:cs="Times New Roman"/>
          <w:sz w:val="28"/>
          <w:szCs w:val="28"/>
        </w:rPr>
        <w:t>工信部联企业</w:t>
      </w:r>
      <w:r>
        <w:rPr>
          <w:rFonts w:ascii="Times New Roman" w:eastAsia="仿宋_GB2312" w:hAnsi="Times New Roman" w:cs="Times New Roman"/>
          <w:sz w:val="28"/>
          <w:szCs w:val="28"/>
        </w:rPr>
        <w:t>[2011]300</w:t>
      </w:r>
      <w:r>
        <w:rPr>
          <w:rFonts w:ascii="Times New Roman" w:eastAsia="仿宋_GB2312" w:hAnsi="Times New Roman" w:cs="Times New Roman"/>
          <w:sz w:val="28"/>
          <w:szCs w:val="28"/>
        </w:rPr>
        <w:t>号</w:t>
      </w:r>
      <w:bookmarkEnd w:id="530"/>
    </w:p>
    <w:p w14:paraId="56502EB7" w14:textId="77777777" w:rsidR="0068626E" w:rsidRDefault="00000000">
      <w:pPr>
        <w:pStyle w:val="a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各省、自治区、直辖市人民政府，国务院各部委、各直属机构及有关单位：</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为贯彻落实《中华人民共和国中小企业促进法》和《国务院关于进一步促进中小企业发展的若干意见》（国发〔</w:t>
      </w:r>
      <w:r>
        <w:rPr>
          <w:rFonts w:ascii="Times New Roman" w:eastAsia="仿宋_GB2312" w:hAnsi="Times New Roman" w:cs="Times New Roman"/>
          <w:sz w:val="28"/>
          <w:szCs w:val="28"/>
        </w:rPr>
        <w:t>2009</w:t>
      </w:r>
      <w:r>
        <w:rPr>
          <w:rFonts w:ascii="Times New Roman" w:eastAsia="仿宋_GB2312" w:hAnsi="Times New Roman" w:cs="Times New Roman"/>
          <w:sz w:val="28"/>
          <w:szCs w:val="28"/>
        </w:rPr>
        <w:t>〕</w:t>
      </w:r>
      <w:r>
        <w:rPr>
          <w:rFonts w:ascii="Times New Roman" w:eastAsia="仿宋_GB2312" w:hAnsi="Times New Roman" w:cs="Times New Roman"/>
          <w:sz w:val="28"/>
          <w:szCs w:val="28"/>
        </w:rPr>
        <w:t>36</w:t>
      </w:r>
      <w:r>
        <w:rPr>
          <w:rFonts w:ascii="Times New Roman" w:eastAsia="仿宋_GB2312" w:hAnsi="Times New Roman" w:cs="Times New Roman"/>
          <w:sz w:val="28"/>
          <w:szCs w:val="28"/>
        </w:rPr>
        <w:t>号），工业和信息化部、国家统计局、发展改革委、财政部研究制定了《中小企业划型标准规定》。经国务院同意，现印发给你们，请遵照执行。</w:t>
      </w:r>
    </w:p>
    <w:p w14:paraId="5D1D0DB4" w14:textId="77777777" w:rsidR="0068626E" w:rsidRDefault="00000000">
      <w:pPr>
        <w:pStyle w:val="ad"/>
        <w:spacing w:line="480" w:lineRule="exact"/>
        <w:jc w:val="righ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工业和信息化部　国家统计局</w:t>
      </w:r>
      <w:r>
        <w:rPr>
          <w:rFonts w:ascii="Times New Roman" w:eastAsia="仿宋_GB2312" w:hAnsi="Times New Roman" w:cs="Times New Roman"/>
          <w:sz w:val="28"/>
          <w:szCs w:val="28"/>
        </w:rPr>
        <w:br/>
      </w:r>
      <w:proofErr w:type="gramStart"/>
      <w:r>
        <w:rPr>
          <w:rFonts w:ascii="Times New Roman" w:eastAsia="仿宋_GB2312" w:hAnsi="Times New Roman" w:cs="Times New Roman"/>
          <w:sz w:val="28"/>
          <w:szCs w:val="28"/>
        </w:rPr>
        <w:t xml:space="preserve">　　　　　　　　　　　　　　　　　　　</w:t>
      </w:r>
      <w:proofErr w:type="gramEnd"/>
      <w:r>
        <w:rPr>
          <w:rFonts w:ascii="Times New Roman" w:eastAsia="仿宋_GB2312" w:hAnsi="Times New Roman" w:cs="Times New Roman"/>
          <w:sz w:val="28"/>
          <w:szCs w:val="28"/>
        </w:rPr>
        <w:t>国家发展和改革委员会　财政部</w:t>
      </w:r>
      <w:r>
        <w:rPr>
          <w:rFonts w:ascii="Times New Roman" w:eastAsia="仿宋_GB2312" w:hAnsi="Times New Roman" w:cs="Times New Roman"/>
          <w:sz w:val="28"/>
          <w:szCs w:val="28"/>
        </w:rPr>
        <w:br/>
      </w:r>
      <w:proofErr w:type="gramStart"/>
      <w:r>
        <w:rPr>
          <w:rFonts w:ascii="Times New Roman" w:eastAsia="仿宋_GB2312" w:hAnsi="Times New Roman" w:cs="Times New Roman"/>
          <w:sz w:val="28"/>
          <w:szCs w:val="28"/>
        </w:rPr>
        <w:t xml:space="preserve">　　　　　　　　　　　　　　　　　　　</w:t>
      </w:r>
      <w:proofErr w:type="gramEnd"/>
      <w:r>
        <w:rPr>
          <w:rFonts w:ascii="Times New Roman" w:eastAsia="仿宋_GB2312" w:hAnsi="Times New Roman" w:cs="Times New Roman"/>
          <w:sz w:val="28"/>
          <w:szCs w:val="28"/>
        </w:rPr>
        <w:t>二〇一一年六月十八日</w:t>
      </w:r>
    </w:p>
    <w:p w14:paraId="3EA38975" w14:textId="77777777" w:rsidR="0068626E" w:rsidRDefault="00000000">
      <w:pPr>
        <w:pStyle w:val="a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附件：</w:t>
      </w:r>
      <w:r>
        <w:rPr>
          <w:rFonts w:ascii="Times New Roman" w:eastAsia="仿宋_GB2312" w:hAnsi="Times New Roman" w:cs="Times New Roman"/>
          <w:sz w:val="28"/>
          <w:szCs w:val="28"/>
        </w:rPr>
        <w:t> </w:t>
      </w:r>
    </w:p>
    <w:p w14:paraId="22DD29E5" w14:textId="77777777" w:rsidR="0068626E" w:rsidRDefault="00000000">
      <w:pPr>
        <w:pStyle w:val="ad"/>
        <w:spacing w:line="480" w:lineRule="exact"/>
        <w:jc w:val="center"/>
        <w:rPr>
          <w:rFonts w:ascii="Times New Roman" w:eastAsia="仿宋_GB2312" w:hAnsi="Times New Roman" w:cs="Times New Roman"/>
          <w:sz w:val="28"/>
          <w:szCs w:val="28"/>
        </w:rPr>
      </w:pPr>
      <w:bookmarkStart w:id="531" w:name="_Toc1817875417_WPSOffice_Level2"/>
      <w:r>
        <w:rPr>
          <w:rStyle w:val="af1"/>
          <w:rFonts w:ascii="Times New Roman" w:eastAsia="仿宋_GB2312" w:hAnsi="Times New Roman" w:cs="Times New Roman"/>
          <w:sz w:val="28"/>
          <w:szCs w:val="28"/>
        </w:rPr>
        <w:t>中小企业划型标准规定</w:t>
      </w:r>
      <w:bookmarkEnd w:id="531"/>
    </w:p>
    <w:p w14:paraId="199CE83F" w14:textId="77777777" w:rsidR="0068626E" w:rsidRDefault="00000000">
      <w:pPr>
        <w:pStyle w:val="a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一、根据《中华人民共和国中小企业促进法》和《国务院关于进一步促进中小企业发展的若干意见》</w:t>
      </w:r>
      <w:r>
        <w:rPr>
          <w:rFonts w:ascii="Times New Roman" w:eastAsia="仿宋_GB2312" w:hAnsi="Times New Roman" w:cs="Times New Roman"/>
          <w:sz w:val="28"/>
          <w:szCs w:val="28"/>
        </w:rPr>
        <w:t>(</w:t>
      </w:r>
      <w:r>
        <w:rPr>
          <w:rFonts w:ascii="Times New Roman" w:eastAsia="仿宋_GB2312" w:hAnsi="Times New Roman" w:cs="Times New Roman"/>
          <w:sz w:val="28"/>
          <w:szCs w:val="28"/>
        </w:rPr>
        <w:t>国发〔</w:t>
      </w:r>
      <w:r>
        <w:rPr>
          <w:rFonts w:ascii="Times New Roman" w:eastAsia="仿宋_GB2312" w:hAnsi="Times New Roman" w:cs="Times New Roman"/>
          <w:sz w:val="28"/>
          <w:szCs w:val="28"/>
        </w:rPr>
        <w:t>2009</w:t>
      </w:r>
      <w:r>
        <w:rPr>
          <w:rFonts w:ascii="Times New Roman" w:eastAsia="仿宋_GB2312" w:hAnsi="Times New Roman" w:cs="Times New Roman"/>
          <w:sz w:val="28"/>
          <w:szCs w:val="28"/>
        </w:rPr>
        <w:t>〕</w:t>
      </w:r>
      <w:r>
        <w:rPr>
          <w:rFonts w:ascii="Times New Roman" w:eastAsia="仿宋_GB2312" w:hAnsi="Times New Roman" w:cs="Times New Roman"/>
          <w:sz w:val="28"/>
          <w:szCs w:val="28"/>
        </w:rPr>
        <w:t>36</w:t>
      </w:r>
      <w:r>
        <w:rPr>
          <w:rFonts w:ascii="Times New Roman" w:eastAsia="仿宋_GB2312" w:hAnsi="Times New Roman" w:cs="Times New Roman"/>
          <w:sz w:val="28"/>
          <w:szCs w:val="28"/>
        </w:rPr>
        <w:t>号</w:t>
      </w:r>
      <w:r>
        <w:rPr>
          <w:rFonts w:ascii="Times New Roman" w:eastAsia="仿宋_GB2312" w:hAnsi="Times New Roman" w:cs="Times New Roman"/>
          <w:sz w:val="28"/>
          <w:szCs w:val="28"/>
        </w:rPr>
        <w:t>)</w:t>
      </w:r>
      <w:r>
        <w:rPr>
          <w:rFonts w:ascii="Times New Roman" w:eastAsia="仿宋_GB2312" w:hAnsi="Times New Roman" w:cs="Times New Roman"/>
          <w:sz w:val="28"/>
          <w:szCs w:val="28"/>
        </w:rPr>
        <w:t>，制定本规定。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二、中小企业划分为中型、小型、微型三种类型，具体标准根据企业从业人员、营业收入、资产总额等指标，结合行业特点制定。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三、本规定适用的行业包括：农、林、牧、渔业，工业（包括采矿业，制造业，电力、热力、燃气及水生产和供应业），建筑</w:t>
      </w:r>
      <w:r>
        <w:rPr>
          <w:rFonts w:ascii="Times New Roman" w:eastAsia="仿宋_GB2312" w:hAnsi="Times New Roman" w:cs="Times New Roman"/>
          <w:sz w:val="28"/>
          <w:szCs w:val="28"/>
        </w:rPr>
        <w:lastRenderedPageBreak/>
        <w:t>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四、各行业划型标准为：</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（一）农、林、牧、渔业。营业收入</w:t>
      </w:r>
      <w:r>
        <w:rPr>
          <w:rFonts w:ascii="Times New Roman" w:eastAsia="仿宋_GB2312" w:hAnsi="Times New Roman" w:cs="Times New Roman"/>
          <w:sz w:val="28"/>
          <w:szCs w:val="28"/>
        </w:rPr>
        <w:t>20000</w:t>
      </w:r>
      <w:r>
        <w:rPr>
          <w:rFonts w:ascii="Times New Roman" w:eastAsia="仿宋_GB2312" w:hAnsi="Times New Roman" w:cs="Times New Roman"/>
          <w:sz w:val="28"/>
          <w:szCs w:val="28"/>
        </w:rPr>
        <w:t>万元以下的为中小微型企业。其中，营业收入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万元及以上的为中型企业，营业收入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万元及以上的为小型企业，营业收入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（二）工业。从业人员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40000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（三）建筑业。营业收入</w:t>
      </w:r>
      <w:r>
        <w:rPr>
          <w:rFonts w:ascii="Times New Roman" w:eastAsia="仿宋_GB2312" w:hAnsi="Times New Roman" w:cs="Times New Roman"/>
          <w:sz w:val="28"/>
          <w:szCs w:val="28"/>
        </w:rPr>
        <w:t>80000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80000</w:t>
      </w:r>
      <w:r>
        <w:rPr>
          <w:rFonts w:ascii="Times New Roman" w:eastAsia="仿宋_GB2312" w:hAnsi="Times New Roman" w:cs="Times New Roman"/>
          <w:sz w:val="28"/>
          <w:szCs w:val="28"/>
        </w:rPr>
        <w:t>万元以下的为中小微型企业。其中，营业收入</w:t>
      </w:r>
      <w:r>
        <w:rPr>
          <w:rFonts w:ascii="Times New Roman" w:eastAsia="仿宋_GB2312" w:hAnsi="Times New Roman" w:cs="Times New Roman"/>
          <w:sz w:val="28"/>
          <w:szCs w:val="28"/>
        </w:rPr>
        <w:t>6000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万元及以上的为中型企业；营业收入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万元及以上的为小型企业；营业收入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（四）批发业。从业人员</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40000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5</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5</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（五）零售业。从业人员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20000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lastRenderedPageBreak/>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（六）交通运输业。从业人员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3000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（七）仓储业。从业人员</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（八）邮政业。从业人员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（九）住宿业。从业人员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（十）餐饮业。从业人员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（十一）信息传输业。从业人员</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w:t>
      </w:r>
      <w:r>
        <w:rPr>
          <w:rFonts w:ascii="Times New Roman" w:eastAsia="仿宋_GB2312" w:hAnsi="Times New Roman" w:cs="Times New Roman"/>
          <w:sz w:val="28"/>
          <w:szCs w:val="28"/>
        </w:rPr>
        <w:lastRenderedPageBreak/>
        <w:t>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（十二）软件和信息技术服务业。从业人员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（十三）房地产开发经营。营业收入</w:t>
      </w:r>
      <w:r>
        <w:rPr>
          <w:rFonts w:ascii="Times New Roman" w:eastAsia="仿宋_GB2312" w:hAnsi="Times New Roman" w:cs="Times New Roman"/>
          <w:sz w:val="28"/>
          <w:szCs w:val="28"/>
        </w:rPr>
        <w:t>200000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万元及以上的为中型企业；营业收入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万元及以上的为小型企业；营业收入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（十四）物业管理。从业人员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（十五）租赁和商务服务业。从业人员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人以下或资产总额</w:t>
      </w:r>
      <w:r>
        <w:rPr>
          <w:rFonts w:ascii="Times New Roman" w:eastAsia="仿宋_GB2312" w:hAnsi="Times New Roman" w:cs="Times New Roman"/>
          <w:sz w:val="28"/>
          <w:szCs w:val="28"/>
        </w:rPr>
        <w:t>120000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人及以上，且资产总额</w:t>
      </w:r>
      <w:r>
        <w:rPr>
          <w:rFonts w:ascii="Times New Roman" w:eastAsia="仿宋_GB2312" w:hAnsi="Times New Roman" w:cs="Times New Roman"/>
          <w:sz w:val="28"/>
          <w:szCs w:val="28"/>
        </w:rPr>
        <w:t>8000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人及以上，且资产总额</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人以下或资产总额</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（十六）其他未列明行业。从业人员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人以下的为微型企业。</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五、企业类型的划分以统计部门的统计数据为依据。</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六、本规定适用于在中华人民共和国境内依法设立的各类所有制和各种组织形式的企业。个体工商户和本规定以外的行业，参照</w:t>
      </w:r>
      <w:r>
        <w:rPr>
          <w:rFonts w:ascii="Times New Roman" w:eastAsia="仿宋_GB2312" w:hAnsi="Times New Roman" w:cs="Times New Roman"/>
          <w:sz w:val="28"/>
          <w:szCs w:val="28"/>
        </w:rPr>
        <w:lastRenderedPageBreak/>
        <w:t>本规定进行划型。</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七、本规定的中型企业标准上限即为大型企业标准的下限，国家统计部门据此制定大中小微型企业的统计分类。国务院有关部门据此进行相关数据分析，不得制定与本规定不一致的企业划型标准。</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八、本规定由工业和信息化部、国家统计局会同有关部门根据《国民经济行业分类》修订情况和企业发展变化情况适时修订。</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九、本规定由工业和信息化部、国家统计局会同有关部门负责解释。</w:t>
      </w:r>
      <w:r>
        <w:rPr>
          <w:rFonts w:ascii="Times New Roman" w:eastAsia="仿宋_GB2312" w:hAnsi="Times New Roman" w:cs="Times New Roman"/>
          <w:sz w:val="28"/>
          <w:szCs w:val="28"/>
        </w:rPr>
        <w:br/>
      </w:r>
      <w:r>
        <w:rPr>
          <w:rFonts w:ascii="Times New Roman" w:eastAsia="仿宋_GB2312" w:hAnsi="Times New Roman" w:cs="Times New Roman"/>
          <w:sz w:val="28"/>
          <w:szCs w:val="28"/>
        </w:rPr>
        <w:t xml:space="preserve">　　十、本规定自发布之日起执行，原国家经贸委、原国家计委、财政部和国家统计局</w:t>
      </w:r>
      <w:r>
        <w:rPr>
          <w:rFonts w:ascii="Times New Roman" w:eastAsia="仿宋_GB2312" w:hAnsi="Times New Roman" w:cs="Times New Roman"/>
          <w:sz w:val="28"/>
          <w:szCs w:val="28"/>
        </w:rPr>
        <w:t>2003</w:t>
      </w:r>
      <w:r>
        <w:rPr>
          <w:rFonts w:ascii="Times New Roman" w:eastAsia="仿宋_GB2312" w:hAnsi="Times New Roman" w:cs="Times New Roman"/>
          <w:sz w:val="28"/>
          <w:szCs w:val="28"/>
        </w:rPr>
        <w:t>年颁布的《中小企业标准暂行规定》同时废止。</w:t>
      </w:r>
    </w:p>
    <w:p w14:paraId="33867940" w14:textId="77777777" w:rsidR="0068626E" w:rsidRDefault="0068626E">
      <w:pPr>
        <w:widowControl w:val="0"/>
        <w:spacing w:line="440" w:lineRule="exact"/>
        <w:rPr>
          <w:rFonts w:ascii="Times New Roman" w:eastAsia="方正小标宋_GBK" w:hAnsi="Times New Roman" w:cs="Times New Roman" w:hint="default"/>
          <w:bCs/>
          <w:color w:val="auto"/>
          <w:sz w:val="28"/>
          <w:szCs w:val="28"/>
          <w:lang w:val="en-US" w:eastAsia="zh-CN"/>
        </w:rPr>
      </w:pPr>
    </w:p>
    <w:p w14:paraId="48E66736" w14:textId="77777777" w:rsidR="0068626E" w:rsidRDefault="00000000">
      <w:pPr>
        <w:pStyle w:val="ad"/>
        <w:shd w:val="clear" w:color="auto" w:fill="FFFFFF"/>
        <w:spacing w:before="0" w:beforeAutospacing="0" w:after="0" w:afterAutospacing="0" w:line="440" w:lineRule="exact"/>
        <w:jc w:val="center"/>
        <w:rPr>
          <w:rFonts w:ascii="Times New Roman" w:hAnsi="Times New Roman" w:cs="Times New Roman"/>
          <w:color w:val="333333"/>
        </w:rPr>
      </w:pPr>
      <w:bookmarkStart w:id="532" w:name="_Toc2135351082_WPSOffice_Level2"/>
      <w:r>
        <w:rPr>
          <w:rFonts w:ascii="Times New Roman" w:hAnsi="Times New Roman" w:cs="Times New Roman"/>
          <w:b/>
          <w:color w:val="333333"/>
          <w:sz w:val="36"/>
          <w:szCs w:val="36"/>
          <w:shd w:val="clear" w:color="auto" w:fill="FFFFFF"/>
        </w:rPr>
        <w:t>财政部</w:t>
      </w:r>
      <w:r>
        <w:rPr>
          <w:rFonts w:ascii="Times New Roman" w:hAnsi="Times New Roman" w:cs="Times New Roman"/>
          <w:b/>
          <w:color w:val="333333"/>
          <w:sz w:val="36"/>
          <w:szCs w:val="36"/>
          <w:shd w:val="clear" w:color="auto" w:fill="FFFFFF"/>
        </w:rPr>
        <w:t xml:space="preserve"> </w:t>
      </w:r>
      <w:r>
        <w:rPr>
          <w:rFonts w:ascii="Times New Roman" w:hAnsi="Times New Roman" w:cs="Times New Roman"/>
          <w:b/>
          <w:color w:val="333333"/>
          <w:sz w:val="36"/>
          <w:szCs w:val="36"/>
          <w:shd w:val="clear" w:color="auto" w:fill="FFFFFF"/>
        </w:rPr>
        <w:t>工业和信息化部关于印发</w:t>
      </w:r>
      <w:bookmarkEnd w:id="532"/>
    </w:p>
    <w:p w14:paraId="4A127016" w14:textId="77777777" w:rsidR="0068626E" w:rsidRDefault="00000000">
      <w:pPr>
        <w:pStyle w:val="ad"/>
        <w:shd w:val="clear" w:color="auto" w:fill="FFFFFF"/>
        <w:spacing w:before="0" w:beforeAutospacing="0" w:after="0" w:afterAutospacing="0" w:line="440" w:lineRule="exact"/>
        <w:jc w:val="center"/>
        <w:rPr>
          <w:rFonts w:ascii="Times New Roman" w:hAnsi="Times New Roman" w:cs="Times New Roman"/>
          <w:color w:val="333333"/>
        </w:rPr>
      </w:pPr>
      <w:bookmarkStart w:id="533" w:name="_Toc873032375_WPSOffice_Level2"/>
      <w:r>
        <w:rPr>
          <w:rFonts w:ascii="Times New Roman" w:hAnsi="Times New Roman" w:cs="Times New Roman"/>
          <w:b/>
          <w:color w:val="333333"/>
          <w:sz w:val="36"/>
          <w:szCs w:val="36"/>
          <w:shd w:val="clear" w:color="auto" w:fill="FFFFFF"/>
        </w:rPr>
        <w:t>《政府采购促进中小企业发展管理办法》的通知</w:t>
      </w:r>
      <w:bookmarkEnd w:id="533"/>
    </w:p>
    <w:p w14:paraId="4062E44B" w14:textId="77777777" w:rsidR="0068626E" w:rsidRDefault="00000000">
      <w:pPr>
        <w:pStyle w:val="ad"/>
        <w:shd w:val="clear" w:color="auto" w:fill="FFFFFF"/>
        <w:spacing w:before="0" w:beforeAutospacing="0" w:after="0" w:afterAutospacing="0" w:line="440" w:lineRule="exact"/>
        <w:jc w:val="right"/>
        <w:rPr>
          <w:rFonts w:ascii="Times New Roman" w:eastAsia="仿宋_GB2312" w:hAnsi="Times New Roman" w:cs="Times New Roman"/>
          <w:color w:val="333333"/>
        </w:rPr>
      </w:pPr>
      <w:bookmarkStart w:id="534" w:name="_Toc353305560_WPSOffice_Level3"/>
      <w:r>
        <w:rPr>
          <w:rFonts w:ascii="Times New Roman" w:eastAsia="仿宋_GB2312" w:hAnsi="Times New Roman" w:cs="Times New Roman"/>
          <w:color w:val="333333"/>
          <w:shd w:val="clear" w:color="auto" w:fill="FFFFFF"/>
        </w:rPr>
        <w:t>财库〔</w:t>
      </w:r>
      <w:r>
        <w:rPr>
          <w:rFonts w:ascii="Times New Roman" w:eastAsia="仿宋_GB2312" w:hAnsi="Times New Roman" w:cs="Times New Roman"/>
          <w:color w:val="333333"/>
          <w:shd w:val="clear" w:color="auto" w:fill="FFFFFF"/>
        </w:rPr>
        <w:t>2020</w:t>
      </w:r>
      <w:r>
        <w:rPr>
          <w:rFonts w:ascii="Times New Roman" w:eastAsia="仿宋_GB2312" w:hAnsi="Times New Roman" w:cs="Times New Roman"/>
          <w:color w:val="333333"/>
          <w:shd w:val="clear" w:color="auto" w:fill="FFFFFF"/>
        </w:rPr>
        <w:t>〕</w:t>
      </w:r>
      <w:r>
        <w:rPr>
          <w:rFonts w:ascii="Times New Roman" w:eastAsia="仿宋_GB2312" w:hAnsi="Times New Roman" w:cs="Times New Roman"/>
          <w:color w:val="333333"/>
          <w:shd w:val="clear" w:color="auto" w:fill="FFFFFF"/>
        </w:rPr>
        <w:t>46</w:t>
      </w:r>
      <w:r>
        <w:rPr>
          <w:rFonts w:ascii="Times New Roman" w:eastAsia="仿宋_GB2312" w:hAnsi="Times New Roman" w:cs="Times New Roman"/>
          <w:color w:val="333333"/>
          <w:shd w:val="clear" w:color="auto" w:fill="FFFFFF"/>
        </w:rPr>
        <w:t>号</w:t>
      </w:r>
      <w:bookmarkEnd w:id="534"/>
    </w:p>
    <w:p w14:paraId="2CDCE518" w14:textId="77777777" w:rsidR="0068626E" w:rsidRDefault="00000000">
      <w:pPr>
        <w:widowControl w:val="0"/>
        <w:spacing w:line="44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各中央预算单位办公厅（室），各省、自治区、直辖市、计划单列市财政厅（局）、工业和信息化主管部门，新疆生产建设兵团财政局、工业和信息化主管部门：</w:t>
      </w:r>
    </w:p>
    <w:p w14:paraId="314D8703" w14:textId="77777777" w:rsidR="0068626E" w:rsidRDefault="00000000">
      <w:pPr>
        <w:widowControl w:val="0"/>
        <w:spacing w:line="44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14:paraId="064147E6" w14:textId="77777777" w:rsidR="0068626E" w:rsidRDefault="00000000">
      <w:pPr>
        <w:widowControl w:val="0"/>
        <w:spacing w:line="440" w:lineRule="exac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附件：政府采购促进中小企业发展管理办法</w:t>
      </w:r>
    </w:p>
    <w:p w14:paraId="116FF2D0" w14:textId="77777777" w:rsidR="0068626E" w:rsidRDefault="00000000">
      <w:pPr>
        <w:widowControl w:val="0"/>
        <w:spacing w:line="440" w:lineRule="exact"/>
        <w:jc w:val="right"/>
        <w:rPr>
          <w:rFonts w:ascii="Times New Roman" w:eastAsia="仿宋_GB2312" w:hAnsi="Times New Roman" w:cs="Times New Roman" w:hint="default"/>
          <w:sz w:val="28"/>
          <w:szCs w:val="28"/>
          <w:lang w:eastAsia="zh-CN"/>
        </w:rPr>
      </w:pPr>
      <w:proofErr w:type="gramStart"/>
      <w:r>
        <w:rPr>
          <w:rFonts w:ascii="Times New Roman" w:eastAsia="仿宋_GB2312" w:hAnsi="Times New Roman" w:cs="Times New Roman" w:hint="default"/>
          <w:sz w:val="28"/>
          <w:szCs w:val="28"/>
          <w:lang w:eastAsia="zh-CN"/>
        </w:rPr>
        <w:t xml:space="preserve">财　　</w:t>
      </w:r>
      <w:proofErr w:type="gramEnd"/>
      <w:r>
        <w:rPr>
          <w:rFonts w:ascii="Times New Roman" w:eastAsia="仿宋_GB2312" w:hAnsi="Times New Roman" w:cs="Times New Roman" w:hint="default"/>
          <w:sz w:val="28"/>
          <w:szCs w:val="28"/>
          <w:lang w:eastAsia="zh-CN"/>
        </w:rPr>
        <w:t>政　　部</w:t>
      </w:r>
    </w:p>
    <w:p w14:paraId="0EC2C824" w14:textId="77777777" w:rsidR="0068626E" w:rsidRDefault="00000000">
      <w:pPr>
        <w:widowControl w:val="0"/>
        <w:spacing w:line="440" w:lineRule="exact"/>
        <w:jc w:val="righ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工业和信息化部</w:t>
      </w:r>
    </w:p>
    <w:p w14:paraId="6184D7DB" w14:textId="77777777" w:rsidR="0068626E" w:rsidRDefault="00000000">
      <w:pPr>
        <w:widowControl w:val="0"/>
        <w:spacing w:line="440" w:lineRule="exact"/>
        <w:jc w:val="right"/>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2020</w:t>
      </w:r>
      <w:r>
        <w:rPr>
          <w:rFonts w:ascii="Times New Roman" w:eastAsia="仿宋_GB2312" w:hAnsi="Times New Roman" w:cs="Times New Roman" w:hint="default"/>
          <w:sz w:val="28"/>
          <w:szCs w:val="28"/>
          <w:lang w:eastAsia="zh-CN"/>
        </w:rPr>
        <w:t>年</w:t>
      </w:r>
      <w:r>
        <w:rPr>
          <w:rFonts w:ascii="Times New Roman" w:eastAsia="仿宋_GB2312" w:hAnsi="Times New Roman" w:cs="Times New Roman" w:hint="default"/>
          <w:sz w:val="28"/>
          <w:szCs w:val="28"/>
          <w:lang w:eastAsia="zh-CN"/>
        </w:rPr>
        <w:t>12</w:t>
      </w:r>
      <w:r>
        <w:rPr>
          <w:rFonts w:ascii="Times New Roman" w:eastAsia="仿宋_GB2312" w:hAnsi="Times New Roman" w:cs="Times New Roman" w:hint="default"/>
          <w:sz w:val="28"/>
          <w:szCs w:val="28"/>
          <w:lang w:eastAsia="zh-CN"/>
        </w:rPr>
        <w:t>月</w:t>
      </w:r>
      <w:r>
        <w:rPr>
          <w:rFonts w:ascii="Times New Roman" w:eastAsia="仿宋_GB2312" w:hAnsi="Times New Roman" w:cs="Times New Roman" w:hint="default"/>
          <w:sz w:val="28"/>
          <w:szCs w:val="28"/>
          <w:lang w:eastAsia="zh-CN"/>
        </w:rPr>
        <w:t>18</w:t>
      </w:r>
      <w:r>
        <w:rPr>
          <w:rFonts w:ascii="Times New Roman" w:eastAsia="仿宋_GB2312" w:hAnsi="Times New Roman" w:cs="Times New Roman" w:hint="default"/>
          <w:sz w:val="28"/>
          <w:szCs w:val="28"/>
          <w:lang w:eastAsia="zh-CN"/>
        </w:rPr>
        <w:t>日</w:t>
      </w:r>
    </w:p>
    <w:p w14:paraId="4059D10A" w14:textId="77777777" w:rsidR="0068626E" w:rsidRDefault="0068626E">
      <w:pPr>
        <w:widowControl w:val="0"/>
        <w:spacing w:line="440" w:lineRule="exact"/>
        <w:rPr>
          <w:rFonts w:ascii="Times New Roman" w:eastAsia="宋体" w:hAnsi="Times New Roman" w:cs="Times New Roman" w:hint="default"/>
          <w:color w:val="333333"/>
          <w:sz w:val="24"/>
          <w:szCs w:val="24"/>
          <w:lang w:eastAsia="zh-CN"/>
        </w:rPr>
      </w:pPr>
    </w:p>
    <w:p w14:paraId="50B5365D" w14:textId="77777777" w:rsidR="0068626E" w:rsidRDefault="00000000">
      <w:pPr>
        <w:tabs>
          <w:tab w:val="left" w:pos="720"/>
        </w:tabs>
        <w:spacing w:line="440" w:lineRule="exact"/>
        <w:jc w:val="center"/>
        <w:rPr>
          <w:rFonts w:ascii="Times New Roman" w:eastAsia="仿宋" w:hAnsi="Times New Roman" w:cs="Times New Roman" w:hint="default"/>
          <w:b/>
          <w:bCs/>
          <w:sz w:val="36"/>
          <w:szCs w:val="36"/>
          <w:lang w:eastAsia="zh-CN"/>
        </w:rPr>
      </w:pPr>
      <w:bookmarkStart w:id="535" w:name="_Toc22277130_WPSOffice_Level2"/>
      <w:r>
        <w:rPr>
          <w:rFonts w:ascii="Times New Roman" w:eastAsia="仿宋" w:hAnsi="Times New Roman" w:cs="Times New Roman" w:hint="default"/>
          <w:b/>
          <w:bCs/>
          <w:sz w:val="36"/>
          <w:szCs w:val="36"/>
          <w:lang w:eastAsia="zh-CN"/>
        </w:rPr>
        <w:t>政府采购促进中小企业发展管理办法</w:t>
      </w:r>
      <w:bookmarkEnd w:id="535"/>
    </w:p>
    <w:p w14:paraId="52F35D6F"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lastRenderedPageBreak/>
        <w:t xml:space="preserve">    </w:t>
      </w:r>
      <w:r>
        <w:rPr>
          <w:rFonts w:ascii="Times New Roman" w:eastAsia="仿宋_GB2312" w:hAnsi="Times New Roman" w:cs="Times New Roman"/>
          <w:b/>
          <w:color w:val="333333"/>
          <w:sz w:val="28"/>
          <w:szCs w:val="28"/>
          <w:shd w:val="clear" w:color="auto" w:fill="FFFFFF"/>
        </w:rPr>
        <w:t>第一条</w:t>
      </w:r>
      <w:r>
        <w:rPr>
          <w:rFonts w:ascii="Times New Roman" w:eastAsia="仿宋_GB2312" w:hAnsi="Times New Roman" w:cs="Times New Roman"/>
          <w:color w:val="333333"/>
          <w:sz w:val="28"/>
          <w:szCs w:val="28"/>
          <w:shd w:val="clear" w:color="auto" w:fill="FFFFFF"/>
        </w:rPr>
        <w:t xml:space="preserve">　为了发挥政府采购的政策功能，促进中小企业健康发展，根据《中华人民共和国政府采购法》、《中华人民共和国中小企业促进法》等有关法律法规，制定本办法。</w:t>
      </w:r>
    </w:p>
    <w:p w14:paraId="5D544862"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第二条</w:t>
      </w:r>
      <w:r>
        <w:rPr>
          <w:rFonts w:ascii="Times New Roman" w:eastAsia="仿宋_GB2312" w:hAnsi="Times New Roman" w:cs="Times New Roman"/>
          <w:color w:val="333333"/>
          <w:sz w:val="28"/>
          <w:szCs w:val="28"/>
          <w:shd w:val="clear" w:color="auto" w:fill="FFFFFF"/>
        </w:rPr>
        <w:t xml:space="preserve">　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0569C85F"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符合中小企业划分标准的个体工商户，在政府采购活动中视同中小企业。</w:t>
      </w:r>
    </w:p>
    <w:p w14:paraId="4638A626"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第三条</w:t>
      </w:r>
      <w:r>
        <w:rPr>
          <w:rFonts w:ascii="Times New Roman" w:eastAsia="仿宋_GB2312" w:hAnsi="Times New Roman" w:cs="Times New Roman"/>
          <w:color w:val="333333"/>
          <w:sz w:val="28"/>
          <w:szCs w:val="28"/>
          <w:shd w:val="clear" w:color="auto" w:fill="FFFFFF"/>
        </w:rPr>
        <w:t xml:space="preserve">　采购人在政府采购活动中应当通过加强采购需求管理，落实预留采购份额、价格评审优惠、优先采购等措施，提高中小企业在政府采购中的份额，支持中小企业发展。</w:t>
      </w:r>
    </w:p>
    <w:p w14:paraId="064ADE25"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第四条</w:t>
      </w:r>
      <w:r>
        <w:rPr>
          <w:rFonts w:ascii="Times New Roman" w:eastAsia="仿宋_GB2312" w:hAnsi="Times New Roman" w:cs="Times New Roman"/>
          <w:color w:val="333333"/>
          <w:sz w:val="28"/>
          <w:szCs w:val="28"/>
          <w:shd w:val="clear" w:color="auto" w:fill="FFFFFF"/>
        </w:rPr>
        <w:t xml:space="preserve">　在政府采购活动中，供应商提供的货物、工程或者服务符合下列情形的，享受本办法规定的中小企业扶持政策：</w:t>
      </w:r>
    </w:p>
    <w:p w14:paraId="0138D8DC"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（一）在货物采购项目中，货物由中小企业制造，即货物由中小企业生产且使用该中小企业商号或者注册商标；</w:t>
      </w:r>
    </w:p>
    <w:p w14:paraId="7CE411DC"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（二）在工程采购项目中，工程由中小企业承建，即工程施工单位为中小企业；</w:t>
      </w:r>
    </w:p>
    <w:p w14:paraId="548E2FFD"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（三）在服务采购项目中，服务由中小企业承接，即提供服务的人员为中小企业依照《中华人民共和国劳动合同法》订立劳动合同的从业人员。</w:t>
      </w:r>
    </w:p>
    <w:p w14:paraId="6DD3E715"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在货物采购项目中，供应商提供的货物既有中小企业制造货物，也有大型企业制造货物的，不享受本办法规定的中小企业扶持政策。</w:t>
      </w:r>
    </w:p>
    <w:p w14:paraId="7554F93A"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以联合体形</w:t>
      </w:r>
      <w:proofErr w:type="gramStart"/>
      <w:r>
        <w:rPr>
          <w:rFonts w:ascii="Times New Roman" w:eastAsia="仿宋_GB2312" w:hAnsi="Times New Roman" w:cs="Times New Roman"/>
          <w:color w:val="333333"/>
          <w:sz w:val="28"/>
          <w:szCs w:val="28"/>
          <w:shd w:val="clear" w:color="auto" w:fill="FFFFFF"/>
        </w:rPr>
        <w:t>式参加</w:t>
      </w:r>
      <w:proofErr w:type="gramEnd"/>
      <w:r>
        <w:rPr>
          <w:rFonts w:ascii="Times New Roman" w:eastAsia="仿宋_GB2312" w:hAnsi="Times New Roman" w:cs="Times New Roman"/>
          <w:color w:val="333333"/>
          <w:sz w:val="28"/>
          <w:szCs w:val="28"/>
          <w:shd w:val="clear" w:color="auto" w:fill="FFFFFF"/>
        </w:rPr>
        <w:t>政府采购活动，联合体各方均为中小企业的，联合体视同中小企业。其中，联合体各方均为小</w:t>
      </w:r>
      <w:proofErr w:type="gramStart"/>
      <w:r>
        <w:rPr>
          <w:rFonts w:ascii="Times New Roman" w:eastAsia="仿宋_GB2312" w:hAnsi="Times New Roman" w:cs="Times New Roman"/>
          <w:color w:val="333333"/>
          <w:sz w:val="28"/>
          <w:szCs w:val="28"/>
          <w:shd w:val="clear" w:color="auto" w:fill="FFFFFF"/>
        </w:rPr>
        <w:t>微企业</w:t>
      </w:r>
      <w:proofErr w:type="gramEnd"/>
      <w:r>
        <w:rPr>
          <w:rFonts w:ascii="Times New Roman" w:eastAsia="仿宋_GB2312" w:hAnsi="Times New Roman" w:cs="Times New Roman"/>
          <w:color w:val="333333"/>
          <w:sz w:val="28"/>
          <w:szCs w:val="28"/>
          <w:shd w:val="clear" w:color="auto" w:fill="FFFFFF"/>
        </w:rPr>
        <w:t>的，联合体视同小微企业。</w:t>
      </w:r>
    </w:p>
    <w:p w14:paraId="57EA15CA"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第五条</w:t>
      </w:r>
      <w:r>
        <w:rPr>
          <w:rFonts w:ascii="Times New Roman" w:eastAsia="仿宋_GB2312" w:hAnsi="Times New Roman" w:cs="Times New Roman"/>
          <w:color w:val="333333"/>
          <w:sz w:val="28"/>
          <w:szCs w:val="28"/>
          <w:shd w:val="clear" w:color="auto" w:fill="FFFFFF"/>
        </w:rPr>
        <w:t xml:space="preserve">　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14:paraId="4A52B9A1"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lastRenderedPageBreak/>
        <w:t xml:space="preserve">    </w:t>
      </w:r>
      <w:r>
        <w:rPr>
          <w:rFonts w:ascii="Times New Roman" w:eastAsia="仿宋_GB2312" w:hAnsi="Times New Roman" w:cs="Times New Roman"/>
          <w:b/>
          <w:color w:val="333333"/>
          <w:sz w:val="28"/>
          <w:szCs w:val="28"/>
          <w:shd w:val="clear" w:color="auto" w:fill="FFFFFF"/>
        </w:rPr>
        <w:t>第六条</w:t>
      </w:r>
      <w:r>
        <w:rPr>
          <w:rFonts w:ascii="Times New Roman" w:eastAsia="仿宋_GB2312" w:hAnsi="Times New Roman" w:cs="Times New Roman"/>
          <w:color w:val="333333"/>
          <w:sz w:val="28"/>
          <w:szCs w:val="28"/>
          <w:shd w:val="clear" w:color="auto" w:fill="FFFFFF"/>
        </w:rPr>
        <w:t xml:space="preserve">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14:paraId="62A827C2"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符合下列情形之一的，可不专门面向中小企业预留采购份额：</w:t>
      </w:r>
    </w:p>
    <w:p w14:paraId="680A283F"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（一）法律法规和国家有关政策明确规定优先或者应当面向事业单位、社会组织等非企业主体采购的；</w:t>
      </w:r>
    </w:p>
    <w:p w14:paraId="68B6F2DE"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（二）因确需使用不可替代的专利、专有技术，基础设施限制，或者提供特定公共服务等原因，只能从中小企业之外的供应商处采购的；</w:t>
      </w:r>
    </w:p>
    <w:p w14:paraId="4D9023C3"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（三）按照本办法规定预留采购份额无法确保充分供应、充分竞争，或者存在可能影响政府采购目标实现的情形；</w:t>
      </w:r>
    </w:p>
    <w:p w14:paraId="2DB8C602"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（四）框架协议采购项目；</w:t>
      </w:r>
    </w:p>
    <w:p w14:paraId="24911039"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（五）省级以上人民政府财政部门规定的其他情形。</w:t>
      </w:r>
    </w:p>
    <w:p w14:paraId="6C2817D9"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除上述情形外，其他均为适宜由中小企业提供的情形。</w:t>
      </w:r>
    </w:p>
    <w:p w14:paraId="5927C210"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第七条</w:t>
      </w:r>
      <w:r>
        <w:rPr>
          <w:rFonts w:ascii="Times New Roman" w:eastAsia="仿宋_GB2312" w:hAnsi="Times New Roman" w:cs="Times New Roman"/>
          <w:color w:val="333333"/>
          <w:sz w:val="28"/>
          <w:szCs w:val="28"/>
          <w:shd w:val="clear" w:color="auto" w:fill="FFFFFF"/>
        </w:rPr>
        <w:t xml:space="preserve">　采购限额标准以上，</w:t>
      </w:r>
      <w:r>
        <w:rPr>
          <w:rFonts w:ascii="Times New Roman" w:eastAsia="仿宋_GB2312" w:hAnsi="Times New Roman" w:cs="Times New Roman"/>
          <w:color w:val="333333"/>
          <w:sz w:val="28"/>
          <w:szCs w:val="28"/>
          <w:shd w:val="clear" w:color="auto" w:fill="FFFFFF"/>
        </w:rPr>
        <w:t>200</w:t>
      </w:r>
      <w:r>
        <w:rPr>
          <w:rFonts w:ascii="Times New Roman" w:eastAsia="仿宋_GB2312" w:hAnsi="Times New Roman" w:cs="Times New Roman"/>
          <w:color w:val="333333"/>
          <w:sz w:val="28"/>
          <w:szCs w:val="28"/>
          <w:shd w:val="clear" w:color="auto" w:fill="FFFFFF"/>
        </w:rPr>
        <w:t>万元以下的货物和服务采购项目、</w:t>
      </w:r>
      <w:r>
        <w:rPr>
          <w:rFonts w:ascii="Times New Roman" w:eastAsia="仿宋_GB2312" w:hAnsi="Times New Roman" w:cs="Times New Roman"/>
          <w:color w:val="333333"/>
          <w:sz w:val="28"/>
          <w:szCs w:val="28"/>
          <w:shd w:val="clear" w:color="auto" w:fill="FFFFFF"/>
        </w:rPr>
        <w:t>400</w:t>
      </w:r>
      <w:r>
        <w:rPr>
          <w:rFonts w:ascii="Times New Roman" w:eastAsia="仿宋_GB2312" w:hAnsi="Times New Roman" w:cs="Times New Roman"/>
          <w:color w:val="333333"/>
          <w:sz w:val="28"/>
          <w:szCs w:val="28"/>
          <w:shd w:val="clear" w:color="auto" w:fill="FFFFFF"/>
        </w:rPr>
        <w:t>万元以下的工程采购项目，适宜由中小企业提供的，采购人应当专门面向中小企业采购。</w:t>
      </w:r>
    </w:p>
    <w:p w14:paraId="654CBEBF"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第八条</w:t>
      </w:r>
      <w:r>
        <w:rPr>
          <w:rFonts w:ascii="Times New Roman" w:eastAsia="仿宋_GB2312" w:hAnsi="Times New Roman" w:cs="Times New Roman"/>
          <w:color w:val="333333"/>
          <w:sz w:val="28"/>
          <w:szCs w:val="28"/>
          <w:shd w:val="clear" w:color="auto" w:fill="FFFFFF"/>
        </w:rPr>
        <w:t xml:space="preserve">　超过</w:t>
      </w:r>
      <w:r>
        <w:rPr>
          <w:rFonts w:ascii="Times New Roman" w:eastAsia="仿宋_GB2312" w:hAnsi="Times New Roman" w:cs="Times New Roman"/>
          <w:color w:val="333333"/>
          <w:sz w:val="28"/>
          <w:szCs w:val="28"/>
          <w:shd w:val="clear" w:color="auto" w:fill="FFFFFF"/>
        </w:rPr>
        <w:t>200</w:t>
      </w:r>
      <w:r>
        <w:rPr>
          <w:rFonts w:ascii="Times New Roman" w:eastAsia="仿宋_GB2312" w:hAnsi="Times New Roman" w:cs="Times New Roman"/>
          <w:color w:val="333333"/>
          <w:sz w:val="28"/>
          <w:szCs w:val="28"/>
          <w:shd w:val="clear" w:color="auto" w:fill="FFFFFF"/>
        </w:rPr>
        <w:t>万元的货物和服务采购项目、超过</w:t>
      </w:r>
      <w:r>
        <w:rPr>
          <w:rFonts w:ascii="Times New Roman" w:eastAsia="仿宋_GB2312" w:hAnsi="Times New Roman" w:cs="Times New Roman"/>
          <w:color w:val="333333"/>
          <w:sz w:val="28"/>
          <w:szCs w:val="28"/>
          <w:shd w:val="clear" w:color="auto" w:fill="FFFFFF"/>
        </w:rPr>
        <w:t>400</w:t>
      </w:r>
      <w:r>
        <w:rPr>
          <w:rFonts w:ascii="Times New Roman" w:eastAsia="仿宋_GB2312" w:hAnsi="Times New Roman" w:cs="Times New Roman"/>
          <w:color w:val="333333"/>
          <w:sz w:val="28"/>
          <w:szCs w:val="28"/>
          <w:shd w:val="clear" w:color="auto" w:fill="FFFFFF"/>
        </w:rPr>
        <w:t>万元的工程采购项目中适宜由中小企业提供的，预留该部分采购项目预算总额的</w:t>
      </w:r>
      <w:r>
        <w:rPr>
          <w:rFonts w:ascii="Times New Roman" w:eastAsia="仿宋_GB2312" w:hAnsi="Times New Roman" w:cs="Times New Roman"/>
          <w:color w:val="333333"/>
          <w:sz w:val="28"/>
          <w:szCs w:val="28"/>
          <w:shd w:val="clear" w:color="auto" w:fill="FFFFFF"/>
        </w:rPr>
        <w:t>30%</w:t>
      </w:r>
      <w:r>
        <w:rPr>
          <w:rFonts w:ascii="Times New Roman" w:eastAsia="仿宋_GB2312" w:hAnsi="Times New Roman" w:cs="Times New Roman"/>
          <w:color w:val="333333"/>
          <w:sz w:val="28"/>
          <w:szCs w:val="28"/>
          <w:shd w:val="clear" w:color="auto" w:fill="FFFFFF"/>
        </w:rPr>
        <w:t>以上专门面向中小企业采购，其中预留给小</w:t>
      </w:r>
      <w:proofErr w:type="gramStart"/>
      <w:r>
        <w:rPr>
          <w:rFonts w:ascii="Times New Roman" w:eastAsia="仿宋_GB2312" w:hAnsi="Times New Roman" w:cs="Times New Roman"/>
          <w:color w:val="333333"/>
          <w:sz w:val="28"/>
          <w:szCs w:val="28"/>
          <w:shd w:val="clear" w:color="auto" w:fill="FFFFFF"/>
        </w:rPr>
        <w:t>微企业</w:t>
      </w:r>
      <w:proofErr w:type="gramEnd"/>
      <w:r>
        <w:rPr>
          <w:rFonts w:ascii="Times New Roman" w:eastAsia="仿宋_GB2312" w:hAnsi="Times New Roman" w:cs="Times New Roman"/>
          <w:color w:val="333333"/>
          <w:sz w:val="28"/>
          <w:szCs w:val="28"/>
          <w:shd w:val="clear" w:color="auto" w:fill="FFFFFF"/>
        </w:rPr>
        <w:t>的比例不低于</w:t>
      </w:r>
      <w:r>
        <w:rPr>
          <w:rFonts w:ascii="Times New Roman" w:eastAsia="仿宋_GB2312" w:hAnsi="Times New Roman" w:cs="Times New Roman"/>
          <w:color w:val="333333"/>
          <w:sz w:val="28"/>
          <w:szCs w:val="28"/>
          <w:shd w:val="clear" w:color="auto" w:fill="FFFFFF"/>
        </w:rPr>
        <w:t>60%</w:t>
      </w:r>
      <w:r>
        <w:rPr>
          <w:rFonts w:ascii="Times New Roman" w:eastAsia="仿宋_GB2312" w:hAnsi="Times New Roman" w:cs="Times New Roman"/>
          <w:color w:val="333333"/>
          <w:sz w:val="28"/>
          <w:szCs w:val="28"/>
          <w:shd w:val="clear" w:color="auto" w:fill="FFFFFF"/>
        </w:rPr>
        <w:t>。预留份额通过下列措施进行：</w:t>
      </w:r>
    </w:p>
    <w:p w14:paraId="4C3E848C"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（一）将采购项目整体或者设置采购</w:t>
      </w:r>
      <w:proofErr w:type="gramStart"/>
      <w:r>
        <w:rPr>
          <w:rFonts w:ascii="Times New Roman" w:eastAsia="仿宋_GB2312" w:hAnsi="Times New Roman" w:cs="Times New Roman"/>
          <w:color w:val="333333"/>
          <w:sz w:val="28"/>
          <w:szCs w:val="28"/>
          <w:shd w:val="clear" w:color="auto" w:fill="FFFFFF"/>
        </w:rPr>
        <w:t>包专门</w:t>
      </w:r>
      <w:proofErr w:type="gramEnd"/>
      <w:r>
        <w:rPr>
          <w:rFonts w:ascii="Times New Roman" w:eastAsia="仿宋_GB2312" w:hAnsi="Times New Roman" w:cs="Times New Roman"/>
          <w:color w:val="333333"/>
          <w:sz w:val="28"/>
          <w:szCs w:val="28"/>
          <w:shd w:val="clear" w:color="auto" w:fill="FFFFFF"/>
        </w:rPr>
        <w:t>面向中小企业采购；</w:t>
      </w:r>
    </w:p>
    <w:p w14:paraId="156FBC90"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（二）要求供应商以联合体形</w:t>
      </w:r>
      <w:proofErr w:type="gramStart"/>
      <w:r>
        <w:rPr>
          <w:rFonts w:ascii="Times New Roman" w:eastAsia="仿宋_GB2312" w:hAnsi="Times New Roman" w:cs="Times New Roman"/>
          <w:color w:val="333333"/>
          <w:sz w:val="28"/>
          <w:szCs w:val="28"/>
          <w:shd w:val="clear" w:color="auto" w:fill="FFFFFF"/>
        </w:rPr>
        <w:t>式参加</w:t>
      </w:r>
      <w:proofErr w:type="gramEnd"/>
      <w:r>
        <w:rPr>
          <w:rFonts w:ascii="Times New Roman" w:eastAsia="仿宋_GB2312" w:hAnsi="Times New Roman" w:cs="Times New Roman"/>
          <w:color w:val="333333"/>
          <w:sz w:val="28"/>
          <w:szCs w:val="28"/>
          <w:shd w:val="clear" w:color="auto" w:fill="FFFFFF"/>
        </w:rPr>
        <w:t>采购活动，且联合体中中小企业承担的部分达到一定比例；</w:t>
      </w:r>
    </w:p>
    <w:p w14:paraId="7AA1A1A6"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（三）要求获得采购合同的供应商将采购项目中的一定比例分包给一家或者多家中小企业。</w:t>
      </w:r>
    </w:p>
    <w:p w14:paraId="25C34622"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组成联合体或者接受分包合同的中小企业与联合体内其他企业、分包企业之间不得存在直接控股、管理关系。</w:t>
      </w:r>
    </w:p>
    <w:p w14:paraId="4F663E53"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第九条</w:t>
      </w:r>
      <w:r>
        <w:rPr>
          <w:rFonts w:ascii="Times New Roman" w:eastAsia="仿宋_GB2312" w:hAnsi="Times New Roman" w:cs="Times New Roman"/>
          <w:color w:val="333333"/>
          <w:sz w:val="28"/>
          <w:szCs w:val="28"/>
          <w:shd w:val="clear" w:color="auto" w:fill="FFFFFF"/>
        </w:rPr>
        <w:t xml:space="preserve">　对于经主管预算单位统筹后未预留份额专门面向中小企业采购的采购项目，以及预留份额项目中的非预留部分采购包，采购</w:t>
      </w:r>
      <w:r>
        <w:rPr>
          <w:rFonts w:ascii="Times New Roman" w:eastAsia="仿宋_GB2312" w:hAnsi="Times New Roman" w:cs="Times New Roman"/>
          <w:color w:val="333333"/>
          <w:sz w:val="28"/>
          <w:szCs w:val="28"/>
          <w:shd w:val="clear" w:color="auto" w:fill="FFFFFF"/>
        </w:rPr>
        <w:lastRenderedPageBreak/>
        <w:t>人、采购代理机构应当对符合本办法规定的小</w:t>
      </w:r>
      <w:proofErr w:type="gramStart"/>
      <w:r>
        <w:rPr>
          <w:rFonts w:ascii="Times New Roman" w:eastAsia="仿宋_GB2312" w:hAnsi="Times New Roman" w:cs="Times New Roman"/>
          <w:color w:val="333333"/>
          <w:sz w:val="28"/>
          <w:szCs w:val="28"/>
          <w:shd w:val="clear" w:color="auto" w:fill="FFFFFF"/>
        </w:rPr>
        <w:t>微企业</w:t>
      </w:r>
      <w:proofErr w:type="gramEnd"/>
      <w:r>
        <w:rPr>
          <w:rFonts w:ascii="Times New Roman" w:eastAsia="仿宋_GB2312" w:hAnsi="Times New Roman" w:cs="Times New Roman"/>
          <w:color w:val="333333"/>
          <w:sz w:val="28"/>
          <w:szCs w:val="28"/>
          <w:shd w:val="clear" w:color="auto" w:fill="FFFFFF"/>
        </w:rPr>
        <w:t>报价给予</w:t>
      </w:r>
      <w:r>
        <w:rPr>
          <w:rFonts w:ascii="Times New Roman" w:eastAsia="仿宋_GB2312" w:hAnsi="Times New Roman" w:cs="Times New Roman"/>
          <w:color w:val="333333"/>
          <w:sz w:val="28"/>
          <w:szCs w:val="28"/>
          <w:shd w:val="clear" w:color="auto" w:fill="FFFFFF"/>
        </w:rPr>
        <w:t>6%—10%</w:t>
      </w:r>
      <w:r>
        <w:rPr>
          <w:rFonts w:ascii="Times New Roman" w:eastAsia="仿宋_GB2312" w:hAnsi="Times New Roman" w:cs="Times New Roman"/>
          <w:color w:val="333333"/>
          <w:sz w:val="28"/>
          <w:szCs w:val="28"/>
          <w:shd w:val="clear" w:color="auto" w:fill="FFFFFF"/>
        </w:rPr>
        <w:t>（工程项目为</w:t>
      </w:r>
      <w:r>
        <w:rPr>
          <w:rFonts w:ascii="Times New Roman" w:eastAsia="仿宋_GB2312" w:hAnsi="Times New Roman" w:cs="Times New Roman"/>
          <w:color w:val="333333"/>
          <w:sz w:val="28"/>
          <w:szCs w:val="28"/>
          <w:shd w:val="clear" w:color="auto" w:fill="FFFFFF"/>
        </w:rPr>
        <w:t>3%—5%</w:t>
      </w:r>
      <w:r>
        <w:rPr>
          <w:rFonts w:ascii="Times New Roman" w:eastAsia="仿宋_GB2312" w:hAnsi="Times New Roman" w:cs="Times New Roman"/>
          <w:color w:val="333333"/>
          <w:sz w:val="28"/>
          <w:szCs w:val="28"/>
          <w:shd w:val="clear" w:color="auto" w:fill="FFFFFF"/>
        </w:rPr>
        <w:t>）的扣除，用扣除后的价格参加评审。适用招标投标法的政府采购工程建设项目，采用综合</w:t>
      </w:r>
      <w:proofErr w:type="gramStart"/>
      <w:r>
        <w:rPr>
          <w:rFonts w:ascii="Times New Roman" w:eastAsia="仿宋_GB2312" w:hAnsi="Times New Roman" w:cs="Times New Roman"/>
          <w:color w:val="333333"/>
          <w:sz w:val="28"/>
          <w:szCs w:val="28"/>
          <w:shd w:val="clear" w:color="auto" w:fill="FFFFFF"/>
        </w:rPr>
        <w:t>评估法但未</w:t>
      </w:r>
      <w:proofErr w:type="gramEnd"/>
      <w:r>
        <w:rPr>
          <w:rFonts w:ascii="Times New Roman" w:eastAsia="仿宋_GB2312" w:hAnsi="Times New Roman" w:cs="Times New Roman"/>
          <w:color w:val="333333"/>
          <w:sz w:val="28"/>
          <w:szCs w:val="28"/>
          <w:shd w:val="clear" w:color="auto" w:fill="FFFFFF"/>
        </w:rPr>
        <w:t>采用低价优先法计算价格分的，评标时应当在采用原报价进行评分的基础上增加其价格得分的</w:t>
      </w:r>
      <w:r>
        <w:rPr>
          <w:rFonts w:ascii="Times New Roman" w:eastAsia="仿宋_GB2312" w:hAnsi="Times New Roman" w:cs="Times New Roman"/>
          <w:color w:val="333333"/>
          <w:sz w:val="28"/>
          <w:szCs w:val="28"/>
          <w:shd w:val="clear" w:color="auto" w:fill="FFFFFF"/>
        </w:rPr>
        <w:t>3%—5%</w:t>
      </w:r>
      <w:r>
        <w:rPr>
          <w:rFonts w:ascii="Times New Roman" w:eastAsia="仿宋_GB2312" w:hAnsi="Times New Roman" w:cs="Times New Roman"/>
          <w:color w:val="333333"/>
          <w:sz w:val="28"/>
          <w:szCs w:val="28"/>
          <w:shd w:val="clear" w:color="auto" w:fill="FFFFFF"/>
        </w:rPr>
        <w:t>作为其价格分。</w:t>
      </w:r>
    </w:p>
    <w:p w14:paraId="2071C3EE"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接受大中型企业与小</w:t>
      </w:r>
      <w:proofErr w:type="gramStart"/>
      <w:r>
        <w:rPr>
          <w:rFonts w:ascii="Times New Roman" w:eastAsia="仿宋_GB2312" w:hAnsi="Times New Roman" w:cs="Times New Roman"/>
          <w:color w:val="333333"/>
          <w:sz w:val="28"/>
          <w:szCs w:val="28"/>
          <w:shd w:val="clear" w:color="auto" w:fill="FFFFFF"/>
        </w:rPr>
        <w:t>微企业</w:t>
      </w:r>
      <w:proofErr w:type="gramEnd"/>
      <w:r>
        <w:rPr>
          <w:rFonts w:ascii="Times New Roman" w:eastAsia="仿宋_GB2312" w:hAnsi="Times New Roman" w:cs="Times New Roman"/>
          <w:color w:val="333333"/>
          <w:sz w:val="28"/>
          <w:szCs w:val="28"/>
          <w:shd w:val="clear" w:color="auto" w:fill="FFFFFF"/>
        </w:rPr>
        <w:t>组成联合体或者允许大中型企业向一家或者多家小</w:t>
      </w:r>
      <w:proofErr w:type="gramStart"/>
      <w:r>
        <w:rPr>
          <w:rFonts w:ascii="Times New Roman" w:eastAsia="仿宋_GB2312" w:hAnsi="Times New Roman" w:cs="Times New Roman"/>
          <w:color w:val="333333"/>
          <w:sz w:val="28"/>
          <w:szCs w:val="28"/>
          <w:shd w:val="clear" w:color="auto" w:fill="FFFFFF"/>
        </w:rPr>
        <w:t>微企业</w:t>
      </w:r>
      <w:proofErr w:type="gramEnd"/>
      <w:r>
        <w:rPr>
          <w:rFonts w:ascii="Times New Roman" w:eastAsia="仿宋_GB2312" w:hAnsi="Times New Roman" w:cs="Times New Roman"/>
          <w:color w:val="333333"/>
          <w:sz w:val="28"/>
          <w:szCs w:val="28"/>
          <w:shd w:val="clear" w:color="auto" w:fill="FFFFFF"/>
        </w:rPr>
        <w:t>分包的采购项目，对于联合协议或者分包意向协议约定小</w:t>
      </w:r>
      <w:proofErr w:type="gramStart"/>
      <w:r>
        <w:rPr>
          <w:rFonts w:ascii="Times New Roman" w:eastAsia="仿宋_GB2312" w:hAnsi="Times New Roman" w:cs="Times New Roman"/>
          <w:color w:val="333333"/>
          <w:sz w:val="28"/>
          <w:szCs w:val="28"/>
          <w:shd w:val="clear" w:color="auto" w:fill="FFFFFF"/>
        </w:rPr>
        <w:t>微企业</w:t>
      </w:r>
      <w:proofErr w:type="gramEnd"/>
      <w:r>
        <w:rPr>
          <w:rFonts w:ascii="Times New Roman" w:eastAsia="仿宋_GB2312" w:hAnsi="Times New Roman" w:cs="Times New Roman"/>
          <w:color w:val="333333"/>
          <w:sz w:val="28"/>
          <w:szCs w:val="28"/>
          <w:shd w:val="clear" w:color="auto" w:fill="FFFFFF"/>
        </w:rPr>
        <w:t>的合同份额占到合同总金额</w:t>
      </w:r>
      <w:r>
        <w:rPr>
          <w:rFonts w:ascii="Times New Roman" w:eastAsia="仿宋_GB2312" w:hAnsi="Times New Roman" w:cs="Times New Roman"/>
          <w:color w:val="333333"/>
          <w:sz w:val="28"/>
          <w:szCs w:val="28"/>
          <w:shd w:val="clear" w:color="auto" w:fill="FFFFFF"/>
        </w:rPr>
        <w:t>30%</w:t>
      </w:r>
      <w:r>
        <w:rPr>
          <w:rFonts w:ascii="Times New Roman" w:eastAsia="仿宋_GB2312" w:hAnsi="Times New Roman" w:cs="Times New Roman"/>
          <w:color w:val="333333"/>
          <w:sz w:val="28"/>
          <w:szCs w:val="28"/>
          <w:shd w:val="clear" w:color="auto" w:fill="FFFFFF"/>
        </w:rPr>
        <w:t>以上的，采购人、采购代理机构应当对联合体或者大中型企业的报价给予</w:t>
      </w:r>
      <w:r>
        <w:rPr>
          <w:rFonts w:ascii="Times New Roman" w:eastAsia="仿宋_GB2312" w:hAnsi="Times New Roman" w:cs="Times New Roman"/>
          <w:color w:val="333333"/>
          <w:sz w:val="28"/>
          <w:szCs w:val="28"/>
          <w:shd w:val="clear" w:color="auto" w:fill="FFFFFF"/>
        </w:rPr>
        <w:t>2%-3%</w:t>
      </w:r>
      <w:r>
        <w:rPr>
          <w:rFonts w:ascii="Times New Roman" w:eastAsia="仿宋_GB2312" w:hAnsi="Times New Roman" w:cs="Times New Roman"/>
          <w:color w:val="333333"/>
          <w:sz w:val="28"/>
          <w:szCs w:val="28"/>
          <w:shd w:val="clear" w:color="auto" w:fill="FFFFFF"/>
        </w:rPr>
        <w:t>（工程项目为</w:t>
      </w:r>
      <w:r>
        <w:rPr>
          <w:rFonts w:ascii="Times New Roman" w:eastAsia="仿宋_GB2312" w:hAnsi="Times New Roman" w:cs="Times New Roman"/>
          <w:color w:val="333333"/>
          <w:sz w:val="28"/>
          <w:szCs w:val="28"/>
          <w:shd w:val="clear" w:color="auto" w:fill="FFFFFF"/>
        </w:rPr>
        <w:t>1%—2%</w:t>
      </w:r>
      <w:r>
        <w:rPr>
          <w:rFonts w:ascii="Times New Roman" w:eastAsia="仿宋_GB2312" w:hAnsi="Times New Roman" w:cs="Times New Roman"/>
          <w:color w:val="333333"/>
          <w:sz w:val="28"/>
          <w:szCs w:val="28"/>
          <w:shd w:val="clear" w:color="auto" w:fill="FFFFFF"/>
        </w:rPr>
        <w:t>）的扣除，用扣除后的价格参加评审。适用招标投标法的政府采购工程建设项目，采用综合</w:t>
      </w:r>
      <w:proofErr w:type="gramStart"/>
      <w:r>
        <w:rPr>
          <w:rFonts w:ascii="Times New Roman" w:eastAsia="仿宋_GB2312" w:hAnsi="Times New Roman" w:cs="Times New Roman"/>
          <w:color w:val="333333"/>
          <w:sz w:val="28"/>
          <w:szCs w:val="28"/>
          <w:shd w:val="clear" w:color="auto" w:fill="FFFFFF"/>
        </w:rPr>
        <w:t>评估法但未</w:t>
      </w:r>
      <w:proofErr w:type="gramEnd"/>
      <w:r>
        <w:rPr>
          <w:rFonts w:ascii="Times New Roman" w:eastAsia="仿宋_GB2312" w:hAnsi="Times New Roman" w:cs="Times New Roman"/>
          <w:color w:val="333333"/>
          <w:sz w:val="28"/>
          <w:szCs w:val="28"/>
          <w:shd w:val="clear" w:color="auto" w:fill="FFFFFF"/>
        </w:rPr>
        <w:t>采用低价优先法计算价格分的，评标时应当在采用原报价进行评分的基础上增加其价格得分的</w:t>
      </w:r>
      <w:r>
        <w:rPr>
          <w:rFonts w:ascii="Times New Roman" w:eastAsia="仿宋_GB2312" w:hAnsi="Times New Roman" w:cs="Times New Roman"/>
          <w:color w:val="333333"/>
          <w:sz w:val="28"/>
          <w:szCs w:val="28"/>
          <w:shd w:val="clear" w:color="auto" w:fill="FFFFFF"/>
        </w:rPr>
        <w:t>1%—2%</w:t>
      </w:r>
      <w:r>
        <w:rPr>
          <w:rFonts w:ascii="Times New Roman" w:eastAsia="仿宋_GB2312" w:hAnsi="Times New Roman" w:cs="Times New Roman"/>
          <w:color w:val="333333"/>
          <w:sz w:val="28"/>
          <w:szCs w:val="28"/>
          <w:shd w:val="clear" w:color="auto" w:fill="FFFFFF"/>
        </w:rPr>
        <w:t>作为其价格分。组成联合体或者接受分包的小</w:t>
      </w:r>
      <w:proofErr w:type="gramStart"/>
      <w:r>
        <w:rPr>
          <w:rFonts w:ascii="Times New Roman" w:eastAsia="仿宋_GB2312" w:hAnsi="Times New Roman" w:cs="Times New Roman"/>
          <w:color w:val="333333"/>
          <w:sz w:val="28"/>
          <w:szCs w:val="28"/>
          <w:shd w:val="clear" w:color="auto" w:fill="FFFFFF"/>
        </w:rPr>
        <w:t>微企业</w:t>
      </w:r>
      <w:proofErr w:type="gramEnd"/>
      <w:r>
        <w:rPr>
          <w:rFonts w:ascii="Times New Roman" w:eastAsia="仿宋_GB2312" w:hAnsi="Times New Roman" w:cs="Times New Roman"/>
          <w:color w:val="333333"/>
          <w:sz w:val="28"/>
          <w:szCs w:val="28"/>
          <w:shd w:val="clear" w:color="auto" w:fill="FFFFFF"/>
        </w:rPr>
        <w:t>与联合体内其他企业、分包企业之间存在直接控股、管理关系的，不享受价格扣除优惠政策。</w:t>
      </w:r>
    </w:p>
    <w:p w14:paraId="477649C4"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14:paraId="1FF8C8E9"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第十条</w:t>
      </w:r>
      <w:r>
        <w:rPr>
          <w:rFonts w:ascii="Times New Roman" w:eastAsia="仿宋_GB2312" w:hAnsi="Times New Roman" w:cs="Times New Roman"/>
          <w:color w:val="333333"/>
          <w:sz w:val="28"/>
          <w:szCs w:val="28"/>
          <w:shd w:val="clear" w:color="auto" w:fill="FFFFFF"/>
        </w:rPr>
        <w:t xml:space="preserve">　采购人应当严格按照本办法规定和主管预算单位制定的预留采购份额具体方案开展采购活动。预留份额的采购项目或者采购包，通过发布公告方式邀请供应商后，符合资格条件的中小企业数量不足</w:t>
      </w:r>
      <w:r>
        <w:rPr>
          <w:rFonts w:ascii="Times New Roman" w:eastAsia="仿宋_GB2312" w:hAnsi="Times New Roman" w:cs="Times New Roman"/>
          <w:color w:val="333333"/>
          <w:sz w:val="28"/>
          <w:szCs w:val="28"/>
          <w:shd w:val="clear" w:color="auto" w:fill="FFFFFF"/>
        </w:rPr>
        <w:t>3</w:t>
      </w:r>
      <w:r>
        <w:rPr>
          <w:rFonts w:ascii="Times New Roman" w:eastAsia="仿宋_GB2312" w:hAnsi="Times New Roman" w:cs="Times New Roman"/>
          <w:color w:val="333333"/>
          <w:sz w:val="28"/>
          <w:szCs w:val="28"/>
          <w:shd w:val="clear" w:color="auto" w:fill="FFFFFF"/>
        </w:rPr>
        <w:t>家的，应当中止采购活动，视同未预留份额的采购项目或者采购包，按照本办法第九条有关规定重新组织采购活动。</w:t>
      </w:r>
    </w:p>
    <w:p w14:paraId="26404AEB"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第十一条</w:t>
      </w:r>
      <w:r>
        <w:rPr>
          <w:rFonts w:ascii="Times New Roman" w:eastAsia="仿宋_GB2312" w:hAnsi="Times New Roman" w:cs="Times New Roman"/>
          <w:color w:val="333333"/>
          <w:sz w:val="28"/>
          <w:szCs w:val="28"/>
          <w:shd w:val="clear" w:color="auto" w:fill="FFFFFF"/>
        </w:rPr>
        <w:t xml:space="preserve">　中小企业参加政府采购活动，应当出具本办法规定的《中小企业声明函》（附</w:t>
      </w:r>
      <w:r>
        <w:rPr>
          <w:rFonts w:ascii="Times New Roman" w:eastAsia="仿宋_GB2312" w:hAnsi="Times New Roman" w:cs="Times New Roman"/>
          <w:color w:val="333333"/>
          <w:sz w:val="28"/>
          <w:szCs w:val="28"/>
          <w:shd w:val="clear" w:color="auto" w:fill="FFFFFF"/>
        </w:rPr>
        <w:t>1</w:t>
      </w:r>
      <w:r>
        <w:rPr>
          <w:rFonts w:ascii="Times New Roman" w:eastAsia="仿宋_GB2312" w:hAnsi="Times New Roman" w:cs="Times New Roman"/>
          <w:color w:val="333333"/>
          <w:sz w:val="28"/>
          <w:szCs w:val="28"/>
          <w:shd w:val="clear" w:color="auto" w:fill="FFFFFF"/>
        </w:rPr>
        <w:t>），否则不得享受相关中小企业扶持政策。任何单位和个人不得要求供应商提供《中小企业声明函》之外的中小企业身份证明文件。</w:t>
      </w:r>
    </w:p>
    <w:p w14:paraId="0B86DCA9"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第十二条</w:t>
      </w:r>
      <w:r>
        <w:rPr>
          <w:rFonts w:ascii="Times New Roman" w:eastAsia="仿宋_GB2312" w:hAnsi="Times New Roman" w:cs="Times New Roman"/>
          <w:color w:val="333333"/>
          <w:sz w:val="28"/>
          <w:szCs w:val="28"/>
          <w:shd w:val="clear" w:color="auto" w:fill="FFFFFF"/>
        </w:rPr>
        <w:t xml:space="preserve">　采购项目涉及中小企业采购的，采购文件应当明确以下内容：</w:t>
      </w:r>
    </w:p>
    <w:p w14:paraId="4FCBF737"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lastRenderedPageBreak/>
        <w:t>（一）预留份额的采购项目或者采购包，明确该项目或相关采购</w:t>
      </w:r>
      <w:proofErr w:type="gramStart"/>
      <w:r>
        <w:rPr>
          <w:rFonts w:ascii="Times New Roman" w:eastAsia="仿宋_GB2312" w:hAnsi="Times New Roman" w:cs="Times New Roman"/>
          <w:color w:val="333333"/>
          <w:sz w:val="28"/>
          <w:szCs w:val="28"/>
          <w:shd w:val="clear" w:color="auto" w:fill="FFFFFF"/>
        </w:rPr>
        <w:t>包专门</w:t>
      </w:r>
      <w:proofErr w:type="gramEnd"/>
      <w:r>
        <w:rPr>
          <w:rFonts w:ascii="Times New Roman" w:eastAsia="仿宋_GB2312" w:hAnsi="Times New Roman" w:cs="Times New Roman"/>
          <w:color w:val="333333"/>
          <w:sz w:val="28"/>
          <w:szCs w:val="28"/>
          <w:shd w:val="clear" w:color="auto" w:fill="FFFFFF"/>
        </w:rPr>
        <w:t>面向中小企业采购，以及相关标的及预算金额；</w:t>
      </w:r>
    </w:p>
    <w:p w14:paraId="5ED7DF2E"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（二）要求以联合体形</w:t>
      </w:r>
      <w:proofErr w:type="gramStart"/>
      <w:r>
        <w:rPr>
          <w:rFonts w:ascii="Times New Roman" w:eastAsia="仿宋_GB2312" w:hAnsi="Times New Roman" w:cs="Times New Roman"/>
          <w:color w:val="333333"/>
          <w:sz w:val="28"/>
          <w:szCs w:val="28"/>
          <w:shd w:val="clear" w:color="auto" w:fill="FFFFFF"/>
        </w:rPr>
        <w:t>式参加</w:t>
      </w:r>
      <w:proofErr w:type="gramEnd"/>
      <w:r>
        <w:rPr>
          <w:rFonts w:ascii="Times New Roman" w:eastAsia="仿宋_GB2312" w:hAnsi="Times New Roman" w:cs="Times New Roman"/>
          <w:color w:val="333333"/>
          <w:sz w:val="28"/>
          <w:szCs w:val="28"/>
          <w:shd w:val="clear" w:color="auto" w:fill="FFFFFF"/>
        </w:rPr>
        <w:t>或者合同分包的，明确联合协议或者分包意向协议中中小企业合同金额应当达到的比例，并作为供应商资格条件；</w:t>
      </w:r>
    </w:p>
    <w:p w14:paraId="1A99DEA0"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（三）非预留份额的采购项目或者采购包，明确有关价格扣除比例或者价格分加分比例；</w:t>
      </w:r>
    </w:p>
    <w:p w14:paraId="1BFE5DB8"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（四）规定依据本办法规定享受扶持政策获得政府采购合同的，小</w:t>
      </w:r>
      <w:proofErr w:type="gramStart"/>
      <w:r>
        <w:rPr>
          <w:rFonts w:ascii="Times New Roman" w:eastAsia="仿宋_GB2312" w:hAnsi="Times New Roman" w:cs="Times New Roman"/>
          <w:color w:val="333333"/>
          <w:sz w:val="28"/>
          <w:szCs w:val="28"/>
          <w:shd w:val="clear" w:color="auto" w:fill="FFFFFF"/>
        </w:rPr>
        <w:t>微企业</w:t>
      </w:r>
      <w:proofErr w:type="gramEnd"/>
      <w:r>
        <w:rPr>
          <w:rFonts w:ascii="Times New Roman" w:eastAsia="仿宋_GB2312" w:hAnsi="Times New Roman" w:cs="Times New Roman"/>
          <w:color w:val="333333"/>
          <w:sz w:val="28"/>
          <w:szCs w:val="28"/>
          <w:shd w:val="clear" w:color="auto" w:fill="FFFFFF"/>
        </w:rPr>
        <w:t>不得将合同分包给大中型企业，中型企业不得将合同分包给大型企业；</w:t>
      </w:r>
    </w:p>
    <w:p w14:paraId="085E1B29"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（五）采购人认为具备相关条件的，明确对中小企业在资金支付期限、预付款比例等方面的优惠措施；</w:t>
      </w:r>
    </w:p>
    <w:p w14:paraId="1D44BA08"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（六）明确采购标的对应的中小企业划分标准所属行业；</w:t>
      </w:r>
    </w:p>
    <w:p w14:paraId="70A178FB"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（七）法律法规和省级以上人民政府财政部门规定的其他事项。</w:t>
      </w:r>
    </w:p>
    <w:p w14:paraId="7DAB183C"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第十三条</w:t>
      </w:r>
      <w:r>
        <w:rPr>
          <w:rFonts w:ascii="Times New Roman" w:eastAsia="仿宋_GB2312" w:hAnsi="Times New Roman" w:cs="Times New Roman"/>
          <w:color w:val="333333"/>
          <w:sz w:val="28"/>
          <w:szCs w:val="28"/>
          <w:shd w:val="clear" w:color="auto" w:fill="FFFFFF"/>
        </w:rPr>
        <w:t xml:space="preserve">　中标、成交供应</w:t>
      </w:r>
      <w:proofErr w:type="gramStart"/>
      <w:r>
        <w:rPr>
          <w:rFonts w:ascii="Times New Roman" w:eastAsia="仿宋_GB2312" w:hAnsi="Times New Roman" w:cs="Times New Roman"/>
          <w:color w:val="333333"/>
          <w:sz w:val="28"/>
          <w:szCs w:val="28"/>
          <w:shd w:val="clear" w:color="auto" w:fill="FFFFFF"/>
        </w:rPr>
        <w:t>商享受</w:t>
      </w:r>
      <w:proofErr w:type="gramEnd"/>
      <w:r>
        <w:rPr>
          <w:rFonts w:ascii="Times New Roman" w:eastAsia="仿宋_GB2312" w:hAnsi="Times New Roman" w:cs="Times New Roman"/>
          <w:color w:val="333333"/>
          <w:sz w:val="28"/>
          <w:szCs w:val="28"/>
          <w:shd w:val="clear" w:color="auto" w:fill="FFFFFF"/>
        </w:rPr>
        <w:t>本办法规定的中小企业扶持政策的，采购人、采购代理机构应当随中标、成交结果公开中标、成交供应商的《中小企业声明函》。</w:t>
      </w:r>
    </w:p>
    <w:p w14:paraId="27CDBB19"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适用招标投标法的政府采购工程建设项目，应当在公示中标候选人时公开中标候选人的《中小企业声明函》。</w:t>
      </w:r>
    </w:p>
    <w:p w14:paraId="1A8F66F5"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第十四条</w:t>
      </w:r>
      <w:r>
        <w:rPr>
          <w:rFonts w:ascii="Times New Roman" w:eastAsia="仿宋_GB2312" w:hAnsi="Times New Roman" w:cs="Times New Roman"/>
          <w:color w:val="333333"/>
          <w:sz w:val="28"/>
          <w:szCs w:val="28"/>
          <w:shd w:val="clear" w:color="auto" w:fill="FFFFFF"/>
        </w:rPr>
        <w:t xml:space="preserve">　对于通过预留采购项目、预留专门采购包、要求以联合体形</w:t>
      </w:r>
      <w:proofErr w:type="gramStart"/>
      <w:r>
        <w:rPr>
          <w:rFonts w:ascii="Times New Roman" w:eastAsia="仿宋_GB2312" w:hAnsi="Times New Roman" w:cs="Times New Roman"/>
          <w:color w:val="333333"/>
          <w:sz w:val="28"/>
          <w:szCs w:val="28"/>
          <w:shd w:val="clear" w:color="auto" w:fill="FFFFFF"/>
        </w:rPr>
        <w:t>式参加</w:t>
      </w:r>
      <w:proofErr w:type="gramEnd"/>
      <w:r>
        <w:rPr>
          <w:rFonts w:ascii="Times New Roman" w:eastAsia="仿宋_GB2312" w:hAnsi="Times New Roman" w:cs="Times New Roman"/>
          <w:color w:val="333333"/>
          <w:sz w:val="28"/>
          <w:szCs w:val="28"/>
          <w:shd w:val="clear" w:color="auto" w:fill="FFFFFF"/>
        </w:rPr>
        <w:t>或者合同分包等措施签订的采购合同，应当明确标注本合同为中小企业预留合同。其中，要求以联合体形</w:t>
      </w:r>
      <w:proofErr w:type="gramStart"/>
      <w:r>
        <w:rPr>
          <w:rFonts w:ascii="Times New Roman" w:eastAsia="仿宋_GB2312" w:hAnsi="Times New Roman" w:cs="Times New Roman"/>
          <w:color w:val="333333"/>
          <w:sz w:val="28"/>
          <w:szCs w:val="28"/>
          <w:shd w:val="clear" w:color="auto" w:fill="FFFFFF"/>
        </w:rPr>
        <w:t>式参加</w:t>
      </w:r>
      <w:proofErr w:type="gramEnd"/>
      <w:r>
        <w:rPr>
          <w:rFonts w:ascii="Times New Roman" w:eastAsia="仿宋_GB2312" w:hAnsi="Times New Roman" w:cs="Times New Roman"/>
          <w:color w:val="333333"/>
          <w:sz w:val="28"/>
          <w:szCs w:val="28"/>
          <w:shd w:val="clear" w:color="auto" w:fill="FFFFFF"/>
        </w:rPr>
        <w:t>采购活动或者合同分包的，应当将联合协议或者分包意向协议作为采购合同的组成部分。</w:t>
      </w:r>
    </w:p>
    <w:p w14:paraId="0A6D7350"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第十五条</w:t>
      </w:r>
      <w:r>
        <w:rPr>
          <w:rFonts w:ascii="Times New Roman" w:eastAsia="仿宋_GB2312" w:hAnsi="Times New Roman" w:cs="Times New Roman"/>
          <w:color w:val="333333"/>
          <w:sz w:val="28"/>
          <w:szCs w:val="28"/>
          <w:shd w:val="clear" w:color="auto" w:fill="FFFFFF"/>
        </w:rPr>
        <w:t xml:space="preserve">　鼓励各地区、各部门在采购活动中允许中小企业引入信用担保手段，为中小企业在投标（响应）保证、履约保证等方面提供专业化服务。鼓励中小企业依法合</w:t>
      </w:r>
      <w:proofErr w:type="gramStart"/>
      <w:r>
        <w:rPr>
          <w:rFonts w:ascii="Times New Roman" w:eastAsia="仿宋_GB2312" w:hAnsi="Times New Roman" w:cs="Times New Roman"/>
          <w:color w:val="333333"/>
          <w:sz w:val="28"/>
          <w:szCs w:val="28"/>
          <w:shd w:val="clear" w:color="auto" w:fill="FFFFFF"/>
        </w:rPr>
        <w:t>规</w:t>
      </w:r>
      <w:proofErr w:type="gramEnd"/>
      <w:r>
        <w:rPr>
          <w:rFonts w:ascii="Times New Roman" w:eastAsia="仿宋_GB2312" w:hAnsi="Times New Roman" w:cs="Times New Roman"/>
          <w:color w:val="333333"/>
          <w:sz w:val="28"/>
          <w:szCs w:val="28"/>
          <w:shd w:val="clear" w:color="auto" w:fill="FFFFFF"/>
        </w:rPr>
        <w:t>通过政府采购合同融资。</w:t>
      </w:r>
    </w:p>
    <w:p w14:paraId="23ED8148"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第十六条</w:t>
      </w:r>
      <w:r>
        <w:rPr>
          <w:rFonts w:ascii="Times New Roman" w:eastAsia="仿宋_GB2312" w:hAnsi="Times New Roman" w:cs="Times New Roman"/>
          <w:color w:val="333333"/>
          <w:sz w:val="28"/>
          <w:szCs w:val="28"/>
          <w:shd w:val="clear" w:color="auto" w:fill="FFFFFF"/>
        </w:rPr>
        <w:t xml:space="preserve">　政府采购监督检查、投诉处理及政府采购行政处罚中对中小企业的认定，由货物制造商或者工程、服务供应</w:t>
      </w:r>
      <w:proofErr w:type="gramStart"/>
      <w:r>
        <w:rPr>
          <w:rFonts w:ascii="Times New Roman" w:eastAsia="仿宋_GB2312" w:hAnsi="Times New Roman" w:cs="Times New Roman"/>
          <w:color w:val="333333"/>
          <w:sz w:val="28"/>
          <w:szCs w:val="28"/>
          <w:shd w:val="clear" w:color="auto" w:fill="FFFFFF"/>
        </w:rPr>
        <w:t>商注册</w:t>
      </w:r>
      <w:proofErr w:type="gramEnd"/>
      <w:r>
        <w:rPr>
          <w:rFonts w:ascii="Times New Roman" w:eastAsia="仿宋_GB2312" w:hAnsi="Times New Roman" w:cs="Times New Roman"/>
          <w:color w:val="333333"/>
          <w:sz w:val="28"/>
          <w:szCs w:val="28"/>
          <w:shd w:val="clear" w:color="auto" w:fill="FFFFFF"/>
        </w:rPr>
        <w:t>登记所在地的县级以上人民政府中小企业主管部门负责。</w:t>
      </w:r>
    </w:p>
    <w:p w14:paraId="698569FD" w14:textId="77777777" w:rsidR="0068626E" w:rsidRDefault="00000000">
      <w:pPr>
        <w:pStyle w:val="ad"/>
        <w:shd w:val="clear" w:color="auto" w:fill="FFFFFF"/>
        <w:spacing w:before="0" w:beforeAutospacing="0" w:after="0" w:afterAutospacing="0" w:line="440" w:lineRule="exact"/>
        <w:ind w:firstLine="420"/>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lastRenderedPageBreak/>
        <w:t>中小企业主管部门应当在收到财政部门或者有关招标投标行政监督部门关于协助开展中小企业认定函后</w:t>
      </w:r>
      <w:r>
        <w:rPr>
          <w:rFonts w:ascii="Times New Roman" w:eastAsia="仿宋_GB2312" w:hAnsi="Times New Roman" w:cs="Times New Roman"/>
          <w:color w:val="333333"/>
          <w:sz w:val="28"/>
          <w:szCs w:val="28"/>
          <w:shd w:val="clear" w:color="auto" w:fill="FFFFFF"/>
        </w:rPr>
        <w:t>10</w:t>
      </w:r>
      <w:r>
        <w:rPr>
          <w:rFonts w:ascii="Times New Roman" w:eastAsia="仿宋_GB2312" w:hAnsi="Times New Roman" w:cs="Times New Roman"/>
          <w:color w:val="333333"/>
          <w:sz w:val="28"/>
          <w:szCs w:val="28"/>
          <w:shd w:val="clear" w:color="auto" w:fill="FFFFFF"/>
        </w:rPr>
        <w:t>个工作日内做出书面答复。</w:t>
      </w:r>
    </w:p>
    <w:p w14:paraId="3E401003"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第十七条</w:t>
      </w:r>
      <w:r>
        <w:rPr>
          <w:rFonts w:ascii="Times New Roman" w:eastAsia="仿宋_GB2312" w:hAnsi="Times New Roman" w:cs="Times New Roman"/>
          <w:color w:val="333333"/>
          <w:sz w:val="28"/>
          <w:szCs w:val="28"/>
          <w:shd w:val="clear" w:color="auto" w:fill="FFFFFF"/>
        </w:rPr>
        <w:t xml:space="preserve">　各地区、各部门应当对涉及中小企业采购的预算项目实施全过程绩效管理，合理设置绩效目标和指标，落实扶持中小企业有关政策要求，定期开展绩效监控和评价，强化绩效评价结果应用。</w:t>
      </w:r>
    </w:p>
    <w:p w14:paraId="3AB31BA8"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第十八条</w:t>
      </w:r>
      <w:r>
        <w:rPr>
          <w:rFonts w:ascii="Times New Roman" w:eastAsia="仿宋_GB2312" w:hAnsi="Times New Roman" w:cs="Times New Roman"/>
          <w:color w:val="333333"/>
          <w:sz w:val="28"/>
          <w:szCs w:val="28"/>
          <w:shd w:val="clear" w:color="auto" w:fill="FFFFFF"/>
        </w:rPr>
        <w:t xml:space="preserve">　主管预算单位应当自</w:t>
      </w:r>
      <w:r>
        <w:rPr>
          <w:rFonts w:ascii="Times New Roman" w:eastAsia="仿宋_GB2312" w:hAnsi="Times New Roman" w:cs="Times New Roman"/>
          <w:color w:val="333333"/>
          <w:sz w:val="28"/>
          <w:szCs w:val="28"/>
          <w:shd w:val="clear" w:color="auto" w:fill="FFFFFF"/>
        </w:rPr>
        <w:t>2022</w:t>
      </w:r>
      <w:r>
        <w:rPr>
          <w:rFonts w:ascii="Times New Roman" w:eastAsia="仿宋_GB2312" w:hAnsi="Times New Roman" w:cs="Times New Roman"/>
          <w:color w:val="333333"/>
          <w:sz w:val="28"/>
          <w:szCs w:val="28"/>
          <w:shd w:val="clear" w:color="auto" w:fill="FFFFFF"/>
        </w:rPr>
        <w:t>年起向同级财政部门报告本部门上一年度面向中小企业预留份额和采购的具体情况，并在中国政府采购</w:t>
      </w:r>
      <w:proofErr w:type="gramStart"/>
      <w:r>
        <w:rPr>
          <w:rFonts w:ascii="Times New Roman" w:eastAsia="仿宋_GB2312" w:hAnsi="Times New Roman" w:cs="Times New Roman"/>
          <w:color w:val="333333"/>
          <w:sz w:val="28"/>
          <w:szCs w:val="28"/>
          <w:shd w:val="clear" w:color="auto" w:fill="FFFFFF"/>
        </w:rPr>
        <w:t>网公开</w:t>
      </w:r>
      <w:proofErr w:type="gramEnd"/>
      <w:r>
        <w:rPr>
          <w:rFonts w:ascii="Times New Roman" w:eastAsia="仿宋_GB2312" w:hAnsi="Times New Roman" w:cs="Times New Roman"/>
          <w:color w:val="333333"/>
          <w:sz w:val="28"/>
          <w:szCs w:val="28"/>
          <w:shd w:val="clear" w:color="auto" w:fill="FFFFFF"/>
        </w:rPr>
        <w:t>预留项目执行情况（附</w:t>
      </w:r>
      <w:r>
        <w:rPr>
          <w:rFonts w:ascii="Times New Roman" w:eastAsia="仿宋_GB2312" w:hAnsi="Times New Roman" w:cs="Times New Roman"/>
          <w:color w:val="333333"/>
          <w:sz w:val="28"/>
          <w:szCs w:val="28"/>
          <w:shd w:val="clear" w:color="auto" w:fill="FFFFFF"/>
        </w:rPr>
        <w:t>2</w:t>
      </w:r>
      <w:r>
        <w:rPr>
          <w:rFonts w:ascii="Times New Roman" w:eastAsia="仿宋_GB2312" w:hAnsi="Times New Roman" w:cs="Times New Roman"/>
          <w:color w:val="333333"/>
          <w:sz w:val="28"/>
          <w:szCs w:val="28"/>
          <w:shd w:val="clear" w:color="auto" w:fill="FFFFFF"/>
        </w:rPr>
        <w:t>）。未达到本办法规定的预留份额比例的，应当</w:t>
      </w:r>
      <w:proofErr w:type="gramStart"/>
      <w:r>
        <w:rPr>
          <w:rFonts w:ascii="Times New Roman" w:eastAsia="仿宋_GB2312" w:hAnsi="Times New Roman" w:cs="Times New Roman"/>
          <w:color w:val="333333"/>
          <w:sz w:val="28"/>
          <w:szCs w:val="28"/>
          <w:shd w:val="clear" w:color="auto" w:fill="FFFFFF"/>
        </w:rPr>
        <w:t>作出</w:t>
      </w:r>
      <w:proofErr w:type="gramEnd"/>
      <w:r>
        <w:rPr>
          <w:rFonts w:ascii="Times New Roman" w:eastAsia="仿宋_GB2312" w:hAnsi="Times New Roman" w:cs="Times New Roman"/>
          <w:color w:val="333333"/>
          <w:sz w:val="28"/>
          <w:szCs w:val="28"/>
          <w:shd w:val="clear" w:color="auto" w:fill="FFFFFF"/>
        </w:rPr>
        <w:t>说明。</w:t>
      </w:r>
    </w:p>
    <w:p w14:paraId="0438CA56"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第十九条</w:t>
      </w:r>
      <w:r>
        <w:rPr>
          <w:rFonts w:ascii="Times New Roman" w:eastAsia="仿宋_GB2312" w:hAnsi="Times New Roman" w:cs="Times New Roman"/>
          <w:color w:val="333333"/>
          <w:sz w:val="28"/>
          <w:szCs w:val="28"/>
          <w:shd w:val="clear" w:color="auto" w:fill="FFFFFF"/>
        </w:rPr>
        <w:t xml:space="preserve">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14:paraId="11B6F19A"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第二十条</w:t>
      </w:r>
      <w:r>
        <w:rPr>
          <w:rFonts w:ascii="Times New Roman" w:eastAsia="仿宋_GB2312" w:hAnsi="Times New Roman" w:cs="Times New Roman"/>
          <w:color w:val="333333"/>
          <w:sz w:val="28"/>
          <w:szCs w:val="28"/>
          <w:shd w:val="clear" w:color="auto" w:fill="FFFFFF"/>
        </w:rPr>
        <w:t xml:space="preserve">　供应</w:t>
      </w:r>
      <w:proofErr w:type="gramStart"/>
      <w:r>
        <w:rPr>
          <w:rFonts w:ascii="Times New Roman" w:eastAsia="仿宋_GB2312" w:hAnsi="Times New Roman" w:cs="Times New Roman"/>
          <w:color w:val="333333"/>
          <w:sz w:val="28"/>
          <w:szCs w:val="28"/>
          <w:shd w:val="clear" w:color="auto" w:fill="FFFFFF"/>
        </w:rPr>
        <w:t>商按照</w:t>
      </w:r>
      <w:proofErr w:type="gramEnd"/>
      <w:r>
        <w:rPr>
          <w:rFonts w:ascii="Times New Roman" w:eastAsia="仿宋_GB2312" w:hAnsi="Times New Roman" w:cs="Times New Roman"/>
          <w:color w:val="333333"/>
          <w:sz w:val="28"/>
          <w:szCs w:val="28"/>
          <w:shd w:val="clear" w:color="auto" w:fill="FFFFFF"/>
        </w:rPr>
        <w:t>本办法规定提供声明</w:t>
      </w:r>
      <w:proofErr w:type="gramStart"/>
      <w:r>
        <w:rPr>
          <w:rFonts w:ascii="Times New Roman" w:eastAsia="仿宋_GB2312" w:hAnsi="Times New Roman" w:cs="Times New Roman"/>
          <w:color w:val="333333"/>
          <w:sz w:val="28"/>
          <w:szCs w:val="28"/>
          <w:shd w:val="clear" w:color="auto" w:fill="FFFFFF"/>
        </w:rPr>
        <w:t>函内容</w:t>
      </w:r>
      <w:proofErr w:type="gramEnd"/>
      <w:r>
        <w:rPr>
          <w:rFonts w:ascii="Times New Roman" w:eastAsia="仿宋_GB2312" w:hAnsi="Times New Roman" w:cs="Times New Roman"/>
          <w:color w:val="333333"/>
          <w:sz w:val="28"/>
          <w:szCs w:val="28"/>
          <w:shd w:val="clear" w:color="auto" w:fill="FFFFFF"/>
        </w:rPr>
        <w:t>不实的，属于提供虚假材料谋取中标、成交，依照《中华人民共和国政府采购法》等国家有关规定追究相应责任。</w:t>
      </w:r>
    </w:p>
    <w:p w14:paraId="325F68CD"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适用招标投标法的政府采购工程建设项目，投标人按照本办法规定提供声明</w:t>
      </w:r>
      <w:proofErr w:type="gramStart"/>
      <w:r>
        <w:rPr>
          <w:rFonts w:ascii="Times New Roman" w:eastAsia="仿宋_GB2312" w:hAnsi="Times New Roman" w:cs="Times New Roman"/>
          <w:color w:val="333333"/>
          <w:sz w:val="28"/>
          <w:szCs w:val="28"/>
          <w:shd w:val="clear" w:color="auto" w:fill="FFFFFF"/>
        </w:rPr>
        <w:t>函内容</w:t>
      </w:r>
      <w:proofErr w:type="gramEnd"/>
      <w:r>
        <w:rPr>
          <w:rFonts w:ascii="Times New Roman" w:eastAsia="仿宋_GB2312" w:hAnsi="Times New Roman" w:cs="Times New Roman"/>
          <w:color w:val="333333"/>
          <w:sz w:val="28"/>
          <w:szCs w:val="28"/>
          <w:shd w:val="clear" w:color="auto" w:fill="FFFFFF"/>
        </w:rPr>
        <w:t>不实的，属于弄虚作假骗取中标，依照《中华人民共和国招标投标法》等国家有关规定追究相应责任。</w:t>
      </w:r>
    </w:p>
    <w:p w14:paraId="114461BC"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第二十一条</w:t>
      </w:r>
      <w:r>
        <w:rPr>
          <w:rFonts w:ascii="Times New Roman" w:eastAsia="仿宋_GB2312" w:hAnsi="Times New Roman" w:cs="Times New Roman"/>
          <w:color w:val="333333"/>
          <w:sz w:val="28"/>
          <w:szCs w:val="28"/>
          <w:shd w:val="clear" w:color="auto" w:fill="FFFFFF"/>
        </w:rPr>
        <w:t xml:space="preserve">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14:paraId="076613EF"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第二十二条</w:t>
      </w:r>
      <w:r>
        <w:rPr>
          <w:rFonts w:ascii="Times New Roman" w:eastAsia="仿宋_GB2312" w:hAnsi="Times New Roman" w:cs="Times New Roman"/>
          <w:color w:val="333333"/>
          <w:sz w:val="28"/>
          <w:szCs w:val="28"/>
          <w:shd w:val="clear" w:color="auto" w:fill="FFFFFF"/>
        </w:rPr>
        <w:t xml:space="preserve">　对外援助项目、国家相关资格或者资质管理制度另有规定的项目，不适用本办法。</w:t>
      </w:r>
    </w:p>
    <w:p w14:paraId="721778DC"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第二十三条</w:t>
      </w:r>
      <w:r>
        <w:rPr>
          <w:rFonts w:ascii="Times New Roman" w:eastAsia="仿宋_GB2312" w:hAnsi="Times New Roman" w:cs="Times New Roman"/>
          <w:color w:val="333333"/>
          <w:sz w:val="28"/>
          <w:szCs w:val="28"/>
          <w:shd w:val="clear" w:color="auto" w:fill="FFFFFF"/>
        </w:rPr>
        <w:t xml:space="preserve">　关于视同中小企业的其他主体的政府采购扶持政策，由财政部会同有关部门另行规定。</w:t>
      </w:r>
    </w:p>
    <w:p w14:paraId="0984833D" w14:textId="77777777" w:rsidR="0068626E" w:rsidRDefault="00000000">
      <w:pPr>
        <w:pStyle w:val="ad"/>
        <w:shd w:val="clear" w:color="auto" w:fill="FFFFFF"/>
        <w:spacing w:before="0" w:beforeAutospacing="0" w:after="0" w:afterAutospacing="0" w:line="440" w:lineRule="exact"/>
        <w:jc w:val="both"/>
        <w:rPr>
          <w:rFonts w:ascii="Times New Roman" w:eastAsia="仿宋_GB2312" w:hAnsi="Times New Roman" w:cs="Times New Roman"/>
          <w:color w:val="333333"/>
          <w:sz w:val="28"/>
          <w:szCs w:val="28"/>
        </w:rPr>
      </w:pPr>
      <w:r>
        <w:rPr>
          <w:rFonts w:ascii="Times New Roman" w:eastAsia="仿宋_GB2312" w:hAnsi="Times New Roman" w:cs="Times New Roman"/>
          <w:b/>
          <w:color w:val="333333"/>
          <w:sz w:val="28"/>
          <w:szCs w:val="28"/>
          <w:shd w:val="clear" w:color="auto" w:fill="FFFFFF"/>
        </w:rPr>
        <w:t xml:space="preserve">    </w:t>
      </w:r>
      <w:r>
        <w:rPr>
          <w:rFonts w:ascii="Times New Roman" w:eastAsia="仿宋_GB2312" w:hAnsi="Times New Roman" w:cs="Times New Roman"/>
          <w:b/>
          <w:color w:val="333333"/>
          <w:sz w:val="28"/>
          <w:szCs w:val="28"/>
          <w:shd w:val="clear" w:color="auto" w:fill="FFFFFF"/>
        </w:rPr>
        <w:t>第二十四条</w:t>
      </w:r>
      <w:r>
        <w:rPr>
          <w:rFonts w:ascii="Times New Roman" w:eastAsia="仿宋_GB2312" w:hAnsi="Times New Roman" w:cs="Times New Roman"/>
          <w:color w:val="333333"/>
          <w:sz w:val="28"/>
          <w:szCs w:val="28"/>
          <w:shd w:val="clear" w:color="auto" w:fill="FFFFFF"/>
        </w:rPr>
        <w:t xml:space="preserve">　省级财政部门可以会同中小企业主管部门根据本办法的规定制定具体实施办法。</w:t>
      </w:r>
    </w:p>
    <w:p w14:paraId="3BAB839E" w14:textId="77777777" w:rsidR="0068626E" w:rsidRDefault="00000000">
      <w:pPr>
        <w:pStyle w:val="ad"/>
        <w:shd w:val="clear" w:color="auto" w:fill="FFFFFF"/>
        <w:spacing w:before="0" w:beforeAutospacing="0" w:after="0" w:afterAutospacing="0" w:line="440" w:lineRule="exact"/>
        <w:ind w:firstLine="420"/>
        <w:rPr>
          <w:rFonts w:ascii="Times New Roman" w:eastAsia="仿宋_GB2312" w:hAnsi="Times New Roman" w:cs="Times New Roman"/>
          <w:sz w:val="28"/>
          <w:szCs w:val="28"/>
        </w:rPr>
      </w:pPr>
      <w:r>
        <w:rPr>
          <w:rFonts w:ascii="Times New Roman" w:eastAsia="仿宋_GB2312" w:hAnsi="Times New Roman" w:cs="Times New Roman"/>
          <w:b/>
          <w:color w:val="333333"/>
          <w:sz w:val="28"/>
          <w:szCs w:val="28"/>
          <w:shd w:val="clear" w:color="auto" w:fill="FFFFFF"/>
        </w:rPr>
        <w:lastRenderedPageBreak/>
        <w:t>第二十五条</w:t>
      </w:r>
      <w:r>
        <w:rPr>
          <w:rFonts w:ascii="Times New Roman" w:eastAsia="仿宋_GB2312" w:hAnsi="Times New Roman" w:cs="Times New Roman"/>
          <w:color w:val="333333"/>
          <w:sz w:val="28"/>
          <w:szCs w:val="28"/>
          <w:shd w:val="clear" w:color="auto" w:fill="FFFFFF"/>
        </w:rPr>
        <w:t xml:space="preserve">　本办法自</w:t>
      </w:r>
      <w:r>
        <w:rPr>
          <w:rFonts w:ascii="Times New Roman" w:eastAsia="仿宋_GB2312" w:hAnsi="Times New Roman" w:cs="Times New Roman"/>
          <w:color w:val="333333"/>
          <w:sz w:val="28"/>
          <w:szCs w:val="28"/>
          <w:shd w:val="clear" w:color="auto" w:fill="FFFFFF"/>
        </w:rPr>
        <w:t>2021</w:t>
      </w:r>
      <w:r>
        <w:rPr>
          <w:rFonts w:ascii="Times New Roman" w:eastAsia="仿宋_GB2312" w:hAnsi="Times New Roman" w:cs="Times New Roman"/>
          <w:color w:val="333333"/>
          <w:sz w:val="28"/>
          <w:szCs w:val="28"/>
          <w:shd w:val="clear" w:color="auto" w:fill="FFFFFF"/>
        </w:rPr>
        <w:t>年</w:t>
      </w:r>
      <w:r>
        <w:rPr>
          <w:rFonts w:ascii="Times New Roman" w:eastAsia="仿宋_GB2312" w:hAnsi="Times New Roman" w:cs="Times New Roman"/>
          <w:color w:val="333333"/>
          <w:sz w:val="28"/>
          <w:szCs w:val="28"/>
          <w:shd w:val="clear" w:color="auto" w:fill="FFFFFF"/>
        </w:rPr>
        <w:t>1</w:t>
      </w:r>
      <w:r>
        <w:rPr>
          <w:rFonts w:ascii="Times New Roman" w:eastAsia="仿宋_GB2312" w:hAnsi="Times New Roman" w:cs="Times New Roman"/>
          <w:color w:val="333333"/>
          <w:sz w:val="28"/>
          <w:szCs w:val="28"/>
          <w:shd w:val="clear" w:color="auto" w:fill="FFFFFF"/>
        </w:rPr>
        <w:t>月</w:t>
      </w:r>
      <w:r>
        <w:rPr>
          <w:rFonts w:ascii="Times New Roman" w:eastAsia="仿宋_GB2312" w:hAnsi="Times New Roman" w:cs="Times New Roman"/>
          <w:color w:val="333333"/>
          <w:sz w:val="28"/>
          <w:szCs w:val="28"/>
          <w:shd w:val="clear" w:color="auto" w:fill="FFFFFF"/>
        </w:rPr>
        <w:t>1</w:t>
      </w:r>
      <w:r>
        <w:rPr>
          <w:rFonts w:ascii="Times New Roman" w:eastAsia="仿宋_GB2312" w:hAnsi="Times New Roman" w:cs="Times New Roman"/>
          <w:color w:val="333333"/>
          <w:sz w:val="28"/>
          <w:szCs w:val="28"/>
          <w:shd w:val="clear" w:color="auto" w:fill="FFFFFF"/>
        </w:rPr>
        <w:t>日起施行。《财政部</w:t>
      </w:r>
      <w:r>
        <w:rPr>
          <w:rFonts w:ascii="Times New Roman" w:eastAsia="仿宋_GB2312" w:hAnsi="Times New Roman" w:cs="Times New Roman"/>
          <w:color w:val="333333"/>
          <w:sz w:val="28"/>
          <w:szCs w:val="28"/>
          <w:shd w:val="clear" w:color="auto" w:fill="FFFFFF"/>
        </w:rPr>
        <w:t xml:space="preserve"> </w:t>
      </w:r>
      <w:r>
        <w:rPr>
          <w:rFonts w:ascii="Times New Roman" w:eastAsia="仿宋_GB2312" w:hAnsi="Times New Roman" w:cs="Times New Roman"/>
          <w:color w:val="333333"/>
          <w:sz w:val="28"/>
          <w:szCs w:val="28"/>
          <w:shd w:val="clear" w:color="auto" w:fill="FFFFFF"/>
        </w:rPr>
        <w:t>工业和信息化部关于印发〈政府采购促进中小企业发展暂行办法〉的通知》（财库〔</w:t>
      </w:r>
      <w:r>
        <w:rPr>
          <w:rFonts w:ascii="Times New Roman" w:eastAsia="仿宋_GB2312" w:hAnsi="Times New Roman" w:cs="Times New Roman"/>
          <w:color w:val="333333"/>
          <w:sz w:val="28"/>
          <w:szCs w:val="28"/>
          <w:shd w:val="clear" w:color="auto" w:fill="FFFFFF"/>
        </w:rPr>
        <w:t>2011</w:t>
      </w:r>
      <w:r>
        <w:rPr>
          <w:rFonts w:ascii="Times New Roman" w:eastAsia="仿宋_GB2312" w:hAnsi="Times New Roman" w:cs="Times New Roman"/>
          <w:color w:val="333333"/>
          <w:sz w:val="28"/>
          <w:szCs w:val="28"/>
          <w:shd w:val="clear" w:color="auto" w:fill="FFFFFF"/>
        </w:rPr>
        <w:t>〕</w:t>
      </w:r>
      <w:r>
        <w:rPr>
          <w:rFonts w:ascii="Times New Roman" w:eastAsia="仿宋_GB2312" w:hAnsi="Times New Roman" w:cs="Times New Roman"/>
          <w:color w:val="333333"/>
          <w:sz w:val="28"/>
          <w:szCs w:val="28"/>
          <w:shd w:val="clear" w:color="auto" w:fill="FFFFFF"/>
        </w:rPr>
        <w:t>181</w:t>
      </w:r>
      <w:r>
        <w:rPr>
          <w:rFonts w:ascii="Times New Roman" w:eastAsia="仿宋_GB2312" w:hAnsi="Times New Roman" w:cs="Times New Roman"/>
          <w:color w:val="333333"/>
          <w:sz w:val="28"/>
          <w:szCs w:val="28"/>
          <w:shd w:val="clear" w:color="auto" w:fill="FFFFFF"/>
        </w:rPr>
        <w:t>号）同时废止。</w:t>
      </w:r>
    </w:p>
    <w:p w14:paraId="3DE510AD" w14:textId="77777777" w:rsidR="0068626E" w:rsidRDefault="0068626E">
      <w:pPr>
        <w:snapToGrid w:val="0"/>
        <w:spacing w:line="360" w:lineRule="auto"/>
        <w:jc w:val="center"/>
        <w:rPr>
          <w:rFonts w:ascii="Times New Roman" w:eastAsia="方正小标宋简体" w:hAnsi="Times New Roman" w:cs="Times New Roman" w:hint="default"/>
          <w:color w:val="auto"/>
          <w:sz w:val="32"/>
          <w:szCs w:val="32"/>
          <w:lang w:eastAsia="zh-CN"/>
        </w:rPr>
      </w:pPr>
    </w:p>
    <w:p w14:paraId="17BD933E" w14:textId="77777777" w:rsidR="0068626E" w:rsidRDefault="0068626E">
      <w:pPr>
        <w:snapToGrid w:val="0"/>
        <w:spacing w:line="360" w:lineRule="auto"/>
        <w:jc w:val="center"/>
        <w:rPr>
          <w:rFonts w:ascii="Times New Roman" w:eastAsia="方正小标宋简体" w:hAnsi="Times New Roman" w:cs="Times New Roman" w:hint="default"/>
          <w:color w:val="auto"/>
          <w:sz w:val="32"/>
          <w:szCs w:val="32"/>
          <w:lang w:eastAsia="zh-CN"/>
        </w:rPr>
      </w:pPr>
    </w:p>
    <w:p w14:paraId="5EC6758F" w14:textId="77777777" w:rsidR="0068626E" w:rsidRDefault="0068626E">
      <w:pPr>
        <w:rPr>
          <w:rFonts w:ascii="Times New Roman" w:hAnsi="Times New Roman" w:cs="Times New Roman" w:hint="default"/>
          <w:lang w:eastAsia="zh-CN"/>
        </w:rPr>
      </w:pPr>
    </w:p>
    <w:sectPr w:rsidR="0068626E">
      <w:pgSz w:w="11900" w:h="16840"/>
      <w:pgMar w:top="1440" w:right="1797" w:bottom="1440" w:left="1797" w:header="851" w:footer="99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2970B" w14:textId="77777777" w:rsidR="00744F03" w:rsidRDefault="00744F03">
      <w:r>
        <w:separator/>
      </w:r>
    </w:p>
  </w:endnote>
  <w:endnote w:type="continuationSeparator" w:id="0">
    <w:p w14:paraId="4DDE809C" w14:textId="77777777" w:rsidR="00744F03" w:rsidRDefault="0074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Arial"/>
    <w:panose1 w:val="020B0604020202020204"/>
    <w:charset w:val="00"/>
    <w:family w:val="swiss"/>
    <w:pitch w:val="default"/>
    <w:sig w:usb0="00000000" w:usb1="00000000" w:usb2="0000003F" w:usb3="00000000" w:csb0="603F01FF" w:csb1="FFFF0000"/>
  </w:font>
  <w:font w:name="Cambria">
    <w:altName w:val="FreeSerif"/>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altName w:val="方正黑体_GBK"/>
    <w:panose1 w:val="020B0503020204020204"/>
    <w:charset w:val="86"/>
    <w:family w:val="swiss"/>
    <w:pitch w:val="variable"/>
    <w:sig w:usb0="80000287" w:usb1="2ACF3C50" w:usb2="00000016" w:usb3="00000000" w:csb0="0004001F" w:csb1="00000000"/>
  </w:font>
  <w:font w:name="Helvetica Neue">
    <w:altName w:val="Times New Roman"/>
    <w:charset w:val="00"/>
    <w:family w:val="roman"/>
    <w:pitch w:val="default"/>
    <w:sig w:usb0="00000000" w:usb1="00000000" w:usb2="00000000" w:usb3="00000000" w:csb0="00040001" w:csb1="00000000"/>
  </w:font>
  <w:font w:name="国标仿宋">
    <w:altName w:val="微软雅黑"/>
    <w:charset w:val="86"/>
    <w:family w:val="auto"/>
    <w:pitch w:val="default"/>
    <w:sig w:usb0="A00002BF" w:usb1="38C77CFA" w:usb2="00000016" w:usb3="00000000" w:csb0="00040000" w:csb1="00000000"/>
  </w:font>
  <w:font w:name="方正小标宋_GBK">
    <w:altName w:val="微软雅黑"/>
    <w:charset w:val="86"/>
    <w:family w:val="auto"/>
    <w:pitch w:val="default"/>
    <w:sig w:usb0="00000001" w:usb1="08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汉仪书宋二S">
    <w:altName w:val="微软雅黑"/>
    <w:charset w:val="00"/>
    <w:family w:val="auto"/>
    <w:pitch w:val="default"/>
    <w:sig w:usb0="00000000" w:usb1="00000000" w:usb2="00000000" w:usb3="00000000" w:csb0="00040001" w:csb1="00000000"/>
  </w:font>
  <w:font w:name="CESI楷体-GB2312">
    <w:altName w:val="微软雅黑"/>
    <w:charset w:val="86"/>
    <w:family w:val="auto"/>
    <w:pitch w:val="default"/>
    <w:sig w:usb0="800002BF" w:usb1="184F6CF8" w:usb2="00000012" w:usb3="00000000" w:csb0="0004000F" w:csb1="00000000"/>
  </w:font>
  <w:font w:name="楷体">
    <w:panose1 w:val="02010609060101010101"/>
    <w:charset w:val="86"/>
    <w:family w:val="modern"/>
    <w:pitch w:val="fixed"/>
    <w:sig w:usb0="800002BF" w:usb1="38CF7CFA" w:usb2="00000016" w:usb3="00000000" w:csb0="00040001" w:csb1="00000000"/>
  </w:font>
  <w:font w:name="CESI仿宋-GB2312">
    <w:charset w:val="86"/>
    <w:family w:val="auto"/>
    <w:pitch w:val="default"/>
    <w:sig w:usb0="800002AF" w:usb1="084F6CF8" w:usb2="00000010" w:usb3="00000000" w:csb0="0004000F" w:csb1="00000000"/>
  </w:font>
  <w:font w:name="方正黑体_GBK">
    <w:altName w:val="微软雅黑"/>
    <w:charset w:val="86"/>
    <w:family w:val="auto"/>
    <w:pitch w:val="default"/>
    <w:sig w:usb0="00000001" w:usb1="08000000" w:usb2="00000000" w:usb3="00000000" w:csb0="00040000" w:csb1="00000000"/>
  </w:font>
  <w:font w:name="华文宋体">
    <w:panose1 w:val="02010600040101010101"/>
    <w:charset w:val="86"/>
    <w:family w:val="auto"/>
    <w:pitch w:val="variable"/>
    <w:sig w:usb0="00000287" w:usb1="080F0000" w:usb2="00000010" w:usb3="00000000" w:csb0="0004009F" w:csb1="00000000"/>
  </w:font>
  <w:font w:name="方正小标宋简体">
    <w:panose1 w:val="02000000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E6ECE" w14:textId="77777777" w:rsidR="0068626E" w:rsidRDefault="0068626E">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996A" w14:textId="77777777" w:rsidR="0068626E" w:rsidRDefault="00000000">
    <w:pPr>
      <w:pStyle w:val="aa"/>
    </w:pPr>
    <w:r>
      <w:rPr>
        <w:noProof/>
      </w:rPr>
      <mc:AlternateContent>
        <mc:Choice Requires="wps">
          <w:drawing>
            <wp:anchor distT="0" distB="0" distL="114300" distR="114300" simplePos="0" relativeHeight="251663360" behindDoc="0" locked="0" layoutInCell="1" allowOverlap="1" wp14:anchorId="0E7BDE1D" wp14:editId="4104C664">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A5B9F7F" w14:textId="77777777" w:rsidR="0068626E" w:rsidRDefault="00000000">
                          <w:pPr>
                            <w:pStyle w:val="aa"/>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0E7BDE1D" id="_x0000_t202" coordsize="21600,21600" o:spt="202" path="m,l,21600r21600,l21600,xe">
              <v:stroke joinstyle="miter"/>
              <v:path gradientshapeok="t" o:connecttype="rect"/>
            </v:shapetype>
            <v:shape id="文本框 4" o:spid="_x0000_s1027" type="#_x0000_t202" style="position:absolute;left:0;text-align:left;margin-left:92.8pt;margin-top:0;width:2in;height:2in;z-index:25166336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" filled="f" stroked="f">
              <v:textbox style="mso-fit-shape-to-text:t" inset="0,0,0,0">
                <w:txbxContent>
                  <w:p w14:paraId="4A5B9F7F" w14:textId="77777777" w:rsidR="0068626E" w:rsidRDefault="00000000">
                    <w:pPr>
                      <w:pStyle w:val="aa"/>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3F8D8" w14:textId="77777777" w:rsidR="0068626E" w:rsidRDefault="00000000">
    <w:pPr>
      <w:pStyle w:val="aa"/>
    </w:pPr>
    <w:r>
      <w:rPr>
        <w:noProof/>
      </w:rPr>
      <mc:AlternateContent>
        <mc:Choice Requires="wps">
          <w:drawing>
            <wp:anchor distT="0" distB="0" distL="114300" distR="114300" simplePos="0" relativeHeight="251659264" behindDoc="0" locked="0" layoutInCell="1" allowOverlap="1" wp14:anchorId="6F3BCB95" wp14:editId="63FE0A7D">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B45DC8C" w14:textId="77777777" w:rsidR="0068626E" w:rsidRDefault="00000000">
                          <w:pPr>
                            <w:pStyle w:val="aa"/>
                          </w:pPr>
                          <w:r>
                            <w:fldChar w:fldCharType="begin"/>
                          </w:r>
                          <w:r>
                            <w:instrText xml:space="preserve"> PAGE  \* MERGEFORMAT </w:instrText>
                          </w:r>
                          <w:r>
                            <w:fldChar w:fldCharType="separate"/>
                          </w:r>
                          <w:r>
                            <w:t>60</w:t>
                          </w:r>
                          <w:r>
                            <w:fldChar w:fldCharType="end"/>
                          </w:r>
                        </w:p>
                      </w:txbxContent>
                    </wps:txbx>
                    <wps:bodyPr wrap="none" lIns="0" tIns="0" rIns="0" bIns="0">
                      <a:spAutoFit/>
                    </wps:bodyPr>
                  </wps:wsp>
                </a:graphicData>
              </a:graphic>
            </wp:anchor>
          </w:drawing>
        </mc:Choice>
        <mc:Fallback>
          <w:pict>
            <v:shapetype w14:anchorId="6F3BCB95" id="_x0000_t202" coordsize="21600,21600" o:spt="202" path="m,l,21600r21600,l21600,xe">
              <v:stroke joinstyle="miter"/>
              <v:path gradientshapeok="t" o:connecttype="rect"/>
            </v:shapetype>
            <v:shape id="文本框 3" o:spid="_x0000_s1028"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L4J7OowBAAAuAwAADgAAAAAAAAAAAAAAAAAuAgAA&#10;ZHJzL2Uyb0RvYy54bWxQSwECLQAUAAYACAAAACEADErw7tYAAAAFAQAADwAAAAAAAAAAAAAAAADm&#10;AwAAZHJzL2Rvd25yZXYueG1sUEsFBgAAAAAEAAQA8wAAAOkEAAAAAA==&#10;" filled="f" stroked="f">
              <v:textbox style="mso-fit-shape-to-text:t" inset="0,0,0,0">
                <w:txbxContent>
                  <w:p w14:paraId="5B45DC8C" w14:textId="77777777" w:rsidR="0068626E" w:rsidRDefault="00000000">
                    <w:pPr>
                      <w:pStyle w:val="aa"/>
                    </w:pPr>
                    <w:r>
                      <w:fldChar w:fldCharType="begin"/>
                    </w:r>
                    <w:r>
                      <w:instrText xml:space="preserve"> PAGE  \* MERGEFORMAT </w:instrText>
                    </w:r>
                    <w:r>
                      <w:fldChar w:fldCharType="separate"/>
                    </w:r>
                    <w:r>
                      <w:t>60</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1C75" w14:textId="77777777" w:rsidR="0068626E" w:rsidRDefault="00000000">
    <w:pPr>
      <w:pStyle w:val="aa"/>
    </w:pPr>
    <w:r>
      <w:rPr>
        <w:noProof/>
      </w:rPr>
      <mc:AlternateContent>
        <mc:Choice Requires="wps">
          <w:drawing>
            <wp:anchor distT="0" distB="0" distL="114300" distR="114300" simplePos="0" relativeHeight="251660288" behindDoc="0" locked="0" layoutInCell="1" allowOverlap="1" wp14:anchorId="23E544E3" wp14:editId="2D908C63">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FCD2691" w14:textId="77777777" w:rsidR="0068626E" w:rsidRDefault="00000000">
                          <w:pPr>
                            <w:pStyle w:val="aa"/>
                          </w:pPr>
                          <w:r>
                            <w:fldChar w:fldCharType="begin"/>
                          </w:r>
                          <w:r>
                            <w:instrText xml:space="preserve"> PAGE  \* MERGEFORMAT </w:instrText>
                          </w:r>
                          <w:r>
                            <w:fldChar w:fldCharType="separate"/>
                          </w:r>
                          <w:r>
                            <w:t>60</w:t>
                          </w:r>
                          <w:r>
                            <w:fldChar w:fldCharType="end"/>
                          </w:r>
                        </w:p>
                      </w:txbxContent>
                    </wps:txbx>
                    <wps:bodyPr wrap="none" lIns="0" tIns="0" rIns="0" bIns="0">
                      <a:spAutoFit/>
                    </wps:bodyPr>
                  </wps:wsp>
                </a:graphicData>
              </a:graphic>
            </wp:anchor>
          </w:drawing>
        </mc:Choice>
        <mc:Fallback>
          <w:pict>
            <v:shapetype w14:anchorId="23E544E3" id="_x0000_t202" coordsize="21600,21600" o:spt="202" path="m,l,21600r21600,l21600,xe">
              <v:stroke joinstyle="miter"/>
              <v:path gradientshapeok="t" o:connecttype="rect"/>
            </v:shapetype>
            <v:shape id="文本框 5" o:spid="_x0000_s1029" type="#_x0000_t202" style="position:absolute;left:0;text-align:left;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" filled="f" stroked="f">
              <v:textbox style="mso-fit-shape-to-text:t" inset="0,0,0,0">
                <w:txbxContent>
                  <w:p w14:paraId="5FCD2691" w14:textId="77777777" w:rsidR="0068626E" w:rsidRDefault="00000000">
                    <w:pPr>
                      <w:pStyle w:val="aa"/>
                    </w:pPr>
                    <w:r>
                      <w:fldChar w:fldCharType="begin"/>
                    </w:r>
                    <w:r>
                      <w:instrText xml:space="preserve"> PAGE  \* MERGEFORMAT </w:instrText>
                    </w:r>
                    <w:r>
                      <w:fldChar w:fldCharType="separate"/>
                    </w:r>
                    <w:r>
                      <w:t>60</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413B0" w14:textId="77777777" w:rsidR="0068626E" w:rsidRDefault="00000000">
    <w:pPr>
      <w:pStyle w:val="aa"/>
      <w:jc w:val="center"/>
    </w:pPr>
    <w:r>
      <w:rPr>
        <w:noProof/>
      </w:rPr>
      <mc:AlternateContent>
        <mc:Choice Requires="wps">
          <w:drawing>
            <wp:anchor distT="0" distB="0" distL="114300" distR="114300" simplePos="0" relativeHeight="251662336" behindDoc="0" locked="0" layoutInCell="1" allowOverlap="1" wp14:anchorId="1D66763A" wp14:editId="7ED254C0">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F8CD658" w14:textId="77777777" w:rsidR="0068626E" w:rsidRDefault="00000000">
                          <w:pPr>
                            <w:pStyle w:val="aa"/>
                            <w:jc w:val="center"/>
                          </w:pPr>
                          <w:r>
                            <w:fldChar w:fldCharType="begin"/>
                          </w:r>
                          <w:r>
                            <w:instrText>PAGE   \* MERGEFORMAT</w:instrText>
                          </w:r>
                          <w:r>
                            <w:fldChar w:fldCharType="separate"/>
                          </w:r>
                          <w:r>
                            <w:rPr>
                              <w:lang w:val="zh-CN"/>
                            </w:rPr>
                            <w:t>6</w:t>
                          </w:r>
                          <w:r>
                            <w:rPr>
                              <w:lang w:val="zh-CN"/>
                            </w:rPr>
                            <w:fldChar w:fldCharType="end"/>
                          </w:r>
                        </w:p>
                      </w:txbxContent>
                    </wps:txbx>
                    <wps:bodyPr wrap="none" lIns="0" tIns="0" rIns="0" bIns="0" upright="1">
                      <a:spAutoFit/>
                    </wps:bodyPr>
                  </wps:wsp>
                </a:graphicData>
              </a:graphic>
            </wp:anchor>
          </w:drawing>
        </mc:Choice>
        <mc:Fallback>
          <w:pict>
            <v:shapetype w14:anchorId="1D66763A" id="_x0000_t202" coordsize="21600,21600" o:spt="202" path="m,l,21600r21600,l21600,xe">
              <v:stroke joinstyle="miter"/>
              <v:path gradientshapeok="t" o:connecttype="rect"/>
            </v:shapetype>
            <v:shape id="文本框 6" o:spid="_x0000_s1030"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" filled="f" stroked="f">
              <v:textbox style="mso-fit-shape-to-text:t" inset="0,0,0,0">
                <w:txbxContent>
                  <w:p w14:paraId="1F8CD658" w14:textId="77777777" w:rsidR="0068626E" w:rsidRDefault="00000000">
                    <w:pPr>
                      <w:pStyle w:val="aa"/>
                      <w:jc w:val="center"/>
                    </w:pPr>
                    <w:r>
                      <w:fldChar w:fldCharType="begin"/>
                    </w:r>
                    <w:r>
                      <w:instrText>PAGE   \* MERGEFORMAT</w:instrText>
                    </w:r>
                    <w:r>
                      <w:fldChar w:fldCharType="separate"/>
                    </w:r>
                    <w:r>
                      <w:rPr>
                        <w:lang w:val="zh-CN"/>
                      </w:rPr>
                      <w:t>6</w:t>
                    </w:r>
                    <w:r>
                      <w:rPr>
                        <w:lang w:val="zh-CN"/>
                      </w:rPr>
                      <w:fldChar w:fldCharType="end"/>
                    </w:r>
                  </w:p>
                </w:txbxContent>
              </v:textbox>
              <w10:wrap anchorx="margin"/>
            </v:shape>
          </w:pict>
        </mc:Fallback>
      </mc:AlternateContent>
    </w:r>
  </w:p>
  <w:p w14:paraId="70D417A2" w14:textId="77777777" w:rsidR="0068626E" w:rsidRDefault="0068626E">
    <w:pPr>
      <w:pStyle w:val="aa"/>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C7F26" w14:textId="77777777" w:rsidR="0068626E" w:rsidRDefault="00000000">
    <w:pPr>
      <w:pStyle w:val="aa"/>
      <w:ind w:right="360"/>
    </w:pPr>
    <w:r>
      <w:rPr>
        <w:noProof/>
      </w:rPr>
      <mc:AlternateContent>
        <mc:Choice Requires="wps">
          <w:drawing>
            <wp:anchor distT="0" distB="0" distL="114300" distR="114300" simplePos="0" relativeHeight="251661312" behindDoc="0" locked="0" layoutInCell="1" allowOverlap="1" wp14:anchorId="660A471A" wp14:editId="3356AC4E">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30B3EC" w14:textId="77777777" w:rsidR="0068626E" w:rsidRDefault="0068626E"/>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60A471A" id="_x0000_t202" coordsize="21600,21600" o:spt="202" path="m,l,21600r21600,l21600,xe">
              <v:stroke joinstyle="miter"/>
              <v:path gradientshapeok="t" o:connecttype="rect"/>
            </v:shapetype>
            <v:shape id="文本框 7" o:spid="_x0000_s1031"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Hs3rHb7AQAA9gMAAA4AAAAAAAAAAAAAAAAALgIAAGRy&#10;cy9lMm9Eb2MueG1sUEsBAi0AFAAGAAgAAAAhAHGq0bnXAAAABQEAAA8AAAAAAAAAAAAAAAAAVQQA&#10;AGRycy9kb3ducmV2LnhtbFBLBQYAAAAABAAEAPMAAABZBQAAAAA=&#10;" filled="f" stroked="f" strokeweight=".5pt">
              <v:textbox style="mso-fit-shape-to-text:t" inset="0,0,0,0">
                <w:txbxContent>
                  <w:p w14:paraId="3630B3EC" w14:textId="77777777" w:rsidR="0068626E" w:rsidRDefault="0068626E"/>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8AC40" w14:textId="77777777" w:rsidR="00744F03" w:rsidRDefault="00744F03">
      <w:r>
        <w:separator/>
      </w:r>
    </w:p>
  </w:footnote>
  <w:footnote w:type="continuationSeparator" w:id="0">
    <w:p w14:paraId="06B488A7" w14:textId="77777777" w:rsidR="00744F03" w:rsidRDefault="00744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AF9CA" w14:textId="77777777" w:rsidR="0068626E" w:rsidRDefault="0068626E">
    <w:pPr>
      <w:pStyle w:val="ab"/>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FB57" w14:textId="77777777" w:rsidR="0068626E" w:rsidRDefault="0068626E">
    <w:pPr>
      <w:pStyle w:val="af2"/>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F9B7A" w14:textId="77777777" w:rsidR="0068626E" w:rsidRDefault="0068626E">
    <w:pPr>
      <w:pStyle w:val="af2"/>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3B48E" w14:textId="77777777" w:rsidR="0068626E" w:rsidRDefault="0068626E">
    <w:pPr>
      <w:pStyle w:val="ab"/>
      <w:pBdr>
        <w:bottom w:val="none" w:sz="0" w:space="1" w:color="auto"/>
      </w:pBdr>
      <w:tabs>
        <w:tab w:val="left" w:pos="907"/>
      </w:tabs>
      <w:jc w:val="left"/>
      <w:rPr>
        <w:rFonts w:eastAsia="宋体"/>
        <w:lang w:eastAsia="zh-C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FBD75" w14:textId="77777777" w:rsidR="0068626E" w:rsidRDefault="0068626E">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3B7032"/>
    <w:multiLevelType w:val="singleLevel"/>
    <w:tmpl w:val="823B7032"/>
    <w:lvl w:ilvl="0">
      <w:start w:val="3"/>
      <w:numFmt w:val="decimal"/>
      <w:suff w:val="nothing"/>
      <w:lvlText w:val="%1、"/>
      <w:lvlJc w:val="left"/>
    </w:lvl>
  </w:abstractNum>
  <w:abstractNum w:abstractNumId="1" w15:restartNumberingAfterBreak="0">
    <w:nsid w:val="DE44269E"/>
    <w:multiLevelType w:val="singleLevel"/>
    <w:tmpl w:val="DE44269E"/>
    <w:lvl w:ilvl="0">
      <w:start w:val="1"/>
      <w:numFmt w:val="decimal"/>
      <w:suff w:val="nothing"/>
      <w:lvlText w:val="%1、"/>
      <w:lvlJc w:val="left"/>
    </w:lvl>
  </w:abstractNum>
  <w:abstractNum w:abstractNumId="2" w15:restartNumberingAfterBreak="0">
    <w:nsid w:val="FFEFE743"/>
    <w:multiLevelType w:val="singleLevel"/>
    <w:tmpl w:val="FFEFE743"/>
    <w:lvl w:ilvl="0">
      <w:start w:val="1"/>
      <w:numFmt w:val="decimal"/>
      <w:suff w:val="nothing"/>
      <w:lvlText w:val="（%1）"/>
      <w:lvlJc w:val="left"/>
    </w:lvl>
  </w:abstractNum>
  <w:abstractNum w:abstractNumId="3" w15:restartNumberingAfterBreak="0">
    <w:nsid w:val="62656752"/>
    <w:multiLevelType w:val="multilevel"/>
    <w:tmpl w:val="62656752"/>
    <w:lvl w:ilvl="0">
      <w:start w:val="11"/>
      <w:numFmt w:val="decimal"/>
      <w:suff w:val="nothing"/>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1835993603">
    <w:abstractNumId w:val="2"/>
  </w:num>
  <w:num w:numId="2" w16cid:durableId="1242060617">
    <w:abstractNumId w:val="3"/>
  </w:num>
  <w:num w:numId="3" w16cid:durableId="441926272">
    <w:abstractNumId w:val="0"/>
  </w:num>
  <w:num w:numId="4" w16cid:durableId="1649702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WZkYzM1ZDRhNjM3YjFkZTkxNWQwZmI1OWQ3N2I3ZjcifQ=="/>
  </w:docVars>
  <w:rsids>
    <w:rsidRoot w:val="65F0ADCF"/>
    <w:rsid w:val="003A62DA"/>
    <w:rsid w:val="004A15B3"/>
    <w:rsid w:val="00640B43"/>
    <w:rsid w:val="0068626E"/>
    <w:rsid w:val="006E1A79"/>
    <w:rsid w:val="00744F03"/>
    <w:rsid w:val="007C031E"/>
    <w:rsid w:val="007C3963"/>
    <w:rsid w:val="008E2BDD"/>
    <w:rsid w:val="00CF68E4"/>
    <w:rsid w:val="00D821D1"/>
    <w:rsid w:val="00DA1AB4"/>
    <w:rsid w:val="00E95E0B"/>
    <w:rsid w:val="00FA4217"/>
    <w:rsid w:val="00FB4F1A"/>
    <w:rsid w:val="00FE3D38"/>
    <w:rsid w:val="070D3A6F"/>
    <w:rsid w:val="0A2019B5"/>
    <w:rsid w:val="0A220E20"/>
    <w:rsid w:val="103F6BFA"/>
    <w:rsid w:val="12FC457D"/>
    <w:rsid w:val="149363ED"/>
    <w:rsid w:val="14ED5D5C"/>
    <w:rsid w:val="1EDD3A21"/>
    <w:rsid w:val="1EED9663"/>
    <w:rsid w:val="1F76244F"/>
    <w:rsid w:val="210F72CF"/>
    <w:rsid w:val="2197664D"/>
    <w:rsid w:val="23BE52C2"/>
    <w:rsid w:val="25CD5AD1"/>
    <w:rsid w:val="25F75F1D"/>
    <w:rsid w:val="2FDF3A06"/>
    <w:rsid w:val="33EEEF35"/>
    <w:rsid w:val="36421BFC"/>
    <w:rsid w:val="36706FD1"/>
    <w:rsid w:val="36CA1CB7"/>
    <w:rsid w:val="37F372F9"/>
    <w:rsid w:val="37FB5F9C"/>
    <w:rsid w:val="38F8CFB7"/>
    <w:rsid w:val="3958C193"/>
    <w:rsid w:val="3B7B7FD9"/>
    <w:rsid w:val="3BFADD22"/>
    <w:rsid w:val="3CF94F76"/>
    <w:rsid w:val="3D5EFFED"/>
    <w:rsid w:val="3D9F534A"/>
    <w:rsid w:val="3DDF6A6D"/>
    <w:rsid w:val="3DFB8D73"/>
    <w:rsid w:val="3DFF75E9"/>
    <w:rsid w:val="3E576FFA"/>
    <w:rsid w:val="3E75A9AA"/>
    <w:rsid w:val="3EFB816F"/>
    <w:rsid w:val="3F861DB0"/>
    <w:rsid w:val="3FBEF951"/>
    <w:rsid w:val="3FEDF5B9"/>
    <w:rsid w:val="3FF32339"/>
    <w:rsid w:val="3FFE260B"/>
    <w:rsid w:val="44FB2B75"/>
    <w:rsid w:val="468A734E"/>
    <w:rsid w:val="49C27715"/>
    <w:rsid w:val="49ED6B52"/>
    <w:rsid w:val="4D0802C1"/>
    <w:rsid w:val="4DB97A0E"/>
    <w:rsid w:val="4E4708AC"/>
    <w:rsid w:val="4ED14942"/>
    <w:rsid w:val="4EFF2469"/>
    <w:rsid w:val="51593A13"/>
    <w:rsid w:val="54982195"/>
    <w:rsid w:val="57E252DD"/>
    <w:rsid w:val="58F7A9C5"/>
    <w:rsid w:val="59E6E3E2"/>
    <w:rsid w:val="5A7C3FEC"/>
    <w:rsid w:val="5BF7502E"/>
    <w:rsid w:val="5BFD38C5"/>
    <w:rsid w:val="5CF725D9"/>
    <w:rsid w:val="5DDE51A7"/>
    <w:rsid w:val="5F6B76DD"/>
    <w:rsid w:val="5F7BC6BE"/>
    <w:rsid w:val="5FDBA01C"/>
    <w:rsid w:val="5FDD23BB"/>
    <w:rsid w:val="5FEB7CA2"/>
    <w:rsid w:val="5FFB8D10"/>
    <w:rsid w:val="656D455F"/>
    <w:rsid w:val="65F0ADCF"/>
    <w:rsid w:val="66DFC830"/>
    <w:rsid w:val="6BC7153A"/>
    <w:rsid w:val="6BE78F03"/>
    <w:rsid w:val="6BF47F3A"/>
    <w:rsid w:val="6DFB0F7D"/>
    <w:rsid w:val="6EFF5CB0"/>
    <w:rsid w:val="6F3C3FF4"/>
    <w:rsid w:val="6FBB6CE4"/>
    <w:rsid w:val="6FFA1196"/>
    <w:rsid w:val="702476BC"/>
    <w:rsid w:val="7175AF74"/>
    <w:rsid w:val="75EF527E"/>
    <w:rsid w:val="763D7211"/>
    <w:rsid w:val="773733BC"/>
    <w:rsid w:val="77D02D30"/>
    <w:rsid w:val="77DD2AAF"/>
    <w:rsid w:val="77DFD4E7"/>
    <w:rsid w:val="77EDA40F"/>
    <w:rsid w:val="77F7AFBE"/>
    <w:rsid w:val="77FF4F8B"/>
    <w:rsid w:val="79AD5EDE"/>
    <w:rsid w:val="79BA50CE"/>
    <w:rsid w:val="79F476E9"/>
    <w:rsid w:val="79FDD739"/>
    <w:rsid w:val="7A995165"/>
    <w:rsid w:val="7AFF572D"/>
    <w:rsid w:val="7B6E8013"/>
    <w:rsid w:val="7B7B702B"/>
    <w:rsid w:val="7B7F6F4E"/>
    <w:rsid w:val="7BDABDC5"/>
    <w:rsid w:val="7BF53087"/>
    <w:rsid w:val="7BFBC687"/>
    <w:rsid w:val="7D3A5261"/>
    <w:rsid w:val="7D9FF77E"/>
    <w:rsid w:val="7DDF8F1C"/>
    <w:rsid w:val="7E76420A"/>
    <w:rsid w:val="7E8F14B9"/>
    <w:rsid w:val="7EB993DB"/>
    <w:rsid w:val="7F1355B9"/>
    <w:rsid w:val="7F3C3DB2"/>
    <w:rsid w:val="7F3F31D9"/>
    <w:rsid w:val="7F69865A"/>
    <w:rsid w:val="7F73A076"/>
    <w:rsid w:val="7F7BFA2D"/>
    <w:rsid w:val="7F8742B1"/>
    <w:rsid w:val="7FBF5F87"/>
    <w:rsid w:val="7FD71D30"/>
    <w:rsid w:val="7FEF5FDE"/>
    <w:rsid w:val="7FF69AAB"/>
    <w:rsid w:val="7FF78C07"/>
    <w:rsid w:val="7FFE47CE"/>
    <w:rsid w:val="85DF0B44"/>
    <w:rsid w:val="87EB5755"/>
    <w:rsid w:val="9733CC60"/>
    <w:rsid w:val="996FBBF5"/>
    <w:rsid w:val="9BE0AB8E"/>
    <w:rsid w:val="9D7E1F8A"/>
    <w:rsid w:val="9E7FB3FF"/>
    <w:rsid w:val="9EFB92DF"/>
    <w:rsid w:val="9F5F7B3B"/>
    <w:rsid w:val="A8B80123"/>
    <w:rsid w:val="AF7BAF9D"/>
    <w:rsid w:val="B6FFB4FE"/>
    <w:rsid w:val="BA5F457B"/>
    <w:rsid w:val="BAFFB9F4"/>
    <w:rsid w:val="BD6F04FA"/>
    <w:rsid w:val="BE6A3BBD"/>
    <w:rsid w:val="BF93C088"/>
    <w:rsid w:val="BFDEF376"/>
    <w:rsid w:val="BFEE4050"/>
    <w:rsid w:val="BFFACB5A"/>
    <w:rsid w:val="CCFE2FA8"/>
    <w:rsid w:val="CFB3DE06"/>
    <w:rsid w:val="CFEBD926"/>
    <w:rsid w:val="D371ECB2"/>
    <w:rsid w:val="D6641A7D"/>
    <w:rsid w:val="D7BB0F65"/>
    <w:rsid w:val="D7DB5C90"/>
    <w:rsid w:val="D7EF9DF2"/>
    <w:rsid w:val="D7FF5EE6"/>
    <w:rsid w:val="DBCFF355"/>
    <w:rsid w:val="DBE663D0"/>
    <w:rsid w:val="DDBF4B43"/>
    <w:rsid w:val="DF6D60ED"/>
    <w:rsid w:val="DF7804F4"/>
    <w:rsid w:val="DF7FC277"/>
    <w:rsid w:val="DFCD976E"/>
    <w:rsid w:val="DFEE6E84"/>
    <w:rsid w:val="DFFE7D5E"/>
    <w:rsid w:val="E6FB0FCC"/>
    <w:rsid w:val="EB5EB84C"/>
    <w:rsid w:val="EB65D31E"/>
    <w:rsid w:val="EE3FEF9C"/>
    <w:rsid w:val="EEFE485D"/>
    <w:rsid w:val="EF7B5A99"/>
    <w:rsid w:val="EFBE3375"/>
    <w:rsid w:val="EFE0F1D5"/>
    <w:rsid w:val="EFF965F3"/>
    <w:rsid w:val="EFFF0087"/>
    <w:rsid w:val="EFFFAAF2"/>
    <w:rsid w:val="F3DFE879"/>
    <w:rsid w:val="F6BBE899"/>
    <w:rsid w:val="F7AF3E5D"/>
    <w:rsid w:val="F7E27182"/>
    <w:rsid w:val="F7F7929F"/>
    <w:rsid w:val="F7FC8464"/>
    <w:rsid w:val="FABEBA81"/>
    <w:rsid w:val="FB1FEFDE"/>
    <w:rsid w:val="FB1FFAFB"/>
    <w:rsid w:val="FB7D8B6F"/>
    <w:rsid w:val="FB8B0321"/>
    <w:rsid w:val="FBDFE764"/>
    <w:rsid w:val="FBF170E5"/>
    <w:rsid w:val="FBF53C2A"/>
    <w:rsid w:val="FBFB10BB"/>
    <w:rsid w:val="FBFBC558"/>
    <w:rsid w:val="FBFDA925"/>
    <w:rsid w:val="FBFE8A07"/>
    <w:rsid w:val="FBFF7306"/>
    <w:rsid w:val="FBFFBAB2"/>
    <w:rsid w:val="FC678335"/>
    <w:rsid w:val="FCFF6992"/>
    <w:rsid w:val="FD973518"/>
    <w:rsid w:val="FDED5C7A"/>
    <w:rsid w:val="FDFF9370"/>
    <w:rsid w:val="FE93BCB2"/>
    <w:rsid w:val="FEFD6E99"/>
    <w:rsid w:val="FF04E949"/>
    <w:rsid w:val="FF1FE690"/>
    <w:rsid w:val="FF593E4C"/>
    <w:rsid w:val="FF9C4435"/>
    <w:rsid w:val="FF9F5E84"/>
    <w:rsid w:val="FF9FE90B"/>
    <w:rsid w:val="FFB6EF8A"/>
    <w:rsid w:val="FFB9BF82"/>
    <w:rsid w:val="FFED805D"/>
    <w:rsid w:val="FFF94977"/>
    <w:rsid w:val="FFFBB967"/>
    <w:rsid w:val="FFFEC58C"/>
    <w:rsid w:val="FFFF7B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EB31F0E"/>
  <w15:docId w15:val="{29216914-788B-40A9-BC68-4FAA8AFFA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Normal Indent" w:qFormat="1"/>
    <w:lsdException w:name="annotation text" w:qFormat="1"/>
    <w:lsdException w:name="header" w:uiPriority="99" w:unhideWhenUsed="1" w:qFormat="1"/>
    <w:lsdException w:name="footer" w:uiPriority="99" w:qFormat="1"/>
    <w:lsdException w:name="caption" w:semiHidden="1" w:unhideWhenUsed="1" w:qFormat="1"/>
    <w:lsdException w:name="table of figures" w:qFormat="1"/>
    <w:lsdException w:name="envelope return" w:uiPriority="99" w:unhideWhenUsed="1" w:qFormat="1"/>
    <w:lsdException w:name="table of authorities" w:qFormat="1"/>
    <w:lsdException w:name="Title" w:qFormat="1"/>
    <w:lsdException w:name="Default Paragraph Font" w:semiHidden="1" w:qFormat="1"/>
    <w:lsdException w:name="Body Text" w:qFormat="1"/>
    <w:lsdException w:name="Body Text Indent" w:qFormat="1"/>
    <w:lsdException w:name="Subtitle" w:qFormat="1"/>
    <w:lsdException w:name="Date" w:uiPriority="99" w:qFormat="1"/>
    <w:lsdException w:name="Body Text First Indent" w:qFormat="1"/>
    <w:lsdException w:name="Body Text First Indent 2" w:uiPriority="99" w:unhideWhenUsed="1" w:qFormat="1"/>
    <w:lsdException w:name="Body Tex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both"/>
    </w:pPr>
    <w:rPr>
      <w:rFonts w:ascii="Arial Unicode MS" w:eastAsia="Arial Unicode MS" w:hAnsi="Arial Unicode MS" w:cs="Arial Unicode MS" w:hint="eastAsia"/>
      <w:color w:val="000000"/>
      <w:kern w:val="2"/>
      <w:sz w:val="21"/>
      <w:szCs w:val="21"/>
      <w:lang w:val="zh-TW" w:eastAsia="zh-TW"/>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4">
    <w:name w:val="heading 4"/>
    <w:basedOn w:val="a"/>
    <w:next w:val="a"/>
    <w:qFormat/>
    <w:pPr>
      <w:keepNext/>
      <w:keepLines/>
      <w:widowControl w:val="0"/>
      <w:spacing w:before="280" w:after="290" w:line="372" w:lineRule="auto"/>
      <w:outlineLvl w:val="3"/>
    </w:pPr>
    <w:rPr>
      <w:rFonts w:ascii="Arial" w:eastAsia="黑体" w:hAnsi="Arial" w:cs="Times New Roman" w:hint="default"/>
      <w:b/>
      <w:color w:val="auto"/>
      <w:sz w:val="28"/>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qFormat/>
    <w:pPr>
      <w:ind w:leftChars="200" w:left="420"/>
    </w:pPr>
  </w:style>
  <w:style w:type="paragraph" w:styleId="a4">
    <w:name w:val="Normal Indent"/>
    <w:basedOn w:val="a"/>
    <w:qFormat/>
    <w:pPr>
      <w:widowControl w:val="0"/>
      <w:autoSpaceDE w:val="0"/>
      <w:autoSpaceDN w:val="0"/>
      <w:adjustRightInd w:val="0"/>
      <w:ind w:firstLine="420"/>
      <w:jc w:val="left"/>
    </w:pPr>
    <w:rPr>
      <w:rFonts w:ascii="宋体" w:eastAsia="宋体" w:hAnsi="Times New Roman" w:cs="Times New Roman" w:hint="default"/>
      <w:color w:val="auto"/>
      <w:kern w:val="0"/>
      <w:sz w:val="24"/>
      <w:szCs w:val="20"/>
    </w:rPr>
  </w:style>
  <w:style w:type="paragraph" w:styleId="a5">
    <w:name w:val="annotation text"/>
    <w:basedOn w:val="a"/>
    <w:qFormat/>
    <w:pPr>
      <w:jc w:val="left"/>
    </w:pPr>
  </w:style>
  <w:style w:type="paragraph" w:styleId="a6">
    <w:name w:val="Body Text"/>
    <w:basedOn w:val="a"/>
    <w:qFormat/>
    <w:pPr>
      <w:widowControl w:val="0"/>
      <w:tabs>
        <w:tab w:val="left" w:pos="567"/>
      </w:tabs>
      <w:spacing w:before="120" w:line="22" w:lineRule="atLeast"/>
    </w:pPr>
    <w:rPr>
      <w:rFonts w:ascii="宋体" w:eastAsia="宋体" w:hAnsi="宋体" w:cs="Times New Roman" w:hint="default"/>
      <w:color w:val="auto"/>
      <w:sz w:val="24"/>
      <w:szCs w:val="24"/>
      <w:lang w:val="en-US" w:eastAsia="zh-CN"/>
    </w:rPr>
  </w:style>
  <w:style w:type="paragraph" w:styleId="a7">
    <w:name w:val="Body Text Indent"/>
    <w:basedOn w:val="a"/>
    <w:next w:val="a8"/>
    <w:qFormat/>
    <w:pPr>
      <w:widowControl w:val="0"/>
      <w:spacing w:line="360" w:lineRule="auto"/>
      <w:ind w:firstLine="570"/>
    </w:pPr>
    <w:rPr>
      <w:rFonts w:ascii="Calibri" w:eastAsia="宋体" w:hAnsi="Calibri" w:cs="Times New Roman" w:hint="default"/>
      <w:color w:val="auto"/>
      <w:sz w:val="24"/>
      <w:szCs w:val="24"/>
      <w:lang w:val="en-US" w:eastAsia="zh-CN"/>
    </w:rPr>
  </w:style>
  <w:style w:type="paragraph" w:styleId="a8">
    <w:name w:val="envelope return"/>
    <w:basedOn w:val="a"/>
    <w:uiPriority w:val="99"/>
    <w:unhideWhenUsed/>
    <w:qFormat/>
    <w:pPr>
      <w:snapToGrid w:val="0"/>
    </w:pPr>
    <w:rPr>
      <w:rFonts w:ascii="Arial" w:hAnsi="Arial"/>
    </w:rPr>
  </w:style>
  <w:style w:type="paragraph" w:styleId="a9">
    <w:name w:val="Date"/>
    <w:basedOn w:val="a"/>
    <w:next w:val="a"/>
    <w:uiPriority w:val="99"/>
    <w:qFormat/>
    <w:pPr>
      <w:widowControl w:val="0"/>
      <w:ind w:leftChars="2500" w:left="100"/>
    </w:pPr>
    <w:rPr>
      <w:rFonts w:ascii="仿宋_GB2312" w:eastAsia="仿宋_GB2312" w:hAnsi="宋体" w:cs="Times New Roman" w:hint="default"/>
      <w:sz w:val="24"/>
      <w:szCs w:val="24"/>
    </w:rPr>
  </w:style>
  <w:style w:type="paragraph" w:styleId="aa">
    <w:name w:val="footer"/>
    <w:basedOn w:val="a"/>
    <w:uiPriority w:val="99"/>
    <w:qFormat/>
    <w:pPr>
      <w:tabs>
        <w:tab w:val="center" w:pos="4153"/>
        <w:tab w:val="right" w:pos="8306"/>
      </w:tabs>
    </w:pPr>
    <w:rPr>
      <w:rFonts w:ascii="宋体" w:hAnsi="宋体" w:cs="宋体"/>
      <w:sz w:val="18"/>
      <w:szCs w:val="18"/>
      <w:lang w:val="en-US" w:eastAsia="zh-CN"/>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spacing w:after="100" w:line="276" w:lineRule="auto"/>
      <w:jc w:val="left"/>
    </w:pPr>
    <w:rPr>
      <w:rFonts w:ascii="Calibri" w:eastAsia="宋体" w:hAnsi="Calibri" w:cs="Times New Roman" w:hint="default"/>
      <w:color w:val="auto"/>
      <w:kern w:val="0"/>
      <w:sz w:val="22"/>
      <w:szCs w:val="22"/>
      <w:lang w:val="en-US" w:eastAsia="zh-CN"/>
    </w:rPr>
  </w:style>
  <w:style w:type="paragraph" w:styleId="ac">
    <w:name w:val="table of figures"/>
    <w:basedOn w:val="a"/>
    <w:next w:val="a"/>
    <w:qFormat/>
    <w:pPr>
      <w:ind w:leftChars="200" w:left="200" w:hangingChars="200" w:hanging="200"/>
    </w:pPr>
    <w:rPr>
      <w:rFonts w:ascii="Times New Roman" w:hAnsi="Times New Roman"/>
    </w:rPr>
  </w:style>
  <w:style w:type="paragraph" w:styleId="TOC2">
    <w:name w:val="toc 2"/>
    <w:basedOn w:val="a"/>
    <w:next w:val="a"/>
    <w:uiPriority w:val="39"/>
    <w:unhideWhenUsed/>
    <w:qFormat/>
    <w:pPr>
      <w:spacing w:after="100" w:line="276" w:lineRule="auto"/>
      <w:ind w:left="220"/>
      <w:jc w:val="left"/>
    </w:pPr>
    <w:rPr>
      <w:rFonts w:ascii="Calibri" w:eastAsia="宋体" w:hAnsi="Calibri" w:cs="Times New Roman" w:hint="default"/>
      <w:color w:val="auto"/>
      <w:kern w:val="0"/>
      <w:sz w:val="22"/>
      <w:szCs w:val="22"/>
      <w:lang w:val="en-US" w:eastAsia="zh-CN"/>
    </w:rPr>
  </w:style>
  <w:style w:type="paragraph" w:styleId="20">
    <w:name w:val="Body Text 2"/>
    <w:basedOn w:val="a"/>
    <w:qFormat/>
    <w:pPr>
      <w:widowControl w:val="0"/>
      <w:spacing w:after="120" w:line="480" w:lineRule="auto"/>
    </w:pPr>
    <w:rPr>
      <w:rFonts w:ascii="Calibri" w:eastAsia="宋体" w:hAnsi="Calibri" w:cs="Times New Roman" w:hint="default"/>
      <w:color w:val="auto"/>
      <w:szCs w:val="24"/>
      <w:lang w:val="en-US" w:eastAsia="zh-CN"/>
    </w:rPr>
  </w:style>
  <w:style w:type="paragraph" w:styleId="ad">
    <w:name w:val="Normal (Web)"/>
    <w:basedOn w:val="a"/>
    <w:uiPriority w:val="99"/>
    <w:qFormat/>
    <w:pPr>
      <w:spacing w:before="100" w:beforeAutospacing="1" w:after="100" w:afterAutospacing="1"/>
      <w:jc w:val="left"/>
    </w:pPr>
    <w:rPr>
      <w:rFonts w:ascii="宋体" w:eastAsia="宋体" w:hAnsi="宋体" w:cs="宋体" w:hint="default"/>
      <w:color w:val="auto"/>
      <w:kern w:val="0"/>
      <w:sz w:val="24"/>
      <w:szCs w:val="24"/>
      <w:lang w:val="en-US" w:eastAsia="zh-CN"/>
    </w:rPr>
  </w:style>
  <w:style w:type="paragraph" w:styleId="ae">
    <w:name w:val="Title"/>
    <w:qFormat/>
    <w:pPr>
      <w:spacing w:before="240" w:after="60"/>
      <w:jc w:val="center"/>
    </w:pPr>
    <w:rPr>
      <w:rFonts w:ascii="Arial" w:eastAsia="Arial" w:hAnsi="Arial" w:cs="Arial"/>
      <w:b/>
      <w:bCs/>
      <w:color w:val="000000"/>
      <w:kern w:val="2"/>
      <w:sz w:val="32"/>
      <w:szCs w:val="32"/>
    </w:rPr>
  </w:style>
  <w:style w:type="paragraph" w:styleId="af">
    <w:name w:val="Body Text First Indent"/>
    <w:basedOn w:val="a6"/>
    <w:qFormat/>
    <w:pPr>
      <w:ind w:firstLine="420"/>
    </w:pPr>
    <w:rPr>
      <w:rFonts w:eastAsia="楷体_GB2312"/>
      <w:sz w:val="32"/>
      <w:szCs w:val="20"/>
    </w:rPr>
  </w:style>
  <w:style w:type="paragraph" w:styleId="21">
    <w:name w:val="Body Text First Indent 2"/>
    <w:basedOn w:val="a7"/>
    <w:next w:val="a"/>
    <w:uiPriority w:val="99"/>
    <w:unhideWhenUsed/>
    <w:qFormat/>
    <w:pPr>
      <w:spacing w:after="120" w:line="240" w:lineRule="auto"/>
      <w:ind w:leftChars="200" w:left="420" w:firstLineChars="200" w:firstLine="420"/>
    </w:pPr>
    <w:rPr>
      <w:rFonts w:ascii="Cambria" w:hAnsi="Cambria"/>
      <w:sz w:val="21"/>
    </w:rPr>
  </w:style>
  <w:style w:type="table" w:styleId="af0">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qFormat/>
    <w:rPr>
      <w:b/>
      <w:bCs/>
    </w:rPr>
  </w:style>
  <w:style w:type="paragraph" w:customStyle="1" w:styleId="Default">
    <w:name w:val="Default"/>
    <w:next w:val="ac"/>
    <w:qFormat/>
    <w:pPr>
      <w:widowControl w:val="0"/>
      <w:autoSpaceDE w:val="0"/>
      <w:autoSpaceDN w:val="0"/>
      <w:adjustRightInd w:val="0"/>
    </w:pPr>
    <w:rPr>
      <w:rFonts w:ascii="Arial" w:hAnsi="Arial" w:cs="Arial"/>
      <w:color w:val="000000"/>
      <w:sz w:val="24"/>
      <w:szCs w:val="24"/>
    </w:rPr>
  </w:style>
  <w:style w:type="paragraph" w:customStyle="1" w:styleId="NormalIndent">
    <w:name w:val="NormalIndent"/>
    <w:qFormat/>
    <w:pPr>
      <w:spacing w:line="360" w:lineRule="auto"/>
      <w:ind w:firstLine="480"/>
    </w:pPr>
    <w:rPr>
      <w:rFonts w:ascii="Arial Unicode MS" w:eastAsia="Arial Unicode MS" w:hAnsi="Arial Unicode MS" w:cs="Arial Unicode MS" w:hint="eastAsia"/>
      <w:color w:val="000000"/>
      <w:kern w:val="2"/>
      <w:sz w:val="24"/>
      <w:szCs w:val="24"/>
      <w:shd w:val="clear" w:color="auto" w:fill="00FF00"/>
      <w:lang w:val="zh-TW" w:eastAsia="zh-TW"/>
    </w:rPr>
  </w:style>
  <w:style w:type="paragraph" w:customStyle="1" w:styleId="PlainText">
    <w:name w:val="PlainText"/>
    <w:qFormat/>
    <w:pPr>
      <w:jc w:val="both"/>
    </w:pPr>
    <w:rPr>
      <w:rFonts w:ascii="宋体" w:hAnsi="宋体" w:cs="宋体"/>
      <w:color w:val="000000"/>
      <w:kern w:val="2"/>
      <w:sz w:val="21"/>
      <w:szCs w:val="21"/>
    </w:rPr>
  </w:style>
  <w:style w:type="paragraph" w:customStyle="1" w:styleId="10">
    <w:name w:val="正文缩进1"/>
    <w:basedOn w:val="a"/>
    <w:qFormat/>
    <w:pPr>
      <w:widowControl w:val="0"/>
      <w:autoSpaceDE w:val="0"/>
      <w:autoSpaceDN w:val="0"/>
      <w:adjustRightInd w:val="0"/>
      <w:ind w:firstLine="420"/>
      <w:jc w:val="left"/>
    </w:pPr>
    <w:rPr>
      <w:rFonts w:ascii="宋体" w:eastAsia="宋体" w:hAnsi="Calibri" w:cs="Times New Roman" w:hint="default"/>
      <w:color w:val="auto"/>
      <w:kern w:val="0"/>
      <w:sz w:val="24"/>
      <w:szCs w:val="20"/>
      <w:lang w:val="en-US" w:eastAsia="zh-CN"/>
    </w:rPr>
  </w:style>
  <w:style w:type="paragraph" w:customStyle="1" w:styleId="11">
    <w:name w:val="索引 11"/>
    <w:basedOn w:val="a"/>
    <w:next w:val="a"/>
    <w:qFormat/>
    <w:pPr>
      <w:widowControl w:val="0"/>
      <w:spacing w:line="360" w:lineRule="auto"/>
    </w:pPr>
    <w:rPr>
      <w:rFonts w:ascii="仿宋_GB2312" w:eastAsia="仿宋_GB2312" w:hAnsi="Times New Roman" w:cs="Times New Roman" w:hint="default"/>
      <w:color w:val="auto"/>
      <w:sz w:val="24"/>
      <w:szCs w:val="20"/>
      <w:lang w:val="en-US" w:eastAsia="zh-CN"/>
    </w:rPr>
  </w:style>
  <w:style w:type="paragraph" w:customStyle="1" w:styleId="12">
    <w:name w:val="纯文本1"/>
    <w:basedOn w:val="a"/>
    <w:qFormat/>
    <w:pPr>
      <w:widowControl w:val="0"/>
    </w:pPr>
    <w:rPr>
      <w:rFonts w:ascii="宋体" w:eastAsia="宋体" w:hAnsi="Courier New" w:cs="Times New Roman" w:hint="default"/>
      <w:color w:val="auto"/>
      <w:kern w:val="0"/>
      <w:sz w:val="20"/>
      <w:szCs w:val="20"/>
      <w:lang w:val="en-US" w:eastAsia="zh-CN"/>
    </w:rPr>
  </w:style>
  <w:style w:type="paragraph" w:customStyle="1" w:styleId="shsj2em2">
    <w:name w:val="shsj2em2"/>
    <w:basedOn w:val="a"/>
    <w:qFormat/>
    <w:pPr>
      <w:spacing w:line="600" w:lineRule="atLeast"/>
      <w:ind w:firstLine="480"/>
      <w:jc w:val="left"/>
    </w:pPr>
    <w:rPr>
      <w:rFonts w:ascii="微软雅黑" w:eastAsia="微软雅黑" w:hAnsi="微软雅黑" w:cs="宋体" w:hint="default"/>
      <w:kern w:val="0"/>
      <w:lang w:val="en-US" w:eastAsia="zh-CN"/>
    </w:rPr>
  </w:style>
  <w:style w:type="paragraph" w:customStyle="1" w:styleId="af2">
    <w:name w:val="页眉与页脚"/>
    <w:qFormat/>
    <w:pPr>
      <w:tabs>
        <w:tab w:val="right" w:pos="9020"/>
      </w:tabs>
    </w:pPr>
    <w:rPr>
      <w:rFonts w:ascii="Helvetica Neue" w:eastAsia="Arial Unicode MS" w:hAnsi="Helvetica Neue" w:cs="Arial Unicode MS"/>
      <w:color w:val="000000"/>
      <w:sz w:val="24"/>
      <w:szCs w:val="24"/>
    </w:rPr>
  </w:style>
  <w:style w:type="paragraph" w:customStyle="1" w:styleId="af3">
    <w:name w:val="*正文"/>
    <w:basedOn w:val="a"/>
    <w:qFormat/>
    <w:pPr>
      <w:widowControl w:val="0"/>
      <w:spacing w:line="360" w:lineRule="auto"/>
      <w:ind w:firstLineChars="200" w:firstLine="200"/>
    </w:pPr>
    <w:rPr>
      <w:rFonts w:ascii="宋体" w:eastAsia="宋体" w:hAnsi="宋体" w:cs="Times New Roman" w:hint="default"/>
      <w:color w:val="auto"/>
      <w:kern w:val="0"/>
      <w:sz w:val="22"/>
      <w:szCs w:val="24"/>
      <w:lang w:val="en-US" w:eastAsia="zh-CN"/>
    </w:rPr>
  </w:style>
  <w:style w:type="paragraph" w:customStyle="1" w:styleId="100">
    <w:name w:val="样式 10 磅"/>
    <w:qFormat/>
    <w:pPr>
      <w:widowControl w:val="0"/>
      <w:spacing w:after="160" w:line="278" w:lineRule="auto"/>
      <w:jc w:val="both"/>
    </w:pPr>
    <w:rPr>
      <w:rFonts w:ascii="Calibri" w:hAnsi="Calibri"/>
      <w:kern w:val="2"/>
      <w:sz w:val="21"/>
      <w:szCs w:val="24"/>
    </w:rPr>
  </w:style>
  <w:style w:type="paragraph" w:customStyle="1" w:styleId="13">
    <w:name w:val="无间隔1"/>
    <w:next w:val="a"/>
    <w:uiPriority w:val="1"/>
    <w:qFormat/>
    <w:pPr>
      <w:widowControl w:val="0"/>
      <w:jc w:val="both"/>
    </w:pPr>
    <w:rPr>
      <w:rFonts w:cs="Calibri"/>
      <w:kern w:val="2"/>
      <w:sz w:val="21"/>
      <w:szCs w:val="21"/>
    </w:rPr>
  </w:style>
  <w:style w:type="paragraph" w:customStyle="1" w:styleId="CharChar10CharCharCharChar">
    <w:name w:val="Char Char10 Char Char Char Char"/>
    <w:basedOn w:val="a"/>
    <w:next w:val="xl87"/>
    <w:qFormat/>
    <w:rPr>
      <w:rFonts w:ascii="Calibri" w:hAnsi="Calibri"/>
      <w:kern w:val="0"/>
    </w:rPr>
  </w:style>
  <w:style w:type="paragraph" w:customStyle="1" w:styleId="xl87">
    <w:name w:val="xl87"/>
    <w:basedOn w:val="a"/>
    <w:next w:val="xl72"/>
    <w:qFormat/>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72">
    <w:name w:val="xl72"/>
    <w:basedOn w:val="a"/>
    <w:next w:val="a9"/>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table" w:customStyle="1" w:styleId="30">
    <w:name w:val="网格型3"/>
    <w:basedOn w:val="a1"/>
    <w:qFormat/>
    <w:pPr>
      <w:spacing w:after="160" w:line="27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cgp-henan.gov.cn)&#21644;&#27827;&#21335;&#30465;&#25919;&#24220;&#37319;&#36141;&#32593;&#27827;&#21335;&#30465;&#20844;&#20849;&#36164;&#28304;&#20132;&#26131;&#32593;"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6550</Words>
  <Characters>37341</Characters>
  <Application>Microsoft Office Word</Application>
  <DocSecurity>0</DocSecurity>
  <Lines>311</Lines>
  <Paragraphs>87</Paragraphs>
  <ScaleCrop>false</ScaleCrop>
  <Company/>
  <LinksUpToDate>false</LinksUpToDate>
  <CharactersWithSpaces>43804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huanghe</dc:creator>
  <cp:lastModifiedBy>b0030</cp:lastModifiedBy>
  <cp:revision>2</cp:revision>
  <dcterms:created xsi:type="dcterms:W3CDTF">2026-07-24T01:56:00Z</dcterms:created>
  <dcterms:modified xsi:type="dcterms:W3CDTF">2026-07-24T01:56:00Z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FF30C3D9FC06DCA025FA4D6AF8AD75FB_43</vt:lpwstr>
  </property>
  <property fmtid="{D5CDD505-2E9C-101B-9397-08002B2CF9AE}" pid="4" name="KSOTemplateDocerSaveRecord">
    <vt:lpwstr>eyJoZGlkIjoiMzBiZmExYzI4NmQ2MDNiMzY1NWZlM2FjNjE2OGI3YWIiLCJ1c2VySWQiOiIxNDc0ODY1NTY1In0=</vt:lpwstr>
  </property>
</Properties>
</file>