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3328" w14:textId="77777777" w:rsidR="0037512A" w:rsidRDefault="00000000">
      <w:pPr>
        <w:jc w:val="center"/>
        <w:rPr>
          <w:rFonts w:ascii="Times New Roman" w:eastAsia="宋体" w:hAnsi="Times New Roman" w:cs="Times New Roman" w:hint="default"/>
          <w:b/>
          <w:color w:val="auto"/>
          <w:spacing w:val="-20"/>
          <w:sz w:val="52"/>
          <w:szCs w:val="52"/>
          <w:lang w:val="en" w:eastAsia="zh-CN"/>
        </w:rPr>
      </w:pPr>
      <w:r>
        <w:rPr>
          <w:rFonts w:ascii="Times New Roman" w:eastAsia="宋体" w:hAnsi="Times New Roman" w:cs="Times New Roman" w:hint="default"/>
          <w:b/>
          <w:color w:val="auto"/>
          <w:spacing w:val="-20"/>
          <w:sz w:val="52"/>
          <w:szCs w:val="52"/>
          <w:lang w:val="en-US" w:eastAsia="zh-CN"/>
        </w:rPr>
        <w:fldChar w:fldCharType="begin"/>
      </w:r>
      <w:r>
        <w:rPr>
          <w:rFonts w:ascii="Times New Roman" w:eastAsia="宋体" w:hAnsi="Times New Roman" w:cs="Times New Roman" w:hint="default"/>
          <w:b/>
          <w:color w:val="auto"/>
          <w:spacing w:val="-20"/>
          <w:sz w:val="52"/>
          <w:szCs w:val="52"/>
          <w:lang w:val="en-US" w:eastAsia="zh-CN"/>
        </w:rPr>
        <w:instrText>ADDIN CNKISM.UserStyle</w:instrText>
      </w:r>
      <w:r>
        <w:rPr>
          <w:rFonts w:ascii="Times New Roman" w:eastAsia="宋体" w:hAnsi="Times New Roman" w:cs="Times New Roman" w:hint="default"/>
          <w:b/>
          <w:color w:val="auto"/>
          <w:spacing w:val="-20"/>
          <w:sz w:val="52"/>
          <w:szCs w:val="52"/>
          <w:lang w:val="en-US" w:eastAsia="zh-CN"/>
        </w:rPr>
        <w:fldChar w:fldCharType="end"/>
      </w:r>
      <w:r>
        <w:rPr>
          <w:rFonts w:ascii="Times New Roman" w:eastAsia="宋体" w:hAnsi="Times New Roman" w:cs="Times New Roman" w:hint="default"/>
          <w:b/>
          <w:color w:val="auto"/>
          <w:spacing w:val="-20"/>
          <w:sz w:val="52"/>
          <w:szCs w:val="52"/>
          <w:lang w:val="en" w:eastAsia="zh-CN"/>
        </w:rPr>
        <w:t>河南信息统计职业学院白沙校区</w:t>
      </w:r>
      <w:r>
        <w:rPr>
          <w:rFonts w:ascii="Times New Roman" w:eastAsia="宋体" w:hAnsi="Times New Roman" w:cs="Times New Roman" w:hint="default"/>
          <w:b/>
          <w:color w:val="auto"/>
          <w:spacing w:val="-20"/>
          <w:sz w:val="52"/>
          <w:szCs w:val="52"/>
          <w:lang w:val="en" w:eastAsia="zh-CN"/>
        </w:rPr>
        <w:t>2#</w:t>
      </w:r>
      <w:r>
        <w:rPr>
          <w:rFonts w:ascii="Times New Roman" w:eastAsia="宋体" w:hAnsi="Times New Roman" w:cs="Times New Roman" w:hint="default"/>
          <w:b/>
          <w:color w:val="auto"/>
          <w:spacing w:val="-20"/>
          <w:sz w:val="52"/>
          <w:szCs w:val="52"/>
          <w:lang w:val="en" w:eastAsia="zh-CN"/>
        </w:rPr>
        <w:t>宿舍楼空调采购及安装项目</w:t>
      </w:r>
      <w:r>
        <w:rPr>
          <w:rFonts w:ascii="Times New Roman" w:eastAsia="宋体" w:hAnsi="Times New Roman" w:cs="Times New Roman" w:hint="default"/>
          <w:b/>
          <w:color w:val="auto"/>
          <w:spacing w:val="-20"/>
          <w:sz w:val="52"/>
          <w:szCs w:val="52"/>
          <w:lang w:val="en" w:eastAsia="zh-CN"/>
        </w:rPr>
        <w:t xml:space="preserve"> </w:t>
      </w:r>
    </w:p>
    <w:p w14:paraId="46B46464" w14:textId="77777777" w:rsidR="0037512A" w:rsidRDefault="0037512A">
      <w:pPr>
        <w:pStyle w:val="affd"/>
        <w:ind w:firstLineChars="0" w:firstLine="0"/>
        <w:rPr>
          <w:rFonts w:ascii="Times New Roman" w:hAnsi="Times New Roman" w:cs="Times New Roman" w:hint="default"/>
          <w:lang w:eastAsia="zh-CN"/>
        </w:rPr>
      </w:pPr>
    </w:p>
    <w:p w14:paraId="117C2886" w14:textId="77777777" w:rsidR="0037512A"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632B4823" w14:textId="77777777" w:rsidR="0037512A" w:rsidRDefault="00000000">
      <w:pPr>
        <w:spacing w:line="240" w:lineRule="auto"/>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0E7B4E0B" w14:textId="77777777" w:rsidR="0037512A" w:rsidRDefault="00000000">
      <w:pPr>
        <w:jc w:val="center"/>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-2026-117</w:t>
      </w:r>
    </w:p>
    <w:p w14:paraId="2B6DC1FB" w14:textId="77777777" w:rsidR="0037512A" w:rsidRDefault="00000000">
      <w:pPr>
        <w:spacing w:line="240" w:lineRule="atLeast"/>
        <w:ind w:left="1080" w:hanging="540"/>
        <w:jc w:val="center"/>
        <w:rPr>
          <w:rFonts w:ascii="Times New Roman" w:eastAsia="宋体" w:hAnsi="Times New Roman" w:cs="Times New Roman" w:hint="default"/>
          <w:b/>
          <w:bCs/>
          <w:color w:val="auto"/>
          <w:sz w:val="28"/>
          <w:szCs w:val="28"/>
          <w:lang w:val="en-US"/>
        </w:rPr>
      </w:pPr>
      <w:r>
        <w:rPr>
          <w:rFonts w:ascii="Times New Roman" w:eastAsia="宋体" w:hAnsi="Times New Roman" w:cs="Times New Roman" w:hint="default"/>
          <w:noProof/>
          <w:color w:val="auto"/>
          <w:lang w:val="en-US" w:eastAsia="zh-CN"/>
        </w:rPr>
        <w:drawing>
          <wp:inline distT="0" distB="0" distL="114300" distR="114300" wp14:anchorId="41C48E99" wp14:editId="2C9F6C42">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398905" cy="1398905"/>
                    </a:xfrm>
                    <a:prstGeom prst="rect">
                      <a:avLst/>
                    </a:prstGeom>
                    <a:noFill/>
                    <a:ln>
                      <a:noFill/>
                    </a:ln>
                  </pic:spPr>
                </pic:pic>
              </a:graphicData>
            </a:graphic>
          </wp:inline>
        </w:drawing>
      </w:r>
    </w:p>
    <w:p w14:paraId="2CB786B0" w14:textId="77777777" w:rsidR="0037512A" w:rsidRDefault="0037512A">
      <w:pPr>
        <w:pStyle w:val="Default"/>
        <w:rPr>
          <w:rFonts w:ascii="Times New Roman" w:hAnsi="Times New Roman" w:cs="Times New Roman"/>
        </w:rPr>
      </w:pPr>
    </w:p>
    <w:p w14:paraId="17B6D2E0" w14:textId="77777777" w:rsidR="0037512A" w:rsidRDefault="0037512A">
      <w:pPr>
        <w:rPr>
          <w:rFonts w:ascii="Times New Roman" w:hAnsi="Times New Roman" w:cs="Times New Roman" w:hint="default"/>
        </w:rPr>
      </w:pPr>
    </w:p>
    <w:p w14:paraId="5BC4930C" w14:textId="77777777" w:rsidR="0037512A" w:rsidRDefault="0037512A">
      <w:pPr>
        <w:pStyle w:val="a3"/>
        <w:rPr>
          <w:rFonts w:ascii="Times New Roman" w:hAnsi="Times New Roman" w:cs="Times New Roman" w:hint="default"/>
        </w:rPr>
      </w:pPr>
    </w:p>
    <w:p w14:paraId="1F4A0BA1" w14:textId="77777777" w:rsidR="0037512A" w:rsidRDefault="00000000">
      <w:pPr>
        <w:spacing w:line="520" w:lineRule="exact"/>
        <w:ind w:firstLineChars="300" w:firstLine="1084"/>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w:t>
      </w:r>
      <w:r>
        <w:rPr>
          <w:rFonts w:ascii="Times New Roman" w:eastAsia="宋体" w:hAnsi="Times New Roman" w:cs="Times New Roman" w:hint="default"/>
          <w:b/>
          <w:color w:val="auto"/>
          <w:sz w:val="36"/>
          <w:szCs w:val="36"/>
          <w:lang w:val="en" w:eastAsia="zh-CN"/>
        </w:rPr>
        <w:t>河南信息统计职业学院</w:t>
      </w:r>
    </w:p>
    <w:p w14:paraId="76ACD1E9" w14:textId="77777777" w:rsidR="0037512A" w:rsidRDefault="00000000">
      <w:pPr>
        <w:spacing w:line="520" w:lineRule="exact"/>
        <w:jc w:val="center"/>
        <w:rPr>
          <w:rFonts w:ascii="Times New Roman" w:eastAsia="宋体" w:hAnsi="Times New Roman" w:cs="Times New Roman" w:hint="default"/>
          <w:b/>
          <w:bCs/>
          <w:color w:val="auto"/>
          <w:sz w:val="36"/>
          <w:szCs w:val="36"/>
          <w:lang w:val="en" w:eastAsia="zh-CN"/>
        </w:rPr>
      </w:pPr>
      <w:r>
        <w:rPr>
          <w:rFonts w:ascii="Times New Roman" w:eastAsia="宋体" w:hAnsi="Times New Roman" w:cs="Times New Roman" w:hint="default"/>
          <w:b/>
          <w:color w:val="auto"/>
          <w:sz w:val="36"/>
          <w:szCs w:val="36"/>
          <w:lang w:eastAsia="zh-CN"/>
        </w:rPr>
        <w:t>集中采购机构：河南省公共资源交易中心</w:t>
      </w:r>
    </w:p>
    <w:p w14:paraId="5EFDE136" w14:textId="77777777" w:rsidR="0037512A" w:rsidRDefault="0037512A">
      <w:pPr>
        <w:spacing w:line="520" w:lineRule="exact"/>
        <w:jc w:val="center"/>
        <w:rPr>
          <w:rFonts w:ascii="Times New Roman" w:eastAsia="宋体" w:hAnsi="Times New Roman" w:cs="Times New Roman" w:hint="default"/>
          <w:b/>
          <w:bCs/>
          <w:color w:val="auto"/>
          <w:sz w:val="36"/>
          <w:szCs w:val="36"/>
          <w:lang w:val="en" w:eastAsia="zh-CN"/>
        </w:rPr>
      </w:pPr>
    </w:p>
    <w:p w14:paraId="4CB5C156" w14:textId="77777777" w:rsidR="0037512A" w:rsidRDefault="00000000">
      <w:pPr>
        <w:spacing w:line="520" w:lineRule="exact"/>
        <w:jc w:val="center"/>
        <w:rPr>
          <w:rFonts w:ascii="Times New Roman" w:eastAsia="宋体" w:hAnsi="Times New Roman" w:cs="Times New Roman" w:hint="default"/>
          <w:b/>
          <w:color w:val="auto"/>
          <w:sz w:val="36"/>
          <w:szCs w:val="36"/>
          <w:lang w:val="en"/>
        </w:rPr>
      </w:pPr>
      <w:r>
        <w:rPr>
          <w:rFonts w:ascii="Times New Roman" w:eastAsia="宋体" w:hAnsi="Times New Roman" w:cs="Times New Roman" w:hint="default"/>
          <w:b/>
          <w:bCs/>
          <w:color w:val="auto"/>
          <w:sz w:val="36"/>
          <w:szCs w:val="36"/>
          <w:lang w:val="en" w:eastAsia="zh-CN"/>
        </w:rPr>
        <w:t>2026</w:t>
      </w:r>
      <w:r>
        <w:rPr>
          <w:rFonts w:ascii="Times New Roman" w:eastAsia="宋体" w:hAnsi="Times New Roman" w:cs="Times New Roman" w:hint="default"/>
          <w:b/>
          <w:bCs/>
          <w:color w:val="auto"/>
          <w:sz w:val="36"/>
          <w:szCs w:val="36"/>
          <w:lang w:val="en" w:eastAsia="zh-CN"/>
        </w:rPr>
        <w:t>年</w:t>
      </w:r>
      <w:r>
        <w:rPr>
          <w:rFonts w:ascii="Times New Roman" w:eastAsia="宋体" w:hAnsi="Times New Roman" w:cs="Times New Roman"/>
          <w:b/>
          <w:bCs/>
          <w:color w:val="auto"/>
          <w:sz w:val="36"/>
          <w:szCs w:val="36"/>
          <w:lang w:val="en-US" w:eastAsia="zh-CN"/>
        </w:rPr>
        <w:t>7</w:t>
      </w:r>
      <w:r>
        <w:rPr>
          <w:rFonts w:ascii="Times New Roman" w:eastAsia="宋体" w:hAnsi="Times New Roman" w:cs="Times New Roman" w:hint="default"/>
          <w:b/>
          <w:bCs/>
          <w:color w:val="auto"/>
          <w:sz w:val="36"/>
          <w:szCs w:val="36"/>
          <w:lang w:val="en" w:eastAsia="zh-CN"/>
        </w:rPr>
        <w:t>月</w:t>
      </w:r>
    </w:p>
    <w:p w14:paraId="73C6EF95" w14:textId="77777777" w:rsidR="0037512A" w:rsidRDefault="0037512A">
      <w:pPr>
        <w:rPr>
          <w:rFonts w:ascii="Times New Roman" w:eastAsia="宋体" w:hAnsi="Times New Roman" w:cs="Times New Roman" w:hint="default"/>
          <w:b/>
          <w:bCs/>
          <w:color w:val="auto"/>
          <w:sz w:val="44"/>
          <w:szCs w:val="44"/>
          <w:lang w:val="en-US"/>
        </w:rPr>
        <w:sectPr w:rsidR="0037512A">
          <w:pgSz w:w="11900" w:h="16840"/>
          <w:pgMar w:top="1440" w:right="1797" w:bottom="1440" w:left="1797" w:header="851" w:footer="992" w:gutter="0"/>
          <w:cols w:space="720"/>
        </w:sectPr>
      </w:pPr>
    </w:p>
    <w:p w14:paraId="31E2242F" w14:textId="77777777" w:rsidR="0037512A" w:rsidRDefault="0037512A">
      <w:pPr>
        <w:pStyle w:val="Default"/>
        <w:rPr>
          <w:rFonts w:ascii="Times New Roman" w:hAnsi="Times New Roman" w:cs="Times New Roman"/>
        </w:rPr>
      </w:pPr>
    </w:p>
    <w:p w14:paraId="4B92FF0F" w14:textId="77777777" w:rsidR="0037512A" w:rsidRDefault="00000000">
      <w:pPr>
        <w:jc w:val="center"/>
        <w:rPr>
          <w:rFonts w:ascii="Times New Roman" w:hAnsi="Times New Roman" w:cs="Times New Roman" w:hint="default"/>
          <w:color w:val="auto"/>
          <w:sz w:val="44"/>
          <w:szCs w:val="44"/>
        </w:rPr>
      </w:pPr>
      <w:bookmarkStart w:id="0" w:name="_Toc391830849_WPSOffice_Type1"/>
      <w:r>
        <w:rPr>
          <w:rFonts w:ascii="Times New Roman" w:eastAsia="宋体" w:hAnsi="Times New Roman" w:cs="Times New Roman" w:hint="default"/>
          <w:color w:val="auto"/>
          <w:sz w:val="44"/>
          <w:szCs w:val="44"/>
        </w:rPr>
        <w:t>目录</w:t>
      </w:r>
    </w:p>
    <w:bookmarkEnd w:id="0"/>
    <w:p w14:paraId="614FB013" w14:textId="77777777" w:rsidR="0037512A" w:rsidRDefault="0037512A">
      <w:pPr>
        <w:pStyle w:val="TOC1"/>
        <w:tabs>
          <w:tab w:val="right" w:leader="dot" w:pos="8306"/>
        </w:tabs>
        <w:spacing w:line="360" w:lineRule="auto"/>
        <w:rPr>
          <w:rFonts w:ascii="Times New Roman" w:hAnsi="Times New Roman"/>
          <w:sz w:val="32"/>
          <w:szCs w:val="32"/>
        </w:rPr>
      </w:pPr>
    </w:p>
    <w:p w14:paraId="4922A9A2" w14:textId="6AD3541A" w:rsidR="0037512A" w:rsidRDefault="00000000">
      <w:pPr>
        <w:pStyle w:val="TOC1"/>
        <w:tabs>
          <w:tab w:val="right" w:leader="dot" w:pos="8306"/>
        </w:tabs>
        <w:rPr>
          <w:rFonts w:ascii="Times New Roman" w:eastAsia="仿宋_GB2312" w:hAnsi="Times New Roman"/>
          <w:noProof/>
          <w:sz w:val="36"/>
          <w:szCs w:val="36"/>
        </w:rPr>
      </w:pPr>
      <w:r>
        <w:rPr>
          <w:rFonts w:ascii="Times New Roman" w:eastAsia="仿宋_GB2312" w:hAnsi="Times New Roman"/>
          <w:sz w:val="36"/>
          <w:szCs w:val="36"/>
        </w:rPr>
        <w:fldChar w:fldCharType="begin"/>
      </w:r>
      <w:r>
        <w:rPr>
          <w:rFonts w:ascii="Times New Roman" w:eastAsia="仿宋_GB2312" w:hAnsi="Times New Roman"/>
          <w:sz w:val="36"/>
          <w:szCs w:val="36"/>
        </w:rPr>
        <w:instrText xml:space="preserve">TOC \o "1-1" \h \u </w:instrText>
      </w:r>
      <w:r>
        <w:rPr>
          <w:rFonts w:ascii="Times New Roman" w:eastAsia="仿宋_GB2312" w:hAnsi="Times New Roman"/>
          <w:sz w:val="36"/>
          <w:szCs w:val="36"/>
        </w:rPr>
        <w:fldChar w:fldCharType="separate"/>
      </w:r>
      <w:hyperlink w:anchor="_Toc15040" w:history="1">
        <w:r w:rsidR="0037512A">
          <w:rPr>
            <w:rFonts w:ascii="Times New Roman" w:eastAsia="仿宋_GB2312" w:hAnsi="Times New Roman"/>
            <w:noProof/>
            <w:sz w:val="36"/>
            <w:szCs w:val="36"/>
          </w:rPr>
          <w:t>第一章</w:t>
        </w:r>
        <w:r w:rsidR="0037512A">
          <w:rPr>
            <w:rFonts w:ascii="Times New Roman" w:eastAsia="仿宋_GB2312" w:hAnsi="Times New Roman"/>
            <w:noProof/>
            <w:sz w:val="36"/>
            <w:szCs w:val="36"/>
          </w:rPr>
          <w:t xml:space="preserve"> </w:t>
        </w:r>
        <w:r w:rsidR="0037512A">
          <w:rPr>
            <w:rFonts w:ascii="Times New Roman" w:eastAsia="仿宋_GB2312" w:hAnsi="Times New Roman"/>
            <w:noProof/>
            <w:sz w:val="36"/>
            <w:szCs w:val="36"/>
          </w:rPr>
          <w:t>投标邀请</w:t>
        </w:r>
        <w:r w:rsidR="0037512A">
          <w:rPr>
            <w:rFonts w:ascii="Times New Roman" w:eastAsia="仿宋_GB2312" w:hAnsi="Times New Roman"/>
            <w:noProof/>
            <w:sz w:val="36"/>
            <w:szCs w:val="36"/>
          </w:rPr>
          <w:tab/>
        </w:r>
        <w:r w:rsidR="0037512A">
          <w:rPr>
            <w:rFonts w:ascii="Times New Roman" w:eastAsia="仿宋_GB2312" w:hAnsi="Times New Roman"/>
            <w:noProof/>
            <w:sz w:val="36"/>
            <w:szCs w:val="36"/>
          </w:rPr>
          <w:fldChar w:fldCharType="begin"/>
        </w:r>
        <w:r w:rsidR="0037512A">
          <w:rPr>
            <w:rFonts w:ascii="Times New Roman" w:eastAsia="仿宋_GB2312" w:hAnsi="Times New Roman"/>
            <w:noProof/>
            <w:sz w:val="36"/>
            <w:szCs w:val="36"/>
          </w:rPr>
          <w:instrText xml:space="preserve"> PAGEREF _Toc15040 \h </w:instrText>
        </w:r>
        <w:r w:rsidR="0037512A">
          <w:rPr>
            <w:rFonts w:ascii="Times New Roman" w:eastAsia="仿宋_GB2312" w:hAnsi="Times New Roman"/>
            <w:noProof/>
            <w:sz w:val="36"/>
            <w:szCs w:val="36"/>
          </w:rPr>
        </w:r>
        <w:r w:rsidR="0037512A">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3</w:t>
        </w:r>
        <w:r w:rsidR="0037512A">
          <w:rPr>
            <w:rFonts w:ascii="Times New Roman" w:eastAsia="仿宋_GB2312" w:hAnsi="Times New Roman"/>
            <w:noProof/>
            <w:sz w:val="36"/>
            <w:szCs w:val="36"/>
          </w:rPr>
          <w:fldChar w:fldCharType="end"/>
        </w:r>
      </w:hyperlink>
    </w:p>
    <w:p w14:paraId="51D298CC" w14:textId="3084D0EA" w:rsidR="0037512A" w:rsidRDefault="0037512A">
      <w:pPr>
        <w:pStyle w:val="TOC1"/>
        <w:tabs>
          <w:tab w:val="right" w:leader="dot" w:pos="8306"/>
        </w:tabs>
        <w:rPr>
          <w:rFonts w:ascii="Times New Roman" w:eastAsia="仿宋_GB2312" w:hAnsi="Times New Roman"/>
          <w:noProof/>
          <w:sz w:val="36"/>
          <w:szCs w:val="36"/>
        </w:rPr>
      </w:pPr>
      <w:hyperlink w:anchor="_Toc11333" w:history="1">
        <w:r>
          <w:rPr>
            <w:rFonts w:ascii="Times New Roman" w:eastAsia="仿宋_GB2312" w:hAnsi="Times New Roman"/>
            <w:noProof/>
            <w:sz w:val="36"/>
            <w:szCs w:val="36"/>
          </w:rPr>
          <w:t>第二章</w:t>
        </w:r>
        <w:r>
          <w:rPr>
            <w:rFonts w:ascii="Times New Roman" w:eastAsia="仿宋_GB2312" w:hAnsi="Times New Roman"/>
            <w:noProof/>
            <w:sz w:val="36"/>
            <w:szCs w:val="36"/>
          </w:rPr>
          <w:t xml:space="preserve"> </w:t>
        </w:r>
        <w:r>
          <w:rPr>
            <w:rFonts w:ascii="Times New Roman" w:eastAsia="仿宋_GB2312" w:hAnsi="Times New Roman"/>
            <w:noProof/>
            <w:sz w:val="36"/>
            <w:szCs w:val="36"/>
          </w:rPr>
          <w:t>投标人须知前附表</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_Toc11333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5</w:t>
        </w:r>
        <w:r>
          <w:rPr>
            <w:rFonts w:ascii="Times New Roman" w:eastAsia="仿宋_GB2312" w:hAnsi="Times New Roman"/>
            <w:noProof/>
            <w:sz w:val="36"/>
            <w:szCs w:val="36"/>
          </w:rPr>
          <w:fldChar w:fldCharType="end"/>
        </w:r>
      </w:hyperlink>
    </w:p>
    <w:p w14:paraId="173CA7FF" w14:textId="3883D4F9" w:rsidR="0037512A" w:rsidRDefault="0037512A">
      <w:pPr>
        <w:pStyle w:val="TOC1"/>
        <w:tabs>
          <w:tab w:val="right" w:leader="dot" w:pos="8306"/>
        </w:tabs>
        <w:rPr>
          <w:rFonts w:ascii="Times New Roman" w:eastAsia="仿宋_GB2312" w:hAnsi="Times New Roman"/>
          <w:noProof/>
          <w:sz w:val="36"/>
          <w:szCs w:val="36"/>
        </w:rPr>
      </w:pPr>
      <w:hyperlink w:anchor="_Toc15241" w:history="1">
        <w:r>
          <w:rPr>
            <w:rFonts w:ascii="Times New Roman" w:eastAsia="仿宋_GB2312" w:hAnsi="Times New Roman"/>
            <w:noProof/>
            <w:sz w:val="36"/>
            <w:szCs w:val="36"/>
          </w:rPr>
          <w:t>第三章</w:t>
        </w:r>
        <w:r>
          <w:rPr>
            <w:rFonts w:ascii="Times New Roman" w:eastAsia="仿宋_GB2312" w:hAnsi="Times New Roman"/>
            <w:noProof/>
            <w:sz w:val="36"/>
            <w:szCs w:val="36"/>
          </w:rPr>
          <w:t xml:space="preserve"> </w:t>
        </w:r>
        <w:r>
          <w:rPr>
            <w:rFonts w:ascii="Times New Roman" w:eastAsia="仿宋_GB2312" w:hAnsi="Times New Roman"/>
            <w:noProof/>
            <w:sz w:val="36"/>
            <w:szCs w:val="36"/>
          </w:rPr>
          <w:t>投标人须知</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_Toc15241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14</w:t>
        </w:r>
        <w:r>
          <w:rPr>
            <w:rFonts w:ascii="Times New Roman" w:eastAsia="仿宋_GB2312" w:hAnsi="Times New Roman"/>
            <w:noProof/>
            <w:sz w:val="36"/>
            <w:szCs w:val="36"/>
          </w:rPr>
          <w:fldChar w:fldCharType="end"/>
        </w:r>
      </w:hyperlink>
    </w:p>
    <w:p w14:paraId="0D05ABF8" w14:textId="51827E2E" w:rsidR="0037512A" w:rsidRDefault="0037512A">
      <w:pPr>
        <w:pStyle w:val="TOC1"/>
        <w:tabs>
          <w:tab w:val="right" w:leader="dot" w:pos="8306"/>
        </w:tabs>
        <w:rPr>
          <w:rFonts w:ascii="Times New Roman" w:eastAsia="仿宋_GB2312" w:hAnsi="Times New Roman"/>
          <w:noProof/>
          <w:sz w:val="36"/>
          <w:szCs w:val="36"/>
        </w:rPr>
      </w:pPr>
      <w:hyperlink w:anchor="_Toc28913" w:history="1">
        <w:r>
          <w:rPr>
            <w:rFonts w:ascii="Times New Roman" w:eastAsia="仿宋_GB2312" w:hAnsi="Times New Roman"/>
            <w:noProof/>
            <w:sz w:val="36"/>
            <w:szCs w:val="36"/>
          </w:rPr>
          <w:t>第四章</w:t>
        </w:r>
        <w:r>
          <w:rPr>
            <w:rFonts w:ascii="Times New Roman" w:eastAsia="仿宋_GB2312" w:hAnsi="Times New Roman"/>
            <w:noProof/>
            <w:sz w:val="36"/>
            <w:szCs w:val="36"/>
          </w:rPr>
          <w:t xml:space="preserve"> </w:t>
        </w:r>
        <w:r>
          <w:rPr>
            <w:rFonts w:ascii="Times New Roman" w:eastAsia="仿宋_GB2312" w:hAnsi="Times New Roman"/>
            <w:noProof/>
            <w:sz w:val="36"/>
            <w:szCs w:val="36"/>
          </w:rPr>
          <w:t>资格证明文件格式</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_Toc28913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37</w:t>
        </w:r>
        <w:r>
          <w:rPr>
            <w:rFonts w:ascii="Times New Roman" w:eastAsia="仿宋_GB2312" w:hAnsi="Times New Roman"/>
            <w:noProof/>
            <w:sz w:val="36"/>
            <w:szCs w:val="36"/>
          </w:rPr>
          <w:fldChar w:fldCharType="end"/>
        </w:r>
      </w:hyperlink>
    </w:p>
    <w:p w14:paraId="2DA303C4" w14:textId="7EBE7DA2" w:rsidR="0037512A" w:rsidRDefault="0037512A">
      <w:pPr>
        <w:pStyle w:val="TOC1"/>
        <w:tabs>
          <w:tab w:val="right" w:leader="dot" w:pos="8306"/>
        </w:tabs>
        <w:rPr>
          <w:rFonts w:ascii="Times New Roman" w:eastAsia="仿宋_GB2312" w:hAnsi="Times New Roman"/>
          <w:noProof/>
          <w:sz w:val="36"/>
          <w:szCs w:val="36"/>
        </w:rPr>
      </w:pPr>
      <w:hyperlink w:anchor="_Toc15119" w:history="1">
        <w:r>
          <w:rPr>
            <w:rFonts w:ascii="Times New Roman" w:eastAsia="仿宋_GB2312" w:hAnsi="Times New Roman"/>
            <w:noProof/>
            <w:sz w:val="36"/>
            <w:szCs w:val="36"/>
          </w:rPr>
          <w:t>第五章</w:t>
        </w:r>
        <w:r>
          <w:rPr>
            <w:rFonts w:ascii="Times New Roman" w:eastAsia="仿宋_GB2312" w:hAnsi="Times New Roman"/>
            <w:noProof/>
            <w:sz w:val="36"/>
            <w:szCs w:val="36"/>
          </w:rPr>
          <w:t xml:space="preserve"> </w:t>
        </w:r>
        <w:r>
          <w:rPr>
            <w:rFonts w:ascii="Times New Roman" w:eastAsia="仿宋_GB2312" w:hAnsi="Times New Roman"/>
            <w:noProof/>
            <w:sz w:val="36"/>
            <w:szCs w:val="36"/>
          </w:rPr>
          <w:t>投标文件格式</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_Toc15119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46</w:t>
        </w:r>
        <w:r>
          <w:rPr>
            <w:rFonts w:ascii="Times New Roman" w:eastAsia="仿宋_GB2312" w:hAnsi="Times New Roman"/>
            <w:noProof/>
            <w:sz w:val="36"/>
            <w:szCs w:val="36"/>
          </w:rPr>
          <w:fldChar w:fldCharType="end"/>
        </w:r>
      </w:hyperlink>
    </w:p>
    <w:p w14:paraId="61D4324B" w14:textId="2AC702C3" w:rsidR="0037512A" w:rsidRDefault="0037512A">
      <w:pPr>
        <w:pStyle w:val="TOC1"/>
        <w:tabs>
          <w:tab w:val="right" w:leader="dot" w:pos="8306"/>
        </w:tabs>
        <w:rPr>
          <w:rFonts w:ascii="Times New Roman" w:eastAsia="仿宋_GB2312" w:hAnsi="Times New Roman"/>
          <w:noProof/>
          <w:sz w:val="36"/>
          <w:szCs w:val="36"/>
        </w:rPr>
      </w:pPr>
      <w:hyperlink w:anchor="_Toc8682" w:history="1">
        <w:r>
          <w:rPr>
            <w:rFonts w:ascii="Times New Roman" w:eastAsia="仿宋_GB2312" w:hAnsi="Times New Roman"/>
            <w:noProof/>
            <w:sz w:val="36"/>
            <w:szCs w:val="36"/>
          </w:rPr>
          <w:t>第六章</w:t>
        </w:r>
        <w:r>
          <w:rPr>
            <w:rFonts w:ascii="Times New Roman" w:eastAsia="仿宋_GB2312" w:hAnsi="Times New Roman"/>
            <w:noProof/>
            <w:sz w:val="36"/>
            <w:szCs w:val="36"/>
          </w:rPr>
          <w:t xml:space="preserve"> </w:t>
        </w:r>
        <w:r>
          <w:rPr>
            <w:rFonts w:ascii="Times New Roman" w:eastAsia="仿宋_GB2312" w:hAnsi="Times New Roman"/>
            <w:noProof/>
            <w:sz w:val="36"/>
            <w:szCs w:val="36"/>
          </w:rPr>
          <w:t>项目需求及技术要求</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_Toc8682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66</w:t>
        </w:r>
        <w:r>
          <w:rPr>
            <w:rFonts w:ascii="Times New Roman" w:eastAsia="仿宋_GB2312" w:hAnsi="Times New Roman"/>
            <w:noProof/>
            <w:sz w:val="36"/>
            <w:szCs w:val="36"/>
          </w:rPr>
          <w:fldChar w:fldCharType="end"/>
        </w:r>
      </w:hyperlink>
    </w:p>
    <w:p w14:paraId="249A5B03" w14:textId="1323C4D8" w:rsidR="0037512A" w:rsidRDefault="0037512A">
      <w:pPr>
        <w:pStyle w:val="TOC1"/>
        <w:tabs>
          <w:tab w:val="right" w:leader="dot" w:pos="8306"/>
        </w:tabs>
        <w:rPr>
          <w:rFonts w:ascii="Times New Roman" w:eastAsia="仿宋_GB2312" w:hAnsi="Times New Roman"/>
          <w:noProof/>
          <w:sz w:val="36"/>
          <w:szCs w:val="36"/>
        </w:rPr>
      </w:pPr>
      <w:hyperlink w:anchor="_Toc20774" w:history="1">
        <w:r>
          <w:rPr>
            <w:rFonts w:ascii="Times New Roman" w:eastAsia="仿宋_GB2312" w:hAnsi="Times New Roman"/>
            <w:noProof/>
            <w:sz w:val="36"/>
            <w:szCs w:val="36"/>
          </w:rPr>
          <w:t>第七章</w:t>
        </w:r>
        <w:r>
          <w:rPr>
            <w:rFonts w:ascii="Times New Roman" w:eastAsia="仿宋_GB2312" w:hAnsi="Times New Roman"/>
            <w:noProof/>
            <w:sz w:val="36"/>
            <w:szCs w:val="36"/>
          </w:rPr>
          <w:t xml:space="preserve"> </w:t>
        </w:r>
        <w:r>
          <w:rPr>
            <w:rFonts w:ascii="Times New Roman" w:eastAsia="仿宋_GB2312" w:hAnsi="Times New Roman"/>
            <w:noProof/>
            <w:sz w:val="36"/>
            <w:szCs w:val="36"/>
          </w:rPr>
          <w:t>评标方法和标准</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_Toc20774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70</w:t>
        </w:r>
        <w:r>
          <w:rPr>
            <w:rFonts w:ascii="Times New Roman" w:eastAsia="仿宋_GB2312" w:hAnsi="Times New Roman"/>
            <w:noProof/>
            <w:sz w:val="36"/>
            <w:szCs w:val="36"/>
          </w:rPr>
          <w:fldChar w:fldCharType="end"/>
        </w:r>
      </w:hyperlink>
    </w:p>
    <w:p w14:paraId="50A24DEB" w14:textId="5B6892B1" w:rsidR="0037512A" w:rsidRDefault="0037512A">
      <w:pPr>
        <w:pStyle w:val="TOC1"/>
        <w:tabs>
          <w:tab w:val="right" w:leader="dot" w:pos="8306"/>
        </w:tabs>
        <w:rPr>
          <w:rFonts w:ascii="Times New Roman" w:eastAsia="仿宋_GB2312" w:hAnsi="Times New Roman"/>
          <w:noProof/>
          <w:sz w:val="36"/>
          <w:szCs w:val="36"/>
        </w:rPr>
      </w:pPr>
      <w:hyperlink w:anchor="_Toc15802" w:history="1">
        <w:r>
          <w:rPr>
            <w:rFonts w:ascii="Times New Roman" w:eastAsia="仿宋_GB2312" w:hAnsi="Times New Roman"/>
            <w:noProof/>
            <w:sz w:val="36"/>
            <w:szCs w:val="36"/>
          </w:rPr>
          <w:t>第八章</w:t>
        </w:r>
        <w:r>
          <w:rPr>
            <w:rFonts w:ascii="Times New Roman" w:eastAsia="仿宋_GB2312" w:hAnsi="Times New Roman"/>
            <w:noProof/>
            <w:sz w:val="36"/>
            <w:szCs w:val="36"/>
          </w:rPr>
          <w:t xml:space="preserve"> </w:t>
        </w:r>
        <w:r>
          <w:rPr>
            <w:rFonts w:ascii="Times New Roman" w:eastAsia="仿宋_GB2312" w:hAnsi="Times New Roman"/>
            <w:noProof/>
            <w:sz w:val="36"/>
            <w:szCs w:val="36"/>
          </w:rPr>
          <w:t>政府采购合同</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_Toc15802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73</w:t>
        </w:r>
        <w:r>
          <w:rPr>
            <w:rFonts w:ascii="Times New Roman" w:eastAsia="仿宋_GB2312" w:hAnsi="Times New Roman"/>
            <w:noProof/>
            <w:sz w:val="36"/>
            <w:szCs w:val="36"/>
          </w:rPr>
          <w:fldChar w:fldCharType="end"/>
        </w:r>
      </w:hyperlink>
    </w:p>
    <w:p w14:paraId="7D940350" w14:textId="63886492" w:rsidR="0037512A" w:rsidRDefault="0037512A">
      <w:pPr>
        <w:pStyle w:val="TOC1"/>
        <w:tabs>
          <w:tab w:val="right" w:leader="dot" w:pos="8306"/>
        </w:tabs>
        <w:rPr>
          <w:rFonts w:ascii="Times New Roman" w:eastAsia="仿宋_GB2312" w:hAnsi="Times New Roman"/>
          <w:noProof/>
          <w:sz w:val="36"/>
          <w:szCs w:val="36"/>
        </w:rPr>
      </w:pPr>
      <w:hyperlink w:anchor="_Toc22552" w:history="1">
        <w:r>
          <w:rPr>
            <w:rFonts w:ascii="Times New Roman" w:eastAsia="仿宋_GB2312" w:hAnsi="Times New Roman"/>
            <w:noProof/>
            <w:sz w:val="36"/>
            <w:szCs w:val="36"/>
          </w:rPr>
          <w:t>第九章</w:t>
        </w:r>
        <w:r>
          <w:rPr>
            <w:rFonts w:ascii="Times New Roman" w:eastAsia="仿宋_GB2312" w:hAnsi="Times New Roman"/>
            <w:noProof/>
            <w:sz w:val="36"/>
            <w:szCs w:val="36"/>
          </w:rPr>
          <w:t xml:space="preserve"> </w:t>
        </w:r>
        <w:r>
          <w:rPr>
            <w:rFonts w:ascii="Times New Roman" w:eastAsia="仿宋_GB2312" w:hAnsi="Times New Roman"/>
            <w:noProof/>
            <w:sz w:val="36"/>
            <w:szCs w:val="36"/>
          </w:rPr>
          <w:t>附件</w:t>
        </w:r>
        <w:r>
          <w:rPr>
            <w:rFonts w:ascii="Times New Roman" w:eastAsia="仿宋_GB2312" w:hAnsi="Times New Roman"/>
            <w:noProof/>
            <w:sz w:val="36"/>
            <w:szCs w:val="36"/>
          </w:rPr>
          <w:tab/>
        </w:r>
        <w:r>
          <w:rPr>
            <w:rFonts w:ascii="Times New Roman" w:eastAsia="仿宋_GB2312" w:hAnsi="Times New Roman"/>
            <w:noProof/>
            <w:sz w:val="36"/>
            <w:szCs w:val="36"/>
          </w:rPr>
          <w:fldChar w:fldCharType="begin"/>
        </w:r>
        <w:r>
          <w:rPr>
            <w:rFonts w:ascii="Times New Roman" w:eastAsia="仿宋_GB2312" w:hAnsi="Times New Roman"/>
            <w:noProof/>
            <w:sz w:val="36"/>
            <w:szCs w:val="36"/>
          </w:rPr>
          <w:instrText xml:space="preserve"> PAGEREF _Toc22552 \h </w:instrText>
        </w:r>
        <w:r>
          <w:rPr>
            <w:rFonts w:ascii="Times New Roman" w:eastAsia="仿宋_GB2312" w:hAnsi="Times New Roman"/>
            <w:noProof/>
            <w:sz w:val="36"/>
            <w:szCs w:val="36"/>
          </w:rPr>
        </w:r>
        <w:r>
          <w:rPr>
            <w:rFonts w:ascii="Times New Roman" w:eastAsia="仿宋_GB2312" w:hAnsi="Times New Roman"/>
            <w:noProof/>
            <w:sz w:val="36"/>
            <w:szCs w:val="36"/>
          </w:rPr>
          <w:fldChar w:fldCharType="separate"/>
        </w:r>
        <w:r w:rsidR="00BA158B">
          <w:rPr>
            <w:rFonts w:ascii="Times New Roman" w:eastAsia="仿宋_GB2312" w:hAnsi="Times New Roman"/>
            <w:noProof/>
            <w:sz w:val="36"/>
            <w:szCs w:val="36"/>
          </w:rPr>
          <w:t>91</w:t>
        </w:r>
        <w:r>
          <w:rPr>
            <w:rFonts w:ascii="Times New Roman" w:eastAsia="仿宋_GB2312" w:hAnsi="Times New Roman"/>
            <w:noProof/>
            <w:sz w:val="36"/>
            <w:szCs w:val="36"/>
          </w:rPr>
          <w:fldChar w:fldCharType="end"/>
        </w:r>
      </w:hyperlink>
    </w:p>
    <w:p w14:paraId="32501730" w14:textId="77777777" w:rsidR="0037512A" w:rsidRDefault="00000000">
      <w:pPr>
        <w:pStyle w:val="a8"/>
        <w:spacing w:line="480" w:lineRule="auto"/>
        <w:rPr>
          <w:rFonts w:ascii="Times New Roman" w:hAnsi="Times New Roman"/>
        </w:rPr>
      </w:pPr>
      <w:r>
        <w:rPr>
          <w:rFonts w:ascii="Times New Roman" w:eastAsia="仿宋_GB2312" w:hAnsi="Times New Roman"/>
          <w:kern w:val="0"/>
          <w:sz w:val="36"/>
          <w:szCs w:val="36"/>
          <w:lang w:val="en-US" w:eastAsia="zh-CN"/>
        </w:rPr>
        <w:fldChar w:fldCharType="end"/>
      </w:r>
    </w:p>
    <w:p w14:paraId="4596617B" w14:textId="77777777" w:rsidR="0037512A" w:rsidRDefault="00000000">
      <w:pPr>
        <w:pStyle w:val="1"/>
        <w:spacing w:before="0" w:after="0" w:line="240" w:lineRule="auto"/>
        <w:jc w:val="center"/>
        <w:rPr>
          <w:rFonts w:ascii="Times New Roman" w:eastAsia="宋体" w:hAnsi="Times New Roman"/>
          <w:color w:val="auto"/>
          <w:sz w:val="36"/>
          <w:szCs w:val="36"/>
          <w:lang w:eastAsia="zh-CN"/>
        </w:rPr>
      </w:pPr>
      <w:r>
        <w:rPr>
          <w:rFonts w:ascii="Times New Roman" w:eastAsia="宋体" w:hAnsi="Times New Roman"/>
          <w:color w:val="auto"/>
          <w:sz w:val="24"/>
          <w:szCs w:val="24"/>
          <w:lang w:eastAsia="zh-CN"/>
        </w:rPr>
        <w:br w:type="page"/>
      </w:r>
      <w:bookmarkStart w:id="1" w:name="_Toc424031016"/>
      <w:bookmarkStart w:id="2" w:name="_Toc1997956478"/>
      <w:bookmarkStart w:id="3" w:name="_Toc1877678980_WPSOffice_Level1"/>
      <w:bookmarkStart w:id="4" w:name="_Toc1788225408"/>
      <w:bookmarkStart w:id="5" w:name="_Toc471743684"/>
      <w:bookmarkStart w:id="6" w:name="_Toc1664555187_WPSOffice_Level1"/>
      <w:bookmarkStart w:id="7" w:name="_Toc1592953130"/>
      <w:bookmarkStart w:id="8" w:name="_Toc774922682"/>
      <w:bookmarkStart w:id="9" w:name="_Toc175269916"/>
      <w:bookmarkStart w:id="10" w:name="_Toc36262373_WPSOffice_Level1"/>
      <w:bookmarkStart w:id="11" w:name="_Toc932735091"/>
      <w:bookmarkStart w:id="12" w:name="_Toc1076329457"/>
      <w:bookmarkStart w:id="13" w:name="_Toc1232167429_WPSOffice_Level1"/>
      <w:bookmarkStart w:id="14" w:name="_Toc968113947"/>
      <w:bookmarkStart w:id="15" w:name="_Toc887145848"/>
      <w:bookmarkStart w:id="16" w:name="_Toc432774317_WPSOffice_Level1"/>
      <w:bookmarkStart w:id="17" w:name="_Toc729479254"/>
      <w:bookmarkStart w:id="18" w:name="_Toc1306098204"/>
      <w:bookmarkStart w:id="19" w:name="_Toc15040"/>
      <w:bookmarkStart w:id="20" w:name="_Toc969346985"/>
      <w:bookmarkStart w:id="21" w:name="_Toc403451568"/>
      <w:bookmarkStart w:id="22" w:name="_Toc1932859446_WPSOffice_Level1"/>
      <w:bookmarkStart w:id="23" w:name="_Toc1158409811_WPSOffice_Level1"/>
      <w:bookmarkStart w:id="24" w:name="_Toc1520451966"/>
      <w:bookmarkStart w:id="25" w:name="_Toc719882491_WPSOffice_Level1"/>
      <w:bookmarkStart w:id="26" w:name="_Toc894622228"/>
      <w:bookmarkStart w:id="27" w:name="_Toc339222953_WPSOffice_Level1"/>
      <w:bookmarkStart w:id="28" w:name="_Toc337485847"/>
      <w:bookmarkStart w:id="29" w:name="_Toc1378990171"/>
      <w:bookmarkStart w:id="30" w:name="_Toc2032132179"/>
      <w:bookmarkStart w:id="31" w:name="_Toc1718516571"/>
      <w:r>
        <w:rPr>
          <w:rFonts w:ascii="Times New Roman" w:eastAsia="宋体" w:hAnsi="Times New Roman"/>
          <w:color w:val="auto"/>
          <w:sz w:val="36"/>
          <w:szCs w:val="36"/>
          <w:lang w:eastAsia="zh-CN"/>
        </w:rPr>
        <w:lastRenderedPageBreak/>
        <w:t>第一章</w:t>
      </w:r>
      <w:r>
        <w:rPr>
          <w:rFonts w:ascii="Times New Roman" w:eastAsia="宋体" w:hAnsi="Times New Roman"/>
          <w:color w:val="auto"/>
          <w:sz w:val="36"/>
          <w:szCs w:val="36"/>
          <w:lang w:eastAsia="zh-CN"/>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eastAsia="宋体" w:hAnsi="Times New Roman"/>
          <w:color w:val="auto"/>
          <w:sz w:val="36"/>
          <w:szCs w:val="36"/>
          <w:lang w:eastAsia="zh-CN"/>
        </w:rPr>
        <w:t>投标邀请</w:t>
      </w:r>
      <w:bookmarkEnd w:id="15"/>
      <w:bookmarkEnd w:id="16"/>
      <w:bookmarkEnd w:id="17"/>
      <w:bookmarkEnd w:id="18"/>
      <w:bookmarkEnd w:id="19"/>
    </w:p>
    <w:p w14:paraId="35268BBE" w14:textId="77777777" w:rsidR="0037512A" w:rsidRDefault="00000000">
      <w:pPr>
        <w:spacing w:line="500" w:lineRule="exact"/>
        <w:jc w:val="center"/>
        <w:rPr>
          <w:rFonts w:ascii="Times New Roman" w:eastAsia="仿宋_GB2312" w:hAnsi="Times New Roman" w:cs="Times New Roman" w:hint="default"/>
          <w:b/>
          <w:color w:val="auto"/>
          <w:sz w:val="32"/>
          <w:szCs w:val="32"/>
          <w:lang w:eastAsia="zh-CN"/>
        </w:rPr>
      </w:pPr>
      <w:r>
        <w:rPr>
          <w:rFonts w:ascii="Times New Roman" w:hAnsi="Times New Roman" w:cs="Times New Roman" w:hint="default"/>
          <w:noProof/>
          <w:color w:val="auto"/>
          <w:u w:val="single"/>
          <w:lang w:val="en-US" w:eastAsia="zh-CN"/>
        </w:rPr>
        <mc:AlternateContent>
          <mc:Choice Requires="wps">
            <w:drawing>
              <wp:anchor distT="0" distB="0" distL="114300" distR="114300" simplePos="0" relativeHeight="251659264" behindDoc="0" locked="0" layoutInCell="1" allowOverlap="1" wp14:anchorId="7B08F04C" wp14:editId="20F78906">
                <wp:simplePos x="0" y="0"/>
                <wp:positionH relativeFrom="column">
                  <wp:posOffset>118745</wp:posOffset>
                </wp:positionH>
                <wp:positionV relativeFrom="paragraph">
                  <wp:posOffset>908050</wp:posOffset>
                </wp:positionV>
                <wp:extent cx="5495925" cy="2162810"/>
                <wp:effectExtent l="4445" t="4445" r="5080" b="23495"/>
                <wp:wrapTopAndBottom/>
                <wp:docPr id="22118531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162810"/>
                        </a:xfrm>
                        <a:prstGeom prst="rect">
                          <a:avLst/>
                        </a:prstGeom>
                        <a:solidFill>
                          <a:srgbClr val="FFFFFF"/>
                        </a:solidFill>
                        <a:ln w="9525" cmpd="sng">
                          <a:solidFill>
                            <a:srgbClr val="000000"/>
                          </a:solidFill>
                          <a:miter lim="800000"/>
                        </a:ln>
                        <a:effectLst/>
                      </wps:spPr>
                      <wps:txbx>
                        <w:txbxContent>
                          <w:p w14:paraId="4613E99A" w14:textId="77777777" w:rsidR="0037512A" w:rsidRDefault="00000000">
                            <w:pPr>
                              <w:pStyle w:val="shsj2em2"/>
                              <w:spacing w:after="0" w:line="360" w:lineRule="auto"/>
                              <w:ind w:firstLineChars="200" w:firstLine="562"/>
                              <w:jc w:val="both"/>
                              <w:rPr>
                                <w:rFonts w:ascii="仿宋_GB2312" w:eastAsia="仿宋_GB2312" w:hAnsi="仿宋_GB2312" w:cs="仿宋_GB2312" w:hint="eastAsia"/>
                                <w:b/>
                                <w:bCs/>
                                <w:color w:val="auto"/>
                                <w:sz w:val="28"/>
                                <w:szCs w:val="28"/>
                              </w:rPr>
                            </w:pPr>
                            <w:r>
                              <w:rPr>
                                <w:rFonts w:ascii="仿宋_GB2312" w:eastAsia="仿宋_GB2312" w:hAnsi="仿宋_GB2312" w:cs="仿宋_GB2312" w:hint="eastAsia"/>
                                <w:b/>
                                <w:bCs/>
                                <w:color w:val="auto"/>
                                <w:sz w:val="28"/>
                                <w:szCs w:val="28"/>
                              </w:rPr>
                              <w:t>项目概况</w:t>
                            </w:r>
                          </w:p>
                          <w:p w14:paraId="04F59171" w14:textId="4EBADD07" w:rsidR="0037512A" w:rsidRDefault="00000000">
                            <w:pPr>
                              <w:pStyle w:val="shsj2em2"/>
                              <w:spacing w:after="0" w:line="360" w:lineRule="auto"/>
                              <w:ind w:firstLineChars="200" w:firstLine="562"/>
                              <w:jc w:val="both"/>
                              <w:rPr>
                                <w:rFonts w:hint="eastAsia"/>
                              </w:rPr>
                            </w:pPr>
                            <w:r>
                              <w:rPr>
                                <w:rFonts w:ascii="仿宋_GB2312" w:eastAsia="仿宋_GB2312" w:hAnsi="仿宋_GB2312" w:cs="仿宋_GB2312" w:hint="eastAsia"/>
                                <w:b/>
                                <w:bCs/>
                                <w:color w:val="auto"/>
                                <w:sz w:val="28"/>
                                <w:szCs w:val="28"/>
                                <w:u w:val="single"/>
                                <w:lang w:val="en"/>
                              </w:rPr>
                              <w:t>河南信息统计职业学院白沙校区2#宿舍楼空调采购及安装项目</w:t>
                            </w:r>
                            <w:r>
                              <w:rPr>
                                <w:rFonts w:ascii="仿宋_GB2312" w:eastAsia="仿宋_GB2312" w:hAnsi="仿宋_GB2312" w:cs="仿宋_GB2312"/>
                                <w:b/>
                                <w:bCs/>
                                <w:color w:val="auto"/>
                                <w:sz w:val="28"/>
                                <w:szCs w:val="28"/>
                                <w:u w:val="single"/>
                                <w:lang w:val="en"/>
                              </w:rPr>
                              <w:t xml:space="preserve"> </w:t>
                            </w:r>
                            <w:r>
                              <w:rPr>
                                <w:rFonts w:ascii="仿宋_GB2312" w:eastAsia="仿宋_GB2312" w:hAnsi="仿宋_GB2312" w:cs="仿宋_GB2312" w:hint="eastAsia"/>
                                <w:color w:val="auto"/>
                                <w:sz w:val="28"/>
                                <w:szCs w:val="28"/>
                              </w:rPr>
                              <w:t>招标项目的潜在投标人应在</w:t>
                            </w:r>
                            <w:r>
                              <w:rPr>
                                <w:rFonts w:ascii="仿宋_GB2312" w:eastAsia="仿宋_GB2312" w:hAnsi="仿宋_GB2312" w:cs="仿宋_GB2312" w:hint="eastAsia"/>
                                <w:b/>
                                <w:bCs/>
                                <w:color w:val="auto"/>
                                <w:sz w:val="28"/>
                                <w:szCs w:val="28"/>
                                <w:u w:val="single"/>
                              </w:rPr>
                              <w:t>河南省公共资源交易中心网站（</w:t>
                            </w:r>
                            <w:hyperlink r:id="rId9" w:history="1">
                              <w:r w:rsidR="0037512A">
                                <w:rPr>
                                  <w:rStyle w:val="affa"/>
                                  <w:rFonts w:ascii="仿宋_GB2312" w:eastAsia="仿宋_GB2312" w:hAnsi="仿宋_GB2312" w:cs="仿宋_GB2312" w:hint="eastAsia"/>
                                  <w:b/>
                                  <w:bCs/>
                                  <w:color w:val="auto"/>
                                  <w:sz w:val="28"/>
                                  <w:szCs w:val="28"/>
                                </w:rPr>
                                <w:t>hnsggzyjy.henan.gov.cn）</w:t>
                              </w:r>
                              <w:r w:rsidR="0037512A">
                                <w:rPr>
                                  <w:rStyle w:val="affa"/>
                                  <w:rFonts w:ascii="仿宋_GB2312" w:eastAsia="仿宋_GB2312" w:hAnsi="仿宋_GB2312" w:cs="仿宋_GB2312" w:hint="eastAsia"/>
                                  <w:color w:val="auto"/>
                                  <w:sz w:val="28"/>
                                  <w:szCs w:val="28"/>
                                </w:rPr>
                                <w:t>获取招标文件，并于</w:t>
                              </w:r>
                              <w:r w:rsidR="0037512A">
                                <w:rPr>
                                  <w:rStyle w:val="affa"/>
                                  <w:rFonts w:ascii="仿宋_GB2312" w:eastAsia="仿宋_GB2312" w:hAnsi="仿宋_GB2312" w:cs="仿宋_GB2312"/>
                                  <w:b/>
                                  <w:bCs/>
                                  <w:color w:val="auto"/>
                                  <w:sz w:val="28"/>
                                  <w:szCs w:val="28"/>
                                  <w:lang w:val="en"/>
                                </w:rPr>
                                <w:t>202</w:t>
                              </w:r>
                              <w:r w:rsidR="0037512A">
                                <w:rPr>
                                  <w:rStyle w:val="affa"/>
                                  <w:rFonts w:ascii="仿宋_GB2312" w:eastAsia="仿宋_GB2312" w:hAnsi="仿宋_GB2312" w:cs="仿宋_GB2312" w:hint="eastAsia"/>
                                  <w:b/>
                                  <w:bCs/>
                                  <w:color w:val="auto"/>
                                  <w:sz w:val="28"/>
                                  <w:szCs w:val="28"/>
                                </w:rPr>
                                <w:t>6年</w:t>
                              </w:r>
                            </w:hyperlink>
                            <w:r w:rsidR="00FD2509">
                              <w:rPr>
                                <w:rStyle w:val="affa"/>
                                <w:rFonts w:ascii="仿宋_GB2312" w:eastAsia="仿宋_GB2312" w:hAnsi="仿宋_GB2312" w:cs="仿宋_GB2312" w:hint="eastAsia"/>
                                <w:b/>
                                <w:bCs/>
                                <w:color w:val="auto"/>
                                <w:sz w:val="28"/>
                                <w:szCs w:val="28"/>
                              </w:rPr>
                              <w:t>8</w:t>
                            </w:r>
                            <w:r>
                              <w:rPr>
                                <w:rStyle w:val="affa"/>
                                <w:rFonts w:ascii="仿宋_GB2312" w:eastAsia="仿宋_GB2312" w:hAnsi="仿宋_GB2312" w:cs="仿宋_GB2312" w:hint="eastAsia"/>
                                <w:b/>
                                <w:bCs/>
                                <w:color w:val="auto"/>
                                <w:sz w:val="28"/>
                                <w:szCs w:val="28"/>
                              </w:rPr>
                              <w:t>月</w:t>
                            </w:r>
                            <w:r w:rsidR="00FD2509">
                              <w:rPr>
                                <w:rStyle w:val="affa"/>
                                <w:rFonts w:ascii="仿宋_GB2312" w:eastAsia="仿宋_GB2312" w:hAnsi="仿宋_GB2312" w:cs="仿宋_GB2312" w:hint="eastAsia"/>
                                <w:b/>
                                <w:bCs/>
                                <w:color w:val="auto"/>
                                <w:sz w:val="28"/>
                                <w:szCs w:val="28"/>
                              </w:rPr>
                              <w:t>13</w:t>
                            </w:r>
                            <w:r>
                              <w:rPr>
                                <w:rStyle w:val="affa"/>
                                <w:rFonts w:ascii="仿宋_GB2312" w:eastAsia="仿宋_GB2312" w:hAnsi="仿宋_GB2312" w:cs="仿宋_GB2312" w:hint="eastAsia"/>
                                <w:b/>
                                <w:bCs/>
                                <w:color w:val="auto"/>
                                <w:sz w:val="28"/>
                                <w:szCs w:val="28"/>
                              </w:rPr>
                              <w:t>日</w:t>
                            </w:r>
                            <w:r>
                              <w:rPr>
                                <w:rFonts w:ascii="仿宋_GB2312" w:eastAsia="仿宋_GB2312" w:hAnsi="仿宋_GB2312" w:cs="仿宋_GB2312"/>
                                <w:b/>
                                <w:bCs/>
                                <w:color w:val="auto"/>
                                <w:sz w:val="28"/>
                                <w:szCs w:val="28"/>
                                <w:u w:val="single"/>
                                <w:lang w:val="en"/>
                              </w:rPr>
                              <w:t>9</w:t>
                            </w:r>
                            <w:r>
                              <w:rPr>
                                <w:rFonts w:ascii="仿宋_GB2312" w:eastAsia="仿宋_GB2312" w:hAnsi="仿宋_GB2312" w:cs="仿宋_GB2312" w:hint="eastAsia"/>
                                <w:b/>
                                <w:bCs/>
                                <w:color w:val="auto"/>
                                <w:sz w:val="28"/>
                                <w:szCs w:val="28"/>
                                <w:u w:val="single"/>
                              </w:rPr>
                              <w:t>时</w:t>
                            </w:r>
                            <w:r>
                              <w:rPr>
                                <w:rFonts w:ascii="仿宋_GB2312" w:eastAsia="仿宋_GB2312" w:hAnsi="仿宋_GB2312" w:cs="仿宋_GB2312"/>
                                <w:b/>
                                <w:bCs/>
                                <w:color w:val="auto"/>
                                <w:sz w:val="28"/>
                                <w:szCs w:val="28"/>
                                <w:u w:val="single"/>
                                <w:lang w:val="en"/>
                              </w:rPr>
                              <w:t>00</w:t>
                            </w:r>
                            <w:r>
                              <w:rPr>
                                <w:rFonts w:ascii="仿宋_GB2312" w:eastAsia="仿宋_GB2312" w:hAnsi="仿宋_GB2312" w:cs="仿宋_GB2312" w:hint="eastAsia"/>
                                <w:b/>
                                <w:bCs/>
                                <w:color w:val="auto"/>
                                <w:sz w:val="28"/>
                                <w:szCs w:val="28"/>
                                <w:u w:val="single"/>
                              </w:rPr>
                              <w:t>分（北京时间）</w:t>
                            </w:r>
                            <w:r>
                              <w:rPr>
                                <w:rFonts w:ascii="仿宋_GB2312" w:eastAsia="仿宋_GB2312" w:hAnsi="仿宋_GB2312" w:cs="仿宋_GB2312" w:hint="eastAsia"/>
                                <w:color w:val="auto"/>
                                <w:sz w:val="28"/>
                                <w:szCs w:val="28"/>
                              </w:rPr>
                              <w:t>前递交投标文件。</w:t>
                            </w:r>
                          </w:p>
                        </w:txbxContent>
                      </wps:txbx>
                      <wps:bodyPr rot="0" vert="horz" wrap="square" lIns="91440" tIns="45720" rIns="91440" bIns="45720" anchor="t" anchorCtr="0" upright="1">
                        <a:noAutofit/>
                      </wps:bodyPr>
                    </wps:wsp>
                  </a:graphicData>
                </a:graphic>
              </wp:anchor>
            </w:drawing>
          </mc:Choice>
          <mc:Fallback>
            <w:pict>
              <v:shapetype w14:anchorId="7B08F04C" id="_x0000_t202" coordsize="21600,21600" o:spt="202" path="m,l,21600r21600,l21600,xe">
                <v:stroke joinstyle="miter"/>
                <v:path gradientshapeok="t" o:connecttype="rect"/>
              </v:shapetype>
              <v:shape id="文本框 7" o:spid="_x0000_s1026" type="#_x0000_t202" style="position:absolute;left:0;text-align:left;margin-left:9.35pt;margin-top:71.5pt;width:432.75pt;height:17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">
                <v:textbox>
                  <w:txbxContent>
                    <w:p w14:paraId="4613E99A" w14:textId="77777777" w:rsidR="0037512A" w:rsidRDefault="00000000">
                      <w:pPr>
                        <w:pStyle w:val="shsj2em2"/>
                        <w:spacing w:after="0" w:line="360" w:lineRule="auto"/>
                        <w:ind w:firstLineChars="200" w:firstLine="562"/>
                        <w:jc w:val="both"/>
                        <w:rPr>
                          <w:rFonts w:ascii="仿宋_GB2312" w:eastAsia="仿宋_GB2312" w:hAnsi="仿宋_GB2312" w:cs="仿宋_GB2312" w:hint="eastAsia"/>
                          <w:b/>
                          <w:bCs/>
                          <w:color w:val="auto"/>
                          <w:sz w:val="28"/>
                          <w:szCs w:val="28"/>
                        </w:rPr>
                      </w:pPr>
                      <w:r>
                        <w:rPr>
                          <w:rFonts w:ascii="仿宋_GB2312" w:eastAsia="仿宋_GB2312" w:hAnsi="仿宋_GB2312" w:cs="仿宋_GB2312" w:hint="eastAsia"/>
                          <w:b/>
                          <w:bCs/>
                          <w:color w:val="auto"/>
                          <w:sz w:val="28"/>
                          <w:szCs w:val="28"/>
                        </w:rPr>
                        <w:t>项目概况</w:t>
                      </w:r>
                    </w:p>
                    <w:p w14:paraId="04F59171" w14:textId="4EBADD07" w:rsidR="0037512A" w:rsidRDefault="00000000">
                      <w:pPr>
                        <w:pStyle w:val="shsj2em2"/>
                        <w:spacing w:after="0" w:line="360" w:lineRule="auto"/>
                        <w:ind w:firstLineChars="200" w:firstLine="562"/>
                        <w:jc w:val="both"/>
                        <w:rPr>
                          <w:rFonts w:hint="eastAsia"/>
                        </w:rPr>
                      </w:pPr>
                      <w:r>
                        <w:rPr>
                          <w:rFonts w:ascii="仿宋_GB2312" w:eastAsia="仿宋_GB2312" w:hAnsi="仿宋_GB2312" w:cs="仿宋_GB2312" w:hint="eastAsia"/>
                          <w:b/>
                          <w:bCs/>
                          <w:color w:val="auto"/>
                          <w:sz w:val="28"/>
                          <w:szCs w:val="28"/>
                          <w:u w:val="single"/>
                          <w:lang w:val="en"/>
                        </w:rPr>
                        <w:t>河南信息统计职业学院白沙校区2#宿舍楼空调采购及安装项目</w:t>
                      </w:r>
                      <w:r>
                        <w:rPr>
                          <w:rFonts w:ascii="仿宋_GB2312" w:eastAsia="仿宋_GB2312" w:hAnsi="仿宋_GB2312" w:cs="仿宋_GB2312"/>
                          <w:b/>
                          <w:bCs/>
                          <w:color w:val="auto"/>
                          <w:sz w:val="28"/>
                          <w:szCs w:val="28"/>
                          <w:u w:val="single"/>
                          <w:lang w:val="en"/>
                        </w:rPr>
                        <w:t xml:space="preserve"> </w:t>
                      </w:r>
                      <w:r>
                        <w:rPr>
                          <w:rFonts w:ascii="仿宋_GB2312" w:eastAsia="仿宋_GB2312" w:hAnsi="仿宋_GB2312" w:cs="仿宋_GB2312" w:hint="eastAsia"/>
                          <w:color w:val="auto"/>
                          <w:sz w:val="28"/>
                          <w:szCs w:val="28"/>
                        </w:rPr>
                        <w:t>招标项目的潜在投标人应在</w:t>
                      </w:r>
                      <w:r>
                        <w:rPr>
                          <w:rFonts w:ascii="仿宋_GB2312" w:eastAsia="仿宋_GB2312" w:hAnsi="仿宋_GB2312" w:cs="仿宋_GB2312" w:hint="eastAsia"/>
                          <w:b/>
                          <w:bCs/>
                          <w:color w:val="auto"/>
                          <w:sz w:val="28"/>
                          <w:szCs w:val="28"/>
                          <w:u w:val="single"/>
                        </w:rPr>
                        <w:t>河南省公共资源交易中心网站（</w:t>
                      </w:r>
                      <w:hyperlink r:id="rId10" w:history="1">
                        <w:r w:rsidR="0037512A">
                          <w:rPr>
                            <w:rStyle w:val="affa"/>
                            <w:rFonts w:ascii="仿宋_GB2312" w:eastAsia="仿宋_GB2312" w:hAnsi="仿宋_GB2312" w:cs="仿宋_GB2312" w:hint="eastAsia"/>
                            <w:b/>
                            <w:bCs/>
                            <w:color w:val="auto"/>
                            <w:sz w:val="28"/>
                            <w:szCs w:val="28"/>
                          </w:rPr>
                          <w:t>hnsggzyjy.henan.gov.cn）</w:t>
                        </w:r>
                        <w:r w:rsidR="0037512A">
                          <w:rPr>
                            <w:rStyle w:val="affa"/>
                            <w:rFonts w:ascii="仿宋_GB2312" w:eastAsia="仿宋_GB2312" w:hAnsi="仿宋_GB2312" w:cs="仿宋_GB2312" w:hint="eastAsia"/>
                            <w:color w:val="auto"/>
                            <w:sz w:val="28"/>
                            <w:szCs w:val="28"/>
                          </w:rPr>
                          <w:t>获取招标文件，并于</w:t>
                        </w:r>
                        <w:r w:rsidR="0037512A">
                          <w:rPr>
                            <w:rStyle w:val="affa"/>
                            <w:rFonts w:ascii="仿宋_GB2312" w:eastAsia="仿宋_GB2312" w:hAnsi="仿宋_GB2312" w:cs="仿宋_GB2312"/>
                            <w:b/>
                            <w:bCs/>
                            <w:color w:val="auto"/>
                            <w:sz w:val="28"/>
                            <w:szCs w:val="28"/>
                            <w:lang w:val="en"/>
                          </w:rPr>
                          <w:t>202</w:t>
                        </w:r>
                        <w:r w:rsidR="0037512A">
                          <w:rPr>
                            <w:rStyle w:val="affa"/>
                            <w:rFonts w:ascii="仿宋_GB2312" w:eastAsia="仿宋_GB2312" w:hAnsi="仿宋_GB2312" w:cs="仿宋_GB2312" w:hint="eastAsia"/>
                            <w:b/>
                            <w:bCs/>
                            <w:color w:val="auto"/>
                            <w:sz w:val="28"/>
                            <w:szCs w:val="28"/>
                          </w:rPr>
                          <w:t>6年</w:t>
                        </w:r>
                      </w:hyperlink>
                      <w:r w:rsidR="00FD2509">
                        <w:rPr>
                          <w:rStyle w:val="affa"/>
                          <w:rFonts w:ascii="仿宋_GB2312" w:eastAsia="仿宋_GB2312" w:hAnsi="仿宋_GB2312" w:cs="仿宋_GB2312" w:hint="eastAsia"/>
                          <w:b/>
                          <w:bCs/>
                          <w:color w:val="auto"/>
                          <w:sz w:val="28"/>
                          <w:szCs w:val="28"/>
                        </w:rPr>
                        <w:t>8</w:t>
                      </w:r>
                      <w:r>
                        <w:rPr>
                          <w:rStyle w:val="affa"/>
                          <w:rFonts w:ascii="仿宋_GB2312" w:eastAsia="仿宋_GB2312" w:hAnsi="仿宋_GB2312" w:cs="仿宋_GB2312" w:hint="eastAsia"/>
                          <w:b/>
                          <w:bCs/>
                          <w:color w:val="auto"/>
                          <w:sz w:val="28"/>
                          <w:szCs w:val="28"/>
                        </w:rPr>
                        <w:t>月</w:t>
                      </w:r>
                      <w:r w:rsidR="00FD2509">
                        <w:rPr>
                          <w:rStyle w:val="affa"/>
                          <w:rFonts w:ascii="仿宋_GB2312" w:eastAsia="仿宋_GB2312" w:hAnsi="仿宋_GB2312" w:cs="仿宋_GB2312" w:hint="eastAsia"/>
                          <w:b/>
                          <w:bCs/>
                          <w:color w:val="auto"/>
                          <w:sz w:val="28"/>
                          <w:szCs w:val="28"/>
                        </w:rPr>
                        <w:t>13</w:t>
                      </w:r>
                      <w:r>
                        <w:rPr>
                          <w:rStyle w:val="affa"/>
                          <w:rFonts w:ascii="仿宋_GB2312" w:eastAsia="仿宋_GB2312" w:hAnsi="仿宋_GB2312" w:cs="仿宋_GB2312" w:hint="eastAsia"/>
                          <w:b/>
                          <w:bCs/>
                          <w:color w:val="auto"/>
                          <w:sz w:val="28"/>
                          <w:szCs w:val="28"/>
                        </w:rPr>
                        <w:t>日</w:t>
                      </w:r>
                      <w:r>
                        <w:rPr>
                          <w:rFonts w:ascii="仿宋_GB2312" w:eastAsia="仿宋_GB2312" w:hAnsi="仿宋_GB2312" w:cs="仿宋_GB2312"/>
                          <w:b/>
                          <w:bCs/>
                          <w:color w:val="auto"/>
                          <w:sz w:val="28"/>
                          <w:szCs w:val="28"/>
                          <w:u w:val="single"/>
                          <w:lang w:val="en"/>
                        </w:rPr>
                        <w:t>9</w:t>
                      </w:r>
                      <w:r>
                        <w:rPr>
                          <w:rFonts w:ascii="仿宋_GB2312" w:eastAsia="仿宋_GB2312" w:hAnsi="仿宋_GB2312" w:cs="仿宋_GB2312" w:hint="eastAsia"/>
                          <w:b/>
                          <w:bCs/>
                          <w:color w:val="auto"/>
                          <w:sz w:val="28"/>
                          <w:szCs w:val="28"/>
                          <w:u w:val="single"/>
                        </w:rPr>
                        <w:t>时</w:t>
                      </w:r>
                      <w:r>
                        <w:rPr>
                          <w:rFonts w:ascii="仿宋_GB2312" w:eastAsia="仿宋_GB2312" w:hAnsi="仿宋_GB2312" w:cs="仿宋_GB2312"/>
                          <w:b/>
                          <w:bCs/>
                          <w:color w:val="auto"/>
                          <w:sz w:val="28"/>
                          <w:szCs w:val="28"/>
                          <w:u w:val="single"/>
                          <w:lang w:val="en"/>
                        </w:rPr>
                        <w:t>00</w:t>
                      </w:r>
                      <w:r>
                        <w:rPr>
                          <w:rFonts w:ascii="仿宋_GB2312" w:eastAsia="仿宋_GB2312" w:hAnsi="仿宋_GB2312" w:cs="仿宋_GB2312" w:hint="eastAsia"/>
                          <w:b/>
                          <w:bCs/>
                          <w:color w:val="auto"/>
                          <w:sz w:val="28"/>
                          <w:szCs w:val="28"/>
                          <w:u w:val="single"/>
                        </w:rPr>
                        <w:t>分（北京时间）</w:t>
                      </w:r>
                      <w:r>
                        <w:rPr>
                          <w:rFonts w:ascii="仿宋_GB2312" w:eastAsia="仿宋_GB2312" w:hAnsi="仿宋_GB2312" w:cs="仿宋_GB2312" w:hint="eastAsia"/>
                          <w:color w:val="auto"/>
                          <w:sz w:val="28"/>
                          <w:szCs w:val="28"/>
                        </w:rPr>
                        <w:t>前递交投标文件。</w:t>
                      </w:r>
                    </w:p>
                  </w:txbxContent>
                </v:textbox>
                <w10:wrap type="topAndBottom"/>
              </v:shape>
            </w:pict>
          </mc:Fallback>
        </mc:AlternateContent>
      </w:r>
      <w:r>
        <w:rPr>
          <w:rFonts w:ascii="Times New Roman" w:eastAsia="仿宋_GB2312" w:hAnsi="Times New Roman" w:cs="Times New Roman" w:hint="default"/>
          <w:b/>
          <w:color w:val="auto"/>
          <w:sz w:val="32"/>
          <w:szCs w:val="32"/>
          <w:lang w:val="en-US" w:eastAsia="zh-CN"/>
        </w:rPr>
        <w:t xml:space="preserve"> </w:t>
      </w:r>
      <w:r>
        <w:rPr>
          <w:rFonts w:ascii="Times New Roman" w:eastAsia="仿宋_GB2312" w:hAnsi="Times New Roman" w:cs="Times New Roman" w:hint="default"/>
          <w:b/>
          <w:color w:val="auto"/>
          <w:sz w:val="32"/>
          <w:szCs w:val="32"/>
          <w:lang w:val="en" w:eastAsia="zh-CN"/>
        </w:rPr>
        <w:t>河南信息统计职业学院白沙校区</w:t>
      </w:r>
      <w:r>
        <w:rPr>
          <w:rFonts w:ascii="Times New Roman" w:eastAsia="仿宋_GB2312" w:hAnsi="Times New Roman" w:cs="Times New Roman" w:hint="default"/>
          <w:b/>
          <w:color w:val="auto"/>
          <w:sz w:val="32"/>
          <w:szCs w:val="32"/>
          <w:lang w:val="en" w:eastAsia="zh-CN"/>
        </w:rPr>
        <w:t>2#</w:t>
      </w:r>
      <w:r>
        <w:rPr>
          <w:rFonts w:ascii="Times New Roman" w:eastAsia="仿宋_GB2312" w:hAnsi="Times New Roman" w:cs="Times New Roman" w:hint="default"/>
          <w:b/>
          <w:color w:val="auto"/>
          <w:sz w:val="32"/>
          <w:szCs w:val="32"/>
          <w:lang w:val="en" w:eastAsia="zh-CN"/>
        </w:rPr>
        <w:t>宿舍楼空调采购及安装项目</w:t>
      </w:r>
      <w:r>
        <w:rPr>
          <w:rFonts w:ascii="Times New Roman" w:eastAsia="仿宋_GB2312" w:hAnsi="Times New Roman" w:cs="Times New Roman" w:hint="default"/>
          <w:b/>
          <w:color w:val="auto"/>
          <w:sz w:val="32"/>
          <w:szCs w:val="32"/>
          <w:lang w:val="en" w:eastAsia="zh-CN"/>
        </w:rPr>
        <w:t xml:space="preserve"> </w:t>
      </w:r>
      <w:r>
        <w:rPr>
          <w:rFonts w:ascii="Times New Roman" w:eastAsia="仿宋_GB2312" w:hAnsi="Times New Roman" w:cs="Times New Roman" w:hint="default"/>
          <w:b/>
          <w:color w:val="auto"/>
          <w:sz w:val="32"/>
          <w:szCs w:val="32"/>
          <w:lang w:eastAsia="zh-CN"/>
        </w:rPr>
        <w:t>-</w:t>
      </w:r>
      <w:r>
        <w:rPr>
          <w:rFonts w:ascii="Times New Roman" w:eastAsia="仿宋_GB2312" w:hAnsi="Times New Roman" w:cs="Times New Roman" w:hint="default"/>
          <w:b/>
          <w:color w:val="auto"/>
          <w:sz w:val="32"/>
          <w:szCs w:val="32"/>
          <w:lang w:eastAsia="zh-CN"/>
        </w:rPr>
        <w:t>公开招标公告</w:t>
      </w:r>
    </w:p>
    <w:p w14:paraId="22CBCC9F" w14:textId="77777777" w:rsidR="0037512A" w:rsidRDefault="0037512A">
      <w:pPr>
        <w:spacing w:line="500" w:lineRule="exact"/>
        <w:ind w:firstLine="562"/>
        <w:jc w:val="center"/>
        <w:rPr>
          <w:rFonts w:ascii="Times New Roman" w:eastAsia="仿宋_GB2312" w:hAnsi="Times New Roman" w:cs="Times New Roman" w:hint="default"/>
          <w:b/>
          <w:color w:val="auto"/>
          <w:sz w:val="28"/>
          <w:szCs w:val="28"/>
          <w:lang w:eastAsia="zh-CN"/>
        </w:rPr>
      </w:pPr>
    </w:p>
    <w:p w14:paraId="7F75A602"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eastAsia="zh-CN"/>
        </w:rPr>
      </w:pPr>
      <w:bookmarkStart w:id="32" w:name="_Toc1853601844_WPSOffice_Level2"/>
      <w:bookmarkStart w:id="33" w:name="_Toc1456310841_WPSOffice_Level2"/>
      <w:bookmarkStart w:id="34" w:name="_Toc2031125453_WPSOffice_Level2"/>
      <w:bookmarkStart w:id="35" w:name="_Toc1811351892_WPSOffice_Level2"/>
      <w:r>
        <w:rPr>
          <w:rFonts w:ascii="Times New Roman" w:eastAsia="方正小标宋_GBK" w:hAnsi="Times New Roman" w:cs="Times New Roman" w:hint="default"/>
          <w:color w:val="auto"/>
          <w:sz w:val="28"/>
          <w:szCs w:val="28"/>
          <w:lang w:eastAsia="zh-CN"/>
        </w:rPr>
        <w:t>一、项目基本情况</w:t>
      </w:r>
      <w:bookmarkEnd w:id="32"/>
      <w:bookmarkEnd w:id="33"/>
      <w:bookmarkEnd w:id="34"/>
      <w:bookmarkEnd w:id="35"/>
    </w:p>
    <w:p w14:paraId="5F6E880C"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36" w:name="_Toc632830029_WPSOffice_Level3"/>
      <w:bookmarkStart w:id="37" w:name="_Toc120342159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项目编号</w:t>
      </w:r>
      <w:r>
        <w:rPr>
          <w:rFonts w:ascii="Times New Roman" w:eastAsia="仿宋_GB2312" w:hAnsi="Times New Roman" w:cs="Times New Roman" w:hint="default"/>
          <w:color w:val="auto"/>
          <w:sz w:val="28"/>
          <w:szCs w:val="28"/>
          <w:lang w:eastAsia="zh-CN"/>
        </w:rPr>
        <w:t>：</w:t>
      </w:r>
      <w:bookmarkEnd w:id="36"/>
      <w:bookmarkEnd w:id="37"/>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-2026-117</w:t>
      </w:r>
    </w:p>
    <w:p w14:paraId="2E660ECD"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 w:eastAsia="zh-CN"/>
        </w:rPr>
      </w:pPr>
      <w:bookmarkStart w:id="38" w:name="_Toc2136105441_WPSOffice_Level3"/>
      <w:bookmarkStart w:id="39" w:name="_Toc1019416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项目名称</w:t>
      </w:r>
      <w:bookmarkEnd w:id="38"/>
      <w:bookmarkEnd w:id="39"/>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 w:eastAsia="zh-CN"/>
        </w:rPr>
        <w:t>河南信息统计职业学院白沙校区</w:t>
      </w:r>
      <w:r>
        <w:rPr>
          <w:rFonts w:ascii="Times New Roman" w:eastAsia="仿宋_GB2312" w:hAnsi="Times New Roman" w:cs="Times New Roman" w:hint="default"/>
          <w:color w:val="auto"/>
          <w:sz w:val="28"/>
          <w:szCs w:val="28"/>
          <w:lang w:val="en" w:eastAsia="zh-CN"/>
        </w:rPr>
        <w:t>2#</w:t>
      </w:r>
      <w:r>
        <w:rPr>
          <w:rFonts w:ascii="Times New Roman" w:eastAsia="仿宋_GB2312" w:hAnsi="Times New Roman" w:cs="Times New Roman" w:hint="default"/>
          <w:color w:val="auto"/>
          <w:sz w:val="28"/>
          <w:szCs w:val="28"/>
          <w:lang w:val="en" w:eastAsia="zh-CN"/>
        </w:rPr>
        <w:t>宿舍楼空调采购及安装项目</w:t>
      </w:r>
      <w:r>
        <w:rPr>
          <w:rFonts w:ascii="Times New Roman" w:eastAsia="仿宋_GB2312" w:hAnsi="Times New Roman" w:cs="Times New Roman" w:hint="default"/>
          <w:color w:val="auto"/>
          <w:sz w:val="28"/>
          <w:szCs w:val="28"/>
          <w:lang w:val="en" w:eastAsia="zh-CN"/>
        </w:rPr>
        <w:t xml:space="preserve"> </w:t>
      </w:r>
    </w:p>
    <w:p w14:paraId="1C528B2B" w14:textId="77777777" w:rsidR="0037512A" w:rsidRDefault="00000000">
      <w:pPr>
        <w:spacing w:line="240" w:lineRule="auto"/>
        <w:ind w:firstLineChars="200" w:firstLine="560"/>
        <w:rPr>
          <w:rFonts w:ascii="Times New Roman" w:eastAsia="仿宋_GB2312" w:hAnsi="Times New Roman" w:cs="Times New Roman" w:hint="default"/>
          <w:color w:val="auto"/>
          <w:sz w:val="28"/>
          <w:szCs w:val="28"/>
          <w:lang w:eastAsia="zh-CN"/>
        </w:rPr>
      </w:pPr>
      <w:bookmarkStart w:id="40" w:name="_Toc1331877378_WPSOffice_Level3"/>
      <w:bookmarkStart w:id="41" w:name="_Toc99760904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采购方式：公开招标</w:t>
      </w:r>
      <w:bookmarkEnd w:id="40"/>
      <w:bookmarkEnd w:id="41"/>
    </w:p>
    <w:p w14:paraId="25B1A90B" w14:textId="77777777" w:rsidR="0037512A" w:rsidRDefault="00000000">
      <w:pPr>
        <w:spacing w:line="24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hint="default"/>
          <w:color w:val="auto"/>
          <w:sz w:val="28"/>
          <w:szCs w:val="28"/>
          <w:lang w:val="en" w:eastAsia="zh-CN"/>
        </w:rPr>
        <w:t>1026000</w:t>
      </w:r>
      <w:r>
        <w:rPr>
          <w:rFonts w:ascii="Times New Roman" w:eastAsia="仿宋_GB2312" w:hAnsi="Times New Roman" w:cs="Times New Roman" w:hint="default"/>
          <w:color w:val="auto"/>
          <w:sz w:val="28"/>
          <w:szCs w:val="28"/>
          <w:lang w:eastAsia="zh-CN"/>
        </w:rPr>
        <w:t>元</w:t>
      </w:r>
    </w:p>
    <w:p w14:paraId="2BAEDC38" w14:textId="77777777" w:rsidR="0037512A" w:rsidRDefault="00000000">
      <w:pPr>
        <w:spacing w:line="24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 w:eastAsia="zh-CN"/>
        </w:rPr>
        <w:t>1026000</w:t>
      </w:r>
      <w:r>
        <w:rPr>
          <w:rFonts w:ascii="Times New Roman" w:eastAsia="仿宋_GB2312" w:hAnsi="Times New Roman" w:cs="Times New Roman" w:hint="default"/>
          <w:color w:val="auto"/>
          <w:sz w:val="28"/>
          <w:szCs w:val="28"/>
          <w:lang w:eastAsia="zh-CN"/>
        </w:rPr>
        <w:t>元</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619"/>
        <w:gridCol w:w="2534"/>
        <w:gridCol w:w="2489"/>
        <w:gridCol w:w="1256"/>
        <w:gridCol w:w="1398"/>
      </w:tblGrid>
      <w:tr w:rsidR="0037512A" w14:paraId="314F4F88" w14:textId="77777777">
        <w:trPr>
          <w:trHeight w:val="90"/>
          <w:jc w:val="center"/>
        </w:trPr>
        <w:tc>
          <w:tcPr>
            <w:tcW w:w="6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432649" w14:textId="77777777" w:rsidR="0037512A" w:rsidRDefault="00000000">
            <w:pPr>
              <w:spacing w:after="0" w:line="360" w:lineRule="exact"/>
              <w:jc w:val="center"/>
              <w:rPr>
                <w:rFonts w:ascii="Times New Roman" w:eastAsia="仿宋" w:hAnsi="Times New Roman" w:cs="Times New Roman" w:hint="default"/>
                <w:b/>
                <w:bCs/>
                <w:color w:val="auto"/>
                <w:kern w:val="0"/>
                <w:sz w:val="24"/>
                <w:szCs w:val="24"/>
              </w:rPr>
            </w:pPr>
            <w:bookmarkStart w:id="42" w:name="_Toc91128674_WPSOffice_Level3"/>
            <w:bookmarkStart w:id="43" w:name="_Toc654106674_WPSOffice_Level3"/>
            <w:r>
              <w:rPr>
                <w:rFonts w:ascii="Times New Roman" w:eastAsia="仿宋" w:hAnsi="Times New Roman" w:cs="Times New Roman" w:hint="default"/>
                <w:b/>
                <w:bCs/>
                <w:color w:val="auto"/>
                <w:kern w:val="0"/>
                <w:sz w:val="24"/>
                <w:szCs w:val="24"/>
              </w:rPr>
              <w:t>序号</w:t>
            </w:r>
          </w:p>
        </w:tc>
        <w:tc>
          <w:tcPr>
            <w:tcW w:w="25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20A579" w14:textId="77777777" w:rsidR="0037512A" w:rsidRDefault="00000000">
            <w:pPr>
              <w:spacing w:after="0" w:line="360" w:lineRule="exact"/>
              <w:jc w:val="center"/>
              <w:rPr>
                <w:rFonts w:ascii="Times New Roman" w:eastAsia="仿宋" w:hAnsi="Times New Roman" w:cs="Times New Roman" w:hint="default"/>
                <w:b/>
                <w:bCs/>
                <w:color w:val="auto"/>
                <w:kern w:val="0"/>
                <w:sz w:val="24"/>
                <w:szCs w:val="24"/>
              </w:rPr>
            </w:pPr>
            <w:r>
              <w:rPr>
                <w:rFonts w:ascii="Times New Roman" w:eastAsia="仿宋" w:hAnsi="Times New Roman" w:cs="Times New Roman" w:hint="default"/>
                <w:b/>
                <w:bCs/>
                <w:color w:val="auto"/>
                <w:kern w:val="0"/>
                <w:sz w:val="24"/>
                <w:szCs w:val="24"/>
              </w:rPr>
              <w:t>包号</w:t>
            </w:r>
          </w:p>
        </w:tc>
        <w:tc>
          <w:tcPr>
            <w:tcW w:w="25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78DC9C" w14:textId="77777777" w:rsidR="0037512A" w:rsidRDefault="00000000">
            <w:pPr>
              <w:spacing w:after="0" w:line="360" w:lineRule="exact"/>
              <w:jc w:val="center"/>
              <w:rPr>
                <w:rFonts w:ascii="Times New Roman" w:eastAsia="仿宋" w:hAnsi="Times New Roman" w:cs="Times New Roman" w:hint="default"/>
                <w:b/>
                <w:bCs/>
                <w:color w:val="auto"/>
                <w:kern w:val="0"/>
                <w:sz w:val="24"/>
                <w:szCs w:val="24"/>
              </w:rPr>
            </w:pPr>
            <w:r>
              <w:rPr>
                <w:rFonts w:ascii="Times New Roman" w:eastAsia="仿宋" w:hAnsi="Times New Roman" w:cs="Times New Roman" w:hint="default"/>
                <w:b/>
                <w:bCs/>
                <w:color w:val="auto"/>
                <w:kern w:val="0"/>
                <w:sz w:val="24"/>
                <w:szCs w:val="24"/>
              </w:rPr>
              <w:t>包名称</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B43BB7" w14:textId="77777777" w:rsidR="0037512A" w:rsidRDefault="00000000">
            <w:pPr>
              <w:spacing w:after="0" w:line="360" w:lineRule="exact"/>
              <w:jc w:val="center"/>
              <w:rPr>
                <w:rFonts w:ascii="Times New Roman" w:eastAsia="仿宋" w:hAnsi="Times New Roman" w:cs="Times New Roman" w:hint="default"/>
                <w:b/>
                <w:bCs/>
                <w:color w:val="auto"/>
                <w:kern w:val="0"/>
                <w:sz w:val="24"/>
                <w:szCs w:val="24"/>
              </w:rPr>
            </w:pPr>
            <w:r>
              <w:rPr>
                <w:rFonts w:ascii="Times New Roman" w:eastAsia="仿宋" w:hAnsi="Times New Roman" w:cs="Times New Roman" w:hint="default"/>
                <w:b/>
                <w:bCs/>
                <w:color w:val="auto"/>
                <w:kern w:val="0"/>
                <w:sz w:val="24"/>
                <w:szCs w:val="24"/>
              </w:rPr>
              <w:t>包预算（元）</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63BCCF" w14:textId="77777777" w:rsidR="0037512A" w:rsidRDefault="00000000">
            <w:pPr>
              <w:spacing w:after="0" w:line="360" w:lineRule="exact"/>
              <w:jc w:val="center"/>
              <w:rPr>
                <w:rFonts w:ascii="Times New Roman" w:eastAsia="仿宋" w:hAnsi="Times New Roman" w:cs="Times New Roman" w:hint="default"/>
                <w:b/>
                <w:bCs/>
                <w:color w:val="auto"/>
                <w:kern w:val="0"/>
                <w:sz w:val="24"/>
                <w:szCs w:val="24"/>
              </w:rPr>
            </w:pPr>
            <w:r>
              <w:rPr>
                <w:rFonts w:ascii="Times New Roman" w:eastAsia="仿宋" w:hAnsi="Times New Roman" w:cs="Times New Roman" w:hint="default"/>
                <w:b/>
                <w:bCs/>
                <w:color w:val="auto"/>
                <w:kern w:val="0"/>
                <w:sz w:val="24"/>
                <w:szCs w:val="24"/>
              </w:rPr>
              <w:t>包最高限价（元）</w:t>
            </w:r>
          </w:p>
        </w:tc>
      </w:tr>
      <w:tr w:rsidR="0037512A" w14:paraId="58FE6D41" w14:textId="77777777">
        <w:trPr>
          <w:trHeight w:val="745"/>
          <w:jc w:val="center"/>
        </w:trPr>
        <w:tc>
          <w:tcPr>
            <w:tcW w:w="6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AAD179" w14:textId="77777777" w:rsidR="0037512A" w:rsidRDefault="00000000">
            <w:pPr>
              <w:spacing w:after="0" w:line="360" w:lineRule="exact"/>
              <w:jc w:val="center"/>
              <w:rPr>
                <w:rFonts w:ascii="Times New Roman" w:eastAsia="仿宋" w:hAnsi="Times New Roman" w:cs="Times New Roman" w:hint="default"/>
                <w:color w:val="auto"/>
                <w:kern w:val="0"/>
                <w:sz w:val="24"/>
                <w:szCs w:val="24"/>
              </w:rPr>
            </w:pPr>
            <w:r>
              <w:rPr>
                <w:rFonts w:ascii="Times New Roman" w:eastAsia="仿宋" w:hAnsi="Times New Roman" w:cs="Times New Roman" w:hint="default"/>
                <w:color w:val="auto"/>
                <w:kern w:val="0"/>
                <w:sz w:val="24"/>
                <w:szCs w:val="24"/>
                <w:lang w:val="en-US"/>
              </w:rPr>
              <w:t>1</w:t>
            </w:r>
          </w:p>
        </w:tc>
        <w:tc>
          <w:tcPr>
            <w:tcW w:w="25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32EA39" w14:textId="56CC2CF0" w:rsidR="0037512A" w:rsidRDefault="00657D55" w:rsidP="00657D55">
            <w:pPr>
              <w:spacing w:after="0" w:line="360" w:lineRule="exact"/>
              <w:jc w:val="center"/>
              <w:rPr>
                <w:rFonts w:ascii="Times New Roman" w:eastAsia="仿宋" w:hAnsi="Times New Roman" w:cs="Times New Roman" w:hint="default"/>
                <w:color w:val="auto"/>
                <w:kern w:val="0"/>
                <w:sz w:val="24"/>
                <w:szCs w:val="24"/>
                <w:lang w:val="en-US" w:eastAsia="zh-CN"/>
              </w:rPr>
            </w:pPr>
            <w:proofErr w:type="gramStart"/>
            <w:r w:rsidRPr="00657D55">
              <w:rPr>
                <w:rFonts w:ascii="Times New Roman" w:eastAsia="仿宋" w:hAnsi="Times New Roman" w:cs="Times New Roman"/>
                <w:color w:val="auto"/>
                <w:kern w:val="0"/>
                <w:sz w:val="24"/>
                <w:szCs w:val="24"/>
                <w:lang w:val="en-US" w:eastAsia="zh-CN"/>
              </w:rPr>
              <w:t>豫政采</w:t>
            </w:r>
            <w:proofErr w:type="gramEnd"/>
            <w:r w:rsidRPr="00657D55">
              <w:rPr>
                <w:rFonts w:ascii="Times New Roman" w:eastAsia="仿宋" w:hAnsi="Times New Roman" w:cs="Times New Roman"/>
                <w:color w:val="auto"/>
                <w:kern w:val="0"/>
                <w:sz w:val="24"/>
                <w:szCs w:val="24"/>
                <w:lang w:val="en-US" w:eastAsia="zh-CN"/>
              </w:rPr>
              <w:t>(1)20260162-1</w:t>
            </w:r>
          </w:p>
        </w:tc>
        <w:tc>
          <w:tcPr>
            <w:tcW w:w="25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04953" w14:textId="77777777" w:rsidR="0037512A" w:rsidRDefault="00000000">
            <w:pPr>
              <w:spacing w:after="0" w:line="360" w:lineRule="exact"/>
              <w:jc w:val="left"/>
              <w:rPr>
                <w:rFonts w:ascii="Times New Roman" w:eastAsia="仿宋" w:hAnsi="Times New Roman" w:cs="Times New Roman" w:hint="default"/>
                <w:color w:val="auto"/>
                <w:kern w:val="0"/>
                <w:sz w:val="24"/>
                <w:szCs w:val="24"/>
                <w:lang w:val="en-US" w:eastAsia="zh-CN"/>
              </w:rPr>
            </w:pPr>
            <w:r>
              <w:rPr>
                <w:rFonts w:ascii="Times New Roman" w:eastAsia="仿宋" w:hAnsi="Times New Roman" w:cs="Times New Roman" w:hint="default"/>
                <w:color w:val="auto"/>
                <w:kern w:val="0"/>
                <w:sz w:val="24"/>
                <w:szCs w:val="24"/>
                <w:lang w:val="en" w:eastAsia="zh-CN"/>
              </w:rPr>
              <w:t>河南信息统计职业学院白沙校区</w:t>
            </w:r>
            <w:r>
              <w:rPr>
                <w:rFonts w:ascii="Times New Roman" w:eastAsia="仿宋" w:hAnsi="Times New Roman" w:cs="Times New Roman" w:hint="default"/>
                <w:color w:val="auto"/>
                <w:kern w:val="0"/>
                <w:sz w:val="24"/>
                <w:szCs w:val="24"/>
                <w:lang w:val="en" w:eastAsia="zh-CN"/>
              </w:rPr>
              <w:t>2#</w:t>
            </w:r>
            <w:r>
              <w:rPr>
                <w:rFonts w:ascii="Times New Roman" w:eastAsia="仿宋" w:hAnsi="Times New Roman" w:cs="Times New Roman" w:hint="default"/>
                <w:color w:val="auto"/>
                <w:kern w:val="0"/>
                <w:sz w:val="24"/>
                <w:szCs w:val="24"/>
                <w:lang w:val="en" w:eastAsia="zh-CN"/>
              </w:rPr>
              <w:t>宿舍楼空调采购及安装项目</w:t>
            </w:r>
            <w:r>
              <w:rPr>
                <w:rFonts w:ascii="Times New Roman" w:eastAsia="仿宋" w:hAnsi="Times New Roman" w:cs="Times New Roman" w:hint="default"/>
                <w:color w:val="auto"/>
                <w:kern w:val="0"/>
                <w:sz w:val="24"/>
                <w:szCs w:val="24"/>
                <w:lang w:val="en" w:eastAsia="zh-CN"/>
              </w:rPr>
              <w:t xml:space="preserve"> </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19CCF8" w14:textId="77777777" w:rsidR="0037512A" w:rsidRDefault="00000000">
            <w:pPr>
              <w:spacing w:after="0" w:line="360" w:lineRule="exact"/>
              <w:jc w:val="center"/>
              <w:rPr>
                <w:rFonts w:ascii="Times New Roman" w:eastAsia="仿宋" w:hAnsi="Times New Roman" w:cs="Times New Roman" w:hint="default"/>
                <w:color w:val="auto"/>
                <w:kern w:val="0"/>
                <w:sz w:val="24"/>
                <w:szCs w:val="24"/>
                <w:lang w:val="en" w:eastAsia="zh-CN"/>
              </w:rPr>
            </w:pPr>
            <w:r>
              <w:rPr>
                <w:rFonts w:ascii="Times New Roman" w:eastAsia="仿宋" w:hAnsi="Times New Roman" w:cs="Times New Roman" w:hint="default"/>
                <w:color w:val="auto"/>
                <w:kern w:val="0"/>
                <w:sz w:val="24"/>
                <w:szCs w:val="24"/>
                <w:lang w:val="en" w:eastAsia="zh-CN"/>
              </w:rPr>
              <w:t>1026000</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D91B70" w14:textId="77777777" w:rsidR="0037512A" w:rsidRDefault="00000000">
            <w:pPr>
              <w:spacing w:after="0" w:line="360" w:lineRule="exact"/>
              <w:jc w:val="center"/>
              <w:rPr>
                <w:rFonts w:ascii="Times New Roman" w:eastAsia="仿宋" w:hAnsi="Times New Roman" w:cs="Times New Roman" w:hint="default"/>
                <w:color w:val="auto"/>
                <w:kern w:val="0"/>
                <w:sz w:val="24"/>
                <w:szCs w:val="24"/>
                <w:lang w:val="en" w:eastAsia="zh-CN"/>
              </w:rPr>
            </w:pPr>
            <w:r>
              <w:rPr>
                <w:rFonts w:ascii="Times New Roman" w:eastAsia="仿宋" w:hAnsi="Times New Roman" w:cs="Times New Roman" w:hint="default"/>
                <w:color w:val="auto"/>
                <w:kern w:val="0"/>
                <w:sz w:val="24"/>
                <w:szCs w:val="24"/>
                <w:lang w:val="en" w:eastAsia="zh-CN"/>
              </w:rPr>
              <w:t>1026000</w:t>
            </w:r>
          </w:p>
        </w:tc>
      </w:tr>
    </w:tbl>
    <w:p w14:paraId="33B24116"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44" w:name="_Toc1882423541_WPSOffice_Level3"/>
      <w:bookmarkStart w:id="45" w:name="_Toc1585577024_WPSOffice_Level3"/>
      <w:bookmarkEnd w:id="42"/>
      <w:bookmarkEnd w:id="43"/>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采购需求（包括但不限于标的</w:t>
      </w:r>
      <w:proofErr w:type="gramStart"/>
      <w:r>
        <w:rPr>
          <w:rFonts w:ascii="Times New Roman" w:eastAsia="仿宋_GB2312" w:hAnsi="Times New Roman" w:cs="Times New Roman" w:hint="default"/>
          <w:color w:val="auto"/>
          <w:sz w:val="28"/>
          <w:szCs w:val="28"/>
          <w:lang w:val="en-US" w:eastAsia="zh-CN"/>
        </w:rPr>
        <w:t>的</w:t>
      </w:r>
      <w:proofErr w:type="gramEnd"/>
      <w:r>
        <w:rPr>
          <w:rFonts w:ascii="Times New Roman" w:eastAsia="仿宋_GB2312" w:hAnsi="Times New Roman" w:cs="Times New Roman" w:hint="default"/>
          <w:color w:val="auto"/>
          <w:sz w:val="28"/>
          <w:szCs w:val="28"/>
          <w:lang w:val="en-US" w:eastAsia="zh-CN"/>
        </w:rPr>
        <w:t>名称、数量、简要技术需求或服务要求等）</w:t>
      </w:r>
      <w:bookmarkEnd w:id="44"/>
      <w:bookmarkEnd w:id="45"/>
    </w:p>
    <w:p w14:paraId="5877C71A"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46" w:name="_Toc1866155745_WPSOffice_Level3"/>
      <w:bookmarkStart w:id="47" w:name="_Toc1031072132_WPSOffice_Level3"/>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）采购内容：</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河南信息统计职业学院白沙校区</w:t>
      </w:r>
      <w:r>
        <w:rPr>
          <w:rFonts w:ascii="Times New Roman" w:eastAsia="仿宋_GB2312" w:hAnsi="Times New Roman" w:cs="Times New Roman" w:hint="default"/>
          <w:color w:val="auto"/>
          <w:sz w:val="28"/>
          <w:szCs w:val="28"/>
          <w:lang w:val="en" w:eastAsia="zh-CN"/>
        </w:rPr>
        <w:t>2#</w:t>
      </w:r>
      <w:r>
        <w:rPr>
          <w:rFonts w:ascii="Times New Roman" w:eastAsia="仿宋_GB2312" w:hAnsi="Times New Roman" w:cs="Times New Roman" w:hint="default"/>
          <w:color w:val="auto"/>
          <w:sz w:val="28"/>
          <w:szCs w:val="28"/>
          <w:lang w:val="en" w:eastAsia="zh-CN"/>
        </w:rPr>
        <w:t>宿舍楼空调采购及安装项目</w:t>
      </w:r>
      <w:r>
        <w:rPr>
          <w:rFonts w:ascii="Times New Roman" w:eastAsia="仿宋_GB2312" w:hAnsi="Times New Roman" w:cs="Times New Roman" w:hint="default"/>
          <w:color w:val="auto"/>
          <w:sz w:val="28"/>
          <w:szCs w:val="28"/>
          <w:lang w:val="en-US" w:eastAsia="zh-CN"/>
        </w:rPr>
        <w:t>，共分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个包，包括：</w:t>
      </w:r>
      <w:r>
        <w:rPr>
          <w:rFonts w:ascii="Times New Roman" w:eastAsia="仿宋_GB2312" w:hAnsi="Times New Roman" w:cs="Times New Roman" w:hint="default"/>
          <w:sz w:val="28"/>
          <w:szCs w:val="28"/>
          <w:lang w:val="en-US" w:eastAsia="zh-CN"/>
        </w:rPr>
        <w:t>274</w:t>
      </w:r>
      <w:r>
        <w:rPr>
          <w:rFonts w:ascii="Times New Roman" w:eastAsia="仿宋_GB2312" w:hAnsi="Times New Roman" w:cs="Times New Roman" w:hint="default"/>
          <w:sz w:val="28"/>
          <w:szCs w:val="28"/>
          <w:lang w:val="en-US" w:eastAsia="zh-CN"/>
        </w:rPr>
        <w:t>台</w:t>
      </w:r>
      <w:r>
        <w:rPr>
          <w:rFonts w:ascii="Times New Roman" w:eastAsia="仿宋_GB2312" w:hAnsi="Times New Roman" w:cs="Times New Roman" w:hint="default"/>
          <w:sz w:val="28"/>
          <w:szCs w:val="28"/>
          <w:lang w:eastAsia="zh-CN"/>
        </w:rPr>
        <w:t>大</w:t>
      </w:r>
      <w:r>
        <w:rPr>
          <w:rFonts w:ascii="Times New Roman" w:eastAsia="仿宋_GB2312" w:hAnsi="Times New Roman" w:cs="Times New Roman" w:hint="default"/>
          <w:sz w:val="28"/>
          <w:szCs w:val="28"/>
          <w:lang w:eastAsia="zh-CN"/>
        </w:rPr>
        <w:t>1.5P</w:t>
      </w:r>
      <w:r>
        <w:rPr>
          <w:rFonts w:ascii="Times New Roman" w:eastAsia="仿宋_GB2312" w:hAnsi="Times New Roman" w:cs="Times New Roman" w:hint="default"/>
          <w:sz w:val="28"/>
          <w:szCs w:val="28"/>
          <w:lang w:eastAsia="zh-CN"/>
        </w:rPr>
        <w:t>变频挂机、</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台</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val="en-US" w:eastAsia="zh-CN"/>
        </w:rPr>
        <w:t>P</w:t>
      </w:r>
      <w:r>
        <w:rPr>
          <w:rFonts w:ascii="Times New Roman" w:eastAsia="仿宋_GB2312" w:hAnsi="Times New Roman" w:cs="Times New Roman" w:hint="default"/>
          <w:sz w:val="28"/>
          <w:szCs w:val="28"/>
          <w:lang w:eastAsia="zh-CN"/>
        </w:rPr>
        <w:t>柜机</w:t>
      </w:r>
      <w:r>
        <w:rPr>
          <w:rFonts w:ascii="Times New Roman" w:eastAsia="仿宋_GB2312" w:hAnsi="Times New Roman" w:cs="Times New Roman" w:hint="default"/>
          <w:color w:val="auto"/>
          <w:sz w:val="28"/>
          <w:szCs w:val="28"/>
          <w:lang w:val="en-US" w:eastAsia="zh-CN"/>
        </w:rPr>
        <w:t>空调的安装、调试、验收、质保期内服务、与货物相关的运输和保险及其它伴随服务等。</w:t>
      </w:r>
    </w:p>
    <w:p w14:paraId="061E0FAF"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）交货期：</w:t>
      </w:r>
      <w:r>
        <w:rPr>
          <w:rFonts w:ascii="Times New Roman" w:eastAsia="仿宋_GB2312" w:hAnsi="Times New Roman" w:cs="Times New Roman" w:hint="default"/>
          <w:color w:val="auto"/>
          <w:sz w:val="28"/>
          <w:szCs w:val="28"/>
          <w:lang w:val="en" w:eastAsia="zh-CN"/>
        </w:rPr>
        <w:t>合同签订后</w:t>
      </w:r>
      <w:r>
        <w:rPr>
          <w:rFonts w:ascii="Times New Roman" w:eastAsia="仿宋_GB2312" w:hAnsi="Times New Roman" w:cs="Times New Roman" w:hint="default"/>
          <w:color w:val="auto"/>
          <w:sz w:val="28"/>
          <w:szCs w:val="28"/>
          <w:lang w:val="en" w:eastAsia="zh-CN"/>
        </w:rPr>
        <w:t>30</w:t>
      </w:r>
      <w:proofErr w:type="gramStart"/>
      <w:r>
        <w:rPr>
          <w:rFonts w:ascii="Times New Roman" w:eastAsia="仿宋_GB2312" w:hAnsi="Times New Roman" w:cs="Times New Roman" w:hint="default"/>
          <w:color w:val="auto"/>
          <w:sz w:val="28"/>
          <w:szCs w:val="28"/>
          <w:lang w:val="en" w:eastAsia="zh-CN"/>
        </w:rPr>
        <w:t>日历天</w:t>
      </w:r>
      <w:proofErr w:type="gramEnd"/>
      <w:r>
        <w:rPr>
          <w:rFonts w:ascii="Times New Roman" w:eastAsia="仿宋_GB2312" w:hAnsi="Times New Roman" w:cs="Times New Roman" w:hint="default"/>
          <w:color w:val="auto"/>
          <w:sz w:val="28"/>
          <w:szCs w:val="28"/>
          <w:lang w:val="en" w:eastAsia="zh-CN"/>
        </w:rPr>
        <w:t>内完成本项目的供货、安装及调试。</w:t>
      </w:r>
    </w:p>
    <w:p w14:paraId="4A4C5AE1"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）交货地点：</w:t>
      </w:r>
      <w:r>
        <w:rPr>
          <w:rFonts w:ascii="Times New Roman" w:eastAsia="仿宋" w:hAnsi="Times New Roman" w:cs="Times New Roman" w:hint="default"/>
          <w:color w:val="auto"/>
          <w:kern w:val="0"/>
          <w:sz w:val="28"/>
          <w:szCs w:val="28"/>
          <w:lang w:val="en" w:eastAsia="zh-CN"/>
        </w:rPr>
        <w:t>河南信息统计职业学院</w:t>
      </w:r>
      <w:r>
        <w:rPr>
          <w:rFonts w:ascii="Times New Roman" w:eastAsia="仿宋" w:hAnsi="Times New Roman" w:cs="Times New Roman" w:hint="default"/>
          <w:sz w:val="28"/>
          <w:szCs w:val="28"/>
          <w:lang w:val="en-US" w:eastAsia="zh-CN"/>
        </w:rPr>
        <w:t>郑州校区（</w:t>
      </w:r>
      <w:r>
        <w:rPr>
          <w:rFonts w:ascii="Times New Roman" w:eastAsia="仿宋_GB2312" w:hAnsi="Times New Roman" w:cs="Times New Roman" w:hint="default"/>
          <w:color w:val="auto"/>
          <w:sz w:val="28"/>
          <w:szCs w:val="28"/>
          <w:lang w:val="en-US" w:eastAsia="zh-CN"/>
        </w:rPr>
        <w:t>郑东新区金</w:t>
      </w:r>
      <w:proofErr w:type="gramStart"/>
      <w:r>
        <w:rPr>
          <w:rFonts w:ascii="Times New Roman" w:eastAsia="仿宋_GB2312" w:hAnsi="Times New Roman" w:cs="Times New Roman" w:hint="default"/>
          <w:color w:val="auto"/>
          <w:sz w:val="28"/>
          <w:szCs w:val="28"/>
          <w:lang w:val="en-US" w:eastAsia="zh-CN"/>
        </w:rPr>
        <w:t>龙路刘集</w:t>
      </w:r>
      <w:proofErr w:type="gramEnd"/>
      <w:r>
        <w:rPr>
          <w:rFonts w:ascii="Times New Roman" w:eastAsia="仿宋_GB2312" w:hAnsi="Times New Roman" w:cs="Times New Roman" w:hint="default"/>
          <w:color w:val="auto"/>
          <w:sz w:val="28"/>
          <w:szCs w:val="28"/>
          <w:lang w:val="en-US" w:eastAsia="zh-CN"/>
        </w:rPr>
        <w:t>街）。</w:t>
      </w:r>
    </w:p>
    <w:p w14:paraId="6E474D51"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）质量标准：</w:t>
      </w:r>
      <w:r>
        <w:rPr>
          <w:rFonts w:ascii="Times New Roman" w:eastAsia="仿宋_GB2312" w:hAnsi="Times New Roman" w:cs="Times New Roman" w:hint="default"/>
          <w:iCs/>
          <w:color w:val="auto"/>
          <w:sz w:val="28"/>
          <w:szCs w:val="28"/>
          <w:lang w:val="en-US" w:eastAsia="zh-CN"/>
        </w:rPr>
        <w:t>合格，符合国家相关验收规范标准。</w:t>
      </w:r>
    </w:p>
    <w:p w14:paraId="406E05A0"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）质量保证期：</w:t>
      </w:r>
      <w:r>
        <w:rPr>
          <w:rFonts w:ascii="Times New Roman" w:eastAsia="仿宋_GB2312" w:hAnsi="Times New Roman" w:cs="Times New Roman" w:hint="default"/>
          <w:color w:val="auto"/>
          <w:sz w:val="28"/>
          <w:szCs w:val="28"/>
          <w:lang w:val="en" w:eastAsia="zh-CN"/>
        </w:rPr>
        <w:t>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eastAsia="zh-CN"/>
        </w:rPr>
        <w:t>，从验收合格之日起开始计算。</w:t>
      </w:r>
    </w:p>
    <w:p w14:paraId="57DAA5DD"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合同履行期限：</w:t>
      </w:r>
      <w:bookmarkEnd w:id="46"/>
      <w:bookmarkEnd w:id="47"/>
      <w:r>
        <w:rPr>
          <w:rFonts w:ascii="Times New Roman" w:eastAsia="仿宋_GB2312" w:hAnsi="Times New Roman" w:cs="Times New Roman" w:hint="default"/>
          <w:color w:val="auto"/>
          <w:sz w:val="28"/>
          <w:szCs w:val="28"/>
          <w:lang w:val="en-US" w:eastAsia="zh-CN"/>
        </w:rPr>
        <w:t>同交货期</w:t>
      </w:r>
    </w:p>
    <w:p w14:paraId="7A19E7D9"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48" w:name="_Toc1547155158_WPSOffice_Level3"/>
      <w:bookmarkStart w:id="49" w:name="_Toc804008546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w:t>
      </w:r>
      <w:proofErr w:type="gramStart"/>
      <w:r>
        <w:rPr>
          <w:rFonts w:ascii="Times New Roman" w:eastAsia="仿宋_GB2312" w:hAnsi="Times New Roman" w:cs="Times New Roman" w:hint="default"/>
          <w:color w:val="auto"/>
          <w:sz w:val="28"/>
          <w:szCs w:val="28"/>
          <w:lang w:val="en-US" w:eastAsia="zh-CN"/>
        </w:rPr>
        <w:t>否</w:t>
      </w:r>
      <w:bookmarkEnd w:id="48"/>
      <w:bookmarkEnd w:id="49"/>
      <w:proofErr w:type="gramEnd"/>
    </w:p>
    <w:p w14:paraId="4EE0647F"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0" w:name="_Toc1454916570_WPSOffice_Level3"/>
      <w:bookmarkStart w:id="51" w:name="_Toc1075148766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是否允许采购进口产品：</w:t>
      </w:r>
      <w:proofErr w:type="gramStart"/>
      <w:r>
        <w:rPr>
          <w:rFonts w:ascii="Times New Roman" w:eastAsia="仿宋_GB2312" w:hAnsi="Times New Roman" w:cs="Times New Roman" w:hint="default"/>
          <w:color w:val="auto"/>
          <w:sz w:val="28"/>
          <w:szCs w:val="28"/>
          <w:lang w:val="en-US" w:eastAsia="zh-CN"/>
        </w:rPr>
        <w:t>否</w:t>
      </w:r>
      <w:bookmarkEnd w:id="50"/>
      <w:bookmarkEnd w:id="51"/>
      <w:proofErr w:type="gramEnd"/>
    </w:p>
    <w:p w14:paraId="117C2EF0" w14:textId="77777777" w:rsidR="0037512A" w:rsidRDefault="00000000">
      <w:pPr>
        <w:pStyle w:val="Default"/>
        <w:spacing w:line="500" w:lineRule="exact"/>
        <w:ind w:firstLineChars="200" w:firstLine="560"/>
        <w:jc w:val="both"/>
        <w:rPr>
          <w:rFonts w:ascii="Times New Roman" w:eastAsia="仿宋_GB2312" w:hAnsi="Times New Roman" w:cs="Times New Roman"/>
          <w:color w:val="auto"/>
          <w:kern w:val="2"/>
          <w:sz w:val="28"/>
          <w:szCs w:val="28"/>
        </w:rPr>
      </w:pPr>
      <w:r>
        <w:rPr>
          <w:rFonts w:ascii="Times New Roman" w:eastAsia="仿宋_GB2312" w:hAnsi="Times New Roman" w:cs="Times New Roman"/>
          <w:color w:val="auto"/>
          <w:kern w:val="2"/>
          <w:sz w:val="28"/>
          <w:szCs w:val="28"/>
        </w:rPr>
        <w:t>9</w:t>
      </w:r>
      <w:r>
        <w:rPr>
          <w:rFonts w:ascii="Times New Roman" w:eastAsia="仿宋_GB2312" w:hAnsi="Times New Roman" w:cs="Times New Roman"/>
          <w:color w:val="auto"/>
          <w:kern w:val="2"/>
          <w:sz w:val="28"/>
          <w:szCs w:val="28"/>
        </w:rPr>
        <w:t>．是否专门面向中小企业：</w:t>
      </w:r>
      <w:proofErr w:type="gramStart"/>
      <w:r>
        <w:rPr>
          <w:rFonts w:ascii="Times New Roman" w:eastAsia="仿宋_GB2312" w:hAnsi="Times New Roman" w:cs="Times New Roman"/>
          <w:color w:val="auto"/>
          <w:kern w:val="2"/>
          <w:sz w:val="28"/>
          <w:szCs w:val="28"/>
        </w:rPr>
        <w:t>否</w:t>
      </w:r>
      <w:proofErr w:type="gramEnd"/>
    </w:p>
    <w:p w14:paraId="642155A6"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52" w:name="_Toc407944620_WPSOffice_Level2"/>
      <w:bookmarkStart w:id="53" w:name="_Toc2026118901_WPSOffice_Level2"/>
      <w:bookmarkStart w:id="54" w:name="_Toc584363550_WPSOffice_Level2"/>
      <w:bookmarkStart w:id="55" w:name="_Toc1298400066_WPSOffice_Level2"/>
      <w:r>
        <w:rPr>
          <w:rFonts w:ascii="Times New Roman" w:eastAsia="方正小标宋_GBK" w:hAnsi="Times New Roman" w:cs="Times New Roman" w:hint="default"/>
          <w:color w:val="auto"/>
          <w:sz w:val="28"/>
          <w:szCs w:val="28"/>
          <w:lang w:val="en-US" w:eastAsia="zh-CN"/>
        </w:rPr>
        <w:t>二、申请人资格要求</w:t>
      </w:r>
      <w:bookmarkEnd w:id="52"/>
      <w:bookmarkEnd w:id="53"/>
      <w:bookmarkEnd w:id="54"/>
      <w:bookmarkEnd w:id="55"/>
      <w:r>
        <w:rPr>
          <w:rFonts w:ascii="Times New Roman" w:eastAsia="仿宋_GB2312" w:hAnsi="Times New Roman" w:cs="Times New Roman" w:hint="default"/>
          <w:color w:val="auto"/>
          <w:sz w:val="28"/>
          <w:szCs w:val="28"/>
          <w:lang w:val="en-US" w:eastAsia="zh-CN"/>
        </w:rPr>
        <w:t>：</w:t>
      </w:r>
    </w:p>
    <w:p w14:paraId="6DDF9E70"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6" w:name="_Toc288167634_WPSOffice_Level3"/>
      <w:bookmarkStart w:id="57" w:name="_Toc795001869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56"/>
      <w:bookmarkEnd w:id="57"/>
    </w:p>
    <w:p w14:paraId="36CE266C"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8" w:name="_Toc1004075335_WPSOffice_Level3"/>
      <w:bookmarkStart w:id="59" w:name="_Toc282163985_WPSOffice_Level3"/>
      <w:r>
        <w:rPr>
          <w:rFonts w:ascii="Times New Roman" w:eastAsia="仿宋_GB2312" w:hAnsi="Times New Roman" w:cs="Times New Roman" w:hint="default"/>
          <w:color w:val="auto"/>
          <w:sz w:val="28"/>
          <w:szCs w:val="28"/>
          <w:lang w:val="en-US" w:eastAsia="zh-CN"/>
        </w:rPr>
        <w:t>2.</w:t>
      </w:r>
      <w:bookmarkEnd w:id="58"/>
      <w:r>
        <w:rPr>
          <w:rFonts w:ascii="Times New Roman" w:eastAsia="仿宋_GB2312" w:hAnsi="Times New Roman" w:cs="Times New Roman" w:hint="default"/>
          <w:color w:val="auto"/>
          <w:sz w:val="28"/>
          <w:szCs w:val="28"/>
          <w:lang w:val="en-US" w:eastAsia="zh-CN"/>
        </w:rPr>
        <w:t>落实政府采购政策满足的资格要求：</w:t>
      </w:r>
      <w:bookmarkEnd w:id="59"/>
    </w:p>
    <w:p w14:paraId="1DA4E144"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5962B3FC"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bookmarkStart w:id="60" w:name="_Toc295468326_WPSOffice_Level2"/>
      <w:bookmarkStart w:id="61" w:name="_Toc1144697108_WPSOffice_Level2"/>
      <w:bookmarkStart w:id="62" w:name="_Toc872248170_WPSOffice_Level2"/>
      <w:bookmarkStart w:id="63" w:name="_Toc2045253496_WPSOffice_Level2"/>
    </w:p>
    <w:p w14:paraId="3A9FB2EC"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无</w:t>
      </w:r>
    </w:p>
    <w:p w14:paraId="1B9FE28D"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三、获取招标文件</w:t>
      </w:r>
      <w:bookmarkEnd w:id="60"/>
      <w:bookmarkEnd w:id="61"/>
      <w:bookmarkEnd w:id="62"/>
      <w:bookmarkEnd w:id="63"/>
    </w:p>
    <w:p w14:paraId="5FC2F464" w14:textId="7F3980F5"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 w:eastAsia="zh-CN"/>
        </w:rPr>
        <w:t>月</w:t>
      </w:r>
      <w:r w:rsidR="008326FA">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 w:eastAsia="zh-CN"/>
        </w:rPr>
        <w:t>月</w:t>
      </w:r>
      <w:r w:rsidR="008326FA">
        <w:rPr>
          <w:rFonts w:ascii="Times New Roman" w:eastAsia="仿宋_GB2312" w:hAnsi="Times New Roman" w:cs="Times New Roman"/>
          <w:color w:val="auto"/>
          <w:sz w:val="28"/>
          <w:szCs w:val="28"/>
          <w:lang w:val="en-US" w:eastAsia="zh-CN"/>
        </w:rPr>
        <w:t>10</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r>
        <w:rPr>
          <w:rFonts w:ascii="Times New Roman" w:eastAsia="仿宋_GB2312" w:hAnsi="Times New Roman" w:cs="Times New Roman" w:hint="default"/>
          <w:color w:val="auto"/>
          <w:sz w:val="28"/>
          <w:szCs w:val="28"/>
          <w:lang w:val="en-US" w:eastAsia="zh-CN"/>
        </w:rPr>
        <w:t xml:space="preserve"> </w:t>
      </w:r>
    </w:p>
    <w:p w14:paraId="552690DF"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43908E1B"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w:t>
      </w:r>
      <w:r>
        <w:rPr>
          <w:rFonts w:ascii="Times New Roman" w:eastAsia="仿宋_GB2312" w:hAnsi="Times New Roman" w:cs="Times New Roman" w:hint="default"/>
          <w:color w:val="auto"/>
          <w:sz w:val="28"/>
          <w:szCs w:val="28"/>
          <w:lang w:eastAsia="zh-CN"/>
        </w:rPr>
        <w:t>使用</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eastAsia="zh-CN"/>
        </w:rPr>
        <w:t>数字证书登录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并按网上提示下载投标项目所含格式</w:t>
      </w:r>
      <w:r>
        <w:rPr>
          <w:rFonts w:ascii="Times New Roman" w:eastAsia="仿宋_GB2312" w:hAnsi="Times New Roman" w:cs="Times New Roman" w:hint="default"/>
          <w:color w:val="auto"/>
          <w:sz w:val="28"/>
          <w:szCs w:val="28"/>
          <w:lang w:val="en-US" w:eastAsia="zh-CN"/>
        </w:rPr>
        <w:t>(.</w:t>
      </w:r>
      <w:proofErr w:type="spellStart"/>
      <w:r>
        <w:rPr>
          <w:rFonts w:ascii="Times New Roman" w:eastAsia="仿宋_GB2312" w:hAnsi="Times New Roman" w:cs="Times New Roman" w:hint="default"/>
          <w:color w:val="auto"/>
          <w:sz w:val="28"/>
          <w:szCs w:val="28"/>
          <w:lang w:val="en-US" w:eastAsia="zh-CN"/>
        </w:rPr>
        <w:t>hnzf</w:t>
      </w:r>
      <w:proofErr w:type="spellEnd"/>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的招标文件及资料。注册、登录、下载等</w:t>
      </w:r>
      <w:r>
        <w:rPr>
          <w:rFonts w:ascii="Times New Roman" w:eastAsia="仿宋_GB2312" w:hAnsi="Times New Roman" w:cs="Times New Roman" w:hint="default"/>
          <w:color w:val="auto"/>
          <w:sz w:val="28"/>
          <w:szCs w:val="28"/>
          <w:lang w:val="en-US" w:eastAsia="zh-CN"/>
        </w:rPr>
        <w:t>具体事宜请查阅河南省公共资源交易中心网站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1BA88C82"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r>
        <w:rPr>
          <w:rFonts w:ascii="Times New Roman" w:eastAsia="仿宋_GB2312" w:hAnsi="Times New Roman" w:cs="Times New Roman" w:hint="default"/>
          <w:color w:val="auto"/>
          <w:sz w:val="28"/>
          <w:szCs w:val="28"/>
          <w:lang w:val="en-US" w:eastAsia="zh-CN"/>
        </w:rPr>
        <w:t xml:space="preserve"> </w:t>
      </w:r>
    </w:p>
    <w:p w14:paraId="2C2323E1"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64" w:name="_Toc994305580_WPSOffice_Level2"/>
      <w:bookmarkStart w:id="65" w:name="_Toc1361166934_WPSOffice_Level2"/>
      <w:bookmarkStart w:id="66" w:name="_Toc1432496505_WPSOffice_Level2"/>
      <w:bookmarkStart w:id="67" w:name="_Toc2091398558_WPSOffice_Level2"/>
      <w:r>
        <w:rPr>
          <w:rFonts w:ascii="Times New Roman" w:eastAsia="方正小标宋_GBK" w:hAnsi="Times New Roman" w:cs="Times New Roman" w:hint="default"/>
          <w:color w:val="auto"/>
          <w:sz w:val="28"/>
          <w:szCs w:val="28"/>
          <w:lang w:val="en-US" w:eastAsia="zh-CN"/>
        </w:rPr>
        <w:t>四、投标截止时间及地点</w:t>
      </w:r>
      <w:bookmarkEnd w:id="64"/>
      <w:bookmarkEnd w:id="65"/>
      <w:bookmarkEnd w:id="66"/>
      <w:bookmarkEnd w:id="67"/>
    </w:p>
    <w:p w14:paraId="5B24419C" w14:textId="414C2CF8"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sidR="00FD2509">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FD2509">
        <w:rPr>
          <w:rFonts w:ascii="Times New Roman" w:eastAsia="仿宋_GB2312" w:hAnsi="Times New Roman" w:cs="Times New Roman"/>
          <w:color w:val="auto"/>
          <w:sz w:val="28"/>
          <w:szCs w:val="28"/>
          <w:lang w:val="en-US" w:eastAsia="zh-CN"/>
        </w:rPr>
        <w:t>13</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18F5D378"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29BE553F"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68" w:name="_Toc843072336_WPSOffice_Level2"/>
      <w:bookmarkStart w:id="69" w:name="_Toc29068487_WPSOffice_Level2"/>
      <w:bookmarkStart w:id="70" w:name="_Toc1501260250_WPSOffice_Level2"/>
      <w:bookmarkStart w:id="71" w:name="_Toc2015382973_WPSOffice_Level2"/>
      <w:r>
        <w:rPr>
          <w:rFonts w:ascii="Times New Roman" w:eastAsia="方正小标宋_GBK" w:hAnsi="Times New Roman" w:cs="Times New Roman" w:hint="default"/>
          <w:color w:val="auto"/>
          <w:sz w:val="28"/>
          <w:szCs w:val="28"/>
          <w:lang w:val="en-US" w:eastAsia="zh-CN"/>
        </w:rPr>
        <w:t>五、开标时间及地点</w:t>
      </w:r>
      <w:bookmarkEnd w:id="68"/>
      <w:bookmarkEnd w:id="69"/>
      <w:bookmarkEnd w:id="70"/>
      <w:bookmarkEnd w:id="71"/>
    </w:p>
    <w:p w14:paraId="05D923A3" w14:textId="2304863A"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sidR="00A84901">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FD2509">
        <w:rPr>
          <w:rFonts w:ascii="Times New Roman" w:eastAsia="仿宋_GB2312" w:hAnsi="Times New Roman" w:cs="Times New Roman"/>
          <w:color w:val="auto"/>
          <w:sz w:val="28"/>
          <w:szCs w:val="28"/>
          <w:lang w:val="en-US" w:eastAsia="zh-CN"/>
        </w:rPr>
        <w:t>13</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7638DE35" w14:textId="77777777" w:rsidR="0037512A"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bookmarkStart w:id="72" w:name="_Toc74330375_WPSOffice_Level2"/>
      <w:bookmarkStart w:id="73" w:name="_Toc1101443234_WPSOffice_Level2"/>
      <w:bookmarkStart w:id="74" w:name="_Toc847108981_WPSOffice_Level2"/>
      <w:r>
        <w:rPr>
          <w:rFonts w:ascii="Times New Roman" w:eastAsia="仿宋_GB2312" w:hAnsi="Times New Roman" w:cs="Times New Roman" w:hint="default"/>
          <w:color w:val="auto"/>
          <w:sz w:val="28"/>
          <w:szCs w:val="28"/>
          <w:lang w:val="en-US" w:eastAsia="zh-CN"/>
        </w:rPr>
        <w:t>河南省公共资源交易中心开标室；</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不见面开标大厅。</w:t>
      </w:r>
    </w:p>
    <w:p w14:paraId="7EB187B8"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75" w:name="_Toc1299643612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72"/>
      <w:bookmarkEnd w:id="73"/>
      <w:bookmarkEnd w:id="74"/>
      <w:bookmarkEnd w:id="75"/>
    </w:p>
    <w:p w14:paraId="7BB09068"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3FA0DBA5"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76" w:name="_Toc934758795_WPSOffice_Level2"/>
      <w:bookmarkStart w:id="77" w:name="_Toc1765891161_WPSOffice_Level2"/>
      <w:bookmarkStart w:id="78" w:name="_Toc271688487_WPSOffice_Level2"/>
      <w:bookmarkStart w:id="79" w:name="_Toc1849985481_WPSOffice_Level2"/>
      <w:r>
        <w:rPr>
          <w:rFonts w:ascii="Times New Roman" w:eastAsia="方正小标宋_GBK" w:hAnsi="Times New Roman" w:cs="Times New Roman" w:hint="default"/>
          <w:color w:val="auto"/>
          <w:sz w:val="28"/>
          <w:szCs w:val="28"/>
          <w:lang w:val="en-US" w:eastAsia="zh-CN"/>
        </w:rPr>
        <w:t>七、其他补充事宜</w:t>
      </w:r>
      <w:bookmarkEnd w:id="76"/>
      <w:bookmarkEnd w:id="77"/>
      <w:bookmarkEnd w:id="78"/>
      <w:bookmarkEnd w:id="79"/>
    </w:p>
    <w:p w14:paraId="19171825" w14:textId="77777777" w:rsidR="0037512A"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80" w:name="_Toc104417590_WPSOffice_Level2"/>
      <w:bookmarkStart w:id="81" w:name="_Toc1844119755_WPSOffice_Level2"/>
      <w:bookmarkStart w:id="82" w:name="_Toc1528591159_WPSOffice_Level2"/>
      <w:bookmarkStart w:id="83" w:name="_Toc1643921422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2605F6B2" w14:textId="77777777" w:rsidR="0037512A" w:rsidRDefault="00000000">
      <w:pPr>
        <w:spacing w:line="500" w:lineRule="exact"/>
        <w:ind w:firstLineChars="200" w:firstLine="560"/>
        <w:jc w:val="left"/>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80"/>
      <w:bookmarkEnd w:id="81"/>
      <w:bookmarkEnd w:id="82"/>
      <w:bookmarkEnd w:id="83"/>
    </w:p>
    <w:p w14:paraId="4DD5C76E"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bookmarkStart w:id="84" w:name="_Toc1644240802_WPSOffice_Level3"/>
      <w:bookmarkStart w:id="85" w:name="_Toc116085146_WPSOffice_Level3"/>
      <w:bookmarkStart w:id="86" w:name="_Toc827828127_WPSOffice_Level1"/>
      <w:bookmarkStart w:id="87" w:name="_Toc11333"/>
      <w:bookmarkStart w:id="88" w:name="_Toc888082094"/>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采购人信息</w:t>
      </w:r>
      <w:r>
        <w:rPr>
          <w:rFonts w:ascii="Times New Roman" w:eastAsia="仿宋_GB2312" w:hAnsi="Times New Roman" w:cs="Times New Roman" w:hint="default"/>
          <w:color w:val="auto"/>
          <w:sz w:val="28"/>
          <w:szCs w:val="28"/>
          <w:lang w:val="en-US" w:eastAsia="zh-CN"/>
        </w:rPr>
        <w:t xml:space="preserve"> </w:t>
      </w:r>
    </w:p>
    <w:p w14:paraId="1D50ACB7"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名称：</w:t>
      </w:r>
      <w:r>
        <w:rPr>
          <w:rFonts w:ascii="Times New Roman" w:eastAsia="仿宋_GB2312" w:hAnsi="Times New Roman" w:cs="Times New Roman" w:hint="default"/>
          <w:color w:val="auto"/>
          <w:sz w:val="28"/>
          <w:szCs w:val="28"/>
          <w:lang w:val="en" w:eastAsia="zh-CN"/>
        </w:rPr>
        <w:t>河南信息统计职业学院</w:t>
      </w:r>
      <w:r>
        <w:rPr>
          <w:rFonts w:ascii="Times New Roman" w:eastAsia="仿宋_GB2312" w:hAnsi="Times New Roman" w:cs="Times New Roman" w:hint="default"/>
          <w:color w:val="auto"/>
          <w:sz w:val="28"/>
          <w:szCs w:val="28"/>
          <w:lang w:val="en-US" w:eastAsia="zh-CN"/>
        </w:rPr>
        <w:t xml:space="preserve"> </w:t>
      </w:r>
    </w:p>
    <w:p w14:paraId="3AFEB595"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地址：郑州市金水区鑫苑路</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号</w:t>
      </w:r>
    </w:p>
    <w:p w14:paraId="5888EB72"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联系人：刘老师</w:t>
      </w:r>
    </w:p>
    <w:p w14:paraId="17BD57D9" w14:textId="77777777" w:rsidR="0037512A" w:rsidRDefault="00000000">
      <w:pPr>
        <w:spacing w:line="440" w:lineRule="exact"/>
        <w:ind w:firstLineChars="200" w:firstLine="560"/>
        <w:jc w:val="left"/>
        <w:rPr>
          <w:rFonts w:ascii="Times New Roman" w:eastAsia="宋体"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0371-56858682</w:t>
      </w:r>
    </w:p>
    <w:p w14:paraId="55DFD4BB"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采购代理机构信息（如有）</w:t>
      </w:r>
      <w:r>
        <w:rPr>
          <w:rFonts w:ascii="Times New Roman" w:eastAsia="仿宋_GB2312" w:hAnsi="Times New Roman" w:cs="Times New Roman" w:hint="default"/>
          <w:color w:val="auto"/>
          <w:sz w:val="28"/>
          <w:szCs w:val="28"/>
          <w:lang w:val="en-US" w:eastAsia="zh-CN"/>
        </w:rPr>
        <w:t xml:space="preserve"> </w:t>
      </w:r>
    </w:p>
    <w:p w14:paraId="06F0ECEB"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p>
    <w:p w14:paraId="63BDA4D2"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p>
    <w:p w14:paraId="7D6907FE"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联系人：郭老师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余老师</w:t>
      </w:r>
    </w:p>
    <w:p w14:paraId="41649735"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0371-65915560</w:t>
      </w:r>
    </w:p>
    <w:p w14:paraId="4B099083"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项目联系方式</w:t>
      </w:r>
      <w:r>
        <w:rPr>
          <w:rFonts w:ascii="Times New Roman" w:eastAsia="仿宋_GB2312" w:hAnsi="Times New Roman" w:cs="Times New Roman" w:hint="default"/>
          <w:color w:val="auto"/>
          <w:sz w:val="28"/>
          <w:szCs w:val="28"/>
          <w:lang w:val="en-US" w:eastAsia="zh-CN"/>
        </w:rPr>
        <w:t xml:space="preserve"> </w:t>
      </w:r>
    </w:p>
    <w:p w14:paraId="48F9DDA3" w14:textId="77777777" w:rsidR="0037512A" w:rsidRDefault="00000000">
      <w:pPr>
        <w:spacing w:line="4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联系人：刘文博</w:t>
      </w:r>
    </w:p>
    <w:p w14:paraId="34B88D35" w14:textId="77777777" w:rsidR="0037512A" w:rsidRDefault="00000000">
      <w:pPr>
        <w:spacing w:line="440" w:lineRule="exact"/>
        <w:ind w:firstLineChars="200" w:firstLine="560"/>
        <w:jc w:val="left"/>
        <w:rPr>
          <w:rFonts w:ascii="Times New Roman" w:eastAsia="宋体"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0371-56858682</w:t>
      </w:r>
    </w:p>
    <w:bookmarkEnd w:id="84"/>
    <w:bookmarkEnd w:id="85"/>
    <w:p w14:paraId="270DFFAD" w14:textId="77777777" w:rsidR="0037512A" w:rsidRDefault="00000000">
      <w:pPr>
        <w:rPr>
          <w:rFonts w:ascii="Times New Roman" w:eastAsia="宋体" w:hAnsi="Times New Roman" w:cs="Times New Roman" w:hint="default"/>
          <w:color w:val="auto"/>
          <w:sz w:val="36"/>
          <w:szCs w:val="36"/>
          <w:lang w:eastAsia="zh-CN"/>
        </w:rPr>
      </w:pPr>
      <w:r>
        <w:rPr>
          <w:rFonts w:ascii="Times New Roman" w:eastAsia="宋体" w:hAnsi="Times New Roman" w:cs="Times New Roman" w:hint="default"/>
          <w:color w:val="auto"/>
          <w:sz w:val="36"/>
          <w:szCs w:val="36"/>
          <w:lang w:eastAsia="zh-CN"/>
        </w:rPr>
        <w:br w:type="page"/>
      </w:r>
    </w:p>
    <w:p w14:paraId="5F164605" w14:textId="77777777" w:rsidR="0037512A" w:rsidRDefault="00000000">
      <w:pPr>
        <w:pStyle w:val="1"/>
        <w:spacing w:before="0" w:after="0" w:line="360" w:lineRule="auto"/>
        <w:jc w:val="center"/>
        <w:rPr>
          <w:rFonts w:ascii="Times New Roman" w:eastAsia="宋体" w:hAnsi="Times New Roman"/>
          <w:color w:val="auto"/>
          <w:sz w:val="36"/>
          <w:szCs w:val="36"/>
          <w:lang w:eastAsia="zh-CN"/>
        </w:rPr>
      </w:pPr>
      <w:r>
        <w:rPr>
          <w:rFonts w:ascii="Times New Roman" w:eastAsia="宋体" w:hAnsi="Times New Roman"/>
          <w:color w:val="auto"/>
          <w:sz w:val="36"/>
          <w:szCs w:val="36"/>
          <w:lang w:eastAsia="zh-CN"/>
        </w:rPr>
        <w:lastRenderedPageBreak/>
        <w:t>第二章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投标人须知前附表</w:t>
      </w:r>
      <w:bookmarkEnd w:id="20"/>
      <w:bookmarkEnd w:id="21"/>
      <w:bookmarkEnd w:id="22"/>
      <w:bookmarkEnd w:id="23"/>
      <w:bookmarkEnd w:id="24"/>
      <w:bookmarkEnd w:id="25"/>
      <w:bookmarkEnd w:id="26"/>
      <w:bookmarkEnd w:id="27"/>
      <w:bookmarkEnd w:id="28"/>
      <w:bookmarkEnd w:id="29"/>
      <w:bookmarkEnd w:id="30"/>
      <w:bookmarkEnd w:id="31"/>
      <w:bookmarkEnd w:id="86"/>
      <w:bookmarkEnd w:id="87"/>
      <w:bookmarkEnd w:id="88"/>
    </w:p>
    <w:p w14:paraId="7489142A" w14:textId="77777777" w:rsidR="0037512A" w:rsidRDefault="00000000">
      <w:pPr>
        <w:spacing w:line="5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本表是对投标人须知的具体补充和修改，如有矛盾，应以本表为准。</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37512A" w14:paraId="0118D39E" w14:textId="77777777">
        <w:trPr>
          <w:trHeight w:val="660"/>
          <w:tblHeader/>
        </w:trPr>
        <w:tc>
          <w:tcPr>
            <w:tcW w:w="952" w:type="dxa"/>
            <w:vAlign w:val="center"/>
          </w:tcPr>
          <w:p w14:paraId="49D7941B" w14:textId="77777777" w:rsidR="0037512A" w:rsidRDefault="00000000">
            <w:pPr>
              <w:spacing w:after="0"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条款号</w:t>
            </w:r>
          </w:p>
        </w:tc>
        <w:tc>
          <w:tcPr>
            <w:tcW w:w="7751" w:type="dxa"/>
            <w:vAlign w:val="center"/>
          </w:tcPr>
          <w:p w14:paraId="6E59AB98" w14:textId="77777777" w:rsidR="0037512A" w:rsidRDefault="00000000">
            <w:pPr>
              <w:spacing w:after="0"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内</w:t>
            </w:r>
            <w:r>
              <w:rPr>
                <w:rFonts w:ascii="Times New Roman" w:eastAsia="仿宋_GB2312" w:hAnsi="Times New Roman" w:cs="Times New Roman" w:hint="default"/>
                <w:b/>
                <w:bCs/>
                <w:color w:val="auto"/>
                <w:sz w:val="28"/>
                <w:szCs w:val="28"/>
              </w:rPr>
              <w:t xml:space="preserve">      </w:t>
            </w:r>
            <w:r>
              <w:rPr>
                <w:rFonts w:ascii="Times New Roman" w:eastAsia="仿宋_GB2312" w:hAnsi="Times New Roman" w:cs="Times New Roman" w:hint="default"/>
                <w:b/>
                <w:bCs/>
                <w:color w:val="auto"/>
                <w:sz w:val="28"/>
                <w:szCs w:val="28"/>
              </w:rPr>
              <w:t>容</w:t>
            </w:r>
          </w:p>
        </w:tc>
      </w:tr>
      <w:tr w:rsidR="0037512A" w14:paraId="0EDF8452" w14:textId="77777777">
        <w:trPr>
          <w:trHeight w:val="583"/>
        </w:trPr>
        <w:tc>
          <w:tcPr>
            <w:tcW w:w="952" w:type="dxa"/>
            <w:vAlign w:val="center"/>
          </w:tcPr>
          <w:p w14:paraId="307B0F5E"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1.2</w:t>
            </w:r>
          </w:p>
        </w:tc>
        <w:tc>
          <w:tcPr>
            <w:tcW w:w="7751" w:type="dxa"/>
            <w:vAlign w:val="center"/>
          </w:tcPr>
          <w:p w14:paraId="7C09611D" w14:textId="77777777" w:rsidR="0037512A" w:rsidRDefault="00000000">
            <w:pPr>
              <w:spacing w:after="0"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采购项目</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 w:eastAsia="zh-CN"/>
              </w:rPr>
              <w:t>河南信息统计职业学院白沙校区</w:t>
            </w:r>
            <w:r>
              <w:rPr>
                <w:rFonts w:ascii="Times New Roman" w:eastAsia="仿宋_GB2312" w:hAnsi="Times New Roman" w:cs="Times New Roman" w:hint="default"/>
                <w:color w:val="auto"/>
                <w:sz w:val="28"/>
                <w:szCs w:val="28"/>
                <w:lang w:val="en" w:eastAsia="zh-CN"/>
              </w:rPr>
              <w:t>2#</w:t>
            </w:r>
            <w:r>
              <w:rPr>
                <w:rFonts w:ascii="Times New Roman" w:eastAsia="仿宋_GB2312" w:hAnsi="Times New Roman" w:cs="Times New Roman" w:hint="default"/>
                <w:color w:val="auto"/>
                <w:sz w:val="28"/>
                <w:szCs w:val="28"/>
                <w:lang w:val="en" w:eastAsia="zh-CN"/>
              </w:rPr>
              <w:t>宿舍楼空调采购及安装项目</w:t>
            </w:r>
            <w:r>
              <w:rPr>
                <w:rFonts w:ascii="Times New Roman" w:eastAsia="仿宋_GB2312" w:hAnsi="Times New Roman" w:cs="Times New Roman" w:hint="default"/>
                <w:color w:val="auto"/>
                <w:sz w:val="28"/>
                <w:szCs w:val="28"/>
                <w:lang w:val="en" w:eastAsia="zh-CN"/>
              </w:rPr>
              <w:t xml:space="preserve"> </w:t>
            </w:r>
          </w:p>
        </w:tc>
      </w:tr>
      <w:tr w:rsidR="0037512A" w14:paraId="7AE897FB" w14:textId="77777777">
        <w:trPr>
          <w:trHeight w:val="476"/>
        </w:trPr>
        <w:tc>
          <w:tcPr>
            <w:tcW w:w="952" w:type="dxa"/>
            <w:vAlign w:val="center"/>
          </w:tcPr>
          <w:p w14:paraId="2FE3F384"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1.3</w:t>
            </w:r>
          </w:p>
        </w:tc>
        <w:tc>
          <w:tcPr>
            <w:tcW w:w="7751" w:type="dxa"/>
            <w:vAlign w:val="center"/>
          </w:tcPr>
          <w:p w14:paraId="5701CB7E"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采购</w:t>
            </w:r>
            <w:r>
              <w:rPr>
                <w:rFonts w:ascii="Times New Roman" w:eastAsia="仿宋_GB2312" w:hAnsi="Times New Roman" w:cs="Times New Roman" w:hint="default"/>
                <w:color w:val="auto"/>
                <w:sz w:val="28"/>
                <w:szCs w:val="28"/>
                <w:lang w:val="en" w:eastAsia="zh-CN"/>
              </w:rPr>
              <w:t>编号：</w:t>
            </w:r>
            <w:proofErr w:type="gramStart"/>
            <w:r>
              <w:rPr>
                <w:rFonts w:ascii="Times New Roman" w:eastAsia="仿宋_GB2312" w:hAnsi="Times New Roman" w:cs="Times New Roman" w:hint="default"/>
                <w:color w:val="auto"/>
                <w:sz w:val="28"/>
                <w:szCs w:val="28"/>
                <w:lang w:val="en" w:eastAsia="zh-CN"/>
              </w:rPr>
              <w:t>豫财招标</w:t>
            </w:r>
            <w:proofErr w:type="gramEnd"/>
            <w:r>
              <w:rPr>
                <w:rFonts w:ascii="Times New Roman" w:eastAsia="仿宋_GB2312" w:hAnsi="Times New Roman" w:cs="Times New Roman" w:hint="default"/>
                <w:color w:val="auto"/>
                <w:sz w:val="28"/>
                <w:szCs w:val="28"/>
                <w:lang w:val="en" w:eastAsia="zh-CN"/>
              </w:rPr>
              <w:t>采购</w:t>
            </w:r>
            <w:r>
              <w:rPr>
                <w:rFonts w:ascii="Times New Roman" w:eastAsia="仿宋_GB2312" w:hAnsi="Times New Roman" w:cs="Times New Roman" w:hint="default"/>
                <w:color w:val="auto"/>
                <w:sz w:val="28"/>
                <w:szCs w:val="28"/>
                <w:lang w:val="en" w:eastAsia="zh-CN"/>
              </w:rPr>
              <w:t>-2026-117</w:t>
            </w:r>
          </w:p>
        </w:tc>
      </w:tr>
      <w:tr w:rsidR="0037512A" w14:paraId="7785D814" w14:textId="77777777">
        <w:trPr>
          <w:trHeight w:val="600"/>
        </w:trPr>
        <w:tc>
          <w:tcPr>
            <w:tcW w:w="952" w:type="dxa"/>
            <w:vAlign w:val="center"/>
          </w:tcPr>
          <w:p w14:paraId="481B7803"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1.4</w:t>
            </w:r>
          </w:p>
        </w:tc>
        <w:tc>
          <w:tcPr>
            <w:tcW w:w="7751" w:type="dxa"/>
            <w:vAlign w:val="center"/>
          </w:tcPr>
          <w:p w14:paraId="60D7E06E"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采购项目简要说明</w:t>
            </w:r>
          </w:p>
          <w:p w14:paraId="54C9D7E4"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预算金额和最高限价：详见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p w14:paraId="5E6C304D"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招标内容：</w:t>
            </w:r>
            <w:r>
              <w:rPr>
                <w:rFonts w:ascii="Times New Roman" w:eastAsia="仿宋_GB2312" w:hAnsi="Times New Roman" w:cs="Times New Roman" w:hint="default"/>
                <w:color w:val="auto"/>
                <w:sz w:val="28"/>
                <w:szCs w:val="28"/>
                <w:lang w:eastAsia="zh-CN"/>
              </w:rPr>
              <w:t>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37512A" w14:paraId="2B2B80FE" w14:textId="77777777">
        <w:trPr>
          <w:trHeight w:val="600"/>
        </w:trPr>
        <w:tc>
          <w:tcPr>
            <w:tcW w:w="952" w:type="dxa"/>
            <w:vAlign w:val="center"/>
          </w:tcPr>
          <w:p w14:paraId="64BF7CDC"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2.2</w:t>
            </w:r>
          </w:p>
        </w:tc>
        <w:tc>
          <w:tcPr>
            <w:tcW w:w="7751" w:type="dxa"/>
            <w:vAlign w:val="center"/>
          </w:tcPr>
          <w:p w14:paraId="2125FF08" w14:textId="77777777" w:rsidR="0037512A" w:rsidRDefault="00000000">
            <w:pPr>
              <w:pStyle w:val="affd"/>
              <w:spacing w:line="440" w:lineRule="exact"/>
              <w:ind w:firstLineChars="0" w:firstLine="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采购人：河南信息统计职业学院</w:t>
            </w:r>
            <w:r>
              <w:rPr>
                <w:rFonts w:ascii="Times New Roman" w:eastAsia="仿宋_GB2312" w:hAnsi="Times New Roman" w:cs="Times New Roman" w:hint="default"/>
                <w:color w:val="auto"/>
                <w:sz w:val="28"/>
                <w:szCs w:val="28"/>
                <w:lang w:val="en-US" w:eastAsia="zh-CN"/>
              </w:rPr>
              <w:t xml:space="preserve"> </w:t>
            </w:r>
          </w:p>
          <w:p w14:paraId="49B59A17" w14:textId="77777777" w:rsidR="0037512A" w:rsidRDefault="00000000">
            <w:pPr>
              <w:pStyle w:val="affd"/>
              <w:spacing w:line="440" w:lineRule="exact"/>
              <w:ind w:firstLineChars="0" w:firstLine="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地址：郑州市金水区鑫苑路</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号</w:t>
            </w:r>
          </w:p>
          <w:p w14:paraId="56E5496F" w14:textId="77777777" w:rsidR="0037512A" w:rsidRDefault="00000000">
            <w:pPr>
              <w:pStyle w:val="affd"/>
              <w:spacing w:line="440" w:lineRule="exact"/>
              <w:ind w:firstLineChars="0" w:firstLine="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联系人：刘老师</w:t>
            </w:r>
          </w:p>
          <w:p w14:paraId="353F0270" w14:textId="77777777" w:rsidR="0037512A" w:rsidRDefault="00000000">
            <w:pPr>
              <w:pStyle w:val="affd"/>
              <w:spacing w:line="440" w:lineRule="exact"/>
              <w:ind w:firstLineChars="0" w:firstLine="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0371-56858682</w:t>
            </w:r>
          </w:p>
          <w:p w14:paraId="4D4D57BB" w14:textId="77777777" w:rsidR="0037512A" w:rsidRDefault="00000000">
            <w:pPr>
              <w:pStyle w:val="a3"/>
              <w:ind w:leftChars="0" w:left="0"/>
              <w:rPr>
                <w:rFonts w:ascii="Times New Roman" w:hAnsi="Times New Roman" w:cs="Times New Roman" w:hint="default"/>
                <w:lang w:val="en" w:eastAsia="zh-CN"/>
              </w:rPr>
            </w:pPr>
            <w:r>
              <w:rPr>
                <w:rFonts w:ascii="Times New Roman" w:eastAsia="仿宋_GB2312" w:hAnsi="Times New Roman" w:cs="Times New Roman" w:hint="default"/>
                <w:color w:val="auto"/>
                <w:sz w:val="28"/>
                <w:szCs w:val="28"/>
                <w:lang w:val="en-US" w:eastAsia="zh-CN"/>
              </w:rPr>
              <w:t>邮箱：</w:t>
            </w:r>
            <w:r>
              <w:rPr>
                <w:rFonts w:ascii="Times New Roman" w:eastAsia="仿宋_GB2312" w:hAnsi="Times New Roman" w:cs="Times New Roman" w:hint="default"/>
                <w:color w:val="auto"/>
                <w:sz w:val="28"/>
                <w:szCs w:val="28"/>
                <w:lang w:val="en-US" w:eastAsia="zh-CN"/>
              </w:rPr>
              <w:t>1438356430@qq.com</w:t>
            </w:r>
          </w:p>
        </w:tc>
      </w:tr>
      <w:tr w:rsidR="0037512A" w:rsidRPr="00A84901" w14:paraId="3E796A44" w14:textId="77777777">
        <w:trPr>
          <w:trHeight w:val="519"/>
        </w:trPr>
        <w:tc>
          <w:tcPr>
            <w:tcW w:w="952" w:type="dxa"/>
            <w:vAlign w:val="center"/>
          </w:tcPr>
          <w:p w14:paraId="3F0064DE"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2.3</w:t>
            </w:r>
          </w:p>
        </w:tc>
        <w:tc>
          <w:tcPr>
            <w:tcW w:w="7751" w:type="dxa"/>
            <w:vAlign w:val="center"/>
          </w:tcPr>
          <w:p w14:paraId="0D2A7543"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集中采购机构：河南省公共资源交易中心</w:t>
            </w:r>
          </w:p>
          <w:p w14:paraId="30E1524C"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地址：郑州市经二路</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号</w:t>
            </w:r>
          </w:p>
          <w:p w14:paraId="4F1F07F9"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联系人：郭老师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余老师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沈老师</w:t>
            </w:r>
          </w:p>
          <w:p w14:paraId="7481B78B" w14:textId="77777777" w:rsidR="0037512A" w:rsidRPr="00657D55" w:rsidRDefault="00000000">
            <w:pPr>
              <w:spacing w:after="0" w:line="360" w:lineRule="auto"/>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rPr>
              <w:t>联系方式</w:t>
            </w:r>
            <w:r w:rsidRPr="00657D55">
              <w:rPr>
                <w:rFonts w:ascii="Times New Roman" w:eastAsia="仿宋_GB2312" w:hAnsi="Times New Roman" w:cs="Times New Roman" w:hint="default"/>
                <w:color w:val="auto"/>
                <w:sz w:val="28"/>
                <w:szCs w:val="28"/>
                <w:lang w:val="en-US"/>
              </w:rPr>
              <w:t>：</w:t>
            </w:r>
            <w:r w:rsidRPr="00657D55">
              <w:rPr>
                <w:rFonts w:ascii="Times New Roman" w:eastAsia="仿宋_GB2312" w:hAnsi="Times New Roman" w:cs="Times New Roman" w:hint="default"/>
                <w:color w:val="auto"/>
                <w:sz w:val="28"/>
                <w:szCs w:val="28"/>
                <w:lang w:val="en-US"/>
              </w:rPr>
              <w:t>0371-65915560</w:t>
            </w:r>
          </w:p>
          <w:p w14:paraId="2F6B3267" w14:textId="77777777" w:rsidR="0037512A" w:rsidRPr="00657D55"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t>邮箱</w:t>
            </w:r>
            <w:r w:rsidRPr="00657D55">
              <w:rPr>
                <w:rFonts w:ascii="Times New Roman" w:eastAsia="仿宋_GB2312" w:hAnsi="Times New Roman" w:cs="Times New Roman" w:hint="default"/>
                <w:color w:val="auto"/>
                <w:sz w:val="28"/>
                <w:szCs w:val="28"/>
                <w:lang w:val="en-US"/>
              </w:rPr>
              <w:t>：</w:t>
            </w:r>
            <w:hyperlink r:id="rId11" w:history="1">
              <w:r w:rsidR="0037512A" w:rsidRPr="00657D55">
                <w:rPr>
                  <w:rStyle w:val="affa"/>
                  <w:rFonts w:ascii="Times New Roman" w:eastAsia="仿宋_GB2312" w:hAnsi="Times New Roman" w:cs="Times New Roman" w:hint="default"/>
                  <w:sz w:val="28"/>
                  <w:szCs w:val="28"/>
                  <w:lang w:val="en-US"/>
                </w:rPr>
                <w:t>hnggzyzfcg@163.com</w:t>
              </w:r>
            </w:hyperlink>
          </w:p>
        </w:tc>
      </w:tr>
      <w:tr w:rsidR="0037512A" w14:paraId="7C38738E" w14:textId="77777777">
        <w:trPr>
          <w:trHeight w:val="90"/>
        </w:trPr>
        <w:tc>
          <w:tcPr>
            <w:tcW w:w="952" w:type="dxa"/>
            <w:vAlign w:val="center"/>
          </w:tcPr>
          <w:p w14:paraId="52EE8C2B"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2.6.1</w:t>
            </w:r>
          </w:p>
        </w:tc>
        <w:tc>
          <w:tcPr>
            <w:tcW w:w="7751" w:type="dxa"/>
            <w:vAlign w:val="center"/>
          </w:tcPr>
          <w:p w14:paraId="248422D1"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是否为专门面向中小企业采购：</w:t>
            </w:r>
            <w:r>
              <w:rPr>
                <w:rFonts w:ascii="Times New Roman" w:eastAsia="仿宋_GB2312" w:hAnsi="Times New Roman" w:cs="Times New Roman" w:hint="default"/>
                <w:b/>
                <w:bCs/>
                <w:color w:val="auto"/>
                <w:sz w:val="28"/>
                <w:szCs w:val="28"/>
                <w:lang w:val="en-US" w:eastAsia="zh-CN"/>
              </w:rPr>
              <w:t>否</w:t>
            </w:r>
            <w:r>
              <w:rPr>
                <w:rFonts w:ascii="Times New Roman" w:eastAsia="仿宋_GB2312" w:hAnsi="Times New Roman" w:cs="Times New Roman" w:hint="default"/>
                <w:b/>
                <w:bCs/>
                <w:color w:val="auto"/>
                <w:sz w:val="28"/>
                <w:szCs w:val="28"/>
                <w:lang w:val="en-US" w:eastAsia="zh-CN"/>
              </w:rPr>
              <w:t xml:space="preserve"> </w:t>
            </w:r>
          </w:p>
        </w:tc>
      </w:tr>
      <w:tr w:rsidR="0037512A" w14:paraId="3AE7B707" w14:textId="77777777">
        <w:trPr>
          <w:trHeight w:val="587"/>
        </w:trPr>
        <w:tc>
          <w:tcPr>
            <w:tcW w:w="952" w:type="dxa"/>
            <w:vAlign w:val="center"/>
          </w:tcPr>
          <w:p w14:paraId="1CB6014E"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2.6.2</w:t>
            </w:r>
          </w:p>
        </w:tc>
        <w:tc>
          <w:tcPr>
            <w:tcW w:w="7751" w:type="dxa"/>
            <w:vAlign w:val="center"/>
          </w:tcPr>
          <w:p w14:paraId="0D5CC469"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是否允许采购进口产品：</w:t>
            </w:r>
            <w:r>
              <w:rPr>
                <w:rFonts w:ascii="Times New Roman" w:eastAsia="仿宋_GB2312" w:hAnsi="Times New Roman" w:cs="Times New Roman" w:hint="default"/>
                <w:b/>
                <w:bCs/>
                <w:color w:val="auto"/>
                <w:sz w:val="28"/>
                <w:szCs w:val="28"/>
                <w:lang w:val="en-US" w:eastAsia="zh-CN"/>
              </w:rPr>
              <w:t>否</w:t>
            </w:r>
          </w:p>
        </w:tc>
      </w:tr>
      <w:tr w:rsidR="0037512A" w14:paraId="5CFC9AC7" w14:textId="77777777">
        <w:trPr>
          <w:trHeight w:val="90"/>
        </w:trPr>
        <w:tc>
          <w:tcPr>
            <w:tcW w:w="952" w:type="dxa"/>
            <w:vAlign w:val="center"/>
          </w:tcPr>
          <w:p w14:paraId="66655AF0"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4</w:t>
            </w:r>
          </w:p>
        </w:tc>
        <w:tc>
          <w:tcPr>
            <w:tcW w:w="7751" w:type="dxa"/>
            <w:vAlign w:val="center"/>
          </w:tcPr>
          <w:p w14:paraId="595E8965"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踏勘现场：</w:t>
            </w:r>
          </w:p>
          <w:p w14:paraId="1AC9CA3A" w14:textId="77777777" w:rsidR="0037512A" w:rsidRDefault="00000000">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lastRenderedPageBreak/>
              <w:sym w:font="Wingdings 2" w:char="0052"/>
            </w:r>
            <w:r>
              <w:rPr>
                <w:rFonts w:ascii="Times New Roman" w:eastAsia="仿宋_GB2312" w:hAnsi="Times New Roman" w:cs="Times New Roman" w:hint="default"/>
                <w:b/>
                <w:bCs/>
                <w:color w:val="auto"/>
                <w:sz w:val="28"/>
                <w:szCs w:val="28"/>
                <w:lang w:eastAsia="zh-CN"/>
              </w:rPr>
              <w:t>不组织</w:t>
            </w:r>
            <w:r>
              <w:rPr>
                <w:rFonts w:ascii="Times New Roman" w:eastAsia="仿宋_GB2312" w:hAnsi="Times New Roman" w:cs="Times New Roman" w:hint="default"/>
                <w:color w:val="auto"/>
                <w:sz w:val="28"/>
                <w:szCs w:val="28"/>
                <w:lang w:eastAsia="zh-CN"/>
              </w:rPr>
              <w:t>，投标人可自行对项目现场和周围环境进行踏勘，踏勘现场所发生的费用由投标人自己承担。出现事故，责任由投标人自行承担。</w:t>
            </w:r>
          </w:p>
          <w:p w14:paraId="4A5FC113" w14:textId="77777777" w:rsidR="0037512A" w:rsidRDefault="00000000">
            <w:pPr>
              <w:spacing w:after="0"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b/>
                <w:bCs/>
                <w:color w:val="auto"/>
                <w:sz w:val="28"/>
                <w:szCs w:val="28"/>
                <w:lang w:val="en-US" w:eastAsia="zh-CN"/>
              </w:rPr>
              <w:sym w:font="Wingdings 2" w:char="00A3"/>
            </w:r>
            <w:r>
              <w:rPr>
                <w:rFonts w:ascii="Times New Roman" w:eastAsia="仿宋_GB2312" w:hAnsi="Times New Roman" w:cs="Times New Roman" w:hint="default"/>
                <w:b/>
                <w:bCs/>
                <w:color w:val="auto"/>
                <w:sz w:val="28"/>
                <w:szCs w:val="28"/>
                <w:lang w:eastAsia="zh-CN"/>
              </w:rPr>
              <w:t>组织</w:t>
            </w:r>
            <w:r>
              <w:rPr>
                <w:rFonts w:ascii="Times New Roman" w:eastAsia="仿宋_GB2312" w:hAnsi="Times New Roman" w:cs="Times New Roman" w:hint="default"/>
                <w:color w:val="auto"/>
                <w:sz w:val="28"/>
                <w:szCs w:val="28"/>
                <w:lang w:eastAsia="zh-CN"/>
              </w:rPr>
              <w:t>，踏勘时间：</w:t>
            </w:r>
            <w:r>
              <w:rPr>
                <w:rFonts w:ascii="Times New Roman" w:eastAsia="仿宋_GB2312" w:hAnsi="Times New Roman" w:cs="Times New Roman" w:hint="default"/>
                <w:color w:val="auto"/>
                <w:sz w:val="28"/>
                <w:szCs w:val="28"/>
                <w:u w:val="single"/>
                <w:lang w:eastAsia="zh-CN"/>
              </w:rPr>
              <w:t xml:space="preserve">  /  </w:t>
            </w:r>
          </w:p>
          <w:p w14:paraId="567EE3F9"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踏勘集中地点：</w:t>
            </w:r>
            <w:r>
              <w:rPr>
                <w:rFonts w:ascii="Times New Roman" w:eastAsia="仿宋_GB2312" w:hAnsi="Times New Roman" w:cs="Times New Roman" w:hint="default"/>
                <w:color w:val="auto"/>
                <w:sz w:val="28"/>
                <w:szCs w:val="28"/>
                <w:u w:val="single"/>
                <w:lang w:eastAsia="zh-CN"/>
              </w:rPr>
              <w:t xml:space="preserve">  /  </w:t>
            </w:r>
          </w:p>
        </w:tc>
      </w:tr>
      <w:tr w:rsidR="0037512A" w14:paraId="67D48071" w14:textId="77777777">
        <w:trPr>
          <w:trHeight w:val="452"/>
        </w:trPr>
        <w:tc>
          <w:tcPr>
            <w:tcW w:w="952" w:type="dxa"/>
            <w:vAlign w:val="center"/>
          </w:tcPr>
          <w:p w14:paraId="61CA9D88"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lastRenderedPageBreak/>
              <w:t>6.6</w:t>
            </w:r>
          </w:p>
        </w:tc>
        <w:tc>
          <w:tcPr>
            <w:tcW w:w="7751" w:type="dxa"/>
            <w:vAlign w:val="center"/>
          </w:tcPr>
          <w:p w14:paraId="350A510F"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w:t>
            </w:r>
            <w:r>
              <w:rPr>
                <w:rFonts w:ascii="Times New Roman" w:eastAsia="仿宋_GB2312" w:hAnsi="Times New Roman" w:cs="Times New Roman" w:hint="default"/>
                <w:b/>
                <w:bCs/>
                <w:color w:val="auto"/>
                <w:sz w:val="28"/>
                <w:szCs w:val="28"/>
                <w:lang w:val="en-US" w:eastAsia="zh-CN"/>
              </w:rPr>
              <w:t>否</w:t>
            </w:r>
          </w:p>
        </w:tc>
      </w:tr>
      <w:tr w:rsidR="0037512A" w14:paraId="0BFB3B3C" w14:textId="77777777">
        <w:trPr>
          <w:trHeight w:val="719"/>
        </w:trPr>
        <w:tc>
          <w:tcPr>
            <w:tcW w:w="952" w:type="dxa"/>
            <w:vAlign w:val="center"/>
          </w:tcPr>
          <w:p w14:paraId="5E5060A4"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16</w:t>
            </w:r>
          </w:p>
        </w:tc>
        <w:tc>
          <w:tcPr>
            <w:tcW w:w="7751" w:type="dxa"/>
            <w:vAlign w:val="center"/>
          </w:tcPr>
          <w:p w14:paraId="4C985B81" w14:textId="77777777" w:rsidR="0037512A" w:rsidRDefault="00000000">
            <w:pPr>
              <w:widowControl w:val="0"/>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如投标人对多个分包进行投标，按照分包顺序可以中标：</w:t>
            </w:r>
            <w:r>
              <w:rPr>
                <w:rFonts w:ascii="Times New Roman" w:eastAsia="仿宋_GB2312" w:hAnsi="Times New Roman" w:cs="Times New Roman" w:hint="default"/>
                <w:b/>
                <w:bCs/>
                <w:color w:val="auto"/>
                <w:sz w:val="28"/>
                <w:szCs w:val="28"/>
                <w:lang w:val="en-US" w:eastAsia="zh-CN"/>
              </w:rPr>
              <w:sym w:font="Wingdings 2" w:char="00A3"/>
            </w:r>
            <w:r>
              <w:rPr>
                <w:rFonts w:ascii="Times New Roman" w:eastAsia="仿宋_GB2312" w:hAnsi="Times New Roman" w:cs="Times New Roman" w:hint="default"/>
                <w:b/>
                <w:bCs/>
                <w:color w:val="auto"/>
                <w:sz w:val="28"/>
                <w:szCs w:val="28"/>
                <w:lang w:val="en-US" w:eastAsia="zh-CN"/>
              </w:rPr>
              <w:t>多个包</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sym w:font="Wingdings 2" w:char="0052"/>
            </w:r>
            <w:r>
              <w:rPr>
                <w:rFonts w:ascii="Times New Roman" w:eastAsia="仿宋_GB2312" w:hAnsi="Times New Roman" w:cs="Times New Roman" w:hint="default"/>
                <w:b/>
                <w:bCs/>
                <w:color w:val="auto"/>
                <w:sz w:val="28"/>
                <w:szCs w:val="28"/>
                <w:lang w:val="en-US" w:eastAsia="zh-CN"/>
              </w:rPr>
              <w:t>一个包</w:t>
            </w:r>
          </w:p>
        </w:tc>
      </w:tr>
      <w:tr w:rsidR="0037512A" w14:paraId="38CFB96D" w14:textId="77777777">
        <w:trPr>
          <w:trHeight w:val="441"/>
        </w:trPr>
        <w:tc>
          <w:tcPr>
            <w:tcW w:w="952" w:type="dxa"/>
            <w:vAlign w:val="center"/>
          </w:tcPr>
          <w:p w14:paraId="401C1855" w14:textId="77777777" w:rsidR="0037512A" w:rsidRDefault="00000000">
            <w:pPr>
              <w:spacing w:after="0" w:line="360" w:lineRule="auto"/>
              <w:jc w:val="center"/>
              <w:rPr>
                <w:rFonts w:ascii="Times New Roman" w:eastAsia="仿宋_GB2312" w:hAnsi="Times New Roman" w:cs="Times New Roman" w:hint="default"/>
                <w:strike/>
                <w:color w:val="auto"/>
                <w:sz w:val="28"/>
                <w:szCs w:val="28"/>
              </w:rPr>
            </w:pPr>
            <w:r>
              <w:rPr>
                <w:rFonts w:ascii="Times New Roman" w:eastAsia="仿宋_GB2312" w:hAnsi="Times New Roman" w:cs="Times New Roman" w:hint="default"/>
                <w:color w:val="auto"/>
                <w:sz w:val="28"/>
                <w:szCs w:val="28"/>
                <w:lang w:val="en-US" w:eastAsia="zh-CN"/>
              </w:rPr>
              <w:t>17.2</w:t>
            </w:r>
          </w:p>
        </w:tc>
        <w:tc>
          <w:tcPr>
            <w:tcW w:w="7751" w:type="dxa"/>
            <w:vAlign w:val="center"/>
          </w:tcPr>
          <w:p w14:paraId="10DE3CD0" w14:textId="77777777" w:rsidR="0037512A" w:rsidRDefault="00000000">
            <w:pPr>
              <w:spacing w:after="0" w:line="360" w:lineRule="auto"/>
              <w:rPr>
                <w:rFonts w:ascii="Times New Roman" w:eastAsia="仿宋_GB2312" w:hAnsi="Times New Roman" w:cs="Times New Roman" w:hint="default"/>
                <w:strike/>
                <w:color w:val="auto"/>
                <w:sz w:val="28"/>
                <w:szCs w:val="28"/>
                <w:lang w:eastAsia="zh-CN"/>
              </w:rPr>
            </w:pPr>
            <w:r>
              <w:rPr>
                <w:rFonts w:ascii="Times New Roman" w:eastAsia="仿宋_GB2312" w:hAnsi="Times New Roman" w:cs="Times New Roman" w:hint="default"/>
                <w:color w:val="auto"/>
                <w:sz w:val="28"/>
                <w:szCs w:val="28"/>
                <w:lang w:eastAsia="zh-CN"/>
              </w:rPr>
              <w:t>资格审查内容：须上传到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tc>
      </w:tr>
      <w:tr w:rsidR="0037512A" w14:paraId="5E917EB5" w14:textId="77777777">
        <w:trPr>
          <w:trHeight w:val="600"/>
        </w:trPr>
        <w:tc>
          <w:tcPr>
            <w:tcW w:w="952" w:type="dxa"/>
            <w:vAlign w:val="center"/>
          </w:tcPr>
          <w:p w14:paraId="1409577A"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18.3</w:t>
            </w:r>
          </w:p>
        </w:tc>
        <w:tc>
          <w:tcPr>
            <w:tcW w:w="7751" w:type="dxa"/>
            <w:vAlign w:val="center"/>
          </w:tcPr>
          <w:p w14:paraId="456DA4BC" w14:textId="77777777" w:rsidR="0037512A" w:rsidRDefault="00000000">
            <w:pPr>
              <w:pStyle w:val="Default"/>
              <w:spacing w:after="0" w:line="360" w:lineRule="auto"/>
              <w:jc w:val="both"/>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）投标报价：货物和附属装置、备品备件和专用工具、卖方技术服务（安装、调试、运行）报价、采购人派员参加技术联络和工厂监造、检验、技术培训费用、运保费、各类税费及验收检测费等一切费用。</w:t>
            </w:r>
          </w:p>
          <w:p w14:paraId="1A5589BB" w14:textId="77777777" w:rsidR="0037512A"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的按无效投标处理。</w:t>
            </w:r>
          </w:p>
        </w:tc>
      </w:tr>
      <w:tr w:rsidR="0037512A" w14:paraId="0382FC77" w14:textId="77777777">
        <w:trPr>
          <w:trHeight w:val="465"/>
        </w:trPr>
        <w:tc>
          <w:tcPr>
            <w:tcW w:w="952" w:type="dxa"/>
            <w:vAlign w:val="center"/>
          </w:tcPr>
          <w:p w14:paraId="0EB6D34D"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snapToGrid w:val="0"/>
                <w:color w:val="auto"/>
                <w:sz w:val="28"/>
                <w:szCs w:val="28"/>
              </w:rPr>
              <w:t>19</w:t>
            </w:r>
          </w:p>
        </w:tc>
        <w:tc>
          <w:tcPr>
            <w:tcW w:w="7751" w:type="dxa"/>
            <w:vAlign w:val="center"/>
          </w:tcPr>
          <w:p w14:paraId="16D4F9E1" w14:textId="77777777" w:rsidR="0037512A" w:rsidRDefault="00000000">
            <w:pPr>
              <w:spacing w:after="0" w:line="360" w:lineRule="auto"/>
              <w:rPr>
                <w:rFonts w:ascii="Times New Roman" w:eastAsia="仿宋_GB2312" w:hAnsi="Times New Roman" w:cs="Times New Roman" w:hint="default"/>
                <w:color w:val="auto"/>
                <w:sz w:val="28"/>
                <w:szCs w:val="28"/>
                <w:u w:val="single"/>
              </w:rPr>
            </w:pPr>
            <w:r>
              <w:rPr>
                <w:rFonts w:ascii="Times New Roman" w:eastAsia="仿宋_GB2312" w:hAnsi="Times New Roman" w:cs="Times New Roman" w:hint="default"/>
                <w:color w:val="auto"/>
                <w:sz w:val="28"/>
                <w:szCs w:val="28"/>
              </w:rPr>
              <w:t>投标货币：人民币。</w:t>
            </w:r>
          </w:p>
        </w:tc>
      </w:tr>
      <w:tr w:rsidR="0037512A" w14:paraId="2F8329BD" w14:textId="77777777">
        <w:trPr>
          <w:trHeight w:val="590"/>
        </w:trPr>
        <w:tc>
          <w:tcPr>
            <w:tcW w:w="952" w:type="dxa"/>
            <w:vAlign w:val="center"/>
          </w:tcPr>
          <w:p w14:paraId="531C1EE5"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20</w:t>
            </w:r>
          </w:p>
        </w:tc>
        <w:tc>
          <w:tcPr>
            <w:tcW w:w="7751" w:type="dxa"/>
            <w:vAlign w:val="center"/>
          </w:tcPr>
          <w:p w14:paraId="78DA23D6"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投标人资格证明文件：</w:t>
            </w:r>
          </w:p>
          <w:p w14:paraId="639DB11E"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）法人或者其他组织的营业执照等证明文件或自然人的身份证明；</w:t>
            </w:r>
          </w:p>
          <w:p w14:paraId="33A0A6CA"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年度财务审计报告扫描件（要求注册会计师签字并加盖会计师印章）；</w:t>
            </w:r>
          </w:p>
          <w:p w14:paraId="352B5386"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）依法缴纳税收和社会保障资金的相关材料（提供自</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p>
          <w:p w14:paraId="5A3001BD"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）具备履行合同所必需的设备和专业技术能力（提供承诺函）；</w:t>
            </w:r>
          </w:p>
          <w:p w14:paraId="7EBF8320"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年内在经营活动中没有重大违法记录的书面声明；</w:t>
            </w:r>
          </w:p>
          <w:p w14:paraId="1416702B"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）提供关联关系名单。</w:t>
            </w:r>
          </w:p>
          <w:p w14:paraId="3BD9D9BE"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（以上要求中，如有投标人成立时限不足要求时限的，由投标人根据自身成立时间提供证明资料。）</w:t>
            </w:r>
          </w:p>
        </w:tc>
      </w:tr>
      <w:tr w:rsidR="0037512A" w14:paraId="447C7FFC" w14:textId="77777777">
        <w:trPr>
          <w:trHeight w:val="489"/>
        </w:trPr>
        <w:tc>
          <w:tcPr>
            <w:tcW w:w="952" w:type="dxa"/>
            <w:vAlign w:val="center"/>
          </w:tcPr>
          <w:p w14:paraId="55E4F7B9"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rPr>
              <w:t>.1</w:t>
            </w:r>
          </w:p>
        </w:tc>
        <w:tc>
          <w:tcPr>
            <w:tcW w:w="7751" w:type="dxa"/>
            <w:vAlign w:val="center"/>
          </w:tcPr>
          <w:p w14:paraId="4C0059A9"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eastAsia="zh-CN"/>
              </w:rPr>
              <w:t>投标有效期</w:t>
            </w:r>
            <w:r>
              <w:rPr>
                <w:rFonts w:ascii="Times New Roman" w:eastAsia="仿宋_GB2312" w:hAnsi="Times New Roman" w:cs="Times New Roman" w:hint="default"/>
                <w:color w:val="auto"/>
                <w:sz w:val="28"/>
                <w:szCs w:val="28"/>
                <w:lang w:eastAsia="zh-CN"/>
              </w:rPr>
              <w:t>：从投标截止之日起</w:t>
            </w:r>
            <w:r>
              <w:rPr>
                <w:rFonts w:ascii="Times New Roman" w:eastAsia="仿宋_GB2312" w:hAnsi="Times New Roman" w:cs="Times New Roman" w:hint="default"/>
                <w:color w:val="auto"/>
                <w:sz w:val="28"/>
                <w:szCs w:val="28"/>
                <w:lang w:eastAsia="zh-CN"/>
              </w:rPr>
              <w:t>60</w:t>
            </w:r>
            <w:r>
              <w:rPr>
                <w:rFonts w:ascii="Times New Roman" w:eastAsia="仿宋_GB2312" w:hAnsi="Times New Roman" w:cs="Times New Roman" w:hint="default"/>
                <w:color w:val="auto"/>
                <w:sz w:val="28"/>
                <w:szCs w:val="28"/>
                <w:lang w:val="en-US" w:eastAsia="zh-CN"/>
              </w:rPr>
              <w:t>天</w:t>
            </w:r>
          </w:p>
        </w:tc>
      </w:tr>
      <w:tr w:rsidR="0037512A" w14:paraId="36DD40C4" w14:textId="77777777">
        <w:trPr>
          <w:trHeight w:val="600"/>
        </w:trPr>
        <w:tc>
          <w:tcPr>
            <w:tcW w:w="952" w:type="dxa"/>
            <w:vAlign w:val="center"/>
          </w:tcPr>
          <w:p w14:paraId="7746CD58"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7751" w:type="dxa"/>
            <w:vAlign w:val="center"/>
          </w:tcPr>
          <w:p w14:paraId="7240B143"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加密电子投标文件的上传：加密电子投标文件须在投标截止时间前通过河南省公共资源交易中心</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）电子交易平台加密上传。</w:t>
            </w:r>
          </w:p>
        </w:tc>
      </w:tr>
      <w:tr w:rsidR="0037512A" w14:paraId="041CB592" w14:textId="77777777">
        <w:trPr>
          <w:trHeight w:val="600"/>
        </w:trPr>
        <w:tc>
          <w:tcPr>
            <w:tcW w:w="952" w:type="dxa"/>
            <w:vAlign w:val="center"/>
          </w:tcPr>
          <w:p w14:paraId="610A688E"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.1</w:t>
            </w:r>
          </w:p>
        </w:tc>
        <w:tc>
          <w:tcPr>
            <w:tcW w:w="7751" w:type="dxa"/>
            <w:vAlign w:val="center"/>
          </w:tcPr>
          <w:p w14:paraId="675A091E"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投标截止时间：</w:t>
            </w:r>
            <w:r>
              <w:rPr>
                <w:rFonts w:ascii="Times New Roman" w:eastAsia="仿宋_GB2312" w:hAnsi="Times New Roman" w:cs="Times New Roman" w:hint="default"/>
                <w:b/>
                <w:color w:val="auto"/>
                <w:sz w:val="28"/>
                <w:szCs w:val="28"/>
                <w:lang w:val="en-US" w:eastAsia="zh-CN"/>
              </w:rPr>
              <w:t>详见</w:t>
            </w:r>
            <w:r>
              <w:rPr>
                <w:rFonts w:ascii="Times New Roman" w:eastAsia="仿宋_GB2312" w:hAnsi="Times New Roman" w:cs="Times New Roman" w:hint="default"/>
                <w:b/>
                <w:color w:val="auto"/>
                <w:sz w:val="28"/>
                <w:szCs w:val="28"/>
                <w:lang w:val="en-US" w:eastAsia="zh-CN"/>
              </w:rPr>
              <w:t>“</w:t>
            </w:r>
            <w:r>
              <w:rPr>
                <w:rFonts w:ascii="Times New Roman" w:eastAsia="仿宋_GB2312" w:hAnsi="Times New Roman" w:cs="Times New Roman" w:hint="default"/>
                <w:b/>
                <w:color w:val="auto"/>
                <w:sz w:val="28"/>
                <w:szCs w:val="28"/>
                <w:lang w:val="en-US" w:eastAsia="zh-CN"/>
              </w:rPr>
              <w:t>第一章</w:t>
            </w:r>
            <w:r>
              <w:rPr>
                <w:rFonts w:ascii="Times New Roman" w:eastAsia="仿宋_GB2312" w:hAnsi="Times New Roman" w:cs="Times New Roman" w:hint="default"/>
                <w:b/>
                <w:color w:val="auto"/>
                <w:sz w:val="28"/>
                <w:szCs w:val="28"/>
                <w:lang w:val="en-US" w:eastAsia="zh-CN"/>
              </w:rPr>
              <w:t xml:space="preserve"> </w:t>
            </w:r>
            <w:r>
              <w:rPr>
                <w:rFonts w:ascii="Times New Roman" w:eastAsia="仿宋_GB2312" w:hAnsi="Times New Roman" w:cs="Times New Roman" w:hint="default"/>
                <w:b/>
                <w:color w:val="auto"/>
                <w:sz w:val="28"/>
                <w:szCs w:val="28"/>
                <w:lang w:val="en-US" w:eastAsia="zh-CN"/>
              </w:rPr>
              <w:t>投标邀请</w:t>
            </w:r>
            <w:r>
              <w:rPr>
                <w:rFonts w:ascii="Times New Roman" w:eastAsia="仿宋_GB2312" w:hAnsi="Times New Roman" w:cs="Times New Roman" w:hint="default"/>
                <w:b/>
                <w:color w:val="auto"/>
                <w:sz w:val="28"/>
                <w:szCs w:val="28"/>
                <w:lang w:val="en-US" w:eastAsia="zh-CN"/>
              </w:rPr>
              <w:t>”</w:t>
            </w:r>
          </w:p>
        </w:tc>
      </w:tr>
      <w:tr w:rsidR="0037512A" w14:paraId="3D8A98C6" w14:textId="77777777">
        <w:trPr>
          <w:trHeight w:val="600"/>
        </w:trPr>
        <w:tc>
          <w:tcPr>
            <w:tcW w:w="952" w:type="dxa"/>
            <w:vAlign w:val="center"/>
          </w:tcPr>
          <w:p w14:paraId="5C6E4434"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.1</w:t>
            </w:r>
          </w:p>
        </w:tc>
        <w:tc>
          <w:tcPr>
            <w:tcW w:w="7751" w:type="dxa"/>
            <w:vAlign w:val="center"/>
          </w:tcPr>
          <w:p w14:paraId="0D3B7881"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开标及解密方式：</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远程不见面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rsidR="0037512A" w14:paraId="45BFB0D2" w14:textId="77777777">
        <w:trPr>
          <w:trHeight w:val="790"/>
        </w:trPr>
        <w:tc>
          <w:tcPr>
            <w:tcW w:w="952" w:type="dxa"/>
            <w:vAlign w:val="center"/>
          </w:tcPr>
          <w:p w14:paraId="0913A858"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.2</w:t>
            </w:r>
          </w:p>
        </w:tc>
        <w:tc>
          <w:tcPr>
            <w:tcW w:w="7751" w:type="dxa"/>
            <w:vAlign w:val="center"/>
          </w:tcPr>
          <w:p w14:paraId="522DE53A"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远程开标大厅网址：河南省公共资源交易中心</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不见面开标大厅。</w:t>
            </w:r>
          </w:p>
        </w:tc>
      </w:tr>
      <w:tr w:rsidR="0037512A" w14:paraId="2B1AF450" w14:textId="77777777">
        <w:trPr>
          <w:trHeight w:val="600"/>
        </w:trPr>
        <w:tc>
          <w:tcPr>
            <w:tcW w:w="952" w:type="dxa"/>
            <w:vAlign w:val="center"/>
          </w:tcPr>
          <w:p w14:paraId="65EF3E74"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.3</w:t>
            </w:r>
          </w:p>
        </w:tc>
        <w:tc>
          <w:tcPr>
            <w:tcW w:w="7751" w:type="dxa"/>
            <w:vAlign w:val="center"/>
          </w:tcPr>
          <w:p w14:paraId="263BE400"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开标时间：详见</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r>
              <w:rPr>
                <w:rFonts w:ascii="Times New Roman" w:eastAsia="仿宋_GB2312" w:hAnsi="Times New Roman" w:cs="Times New Roman" w:hint="default"/>
                <w:color w:val="auto"/>
                <w:sz w:val="28"/>
                <w:szCs w:val="28"/>
                <w:lang w:val="en-US" w:eastAsia="zh-CN"/>
              </w:rPr>
              <w:t>”</w:t>
            </w:r>
          </w:p>
          <w:p w14:paraId="62A69124" w14:textId="77777777" w:rsidR="0037512A" w:rsidRDefault="00000000">
            <w:pPr>
              <w:spacing w:after="0"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开标地点：详见</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r>
              <w:rPr>
                <w:rFonts w:ascii="Times New Roman" w:eastAsia="仿宋_GB2312" w:hAnsi="Times New Roman" w:cs="Times New Roman" w:hint="default"/>
                <w:color w:val="auto"/>
                <w:sz w:val="28"/>
                <w:szCs w:val="28"/>
                <w:lang w:val="en-US" w:eastAsia="zh-CN"/>
              </w:rPr>
              <w:t>”</w:t>
            </w:r>
          </w:p>
        </w:tc>
      </w:tr>
      <w:tr w:rsidR="0037512A" w14:paraId="577840D9" w14:textId="77777777">
        <w:trPr>
          <w:trHeight w:val="615"/>
        </w:trPr>
        <w:tc>
          <w:tcPr>
            <w:tcW w:w="952" w:type="dxa"/>
            <w:vAlign w:val="center"/>
          </w:tcPr>
          <w:p w14:paraId="441B598F"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31</w:t>
            </w:r>
            <w:r>
              <w:rPr>
                <w:rFonts w:ascii="Times New Roman" w:eastAsia="仿宋_GB2312" w:hAnsi="Times New Roman" w:cs="Times New Roman" w:hint="default"/>
                <w:color w:val="auto"/>
                <w:sz w:val="28"/>
                <w:szCs w:val="28"/>
              </w:rPr>
              <w:t>.3</w:t>
            </w:r>
          </w:p>
        </w:tc>
        <w:tc>
          <w:tcPr>
            <w:tcW w:w="7751" w:type="dxa"/>
            <w:vAlign w:val="center"/>
          </w:tcPr>
          <w:p w14:paraId="68479B23"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采购人依据以下标准对投标人的资格进行审查，有一项不符合审查标准的，该投标人资格为不合格。</w:t>
            </w:r>
          </w:p>
          <w:p w14:paraId="1E1785E7"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）法人或者其他组织的营业执照等证明文件或自然人的身份证明符合招标文件规定；</w:t>
            </w:r>
          </w:p>
          <w:p w14:paraId="0778AFE2"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）财务审计报告（</w:t>
            </w:r>
            <w:r>
              <w:rPr>
                <w:rFonts w:ascii="Times New Roman" w:eastAsia="仿宋_GB2312" w:hAnsi="Times New Roman" w:cs="Times New Roman" w:hint="default"/>
                <w:color w:val="auto"/>
                <w:sz w:val="28"/>
                <w:szCs w:val="28"/>
                <w:lang w:eastAsia="zh-CN"/>
              </w:rPr>
              <w:t>2025</w:t>
            </w:r>
            <w:r>
              <w:rPr>
                <w:rFonts w:ascii="Times New Roman" w:eastAsia="仿宋_GB2312" w:hAnsi="Times New Roman" w:cs="Times New Roman" w:hint="default"/>
                <w:color w:val="auto"/>
                <w:sz w:val="28"/>
                <w:szCs w:val="28"/>
                <w:lang w:eastAsia="zh-CN"/>
              </w:rPr>
              <w:t>年度）等材料符合招标文件规定；</w:t>
            </w:r>
          </w:p>
          <w:p w14:paraId="3C003716"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）依法缴纳税收和依法缴纳社会保障资金的证明材料符合招标文件规定（自</w:t>
            </w:r>
            <w:r>
              <w:rPr>
                <w:rFonts w:ascii="Times New Roman" w:eastAsia="仿宋_GB2312" w:hAnsi="Times New Roman" w:cs="Times New Roman" w:hint="default"/>
                <w:color w:val="auto"/>
                <w:sz w:val="28"/>
                <w:szCs w:val="28"/>
                <w:lang w:eastAsia="zh-CN"/>
              </w:rPr>
              <w:t>2026</w:t>
            </w:r>
            <w:r>
              <w:rPr>
                <w:rFonts w:ascii="Times New Roman" w:eastAsia="仿宋_GB2312" w:hAnsi="Times New Roman" w:cs="Times New Roman" w:hint="default"/>
                <w:color w:val="auto"/>
                <w:sz w:val="28"/>
                <w:szCs w:val="28"/>
                <w:lang w:eastAsia="zh-CN"/>
              </w:rPr>
              <w:t>年</w:t>
            </w:r>
            <w:r>
              <w:rPr>
                <w:rFonts w:ascii="Times New Roman" w:eastAsia="PMingLiU"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日以来至少一个月）；</w:t>
            </w:r>
          </w:p>
          <w:p w14:paraId="6F4E137E"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）具备履行合同所必需的设备和专业技术能力；</w:t>
            </w:r>
          </w:p>
          <w:p w14:paraId="214EB413"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）参加政府采购活动前</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年内在经营活动中没有重大违法记录声明符合招标文件规定；</w:t>
            </w:r>
          </w:p>
          <w:p w14:paraId="635EF492"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）信用查询记录符合招标文件规定（采购人查询，投标人无需提供证明材料）；</w:t>
            </w:r>
          </w:p>
          <w:p w14:paraId="4CD983AB"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单位负责人为同一人或者存在直接控股、管理关系的不同供应商，不得参加同一合同项下的政府采购活动</w:t>
            </w:r>
            <w:r>
              <w:rPr>
                <w:rFonts w:ascii="Times New Roman" w:eastAsia="仿宋_GB2312" w:hAnsi="Times New Roman" w:cs="Times New Roman" w:hint="default"/>
                <w:color w:val="auto"/>
                <w:sz w:val="28"/>
                <w:szCs w:val="28"/>
                <w:lang w:eastAsia="zh-CN"/>
              </w:rPr>
              <w:t>（不满足本项的各投标人资格均不合格）；</w:t>
            </w:r>
          </w:p>
          <w:p w14:paraId="4F9D0FE9"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8</w:t>
            </w:r>
            <w:r>
              <w:rPr>
                <w:rFonts w:ascii="Times New Roman" w:eastAsia="仿宋_GB2312" w:hAnsi="Times New Roman" w:cs="Times New Roman" w:hint="default"/>
                <w:color w:val="auto"/>
                <w:sz w:val="28"/>
                <w:szCs w:val="28"/>
                <w:lang w:eastAsia="zh-CN"/>
              </w:rPr>
              <w:t>）非联合体投标（投标人无需提供证明材料）。</w:t>
            </w:r>
          </w:p>
        </w:tc>
      </w:tr>
      <w:tr w:rsidR="0037512A" w14:paraId="71D5A821" w14:textId="77777777">
        <w:trPr>
          <w:trHeight w:val="615"/>
        </w:trPr>
        <w:tc>
          <w:tcPr>
            <w:tcW w:w="952" w:type="dxa"/>
            <w:vAlign w:val="center"/>
          </w:tcPr>
          <w:p w14:paraId="3B5CB18E"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rPr>
              <w:t>.4</w:t>
            </w:r>
          </w:p>
        </w:tc>
        <w:tc>
          <w:tcPr>
            <w:tcW w:w="7751" w:type="dxa"/>
            <w:vAlign w:val="center"/>
          </w:tcPr>
          <w:p w14:paraId="6E145D90"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信用记录</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；投标人被列入失信被执行人、重大税收违法案件当事人名单、政府采购严重违法失信行为记录名单的，其投标文件作为无效处理。</w:t>
            </w:r>
          </w:p>
          <w:p w14:paraId="1E565A5F"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hint="default"/>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w:t>
            </w:r>
            <w:r>
              <w:rPr>
                <w:rFonts w:ascii="Times New Roman" w:eastAsia="仿宋_GB2312" w:hAnsi="Times New Roman" w:cs="Times New Roman" w:hint="default"/>
                <w:color w:val="auto"/>
                <w:sz w:val="28"/>
                <w:szCs w:val="28"/>
                <w:lang w:val="en-US" w:eastAsia="zh-CN"/>
              </w:rPr>
              <w:lastRenderedPageBreak/>
              <w:t>的与网站信息不一致的其他证明材料亦不作为资格审查或评审依据。</w:t>
            </w:r>
          </w:p>
        </w:tc>
      </w:tr>
      <w:tr w:rsidR="0037512A" w14:paraId="63DFBE2B" w14:textId="77777777">
        <w:trPr>
          <w:trHeight w:val="615"/>
        </w:trPr>
        <w:tc>
          <w:tcPr>
            <w:tcW w:w="952" w:type="dxa"/>
            <w:vAlign w:val="center"/>
          </w:tcPr>
          <w:p w14:paraId="2C9FEDFB"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rPr>
              <w:t>.1</w:t>
            </w:r>
          </w:p>
        </w:tc>
        <w:tc>
          <w:tcPr>
            <w:tcW w:w="7751" w:type="dxa"/>
            <w:vAlign w:val="center"/>
          </w:tcPr>
          <w:p w14:paraId="0E79708E" w14:textId="77777777" w:rsidR="0037512A" w:rsidRDefault="00000000">
            <w:pPr>
              <w:spacing w:after="0"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评标委员会负责具体评标事务。评标委员会由采购人代表和评审专家组成，成员人数应当为</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人，其中评审专家不得少于成员总数的三分之二。</w:t>
            </w:r>
          </w:p>
        </w:tc>
      </w:tr>
      <w:tr w:rsidR="0037512A" w14:paraId="60A32431" w14:textId="77777777">
        <w:trPr>
          <w:trHeight w:val="615"/>
        </w:trPr>
        <w:tc>
          <w:tcPr>
            <w:tcW w:w="952" w:type="dxa"/>
            <w:vAlign w:val="center"/>
          </w:tcPr>
          <w:p w14:paraId="198F5582"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35.4</w:t>
            </w:r>
          </w:p>
        </w:tc>
        <w:tc>
          <w:tcPr>
            <w:tcW w:w="7751" w:type="dxa"/>
            <w:vAlign w:val="center"/>
          </w:tcPr>
          <w:p w14:paraId="2AD0268F"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节能环保政策</w:t>
            </w:r>
          </w:p>
          <w:p w14:paraId="0E63F69F"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）本项目若含有节能产品政府采购品目清单内政府强制采购产品，投标人须选用国家确定的认证机构认证的处于有效期之内的政府强制采购节能产品。</w:t>
            </w:r>
          </w:p>
          <w:p w14:paraId="2BF8EDDB" w14:textId="77777777" w:rsidR="0037512A" w:rsidRDefault="00000000">
            <w:pPr>
              <w:spacing w:after="0" w:line="360" w:lineRule="auto"/>
              <w:rPr>
                <w:rFonts w:ascii="Times New Roman" w:eastAsia="仿宋_GB2312" w:hAnsi="Times New Roman" w:cs="Times New Roman" w:hint="default"/>
                <w:strike/>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07C9B7F7"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）投标人应提供国家确定的认证机构出具的处于有效期之内的节能产品、环境标志产品认证证书。</w:t>
            </w:r>
          </w:p>
        </w:tc>
      </w:tr>
      <w:tr w:rsidR="0037512A" w14:paraId="2D8708DF" w14:textId="77777777">
        <w:trPr>
          <w:trHeight w:val="615"/>
        </w:trPr>
        <w:tc>
          <w:tcPr>
            <w:tcW w:w="952" w:type="dxa"/>
            <w:vAlign w:val="center"/>
          </w:tcPr>
          <w:p w14:paraId="6DB0651B"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35.6</w:t>
            </w:r>
          </w:p>
        </w:tc>
        <w:tc>
          <w:tcPr>
            <w:tcW w:w="7751" w:type="dxa"/>
            <w:vAlign w:val="center"/>
          </w:tcPr>
          <w:p w14:paraId="2323BFEF"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投标人承诺商品包装符合《商品包装政府采购需求标准（试行）》，快递包装符合《快递包装政府采购需求标准（试行）》的，在评标时优先采购。</w:t>
            </w:r>
          </w:p>
        </w:tc>
      </w:tr>
      <w:tr w:rsidR="0037512A" w14:paraId="0B67B961" w14:textId="77777777">
        <w:trPr>
          <w:trHeight w:val="600"/>
        </w:trPr>
        <w:tc>
          <w:tcPr>
            <w:tcW w:w="952" w:type="dxa"/>
            <w:vAlign w:val="center"/>
          </w:tcPr>
          <w:p w14:paraId="306C0CB5"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7751" w:type="dxa"/>
            <w:vAlign w:val="center"/>
          </w:tcPr>
          <w:p w14:paraId="3C305059"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中小企业扶持</w:t>
            </w:r>
            <w:r>
              <w:rPr>
                <w:rFonts w:ascii="Times New Roman" w:eastAsia="仿宋_GB2312" w:hAnsi="Times New Roman" w:cs="Times New Roman" w:hint="default"/>
                <w:color w:val="auto"/>
                <w:sz w:val="28"/>
                <w:szCs w:val="28"/>
                <w:lang w:val="en-US" w:eastAsia="zh-CN"/>
              </w:rPr>
              <w:t>:</w:t>
            </w:r>
          </w:p>
          <w:p w14:paraId="248742F2"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货物制造商全部为小型或微型企业的，对投标人报价给予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的扣除，用扣除后的价格参与评审。小型和微型企业的认定根据投标人提供的《中小企业声明函》（第五章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投标文件格式）进行。（投标人提供的货物既有中小企业制造货物，也有大型企业制造货物的，不享受中小企业扶持政策）。</w:t>
            </w:r>
          </w:p>
          <w:p w14:paraId="742004DE"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lastRenderedPageBreak/>
              <w:t>本采购项目所属行业：</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第六章</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项目需求及技术要求</w:t>
            </w:r>
            <w:r>
              <w:rPr>
                <w:rFonts w:ascii="Times New Roman" w:eastAsia="仿宋_GB2312" w:hAnsi="Times New Roman" w:cs="Times New Roman" w:hint="default"/>
                <w:b/>
                <w:bCs/>
                <w:color w:val="auto"/>
                <w:sz w:val="28"/>
                <w:szCs w:val="28"/>
                <w:lang w:val="en-US" w:eastAsia="zh-CN"/>
              </w:rPr>
              <w:t>”</w:t>
            </w:r>
          </w:p>
        </w:tc>
      </w:tr>
      <w:tr w:rsidR="0037512A" w14:paraId="1E5BB1E9" w14:textId="77777777">
        <w:trPr>
          <w:trHeight w:val="600"/>
        </w:trPr>
        <w:tc>
          <w:tcPr>
            <w:tcW w:w="952" w:type="dxa"/>
            <w:vAlign w:val="center"/>
          </w:tcPr>
          <w:p w14:paraId="253F741D" w14:textId="77777777" w:rsidR="0037512A" w:rsidRDefault="00000000">
            <w:pPr>
              <w:spacing w:line="44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bCs/>
                <w:color w:val="auto"/>
                <w:sz w:val="28"/>
                <w:szCs w:val="28"/>
                <w:lang w:val="en-US" w:eastAsia="zh-CN"/>
              </w:rPr>
              <w:lastRenderedPageBreak/>
              <w:t>36.2</w:t>
            </w:r>
          </w:p>
        </w:tc>
        <w:tc>
          <w:tcPr>
            <w:tcW w:w="7751" w:type="dxa"/>
            <w:vAlign w:val="center"/>
          </w:tcPr>
          <w:p w14:paraId="0E564704" w14:textId="77777777" w:rsidR="0037512A"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支持本国产品内容：</w:t>
            </w:r>
          </w:p>
          <w:p w14:paraId="1EEF2D10" w14:textId="77777777" w:rsidR="0037512A" w:rsidRDefault="00000000">
            <w:pPr>
              <w:spacing w:line="48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sym w:font="Wingdings 2" w:char="0052"/>
            </w:r>
            <w:r>
              <w:rPr>
                <w:rFonts w:ascii="Times New Roman" w:eastAsia="仿宋_GB2312" w:hAnsi="Times New Roman" w:cs="Times New Roman" w:hint="default"/>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bCs/>
                <w:color w:val="auto"/>
                <w:sz w:val="28"/>
                <w:szCs w:val="28"/>
                <w:lang w:val="en-US" w:eastAsia="zh-CN"/>
              </w:rPr>
              <w:t>80%</w:t>
            </w:r>
            <w:r>
              <w:rPr>
                <w:rFonts w:ascii="Times New Roman" w:eastAsia="仿宋_GB2312" w:hAnsi="Times New Roman" w:cs="Times New Roman" w:hint="default"/>
                <w:bCs/>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的价格扣除，用扣除后的价格参与评审。</w:t>
            </w:r>
            <w:r>
              <w:rPr>
                <w:rFonts w:ascii="Times New Roman" w:eastAsia="仿宋_GB2312" w:hAnsi="Times New Roman" w:cs="Times New Roman" w:hint="default"/>
                <w:bCs/>
                <w:sz w:val="28"/>
                <w:szCs w:val="28"/>
                <w:lang w:val="en-US" w:eastAsia="zh-CN"/>
              </w:rPr>
              <w:t>供应商对其提供的产品出具《关于符合本国产品标准的声明函》（格式详见第五章</w:t>
            </w: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hint="default"/>
                <w:bCs/>
                <w:sz w:val="28"/>
                <w:szCs w:val="28"/>
                <w:lang w:val="en-US" w:eastAsia="zh-CN"/>
              </w:rPr>
              <w:t>投标文件格式）或财政部会同有关部门规定的有关证明文件，《关于符合本国产品标准的声明函》或有关证明文件符合要求的，该产品视为本国产品。</w:t>
            </w:r>
          </w:p>
          <w:p w14:paraId="58A072A9" w14:textId="77777777" w:rsidR="0037512A" w:rsidRDefault="00000000">
            <w:pPr>
              <w:spacing w:line="440" w:lineRule="exact"/>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不适用</w:t>
            </w:r>
          </w:p>
        </w:tc>
      </w:tr>
      <w:tr w:rsidR="0037512A" w14:paraId="201F6A0C" w14:textId="77777777">
        <w:trPr>
          <w:trHeight w:val="494"/>
        </w:trPr>
        <w:tc>
          <w:tcPr>
            <w:tcW w:w="952" w:type="dxa"/>
            <w:vAlign w:val="center"/>
          </w:tcPr>
          <w:p w14:paraId="3EC4FC6E" w14:textId="77777777" w:rsidR="0037512A" w:rsidRDefault="00000000">
            <w:pPr>
              <w:spacing w:after="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w:t>
            </w:r>
            <w:r>
              <w:rPr>
                <w:rFonts w:ascii="Times New Roman" w:eastAsia="仿宋_GB2312" w:hAnsi="Times New Roman" w:cs="Times New Roman" w:hint="default"/>
                <w:color w:val="auto"/>
                <w:sz w:val="28"/>
                <w:szCs w:val="28"/>
                <w:lang w:val="en-US" w:eastAsia="zh-CN"/>
              </w:rPr>
              <w:t>1</w:t>
            </w:r>
          </w:p>
        </w:tc>
        <w:tc>
          <w:tcPr>
            <w:tcW w:w="7751" w:type="dxa"/>
            <w:vAlign w:val="center"/>
          </w:tcPr>
          <w:p w14:paraId="2614D810" w14:textId="77777777" w:rsidR="0037512A" w:rsidRDefault="00000000">
            <w:pPr>
              <w:spacing w:after="0"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评标方法：综合评分法。</w:t>
            </w:r>
          </w:p>
          <w:p w14:paraId="08B197F6" w14:textId="77777777" w:rsidR="0037512A" w:rsidRDefault="00000000">
            <w:pPr>
              <w:spacing w:after="0"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rsidR="0037512A" w14:paraId="064DF10F" w14:textId="77777777">
        <w:trPr>
          <w:trHeight w:val="1288"/>
        </w:trPr>
        <w:tc>
          <w:tcPr>
            <w:tcW w:w="952" w:type="dxa"/>
            <w:vAlign w:val="center"/>
          </w:tcPr>
          <w:p w14:paraId="7034123E"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38</w:t>
            </w:r>
          </w:p>
        </w:tc>
        <w:tc>
          <w:tcPr>
            <w:tcW w:w="7751" w:type="dxa"/>
            <w:vAlign w:val="center"/>
          </w:tcPr>
          <w:p w14:paraId="18ACC418"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）根据评审后得分由高到低的顺序推荐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名中标候选人</w:t>
            </w:r>
          </w:p>
          <w:p w14:paraId="36EB9207" w14:textId="77777777" w:rsidR="0037512A" w:rsidRDefault="00000000">
            <w:pPr>
              <w:spacing w:after="0" w:line="360" w:lineRule="auto"/>
              <w:rPr>
                <w:rFonts w:ascii="Times New Roman" w:hAnsi="Times New Roman" w:cs="Times New Roman" w:hint="default"/>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）评审得分相同的，按投标报价由低到高顺序推荐排列；评审得分且投标报价相同的并列。</w:t>
            </w:r>
          </w:p>
        </w:tc>
      </w:tr>
      <w:tr w:rsidR="0037512A" w14:paraId="2FF44F7E" w14:textId="77777777">
        <w:trPr>
          <w:trHeight w:val="600"/>
        </w:trPr>
        <w:tc>
          <w:tcPr>
            <w:tcW w:w="952" w:type="dxa"/>
            <w:vAlign w:val="center"/>
          </w:tcPr>
          <w:p w14:paraId="7725901B" w14:textId="77777777" w:rsidR="0037512A" w:rsidRDefault="00000000">
            <w:pPr>
              <w:spacing w:after="0"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41.1</w:t>
            </w:r>
          </w:p>
        </w:tc>
        <w:tc>
          <w:tcPr>
            <w:tcW w:w="7751" w:type="dxa"/>
            <w:vAlign w:val="center"/>
          </w:tcPr>
          <w:p w14:paraId="77165CD5"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中标结果公告媒介：《河南省政府采购网》《河南省公共资源交易中心网》</w:t>
            </w:r>
          </w:p>
        </w:tc>
      </w:tr>
      <w:tr w:rsidR="0037512A" w14:paraId="6042ED80" w14:textId="77777777">
        <w:trPr>
          <w:trHeight w:val="646"/>
        </w:trPr>
        <w:tc>
          <w:tcPr>
            <w:tcW w:w="952" w:type="dxa"/>
            <w:vAlign w:val="center"/>
          </w:tcPr>
          <w:p w14:paraId="4A9A4ED8" w14:textId="77777777" w:rsidR="0037512A" w:rsidRDefault="00000000">
            <w:pPr>
              <w:spacing w:after="0"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lastRenderedPageBreak/>
              <w:t>4</w:t>
            </w:r>
            <w:r>
              <w:rPr>
                <w:rFonts w:ascii="Times New Roman" w:eastAsia="仿宋_GB2312" w:hAnsi="Times New Roman" w:cs="Times New Roman" w:hint="default"/>
                <w:color w:val="auto"/>
                <w:sz w:val="28"/>
                <w:szCs w:val="28"/>
                <w:lang w:val="en-US" w:eastAsia="zh-CN"/>
              </w:rPr>
              <w:t>4</w:t>
            </w:r>
          </w:p>
        </w:tc>
        <w:tc>
          <w:tcPr>
            <w:tcW w:w="7751" w:type="dxa"/>
            <w:vAlign w:val="center"/>
          </w:tcPr>
          <w:p w14:paraId="1CCF858B"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数量</w:t>
            </w:r>
            <w:r>
              <w:rPr>
                <w:rFonts w:ascii="Times New Roman" w:eastAsia="仿宋_GB2312" w:hAnsi="Times New Roman" w:cs="Times New Roman" w:hint="default"/>
                <w:color w:val="auto"/>
                <w:sz w:val="28"/>
                <w:szCs w:val="28"/>
                <w:lang w:val="en-US" w:eastAsia="zh-CN"/>
              </w:rPr>
              <w:t>追加</w:t>
            </w:r>
            <w:r>
              <w:rPr>
                <w:rFonts w:ascii="Times New Roman" w:eastAsia="仿宋_GB2312" w:hAnsi="Times New Roman" w:cs="Times New Roman" w:hint="default"/>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rsidR="0037512A" w14:paraId="79E6D805" w14:textId="77777777">
        <w:trPr>
          <w:trHeight w:val="646"/>
        </w:trPr>
        <w:tc>
          <w:tcPr>
            <w:tcW w:w="952" w:type="dxa"/>
            <w:vAlign w:val="center"/>
          </w:tcPr>
          <w:p w14:paraId="029E36B3"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48</w:t>
            </w:r>
          </w:p>
        </w:tc>
        <w:tc>
          <w:tcPr>
            <w:tcW w:w="7751" w:type="dxa"/>
            <w:vAlign w:val="center"/>
          </w:tcPr>
          <w:p w14:paraId="0AA5136C"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招标代理费</w:t>
            </w:r>
            <w:r>
              <w:rPr>
                <w:rFonts w:ascii="Times New Roman" w:eastAsia="仿宋_GB2312" w:hAnsi="Times New Roman" w:cs="Times New Roman" w:hint="default"/>
                <w:color w:val="auto"/>
                <w:sz w:val="28"/>
                <w:szCs w:val="28"/>
              </w:rPr>
              <w:t>：免费。</w:t>
            </w:r>
          </w:p>
        </w:tc>
      </w:tr>
      <w:tr w:rsidR="0037512A" w14:paraId="74E40DDE" w14:textId="77777777">
        <w:trPr>
          <w:trHeight w:val="646"/>
        </w:trPr>
        <w:tc>
          <w:tcPr>
            <w:tcW w:w="952" w:type="dxa"/>
            <w:vAlign w:val="center"/>
          </w:tcPr>
          <w:p w14:paraId="27FA3B15"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p>
        </w:tc>
        <w:tc>
          <w:tcPr>
            <w:tcW w:w="7751" w:type="dxa"/>
            <w:vAlign w:val="center"/>
          </w:tcPr>
          <w:p w14:paraId="45B96853" w14:textId="77777777" w:rsidR="0037512A" w:rsidRDefault="00000000">
            <w:pPr>
              <w:spacing w:after="0"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投标人应在法定质疑期内针对同一采购程序环节的质疑次数：一次</w:t>
            </w:r>
          </w:p>
        </w:tc>
      </w:tr>
      <w:tr w:rsidR="0037512A" w14:paraId="53A7AA5B" w14:textId="77777777">
        <w:trPr>
          <w:trHeight w:val="423"/>
        </w:trPr>
        <w:tc>
          <w:tcPr>
            <w:tcW w:w="952" w:type="dxa"/>
            <w:vAlign w:val="center"/>
          </w:tcPr>
          <w:p w14:paraId="6BF4F60E"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50</w:t>
            </w:r>
          </w:p>
        </w:tc>
        <w:tc>
          <w:tcPr>
            <w:tcW w:w="7751" w:type="dxa"/>
            <w:vAlign w:val="center"/>
          </w:tcPr>
          <w:p w14:paraId="2F907365" w14:textId="77777777" w:rsidR="0037512A" w:rsidRDefault="00000000">
            <w:pPr>
              <w:spacing w:after="0" w:line="360" w:lineRule="auto"/>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需要补充的其他内容</w:t>
            </w:r>
          </w:p>
        </w:tc>
      </w:tr>
      <w:tr w:rsidR="0037512A" w14:paraId="6B7C0958" w14:textId="77777777">
        <w:trPr>
          <w:trHeight w:val="646"/>
        </w:trPr>
        <w:tc>
          <w:tcPr>
            <w:tcW w:w="952" w:type="dxa"/>
            <w:vAlign w:val="center"/>
          </w:tcPr>
          <w:p w14:paraId="623F3588"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US" w:eastAsia="zh-CN"/>
              </w:rPr>
              <w:t>1</w:t>
            </w:r>
          </w:p>
        </w:tc>
        <w:tc>
          <w:tcPr>
            <w:tcW w:w="7751" w:type="dxa"/>
            <w:vAlign w:val="center"/>
          </w:tcPr>
          <w:p w14:paraId="2DF57F65"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sym w:font="Wingdings 2" w:char="00A3"/>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3E250921" w14:textId="77777777" w:rsidR="0037512A" w:rsidRDefault="00000000">
            <w:pPr>
              <w:spacing w:after="0"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sym w:font="Wingdings 2" w:char="0052"/>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）非单一产品采购项目，将在招标文件中载明核心产品。多家投标人提供的核心产品品牌相同的，按（</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单一产品采购项目</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规定处理。</w:t>
            </w:r>
          </w:p>
          <w:p w14:paraId="2DDBFCBF" w14:textId="77777777" w:rsidR="0037512A" w:rsidRDefault="00000000">
            <w:pPr>
              <w:spacing w:after="0" w:line="360" w:lineRule="auto"/>
              <w:rPr>
                <w:rFonts w:ascii="Times New Roman" w:eastAsia="仿宋_GB2312" w:hAnsi="Times New Roman" w:cs="Times New Roman" w:hint="default"/>
                <w:b/>
                <w:bCs/>
                <w:color w:val="auto"/>
                <w:sz w:val="28"/>
                <w:szCs w:val="28"/>
                <w:u w:val="single"/>
                <w:lang w:val="en-US" w:eastAsia="zh-CN"/>
              </w:rPr>
            </w:pPr>
            <w:r>
              <w:rPr>
                <w:rFonts w:ascii="Times New Roman" w:eastAsia="仿宋_GB2312" w:hAnsi="Times New Roman" w:cs="Times New Roman" w:hint="default"/>
                <w:b/>
                <w:bCs/>
                <w:color w:val="auto"/>
                <w:sz w:val="28"/>
                <w:szCs w:val="28"/>
                <w:lang w:val="en-US" w:eastAsia="zh-CN"/>
              </w:rPr>
              <w:t>核心产品：</w:t>
            </w:r>
            <w:r>
              <w:rPr>
                <w:rFonts w:ascii="Times New Roman" w:eastAsia="仿宋_GB2312" w:hAnsi="Times New Roman" w:cs="Times New Roman" w:hint="default"/>
                <w:b/>
                <w:bCs/>
                <w:color w:val="auto"/>
                <w:sz w:val="28"/>
                <w:szCs w:val="28"/>
                <w:u w:val="single"/>
                <w:lang w:val="en-US" w:eastAsia="zh-CN"/>
              </w:rPr>
              <w:t>大</w:t>
            </w:r>
            <w:r>
              <w:rPr>
                <w:rFonts w:ascii="Times New Roman" w:eastAsia="仿宋_GB2312" w:hAnsi="Times New Roman" w:cs="Times New Roman" w:hint="default"/>
                <w:b/>
                <w:bCs/>
                <w:color w:val="auto"/>
                <w:sz w:val="28"/>
                <w:szCs w:val="28"/>
                <w:u w:val="single"/>
                <w:lang w:val="en-US" w:eastAsia="zh-CN"/>
              </w:rPr>
              <w:t>1.5P</w:t>
            </w:r>
            <w:r>
              <w:rPr>
                <w:rFonts w:ascii="Times New Roman" w:eastAsia="仿宋_GB2312" w:hAnsi="Times New Roman" w:cs="Times New Roman" w:hint="default"/>
                <w:b/>
                <w:bCs/>
                <w:color w:val="auto"/>
                <w:sz w:val="28"/>
                <w:szCs w:val="28"/>
                <w:u w:val="single"/>
                <w:lang w:val="en-US" w:eastAsia="zh-CN"/>
              </w:rPr>
              <w:t>变频挂机</w:t>
            </w:r>
            <w:r>
              <w:rPr>
                <w:rFonts w:ascii="Times New Roman" w:eastAsia="仿宋_GB2312" w:hAnsi="Times New Roman" w:cs="Times New Roman"/>
                <w:b/>
                <w:bCs/>
                <w:color w:val="auto"/>
                <w:sz w:val="28"/>
                <w:szCs w:val="28"/>
                <w:u w:val="single"/>
                <w:lang w:val="en-US" w:eastAsia="zh-CN"/>
              </w:rPr>
              <w:t>和</w:t>
            </w:r>
            <w:r>
              <w:rPr>
                <w:rFonts w:ascii="Times New Roman" w:eastAsia="仿宋_GB2312" w:hAnsi="Times New Roman" w:cs="Times New Roman"/>
                <w:b/>
                <w:bCs/>
                <w:color w:val="auto"/>
                <w:sz w:val="28"/>
                <w:szCs w:val="28"/>
                <w:u w:val="single"/>
                <w:lang w:val="en-US" w:eastAsia="zh-CN"/>
              </w:rPr>
              <w:t>5P</w:t>
            </w:r>
            <w:r>
              <w:rPr>
                <w:rFonts w:ascii="Times New Roman" w:eastAsia="仿宋_GB2312" w:hAnsi="Times New Roman" w:cs="Times New Roman"/>
                <w:b/>
                <w:bCs/>
                <w:color w:val="auto"/>
                <w:sz w:val="28"/>
                <w:szCs w:val="28"/>
                <w:u w:val="single"/>
                <w:lang w:val="en-US" w:eastAsia="zh-CN"/>
              </w:rPr>
              <w:t>柜机</w:t>
            </w:r>
          </w:p>
        </w:tc>
      </w:tr>
      <w:tr w:rsidR="0037512A" w14:paraId="0FE4C0C2" w14:textId="77777777">
        <w:trPr>
          <w:trHeight w:val="646"/>
        </w:trPr>
        <w:tc>
          <w:tcPr>
            <w:tcW w:w="952" w:type="dxa"/>
            <w:vAlign w:val="center"/>
          </w:tcPr>
          <w:p w14:paraId="107F6CA2" w14:textId="77777777" w:rsidR="0037512A" w:rsidRDefault="00000000">
            <w:pPr>
              <w:spacing w:after="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50.2</w:t>
            </w:r>
          </w:p>
        </w:tc>
        <w:tc>
          <w:tcPr>
            <w:tcW w:w="7751" w:type="dxa"/>
            <w:vAlign w:val="center"/>
          </w:tcPr>
          <w:p w14:paraId="0377397A" w14:textId="77777777" w:rsidR="0037512A" w:rsidRDefault="00000000">
            <w:pPr>
              <w:spacing w:after="0"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kern w:val="0"/>
                <w:sz w:val="28"/>
                <w:szCs w:val="28"/>
                <w:lang w:val="en-US" w:eastAsia="zh-CN" w:bidi="ar"/>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Times New Roman" w:eastAsia="仿宋_GB2312" w:hAnsi="Times New Roman" w:cs="Times New Roman" w:hint="default"/>
                <w:color w:val="auto"/>
                <w:kern w:val="0"/>
                <w:sz w:val="28"/>
                <w:szCs w:val="28"/>
                <w:lang w:val="en-US" w:eastAsia="zh-CN" w:bidi="ar"/>
              </w:rPr>
              <w:t>市场主体拨打</w:t>
            </w:r>
            <w:r>
              <w:rPr>
                <w:rFonts w:ascii="Times New Roman" w:eastAsia="仿宋_GB2312" w:hAnsi="Times New Roman" w:cs="Times New Roman" w:hint="default"/>
                <w:color w:val="auto"/>
                <w:kern w:val="0"/>
                <w:sz w:val="28"/>
                <w:szCs w:val="28"/>
                <w:lang w:val="en-US" w:eastAsia="zh-CN" w:bidi="ar"/>
              </w:rPr>
              <w:t>0371-61335566</w:t>
            </w:r>
            <w:r>
              <w:rPr>
                <w:rFonts w:ascii="Times New Roman" w:eastAsia="仿宋_GB2312" w:hAnsi="Times New Roman" w:cs="Times New Roman" w:hint="default"/>
                <w:color w:val="auto"/>
                <w:kern w:val="0"/>
                <w:sz w:val="28"/>
                <w:szCs w:val="28"/>
                <w:lang w:val="en-US" w:eastAsia="zh-CN" w:bidi="ar"/>
              </w:rPr>
              <w:t>即可咨询河南省公共资源交易中心业务的相关问题。</w:t>
            </w:r>
          </w:p>
        </w:tc>
      </w:tr>
    </w:tbl>
    <w:p w14:paraId="55C3983C" w14:textId="77777777" w:rsidR="0037512A" w:rsidRDefault="0037512A">
      <w:pPr>
        <w:spacing w:line="540" w:lineRule="exact"/>
        <w:ind w:left="1077" w:hanging="539"/>
        <w:rPr>
          <w:rFonts w:ascii="Times New Roman" w:eastAsia="宋体" w:hAnsi="Times New Roman" w:cs="Times New Roman" w:hint="default"/>
          <w:color w:val="auto"/>
          <w:lang w:eastAsia="zh-CN"/>
        </w:rPr>
        <w:sectPr w:rsidR="0037512A">
          <w:footerReference w:type="default" r:id="rId12"/>
          <w:pgSz w:w="11900" w:h="16840"/>
          <w:pgMar w:top="1440" w:right="1797" w:bottom="1440" w:left="1797" w:header="851" w:footer="992" w:gutter="0"/>
          <w:cols w:space="720"/>
        </w:sectPr>
      </w:pPr>
    </w:p>
    <w:p w14:paraId="4BB413C2" w14:textId="77777777" w:rsidR="0037512A" w:rsidRDefault="00000000">
      <w:pPr>
        <w:pStyle w:val="1"/>
        <w:spacing w:before="0" w:after="0" w:line="360" w:lineRule="auto"/>
        <w:jc w:val="center"/>
        <w:rPr>
          <w:rFonts w:ascii="Times New Roman" w:eastAsia="宋体" w:hAnsi="Times New Roman"/>
          <w:color w:val="auto"/>
          <w:sz w:val="36"/>
          <w:szCs w:val="36"/>
          <w:lang w:val="en-US" w:eastAsia="zh-CN"/>
        </w:rPr>
      </w:pPr>
      <w:bookmarkStart w:id="89" w:name="_Toc540794793"/>
      <w:bookmarkStart w:id="90" w:name="_Toc580298809"/>
      <w:bookmarkStart w:id="91" w:name="_Toc754728636"/>
      <w:bookmarkStart w:id="92" w:name="_Toc1426170078"/>
      <w:bookmarkStart w:id="93" w:name="_Toc457436968_WPSOffice_Level1"/>
      <w:bookmarkStart w:id="94" w:name="_Toc1484219635"/>
      <w:bookmarkStart w:id="95" w:name="_Toc2118786865_WPSOffice_Level1"/>
      <w:bookmarkStart w:id="96" w:name="_Toc15241"/>
      <w:bookmarkStart w:id="97" w:name="_Toc1069896118_WPSOffice_Level1"/>
      <w:bookmarkStart w:id="98" w:name="_Toc653624039"/>
      <w:bookmarkStart w:id="99" w:name="_Toc309192439"/>
      <w:bookmarkStart w:id="100" w:name="_Toc194396107"/>
      <w:bookmarkStart w:id="101" w:name="_Toc755709613"/>
      <w:bookmarkStart w:id="102" w:name="_Toc672784450_WPSOffice_Level1"/>
      <w:bookmarkStart w:id="103" w:name="_Toc511855247"/>
      <w:bookmarkStart w:id="104" w:name="_Toc1341383622_WPSOffice_Level1"/>
      <w:r>
        <w:rPr>
          <w:rFonts w:ascii="Times New Roman" w:eastAsia="宋体" w:hAnsi="Times New Roman"/>
          <w:color w:val="auto"/>
          <w:sz w:val="36"/>
          <w:szCs w:val="36"/>
          <w:lang w:val="en-US" w:eastAsia="zh-CN"/>
        </w:rPr>
        <w:lastRenderedPageBreak/>
        <w:t>第三章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投标人须知</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666CAC6"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05" w:name="_Toc1875035149"/>
      <w:bookmarkStart w:id="106" w:name="_Toc72595909_WPSOffice_Level2"/>
      <w:bookmarkStart w:id="107" w:name="_Toc753331058"/>
      <w:bookmarkStart w:id="108" w:name="_Toc1597513343"/>
      <w:bookmarkStart w:id="109" w:name="_Toc1820077040_WPSOffice_Level2"/>
      <w:bookmarkStart w:id="110" w:name="_Toc1420306246"/>
      <w:bookmarkStart w:id="111" w:name="_Toc587412607"/>
      <w:bookmarkStart w:id="112" w:name="_Toc1698066625"/>
      <w:bookmarkStart w:id="113" w:name="_Toc795505054"/>
      <w:bookmarkStart w:id="114" w:name="_Toc1605126531"/>
      <w:bookmarkStart w:id="115" w:name="_Toc1724158210_WPSOffice_Level2"/>
      <w:bookmarkStart w:id="116" w:name="_Toc940441734"/>
      <w:bookmarkStart w:id="117" w:name="_Toc6348"/>
      <w:bookmarkStart w:id="118" w:name="_Toc225324457"/>
      <w:bookmarkStart w:id="119" w:name="_Toc1053718759_WPSOffice_Level2"/>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05"/>
      <w:bookmarkEnd w:id="106"/>
      <w:bookmarkEnd w:id="107"/>
      <w:bookmarkEnd w:id="108"/>
      <w:bookmarkEnd w:id="109"/>
      <w:bookmarkEnd w:id="110"/>
      <w:bookmarkEnd w:id="111"/>
      <w:bookmarkEnd w:id="112"/>
      <w:bookmarkEnd w:id="113"/>
      <w:bookmarkEnd w:id="114"/>
      <w:bookmarkEnd w:id="115"/>
      <w:bookmarkEnd w:id="116"/>
    </w:p>
    <w:p w14:paraId="407DEAD7"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适用范围</w:t>
      </w:r>
    </w:p>
    <w:p w14:paraId="39A71CF0"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20" w:name="_Toc532150620_WPSOffice_Level3"/>
      <w:bookmarkStart w:id="121" w:name="_Toc196648728_WPSOffice_Level3"/>
      <w:r>
        <w:rPr>
          <w:rFonts w:ascii="Times New Roman" w:eastAsia="仿宋_GB2312" w:hAnsi="Times New Roman" w:cs="Times New Roman" w:hint="default"/>
          <w:color w:val="auto"/>
          <w:sz w:val="28"/>
          <w:szCs w:val="28"/>
          <w:lang w:eastAsia="zh-CN"/>
        </w:rPr>
        <w:t>1.1</w:t>
      </w:r>
      <w:r>
        <w:rPr>
          <w:rFonts w:ascii="Times New Roman" w:eastAsia="仿宋_GB2312" w:hAnsi="Times New Roman" w:cs="Times New Roman" w:hint="default"/>
          <w:color w:val="auto"/>
          <w:sz w:val="28"/>
          <w:szCs w:val="28"/>
          <w:lang w:eastAsia="zh-CN"/>
        </w:rPr>
        <w:t>本招标文件仅适用于本次公开招标所述的货物。</w:t>
      </w:r>
      <w:bookmarkEnd w:id="120"/>
      <w:bookmarkEnd w:id="121"/>
    </w:p>
    <w:p w14:paraId="5B0DED11"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22" w:name="_Toc900722191_WPSOffice_Level3"/>
      <w:bookmarkStart w:id="123" w:name="_Toc1359847161_WPSOffice_Level3"/>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val="en" w:eastAsia="zh-CN"/>
        </w:rPr>
        <w:t>采购项目</w:t>
      </w:r>
      <w:r>
        <w:rPr>
          <w:rFonts w:ascii="Times New Roman" w:eastAsia="仿宋_GB2312" w:hAnsi="Times New Roman" w:cs="Times New Roman" w:hint="default"/>
          <w:color w:val="auto"/>
          <w:sz w:val="28"/>
          <w:szCs w:val="28"/>
          <w:lang w:eastAsia="zh-CN"/>
        </w:rPr>
        <w:t>：见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22"/>
      <w:bookmarkEnd w:id="123"/>
    </w:p>
    <w:p w14:paraId="404C82C3"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24" w:name="_Toc334765003_WPSOffice_Level3"/>
      <w:bookmarkStart w:id="125" w:name="_Toc1512585633_WPSOffice_Level3"/>
      <w:r>
        <w:rPr>
          <w:rFonts w:ascii="Times New Roman" w:eastAsia="仿宋_GB2312" w:hAnsi="Times New Roman" w:cs="Times New Roman" w:hint="default"/>
          <w:color w:val="auto"/>
          <w:sz w:val="28"/>
          <w:szCs w:val="28"/>
          <w:lang w:eastAsia="zh-CN"/>
        </w:rPr>
        <w:t>1.3</w:t>
      </w:r>
      <w:r>
        <w:rPr>
          <w:rFonts w:ascii="Times New Roman" w:eastAsia="仿宋_GB2312" w:hAnsi="Times New Roman" w:cs="Times New Roman" w:hint="default"/>
          <w:color w:val="auto"/>
          <w:sz w:val="28"/>
          <w:szCs w:val="28"/>
          <w:lang w:eastAsia="zh-CN"/>
        </w:rPr>
        <w:t>采购</w:t>
      </w:r>
      <w:r>
        <w:rPr>
          <w:rFonts w:ascii="Times New Roman" w:eastAsia="仿宋_GB2312" w:hAnsi="Times New Roman" w:cs="Times New Roman" w:hint="default"/>
          <w:color w:val="auto"/>
          <w:sz w:val="28"/>
          <w:szCs w:val="28"/>
          <w:lang w:val="en" w:eastAsia="zh-CN"/>
        </w:rPr>
        <w:t>编号</w:t>
      </w:r>
      <w:r>
        <w:rPr>
          <w:rFonts w:ascii="Times New Roman" w:eastAsia="仿宋_GB2312" w:hAnsi="Times New Roman" w:cs="Times New Roman" w:hint="default"/>
          <w:color w:val="auto"/>
          <w:sz w:val="28"/>
          <w:szCs w:val="28"/>
          <w:lang w:eastAsia="zh-CN"/>
        </w:rPr>
        <w:t>：见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24"/>
      <w:bookmarkEnd w:id="125"/>
    </w:p>
    <w:p w14:paraId="524147A8"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26" w:name="_Toc2062433103_WPSOffice_Level3"/>
      <w:bookmarkStart w:id="127" w:name="_Toc1513112147_WPSOffice_Level3"/>
      <w:r>
        <w:rPr>
          <w:rFonts w:ascii="Times New Roman" w:eastAsia="仿宋_GB2312" w:hAnsi="Times New Roman" w:cs="Times New Roman" w:hint="default"/>
          <w:color w:val="auto"/>
          <w:sz w:val="28"/>
          <w:szCs w:val="28"/>
          <w:lang w:eastAsia="zh-CN"/>
        </w:rPr>
        <w:t>1.4</w:t>
      </w:r>
      <w:r>
        <w:rPr>
          <w:rFonts w:ascii="Times New Roman" w:eastAsia="仿宋_GB2312" w:hAnsi="Times New Roman" w:cs="Times New Roman" w:hint="default"/>
          <w:color w:val="auto"/>
          <w:sz w:val="28"/>
          <w:szCs w:val="28"/>
          <w:lang w:eastAsia="zh-CN"/>
        </w:rPr>
        <w:t>采购项目简要说明：见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26"/>
      <w:bookmarkEnd w:id="127"/>
    </w:p>
    <w:p w14:paraId="2D66E98D"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定义</w:t>
      </w:r>
    </w:p>
    <w:p w14:paraId="601A80D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2.1</w:t>
      </w:r>
      <w:r>
        <w:rPr>
          <w:rFonts w:ascii="Times New Roman" w:eastAsia="仿宋_GB2312" w:hAnsi="Times New Roman" w:cs="Times New Roman" w:hint="default"/>
          <w:color w:val="auto"/>
          <w:sz w:val="28"/>
          <w:szCs w:val="28"/>
          <w:lang w:eastAsia="zh-CN"/>
        </w:rPr>
        <w:t>政府采购监督管理部门：河南省财政厅。</w:t>
      </w:r>
    </w:p>
    <w:p w14:paraId="73CCAD6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w:t>
      </w:r>
      <w:r>
        <w:rPr>
          <w:rFonts w:ascii="Times New Roman" w:eastAsia="仿宋_GB2312" w:hAnsi="Times New Roman" w:cs="Times New Roman" w:hint="default"/>
          <w:color w:val="auto"/>
          <w:sz w:val="28"/>
          <w:szCs w:val="28"/>
          <w:lang w:eastAsia="zh-CN"/>
        </w:rPr>
        <w:t>采购人：</w:t>
      </w:r>
      <w:r>
        <w:rPr>
          <w:rFonts w:ascii="Times New Roman" w:eastAsia="仿宋_GB2312" w:hAnsi="Times New Roman" w:cs="Times New Roman" w:hint="default"/>
          <w:color w:val="auto"/>
          <w:sz w:val="28"/>
          <w:szCs w:val="28"/>
          <w:lang w:val="en-US" w:eastAsia="zh-CN"/>
        </w:rPr>
        <w:t>是指依法进行政府采购的国家机关、事业单位、团体组织。本项目的采购人见投标人须知前附表。</w:t>
      </w:r>
    </w:p>
    <w:p w14:paraId="0E258D0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2.3</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中所述的受采购人委托组织集中采购的代理机构。</w:t>
      </w:r>
    </w:p>
    <w:p w14:paraId="51A0375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0A789AE5"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2.5 </w:t>
      </w:r>
      <w:r>
        <w:rPr>
          <w:rFonts w:ascii="Times New Roman" w:eastAsia="仿宋_GB2312" w:hAnsi="Times New Roman" w:cs="Times New Roman" w:hint="default"/>
          <w:color w:val="auto"/>
          <w:sz w:val="28"/>
          <w:szCs w:val="28"/>
          <w:lang w:val="en-US" w:eastAsia="zh-CN"/>
        </w:rPr>
        <w:t>投标人（供应商）：是指参加政府采购活动，向采购人提供货物、工程或者服务的法人、其他组织或者自然人。</w:t>
      </w:r>
    </w:p>
    <w:p w14:paraId="4FDAE7D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合格投标人：提供资格证明文件并通过资格审查的投标人。</w:t>
      </w:r>
    </w:p>
    <w:p w14:paraId="1BFCA967"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2.6.1</w:t>
      </w:r>
      <w:r>
        <w:rPr>
          <w:rFonts w:ascii="Times New Roman" w:eastAsia="仿宋_GB2312" w:hAnsi="Times New Roman" w:cs="Times New Roman" w:hint="default"/>
          <w:color w:val="auto"/>
          <w:sz w:val="28"/>
          <w:szCs w:val="28"/>
          <w:lang w:val="en-US" w:eastAsia="zh-CN"/>
        </w:rPr>
        <w:t>若投标人须知前附表中写明专门面向中小企业采购的，如投标人非中小企业，其投标将被认定为投标无效。</w:t>
      </w:r>
    </w:p>
    <w:p w14:paraId="46FB91C9" w14:textId="77777777" w:rsidR="0037512A" w:rsidRDefault="00000000">
      <w:pPr>
        <w:spacing w:line="360" w:lineRule="auto"/>
        <w:rPr>
          <w:rFonts w:ascii="Times New Roman" w:eastAsia="仿宋_GB2312" w:hAnsi="Times New Roman" w:cs="Times New Roman" w:hint="default"/>
          <w:color w:val="auto"/>
          <w:lang w:val="en-US" w:eastAsia="zh-CN"/>
        </w:rPr>
      </w:pPr>
      <w:r>
        <w:rPr>
          <w:rFonts w:ascii="Times New Roman" w:eastAsia="仿宋_GB2312" w:hAnsi="Times New Roman" w:cs="Times New Roman" w:hint="default"/>
          <w:color w:val="auto"/>
          <w:sz w:val="28"/>
          <w:szCs w:val="28"/>
          <w:lang w:val="en-US" w:eastAsia="zh-CN"/>
        </w:rPr>
        <w:lastRenderedPageBreak/>
        <w:t>2.6.2</w:t>
      </w:r>
      <w:r>
        <w:rPr>
          <w:rFonts w:ascii="Times New Roman" w:eastAsia="仿宋_GB2312" w:hAnsi="Times New Roman" w:cs="Times New Roman" w:hint="default"/>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3C149CC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投标文件：指投标人根据招标文件提交的所有文件。</w:t>
      </w:r>
    </w:p>
    <w:p w14:paraId="7DCFEA3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eastAsia="zh-CN"/>
        </w:rPr>
        <w:t>货物及相关服务：按项目需求及有关要求提供的全部货物及相关服务。</w:t>
      </w:r>
    </w:p>
    <w:p w14:paraId="2C5A25D7"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投标费用</w:t>
      </w:r>
    </w:p>
    <w:p w14:paraId="196A705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投标人须自行承担所有与参加投标有关的费用，无论投标的结果如何，采购人和集中采购机构在任何情况下均无义务和责任承担这些费用。</w:t>
      </w:r>
    </w:p>
    <w:p w14:paraId="23656FA9"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bookmarkStart w:id="128" w:name="_Toc441214089"/>
      <w:bookmarkStart w:id="129" w:name="_Toc337225031"/>
      <w:bookmarkStart w:id="130" w:name="_Toc284337471"/>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踏勘现场</w:t>
      </w:r>
      <w:bookmarkEnd w:id="128"/>
      <w:bookmarkEnd w:id="129"/>
      <w:bookmarkEnd w:id="130"/>
    </w:p>
    <w:p w14:paraId="0579720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4.1“</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规定组织踏勘现场的，采购人按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规定的时间、地点组织投标人踏勘项目现场。</w:t>
      </w:r>
    </w:p>
    <w:p w14:paraId="1F17280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4.2</w:t>
      </w:r>
      <w:r>
        <w:rPr>
          <w:rFonts w:ascii="Times New Roman" w:eastAsia="仿宋_GB2312" w:hAnsi="Times New Roman" w:cs="Times New Roman" w:hint="default"/>
          <w:color w:val="auto"/>
          <w:sz w:val="28"/>
          <w:szCs w:val="28"/>
          <w:lang w:eastAsia="zh-CN"/>
        </w:rPr>
        <w:t>投标人踏勘现场发生的费用自理。</w:t>
      </w:r>
    </w:p>
    <w:p w14:paraId="5667F0C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4.3</w:t>
      </w:r>
      <w:r>
        <w:rPr>
          <w:rFonts w:ascii="Times New Roman" w:eastAsia="仿宋_GB2312" w:hAnsi="Times New Roman" w:cs="Times New Roman" w:hint="default"/>
          <w:color w:val="auto"/>
          <w:sz w:val="28"/>
          <w:szCs w:val="28"/>
          <w:lang w:eastAsia="zh-CN"/>
        </w:rPr>
        <w:t>除采购人的原因外，投标人自行负责在踏勘现场中所发生的人员伤亡和财产损失。</w:t>
      </w:r>
    </w:p>
    <w:p w14:paraId="6C8C163E"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4.4</w:t>
      </w:r>
      <w:r>
        <w:rPr>
          <w:rFonts w:ascii="Times New Roman" w:eastAsia="仿宋_GB2312" w:hAnsi="Times New Roman" w:cs="Times New Roman" w:hint="default"/>
          <w:color w:val="auto"/>
          <w:sz w:val="28"/>
          <w:szCs w:val="28"/>
          <w:lang w:eastAsia="zh-CN"/>
        </w:rPr>
        <w:t>采购人在踏勘现场中介绍的项目现场和相关的周边环境情况，供投标人在编制投标文件时参考，采购人不对投标人据此作出的判断和决策负责。</w:t>
      </w:r>
    </w:p>
    <w:p w14:paraId="553E4B92"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5.</w:t>
      </w:r>
      <w:r>
        <w:rPr>
          <w:rFonts w:ascii="Times New Roman" w:eastAsia="仿宋_GB2312" w:hAnsi="Times New Roman" w:cs="Times New Roman" w:hint="default"/>
          <w:b/>
          <w:bCs/>
          <w:color w:val="auto"/>
          <w:sz w:val="28"/>
          <w:szCs w:val="28"/>
          <w:lang w:eastAsia="zh-CN"/>
        </w:rPr>
        <w:t>知识产权</w:t>
      </w:r>
    </w:p>
    <w:p w14:paraId="51E6146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GB" w:eastAsia="zh-CN"/>
        </w:rPr>
        <w:lastRenderedPageBreak/>
        <w:t>所有涉及知识产权的成果，</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承担。</w:t>
      </w:r>
    </w:p>
    <w:p w14:paraId="02A990A2"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联合体投标</w:t>
      </w:r>
    </w:p>
    <w:p w14:paraId="3E1E48D4"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6.1</w:t>
      </w:r>
      <w:r>
        <w:rPr>
          <w:rFonts w:ascii="Times New Roman" w:eastAsia="仿宋_GB2312" w:hAnsi="Times New Roman" w:cs="Times New Roman" w:hint="default"/>
          <w:color w:val="auto"/>
          <w:sz w:val="28"/>
          <w:szCs w:val="28"/>
          <w:lang w:eastAsia="zh-CN"/>
        </w:rPr>
        <w:t>除非本项目明确要求不接受联合体形式投标外，两个或两个以上投标人可以组成一个联合体，以一个投标人的身份共同参加投标。</w:t>
      </w:r>
    </w:p>
    <w:p w14:paraId="2ADCCCC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6.2</w:t>
      </w:r>
      <w:r>
        <w:rPr>
          <w:rFonts w:ascii="Times New Roman" w:eastAsia="仿宋_GB2312" w:hAnsi="Times New Roman" w:cs="Times New Roman" w:hint="default"/>
          <w:color w:val="auto"/>
          <w:sz w:val="28"/>
          <w:szCs w:val="28"/>
          <w:lang w:eastAsia="zh-CN"/>
        </w:rPr>
        <w:t>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73A8BE04"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6.3</w:t>
      </w:r>
      <w:r>
        <w:rPr>
          <w:rFonts w:ascii="Times New Roman" w:eastAsia="仿宋_GB2312" w:hAnsi="Times New Roman" w:cs="Times New Roman" w:hint="default"/>
          <w:color w:val="auto"/>
          <w:sz w:val="28"/>
          <w:szCs w:val="28"/>
          <w:lang w:eastAsia="zh-CN"/>
        </w:rPr>
        <w:t>联合体中有同类资质的投标人按照联合体分工承担相同工作的，应当按照资质等级较低的投标人确定资质等级。</w:t>
      </w:r>
    </w:p>
    <w:p w14:paraId="2B8E837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联合体投标的，可以由联合体中的牵头人或者共同提交投标承诺函，以牵头人名义提交投标承诺函的，对联合体各方均具有约束力。</w:t>
      </w:r>
    </w:p>
    <w:p w14:paraId="1556F26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6.5</w:t>
      </w:r>
      <w:r>
        <w:rPr>
          <w:rFonts w:ascii="Times New Roman" w:eastAsia="仿宋_GB2312" w:hAnsi="Times New Roman" w:cs="Times New Roman" w:hint="default"/>
          <w:color w:val="auto"/>
          <w:sz w:val="28"/>
          <w:szCs w:val="28"/>
          <w:lang w:eastAsia="zh-CN"/>
        </w:rPr>
        <w:t>以联合体形式参加政府采购活动的，联合体各方不得再单独参加或者与其他投标人另外组成联合体参加同一合同项下的政府采购活动。</w:t>
      </w:r>
    </w:p>
    <w:p w14:paraId="439E48C3" w14:textId="77777777" w:rsidR="0037512A" w:rsidRDefault="00000000">
      <w:pPr>
        <w:pStyle w:val="a8"/>
        <w:spacing w:line="360" w:lineRule="auto"/>
        <w:rPr>
          <w:rFonts w:ascii="Times New Roman" w:eastAsia="仿宋_GB2312" w:hAnsi="Times New Roman"/>
          <w:lang w:val="en" w:eastAsia="zh-CN"/>
        </w:rPr>
      </w:pPr>
      <w:r>
        <w:rPr>
          <w:rFonts w:ascii="Times New Roman" w:eastAsia="仿宋_GB2312" w:hAnsi="Times New Roman"/>
          <w:sz w:val="28"/>
          <w:szCs w:val="28"/>
          <w:lang w:val="en" w:eastAsia="zh-CN"/>
        </w:rPr>
        <w:t>6.6</w:t>
      </w:r>
      <w:r>
        <w:rPr>
          <w:rFonts w:ascii="Times New Roman" w:eastAsia="仿宋_GB2312" w:hAnsi="Times New Roman"/>
          <w:sz w:val="28"/>
          <w:szCs w:val="28"/>
          <w:lang w:val="en-US" w:eastAsia="zh-CN"/>
        </w:rPr>
        <w:t>是否允许联合体</w:t>
      </w:r>
      <w:proofErr w:type="gramStart"/>
      <w:r>
        <w:rPr>
          <w:rFonts w:ascii="Times New Roman" w:eastAsia="仿宋_GB2312" w:hAnsi="Times New Roman"/>
          <w:sz w:val="28"/>
          <w:szCs w:val="28"/>
          <w:lang w:val="en-US" w:eastAsia="zh-CN"/>
        </w:rPr>
        <w:t>投标见</w:t>
      </w:r>
      <w:proofErr w:type="gramEnd"/>
      <w:r>
        <w:rPr>
          <w:rFonts w:ascii="Times New Roman" w:eastAsia="仿宋_GB2312" w:hAnsi="Times New Roman"/>
          <w:sz w:val="28"/>
          <w:szCs w:val="28"/>
          <w:lang w:val="en-US" w:eastAsia="zh-CN"/>
        </w:rPr>
        <w:t>投标人须知前附表。</w:t>
      </w:r>
    </w:p>
    <w:p w14:paraId="2A5A3789"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7.</w:t>
      </w:r>
      <w:r>
        <w:rPr>
          <w:rFonts w:ascii="Times New Roman" w:eastAsia="仿宋_GB2312" w:hAnsi="Times New Roman" w:cs="Times New Roman" w:hint="default"/>
          <w:b/>
          <w:bCs/>
          <w:color w:val="auto"/>
          <w:sz w:val="28"/>
          <w:szCs w:val="28"/>
          <w:lang w:eastAsia="zh-CN"/>
        </w:rPr>
        <w:t>保密</w:t>
      </w:r>
    </w:p>
    <w:p w14:paraId="62113C50" w14:textId="77777777" w:rsidR="0037512A"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参与招标投标活动的各方应对招标文件和投标文件中的商业和技术等秘密保密，违者应对由此造成的后果承担法律责任。</w:t>
      </w:r>
    </w:p>
    <w:p w14:paraId="4A43B615"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8.</w:t>
      </w:r>
      <w:r>
        <w:rPr>
          <w:rFonts w:ascii="Times New Roman" w:eastAsia="仿宋_GB2312" w:hAnsi="Times New Roman" w:cs="Times New Roman" w:hint="default"/>
          <w:b/>
          <w:bCs/>
          <w:color w:val="auto"/>
          <w:sz w:val="28"/>
          <w:szCs w:val="28"/>
          <w:lang w:eastAsia="zh-CN"/>
        </w:rPr>
        <w:t>市场主体信息库</w:t>
      </w:r>
    </w:p>
    <w:p w14:paraId="22AD287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）投标人应及时对入库信息进行补充、更新，若投标人提供虚假信息或未及时对入库信息进行补充、更新，由投标人承担全部责任。</w:t>
      </w:r>
    </w:p>
    <w:p w14:paraId="67F6E34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0579160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）投标人应当按照招标文件的要求编制投标文件，并予以提交。投标人的入库信息不作为评审的依据。</w:t>
      </w:r>
    </w:p>
    <w:p w14:paraId="114E9CC1"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eastAsia="zh-CN"/>
        </w:rPr>
        <w:t>采购信息的发布</w:t>
      </w:r>
    </w:p>
    <w:p w14:paraId="0FE050EA"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与本次采购活动相关的信息，将在《河南省政府采购网》《河南省公共资源交易中心网》上及时发布。</w:t>
      </w:r>
    </w:p>
    <w:p w14:paraId="2B8CC859" w14:textId="77777777" w:rsidR="0037512A" w:rsidRDefault="0037512A">
      <w:pPr>
        <w:spacing w:line="360" w:lineRule="auto"/>
        <w:rPr>
          <w:rFonts w:ascii="Times New Roman" w:eastAsia="仿宋_GB2312" w:hAnsi="Times New Roman" w:cs="Times New Roman" w:hint="default"/>
          <w:color w:val="auto"/>
          <w:sz w:val="28"/>
          <w:szCs w:val="28"/>
          <w:lang w:eastAsia="zh-CN"/>
        </w:rPr>
      </w:pPr>
    </w:p>
    <w:p w14:paraId="52EEBFAB"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31" w:name="_Toc1090042493_WPSOffice_Level2"/>
      <w:bookmarkStart w:id="132" w:name="_Toc60779224"/>
      <w:bookmarkStart w:id="133" w:name="_Toc2021756318"/>
      <w:bookmarkStart w:id="134" w:name="_Toc923512225_WPSOffice_Level2"/>
      <w:bookmarkStart w:id="135" w:name="_Toc601554517"/>
      <w:bookmarkStart w:id="136" w:name="_Toc1045699149"/>
      <w:bookmarkStart w:id="137" w:name="_Toc1225442179_WPSOffice_Level2"/>
      <w:bookmarkStart w:id="138" w:name="_Toc812246970"/>
      <w:bookmarkStart w:id="139" w:name="_Toc28660129"/>
      <w:bookmarkStart w:id="140" w:name="_Toc1145263954"/>
      <w:bookmarkStart w:id="141" w:name="_Toc1613525329"/>
      <w:bookmarkStart w:id="142" w:name="_Toc1035752825"/>
      <w:r>
        <w:rPr>
          <w:rFonts w:ascii="Times New Roman" w:eastAsia="方正小标宋_GBK" w:hAnsi="Times New Roman" w:cs="Times New Roman" w:hint="default"/>
          <w:bCs/>
          <w:color w:val="auto"/>
          <w:kern w:val="0"/>
          <w:sz w:val="30"/>
          <w:szCs w:val="30"/>
          <w:lang w:val="en-US" w:eastAsia="zh-CN"/>
        </w:rPr>
        <w:t>二、招标文件</w:t>
      </w:r>
      <w:bookmarkEnd w:id="131"/>
      <w:bookmarkEnd w:id="132"/>
      <w:bookmarkEnd w:id="133"/>
      <w:bookmarkEnd w:id="134"/>
      <w:bookmarkEnd w:id="135"/>
      <w:bookmarkEnd w:id="136"/>
      <w:bookmarkEnd w:id="137"/>
      <w:bookmarkEnd w:id="138"/>
      <w:bookmarkEnd w:id="139"/>
      <w:bookmarkEnd w:id="140"/>
      <w:bookmarkEnd w:id="141"/>
      <w:bookmarkEnd w:id="142"/>
    </w:p>
    <w:p w14:paraId="2C3BEBF3"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10.</w:t>
      </w:r>
      <w:r>
        <w:rPr>
          <w:rFonts w:ascii="Times New Roman" w:eastAsia="仿宋_GB2312" w:hAnsi="Times New Roman" w:cs="Times New Roman" w:hint="default"/>
          <w:b/>
          <w:bCs/>
          <w:color w:val="auto"/>
          <w:sz w:val="28"/>
          <w:szCs w:val="28"/>
          <w:lang w:eastAsia="zh-CN"/>
        </w:rPr>
        <w:t>招标文件的组成</w:t>
      </w:r>
    </w:p>
    <w:p w14:paraId="11D7812D" w14:textId="77777777" w:rsidR="0037512A" w:rsidRDefault="00000000">
      <w:pPr>
        <w:widowControl w:val="0"/>
        <w:spacing w:line="360" w:lineRule="auto"/>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招标文件共八章，构成如下：</w:t>
      </w:r>
    </w:p>
    <w:p w14:paraId="13836228" w14:textId="77777777" w:rsidR="0037512A" w:rsidRDefault="00000000">
      <w:pPr>
        <w:widowControl w:val="0"/>
        <w:numPr>
          <w:ilvl w:val="0"/>
          <w:numId w:val="1"/>
        </w:numPr>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p>
    <w:p w14:paraId="325964F6"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p>
    <w:p w14:paraId="2A82EF56"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p>
    <w:p w14:paraId="7C247208"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p>
    <w:p w14:paraId="1D379B2A"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p>
    <w:p w14:paraId="79485047"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项目需求及技术要求</w:t>
      </w:r>
    </w:p>
    <w:p w14:paraId="663CB292"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p>
    <w:p w14:paraId="419B71C4"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p>
    <w:p w14:paraId="0368472C" w14:textId="77777777" w:rsidR="0037512A"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第九章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附件</w:t>
      </w:r>
    </w:p>
    <w:p w14:paraId="527F03BA"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10.2</w:t>
      </w:r>
      <w:r>
        <w:rPr>
          <w:rFonts w:ascii="Times New Roman" w:eastAsia="仿宋_GB2312" w:hAnsi="Times New Roman" w:cs="Times New Roman" w:hint="default"/>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6DBEDEDE"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10.3</w:t>
      </w:r>
      <w:r>
        <w:rPr>
          <w:rFonts w:ascii="Times New Roman" w:eastAsia="仿宋_GB2312" w:hAnsi="Times New Roman" w:cs="Times New Roman" w:hint="default"/>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4E78E4DB" w14:textId="77777777" w:rsidR="0037512A" w:rsidRDefault="00000000">
      <w:pPr>
        <w:numPr>
          <w:ilvl w:val="0"/>
          <w:numId w:val="2"/>
        </w:num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rPr>
        <w:t>招标文件的澄清</w:t>
      </w:r>
      <w:r>
        <w:rPr>
          <w:rFonts w:ascii="Times New Roman" w:eastAsia="仿宋_GB2312" w:hAnsi="Times New Roman" w:cs="Times New Roman" w:hint="default"/>
          <w:b/>
          <w:bCs/>
          <w:color w:val="auto"/>
          <w:sz w:val="28"/>
          <w:szCs w:val="28"/>
          <w:lang w:val="en-US" w:eastAsia="zh-CN"/>
        </w:rPr>
        <w:t>与修改</w:t>
      </w:r>
    </w:p>
    <w:p w14:paraId="0EF0894B"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11.1</w:t>
      </w:r>
      <w:r>
        <w:rPr>
          <w:rFonts w:ascii="Times New Roman" w:eastAsia="仿宋_GB2312" w:hAnsi="Times New Roman" w:cs="Times New Roman" w:hint="default"/>
          <w:color w:val="auto"/>
          <w:sz w:val="28"/>
          <w:szCs w:val="28"/>
          <w:lang w:val="en-US" w:eastAsia="zh-CN"/>
        </w:rPr>
        <w:t>投标人应仔细阅读和检查招标文件的全部内容。如有疑问，应及时向采购人或</w:t>
      </w:r>
      <w:r>
        <w:rPr>
          <w:rFonts w:ascii="Times New Roman" w:eastAsia="仿宋_GB2312" w:hAnsi="Times New Roman" w:cs="Times New Roman" w:hint="default"/>
          <w:color w:val="auto"/>
          <w:sz w:val="28"/>
          <w:szCs w:val="28"/>
          <w:lang w:val="en" w:eastAsia="zh-CN"/>
        </w:rPr>
        <w:t>集中采购机构</w:t>
      </w:r>
      <w:r>
        <w:rPr>
          <w:rFonts w:ascii="Times New Roman" w:eastAsia="仿宋_GB2312" w:hAnsi="Times New Roman" w:cs="Times New Roman" w:hint="default"/>
          <w:color w:val="auto"/>
          <w:sz w:val="28"/>
          <w:szCs w:val="28"/>
          <w:lang w:val="en-US" w:eastAsia="zh-CN"/>
        </w:rPr>
        <w:t>提出。</w:t>
      </w:r>
    </w:p>
    <w:p w14:paraId="3CCFACA8"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11.2</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val="en" w:eastAsia="zh-CN"/>
        </w:rPr>
        <w:t>集中采购机构</w:t>
      </w:r>
      <w:r>
        <w:rPr>
          <w:rFonts w:ascii="Times New Roman" w:eastAsia="仿宋_GB2312" w:hAnsi="Times New Roman" w:cs="Times New Roman" w:hint="default"/>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日前，在原公告发布媒体上发布变更（更正）公告（或澄清公告），不足</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日的将顺延递交投标文件的截止时间。</w:t>
      </w:r>
    </w:p>
    <w:p w14:paraId="061F7B88"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11.3</w:t>
      </w:r>
      <w:r>
        <w:rPr>
          <w:rFonts w:ascii="Times New Roman" w:eastAsia="仿宋_GB2312" w:hAnsi="Times New Roman" w:cs="Times New Roman" w:hint="default"/>
          <w:color w:val="auto"/>
          <w:sz w:val="28"/>
          <w:szCs w:val="28"/>
          <w:lang w:val="en-US" w:eastAsia="zh-CN"/>
        </w:rPr>
        <w:t>招标文件的澄清（更正）或修改在交易平台上公布给投标人，但不指明澄清问题的来源。</w:t>
      </w:r>
    </w:p>
    <w:p w14:paraId="00D2C35D"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11.4</w:t>
      </w:r>
      <w:r>
        <w:rPr>
          <w:rFonts w:ascii="Times New Roman" w:eastAsia="仿宋_GB2312" w:hAnsi="Times New Roman" w:cs="Times New Roman" w:hint="default"/>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color w:val="auto"/>
          <w:sz w:val="28"/>
          <w:szCs w:val="28"/>
          <w:lang w:val="en-US" w:eastAsia="zh-CN"/>
        </w:rPr>
        <w:t>“</w:t>
      </w:r>
      <w:hyperlink r:id="rId13" w:history="1">
        <w:r w:rsidR="0037512A">
          <w:rPr>
            <w:rFonts w:ascii="Times New Roman" w:eastAsia="仿宋_GB2312" w:hAnsi="Times New Roman" w:cs="Times New Roman" w:hint="default"/>
            <w:color w:val="auto"/>
            <w:sz w:val="28"/>
            <w:szCs w:val="28"/>
            <w:lang w:val="en-US" w:eastAsia="zh-CN"/>
          </w:rPr>
          <w:t>河南省政府采购网</w:t>
        </w:r>
        <w:r w:rsidR="0037512A">
          <w:rPr>
            <w:rFonts w:ascii="Times New Roman" w:eastAsia="仿宋_GB2312" w:hAnsi="Times New Roman" w:cs="Times New Roman" w:hint="default"/>
            <w:color w:val="auto"/>
            <w:sz w:val="28"/>
            <w:szCs w:val="28"/>
            <w:lang w:val="en-US" w:eastAsia="zh-CN"/>
          </w:rPr>
          <w:t>”</w:t>
        </w:r>
        <w:r w:rsidR="0037512A">
          <w:rPr>
            <w:rFonts w:ascii="Times New Roman" w:eastAsia="仿宋_GB2312" w:hAnsi="Times New Roman" w:cs="Times New Roman" w:hint="default"/>
            <w:color w:val="auto"/>
            <w:sz w:val="28"/>
            <w:szCs w:val="28"/>
            <w:lang w:val="en-US" w:eastAsia="zh-CN"/>
          </w:rPr>
          <w:t>（</w:t>
        </w:r>
        <w:r w:rsidR="0037512A">
          <w:rPr>
            <w:rFonts w:ascii="Times New Roman" w:eastAsia="仿宋_GB2312" w:hAnsi="Times New Roman" w:cs="Times New Roman" w:hint="default"/>
            <w:color w:val="auto"/>
            <w:sz w:val="28"/>
            <w:szCs w:val="28"/>
            <w:lang w:val="en-US" w:eastAsia="zh-CN"/>
          </w:rPr>
          <w:t>zfcg.henan.gov.cn</w:t>
        </w:r>
        <w:r w:rsidR="0037512A">
          <w:rPr>
            <w:rFonts w:ascii="Times New Roman" w:eastAsia="仿宋_GB2312" w:hAnsi="Times New Roman" w:cs="Times New Roman" w:hint="default"/>
            <w:color w:val="auto"/>
            <w:sz w:val="28"/>
            <w:szCs w:val="28"/>
            <w:lang w:val="en-US" w:eastAsia="zh-CN"/>
          </w:rPr>
          <w:t>）</w:t>
        </w:r>
        <w:r w:rsidR="0037512A">
          <w:rPr>
            <w:rFonts w:ascii="Times New Roman" w:eastAsia="仿宋_GB2312" w:hAnsi="Times New Roman" w:cs="Times New Roman" w:hint="default"/>
            <w:color w:val="auto"/>
            <w:sz w:val="28"/>
            <w:szCs w:val="28"/>
            <w:lang w:val="en-US" w:eastAsia="zh-CN"/>
          </w:rPr>
          <w:t>“</w:t>
        </w:r>
        <w:r w:rsidR="0037512A">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309D67AE"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43" w:name="_Hlk86850585"/>
      <w:r>
        <w:rPr>
          <w:rFonts w:ascii="Times New Roman" w:eastAsia="仿宋_GB2312" w:hAnsi="Times New Roman" w:cs="Times New Roman" w:hint="default"/>
          <w:color w:val="auto"/>
          <w:sz w:val="28"/>
          <w:szCs w:val="28"/>
          <w:lang w:val="en-US" w:eastAsia="zh-CN"/>
        </w:rPr>
        <w:t>《河南省公共资源交易中心》</w:t>
      </w:r>
      <w:bookmarkEnd w:id="143"/>
      <w:r>
        <w:rPr>
          <w:rFonts w:ascii="Times New Roman" w:eastAsia="仿宋_GB2312" w:hAnsi="Times New Roman" w:cs="Times New Roman" w:hint="default"/>
          <w:color w:val="auto"/>
          <w:sz w:val="28"/>
          <w:szCs w:val="28"/>
          <w:lang w:val="en-US" w:eastAsia="zh-CN"/>
        </w:rPr>
        <w:t>交易平台投标人信息在投标截止时间前具有保密性，投标人在投标截止时间前应当自行查看项目进展、答疑、变更（澄清或更正）通知、澄清及回复</w:t>
      </w:r>
      <w:bookmarkStart w:id="144" w:name="_Hlk86850663"/>
      <w:r>
        <w:rPr>
          <w:rFonts w:ascii="Times New Roman" w:eastAsia="仿宋_GB2312" w:hAnsi="Times New Roman" w:cs="Times New Roman" w:hint="default"/>
          <w:color w:val="auto"/>
          <w:sz w:val="28"/>
          <w:szCs w:val="28"/>
          <w:lang w:val="en-US" w:eastAsia="zh-CN"/>
        </w:rPr>
        <w:t>。</w:t>
      </w:r>
    </w:p>
    <w:bookmarkEnd w:id="144"/>
    <w:p w14:paraId="219F4E16" w14:textId="77777777" w:rsidR="0037512A" w:rsidRDefault="00000000">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eastAsia="zh-CN"/>
        </w:rPr>
        <w:t>12.</w:t>
      </w:r>
      <w:r>
        <w:rPr>
          <w:rFonts w:ascii="Times New Roman" w:eastAsia="仿宋_GB2312" w:hAnsi="Times New Roman" w:cs="Times New Roman" w:hint="default"/>
          <w:b/>
          <w:bCs/>
          <w:color w:val="auto"/>
          <w:sz w:val="28"/>
          <w:szCs w:val="28"/>
          <w:lang w:val="en-US" w:eastAsia="zh-CN"/>
        </w:rPr>
        <w:t>投标截止时间的顺延</w:t>
      </w:r>
    </w:p>
    <w:p w14:paraId="77837918" w14:textId="77777777" w:rsidR="0037512A"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为使投标人有足够的时间对招标文件的澄清或者修改部分进行研究而准备投标或因其他原因，采购人将依法决定是否顺延投标截止时间。</w:t>
      </w:r>
    </w:p>
    <w:p w14:paraId="09C980C6" w14:textId="77777777" w:rsidR="0037512A" w:rsidRDefault="0037512A">
      <w:pPr>
        <w:pStyle w:val="a8"/>
        <w:rPr>
          <w:rFonts w:ascii="Times New Roman" w:hAnsi="Times New Roman"/>
          <w:lang w:val="en-US" w:eastAsia="zh-CN"/>
        </w:rPr>
      </w:pPr>
    </w:p>
    <w:p w14:paraId="125DEF25"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45" w:name="_Toc1317763722"/>
      <w:bookmarkStart w:id="146" w:name="_Toc1060332415"/>
      <w:bookmarkStart w:id="147" w:name="_Toc587380469_WPSOffice_Level2"/>
      <w:bookmarkStart w:id="148" w:name="_Toc1106273699"/>
      <w:bookmarkStart w:id="149" w:name="_Toc868408535"/>
      <w:bookmarkStart w:id="150" w:name="_Toc760401867"/>
      <w:bookmarkStart w:id="151" w:name="_Toc993246922"/>
      <w:bookmarkStart w:id="152" w:name="_Toc1574480330"/>
      <w:bookmarkStart w:id="153" w:name="_Toc1078664286_WPSOffice_Level2"/>
      <w:bookmarkStart w:id="154" w:name="_Toc1289807408"/>
      <w:bookmarkStart w:id="155" w:name="_Toc395976497"/>
      <w:bookmarkStart w:id="156" w:name="_Toc933740821_WPSOffice_Level2"/>
      <w:r>
        <w:rPr>
          <w:rFonts w:ascii="Times New Roman" w:eastAsia="方正小标宋_GBK" w:hAnsi="Times New Roman" w:cs="Times New Roman" w:hint="default"/>
          <w:bCs/>
          <w:color w:val="auto"/>
          <w:kern w:val="0"/>
          <w:sz w:val="30"/>
          <w:szCs w:val="30"/>
          <w:lang w:val="en-US" w:eastAsia="zh-CN"/>
        </w:rPr>
        <w:t>三、投标文件的编制</w:t>
      </w:r>
      <w:bookmarkEnd w:id="145"/>
      <w:bookmarkEnd w:id="146"/>
      <w:bookmarkEnd w:id="147"/>
      <w:bookmarkEnd w:id="148"/>
      <w:bookmarkEnd w:id="149"/>
      <w:bookmarkEnd w:id="150"/>
      <w:bookmarkEnd w:id="151"/>
      <w:bookmarkEnd w:id="152"/>
      <w:bookmarkEnd w:id="153"/>
      <w:bookmarkEnd w:id="154"/>
      <w:bookmarkEnd w:id="155"/>
      <w:bookmarkEnd w:id="156"/>
    </w:p>
    <w:p w14:paraId="38AC0F4C"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13.</w:t>
      </w:r>
      <w:r>
        <w:rPr>
          <w:rFonts w:ascii="Times New Roman" w:eastAsia="仿宋_GB2312" w:hAnsi="Times New Roman" w:cs="Times New Roman" w:hint="default"/>
          <w:b/>
          <w:bCs/>
          <w:color w:val="auto"/>
          <w:sz w:val="28"/>
          <w:szCs w:val="28"/>
          <w:lang w:eastAsia="zh-CN"/>
        </w:rPr>
        <w:t>投标语言</w:t>
      </w:r>
    </w:p>
    <w:p w14:paraId="3BD39A9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投标文件以及投标人所有与采购人</w:t>
      </w:r>
      <w:proofErr w:type="gramStart"/>
      <w:r>
        <w:rPr>
          <w:rFonts w:ascii="Times New Roman" w:eastAsia="仿宋_GB2312" w:hAnsi="Times New Roman" w:cs="Times New Roman" w:hint="default"/>
          <w:color w:val="auto"/>
          <w:sz w:val="28"/>
          <w:szCs w:val="28"/>
          <w:lang w:eastAsia="zh-CN"/>
        </w:rPr>
        <w:t>及集中</w:t>
      </w:r>
      <w:proofErr w:type="gramEnd"/>
      <w:r>
        <w:rPr>
          <w:rFonts w:ascii="Times New Roman" w:eastAsia="仿宋_GB2312" w:hAnsi="Times New Roman" w:cs="Times New Roman" w:hint="default"/>
          <w:color w:val="auto"/>
          <w:sz w:val="28"/>
          <w:szCs w:val="28"/>
          <w:lang w:eastAsia="zh-CN"/>
        </w:rPr>
        <w:t>采购机构就投标来往的函电均使用中文。投标人提供的外文资料应附有相应的中文译本，并以中文译本为准。</w:t>
      </w:r>
    </w:p>
    <w:p w14:paraId="3FDDA336"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14.</w:t>
      </w:r>
      <w:r>
        <w:rPr>
          <w:rFonts w:ascii="Times New Roman" w:eastAsia="仿宋_GB2312" w:hAnsi="Times New Roman" w:cs="Times New Roman" w:hint="default"/>
          <w:b/>
          <w:bCs/>
          <w:color w:val="auto"/>
          <w:sz w:val="28"/>
          <w:szCs w:val="28"/>
          <w:lang w:eastAsia="zh-CN"/>
        </w:rPr>
        <w:t>投标文件计量单位</w:t>
      </w:r>
    </w:p>
    <w:p w14:paraId="34CB3618"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除招标文件中有特殊要求外，投标文件中所使用的计量单位，应采用中华人民共和国法定计量单位。</w:t>
      </w:r>
    </w:p>
    <w:p w14:paraId="72E70AA3" w14:textId="77777777" w:rsidR="0037512A"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15.</w:t>
      </w:r>
      <w:r>
        <w:rPr>
          <w:rFonts w:ascii="Times New Roman" w:eastAsia="仿宋_GB2312" w:hAnsi="Times New Roman" w:cs="Times New Roman" w:hint="default"/>
          <w:b/>
          <w:bCs/>
          <w:color w:val="auto"/>
          <w:sz w:val="28"/>
          <w:szCs w:val="28"/>
          <w:lang w:val="en-US" w:eastAsia="zh-CN"/>
        </w:rPr>
        <w:t>投标文件的组成</w:t>
      </w:r>
    </w:p>
    <w:p w14:paraId="248FF9D7"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投标人应完整地按照招标文件提供的投标文件格式及要求编写投标文件。投标文件中资格审查和符合性审查涉及的事项不满足招标文件要求的，其投标将被认定为投标无效。</w:t>
      </w:r>
    </w:p>
    <w:p w14:paraId="427072DD"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16.</w:t>
      </w:r>
      <w:r>
        <w:rPr>
          <w:rFonts w:ascii="Times New Roman" w:eastAsia="仿宋_GB2312" w:hAnsi="Times New Roman" w:cs="Times New Roman" w:hint="default"/>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color w:val="auto"/>
          <w:sz w:val="28"/>
          <w:szCs w:val="28"/>
          <w:lang w:val="en-US" w:eastAsia="zh-CN"/>
        </w:rPr>
        <w:t>投标人可对招标文件中一个或几个分包进行投标，除投标人须知前附表中另有规定。</w:t>
      </w:r>
    </w:p>
    <w:p w14:paraId="6EF3663E"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eastAsia="zh-CN"/>
        </w:rPr>
        <w:t>投标文件编制</w:t>
      </w:r>
    </w:p>
    <w:p w14:paraId="0AA6503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17.1</w:t>
      </w:r>
      <w:r>
        <w:rPr>
          <w:rFonts w:ascii="Times New Roman" w:eastAsia="仿宋_GB2312" w:hAnsi="Times New Roman" w:cs="Times New Roman" w:hint="default"/>
          <w:color w:val="auto"/>
          <w:sz w:val="28"/>
          <w:szCs w:val="28"/>
          <w:lang w:eastAsia="zh-CN"/>
        </w:rPr>
        <w:t>投标文件应按招标文件要求的内容编制投标文件，应当对招标文件提出的实质性要求和条件做出响应。</w:t>
      </w:r>
    </w:p>
    <w:p w14:paraId="295EF81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17.2</w:t>
      </w:r>
      <w:r>
        <w:rPr>
          <w:rFonts w:ascii="Times New Roman" w:eastAsia="仿宋_GB2312" w:hAnsi="Times New Roman" w:cs="Times New Roman" w:hint="default"/>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p w14:paraId="3B5F4140"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18.</w:t>
      </w:r>
      <w:r>
        <w:rPr>
          <w:rFonts w:ascii="Times New Roman" w:eastAsia="仿宋_GB2312" w:hAnsi="Times New Roman" w:cs="Times New Roman" w:hint="default"/>
          <w:b/>
          <w:bCs/>
          <w:color w:val="auto"/>
          <w:sz w:val="28"/>
          <w:szCs w:val="28"/>
          <w:lang w:eastAsia="zh-CN"/>
        </w:rPr>
        <w:t>投标报价</w:t>
      </w:r>
    </w:p>
    <w:p w14:paraId="5056FA0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18.1</w:t>
      </w:r>
      <w:r>
        <w:rPr>
          <w:rFonts w:ascii="Times New Roman" w:eastAsia="仿宋_GB2312" w:hAnsi="Times New Roman" w:cs="Times New Roman" w:hint="default"/>
          <w:color w:val="auto"/>
          <w:sz w:val="28"/>
          <w:szCs w:val="28"/>
          <w:lang w:eastAsia="zh-CN"/>
        </w:rPr>
        <w:t>投标人报价超过招标文件规定的预算金额或者分项、分包最高限价的，其投标将被认定为投标无效。</w:t>
      </w:r>
    </w:p>
    <w:p w14:paraId="33C1FCB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投标人应在投标分项报价表上标明投标货物及相关服务的单价（如适用）和总价。</w:t>
      </w:r>
    </w:p>
    <w:p w14:paraId="3407BD3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投标人所报的各分项投标单价在合同履行过程中是固定不变的，不得以任何理由予以变更。任何包含价格调整要求的投标，其投标将被认定为投标无效。</w:t>
      </w:r>
    </w:p>
    <w:p w14:paraId="27F383B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每种货物只能有一个投标报价。采购人不接受具有附加条件的报价。</w:t>
      </w:r>
    </w:p>
    <w:p w14:paraId="44109996"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lastRenderedPageBreak/>
        <w:t>19.</w:t>
      </w:r>
      <w:r>
        <w:rPr>
          <w:rFonts w:ascii="Times New Roman" w:eastAsia="仿宋_GB2312" w:hAnsi="Times New Roman" w:cs="Times New Roman" w:hint="default"/>
          <w:b/>
          <w:bCs/>
          <w:color w:val="auto"/>
          <w:sz w:val="28"/>
          <w:szCs w:val="28"/>
          <w:lang w:eastAsia="zh-CN"/>
        </w:rPr>
        <w:t>投标货币</w:t>
      </w:r>
    </w:p>
    <w:p w14:paraId="4BE0D95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另有规定，投标人提供的所有货物及相关服务用人民币报价。</w:t>
      </w:r>
    </w:p>
    <w:p w14:paraId="0BFFEF1A"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20.</w:t>
      </w:r>
      <w:r>
        <w:rPr>
          <w:rFonts w:ascii="Times New Roman" w:eastAsia="仿宋_GB2312" w:hAnsi="Times New Roman" w:cs="Times New Roman" w:hint="default"/>
          <w:b/>
          <w:bCs/>
          <w:color w:val="auto"/>
          <w:sz w:val="28"/>
          <w:szCs w:val="28"/>
          <w:lang w:eastAsia="zh-CN"/>
        </w:rPr>
        <w:t>投标人资格证明文件</w:t>
      </w:r>
    </w:p>
    <w:p w14:paraId="748466E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依据</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中的要求按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第四章</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的规定提交相应的资格证明文件，作为投标文件的一部分，以证明其有资格进行投标和有能力履行合同。</w:t>
      </w:r>
    </w:p>
    <w:p w14:paraId="166C7713"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投标人</w:t>
      </w:r>
      <w:r>
        <w:rPr>
          <w:rFonts w:ascii="Times New Roman" w:eastAsia="仿宋_GB2312" w:hAnsi="Times New Roman" w:cs="Times New Roman" w:hint="default"/>
          <w:b/>
          <w:bCs/>
          <w:color w:val="auto"/>
          <w:sz w:val="28"/>
          <w:szCs w:val="28"/>
          <w:lang w:val="en-US" w:eastAsia="zh-CN"/>
        </w:rPr>
        <w:t>商务、</w:t>
      </w:r>
      <w:r>
        <w:rPr>
          <w:rFonts w:ascii="Times New Roman" w:eastAsia="仿宋_GB2312" w:hAnsi="Times New Roman" w:cs="Times New Roman" w:hint="default"/>
          <w:b/>
          <w:bCs/>
          <w:color w:val="auto"/>
          <w:sz w:val="28"/>
          <w:szCs w:val="28"/>
          <w:lang w:eastAsia="zh-CN"/>
        </w:rPr>
        <w:t>技术证明文件</w:t>
      </w:r>
    </w:p>
    <w:p w14:paraId="5A20CE92"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21.1</w:t>
      </w:r>
      <w:r>
        <w:rPr>
          <w:rFonts w:ascii="Times New Roman" w:eastAsia="仿宋_GB2312" w:hAnsi="Times New Roman" w:cs="Times New Roman" w:hint="default"/>
          <w:color w:val="auto"/>
          <w:sz w:val="28"/>
          <w:szCs w:val="28"/>
          <w:lang w:val="en-US" w:eastAsia="zh-CN"/>
        </w:rPr>
        <w:t>投标人应按招标文件要求提交证明文件，证明其投标标的符合招标文件规定。</w:t>
      </w:r>
    </w:p>
    <w:p w14:paraId="37A1997F"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21.2</w:t>
      </w:r>
      <w:r>
        <w:rPr>
          <w:rFonts w:ascii="Times New Roman" w:eastAsia="仿宋_GB2312" w:hAnsi="Times New Roman" w:cs="Times New Roman" w:hint="default"/>
          <w:color w:val="auto"/>
          <w:sz w:val="28"/>
          <w:szCs w:val="28"/>
          <w:lang w:val="en-US" w:eastAsia="zh-CN"/>
        </w:rPr>
        <w:t>上款所述的证明文件，可以是文字资料、图纸和数据。</w:t>
      </w:r>
    </w:p>
    <w:p w14:paraId="4D8A6A8A"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投标函</w:t>
      </w:r>
    </w:p>
    <w:p w14:paraId="5225FBF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22.1</w:t>
      </w:r>
      <w:r>
        <w:rPr>
          <w:rFonts w:ascii="Times New Roman" w:eastAsia="仿宋_GB2312" w:hAnsi="Times New Roman" w:cs="Times New Roman" w:hint="default"/>
          <w:color w:val="auto"/>
          <w:sz w:val="28"/>
          <w:szCs w:val="28"/>
          <w:lang w:eastAsia="zh-CN"/>
        </w:rPr>
        <w:t>投标人应按招标文件规定的格式和内容提交投标函。</w:t>
      </w:r>
    </w:p>
    <w:p w14:paraId="163FDF5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22.2</w:t>
      </w:r>
      <w:r>
        <w:rPr>
          <w:rFonts w:ascii="Times New Roman" w:eastAsia="仿宋_GB2312" w:hAnsi="Times New Roman" w:cs="Times New Roman" w:hint="default"/>
          <w:color w:val="auto"/>
          <w:sz w:val="28"/>
          <w:szCs w:val="28"/>
          <w:lang w:eastAsia="zh-CN"/>
        </w:rPr>
        <w:t>下列任何情况发生时，按国家有关法律法规进行处理并按投标函的约定向采购人支付违约赔偿金：</w:t>
      </w:r>
    </w:p>
    <w:p w14:paraId="2B66DCD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）投标人在招标文件规定的投标有效期内实质上修改或撤回其投标；</w:t>
      </w:r>
    </w:p>
    <w:p w14:paraId="24325F8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）在投标文件中有意提供虚假材料；</w:t>
      </w:r>
    </w:p>
    <w:p w14:paraId="3B884FF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）中标人拒绝在中标通知书规定的时间内签订合同。</w:t>
      </w:r>
    </w:p>
    <w:p w14:paraId="77712D04" w14:textId="77777777" w:rsidR="0037512A"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eastAsia="zh-CN"/>
        </w:rPr>
        <w:t>23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color w:val="auto"/>
          <w:kern w:val="0"/>
          <w:sz w:val="28"/>
          <w:szCs w:val="28"/>
          <w:lang w:val="en-US" w:eastAsia="zh-CN"/>
        </w:rPr>
        <w:t>投标保证金</w:t>
      </w:r>
    </w:p>
    <w:p w14:paraId="4BD8F4AE" w14:textId="77777777" w:rsidR="0037512A" w:rsidRDefault="00000000">
      <w:pPr>
        <w:spacing w:line="360" w:lineRule="auto"/>
        <w:rPr>
          <w:rFonts w:ascii="Times New Roman" w:eastAsia="仿宋_GB2312" w:hAnsi="Times New Roman" w:cs="Times New Roman" w:hint="default"/>
          <w:b/>
          <w:bCs/>
          <w:color w:val="auto"/>
          <w:sz w:val="28"/>
          <w:szCs w:val="28"/>
          <w:lang w:val="en-US" w:eastAsia="zh-CN"/>
        </w:rPr>
      </w:pPr>
      <w:bookmarkStart w:id="157"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57"/>
    </w:p>
    <w:p w14:paraId="5D2F855C"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lastRenderedPageBreak/>
        <w:t>24.</w:t>
      </w:r>
      <w:r>
        <w:rPr>
          <w:rFonts w:ascii="Times New Roman" w:eastAsia="仿宋_GB2312" w:hAnsi="Times New Roman" w:cs="Times New Roman" w:hint="default"/>
          <w:b/>
          <w:bCs/>
          <w:color w:val="auto"/>
          <w:sz w:val="28"/>
          <w:szCs w:val="28"/>
          <w:lang w:eastAsia="zh-CN"/>
        </w:rPr>
        <w:t>投标有效期</w:t>
      </w:r>
    </w:p>
    <w:p w14:paraId="031C059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投标文件应自招标文件规定的投标截止日起，在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规定的时间内保持有效。投标有效期不足的投标文件无效。</w:t>
      </w:r>
    </w:p>
    <w:p w14:paraId="650E822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78A35939"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25.</w:t>
      </w:r>
      <w:r>
        <w:rPr>
          <w:rFonts w:ascii="Times New Roman" w:eastAsia="仿宋_GB2312" w:hAnsi="Times New Roman" w:cs="Times New Roman" w:hint="default"/>
          <w:b/>
          <w:bCs/>
          <w:color w:val="auto"/>
          <w:sz w:val="28"/>
          <w:szCs w:val="28"/>
          <w:lang w:eastAsia="zh-CN"/>
        </w:rPr>
        <w:t>投标文件形式和签署</w:t>
      </w:r>
    </w:p>
    <w:p w14:paraId="2DA2CEC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投标人须在投标截止时间前制作并提交加密的电子投标文件。</w:t>
      </w:r>
    </w:p>
    <w:p w14:paraId="59E27D1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投标人可登录</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网站查看公共服务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办事指南</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60E5669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5B9DB87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4CBBD3D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投标文件以外的任何资料采购人和集中采购机构将拒收。</w:t>
      </w:r>
    </w:p>
    <w:p w14:paraId="5CBA30E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6DF1D870" w14:textId="77777777" w:rsidR="0037512A" w:rsidRDefault="0037512A">
      <w:pPr>
        <w:pStyle w:val="a8"/>
        <w:rPr>
          <w:rFonts w:ascii="Times New Roman" w:hAnsi="Times New Roman"/>
          <w:lang w:eastAsia="zh-CN"/>
        </w:rPr>
      </w:pPr>
    </w:p>
    <w:p w14:paraId="7209436F"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58" w:name="_Toc99139981"/>
      <w:bookmarkStart w:id="159" w:name="_Toc340063481"/>
      <w:bookmarkStart w:id="160" w:name="_Toc269831806"/>
      <w:bookmarkStart w:id="161" w:name="_Toc1446727086"/>
      <w:bookmarkStart w:id="162" w:name="_Toc1958475392"/>
      <w:bookmarkStart w:id="163" w:name="_Toc1602167768_WPSOffice_Level2"/>
      <w:bookmarkStart w:id="164" w:name="_Toc689398289_WPSOffice_Level2"/>
      <w:bookmarkStart w:id="165" w:name="_Toc814900001_WPSOffice_Level2"/>
      <w:bookmarkStart w:id="166" w:name="_Toc1517317572"/>
      <w:bookmarkStart w:id="167" w:name="_Toc477778366"/>
      <w:bookmarkStart w:id="168" w:name="_Toc99171812"/>
      <w:bookmarkStart w:id="169" w:name="_Toc2066227387"/>
      <w:r>
        <w:rPr>
          <w:rFonts w:ascii="Times New Roman" w:eastAsia="方正小标宋_GBK" w:hAnsi="Times New Roman" w:cs="Times New Roman" w:hint="default"/>
          <w:bCs/>
          <w:color w:val="auto"/>
          <w:kern w:val="0"/>
          <w:sz w:val="30"/>
          <w:szCs w:val="30"/>
          <w:lang w:val="en-US" w:eastAsia="zh-CN"/>
        </w:rPr>
        <w:t>四、投标文件的上传</w:t>
      </w:r>
      <w:bookmarkEnd w:id="158"/>
      <w:bookmarkEnd w:id="159"/>
      <w:bookmarkEnd w:id="160"/>
      <w:bookmarkEnd w:id="161"/>
      <w:bookmarkEnd w:id="162"/>
      <w:bookmarkEnd w:id="163"/>
      <w:bookmarkEnd w:id="164"/>
      <w:bookmarkEnd w:id="165"/>
      <w:bookmarkEnd w:id="166"/>
      <w:bookmarkEnd w:id="167"/>
      <w:bookmarkEnd w:id="168"/>
      <w:bookmarkEnd w:id="169"/>
    </w:p>
    <w:p w14:paraId="686CF82D"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投标文件的上传</w:t>
      </w:r>
    </w:p>
    <w:p w14:paraId="3779C41E"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加密电子投标文件的上传：见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556590B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color w:val="auto"/>
          <w:sz w:val="28"/>
          <w:szCs w:val="28"/>
          <w:lang w:eastAsia="zh-CN"/>
        </w:rPr>
        <w:t>0371-65915501</w:t>
      </w:r>
      <w:r>
        <w:rPr>
          <w:rFonts w:ascii="Times New Roman" w:eastAsia="仿宋_GB2312" w:hAnsi="Times New Roman" w:cs="Times New Roman" w:hint="default"/>
          <w:color w:val="auto"/>
          <w:sz w:val="28"/>
          <w:szCs w:val="28"/>
          <w:lang w:eastAsia="zh-CN"/>
        </w:rPr>
        <w:t>。</w:t>
      </w:r>
    </w:p>
    <w:p w14:paraId="346D597B"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27.</w:t>
      </w:r>
      <w:r>
        <w:rPr>
          <w:rFonts w:ascii="Times New Roman" w:eastAsia="仿宋_GB2312" w:hAnsi="Times New Roman" w:cs="Times New Roman" w:hint="default"/>
          <w:b/>
          <w:bCs/>
          <w:color w:val="auto"/>
          <w:sz w:val="28"/>
          <w:szCs w:val="28"/>
          <w:lang w:eastAsia="zh-CN"/>
        </w:rPr>
        <w:t>投标截止时间</w:t>
      </w:r>
    </w:p>
    <w:p w14:paraId="620E827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规定的投标截止时间前上传投标文件。</w:t>
      </w:r>
    </w:p>
    <w:p w14:paraId="61B03E0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采购人和集中采购机构可以按本章第</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条规定，通过修改招标文件自行决定酌情延长投标截止期限。</w:t>
      </w:r>
    </w:p>
    <w:p w14:paraId="4148D68E"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28.</w:t>
      </w:r>
      <w:r>
        <w:rPr>
          <w:rFonts w:ascii="Times New Roman" w:eastAsia="仿宋_GB2312" w:hAnsi="Times New Roman" w:cs="Times New Roman" w:hint="default"/>
          <w:b/>
          <w:bCs/>
          <w:color w:val="auto"/>
          <w:sz w:val="28"/>
          <w:szCs w:val="28"/>
          <w:lang w:eastAsia="zh-CN"/>
        </w:rPr>
        <w:t>迟交的投标文件</w:t>
      </w:r>
    </w:p>
    <w:p w14:paraId="225BE60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投标人在投标截止时间后上传的投标文件，将被拒绝。</w:t>
      </w:r>
    </w:p>
    <w:p w14:paraId="3A941EE4"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29.</w:t>
      </w:r>
      <w:r>
        <w:rPr>
          <w:rFonts w:ascii="Times New Roman" w:eastAsia="仿宋_GB2312" w:hAnsi="Times New Roman" w:cs="Times New Roman" w:hint="default"/>
          <w:b/>
          <w:bCs/>
          <w:color w:val="auto"/>
          <w:sz w:val="28"/>
          <w:szCs w:val="28"/>
          <w:lang w:eastAsia="zh-CN"/>
        </w:rPr>
        <w:t>投标文件的修改和撤回</w:t>
      </w:r>
    </w:p>
    <w:p w14:paraId="5F71D8D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在投标截止时间前，投标人可以修改或撤回已上传的投标文件。</w:t>
      </w:r>
    </w:p>
    <w:p w14:paraId="2D98529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在投标截止时间后，投标人不得修改或撤回其投标文件。</w:t>
      </w:r>
    </w:p>
    <w:p w14:paraId="47A49A2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在招标文件规定的投标有效期内，投标人不得实质上修改或撤回其投标。</w:t>
      </w:r>
    </w:p>
    <w:p w14:paraId="10BAD8AF" w14:textId="77777777" w:rsidR="0037512A" w:rsidRDefault="0037512A">
      <w:pPr>
        <w:pStyle w:val="a8"/>
        <w:rPr>
          <w:rFonts w:ascii="Times New Roman" w:hAnsi="Times New Roman"/>
          <w:lang w:eastAsia="zh-CN"/>
        </w:rPr>
      </w:pPr>
    </w:p>
    <w:p w14:paraId="6B17777B"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70" w:name="_Toc705042226"/>
      <w:bookmarkStart w:id="171" w:name="_Toc1109071882"/>
      <w:bookmarkStart w:id="172" w:name="_Toc1130786219"/>
      <w:bookmarkStart w:id="173" w:name="_Toc1239968650"/>
      <w:bookmarkStart w:id="174" w:name="_Toc874621790"/>
      <w:bookmarkStart w:id="175" w:name="_Toc960388964"/>
      <w:bookmarkStart w:id="176" w:name="_Toc1288741030"/>
      <w:bookmarkStart w:id="177" w:name="_Toc516778272"/>
      <w:bookmarkStart w:id="178" w:name="_Toc1744903856_WPSOffice_Level2"/>
      <w:bookmarkStart w:id="179" w:name="_Toc516757662_WPSOffice_Level2"/>
      <w:bookmarkStart w:id="180" w:name="_Toc229139457"/>
      <w:bookmarkStart w:id="181" w:name="_Toc1550393937_WPSOffice_Level2"/>
      <w:r>
        <w:rPr>
          <w:rFonts w:ascii="Times New Roman" w:eastAsia="方正小标宋_GBK" w:hAnsi="Times New Roman" w:cs="Times New Roman" w:hint="default"/>
          <w:bCs/>
          <w:color w:val="auto"/>
          <w:kern w:val="0"/>
          <w:sz w:val="30"/>
          <w:szCs w:val="30"/>
          <w:lang w:val="en-US" w:eastAsia="zh-CN"/>
        </w:rPr>
        <w:t>五、开标与评标</w:t>
      </w:r>
      <w:bookmarkEnd w:id="170"/>
      <w:bookmarkEnd w:id="171"/>
      <w:bookmarkEnd w:id="172"/>
      <w:bookmarkEnd w:id="173"/>
      <w:bookmarkEnd w:id="174"/>
      <w:bookmarkEnd w:id="175"/>
      <w:bookmarkEnd w:id="176"/>
      <w:bookmarkEnd w:id="177"/>
      <w:bookmarkEnd w:id="178"/>
      <w:bookmarkEnd w:id="179"/>
      <w:bookmarkEnd w:id="180"/>
      <w:bookmarkEnd w:id="181"/>
    </w:p>
    <w:p w14:paraId="7E4F9594"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开标</w:t>
      </w:r>
    </w:p>
    <w:p w14:paraId="4E2A3E2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开标及解密方式：见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45A06EC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不见面开标大厅网址：见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36C7DDF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开标时间和开标地点：见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2C9AC2E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30</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开标时，集中采购机构将通过网上开标系统公布投标人名称、投标价格以及其它有关内容。</w:t>
      </w:r>
    </w:p>
    <w:p w14:paraId="48346CB7"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31.</w:t>
      </w:r>
      <w:r>
        <w:rPr>
          <w:rFonts w:ascii="Times New Roman" w:eastAsia="仿宋_GB2312" w:hAnsi="Times New Roman" w:cs="Times New Roman" w:hint="default"/>
          <w:b/>
          <w:bCs/>
          <w:color w:val="auto"/>
          <w:sz w:val="28"/>
          <w:szCs w:val="28"/>
          <w:lang w:eastAsia="zh-CN"/>
        </w:rPr>
        <w:t>资格审查</w:t>
      </w:r>
    </w:p>
    <w:p w14:paraId="1E3B7CED"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82" w:name="_Toc694141672_WPSOffice_Level3"/>
      <w:bookmarkStart w:id="183" w:name="_Toc1584989513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开标结束后，采购人对投标人的资格进行审查。</w:t>
      </w:r>
      <w:bookmarkEnd w:id="182"/>
      <w:bookmarkEnd w:id="183"/>
    </w:p>
    <w:p w14:paraId="6B345EC5"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84" w:name="_Toc1493406836_WPSOffice_Level3"/>
      <w:bookmarkStart w:id="185" w:name="_Toc1693296442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家的，不得评标。</w:t>
      </w:r>
      <w:bookmarkEnd w:id="184"/>
      <w:bookmarkEnd w:id="185"/>
    </w:p>
    <w:p w14:paraId="5324A121"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86" w:name="_Toc1971674233_WPSOffice_Level3"/>
      <w:bookmarkStart w:id="187" w:name="_Toc1285333830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资格审查标准见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86"/>
      <w:bookmarkEnd w:id="187"/>
    </w:p>
    <w:p w14:paraId="3F4648AE" w14:textId="77777777" w:rsidR="0037512A" w:rsidRDefault="00000000">
      <w:pPr>
        <w:spacing w:line="360" w:lineRule="auto"/>
        <w:rPr>
          <w:rFonts w:ascii="Times New Roman" w:eastAsia="仿宋_GB2312" w:hAnsi="Times New Roman" w:cs="Times New Roman" w:hint="default"/>
          <w:color w:val="auto"/>
          <w:sz w:val="28"/>
          <w:szCs w:val="28"/>
          <w:lang w:eastAsia="zh-CN"/>
        </w:rPr>
      </w:pPr>
      <w:bookmarkStart w:id="188" w:name="_Toc468577997_WPSOffice_Level3"/>
      <w:bookmarkStart w:id="189" w:name="_Toc1102086292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 xml:space="preserve">.4 </w:t>
      </w:r>
      <w:r>
        <w:rPr>
          <w:rFonts w:ascii="Times New Roman" w:eastAsia="仿宋_GB2312" w:hAnsi="Times New Roman" w:cs="Times New Roman" w:hint="default"/>
          <w:color w:val="auto"/>
          <w:sz w:val="28"/>
          <w:szCs w:val="28"/>
          <w:lang w:eastAsia="zh-CN"/>
        </w:rPr>
        <w:t>信用记录的查询方法：见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88"/>
      <w:bookmarkEnd w:id="189"/>
    </w:p>
    <w:p w14:paraId="065EFEF3"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评标委员会</w:t>
      </w:r>
    </w:p>
    <w:p w14:paraId="05676B8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。其中技术、经济等方面的专家不少于成员总数的三分之二。评审专家由采购人从河南省财政厅政府采购专家库中</w:t>
      </w:r>
      <w:r>
        <w:rPr>
          <w:rFonts w:ascii="Times New Roman" w:eastAsia="仿宋_GB2312" w:hAnsi="Times New Roman" w:cs="Times New Roman" w:hint="default"/>
          <w:color w:val="auto"/>
          <w:sz w:val="28"/>
          <w:szCs w:val="28"/>
          <w:lang w:val="en-US" w:eastAsia="zh-CN"/>
        </w:rPr>
        <w:t>提交</w:t>
      </w:r>
      <w:r>
        <w:rPr>
          <w:rFonts w:ascii="Times New Roman" w:eastAsia="仿宋_GB2312" w:hAnsi="Times New Roman" w:cs="Times New Roman" w:hint="default"/>
          <w:color w:val="auto"/>
          <w:sz w:val="28"/>
          <w:szCs w:val="28"/>
          <w:lang w:eastAsia="zh-CN"/>
        </w:rPr>
        <w:t>抽取</w:t>
      </w:r>
      <w:r>
        <w:rPr>
          <w:rFonts w:ascii="Times New Roman" w:eastAsia="仿宋_GB2312" w:hAnsi="Times New Roman" w:cs="Times New Roman" w:hint="default"/>
          <w:color w:val="auto"/>
          <w:sz w:val="28"/>
          <w:szCs w:val="28"/>
          <w:lang w:val="en-US" w:eastAsia="zh-CN"/>
        </w:rPr>
        <w:t>申请</w:t>
      </w:r>
      <w:r>
        <w:rPr>
          <w:rFonts w:ascii="Times New Roman" w:eastAsia="仿宋_GB2312" w:hAnsi="Times New Roman" w:cs="Times New Roman" w:hint="default"/>
          <w:color w:val="auto"/>
          <w:sz w:val="28"/>
          <w:szCs w:val="28"/>
          <w:lang w:eastAsia="zh-CN"/>
        </w:rPr>
        <w:t>，有关人员对评标委员会成员名单须严格保密。</w:t>
      </w:r>
    </w:p>
    <w:p w14:paraId="6B95A75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与投标人有利害关系的人员不得进入评标委员会。</w:t>
      </w:r>
    </w:p>
    <w:p w14:paraId="67416109"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33.</w:t>
      </w:r>
      <w:r>
        <w:rPr>
          <w:rFonts w:ascii="Times New Roman" w:eastAsia="仿宋_GB2312" w:hAnsi="Times New Roman" w:cs="Times New Roman" w:hint="default"/>
          <w:b/>
          <w:bCs/>
          <w:color w:val="auto"/>
          <w:sz w:val="28"/>
          <w:szCs w:val="28"/>
          <w:lang w:eastAsia="zh-CN"/>
        </w:rPr>
        <w:t>投标文件的澄清</w:t>
      </w:r>
    </w:p>
    <w:p w14:paraId="52348B8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color w:val="auto"/>
          <w:sz w:val="28"/>
          <w:szCs w:val="28"/>
          <w:lang w:val="en-US" w:eastAsia="zh-CN"/>
        </w:rPr>
        <w:t>提出澄清</w:t>
      </w:r>
      <w:r>
        <w:rPr>
          <w:rFonts w:ascii="Times New Roman" w:eastAsia="仿宋_GB2312" w:hAnsi="Times New Roman" w:cs="Times New Roman" w:hint="default"/>
          <w:color w:val="auto"/>
          <w:sz w:val="28"/>
          <w:szCs w:val="28"/>
          <w:lang w:eastAsia="zh-CN"/>
        </w:rPr>
        <w:t>，请投标人澄清其投标内容。</w:t>
      </w:r>
    </w:p>
    <w:p w14:paraId="44D9C48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澄清的答复应加盖投标人公章（或企业电子签章）或由法定代表人（或其委托代理人）签字或签章（或个人电子签章）。</w:t>
      </w:r>
    </w:p>
    <w:p w14:paraId="7154A2D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投标人的澄清文件是投标文件的组成部分。</w:t>
      </w:r>
    </w:p>
    <w:p w14:paraId="56F7F65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投标文件的澄清不得对投标内容进行实质性修改。</w:t>
      </w:r>
    </w:p>
    <w:p w14:paraId="01B302C3"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lastRenderedPageBreak/>
        <w:t>34.</w:t>
      </w:r>
      <w:r>
        <w:rPr>
          <w:rFonts w:ascii="Times New Roman" w:eastAsia="仿宋_GB2312" w:hAnsi="Times New Roman" w:cs="Times New Roman" w:hint="default"/>
          <w:b/>
          <w:bCs/>
          <w:color w:val="auto"/>
          <w:sz w:val="28"/>
          <w:szCs w:val="28"/>
          <w:lang w:eastAsia="zh-CN"/>
        </w:rPr>
        <w:t>投标文件的符合性审查</w:t>
      </w:r>
    </w:p>
    <w:p w14:paraId="4B7DB66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评标委员会将审查投标文件是否实质上响应招标文件。通过</w:t>
      </w:r>
      <w:r>
        <w:rPr>
          <w:rFonts w:ascii="Times New Roman" w:eastAsia="仿宋_GB2312" w:hAnsi="Times New Roman" w:cs="Times New Roman" w:hint="default"/>
          <w:color w:val="auto"/>
          <w:sz w:val="28"/>
          <w:szCs w:val="28"/>
          <w:lang w:val="en-US" w:eastAsia="zh-CN"/>
        </w:rPr>
        <w:t>符合性审查的</w:t>
      </w:r>
      <w:r>
        <w:rPr>
          <w:rFonts w:ascii="Times New Roman" w:eastAsia="仿宋_GB2312" w:hAnsi="Times New Roman" w:cs="Times New Roman" w:hint="default"/>
          <w:color w:val="auto"/>
          <w:sz w:val="28"/>
          <w:szCs w:val="28"/>
          <w:lang w:eastAsia="zh-CN"/>
        </w:rPr>
        <w:t>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w:t>
      </w:r>
      <w:r>
        <w:rPr>
          <w:rFonts w:ascii="Times New Roman" w:eastAsia="仿宋_GB2312" w:hAnsi="Times New Roman" w:cs="Times New Roman" w:hint="default"/>
          <w:color w:val="auto"/>
          <w:sz w:val="28"/>
          <w:szCs w:val="28"/>
          <w:lang w:val="en-US" w:eastAsia="zh-CN"/>
        </w:rPr>
        <w:t>项目废标</w:t>
      </w:r>
      <w:r>
        <w:rPr>
          <w:rFonts w:ascii="Times New Roman" w:eastAsia="仿宋_GB2312" w:hAnsi="Times New Roman" w:cs="Times New Roman" w:hint="default"/>
          <w:color w:val="auto"/>
          <w:sz w:val="28"/>
          <w:szCs w:val="28"/>
          <w:lang w:eastAsia="zh-CN"/>
        </w:rPr>
        <w:t>。</w:t>
      </w:r>
    </w:p>
    <w:p w14:paraId="30CC474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27D7F4F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在对投标文件进行详细评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之前，评标委员会将确定</w:t>
      </w:r>
      <w:r>
        <w:rPr>
          <w:rFonts w:ascii="Times New Roman" w:eastAsia="仿宋_GB2312" w:hAnsi="Times New Roman" w:cs="Times New Roman" w:hint="default"/>
          <w:color w:val="auto"/>
          <w:sz w:val="28"/>
          <w:szCs w:val="28"/>
          <w:lang w:val="en-US" w:eastAsia="zh-CN"/>
        </w:rPr>
        <w:t>投标文件</w:t>
      </w:r>
      <w:r>
        <w:rPr>
          <w:rFonts w:ascii="Times New Roman" w:eastAsia="仿宋_GB2312" w:hAnsi="Times New Roman" w:cs="Times New Roman" w:hint="default"/>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22DD971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评标委员会判断投标文件的响应性仅基于投标文件本身内容而不靠外部证据。</w:t>
      </w:r>
    </w:p>
    <w:p w14:paraId="29F98A9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实质上没有响应招标文件要求的投标文件无效，投标人不得通过修正或撤消不符之处而使其投标成为实质上响应投标。</w:t>
      </w:r>
    </w:p>
    <w:p w14:paraId="6546C920"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val="en-US" w:eastAsia="zh-CN"/>
        </w:rPr>
        <w:t>参与同一个标段（包）的投标人存在下列情形之一的，其投标（响应）文件无效：</w:t>
      </w:r>
    </w:p>
    <w:p w14:paraId="679EBDA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）不同投标人的电子投标（响应）文件上传计算机的网卡</w:t>
      </w:r>
      <w:r>
        <w:rPr>
          <w:rFonts w:ascii="Times New Roman" w:eastAsia="仿宋_GB2312" w:hAnsi="Times New Roman" w:cs="Times New Roman" w:hint="default"/>
          <w:color w:val="auto"/>
          <w:sz w:val="28"/>
          <w:szCs w:val="28"/>
          <w:lang w:val="en-US" w:eastAsia="zh-CN"/>
        </w:rPr>
        <w:t>MAC</w:t>
      </w: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lang w:val="en-US" w:eastAsia="zh-CN"/>
        </w:rPr>
        <w:t>CPU</w:t>
      </w:r>
      <w:r>
        <w:rPr>
          <w:rFonts w:ascii="Times New Roman" w:eastAsia="仿宋_GB2312" w:hAnsi="Times New Roman" w:cs="Times New Roman" w:hint="default"/>
          <w:color w:val="auto"/>
          <w:sz w:val="28"/>
          <w:szCs w:val="28"/>
          <w:lang w:val="en-US" w:eastAsia="zh-CN"/>
        </w:rPr>
        <w:t>序列号和硬盘序列号等硬件信息相同的；</w:t>
      </w:r>
    </w:p>
    <w:p w14:paraId="4FDE47C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）不同投标人的投标（响应）文件由同一电子设备编制、加密或者上传；</w:t>
      </w:r>
    </w:p>
    <w:p w14:paraId="1D75235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）不同投标人的投标（响应）文件由同一人送达或者分发，或者不同投标人联系人为同一人或不同联系人的联系电话一致的；</w:t>
      </w:r>
    </w:p>
    <w:p w14:paraId="31D8BBD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）不同投标人的投标（响应）文件的内容存在两处以上专有细节错误一致；</w:t>
      </w:r>
    </w:p>
    <w:p w14:paraId="62AAB950" w14:textId="77777777" w:rsidR="0037512A" w:rsidRDefault="00000000">
      <w:pPr>
        <w:spacing w:line="360" w:lineRule="auto"/>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lang w:val="en-US"/>
        </w:rPr>
        <w:t>（</w:t>
      </w:r>
      <w:r>
        <w:rPr>
          <w:rFonts w:ascii="Times New Roman" w:eastAsia="仿宋_GB2312" w:hAnsi="Times New Roman" w:cs="Times New Roman" w:hint="default"/>
          <w:color w:val="auto"/>
          <w:sz w:val="28"/>
          <w:szCs w:val="28"/>
          <w:lang w:val="en-US"/>
        </w:rPr>
        <w:t>5</w:t>
      </w:r>
      <w:r>
        <w:rPr>
          <w:rFonts w:ascii="Times New Roman" w:eastAsia="仿宋_GB2312" w:hAnsi="Times New Roman" w:cs="Times New Roman" w:hint="default"/>
          <w:color w:val="auto"/>
          <w:sz w:val="28"/>
          <w:szCs w:val="28"/>
          <w:lang w:val="en-US"/>
        </w:rPr>
        <w:t>）其它涉嫌串通的情形。</w:t>
      </w:r>
    </w:p>
    <w:p w14:paraId="4A941139"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34.7</w:t>
      </w:r>
      <w:r>
        <w:rPr>
          <w:rFonts w:ascii="Times New Roman" w:eastAsia="仿宋_GB2312" w:hAnsi="Times New Roman" w:cs="Times New Roman" w:hint="default"/>
          <w:color w:val="auto"/>
          <w:sz w:val="28"/>
          <w:szCs w:val="28"/>
          <w:lang w:val="en-US" w:eastAsia="zh-CN"/>
        </w:rPr>
        <w:t>有下列情形之一的，视为投标人串通投标，其投标无效：</w:t>
      </w:r>
    </w:p>
    <w:p w14:paraId="2D658569"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）不同投标人的投标文件由同一单位或者个人编制；</w:t>
      </w:r>
    </w:p>
    <w:p w14:paraId="2ABBCE7C"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）不同投标人委托同一单位或者个人办理投标事宜；</w:t>
      </w:r>
    </w:p>
    <w:p w14:paraId="01ED2D83"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）不同投标人的投标文件载明的项目管理成员或者联系人员为同一人；</w:t>
      </w:r>
    </w:p>
    <w:p w14:paraId="02F7B27E"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）不同投标人的投标文件异常一致或者投标报价呈规律性差异；</w:t>
      </w:r>
    </w:p>
    <w:p w14:paraId="73872C38"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）不同投标人的投标文件相互混装；</w:t>
      </w:r>
    </w:p>
    <w:p w14:paraId="23B843C5"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）不同投标人的投标保证金从同一单位或者个人的账户转出。</w:t>
      </w:r>
    </w:p>
    <w:p w14:paraId="6F0CB042"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5</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投标的评价</w:t>
      </w:r>
    </w:p>
    <w:p w14:paraId="54D2D00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投标文件报价出现前后不一致的，按照下列规定修正：</w:t>
      </w:r>
    </w:p>
    <w:p w14:paraId="3684A17F"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）投标文件中开标一览表（报价表）内容与投标文件中相应内容不一致的，以开标一览表（报价表）为准；</w:t>
      </w:r>
    </w:p>
    <w:p w14:paraId="19345B0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）大写金额和小写金额不一致的，以大写金额为准；</w:t>
      </w:r>
    </w:p>
    <w:p w14:paraId="0894155A"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）单价金额小数点或者百分比有明显错位的，以开标一览表的总价为准，并修改单价；</w:t>
      </w:r>
    </w:p>
    <w:p w14:paraId="3403C4F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）总价金额与按单价汇总金额不一致的，以单价金额计算结果为准。</w:t>
      </w:r>
    </w:p>
    <w:p w14:paraId="0FA7CBB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同时出现两种以上不一致的，按照前款规定的顺序修正。修正后的报价经投标人确认后产生约束力，投标人不确认的，其投标无效。</w:t>
      </w:r>
    </w:p>
    <w:p w14:paraId="333FD83E" w14:textId="77777777" w:rsidR="0037512A"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3357A06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43B1A67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w:t>
      </w:r>
    </w:p>
    <w:p w14:paraId="114C50FE"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w:t>
      </w:r>
    </w:p>
    <w:p w14:paraId="37CBDC5E"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45%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×45%</w:t>
      </w:r>
      <w:r>
        <w:rPr>
          <w:rFonts w:ascii="Times New Roman" w:eastAsia="仿宋_GB2312" w:hAnsi="Times New Roman" w:cs="Times New Roman" w:hint="default"/>
          <w:color w:val="auto"/>
          <w:sz w:val="28"/>
          <w:szCs w:val="28"/>
          <w:lang w:val="en-US" w:eastAsia="zh-CN"/>
        </w:rPr>
        <w:t>；</w:t>
      </w:r>
    </w:p>
    <w:p w14:paraId="22D1CF8D"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6614200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采购人可以结合具体项目实际情况，提高上述第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项中启动异常低价投标（响应）审查的数值标准，但是最高不得超过</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2D1E65A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022F2DE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w:t>
      </w:r>
      <w:r>
        <w:rPr>
          <w:rFonts w:ascii="Times New Roman" w:eastAsia="仿宋_GB2312" w:hAnsi="Times New Roman" w:cs="Times New Roman" w:hint="default"/>
          <w:color w:val="auto"/>
          <w:sz w:val="28"/>
          <w:szCs w:val="28"/>
          <w:lang w:val="en-US" w:eastAsia="zh-CN"/>
        </w:rPr>
        <w:lastRenderedPageBreak/>
        <w:t>标（响应）价格</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67000BFE"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7D907C4"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）异常低价投标（响应）审查的启动原因、审查意见和审查结果应当在评审报告中记录。</w:t>
      </w:r>
    </w:p>
    <w:p w14:paraId="2C0B915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52D2A33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节能环保政策</w:t>
      </w:r>
    </w:p>
    <w:p w14:paraId="75CC908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根据财政部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发展改革委</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生态环境部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市场监管总局《关于调整优化节能产品、环境标志产品政府采购执行机制的通知》（财库〔</w:t>
      </w:r>
      <w:r>
        <w:rPr>
          <w:rFonts w:ascii="Times New Roman" w:eastAsia="仿宋_GB2312" w:hAnsi="Times New Roman" w:cs="Times New Roman" w:hint="default"/>
          <w:color w:val="auto"/>
          <w:sz w:val="28"/>
          <w:szCs w:val="28"/>
          <w:lang w:eastAsia="zh-CN"/>
        </w:rPr>
        <w:t>2019</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9</w:t>
      </w:r>
      <w:r>
        <w:rPr>
          <w:rFonts w:ascii="Times New Roman" w:eastAsia="仿宋_GB2312" w:hAnsi="Times New Roman" w:cs="Times New Roman" w:hint="default"/>
          <w:color w:val="auto"/>
          <w:sz w:val="28"/>
          <w:szCs w:val="28"/>
          <w:lang w:eastAsia="zh-CN"/>
        </w:rPr>
        <w:t>号）要求：</w:t>
      </w:r>
    </w:p>
    <w:p w14:paraId="43D18E8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）本项目若含有节能产品政府采购品目清单内政府强制采购产品，投标人须选用国家确定的认证机构认证的处于有效期之内的政府强制采购节能产品。</w:t>
      </w:r>
    </w:p>
    <w:p w14:paraId="59563BF1"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5C46776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）投标人应提供国家确定的认证机构出具的处于有效期之内的节能产品、环境标志产品认证证书。</w:t>
      </w:r>
    </w:p>
    <w:p w14:paraId="165F5EA5"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63BEAA91" w14:textId="77777777" w:rsidR="0037512A"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35.5 </w:t>
      </w:r>
      <w:r>
        <w:rPr>
          <w:rFonts w:ascii="Times New Roman" w:eastAsia="仿宋_GB2312" w:hAnsi="Times New Roman" w:cs="Times New Roman" w:hint="default"/>
          <w:color w:val="auto"/>
          <w:sz w:val="28"/>
          <w:szCs w:val="28"/>
          <w:lang w:eastAsia="zh-CN"/>
        </w:rPr>
        <w:t>正版软件的要求</w:t>
      </w:r>
    </w:p>
    <w:p w14:paraId="24A27995"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w:t>
      </w:r>
      <w:proofErr w:type="gramStart"/>
      <w:r>
        <w:rPr>
          <w:rFonts w:ascii="Times New Roman" w:eastAsia="仿宋_GB2312" w:hAnsi="Times New Roman" w:cs="Times New Roman" w:hint="default"/>
          <w:color w:val="auto"/>
          <w:sz w:val="28"/>
          <w:szCs w:val="28"/>
          <w:lang w:eastAsia="zh-CN"/>
        </w:rPr>
        <w:t>需承诺投</w:t>
      </w:r>
      <w:proofErr w:type="gramEnd"/>
      <w:r>
        <w:rPr>
          <w:rFonts w:ascii="Times New Roman" w:eastAsia="仿宋_GB2312" w:hAnsi="Times New Roman" w:cs="Times New Roman" w:hint="default"/>
          <w:color w:val="auto"/>
          <w:sz w:val="28"/>
          <w:szCs w:val="28"/>
          <w:lang w:eastAsia="zh-CN"/>
        </w:rPr>
        <w:t>报的计算机产品预装正版操作系统，投报的硬件产品内的预装软件为正版软件。本项目如需落实正版软件要求，将在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081F1B1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35.6</w:t>
      </w:r>
      <w:r>
        <w:rPr>
          <w:rFonts w:ascii="Times New Roman" w:eastAsia="仿宋_GB2312" w:hAnsi="Times New Roman" w:cs="Times New Roman" w:hint="default"/>
          <w:color w:val="auto"/>
          <w:sz w:val="28"/>
          <w:szCs w:val="28"/>
          <w:lang w:eastAsia="zh-CN"/>
        </w:rPr>
        <w:t>商品包装和快递包装要求</w:t>
      </w:r>
    </w:p>
    <w:p w14:paraId="2C5F835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673EAB12"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评标价的确定</w:t>
      </w:r>
    </w:p>
    <w:p w14:paraId="6A35C52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46</w:t>
      </w:r>
      <w:r>
        <w:rPr>
          <w:rFonts w:ascii="Times New Roman" w:eastAsia="仿宋_GB2312" w:hAnsi="Times New Roman" w:cs="Times New Roman" w:hint="default"/>
          <w:color w:val="auto"/>
          <w:sz w:val="28"/>
          <w:szCs w:val="28"/>
          <w:lang w:eastAsia="zh-CN"/>
        </w:rPr>
        <w:t>号）和《财政部关于进一步加大政府采购支持中小企业力度的通知》（财库〔</w:t>
      </w:r>
      <w:r>
        <w:rPr>
          <w:rFonts w:ascii="Times New Roman" w:eastAsia="仿宋_GB2312" w:hAnsi="Times New Roman" w:cs="Times New Roman" w:hint="default"/>
          <w:color w:val="auto"/>
          <w:sz w:val="28"/>
          <w:szCs w:val="28"/>
          <w:lang w:eastAsia="zh-CN"/>
        </w:rPr>
        <w:t>2022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19</w:t>
      </w:r>
      <w:r>
        <w:rPr>
          <w:rFonts w:ascii="Times New Roman" w:eastAsia="仿宋_GB2312" w:hAnsi="Times New Roman" w:cs="Times New Roman" w:hint="default"/>
          <w:color w:val="auto"/>
          <w:sz w:val="28"/>
          <w:szCs w:val="28"/>
          <w:lang w:eastAsia="zh-CN"/>
        </w:rPr>
        <w:t>号）的规定，采购人在政府采购活动中支持中小企业发展：</w:t>
      </w:r>
    </w:p>
    <w:p w14:paraId="2BD94D6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）采购项目或采购包预留采购份额专门面向中小企业采购；</w:t>
      </w:r>
    </w:p>
    <w:p w14:paraId="4A7C036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）未预留份额专门面向中小企业采购的采购项目，以及预留份额项目中的非预留部分采购包，对小</w:t>
      </w:r>
      <w:proofErr w:type="gramStart"/>
      <w:r>
        <w:rPr>
          <w:rFonts w:ascii="Times New Roman" w:eastAsia="仿宋_GB2312" w:hAnsi="Times New Roman" w:cs="Times New Roman" w:hint="default"/>
          <w:color w:val="auto"/>
          <w:sz w:val="28"/>
          <w:szCs w:val="28"/>
          <w:lang w:eastAsia="zh-CN"/>
        </w:rPr>
        <w:t>微企业</w:t>
      </w:r>
      <w:proofErr w:type="gramEnd"/>
      <w:r>
        <w:rPr>
          <w:rFonts w:ascii="Times New Roman" w:eastAsia="仿宋_GB2312" w:hAnsi="Times New Roman" w:cs="Times New Roman" w:hint="default"/>
          <w:color w:val="auto"/>
          <w:sz w:val="28"/>
          <w:szCs w:val="28"/>
          <w:lang w:eastAsia="zh-CN"/>
        </w:rPr>
        <w:t>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0%</w:t>
      </w:r>
      <w:r>
        <w:rPr>
          <w:rFonts w:ascii="Times New Roman" w:eastAsia="仿宋_GB2312" w:hAnsi="Times New Roman" w:cs="Times New Roman" w:hint="default"/>
          <w:color w:val="auto"/>
          <w:sz w:val="28"/>
          <w:szCs w:val="28"/>
          <w:lang w:eastAsia="zh-CN"/>
        </w:rPr>
        <w:t>的扣除，用扣除后的价格参加评审。中小企业扶持政策：见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129C2240"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color w:val="auto"/>
          <w:sz w:val="28"/>
          <w:szCs w:val="28"/>
          <w:lang w:val="en-US" w:eastAsia="zh-CN"/>
        </w:rPr>
        <w:t>2011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号）。中标人享受《政府采购促进中小企业发展管理办法》规定的中小企业扶持政策的，随中标结果公开中标人的《中小企业声明函》。投标人提供声明</w:t>
      </w:r>
      <w:proofErr w:type="gramStart"/>
      <w:r>
        <w:rPr>
          <w:rFonts w:ascii="Times New Roman" w:eastAsia="仿宋_GB2312" w:hAnsi="Times New Roman" w:cs="Times New Roman" w:hint="default"/>
          <w:color w:val="auto"/>
          <w:sz w:val="28"/>
          <w:szCs w:val="28"/>
          <w:lang w:val="en-US" w:eastAsia="zh-CN"/>
        </w:rPr>
        <w:t>函内容</w:t>
      </w:r>
      <w:proofErr w:type="gramEnd"/>
      <w:r>
        <w:rPr>
          <w:rFonts w:ascii="Times New Roman" w:eastAsia="仿宋_GB2312" w:hAnsi="Times New Roman" w:cs="Times New Roman" w:hint="default"/>
          <w:color w:val="auto"/>
          <w:sz w:val="28"/>
          <w:szCs w:val="28"/>
          <w:lang w:val="en-US" w:eastAsia="zh-CN"/>
        </w:rPr>
        <w:t>不实的，属于提供虚假材料谋取中标，依照《中华人民共和国政府采购法》等国家有关规定追究相应责任。</w:t>
      </w:r>
    </w:p>
    <w:p w14:paraId="0ADAA6D4"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）监狱企业视同小型、微型企业，投标人应提供省级及以上监狱管理局、戒毒管理局（含新疆生产建设兵团）出具的属于监狱企业的证明文件。</w:t>
      </w:r>
    </w:p>
    <w:p w14:paraId="013EC1A0"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color w:val="auto"/>
          <w:sz w:val="28"/>
          <w:szCs w:val="28"/>
          <w:lang w:val="en-US" w:eastAsia="zh-CN"/>
        </w:rPr>
        <w:t>2017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141 </w:t>
      </w:r>
      <w:r>
        <w:rPr>
          <w:rFonts w:ascii="Times New Roman" w:eastAsia="仿宋_GB2312" w:hAnsi="Times New Roman" w:cs="Times New Roman" w:hint="default"/>
          <w:color w:val="auto"/>
          <w:sz w:val="28"/>
          <w:szCs w:val="28"/>
          <w:lang w:val="en-US" w:eastAsia="zh-CN"/>
        </w:rPr>
        <w:t>号）要求，提供《残疾人福利性单位声明函》，提供的《残疾人福利性单位声明函》与事实不符的，依照《政府采购法》第七十七条第一款的规定追究法律责任。中标人为</w:t>
      </w:r>
      <w:r>
        <w:rPr>
          <w:rFonts w:ascii="Times New Roman" w:eastAsia="仿宋_GB2312" w:hAnsi="Times New Roman" w:cs="Times New Roman" w:hint="default"/>
          <w:color w:val="auto"/>
          <w:sz w:val="28"/>
          <w:szCs w:val="28"/>
          <w:lang w:val="en-US" w:eastAsia="zh-CN"/>
        </w:rPr>
        <w:lastRenderedPageBreak/>
        <w:t>残疾人福利性单位的，随中标、成交结果同时公告其《残疾人福利性单位声明函》，接受社会监督。</w:t>
      </w:r>
    </w:p>
    <w:p w14:paraId="5F96C9DA"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36.2</w:t>
      </w:r>
      <w:r>
        <w:rPr>
          <w:rFonts w:ascii="Times New Roman" w:eastAsia="仿宋_GB2312" w:hAnsi="Times New Roman" w:cs="Times New Roman" w:hint="default"/>
          <w:color w:val="auto"/>
          <w:sz w:val="28"/>
          <w:szCs w:val="28"/>
          <w:lang w:val="en-US" w:eastAsia="zh-CN"/>
        </w:rPr>
        <w:t>支持本国产品要求</w:t>
      </w:r>
    </w:p>
    <w:p w14:paraId="36CA88EA"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34</w:t>
      </w:r>
      <w:r>
        <w:rPr>
          <w:rFonts w:ascii="Times New Roman" w:eastAsia="仿宋_GB2312" w:hAnsi="Times New Roman" w:cs="Times New Roman" w:hint="default"/>
          <w:color w:val="auto"/>
          <w:sz w:val="28"/>
          <w:szCs w:val="28"/>
          <w:lang w:val="en-US" w:eastAsia="zh-CN"/>
        </w:rPr>
        <w:t>号）要求，政府采购活动中既有本国产品又有非本国产品参与竞争的，依法对本国产品给予价格评审优惠，对本国产品的报价给予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的价格扣除，用扣除后的价格参与评审。供应商对其提供的产品出具《关于符合本国产品标准的声明函》（格式详见第五章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投标文件格式）或财政部会同有关部门规定的有关证明文件，《声明函》或有关证明文件符合要求的，该产品视为本国产品。本项目适用情形详见</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投标人须知前附表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的规定。</w:t>
      </w:r>
    </w:p>
    <w:p w14:paraId="12F33A5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122ACC"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36.3</w:t>
      </w:r>
      <w:r>
        <w:rPr>
          <w:rFonts w:ascii="Times New Roman" w:eastAsia="仿宋_GB2312" w:hAnsi="Times New Roman" w:cs="Times New Roman" w:hint="default"/>
          <w:color w:val="auto"/>
          <w:sz w:val="28"/>
          <w:szCs w:val="28"/>
          <w:lang w:val="en-US" w:eastAsia="zh-CN"/>
        </w:rPr>
        <w:t>评标价不作为中标价和合同签约价，中标价和合同签约价仍以其投标文件中的报价为准。</w:t>
      </w:r>
    </w:p>
    <w:p w14:paraId="0C008C02"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7</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评标结果</w:t>
      </w:r>
    </w:p>
    <w:p w14:paraId="0C07EF8A"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277D273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07558D7F" w14:textId="77777777" w:rsidR="0037512A" w:rsidRDefault="00000000">
      <w:pPr>
        <w:pStyle w:val="Default"/>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b/>
          <w:bCs/>
          <w:color w:val="auto"/>
          <w:sz w:val="28"/>
          <w:szCs w:val="28"/>
        </w:rPr>
        <w:t>38.</w:t>
      </w:r>
      <w:r>
        <w:rPr>
          <w:rFonts w:ascii="Times New Roman" w:eastAsia="仿宋_GB2312" w:hAnsi="Times New Roman" w:cs="Times New Roman"/>
          <w:b/>
          <w:color w:val="auto"/>
          <w:sz w:val="28"/>
          <w:szCs w:val="28"/>
        </w:rPr>
        <w:t>推荐中标候选人原则及标准</w:t>
      </w:r>
    </w:p>
    <w:p w14:paraId="7821FCED" w14:textId="77777777" w:rsidR="0037512A" w:rsidRDefault="00000000">
      <w:pPr>
        <w:widowControl w:val="0"/>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有特殊约定，否则评标委员会按评审后得分由高到低顺序</w:t>
      </w:r>
      <w:r>
        <w:rPr>
          <w:rFonts w:ascii="Times New Roman" w:eastAsia="仿宋_GB2312" w:hAnsi="Times New Roman" w:cs="Times New Roman" w:hint="default"/>
          <w:color w:val="auto"/>
          <w:sz w:val="28"/>
          <w:szCs w:val="28"/>
          <w:lang w:val="en-US" w:eastAsia="zh-CN"/>
        </w:rPr>
        <w:t>排列。按投标人须知前附表中规定数量推荐中标候选人。</w:t>
      </w:r>
    </w:p>
    <w:p w14:paraId="4AF10E5A"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9</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保密及其它注意事项</w:t>
      </w:r>
    </w:p>
    <w:p w14:paraId="1CC06F1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评标是招标工作的重要环节，评标工作在评标委员会内独立进行。</w:t>
      </w:r>
    </w:p>
    <w:p w14:paraId="1D72510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评标委员会将遵照规定的评标方法，公正、平等地对待所有投标人。</w:t>
      </w:r>
    </w:p>
    <w:p w14:paraId="459BF9B9"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在评标期间，投标人不得向评委询问评标情况，不得进行旨在影响评标结果的活动。</w:t>
      </w:r>
    </w:p>
    <w:p w14:paraId="0BC8092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为保证评标的公正性，开标后直至授予投标人合同，评委不得与投标人私下交换意见。</w:t>
      </w:r>
    </w:p>
    <w:p w14:paraId="1414A418"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在评标工作结束后，凡与评标情况有接触的任何人不得擅自将评标情况扩散出评标人员之外。</w:t>
      </w:r>
    </w:p>
    <w:p w14:paraId="76E7EEA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评标结束后，概不退还投标文件。</w:t>
      </w:r>
    </w:p>
    <w:p w14:paraId="3ABB76E0" w14:textId="77777777" w:rsidR="0037512A" w:rsidRDefault="0037512A">
      <w:pPr>
        <w:pStyle w:val="BodyText1I"/>
        <w:ind w:firstLine="240"/>
        <w:rPr>
          <w:rFonts w:ascii="Times New Roman" w:hAnsi="Times New Roman" w:cs="Times New Roman"/>
          <w:color w:val="auto"/>
        </w:rPr>
      </w:pPr>
    </w:p>
    <w:p w14:paraId="44CC531B"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0" w:name="_Toc69887890"/>
      <w:bookmarkStart w:id="191" w:name="_Toc1542593003"/>
      <w:bookmarkStart w:id="192" w:name="_Toc2899487"/>
      <w:bookmarkStart w:id="193" w:name="_Toc799007261"/>
      <w:bookmarkStart w:id="194" w:name="_Toc1052785819"/>
      <w:bookmarkStart w:id="195" w:name="_Toc1781574470_WPSOffice_Level2"/>
      <w:bookmarkStart w:id="196" w:name="_Toc1092967952_WPSOffice_Level2"/>
      <w:bookmarkStart w:id="197" w:name="_Toc1199683400_WPSOffice_Level2"/>
      <w:bookmarkStart w:id="198" w:name="_Toc825115381"/>
      <w:bookmarkStart w:id="199" w:name="_Toc469259728"/>
      <w:bookmarkStart w:id="200" w:name="_Toc57506616"/>
      <w:bookmarkStart w:id="201" w:name="_Toc395900728"/>
      <w:r>
        <w:rPr>
          <w:rFonts w:ascii="Times New Roman" w:eastAsia="方正小标宋_GBK" w:hAnsi="Times New Roman" w:cs="Times New Roman" w:hint="default"/>
          <w:bCs/>
          <w:color w:val="auto"/>
          <w:kern w:val="0"/>
          <w:sz w:val="30"/>
          <w:szCs w:val="30"/>
          <w:lang w:val="en-US" w:eastAsia="zh-CN"/>
        </w:rPr>
        <w:lastRenderedPageBreak/>
        <w:t>六、确定中标</w:t>
      </w:r>
      <w:bookmarkEnd w:id="190"/>
      <w:bookmarkEnd w:id="191"/>
      <w:bookmarkEnd w:id="192"/>
      <w:bookmarkEnd w:id="193"/>
      <w:bookmarkEnd w:id="194"/>
      <w:bookmarkEnd w:id="195"/>
      <w:bookmarkEnd w:id="196"/>
      <w:bookmarkEnd w:id="197"/>
      <w:bookmarkEnd w:id="198"/>
      <w:bookmarkEnd w:id="199"/>
      <w:bookmarkEnd w:id="200"/>
      <w:bookmarkEnd w:id="201"/>
    </w:p>
    <w:p w14:paraId="6D9D0394" w14:textId="77777777" w:rsidR="0037512A"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val="en-US" w:eastAsia="zh-CN"/>
        </w:rPr>
        <w:t>40</w:t>
      </w:r>
      <w:r>
        <w:rPr>
          <w:rFonts w:ascii="Times New Roman" w:eastAsia="仿宋_GB2312" w:hAnsi="Times New Roman" w:cs="Times New Roman" w:hint="default"/>
          <w:b/>
          <w:bCs/>
          <w:color w:val="auto"/>
          <w:sz w:val="28"/>
          <w:szCs w:val="28"/>
          <w:lang w:val="en" w:eastAsia="zh-CN"/>
        </w:rPr>
        <w:t>.</w:t>
      </w:r>
      <w:r>
        <w:rPr>
          <w:rFonts w:ascii="Times New Roman" w:eastAsia="仿宋_GB2312" w:hAnsi="Times New Roman" w:cs="Times New Roman" w:hint="default"/>
          <w:b/>
          <w:color w:val="auto"/>
          <w:kern w:val="0"/>
          <w:sz w:val="28"/>
          <w:szCs w:val="28"/>
          <w:lang w:val="en-US" w:eastAsia="zh-CN"/>
        </w:rPr>
        <w:t>确定中标人</w:t>
      </w:r>
    </w:p>
    <w:p w14:paraId="3B9F3DA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670BFC8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40.2</w:t>
      </w:r>
      <w:r>
        <w:rPr>
          <w:rFonts w:ascii="Times New Roman" w:eastAsia="仿宋_GB2312" w:hAnsi="Times New Roman" w:cs="Times New Roman" w:hint="default"/>
          <w:color w:val="auto"/>
          <w:sz w:val="28"/>
          <w:szCs w:val="28"/>
          <w:lang w:eastAsia="zh-CN"/>
        </w:rPr>
        <w:t>采购人在收到评标报告</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个工作日内未按评标报告推荐的中标候选人顺序确定中标人，又不能说明合法理由的，视同按评标报告推荐的顺序确定排名第一的中标候选人为中标人。</w:t>
      </w:r>
    </w:p>
    <w:p w14:paraId="51E3222D" w14:textId="77777777" w:rsidR="0037512A" w:rsidRDefault="00000000">
      <w:pPr>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41.</w:t>
      </w:r>
      <w:r>
        <w:rPr>
          <w:rFonts w:ascii="Times New Roman" w:eastAsia="仿宋_GB2312" w:hAnsi="Times New Roman" w:cs="Times New Roman" w:hint="default"/>
          <w:b/>
          <w:color w:val="auto"/>
          <w:kern w:val="0"/>
          <w:sz w:val="28"/>
          <w:szCs w:val="28"/>
          <w:lang w:val="en-US" w:eastAsia="zh-CN"/>
        </w:rPr>
        <w:t>发布中标公告及发出中标通知书</w:t>
      </w:r>
    </w:p>
    <w:p w14:paraId="11A30A7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采购人按规定确定中标人后，</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eastAsia="zh-CN"/>
        </w:rPr>
        <w:t>集中采购机构应将中标结果在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规定的媒介上予以公告，中标结果公告期限为</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个工作日。</w:t>
      </w:r>
    </w:p>
    <w:p w14:paraId="36D54335" w14:textId="77777777" w:rsidR="0037512A"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发布中标公告同时向中标人发出中标通知书。</w:t>
      </w:r>
    </w:p>
    <w:p w14:paraId="2E802923" w14:textId="77777777" w:rsidR="0037512A" w:rsidRDefault="00000000">
      <w:pPr>
        <w:pStyle w:val="a8"/>
        <w:spacing w:before="0" w:line="360" w:lineRule="auto"/>
        <w:rPr>
          <w:rFonts w:ascii="Times New Roman" w:eastAsia="仿宋_GB2312" w:hAnsi="Times New Roman"/>
          <w:lang w:val="en-US" w:eastAsia="zh-CN"/>
        </w:rPr>
      </w:pPr>
      <w:r>
        <w:rPr>
          <w:rFonts w:ascii="Times New Roman" w:eastAsia="仿宋_GB2312" w:hAnsi="Times New Roman"/>
          <w:sz w:val="28"/>
          <w:szCs w:val="28"/>
          <w:lang w:val="en-US" w:eastAsia="zh-CN"/>
        </w:rPr>
        <w:t>41.3</w:t>
      </w:r>
      <w:r>
        <w:rPr>
          <w:rFonts w:ascii="Times New Roman" w:eastAsia="仿宋_GB2312" w:hAnsi="Times New Roman"/>
          <w:kern w:val="1"/>
          <w:sz w:val="28"/>
          <w:szCs w:val="28"/>
          <w:lang w:eastAsia="zh-CN"/>
        </w:rPr>
        <w:t>中标通知书发出后，采购人不得违法改变</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结果，中标</w:t>
      </w:r>
      <w:r>
        <w:rPr>
          <w:rFonts w:ascii="Times New Roman" w:eastAsia="仿宋_GB2312" w:hAnsi="Times New Roman"/>
          <w:kern w:val="1"/>
          <w:sz w:val="28"/>
          <w:szCs w:val="28"/>
          <w:lang w:val="en-US" w:eastAsia="zh-CN"/>
        </w:rPr>
        <w:t>人</w:t>
      </w:r>
      <w:r>
        <w:rPr>
          <w:rFonts w:ascii="Times New Roman" w:eastAsia="仿宋_GB2312" w:hAnsi="Times New Roman"/>
          <w:kern w:val="1"/>
          <w:sz w:val="28"/>
          <w:szCs w:val="28"/>
          <w:lang w:eastAsia="zh-CN"/>
        </w:rPr>
        <w:t>无正当理由不得放弃</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w:t>
      </w:r>
    </w:p>
    <w:p w14:paraId="05B6F83D" w14:textId="77777777" w:rsidR="0037512A" w:rsidRDefault="00000000">
      <w:pPr>
        <w:widowControl w:val="0"/>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接受和拒绝任何或所有投标的权利</w:t>
      </w:r>
    </w:p>
    <w:p w14:paraId="575DEB70"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491E1921" w14:textId="77777777" w:rsidR="0037512A" w:rsidRDefault="0037512A">
      <w:pPr>
        <w:rPr>
          <w:rFonts w:ascii="Times New Roman" w:hAnsi="Times New Roman" w:cs="Times New Roman" w:hint="default"/>
          <w:color w:val="auto"/>
          <w:lang w:eastAsia="zh-CN"/>
        </w:rPr>
      </w:pPr>
    </w:p>
    <w:p w14:paraId="22B6E0FB"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02" w:name="_Toc2132928082"/>
      <w:bookmarkStart w:id="203" w:name="_Toc1835231440"/>
      <w:bookmarkStart w:id="204" w:name="_Toc212998948_WPSOffice_Level2"/>
      <w:bookmarkStart w:id="205" w:name="_Toc155496134_WPSOffice_Level2"/>
      <w:bookmarkStart w:id="206" w:name="_Toc285838294"/>
      <w:bookmarkStart w:id="207" w:name="_Toc289293782"/>
      <w:bookmarkStart w:id="208" w:name="_Toc1194929028_WPSOffice_Level2"/>
      <w:bookmarkStart w:id="209" w:name="_Toc294849240"/>
      <w:bookmarkStart w:id="210" w:name="_Toc1253526278"/>
      <w:bookmarkStart w:id="211" w:name="_Toc1674499174"/>
      <w:bookmarkStart w:id="212" w:name="_Toc627288238"/>
      <w:bookmarkStart w:id="213" w:name="_Toc574236286"/>
      <w:r>
        <w:rPr>
          <w:rFonts w:ascii="Times New Roman" w:eastAsia="方正小标宋_GBK" w:hAnsi="Times New Roman" w:cs="Times New Roman" w:hint="default"/>
          <w:bCs/>
          <w:color w:val="auto"/>
          <w:kern w:val="0"/>
          <w:sz w:val="30"/>
          <w:szCs w:val="30"/>
          <w:lang w:val="en-US" w:eastAsia="zh-CN"/>
        </w:rPr>
        <w:lastRenderedPageBreak/>
        <w:t>七、授予合同</w:t>
      </w:r>
      <w:bookmarkEnd w:id="202"/>
      <w:bookmarkEnd w:id="203"/>
      <w:bookmarkEnd w:id="204"/>
      <w:bookmarkEnd w:id="205"/>
      <w:bookmarkEnd w:id="206"/>
      <w:bookmarkEnd w:id="207"/>
      <w:bookmarkEnd w:id="208"/>
      <w:bookmarkEnd w:id="209"/>
      <w:bookmarkEnd w:id="210"/>
      <w:bookmarkEnd w:id="211"/>
      <w:bookmarkEnd w:id="212"/>
      <w:bookmarkEnd w:id="213"/>
    </w:p>
    <w:p w14:paraId="5CE1B66D"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合同授予标准</w:t>
      </w:r>
    </w:p>
    <w:p w14:paraId="5A206B1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条、</w:t>
      </w:r>
      <w:r>
        <w:rPr>
          <w:rFonts w:ascii="Times New Roman" w:eastAsia="仿宋_GB2312" w:hAnsi="Times New Roman" w:cs="Times New Roman" w:hint="default"/>
          <w:color w:val="auto"/>
          <w:sz w:val="28"/>
          <w:szCs w:val="28"/>
          <w:lang w:val="en-US" w:eastAsia="zh-CN"/>
        </w:rPr>
        <w:t>47</w:t>
      </w:r>
      <w:r>
        <w:rPr>
          <w:rFonts w:ascii="Times New Roman" w:eastAsia="仿宋_GB2312" w:hAnsi="Times New Roman" w:cs="Times New Roman" w:hint="default"/>
          <w:color w:val="auto"/>
          <w:sz w:val="28"/>
          <w:szCs w:val="28"/>
          <w:lang w:val="en-US" w:eastAsia="zh-CN"/>
        </w:rPr>
        <w:t>条</w:t>
      </w:r>
      <w:r>
        <w:rPr>
          <w:rFonts w:ascii="Times New Roman" w:eastAsia="仿宋_GB2312" w:hAnsi="Times New Roman" w:cs="Times New Roman" w:hint="default"/>
          <w:color w:val="auto"/>
          <w:sz w:val="28"/>
          <w:szCs w:val="28"/>
          <w:lang w:eastAsia="zh-CN"/>
        </w:rPr>
        <w:t>的规定之外，采购人将把合同授予被确定为实质上响应招标文件要求并有履行合同能力的评审后综合得分最高的投标人。</w:t>
      </w:r>
    </w:p>
    <w:p w14:paraId="28B9E026"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4</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合同授予时更改采购服务数量的权利</w:t>
      </w:r>
    </w:p>
    <w:p w14:paraId="7DD8D683"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采购人在授予合同时有权在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规定的范围内，对项目需求中规定的货物的数量予以增加，但不得对货物单价及伴随服务内容或其它实质性的条款和条件做任何改变。</w:t>
      </w:r>
    </w:p>
    <w:p w14:paraId="02AA4F16"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45.</w:t>
      </w:r>
      <w:r>
        <w:rPr>
          <w:rFonts w:ascii="Times New Roman" w:eastAsia="仿宋_GB2312" w:hAnsi="Times New Roman" w:cs="Times New Roman" w:hint="default"/>
          <w:b/>
          <w:bCs/>
          <w:color w:val="auto"/>
          <w:sz w:val="28"/>
          <w:szCs w:val="28"/>
          <w:lang w:eastAsia="zh-CN"/>
        </w:rPr>
        <w:t>签订合同</w:t>
      </w:r>
    </w:p>
    <w:p w14:paraId="5AA8BD42"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采购人应当自中标通知书发出之日起</w:t>
      </w:r>
      <w:r>
        <w:rPr>
          <w:rFonts w:ascii="Times New Roman" w:eastAsia="仿宋_GB2312" w:hAnsi="Times New Roman" w:cs="Times New Roman" w:hint="default"/>
          <w:color w:val="auto"/>
          <w:sz w:val="28"/>
          <w:szCs w:val="28"/>
          <w:lang w:eastAsia="zh-CN"/>
        </w:rPr>
        <w:t>15</w:t>
      </w:r>
      <w:r>
        <w:rPr>
          <w:rFonts w:ascii="Times New Roman" w:eastAsia="仿宋_GB2312" w:hAnsi="Times New Roman" w:cs="Times New Roman" w:hint="default"/>
          <w:color w:val="auto"/>
          <w:sz w:val="28"/>
          <w:szCs w:val="28"/>
          <w:lang w:eastAsia="zh-CN"/>
        </w:rPr>
        <w:t>日内，按照招标文件和中标人投标文件的规定，与中标人签订书面合同。所签订的合同不得对招标文件确定的事项和中标人投标文件作实质性修改。</w:t>
      </w:r>
    </w:p>
    <w:p w14:paraId="167164A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招标文件、中标人的投标文件和澄清文件等，均应作为签约的合同文本的基础。</w:t>
      </w:r>
    </w:p>
    <w:p w14:paraId="172EEC5B"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号）等规定承担相应的违约责任。</w:t>
      </w:r>
    </w:p>
    <w:p w14:paraId="7E2E0D70" w14:textId="77777777" w:rsidR="0037512A"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46.</w:t>
      </w:r>
      <w:r>
        <w:rPr>
          <w:rFonts w:ascii="Times New Roman" w:eastAsia="仿宋_GB2312" w:hAnsi="Times New Roman" w:cs="Times New Roman" w:hint="default"/>
          <w:b/>
          <w:bCs/>
          <w:color w:val="auto"/>
          <w:sz w:val="28"/>
          <w:szCs w:val="28"/>
          <w:lang w:eastAsia="zh-CN"/>
        </w:rPr>
        <w:t>履约保证金</w:t>
      </w:r>
    </w:p>
    <w:p w14:paraId="47C66C3C"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中标人应按</w:t>
      </w:r>
      <w:r>
        <w:rPr>
          <w:rFonts w:ascii="Times New Roman" w:eastAsia="仿宋_GB2312" w:hAnsi="Times New Roman" w:cs="Times New Roman" w:hint="default"/>
          <w:color w:val="auto"/>
          <w:sz w:val="28"/>
          <w:szCs w:val="28"/>
          <w:lang w:val="en-US" w:eastAsia="zh-CN"/>
        </w:rPr>
        <w:t>招标文件</w:t>
      </w:r>
      <w:r>
        <w:rPr>
          <w:rFonts w:ascii="Times New Roman" w:eastAsia="仿宋_GB2312" w:hAnsi="Times New Roman" w:cs="Times New Roman" w:hint="default"/>
          <w:color w:val="auto"/>
          <w:sz w:val="28"/>
          <w:szCs w:val="28"/>
          <w:lang w:eastAsia="zh-CN"/>
        </w:rPr>
        <w:t>的规定向采购人提交履约保证金，中标人应当以支票、汇票、本票或者金融机构、担保机构出具的保函等非现金形式</w:t>
      </w:r>
      <w:r>
        <w:rPr>
          <w:rFonts w:ascii="Times New Roman" w:eastAsia="仿宋_GB2312" w:hAnsi="Times New Roman" w:cs="Times New Roman" w:hint="default"/>
          <w:color w:val="auto"/>
          <w:sz w:val="28"/>
          <w:szCs w:val="28"/>
          <w:lang w:eastAsia="zh-CN"/>
        </w:rPr>
        <w:lastRenderedPageBreak/>
        <w:t>提交。采购人不得以中标人事先缴纳履约保证金作为签订合同的条件</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并应在中标人履行</w:t>
      </w:r>
      <w:proofErr w:type="gramStart"/>
      <w:r>
        <w:rPr>
          <w:rFonts w:ascii="Times New Roman" w:eastAsia="仿宋_GB2312" w:hAnsi="Times New Roman" w:cs="Times New Roman" w:hint="default"/>
          <w:color w:val="auto"/>
          <w:sz w:val="28"/>
          <w:szCs w:val="28"/>
          <w:lang w:eastAsia="zh-CN"/>
        </w:rPr>
        <w:t>完合同</w:t>
      </w:r>
      <w:proofErr w:type="gramEnd"/>
      <w:r>
        <w:rPr>
          <w:rFonts w:ascii="Times New Roman" w:eastAsia="仿宋_GB2312" w:hAnsi="Times New Roman" w:cs="Times New Roman" w:hint="default"/>
          <w:color w:val="auto"/>
          <w:sz w:val="28"/>
          <w:szCs w:val="28"/>
          <w:lang w:eastAsia="zh-CN"/>
        </w:rPr>
        <w:t>约定义务事项后及时退还。</w:t>
      </w:r>
    </w:p>
    <w:p w14:paraId="22331F07"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47.</w:t>
      </w:r>
      <w:r>
        <w:rPr>
          <w:rFonts w:ascii="Times New Roman" w:eastAsia="仿宋_GB2312" w:hAnsi="Times New Roman" w:cs="Times New Roman" w:hint="default"/>
          <w:color w:val="auto"/>
          <w:sz w:val="28"/>
          <w:szCs w:val="28"/>
          <w:lang w:eastAsia="zh-CN"/>
        </w:rPr>
        <w:t>如中标人不按本章第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w:t>
      </w:r>
      <w:r>
        <w:rPr>
          <w:rFonts w:ascii="Times New Roman" w:eastAsia="仿宋_GB2312" w:hAnsi="Times New Roman" w:cs="Times New Roman" w:hint="default"/>
          <w:color w:val="auto"/>
          <w:sz w:val="28"/>
          <w:szCs w:val="28"/>
          <w:lang w:val="en-US" w:eastAsia="zh-CN"/>
        </w:rPr>
        <w:t>承</w:t>
      </w:r>
      <w:r>
        <w:rPr>
          <w:rFonts w:ascii="Times New Roman" w:eastAsia="仿宋_GB2312" w:hAnsi="Times New Roman" w:cs="Times New Roman" w:hint="default"/>
          <w:color w:val="auto"/>
          <w:sz w:val="28"/>
          <w:szCs w:val="28"/>
          <w:lang w:eastAsia="zh-CN"/>
        </w:rPr>
        <w:t>担相应的违约责任）。采购人可在按照评标报告推荐的中标候选人名单排序，确定下一中标候选人为中标人，也可以重新开展政府采购活动。</w:t>
      </w:r>
    </w:p>
    <w:p w14:paraId="1E3A123B" w14:textId="77777777" w:rsidR="0037512A"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48.</w:t>
      </w:r>
      <w:r>
        <w:rPr>
          <w:rFonts w:ascii="Times New Roman" w:eastAsia="仿宋_GB2312" w:hAnsi="Times New Roman" w:cs="Times New Roman" w:hint="default"/>
          <w:b/>
          <w:color w:val="auto"/>
          <w:kern w:val="0"/>
          <w:sz w:val="28"/>
          <w:szCs w:val="28"/>
          <w:lang w:val="en-US" w:eastAsia="zh-CN"/>
        </w:rPr>
        <w:t>招标代理费</w:t>
      </w:r>
    </w:p>
    <w:p w14:paraId="34DA2E3C"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本项目是否由中标人向</w:t>
      </w:r>
      <w:r>
        <w:rPr>
          <w:rFonts w:ascii="Times New Roman" w:eastAsia="仿宋_GB2312" w:hAnsi="Times New Roman" w:cs="Times New Roman" w:hint="default"/>
          <w:color w:val="auto"/>
          <w:sz w:val="28"/>
          <w:szCs w:val="28"/>
          <w:lang w:val="en" w:eastAsia="zh-CN"/>
        </w:rPr>
        <w:t>集中采购机构</w:t>
      </w:r>
      <w:r>
        <w:rPr>
          <w:rFonts w:ascii="Times New Roman" w:eastAsia="仿宋_GB2312" w:hAnsi="Times New Roman" w:cs="Times New Roman" w:hint="default"/>
          <w:color w:val="auto"/>
          <w:sz w:val="28"/>
          <w:szCs w:val="28"/>
          <w:lang w:val="en-US" w:eastAsia="zh-CN"/>
        </w:rPr>
        <w:t>支付招标代理费，按照投标人须知前附表规定执行。</w:t>
      </w:r>
    </w:p>
    <w:p w14:paraId="312C949B" w14:textId="77777777" w:rsidR="0037512A"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49.</w:t>
      </w:r>
      <w:r>
        <w:rPr>
          <w:rFonts w:ascii="Times New Roman" w:eastAsia="仿宋_GB2312" w:hAnsi="Times New Roman" w:cs="Times New Roman" w:hint="default"/>
          <w:b/>
          <w:color w:val="auto"/>
          <w:kern w:val="0"/>
          <w:sz w:val="28"/>
          <w:szCs w:val="28"/>
          <w:lang w:val="en-US" w:eastAsia="zh-CN"/>
        </w:rPr>
        <w:t>质疑的提出与接收</w:t>
      </w:r>
    </w:p>
    <w:p w14:paraId="164DCBDD"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49.1</w:t>
      </w:r>
      <w:r>
        <w:rPr>
          <w:rFonts w:ascii="Times New Roman" w:eastAsia="仿宋_GB2312" w:hAnsi="Times New Roman" w:cs="Times New Roman" w:hint="default"/>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color w:val="auto"/>
          <w:sz w:val="28"/>
          <w:szCs w:val="28"/>
          <w:lang w:val="en" w:eastAsia="zh-CN"/>
        </w:rPr>
        <w:t>集中采购机构</w:t>
      </w:r>
      <w:r>
        <w:rPr>
          <w:rFonts w:ascii="Times New Roman" w:eastAsia="仿宋_GB2312" w:hAnsi="Times New Roman" w:cs="Times New Roman" w:hint="default"/>
          <w:color w:val="auto"/>
          <w:sz w:val="28"/>
          <w:szCs w:val="28"/>
          <w:lang w:val="en-US" w:eastAsia="zh-CN"/>
        </w:rPr>
        <w:t>提出书面质疑。</w:t>
      </w:r>
    </w:p>
    <w:p w14:paraId="419290B0"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r>
        <w:rPr>
          <w:rFonts w:ascii="Times New Roman" w:eastAsia="仿宋_GB2312" w:hAnsi="Times New Roman" w:cs="Times New Roman" w:hint="default"/>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2EC57AA4"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49.3 </w:t>
      </w:r>
      <w:r>
        <w:rPr>
          <w:rFonts w:ascii="Times New Roman" w:eastAsia="仿宋_GB2312" w:hAnsi="Times New Roman" w:cs="Times New Roman" w:hint="default"/>
          <w:color w:val="auto"/>
          <w:sz w:val="28"/>
          <w:szCs w:val="28"/>
          <w:lang w:val="en-US" w:eastAsia="zh-CN"/>
        </w:rPr>
        <w:t>质疑投标人对采购人、采购代理机构的答复不满意，或者采购人、采购代理机构未在规定时间内</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答复的，可以在答复期满后</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color w:val="auto"/>
          <w:sz w:val="28"/>
          <w:szCs w:val="28"/>
          <w:lang w:val="en-US" w:eastAsia="zh-CN"/>
        </w:rPr>
        <w:t>94</w:t>
      </w:r>
      <w:r>
        <w:rPr>
          <w:rFonts w:ascii="Times New Roman" w:eastAsia="仿宋_GB2312" w:hAnsi="Times New Roman" w:cs="Times New Roman" w:hint="default"/>
          <w:color w:val="auto"/>
          <w:sz w:val="28"/>
          <w:szCs w:val="28"/>
          <w:lang w:val="en-US" w:eastAsia="zh-CN"/>
        </w:rPr>
        <w:t>号令）的要求提交相关内容及材料。</w:t>
      </w:r>
    </w:p>
    <w:p w14:paraId="68FEC316"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14" w:name="_Toc1108985532"/>
      <w:bookmarkStart w:id="215" w:name="_Toc1766978063_WPSOffice_Level2"/>
      <w:bookmarkStart w:id="216" w:name="_Toc2106161628_WPSOffice_Level2"/>
      <w:bookmarkStart w:id="217" w:name="_Toc65811364"/>
      <w:bookmarkStart w:id="218" w:name="_Toc1789726127"/>
      <w:bookmarkStart w:id="219" w:name="_Toc2042622906"/>
      <w:bookmarkStart w:id="220" w:name="_Toc2050602757_WPSOffice_Level2"/>
      <w:bookmarkStart w:id="221" w:name="_Toc512476358"/>
      <w:bookmarkStart w:id="222" w:name="_Toc1400468441"/>
      <w:bookmarkStart w:id="223" w:name="_Toc1615377744"/>
      <w:bookmarkStart w:id="224" w:name="_Toc1226187921"/>
      <w:bookmarkStart w:id="225" w:name="_Toc691566780"/>
      <w:r>
        <w:rPr>
          <w:rFonts w:ascii="Times New Roman" w:eastAsia="方正小标宋_GBK" w:hAnsi="Times New Roman" w:cs="Times New Roman" w:hint="default"/>
          <w:bCs/>
          <w:color w:val="auto"/>
          <w:kern w:val="0"/>
          <w:sz w:val="30"/>
          <w:szCs w:val="30"/>
          <w:lang w:val="en-US" w:eastAsia="zh-CN"/>
        </w:rPr>
        <w:lastRenderedPageBreak/>
        <w:t>八、需要补充的其他内容</w:t>
      </w:r>
      <w:bookmarkEnd w:id="214"/>
      <w:bookmarkEnd w:id="215"/>
      <w:bookmarkEnd w:id="216"/>
      <w:bookmarkEnd w:id="217"/>
      <w:bookmarkEnd w:id="218"/>
      <w:bookmarkEnd w:id="219"/>
      <w:bookmarkEnd w:id="220"/>
      <w:bookmarkEnd w:id="221"/>
      <w:bookmarkEnd w:id="222"/>
      <w:bookmarkEnd w:id="223"/>
      <w:bookmarkEnd w:id="224"/>
      <w:bookmarkEnd w:id="225"/>
    </w:p>
    <w:p w14:paraId="108F1736" w14:textId="77777777" w:rsidR="0037512A"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50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color w:val="auto"/>
          <w:sz w:val="28"/>
          <w:szCs w:val="28"/>
          <w:lang w:eastAsia="zh-CN"/>
        </w:rPr>
        <w:t>需要补充的其他内容：见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5C7A1B87" w14:textId="77777777" w:rsidR="0037512A" w:rsidRDefault="00000000">
      <w:pPr>
        <w:spacing w:line="360" w:lineRule="auto"/>
        <w:rPr>
          <w:rFonts w:ascii="Times New Roman" w:hAnsi="Times New Roman" w:cs="Times New Roman" w:hint="default"/>
          <w:lang w:val="en-US" w:eastAsia="zh-CN"/>
        </w:rPr>
      </w:pPr>
      <w:r>
        <w:rPr>
          <w:rFonts w:ascii="Times New Roman" w:eastAsia="仿宋_GB2312" w:hAnsi="Times New Roman" w:cs="Times New Roman" w:hint="default"/>
          <w:b/>
          <w:bCs/>
          <w:sz w:val="28"/>
          <w:szCs w:val="28"/>
          <w:lang w:val="en-US" w:eastAsia="zh-CN"/>
        </w:rPr>
        <w:t>51.</w:t>
      </w:r>
      <w:r>
        <w:rPr>
          <w:rFonts w:ascii="Times New Roman" w:eastAsia="仿宋_GB2312" w:hAnsi="Times New Roman" w:cs="Times New Roman" w:hint="default"/>
          <w:sz w:val="28"/>
          <w:szCs w:val="28"/>
          <w:lang w:val="en-US" w:eastAsia="zh-CN"/>
        </w:rPr>
        <w:t>本文件中的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以上</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以下</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届满</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，包括本数；所称的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不满</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不足</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超过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以外</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，不包括本数。</w:t>
      </w:r>
    </w:p>
    <w:p w14:paraId="537EEAA0" w14:textId="77777777" w:rsidR="0037512A" w:rsidRDefault="00000000">
      <w:pPr>
        <w:pStyle w:val="1"/>
        <w:spacing w:before="0" w:after="0" w:line="360" w:lineRule="auto"/>
        <w:jc w:val="center"/>
        <w:rPr>
          <w:rFonts w:ascii="Times New Roman" w:eastAsia="宋体" w:hAnsi="Times New Roman"/>
          <w:color w:val="auto"/>
          <w:sz w:val="36"/>
          <w:szCs w:val="36"/>
          <w:lang w:val="en-US" w:eastAsia="zh-CN"/>
        </w:rPr>
      </w:pPr>
      <w:bookmarkStart w:id="226" w:name="_Toc1772010121"/>
      <w:bookmarkStart w:id="227" w:name="_Toc335147862_WPSOffice_Level1"/>
      <w:bookmarkStart w:id="228" w:name="_Toc2024009066"/>
      <w:bookmarkStart w:id="229" w:name="_Toc1644299675"/>
      <w:bookmarkStart w:id="230" w:name="_Toc28913"/>
      <w:bookmarkStart w:id="231" w:name="_Toc140667688"/>
      <w:bookmarkStart w:id="232" w:name="_Toc839610870"/>
      <w:bookmarkStart w:id="233" w:name="_Toc300363790"/>
      <w:bookmarkStart w:id="234" w:name="_Toc1340807913"/>
      <w:bookmarkStart w:id="235" w:name="_Toc764191523_WPSOffice_Level1"/>
      <w:bookmarkStart w:id="236" w:name="_Toc310774132_WPSOffice_Level1"/>
      <w:bookmarkStart w:id="237" w:name="_Toc2100027940"/>
      <w:bookmarkStart w:id="238" w:name="_Toc63558279_WPSOffice_Level1"/>
      <w:bookmarkStart w:id="239" w:name="_Toc642928449_WPSOffice_Level1"/>
      <w:bookmarkStart w:id="240" w:name="_Toc74311171"/>
      <w:bookmarkStart w:id="241" w:name="_Toc308141697"/>
      <w:bookmarkStart w:id="242" w:name="_Toc1839196008_WPSOffice_Level1"/>
      <w:bookmarkStart w:id="243" w:name="_Toc237350522_WPSOffice_Level1"/>
      <w:bookmarkStart w:id="244" w:name="_Toc1415346380_WPSOffice_Level1"/>
      <w:bookmarkEnd w:id="117"/>
      <w:bookmarkEnd w:id="118"/>
      <w:bookmarkEnd w:id="119"/>
      <w:r>
        <w:rPr>
          <w:rFonts w:ascii="Times New Roman" w:eastAsia="宋体" w:hAnsi="Times New Roman"/>
          <w:color w:val="auto"/>
          <w:sz w:val="36"/>
          <w:szCs w:val="36"/>
          <w:lang w:val="en-US" w:eastAsia="zh-CN"/>
        </w:rPr>
        <w:br w:type="page"/>
      </w:r>
      <w:r>
        <w:rPr>
          <w:rFonts w:ascii="Times New Roman" w:eastAsia="宋体" w:hAnsi="Times New Roman"/>
          <w:color w:val="auto"/>
          <w:sz w:val="36"/>
          <w:szCs w:val="36"/>
          <w:lang w:val="en-US" w:eastAsia="zh-CN"/>
        </w:rPr>
        <w:lastRenderedPageBreak/>
        <w:t>第四章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资格证明文件格式</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46FBDB22" w14:textId="77777777" w:rsidR="0037512A" w:rsidRDefault="0037512A">
      <w:pPr>
        <w:jc w:val="center"/>
        <w:rPr>
          <w:rFonts w:ascii="Times New Roman" w:eastAsia="宋体" w:hAnsi="Times New Roman" w:cs="Times New Roman" w:hint="default"/>
          <w:color w:val="auto"/>
          <w:sz w:val="48"/>
          <w:szCs w:val="48"/>
          <w:lang w:eastAsia="zh-CN"/>
        </w:rPr>
      </w:pPr>
    </w:p>
    <w:bookmarkEnd w:id="242"/>
    <w:bookmarkEnd w:id="243"/>
    <w:bookmarkEnd w:id="244"/>
    <w:p w14:paraId="47128D7B" w14:textId="77777777" w:rsidR="0037512A" w:rsidRDefault="00000000">
      <w:pPr>
        <w:tabs>
          <w:tab w:val="left" w:pos="1950"/>
        </w:tabs>
        <w:jc w:val="center"/>
        <w:rPr>
          <w:rFonts w:ascii="Times New Roman" w:eastAsia="宋体" w:hAnsi="Times New Roman" w:cs="Times New Roman" w:hint="default"/>
          <w:b/>
          <w:bCs/>
          <w:color w:val="auto"/>
          <w:sz w:val="56"/>
          <w:szCs w:val="56"/>
          <w:lang w:val="en" w:eastAsia="zh-CN"/>
        </w:rPr>
      </w:pPr>
      <w:r>
        <w:rPr>
          <w:rFonts w:ascii="Times New Roman" w:eastAsia="宋体" w:hAnsi="Times New Roman" w:cs="Times New Roman" w:hint="default"/>
          <w:b/>
          <w:bCs/>
          <w:color w:val="auto"/>
          <w:sz w:val="56"/>
          <w:szCs w:val="56"/>
          <w:lang w:val="en" w:eastAsia="zh-CN"/>
        </w:rPr>
        <w:t>河南信息统计职业学院白沙校区</w:t>
      </w:r>
      <w:r>
        <w:rPr>
          <w:rFonts w:ascii="Times New Roman" w:eastAsia="宋体" w:hAnsi="Times New Roman" w:cs="Times New Roman" w:hint="default"/>
          <w:b/>
          <w:bCs/>
          <w:color w:val="auto"/>
          <w:sz w:val="56"/>
          <w:szCs w:val="56"/>
          <w:lang w:val="en" w:eastAsia="zh-CN"/>
        </w:rPr>
        <w:t>2#</w:t>
      </w:r>
      <w:r>
        <w:rPr>
          <w:rFonts w:ascii="Times New Roman" w:eastAsia="宋体" w:hAnsi="Times New Roman" w:cs="Times New Roman" w:hint="default"/>
          <w:b/>
          <w:bCs/>
          <w:color w:val="auto"/>
          <w:sz w:val="56"/>
          <w:szCs w:val="56"/>
          <w:lang w:val="en" w:eastAsia="zh-CN"/>
        </w:rPr>
        <w:t>宿舍楼空调采购及安装项目</w:t>
      </w:r>
      <w:r>
        <w:rPr>
          <w:rFonts w:ascii="Times New Roman" w:eastAsia="宋体" w:hAnsi="Times New Roman" w:cs="Times New Roman" w:hint="default"/>
          <w:b/>
          <w:bCs/>
          <w:color w:val="auto"/>
          <w:sz w:val="56"/>
          <w:szCs w:val="56"/>
          <w:lang w:val="en" w:eastAsia="zh-CN"/>
        </w:rPr>
        <w:t xml:space="preserve"> </w:t>
      </w:r>
    </w:p>
    <w:p w14:paraId="2DCA7144" w14:textId="77777777" w:rsidR="0037512A" w:rsidRDefault="0037512A">
      <w:pPr>
        <w:tabs>
          <w:tab w:val="left" w:pos="1950"/>
        </w:tabs>
        <w:jc w:val="center"/>
        <w:rPr>
          <w:rFonts w:ascii="Times New Roman" w:eastAsia="宋体" w:hAnsi="Times New Roman" w:cs="Times New Roman" w:hint="default"/>
          <w:b/>
          <w:bCs/>
          <w:color w:val="auto"/>
          <w:lang w:val="en-US" w:eastAsia="zh-CN"/>
        </w:rPr>
      </w:pPr>
    </w:p>
    <w:p w14:paraId="4A67FF6A" w14:textId="77777777" w:rsidR="0037512A" w:rsidRDefault="0037512A">
      <w:pPr>
        <w:tabs>
          <w:tab w:val="left" w:pos="1950"/>
        </w:tabs>
        <w:jc w:val="left"/>
        <w:rPr>
          <w:rFonts w:ascii="Times New Roman" w:eastAsia="宋体" w:hAnsi="Times New Roman" w:cs="Times New Roman" w:hint="default"/>
          <w:b/>
          <w:bCs/>
          <w:color w:val="auto"/>
          <w:lang w:val="en-US" w:eastAsia="zh-CN"/>
        </w:rPr>
      </w:pPr>
    </w:p>
    <w:p w14:paraId="12BE6AD0" w14:textId="77777777" w:rsidR="0037512A" w:rsidRDefault="0037512A">
      <w:pPr>
        <w:tabs>
          <w:tab w:val="left" w:pos="1950"/>
        </w:tabs>
        <w:jc w:val="left"/>
        <w:rPr>
          <w:rFonts w:ascii="Times New Roman" w:eastAsia="宋体" w:hAnsi="Times New Roman" w:cs="Times New Roman" w:hint="default"/>
          <w:b/>
          <w:bCs/>
          <w:color w:val="auto"/>
          <w:lang w:val="en-US" w:eastAsia="zh-CN"/>
        </w:rPr>
      </w:pPr>
    </w:p>
    <w:p w14:paraId="2E147738" w14:textId="77777777" w:rsidR="0037512A" w:rsidRDefault="00000000">
      <w:pPr>
        <w:jc w:val="center"/>
        <w:rPr>
          <w:rFonts w:ascii="Times New Roman" w:eastAsia="宋体" w:hAnsi="Times New Roman" w:cs="Times New Roman" w:hint="default"/>
          <w:b/>
          <w:bCs/>
          <w:color w:val="auto"/>
          <w:sz w:val="96"/>
          <w:szCs w:val="96"/>
          <w:lang w:eastAsia="zh-CN"/>
        </w:rPr>
      </w:pPr>
      <w:r>
        <w:rPr>
          <w:rFonts w:ascii="Times New Roman" w:eastAsia="宋体" w:hAnsi="Times New Roman" w:cs="Times New Roman" w:hint="default"/>
          <w:b/>
          <w:color w:val="auto"/>
          <w:sz w:val="96"/>
          <w:szCs w:val="96"/>
          <w:lang w:eastAsia="zh-CN"/>
        </w:rPr>
        <w:t>资格证明文件</w:t>
      </w:r>
    </w:p>
    <w:p w14:paraId="622E6806" w14:textId="77777777" w:rsidR="0037512A" w:rsidRDefault="00000000">
      <w:pPr>
        <w:widowControl w:val="0"/>
        <w:tabs>
          <w:tab w:val="left" w:pos="1950"/>
        </w:tabs>
        <w:jc w:val="center"/>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-2026-117</w:t>
      </w:r>
    </w:p>
    <w:p w14:paraId="29598F5D" w14:textId="77777777" w:rsidR="0037512A" w:rsidRDefault="0037512A">
      <w:pPr>
        <w:widowControl w:val="0"/>
        <w:tabs>
          <w:tab w:val="left" w:pos="1950"/>
        </w:tabs>
        <w:jc w:val="center"/>
        <w:rPr>
          <w:rFonts w:ascii="Times New Roman" w:eastAsia="宋体" w:hAnsi="Times New Roman" w:cs="Times New Roman" w:hint="default"/>
          <w:b/>
          <w:color w:val="auto"/>
          <w:spacing w:val="20"/>
          <w:w w:val="150"/>
          <w:sz w:val="36"/>
          <w:szCs w:val="36"/>
          <w:lang w:val="en" w:eastAsia="zh-CN"/>
        </w:rPr>
      </w:pPr>
    </w:p>
    <w:p w14:paraId="6BDDACD0" w14:textId="77777777" w:rsidR="0037512A" w:rsidRDefault="0037512A">
      <w:pPr>
        <w:widowControl w:val="0"/>
        <w:spacing w:line="360" w:lineRule="auto"/>
        <w:ind w:leftChars="257" w:left="1080" w:hanging="540"/>
        <w:jc w:val="center"/>
        <w:rPr>
          <w:rFonts w:ascii="Times New Roman" w:eastAsia="宋体" w:hAnsi="Times New Roman" w:cs="Times New Roman" w:hint="default"/>
          <w:b/>
          <w:color w:val="auto"/>
          <w:sz w:val="52"/>
          <w:szCs w:val="24"/>
          <w:lang w:val="en-US" w:eastAsia="zh-CN"/>
        </w:rPr>
      </w:pPr>
    </w:p>
    <w:p w14:paraId="323B9316" w14:textId="77777777" w:rsidR="0037512A" w:rsidRDefault="0037512A">
      <w:pPr>
        <w:pStyle w:val="Default"/>
        <w:rPr>
          <w:rFonts w:ascii="Times New Roman" w:hAnsi="Times New Roman" w:cs="Times New Roman"/>
        </w:rPr>
      </w:pPr>
    </w:p>
    <w:p w14:paraId="32867FA5" w14:textId="77777777" w:rsidR="0037512A" w:rsidRDefault="00000000">
      <w:pPr>
        <w:widowControl w:val="0"/>
        <w:autoSpaceDE w:val="0"/>
        <w:autoSpaceDN w:val="0"/>
        <w:adjustRightInd w:val="0"/>
        <w:ind w:firstLineChars="300" w:firstLine="1084"/>
        <w:rPr>
          <w:rFonts w:ascii="Times New Roman" w:eastAsia="宋体" w:hAnsi="Times New Roman" w:cs="Times New Roman" w:hint="default"/>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6CDBAFCF" w14:textId="77777777" w:rsidR="0037512A" w:rsidRDefault="0037512A">
      <w:pPr>
        <w:spacing w:line="360" w:lineRule="auto"/>
        <w:ind w:left="708"/>
        <w:jc w:val="center"/>
        <w:rPr>
          <w:rFonts w:ascii="Times New Roman" w:eastAsia="仿宋_GB2312" w:hAnsi="Times New Roman" w:cs="Times New Roman" w:hint="default"/>
          <w:color w:val="auto"/>
          <w:sz w:val="28"/>
          <w:szCs w:val="28"/>
          <w:lang w:val="en-US" w:eastAsia="zh-CN"/>
        </w:rPr>
      </w:pPr>
    </w:p>
    <w:p w14:paraId="42F4945B" w14:textId="77777777" w:rsidR="0037512A" w:rsidRDefault="0037512A">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245" w:name="_Toc1004915804_WPSOffice_Level3"/>
      <w:bookmarkStart w:id="246" w:name="_Toc32436634_WPSOffice_Level3"/>
    </w:p>
    <w:p w14:paraId="3BEC4026" w14:textId="77777777" w:rsidR="0037512A" w:rsidRDefault="00000000">
      <w:pPr>
        <w:jc w:val="center"/>
        <w:rPr>
          <w:rFonts w:ascii="Times New Roman" w:eastAsia="仿宋_GB2312" w:hAnsi="Times New Roman" w:cs="Times New Roman" w:hint="default"/>
          <w:b/>
          <w:bCs/>
          <w:color w:val="auto"/>
          <w:sz w:val="36"/>
          <w:szCs w:val="36"/>
          <w:lang w:val="en-US" w:eastAsia="zh-CN"/>
        </w:rPr>
      </w:pPr>
      <w:r>
        <w:rPr>
          <w:rFonts w:ascii="Times New Roman" w:eastAsia="仿宋_GB2312" w:hAnsi="Times New Roman" w:cs="Times New Roman" w:hint="default"/>
          <w:b/>
          <w:bCs/>
          <w:color w:val="auto"/>
          <w:sz w:val="36"/>
          <w:szCs w:val="36"/>
          <w:lang w:val="en-US" w:eastAsia="zh-CN"/>
        </w:rPr>
        <w:br w:type="page"/>
      </w:r>
      <w:r>
        <w:rPr>
          <w:rFonts w:ascii="Times New Roman" w:eastAsia="仿宋_GB2312" w:hAnsi="Times New Roman" w:cs="Times New Roman" w:hint="default"/>
          <w:b/>
          <w:bCs/>
          <w:color w:val="auto"/>
          <w:sz w:val="36"/>
          <w:szCs w:val="36"/>
          <w:lang w:val="en-US" w:eastAsia="zh-CN"/>
        </w:rPr>
        <w:lastRenderedPageBreak/>
        <w:t>目</w:t>
      </w:r>
      <w:r>
        <w:rPr>
          <w:rFonts w:ascii="Times New Roman" w:eastAsia="仿宋_GB2312" w:hAnsi="Times New Roman" w:cs="Times New Roman" w:hint="default"/>
          <w:b/>
          <w:bCs/>
          <w:color w:val="auto"/>
          <w:sz w:val="36"/>
          <w:szCs w:val="36"/>
          <w:lang w:val="en-US" w:eastAsia="zh-CN"/>
        </w:rPr>
        <w:t xml:space="preserve"> </w:t>
      </w:r>
      <w:r>
        <w:rPr>
          <w:rFonts w:ascii="Times New Roman" w:eastAsia="仿宋_GB2312" w:hAnsi="Times New Roman" w:cs="Times New Roman" w:hint="default"/>
          <w:b/>
          <w:bCs/>
          <w:color w:val="auto"/>
          <w:sz w:val="36"/>
          <w:szCs w:val="36"/>
          <w:lang w:val="en-US" w:eastAsia="zh-CN"/>
        </w:rPr>
        <w:t>录</w:t>
      </w:r>
    </w:p>
    <w:p w14:paraId="7165CA84" w14:textId="77777777" w:rsidR="0037512A" w:rsidRDefault="0037512A">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bookmarkEnd w:id="245"/>
    <w:bookmarkEnd w:id="246"/>
    <w:p w14:paraId="69172C8D" w14:textId="77777777" w:rsidR="0037512A" w:rsidRDefault="00000000">
      <w:pPr>
        <w:tabs>
          <w:tab w:val="left" w:pos="5580"/>
        </w:tabs>
        <w:spacing w:line="360" w:lineRule="auto"/>
        <w:ind w:firstLine="480"/>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一、</w:t>
      </w:r>
      <w:r>
        <w:rPr>
          <w:rFonts w:ascii="Times New Roman" w:eastAsia="仿宋_GB2312" w:hAnsi="Times New Roman" w:cs="Times New Roman" w:hint="default"/>
          <w:color w:val="auto"/>
          <w:kern w:val="0"/>
          <w:sz w:val="28"/>
          <w:szCs w:val="28"/>
          <w:lang w:eastAsia="zh-CN"/>
        </w:rPr>
        <w:t>法人或者其他组织的营业执照等证明文件或自然人的身份证明</w:t>
      </w:r>
    </w:p>
    <w:p w14:paraId="39150E24"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47" w:name="_Toc371659587_WPSOffice_Level3"/>
      <w:bookmarkStart w:id="248"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247"/>
      <w:bookmarkEnd w:id="248"/>
    </w:p>
    <w:p w14:paraId="77CC4AA6"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49" w:name="_Toc1104501183_WPSOffice_Level3"/>
      <w:bookmarkStart w:id="250" w:name="_Toc1150235750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249"/>
      <w:bookmarkEnd w:id="250"/>
    </w:p>
    <w:p w14:paraId="7358BEC2"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51" w:name="_Toc568308316_WPSOffice_Level3"/>
      <w:bookmarkStart w:id="252" w:name="_Toc765241243_WPSOffice_Level3"/>
      <w:bookmarkStart w:id="253" w:name="_Toc2065680076_WPSOffice_Level3"/>
      <w:bookmarkStart w:id="254"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bookmarkEnd w:id="251"/>
      <w:bookmarkEnd w:id="252"/>
    </w:p>
    <w:p w14:paraId="2E9B0D71"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五、</w:t>
      </w:r>
      <w:r>
        <w:rPr>
          <w:rFonts w:ascii="Times New Roman" w:eastAsia="仿宋_GB2312" w:hAnsi="Times New Roman" w:cs="Times New Roman" w:hint="default"/>
          <w:color w:val="auto"/>
          <w:kern w:val="0"/>
          <w:sz w:val="28"/>
          <w:szCs w:val="28"/>
          <w:lang w:eastAsia="zh-CN"/>
        </w:rPr>
        <w:t>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253"/>
      <w:bookmarkEnd w:id="254"/>
      <w:r>
        <w:rPr>
          <w:rFonts w:ascii="Times New Roman" w:eastAsia="仿宋_GB2312" w:hAnsi="Times New Roman" w:cs="Times New Roman" w:hint="default"/>
          <w:color w:val="auto"/>
          <w:kern w:val="0"/>
          <w:sz w:val="28"/>
          <w:szCs w:val="28"/>
          <w:lang w:eastAsia="zh-CN"/>
        </w:rPr>
        <w:t>声明</w:t>
      </w:r>
    </w:p>
    <w:p w14:paraId="0D5F705C"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55" w:name="_Toc141596040_WPSOffice_Level3"/>
      <w:bookmarkStart w:id="256" w:name="_Toc2005223374_WPSOffice_Level3"/>
      <w:r>
        <w:rPr>
          <w:rFonts w:ascii="Times New Roman" w:eastAsia="仿宋_GB2312" w:hAnsi="Times New Roman" w:cs="Times New Roman" w:hint="default"/>
          <w:color w:val="auto"/>
          <w:kern w:val="0"/>
          <w:sz w:val="28"/>
          <w:szCs w:val="28"/>
          <w:highlight w:val="cyan"/>
          <w:lang w:eastAsia="zh-CN"/>
        </w:rPr>
        <w:t>六、</w:t>
      </w:r>
      <w:r>
        <w:rPr>
          <w:rFonts w:ascii="Times New Roman" w:eastAsia="仿宋_GB2312" w:hAnsi="Times New Roman" w:cs="Times New Roman" w:hint="default"/>
          <w:color w:val="auto"/>
          <w:kern w:val="0"/>
          <w:sz w:val="28"/>
          <w:szCs w:val="28"/>
          <w:highlight w:val="cyan"/>
          <w:lang w:val="en-US" w:eastAsia="zh-CN"/>
        </w:rPr>
        <w:t>关联关系名单</w:t>
      </w:r>
    </w:p>
    <w:p w14:paraId="216637C4" w14:textId="77777777" w:rsidR="0037512A"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七、</w:t>
      </w:r>
      <w:r>
        <w:rPr>
          <w:rFonts w:ascii="Times New Roman" w:eastAsia="仿宋_GB2312" w:hAnsi="Times New Roman" w:cs="Times New Roman" w:hint="default"/>
          <w:color w:val="auto"/>
          <w:kern w:val="0"/>
          <w:sz w:val="28"/>
          <w:szCs w:val="28"/>
          <w:lang w:eastAsia="zh-CN"/>
        </w:rPr>
        <w:t>其他资格证明文件</w:t>
      </w:r>
      <w:bookmarkEnd w:id="255"/>
      <w:bookmarkEnd w:id="256"/>
    </w:p>
    <w:p w14:paraId="69761279" w14:textId="77777777" w:rsidR="0037512A" w:rsidRDefault="0037512A">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71AF959A" w14:textId="77777777" w:rsidR="0037512A" w:rsidRDefault="00000000">
      <w:pPr>
        <w:jc w:val="left"/>
        <w:rPr>
          <w:rFonts w:ascii="Times New Roman" w:eastAsia="宋体" w:hAnsi="Times New Roman" w:cs="Times New Roman" w:hint="default"/>
          <w:color w:val="auto"/>
          <w:sz w:val="28"/>
          <w:szCs w:val="28"/>
          <w:lang w:eastAsia="zh-CN"/>
        </w:rPr>
      </w:pPr>
      <w:bookmarkStart w:id="257" w:name="_Toc442868323"/>
      <w:bookmarkStart w:id="258" w:name="_Toc740001715"/>
      <w:bookmarkStart w:id="259" w:name="_Toc1892257381_WPSOffice_Level3"/>
      <w:bookmarkStart w:id="260" w:name="_Toc1666758381"/>
      <w:r>
        <w:rPr>
          <w:rFonts w:ascii="Times New Roman" w:eastAsia="黑体" w:hAnsi="Times New Roman" w:cs="Times New Roman" w:hint="default"/>
          <w:b/>
          <w:bCs/>
          <w:color w:val="auto"/>
          <w:sz w:val="28"/>
          <w:szCs w:val="28"/>
          <w:lang w:eastAsia="zh-CN"/>
        </w:rPr>
        <w:br w:type="page"/>
      </w:r>
      <w:bookmarkEnd w:id="257"/>
      <w:bookmarkEnd w:id="258"/>
      <w:bookmarkEnd w:id="259"/>
      <w:bookmarkEnd w:id="260"/>
    </w:p>
    <w:p w14:paraId="780B397E" w14:textId="77777777" w:rsidR="0037512A" w:rsidRDefault="00000000">
      <w:pPr>
        <w:pStyle w:val="2"/>
        <w:spacing w:before="0" w:after="0" w:line="360" w:lineRule="auto"/>
        <w:jc w:val="center"/>
        <w:rPr>
          <w:rFonts w:ascii="Times New Roman" w:eastAsia="黑体" w:hAnsi="Times New Roman"/>
          <w:color w:val="auto"/>
          <w:sz w:val="28"/>
          <w:szCs w:val="28"/>
          <w:lang w:eastAsia="zh-CN"/>
        </w:rPr>
      </w:pPr>
      <w:bookmarkStart w:id="261" w:name="_Toc503852734"/>
      <w:bookmarkStart w:id="262" w:name="_Toc1950934252"/>
      <w:bookmarkStart w:id="263" w:name="_Toc1274130635"/>
      <w:bookmarkStart w:id="264" w:name="_Toc1541909372_WPSOffice_Level3"/>
      <w:bookmarkStart w:id="265" w:name="_Toc730361247"/>
      <w:bookmarkStart w:id="266" w:name="_Toc1876865389"/>
      <w:bookmarkStart w:id="267" w:name="_Toc1480748811"/>
      <w:bookmarkStart w:id="268" w:name="_Toc262140077"/>
      <w:bookmarkStart w:id="269" w:name="_Toc1793820901_WPSOffice_Level3"/>
      <w:bookmarkStart w:id="270" w:name="_Toc831756679"/>
      <w:bookmarkStart w:id="271" w:name="_Toc416910222"/>
      <w:r>
        <w:rPr>
          <w:rFonts w:ascii="Times New Roman" w:eastAsia="黑体" w:hAnsi="Times New Roman"/>
          <w:color w:val="auto"/>
          <w:sz w:val="28"/>
          <w:szCs w:val="28"/>
          <w:lang w:val="en-US" w:eastAsia="zh-CN"/>
        </w:rPr>
        <w:lastRenderedPageBreak/>
        <w:t>一、</w:t>
      </w:r>
      <w:bookmarkEnd w:id="261"/>
      <w:bookmarkEnd w:id="262"/>
      <w:bookmarkEnd w:id="263"/>
      <w:bookmarkEnd w:id="264"/>
      <w:bookmarkEnd w:id="265"/>
      <w:bookmarkEnd w:id="266"/>
      <w:bookmarkEnd w:id="267"/>
      <w:bookmarkEnd w:id="268"/>
      <w:bookmarkEnd w:id="269"/>
      <w:bookmarkEnd w:id="270"/>
      <w:r>
        <w:rPr>
          <w:rFonts w:ascii="Times New Roman" w:eastAsia="方正小标宋_GBK" w:hAnsi="Times New Roman"/>
          <w:b w:val="0"/>
          <w:color w:val="auto"/>
          <w:sz w:val="30"/>
          <w:szCs w:val="30"/>
          <w:lang w:val="en-US" w:eastAsia="zh-CN"/>
        </w:rPr>
        <w:t>法人或者其他组织的营业执照等证明文件或自然人的身份证明</w:t>
      </w:r>
      <w:bookmarkEnd w:id="271"/>
    </w:p>
    <w:p w14:paraId="61A97D0D" w14:textId="77777777" w:rsidR="0037512A" w:rsidRDefault="0037512A">
      <w:pPr>
        <w:rPr>
          <w:rFonts w:ascii="Times New Roman" w:hAnsi="Times New Roman" w:cs="Times New Roman" w:hint="default"/>
          <w:color w:val="auto"/>
          <w:lang w:eastAsia="zh-CN"/>
        </w:rPr>
      </w:pPr>
    </w:p>
    <w:p w14:paraId="3E2F3350" w14:textId="77777777" w:rsidR="0037512A" w:rsidRDefault="0037512A">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33D06ADD" w14:textId="77777777" w:rsidR="0037512A" w:rsidRDefault="0037512A">
      <w:pPr>
        <w:pStyle w:val="PlainText"/>
        <w:tabs>
          <w:tab w:val="left" w:pos="5580"/>
        </w:tabs>
        <w:spacing w:line="360" w:lineRule="auto"/>
        <w:ind w:left="540" w:firstLine="480"/>
        <w:rPr>
          <w:rFonts w:ascii="Times New Roman" w:hAnsi="Times New Roman" w:cs="Times New Roman"/>
          <w:b/>
          <w:bCs/>
          <w:color w:val="auto"/>
          <w:sz w:val="24"/>
          <w:szCs w:val="24"/>
        </w:rPr>
      </w:pPr>
    </w:p>
    <w:p w14:paraId="5DA08237" w14:textId="77777777" w:rsidR="0037512A" w:rsidRDefault="0037512A">
      <w:pPr>
        <w:pStyle w:val="PlainText"/>
        <w:tabs>
          <w:tab w:val="left" w:pos="5580"/>
        </w:tabs>
        <w:spacing w:line="360" w:lineRule="auto"/>
        <w:ind w:left="540" w:firstLine="480"/>
        <w:rPr>
          <w:rFonts w:ascii="Times New Roman" w:hAnsi="Times New Roman" w:cs="Times New Roman"/>
          <w:b/>
          <w:bCs/>
          <w:color w:val="auto"/>
          <w:sz w:val="24"/>
          <w:szCs w:val="24"/>
        </w:rPr>
      </w:pPr>
    </w:p>
    <w:p w14:paraId="71B06154" w14:textId="77777777" w:rsidR="0037512A"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提供有效的营业执照等证明文件原件或复印件扫描件。</w:t>
      </w:r>
    </w:p>
    <w:p w14:paraId="1692BC31" w14:textId="77777777" w:rsidR="0037512A"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w:t>
      </w:r>
      <w:bookmarkStart w:id="272" w:name="_Toc67715126_WPSOffice_Level3"/>
      <w:bookmarkStart w:id="273" w:name="_Toc2081420463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投标人为自然人的，应提供身份证明的原件或复印件扫描件。</w:t>
      </w:r>
      <w:bookmarkEnd w:id="272"/>
      <w:bookmarkEnd w:id="273"/>
    </w:p>
    <w:p w14:paraId="164A7434" w14:textId="77777777" w:rsidR="0037512A"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w:t>
      </w:r>
      <w:bookmarkStart w:id="274" w:name="_Toc781251951_WPSOffice_Level3"/>
      <w:bookmarkStart w:id="275" w:name="_Toc1215272460_WPSOffice_Level3"/>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联合体投标应提供联合体各方满足以上要求的证明文件。</w:t>
      </w:r>
      <w:bookmarkEnd w:id="274"/>
      <w:bookmarkEnd w:id="275"/>
    </w:p>
    <w:p w14:paraId="41589E8C" w14:textId="77777777" w:rsidR="0037512A"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276" w:name="_Toc456633459_WPSOffice_Level3"/>
      <w:bookmarkStart w:id="277" w:name="_Toc1215314597"/>
      <w:bookmarkStart w:id="278" w:name="_Toc1557063548"/>
      <w:bookmarkStart w:id="279" w:name="_Toc868984799"/>
      <w:bookmarkStart w:id="280" w:name="_Toc1319467764"/>
    </w:p>
    <w:p w14:paraId="7FC7286A"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81" w:name="_Toc937091873"/>
      <w:bookmarkStart w:id="282" w:name="_Toc574791252"/>
      <w:bookmarkStart w:id="283" w:name="_Toc1494493586"/>
      <w:bookmarkStart w:id="284" w:name="_Toc1518204884"/>
      <w:bookmarkStart w:id="285" w:name="_Toc1587241248"/>
      <w:r>
        <w:rPr>
          <w:rFonts w:ascii="Times New Roman" w:eastAsia="方正小标宋_GBK" w:hAnsi="Times New Roman" w:cs="Times New Roman" w:hint="default"/>
          <w:bCs/>
          <w:color w:val="auto"/>
          <w:kern w:val="0"/>
          <w:sz w:val="30"/>
          <w:szCs w:val="30"/>
          <w:lang w:val="en-US" w:eastAsia="zh-CN"/>
        </w:rPr>
        <w:lastRenderedPageBreak/>
        <w:t>二、具有良好的商业信誉和健全的财务会计制度</w:t>
      </w:r>
      <w:bookmarkEnd w:id="276"/>
      <w:bookmarkEnd w:id="277"/>
      <w:bookmarkEnd w:id="278"/>
      <w:bookmarkEnd w:id="279"/>
      <w:bookmarkEnd w:id="280"/>
      <w:bookmarkEnd w:id="281"/>
      <w:bookmarkEnd w:id="282"/>
      <w:bookmarkEnd w:id="283"/>
      <w:bookmarkEnd w:id="284"/>
      <w:bookmarkEnd w:id="285"/>
    </w:p>
    <w:p w14:paraId="16665642" w14:textId="77777777" w:rsidR="0037512A" w:rsidRDefault="0037512A">
      <w:pPr>
        <w:spacing w:line="360" w:lineRule="auto"/>
        <w:jc w:val="center"/>
        <w:rPr>
          <w:rFonts w:ascii="Times New Roman" w:eastAsia="宋体" w:hAnsi="Times New Roman" w:cs="Times New Roman" w:hint="default"/>
          <w:color w:val="auto"/>
          <w:sz w:val="28"/>
          <w:szCs w:val="28"/>
          <w:lang w:eastAsia="zh-CN"/>
        </w:rPr>
      </w:pPr>
    </w:p>
    <w:p w14:paraId="6F07DD3E" w14:textId="77777777" w:rsidR="0037512A" w:rsidRDefault="0037512A">
      <w:pPr>
        <w:rPr>
          <w:rFonts w:ascii="Times New Roman" w:hAnsi="Times New Roman" w:cs="Times New Roman" w:hint="default"/>
          <w:color w:val="auto"/>
          <w:lang w:eastAsia="zh-CN"/>
        </w:rPr>
      </w:pPr>
    </w:p>
    <w:p w14:paraId="1BBF875D" w14:textId="77777777" w:rsidR="0037512A" w:rsidRDefault="0037512A">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DB8CDBC" w14:textId="77777777" w:rsidR="0037512A" w:rsidRDefault="0037512A">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55B95BB2" w14:textId="77777777" w:rsidR="0037512A" w:rsidRDefault="0037512A">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2FF908F" w14:textId="77777777" w:rsidR="0037512A" w:rsidRDefault="00000000">
      <w:pPr>
        <w:tabs>
          <w:tab w:val="left" w:pos="5580"/>
        </w:tabs>
        <w:spacing w:line="360" w:lineRule="auto"/>
        <w:ind w:left="1080" w:hanging="54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61599012"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 w:eastAsia="zh-CN"/>
        </w:rPr>
        <w:t>年度</w:t>
      </w:r>
      <w:r>
        <w:rPr>
          <w:rFonts w:ascii="Times New Roman" w:eastAsia="仿宋_GB2312" w:hAnsi="Times New Roman" w:cs="Times New Roman" w:hint="default"/>
          <w:color w:val="auto"/>
          <w:sz w:val="28"/>
          <w:szCs w:val="28"/>
          <w:lang w:val="en-US" w:eastAsia="zh-CN"/>
        </w:rPr>
        <w:t>经审计的财务报告，要求注册会计师签字并加盖会计师印章；如截止到开标时间投标人成立时间不足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w:t>
      </w:r>
    </w:p>
    <w:p w14:paraId="43F8DF60" w14:textId="77777777" w:rsidR="0037512A"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color w:val="auto"/>
          <w:sz w:val="24"/>
          <w:szCs w:val="24"/>
          <w:lang w:eastAsia="zh-CN"/>
        </w:rPr>
        <w:br w:type="page"/>
      </w:r>
      <w:bookmarkStart w:id="286" w:name="_Toc1968479748"/>
      <w:bookmarkStart w:id="287" w:name="_Toc942688044_WPSOffice_Level3"/>
      <w:bookmarkStart w:id="288" w:name="_Toc1030212309"/>
      <w:bookmarkStart w:id="289" w:name="_Toc1656782056"/>
      <w:bookmarkStart w:id="290" w:name="_Toc1079740645"/>
      <w:bookmarkStart w:id="291" w:name="_Toc1735681444"/>
      <w:bookmarkStart w:id="292" w:name="_Toc1998858666"/>
      <w:bookmarkStart w:id="293" w:name="_Toc2082821673"/>
      <w:bookmarkStart w:id="294" w:name="_Toc108935773"/>
      <w:bookmarkStart w:id="295" w:name="_Toc436443482"/>
      <w:bookmarkStart w:id="296" w:name="_Toc1125237527"/>
      <w:r>
        <w:rPr>
          <w:rFonts w:ascii="Times New Roman" w:eastAsia="方正小标宋_GBK" w:hAnsi="Times New Roman"/>
          <w:b w:val="0"/>
          <w:color w:val="auto"/>
          <w:sz w:val="30"/>
          <w:szCs w:val="30"/>
          <w:lang w:val="en-US" w:eastAsia="zh-CN"/>
        </w:rPr>
        <w:lastRenderedPageBreak/>
        <w:t>三、依法</w:t>
      </w:r>
      <w:bookmarkEnd w:id="286"/>
      <w:r>
        <w:rPr>
          <w:rFonts w:ascii="Times New Roman" w:eastAsia="方正小标宋_GBK" w:hAnsi="Times New Roman"/>
          <w:b w:val="0"/>
          <w:color w:val="auto"/>
          <w:sz w:val="30"/>
          <w:szCs w:val="30"/>
          <w:lang w:val="en-US" w:eastAsia="zh-CN"/>
        </w:rPr>
        <w:t>缴纳税收和社会保障资金的良好记录</w:t>
      </w:r>
      <w:bookmarkEnd w:id="287"/>
      <w:bookmarkEnd w:id="288"/>
      <w:bookmarkEnd w:id="289"/>
      <w:bookmarkEnd w:id="290"/>
      <w:bookmarkEnd w:id="291"/>
      <w:bookmarkEnd w:id="292"/>
      <w:bookmarkEnd w:id="293"/>
      <w:bookmarkEnd w:id="294"/>
      <w:bookmarkEnd w:id="295"/>
      <w:bookmarkEnd w:id="296"/>
    </w:p>
    <w:p w14:paraId="3D9E41BD" w14:textId="77777777" w:rsidR="0037512A" w:rsidRDefault="0037512A">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7B4CBDA8" w14:textId="77777777" w:rsidR="0037512A" w:rsidRDefault="0037512A">
      <w:pPr>
        <w:pStyle w:val="PlainText"/>
        <w:tabs>
          <w:tab w:val="left" w:pos="5580"/>
        </w:tabs>
        <w:spacing w:line="360" w:lineRule="auto"/>
        <w:ind w:left="840"/>
        <w:rPr>
          <w:rFonts w:ascii="Times New Roman" w:hAnsi="Times New Roman" w:cs="Times New Roman"/>
          <w:b/>
          <w:bCs/>
          <w:color w:val="auto"/>
          <w:sz w:val="24"/>
          <w:szCs w:val="24"/>
        </w:rPr>
      </w:pPr>
    </w:p>
    <w:p w14:paraId="4A14D99B"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1CECE7A7"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具有依法缴纳税收和社会保障资金的相关材料（提供自</w:t>
      </w:r>
      <w:r>
        <w:rPr>
          <w:rFonts w:ascii="Times New Roman" w:eastAsia="仿宋_GB2312" w:hAnsi="Times New Roman" w:cs="Times New Roman"/>
          <w:color w:val="auto"/>
          <w:sz w:val="28"/>
          <w:szCs w:val="28"/>
          <w:lang w:val="en"/>
        </w:rPr>
        <w:t>2026</w:t>
      </w:r>
      <w:r>
        <w:rPr>
          <w:rFonts w:ascii="Times New Roman" w:eastAsia="仿宋_GB2312" w:hAnsi="Times New Roman" w:cs="Times New Roman"/>
          <w:color w:val="auto"/>
          <w:sz w:val="28"/>
          <w:szCs w:val="28"/>
          <w:lang w:val="en"/>
        </w:rPr>
        <w:t>年</w:t>
      </w:r>
      <w:r>
        <w:rPr>
          <w:rFonts w:ascii="Times New Roman" w:eastAsia="仿宋_GB2312" w:hAnsi="Times New Roman" w:cs="Times New Roman"/>
          <w:color w:val="auto"/>
          <w:sz w:val="28"/>
          <w:szCs w:val="28"/>
          <w:lang w:val="en"/>
        </w:rPr>
        <w:t>1</w:t>
      </w:r>
      <w:r>
        <w:rPr>
          <w:rFonts w:ascii="Times New Roman" w:eastAsia="仿宋_GB2312" w:hAnsi="Times New Roman" w:cs="Times New Roman"/>
          <w:color w:val="auto"/>
          <w:sz w:val="28"/>
          <w:szCs w:val="28"/>
          <w:lang w:val="en"/>
        </w:rPr>
        <w:t>月</w:t>
      </w:r>
      <w:r>
        <w:rPr>
          <w:rFonts w:ascii="Times New Roman" w:eastAsia="仿宋_GB2312" w:hAnsi="Times New Roman" w:cs="Times New Roman"/>
          <w:color w:val="auto"/>
          <w:sz w:val="28"/>
          <w:szCs w:val="28"/>
          <w:lang w:val="en"/>
        </w:rPr>
        <w:t>1</w:t>
      </w:r>
      <w:r>
        <w:rPr>
          <w:rFonts w:ascii="Times New Roman" w:eastAsia="仿宋_GB2312" w:hAnsi="Times New Roman" w:cs="Times New Roman"/>
          <w:color w:val="auto"/>
          <w:sz w:val="28"/>
          <w:szCs w:val="28"/>
          <w:lang w:val="en"/>
        </w:rPr>
        <w:t>日</w:t>
      </w:r>
      <w:r>
        <w:rPr>
          <w:rFonts w:ascii="Times New Roman" w:eastAsia="仿宋_GB2312" w:hAnsi="Times New Roman" w:cs="Times New Roman"/>
          <w:color w:val="auto"/>
          <w:sz w:val="28"/>
          <w:szCs w:val="28"/>
        </w:rPr>
        <w:t>以来至少一个月的纳税证明和社保缴纳证明，依法免税或不需要缴纳社会保障资金的，应提供相应文件证明其依法免税或不需要缴纳）。</w:t>
      </w:r>
    </w:p>
    <w:p w14:paraId="477FAB10"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如果是联合体投标，联合体各方均需提供相关材料。</w:t>
      </w:r>
    </w:p>
    <w:p w14:paraId="07D263E6" w14:textId="77777777" w:rsidR="0037512A" w:rsidRDefault="0037512A">
      <w:pPr>
        <w:tabs>
          <w:tab w:val="left" w:pos="5580"/>
        </w:tabs>
        <w:spacing w:line="360" w:lineRule="auto"/>
        <w:rPr>
          <w:rFonts w:ascii="Times New Roman" w:eastAsia="仿宋_GB2312" w:hAnsi="Times New Roman" w:cs="Times New Roman" w:hint="default"/>
          <w:color w:val="auto"/>
          <w:sz w:val="28"/>
          <w:szCs w:val="28"/>
          <w:lang w:val="en-US" w:eastAsia="zh-CN"/>
        </w:rPr>
      </w:pPr>
    </w:p>
    <w:p w14:paraId="2D4F354A" w14:textId="77777777" w:rsidR="0037512A" w:rsidRDefault="0037512A">
      <w:pPr>
        <w:tabs>
          <w:tab w:val="left" w:pos="5580"/>
        </w:tabs>
        <w:spacing w:line="360" w:lineRule="auto"/>
        <w:rPr>
          <w:rFonts w:ascii="Times New Roman" w:eastAsia="仿宋_GB2312" w:hAnsi="Times New Roman" w:cs="Times New Roman" w:hint="default"/>
          <w:color w:val="auto"/>
          <w:sz w:val="28"/>
          <w:szCs w:val="28"/>
          <w:lang w:val="en-US" w:eastAsia="zh-CN"/>
        </w:rPr>
      </w:pPr>
    </w:p>
    <w:p w14:paraId="52BC1D57" w14:textId="77777777" w:rsidR="0037512A" w:rsidRDefault="0037512A">
      <w:pPr>
        <w:pStyle w:val="PlainText"/>
        <w:tabs>
          <w:tab w:val="left" w:pos="5580"/>
        </w:tabs>
        <w:spacing w:line="360" w:lineRule="auto"/>
        <w:ind w:left="840"/>
        <w:rPr>
          <w:rFonts w:ascii="Times New Roman" w:hAnsi="Times New Roman" w:cs="Times New Roman"/>
          <w:color w:val="auto"/>
          <w:sz w:val="24"/>
          <w:szCs w:val="24"/>
        </w:rPr>
      </w:pPr>
    </w:p>
    <w:p w14:paraId="15BE7B0F" w14:textId="77777777" w:rsidR="0037512A"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color w:val="auto"/>
          <w:sz w:val="24"/>
          <w:szCs w:val="24"/>
          <w:lang w:eastAsia="zh-CN"/>
        </w:rPr>
        <w:br w:type="page"/>
      </w:r>
      <w:bookmarkStart w:id="297" w:name="_Toc1695519598"/>
      <w:bookmarkStart w:id="298" w:name="_Toc634123008"/>
      <w:bookmarkStart w:id="299" w:name="_Toc1044148797"/>
      <w:bookmarkStart w:id="300" w:name="_Toc883013156"/>
      <w:bookmarkStart w:id="301" w:name="_Toc937672964"/>
      <w:bookmarkStart w:id="302" w:name="_Toc642483276"/>
      <w:bookmarkStart w:id="303" w:name="_Toc29306536"/>
      <w:bookmarkStart w:id="304" w:name="_Toc231434114"/>
      <w:bookmarkStart w:id="305" w:name="_Toc1152943509"/>
      <w:bookmarkStart w:id="306" w:name="_Toc148345819_WPSOffice_Level3"/>
      <w:bookmarkStart w:id="307" w:name="_Toc173874035"/>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297"/>
      <w:bookmarkEnd w:id="298"/>
      <w:bookmarkEnd w:id="299"/>
      <w:bookmarkEnd w:id="300"/>
      <w:bookmarkEnd w:id="301"/>
      <w:bookmarkEnd w:id="302"/>
      <w:bookmarkEnd w:id="303"/>
      <w:bookmarkEnd w:id="304"/>
      <w:bookmarkEnd w:id="305"/>
      <w:bookmarkEnd w:id="306"/>
      <w:bookmarkEnd w:id="307"/>
    </w:p>
    <w:p w14:paraId="4783A9DE" w14:textId="77777777" w:rsidR="0037512A"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河南信息统计职业学院</w:t>
      </w:r>
    </w:p>
    <w:p w14:paraId="21188510" w14:textId="77777777" w:rsidR="0037512A"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本人，以下统称我单位）自愿参加采购项目编号</w:t>
      </w:r>
      <w:proofErr w:type="gramStart"/>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-2026-117</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河南信息统计职业学院白沙校区</w:t>
      </w:r>
      <w:r>
        <w:rPr>
          <w:rFonts w:ascii="Times New Roman" w:eastAsia="仿宋_GB2312" w:hAnsi="Times New Roman" w:cs="Times New Roman" w:hint="default"/>
          <w:color w:val="auto"/>
          <w:sz w:val="28"/>
          <w:szCs w:val="28"/>
          <w:u w:val="single"/>
          <w:lang w:val="en" w:eastAsia="zh-CN"/>
        </w:rPr>
        <w:t>2#</w:t>
      </w:r>
      <w:r>
        <w:rPr>
          <w:rFonts w:ascii="Times New Roman" w:eastAsia="仿宋_GB2312" w:hAnsi="Times New Roman" w:cs="Times New Roman" w:hint="default"/>
          <w:color w:val="auto"/>
          <w:sz w:val="28"/>
          <w:szCs w:val="28"/>
          <w:u w:val="single"/>
          <w:lang w:val="en" w:eastAsia="zh-CN"/>
        </w:rPr>
        <w:t>宿舍楼空调采购及安装项目</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p w14:paraId="44B5815E"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我方具有履行合同所必需的设备和专业技术能力。</w:t>
      </w:r>
    </w:p>
    <w:p w14:paraId="0230C2BA"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23AB094D"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73909D7F" w14:textId="77777777" w:rsidR="0037512A" w:rsidRDefault="0037512A">
      <w:pPr>
        <w:tabs>
          <w:tab w:val="left" w:pos="6300"/>
        </w:tabs>
        <w:snapToGrid w:val="0"/>
        <w:spacing w:line="360" w:lineRule="auto"/>
        <w:ind w:firstLineChars="99" w:firstLine="277"/>
        <w:rPr>
          <w:rFonts w:ascii="Times New Roman" w:eastAsia="仿宋_GB2312" w:hAnsi="Times New Roman" w:cs="Times New Roman" w:hint="default"/>
          <w:color w:val="auto"/>
          <w:sz w:val="28"/>
          <w:szCs w:val="28"/>
          <w:lang w:eastAsia="zh-CN"/>
        </w:rPr>
      </w:pPr>
    </w:p>
    <w:p w14:paraId="0DF70FC5" w14:textId="77777777" w:rsidR="0037512A"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5A24AB24" w14:textId="77777777" w:rsidR="0037512A" w:rsidRDefault="0037512A">
      <w:pPr>
        <w:spacing w:line="360" w:lineRule="exact"/>
        <w:ind w:firstLine="420"/>
        <w:jc w:val="right"/>
        <w:rPr>
          <w:rFonts w:ascii="Times New Roman" w:eastAsia="仿宋_GB2312" w:hAnsi="Times New Roman" w:cs="Times New Roman" w:hint="default"/>
          <w:color w:val="auto"/>
          <w:sz w:val="28"/>
          <w:szCs w:val="28"/>
          <w:lang w:eastAsia="zh-CN"/>
        </w:rPr>
      </w:pPr>
    </w:p>
    <w:p w14:paraId="4BC67538" w14:textId="77777777" w:rsidR="0037512A" w:rsidRDefault="0037512A">
      <w:pPr>
        <w:spacing w:line="360" w:lineRule="auto"/>
        <w:ind w:firstLine="556"/>
        <w:jc w:val="right"/>
        <w:rPr>
          <w:rFonts w:ascii="Times New Roman" w:eastAsia="仿宋_GB2312" w:hAnsi="Times New Roman" w:cs="Times New Roman" w:hint="default"/>
          <w:color w:val="auto"/>
          <w:sz w:val="28"/>
          <w:szCs w:val="28"/>
          <w:lang w:eastAsia="zh-CN"/>
        </w:rPr>
      </w:pPr>
    </w:p>
    <w:p w14:paraId="178BC9D3" w14:textId="77777777" w:rsidR="0037512A"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68CA6D61" w14:textId="77777777" w:rsidR="0037512A" w:rsidRDefault="00000000">
      <w:pPr>
        <w:jc w:val="left"/>
        <w:rPr>
          <w:rFonts w:ascii="Times New Roman" w:eastAsia="方正小标宋_GBK" w:hAnsi="Times New Roman" w:cs="Times New Roman" w:hint="default"/>
          <w:bCs/>
          <w:color w:val="auto"/>
          <w:kern w:val="0"/>
          <w:sz w:val="30"/>
          <w:szCs w:val="30"/>
          <w:lang w:val="en-US" w:eastAsia="zh-CN"/>
        </w:rPr>
      </w:pPr>
      <w:bookmarkStart w:id="308" w:name="_Toc2058865505"/>
      <w:bookmarkStart w:id="309" w:name="_Toc1835514155"/>
      <w:bookmarkStart w:id="310" w:name="_Toc897167010_WPSOffice_Level3"/>
      <w:bookmarkStart w:id="311" w:name="_Toc1989881438"/>
      <w:bookmarkStart w:id="312" w:name="_Toc1625950936"/>
      <w:bookmarkStart w:id="313" w:name="_Toc2139213640"/>
      <w:bookmarkStart w:id="314" w:name="_Toc1554412966"/>
      <w:bookmarkStart w:id="315" w:name="_Toc288533216"/>
      <w:bookmarkStart w:id="316" w:name="_Toc242026376"/>
      <w:bookmarkStart w:id="317" w:name="_Toc568241575"/>
      <w:bookmarkStart w:id="318" w:name="_Toc1206650936"/>
      <w:r>
        <w:rPr>
          <w:rFonts w:ascii="Times New Roman" w:eastAsia="方正小标宋_GBK" w:hAnsi="Times New Roman" w:cs="Times New Roman" w:hint="default"/>
          <w:b/>
          <w:color w:val="auto"/>
          <w:sz w:val="30"/>
          <w:szCs w:val="30"/>
          <w:lang w:val="en-US" w:eastAsia="zh-CN"/>
        </w:rPr>
        <w:br w:type="page"/>
      </w:r>
    </w:p>
    <w:p w14:paraId="38D31840" w14:textId="77777777" w:rsidR="0037512A" w:rsidRDefault="00000000">
      <w:pPr>
        <w:pStyle w:val="2"/>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w:t>
      </w:r>
      <w:bookmarkEnd w:id="308"/>
      <w:bookmarkEnd w:id="309"/>
      <w:bookmarkEnd w:id="310"/>
      <w:bookmarkEnd w:id="311"/>
      <w:bookmarkEnd w:id="312"/>
      <w:bookmarkEnd w:id="313"/>
      <w:r>
        <w:rPr>
          <w:rFonts w:ascii="Times New Roman" w:eastAsia="方正小标宋_GBK" w:hAnsi="Times New Roman"/>
          <w:b w:val="0"/>
          <w:color w:val="auto"/>
          <w:sz w:val="30"/>
          <w:szCs w:val="30"/>
          <w:lang w:val="en-US" w:eastAsia="zh-CN"/>
        </w:rPr>
        <w:t>声明</w:t>
      </w:r>
      <w:bookmarkEnd w:id="314"/>
      <w:bookmarkEnd w:id="315"/>
      <w:bookmarkEnd w:id="316"/>
      <w:bookmarkEnd w:id="317"/>
      <w:bookmarkEnd w:id="318"/>
    </w:p>
    <w:p w14:paraId="15562C50" w14:textId="77777777" w:rsidR="0037512A" w:rsidRDefault="00000000">
      <w:pPr>
        <w:spacing w:line="360" w:lineRule="auto"/>
        <w:rPr>
          <w:rFonts w:ascii="Times New Roman" w:eastAsia="仿宋_GB2312" w:hAnsi="Times New Roman" w:cs="Times New Roman" w:hint="default"/>
          <w:color w:val="auto"/>
          <w:sz w:val="28"/>
          <w:szCs w:val="28"/>
          <w:lang w:val="en" w:eastAsia="zh-CN"/>
        </w:rPr>
      </w:pPr>
      <w:bookmarkStart w:id="319" w:name="_Hlk103703179"/>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河南信息统计职业学院</w:t>
      </w:r>
    </w:p>
    <w:p w14:paraId="25EEC378" w14:textId="77777777" w:rsidR="0037512A"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本人，以下统称我单位）自愿参加采购项目编号</w:t>
      </w:r>
      <w:proofErr w:type="gramStart"/>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-2026-117</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河南信息统计职业学院白沙校区</w:t>
      </w:r>
      <w:r>
        <w:rPr>
          <w:rFonts w:ascii="Times New Roman" w:eastAsia="仿宋_GB2312" w:hAnsi="Times New Roman" w:cs="Times New Roman" w:hint="default"/>
          <w:color w:val="auto"/>
          <w:sz w:val="28"/>
          <w:szCs w:val="28"/>
          <w:u w:val="single"/>
          <w:lang w:val="en" w:eastAsia="zh-CN"/>
        </w:rPr>
        <w:t>2#</w:t>
      </w:r>
      <w:r>
        <w:rPr>
          <w:rFonts w:ascii="Times New Roman" w:eastAsia="仿宋_GB2312" w:hAnsi="Times New Roman" w:cs="Times New Roman" w:hint="default"/>
          <w:color w:val="auto"/>
          <w:sz w:val="28"/>
          <w:szCs w:val="28"/>
          <w:u w:val="single"/>
          <w:lang w:val="en" w:eastAsia="zh-CN"/>
        </w:rPr>
        <w:t>宿舍楼空调采购及安装项目</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bookmarkEnd w:id="319"/>
    <w:p w14:paraId="53CD943B"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我公司信誉良好，参加政府采购活动前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年内，在经营活动中没有重大违法记录。在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）未被列入失信被执行人、重大税收违法案件当事人名单；在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p>
    <w:p w14:paraId="10BC79C6"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29984858"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521C2046" w14:textId="77777777" w:rsidR="0037512A"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1C0F0223" w14:textId="77777777" w:rsidR="0037512A"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06D1B0FD" w14:textId="77777777" w:rsidR="0037512A" w:rsidRDefault="00000000">
      <w:pPr>
        <w:pStyle w:val="PlainText"/>
        <w:tabs>
          <w:tab w:val="left" w:pos="5580"/>
        </w:tabs>
        <w:spacing w:line="240" w:lineRule="auto"/>
        <w:rPr>
          <w:rFonts w:ascii="Times New Roman" w:eastAsia="仿宋_GB2312" w:hAnsi="Times New Roman" w:cs="Times New Roman"/>
          <w:color w:val="auto"/>
          <w:sz w:val="28"/>
          <w:szCs w:val="28"/>
          <w:lang w:val="zh-TW"/>
        </w:rPr>
      </w:pPr>
      <w:bookmarkStart w:id="320" w:name="_Toc996756161"/>
      <w:bookmarkStart w:id="321" w:name="_Toc1614236527"/>
      <w:bookmarkStart w:id="322" w:name="_Toc1412570441"/>
      <w:bookmarkStart w:id="323" w:name="_Toc250382630"/>
      <w:bookmarkStart w:id="324" w:name="_Toc2073666225_WPSOffice_Level3"/>
      <w:bookmarkStart w:id="325" w:name="_Toc1462517689"/>
      <w:bookmarkStart w:id="326" w:name="_Toc1237822054"/>
      <w:bookmarkStart w:id="327" w:name="_Toc1267967234"/>
      <w:bookmarkStart w:id="328" w:name="_Toc1938095027"/>
      <w:bookmarkStart w:id="329" w:name="_Toc474620139"/>
      <w:r>
        <w:rPr>
          <w:rFonts w:ascii="Times New Roman" w:eastAsia="仿宋_GB2312" w:hAnsi="Times New Roman" w:cs="Times New Roman"/>
          <w:color w:val="auto"/>
          <w:sz w:val="28"/>
          <w:szCs w:val="28"/>
          <w:lang w:val="zh-TW"/>
        </w:rPr>
        <w:t>说明：</w:t>
      </w:r>
    </w:p>
    <w:p w14:paraId="357F9D32" w14:textId="77777777" w:rsidR="0037512A" w:rsidRDefault="00000000">
      <w:pPr>
        <w:pStyle w:val="PlainText"/>
        <w:tabs>
          <w:tab w:val="left" w:pos="5580"/>
        </w:tabs>
        <w:spacing w:line="24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投标人应按照相关法规规定如实做出说明。</w:t>
      </w:r>
    </w:p>
    <w:p w14:paraId="7BBE6558" w14:textId="77777777" w:rsidR="0037512A" w:rsidRDefault="00000000">
      <w:pPr>
        <w:pStyle w:val="PlainText"/>
        <w:tabs>
          <w:tab w:val="left" w:pos="5580"/>
        </w:tabs>
        <w:spacing w:line="24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．按照招标文件的规定加盖企业电子签章（自然人投标的无需盖章，需要签字）。</w:t>
      </w:r>
    </w:p>
    <w:p w14:paraId="5242ED89" w14:textId="77777777" w:rsidR="0037512A" w:rsidRDefault="00000000">
      <w:pPr>
        <w:pStyle w:val="PlainText"/>
        <w:tabs>
          <w:tab w:val="left" w:pos="5580"/>
        </w:tabs>
        <w:spacing w:line="24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如果是联合体投标，联合体各方均需提供上述证明。</w:t>
      </w:r>
    </w:p>
    <w:p w14:paraId="6C9F7151" w14:textId="77777777" w:rsidR="0037512A" w:rsidRDefault="00000000">
      <w:pPr>
        <w:rPr>
          <w:rFonts w:ascii="Times New Roman" w:eastAsia="方正小标宋_GBK" w:hAnsi="Times New Roman" w:cs="Times New Roman" w:hint="default"/>
          <w:bCs/>
          <w:color w:val="auto"/>
          <w:kern w:val="0"/>
          <w:sz w:val="30"/>
          <w:szCs w:val="30"/>
          <w:lang w:val="en-US" w:eastAsia="zh-CN"/>
        </w:rPr>
      </w:pPr>
      <w:bookmarkStart w:id="330" w:name="_Toc12832414"/>
      <w:r>
        <w:rPr>
          <w:rFonts w:ascii="Times New Roman" w:eastAsia="方正小标宋_GBK" w:hAnsi="Times New Roman" w:cs="Times New Roman" w:hint="default"/>
          <w:bCs/>
          <w:color w:val="auto"/>
          <w:kern w:val="0"/>
          <w:sz w:val="30"/>
          <w:szCs w:val="30"/>
          <w:lang w:val="en-US" w:eastAsia="zh-CN"/>
        </w:rPr>
        <w:br w:type="page"/>
      </w:r>
    </w:p>
    <w:p w14:paraId="3BCB1461" w14:textId="77777777" w:rsidR="0037512A" w:rsidRDefault="00000000">
      <w:pPr>
        <w:pStyle w:val="CharChar10CharCharCharChar"/>
        <w:spacing w:line="360" w:lineRule="auto"/>
        <w:jc w:val="center"/>
        <w:outlineLvl w:val="1"/>
        <w:rPr>
          <w:rFonts w:ascii="Times New Roman" w:eastAsia="方正小标宋_GBK" w:hAnsi="Times New Roman" w:cs="Times New Roman" w:hint="default"/>
          <w:bCs/>
          <w:color w:val="auto"/>
          <w:sz w:val="30"/>
          <w:szCs w:val="30"/>
          <w:lang w:val="en-US"/>
        </w:rPr>
      </w:pPr>
      <w:r>
        <w:rPr>
          <w:rFonts w:ascii="Times New Roman" w:eastAsia="方正小标宋_GBK" w:hAnsi="Times New Roman" w:cs="Times New Roman" w:hint="default"/>
          <w:bCs/>
          <w:color w:val="auto"/>
          <w:sz w:val="30"/>
          <w:szCs w:val="30"/>
          <w:lang w:val="en-US" w:eastAsia="zh-CN"/>
        </w:rPr>
        <w:lastRenderedPageBreak/>
        <w:t>六、关联关系名单</w:t>
      </w:r>
    </w:p>
    <w:tbl>
      <w:tblPr>
        <w:tblStyle w:val="aff5"/>
        <w:tblpPr w:leftFromText="180" w:rightFromText="180" w:vertAnchor="text" w:horzAnchor="page" w:tblpX="1793" w:tblpY="825"/>
        <w:tblOverlap w:val="never"/>
        <w:tblW w:w="0" w:type="auto"/>
        <w:tblLook w:val="04A0" w:firstRow="1" w:lastRow="0" w:firstColumn="1" w:lastColumn="0" w:noHBand="0" w:noVBand="1"/>
      </w:tblPr>
      <w:tblGrid>
        <w:gridCol w:w="1036"/>
        <w:gridCol w:w="3114"/>
        <w:gridCol w:w="2076"/>
        <w:gridCol w:w="2076"/>
      </w:tblGrid>
      <w:tr w:rsidR="0037512A" w14:paraId="29D230D9" w14:textId="77777777">
        <w:tc>
          <w:tcPr>
            <w:tcW w:w="1055" w:type="dxa"/>
          </w:tcPr>
          <w:p w14:paraId="78D9B310" w14:textId="77777777" w:rsidR="0037512A"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序号</w:t>
            </w:r>
          </w:p>
        </w:tc>
        <w:tc>
          <w:tcPr>
            <w:tcW w:w="3207" w:type="dxa"/>
          </w:tcPr>
          <w:p w14:paraId="52B7673F" w14:textId="77777777" w:rsidR="0037512A"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单位名称</w:t>
            </w:r>
          </w:p>
        </w:tc>
        <w:tc>
          <w:tcPr>
            <w:tcW w:w="2132" w:type="dxa"/>
          </w:tcPr>
          <w:p w14:paraId="6100AE3B" w14:textId="77777777" w:rsidR="0037512A"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关系类型</w:t>
            </w:r>
          </w:p>
        </w:tc>
        <w:tc>
          <w:tcPr>
            <w:tcW w:w="2132" w:type="dxa"/>
          </w:tcPr>
          <w:p w14:paraId="7228FF2C" w14:textId="77777777" w:rsidR="0037512A"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备注</w:t>
            </w:r>
          </w:p>
        </w:tc>
      </w:tr>
      <w:tr w:rsidR="0037512A" w14:paraId="6294C6B8" w14:textId="77777777">
        <w:tc>
          <w:tcPr>
            <w:tcW w:w="1055" w:type="dxa"/>
          </w:tcPr>
          <w:p w14:paraId="7FA8C407"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08754086"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15391173"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495F282B"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37512A" w14:paraId="0A749F3D" w14:textId="77777777">
        <w:tc>
          <w:tcPr>
            <w:tcW w:w="1055" w:type="dxa"/>
          </w:tcPr>
          <w:p w14:paraId="00987D87"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7514611B"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29DE4A70"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4FDA72D8"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37512A" w14:paraId="7AD984F9" w14:textId="77777777">
        <w:tc>
          <w:tcPr>
            <w:tcW w:w="1055" w:type="dxa"/>
          </w:tcPr>
          <w:p w14:paraId="370DA7AD"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21E65A63"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1D2646D5"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60781C10" w14:textId="77777777" w:rsidR="0037512A" w:rsidRDefault="0037512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bl>
    <w:p w14:paraId="05CF4BA2" w14:textId="77777777" w:rsidR="0037512A" w:rsidRDefault="0037512A">
      <w:pPr>
        <w:pStyle w:val="CharChar10CharCharCharChar"/>
        <w:spacing w:line="360" w:lineRule="auto"/>
        <w:rPr>
          <w:rFonts w:ascii="Times New Roman" w:eastAsia="方正小标宋_GBK" w:hAnsi="Times New Roman" w:cs="Times New Roman" w:hint="default"/>
          <w:bCs/>
          <w:color w:val="auto"/>
          <w:sz w:val="30"/>
          <w:szCs w:val="30"/>
          <w:lang w:val="en-US" w:eastAsia="zh-CN"/>
        </w:rPr>
      </w:pPr>
    </w:p>
    <w:p w14:paraId="7C952D09" w14:textId="77777777" w:rsidR="0037512A" w:rsidRDefault="0037512A">
      <w:pPr>
        <w:pStyle w:val="a8"/>
        <w:rPr>
          <w:rFonts w:ascii="Times New Roman" w:hAnsi="Times New Roman"/>
          <w:lang w:eastAsia="zh-CN"/>
        </w:rPr>
      </w:pPr>
    </w:p>
    <w:p w14:paraId="01EDB267" w14:textId="77777777" w:rsidR="0037512A" w:rsidRDefault="0037512A">
      <w:pPr>
        <w:pStyle w:val="a8"/>
        <w:rPr>
          <w:rFonts w:ascii="Times New Roman" w:hAnsi="Times New Roman"/>
          <w:lang w:eastAsia="zh-CN"/>
        </w:rPr>
      </w:pPr>
    </w:p>
    <w:p w14:paraId="16E1BDE9" w14:textId="77777777" w:rsidR="0037512A" w:rsidRDefault="0037512A">
      <w:pPr>
        <w:spacing w:before="100" w:after="100" w:line="360" w:lineRule="auto"/>
        <w:ind w:firstLine="420"/>
        <w:jc w:val="left"/>
        <w:rPr>
          <w:rFonts w:ascii="Times New Roman" w:eastAsia="宋体" w:hAnsi="Times New Roman" w:cs="Times New Roman" w:hint="default"/>
          <w:color w:val="auto"/>
          <w:kern w:val="0"/>
          <w:sz w:val="24"/>
          <w:szCs w:val="24"/>
          <w:lang w:eastAsia="zh-CN"/>
        </w:rPr>
      </w:pPr>
    </w:p>
    <w:p w14:paraId="6D3F58BA" w14:textId="77777777" w:rsidR="0037512A" w:rsidRDefault="0037512A">
      <w:pPr>
        <w:spacing w:before="100" w:after="100" w:line="360" w:lineRule="auto"/>
        <w:ind w:firstLine="420"/>
        <w:jc w:val="left"/>
        <w:rPr>
          <w:rFonts w:ascii="Times New Roman" w:eastAsia="宋体" w:hAnsi="Times New Roman" w:cs="Times New Roman" w:hint="default"/>
          <w:color w:val="auto"/>
          <w:kern w:val="0"/>
          <w:sz w:val="24"/>
          <w:szCs w:val="24"/>
          <w:lang w:eastAsia="zh-CN"/>
        </w:rPr>
      </w:pPr>
    </w:p>
    <w:p w14:paraId="323BDA8C" w14:textId="77777777" w:rsidR="0037512A" w:rsidRDefault="00000000">
      <w:pPr>
        <w:spacing w:line="36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投标人（企业电子签章）：</w:t>
      </w:r>
    </w:p>
    <w:p w14:paraId="3D3BF3D1" w14:textId="77777777" w:rsidR="0037512A"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4005734A" w14:textId="77777777" w:rsidR="0037512A" w:rsidRDefault="0037512A">
      <w:pPr>
        <w:pStyle w:val="CharChar10CharCharCharChar"/>
        <w:rPr>
          <w:rFonts w:ascii="Times New Roman" w:hAnsi="Times New Roman" w:cs="Times New Roman" w:hint="default"/>
          <w:color w:val="auto"/>
          <w:sz w:val="28"/>
          <w:szCs w:val="28"/>
          <w:lang w:eastAsia="zh-CN"/>
        </w:rPr>
      </w:pPr>
    </w:p>
    <w:p w14:paraId="2C24B9F9" w14:textId="77777777" w:rsidR="0037512A"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说明：</w:t>
      </w:r>
    </w:p>
    <w:p w14:paraId="17FF4200"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3693CAD9"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投标人须如实说明与本单位存在如下关系的单位名单并写明关系类型：单位负责人为同一人或者存在直接控股、管理关系。</w:t>
      </w:r>
    </w:p>
    <w:p w14:paraId="5ED9C04B" w14:textId="77777777" w:rsidR="0037512A" w:rsidRDefault="00000000">
      <w:pPr>
        <w:pStyle w:val="PlainText"/>
        <w:tabs>
          <w:tab w:val="left" w:pos="5580"/>
        </w:tabs>
        <w:spacing w:line="360" w:lineRule="auto"/>
        <w:ind w:firstLineChars="200" w:firstLine="560"/>
        <w:rPr>
          <w:rFonts w:ascii="Times New Roman" w:eastAsia="仿宋_GB2312" w:hAnsi="Times New Roman" w:cs="Times New Roman"/>
          <w:color w:val="auto"/>
          <w:kern w:val="0"/>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rPr>
        <w:t>投标人虚假说明的，后果自负。</w:t>
      </w:r>
    </w:p>
    <w:p w14:paraId="62B2F8CD" w14:textId="77777777" w:rsidR="0037512A" w:rsidRDefault="0037512A">
      <w:pPr>
        <w:spacing w:before="100" w:after="100" w:line="360" w:lineRule="auto"/>
        <w:ind w:firstLine="420"/>
        <w:jc w:val="left"/>
        <w:rPr>
          <w:rFonts w:ascii="Times New Roman" w:eastAsia="宋体" w:hAnsi="Times New Roman" w:cs="Times New Roman" w:hint="default"/>
          <w:color w:val="auto"/>
          <w:kern w:val="0"/>
          <w:sz w:val="24"/>
          <w:szCs w:val="24"/>
          <w:lang w:eastAsia="zh-CN"/>
        </w:rPr>
      </w:pPr>
    </w:p>
    <w:p w14:paraId="06FFBE79"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s="Times New Roman" w:hint="default"/>
          <w:color w:val="auto"/>
          <w:lang w:eastAsia="zh-CN"/>
        </w:rPr>
        <w:br w:type="page"/>
      </w:r>
      <w:r>
        <w:rPr>
          <w:rFonts w:ascii="Times New Roman" w:eastAsia="方正小标宋_GBK" w:hAnsi="Times New Roman" w:cs="Times New Roman" w:hint="default"/>
          <w:bCs/>
          <w:color w:val="auto"/>
          <w:kern w:val="0"/>
          <w:sz w:val="30"/>
          <w:szCs w:val="30"/>
          <w:lang w:val="en-US" w:eastAsia="zh-CN"/>
        </w:rPr>
        <w:lastRenderedPageBreak/>
        <w:t>七、其他资格证明文件</w:t>
      </w:r>
      <w:bookmarkEnd w:id="320"/>
      <w:bookmarkEnd w:id="321"/>
      <w:bookmarkEnd w:id="322"/>
      <w:bookmarkEnd w:id="323"/>
      <w:bookmarkEnd w:id="324"/>
      <w:bookmarkEnd w:id="325"/>
      <w:bookmarkEnd w:id="326"/>
      <w:bookmarkEnd w:id="327"/>
      <w:bookmarkEnd w:id="328"/>
      <w:bookmarkEnd w:id="329"/>
      <w:bookmarkEnd w:id="330"/>
    </w:p>
    <w:p w14:paraId="1C3ACDF3" w14:textId="77777777" w:rsidR="0037512A" w:rsidRDefault="0037512A">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6FB9A47" w14:textId="77777777" w:rsidR="0037512A" w:rsidRDefault="0037512A">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D5A55B5" w14:textId="77777777" w:rsidR="0037512A" w:rsidRDefault="0037512A">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D96D846" w14:textId="77777777" w:rsidR="0037512A"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3EF3AEE6" w14:textId="77777777" w:rsidR="0037512A"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应提供要求的其他资格证明文件。</w:t>
      </w:r>
    </w:p>
    <w:p w14:paraId="2589939C" w14:textId="77777777" w:rsidR="0037512A"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原件或复印件扫描件上应加盖企业电子签章（自然人投标的无需盖章，需要签字）。</w:t>
      </w:r>
    </w:p>
    <w:p w14:paraId="29F08A49" w14:textId="77777777" w:rsidR="0037512A"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如果是联合体投标，联合体各方需提供的满足招标文件要求的其他资格证明文件。</w:t>
      </w:r>
    </w:p>
    <w:p w14:paraId="0BF5D85B" w14:textId="77777777" w:rsidR="0037512A" w:rsidRDefault="00000000">
      <w:pPr>
        <w:pStyle w:val="1"/>
        <w:jc w:val="center"/>
        <w:rPr>
          <w:rFonts w:ascii="Times New Roman" w:eastAsia="宋体" w:hAnsi="Times New Roman"/>
          <w:color w:val="auto"/>
          <w:sz w:val="36"/>
          <w:szCs w:val="36"/>
          <w:lang w:eastAsia="zh-CN"/>
        </w:rPr>
      </w:pPr>
      <w:r>
        <w:rPr>
          <w:rFonts w:ascii="Times New Roman" w:hAnsi="Times New Roman"/>
          <w:color w:val="auto"/>
          <w:sz w:val="24"/>
          <w:szCs w:val="24"/>
          <w:lang w:val="en-US" w:eastAsia="zh-CN"/>
        </w:rPr>
        <w:br w:type="page"/>
      </w:r>
      <w:bookmarkStart w:id="331" w:name="_Toc1264393349_WPSOffice_Level2"/>
      <w:bookmarkStart w:id="332" w:name="_Toc1368632420_WPSOffice_Level2"/>
      <w:bookmarkStart w:id="333" w:name="_Toc1093923690_WPSOffice_Level2"/>
      <w:bookmarkStart w:id="334" w:name="_Toc1580344845_WPSOffice_Level2"/>
      <w:bookmarkStart w:id="335" w:name="_Toc897589225"/>
      <w:bookmarkStart w:id="336" w:name="_Toc973283021"/>
      <w:bookmarkStart w:id="337" w:name="_Toc136706314"/>
      <w:bookmarkStart w:id="338" w:name="_Toc6422905"/>
      <w:bookmarkStart w:id="339" w:name="_Toc744081619"/>
      <w:bookmarkStart w:id="340" w:name="_Toc1311641928"/>
      <w:bookmarkStart w:id="341" w:name="_Toc15119"/>
      <w:bookmarkStart w:id="342" w:name="_Toc37981781"/>
      <w:bookmarkStart w:id="343" w:name="_Toc1154266934_WPSOffice_Level1"/>
      <w:bookmarkStart w:id="344" w:name="_Toc1731438942"/>
      <w:bookmarkStart w:id="345" w:name="_Toc1017563642"/>
      <w:bookmarkStart w:id="346" w:name="_Toc1378165390"/>
      <w:r>
        <w:rPr>
          <w:rFonts w:ascii="Times New Roman" w:eastAsia="宋体" w:hAnsi="Times New Roman"/>
          <w:color w:val="auto"/>
          <w:sz w:val="36"/>
          <w:szCs w:val="36"/>
          <w:lang w:eastAsia="zh-CN"/>
        </w:rPr>
        <w:lastRenderedPageBreak/>
        <w:t>第五章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投标文件</w:t>
      </w:r>
      <w:bookmarkEnd w:id="331"/>
      <w:bookmarkEnd w:id="332"/>
      <w:bookmarkEnd w:id="333"/>
      <w:bookmarkEnd w:id="334"/>
      <w:bookmarkEnd w:id="335"/>
      <w:bookmarkEnd w:id="336"/>
      <w:bookmarkEnd w:id="337"/>
      <w:bookmarkEnd w:id="338"/>
      <w:bookmarkEnd w:id="339"/>
      <w:r>
        <w:rPr>
          <w:rFonts w:ascii="Times New Roman" w:eastAsia="宋体" w:hAnsi="Times New Roman"/>
          <w:color w:val="auto"/>
          <w:sz w:val="36"/>
          <w:szCs w:val="36"/>
          <w:lang w:eastAsia="zh-CN"/>
        </w:rPr>
        <w:t>格式</w:t>
      </w:r>
      <w:bookmarkEnd w:id="340"/>
      <w:bookmarkEnd w:id="341"/>
      <w:bookmarkEnd w:id="342"/>
      <w:bookmarkEnd w:id="343"/>
      <w:bookmarkEnd w:id="344"/>
      <w:bookmarkEnd w:id="345"/>
      <w:bookmarkEnd w:id="346"/>
    </w:p>
    <w:p w14:paraId="7179D99F" w14:textId="77777777" w:rsidR="0037512A" w:rsidRDefault="00000000">
      <w:pPr>
        <w:tabs>
          <w:tab w:val="left" w:pos="1950"/>
        </w:tabs>
        <w:jc w:val="center"/>
        <w:rPr>
          <w:rFonts w:ascii="Times New Roman" w:eastAsia="宋体" w:hAnsi="Times New Roman" w:cs="Times New Roman" w:hint="default"/>
          <w:b/>
          <w:bCs/>
          <w:color w:val="auto"/>
          <w:sz w:val="56"/>
          <w:szCs w:val="56"/>
          <w:lang w:val="en" w:eastAsia="zh-CN"/>
        </w:rPr>
      </w:pPr>
      <w:r>
        <w:rPr>
          <w:rFonts w:ascii="Times New Roman" w:eastAsia="宋体" w:hAnsi="Times New Roman" w:cs="Times New Roman" w:hint="default"/>
          <w:b/>
          <w:bCs/>
          <w:color w:val="auto"/>
          <w:sz w:val="56"/>
          <w:szCs w:val="56"/>
          <w:lang w:val="en" w:eastAsia="zh-CN"/>
        </w:rPr>
        <w:t>河南信息统计职业学院白沙校区</w:t>
      </w:r>
      <w:r>
        <w:rPr>
          <w:rFonts w:ascii="Times New Roman" w:eastAsia="宋体" w:hAnsi="Times New Roman" w:cs="Times New Roman" w:hint="default"/>
          <w:b/>
          <w:bCs/>
          <w:color w:val="auto"/>
          <w:sz w:val="56"/>
          <w:szCs w:val="56"/>
          <w:lang w:val="en" w:eastAsia="zh-CN"/>
        </w:rPr>
        <w:t>2#</w:t>
      </w:r>
      <w:r>
        <w:rPr>
          <w:rFonts w:ascii="Times New Roman" w:eastAsia="宋体" w:hAnsi="Times New Roman" w:cs="Times New Roman" w:hint="default"/>
          <w:b/>
          <w:bCs/>
          <w:color w:val="auto"/>
          <w:sz w:val="56"/>
          <w:szCs w:val="56"/>
          <w:lang w:val="en" w:eastAsia="zh-CN"/>
        </w:rPr>
        <w:t>宿舍楼空调采购及安装项目</w:t>
      </w:r>
      <w:r>
        <w:rPr>
          <w:rFonts w:ascii="Times New Roman" w:eastAsia="宋体" w:hAnsi="Times New Roman" w:cs="Times New Roman" w:hint="default"/>
          <w:b/>
          <w:bCs/>
          <w:color w:val="auto"/>
          <w:sz w:val="56"/>
          <w:szCs w:val="56"/>
          <w:lang w:val="en" w:eastAsia="zh-CN"/>
        </w:rPr>
        <w:t xml:space="preserve"> </w:t>
      </w:r>
    </w:p>
    <w:p w14:paraId="6A9E9C4D" w14:textId="77777777" w:rsidR="0037512A" w:rsidRDefault="0037512A">
      <w:pPr>
        <w:tabs>
          <w:tab w:val="left" w:pos="1950"/>
        </w:tabs>
        <w:jc w:val="center"/>
        <w:rPr>
          <w:rFonts w:ascii="Times New Roman" w:eastAsia="宋体" w:hAnsi="Times New Roman" w:cs="Times New Roman" w:hint="default"/>
          <w:b/>
          <w:bCs/>
          <w:color w:val="auto"/>
          <w:lang w:val="en-US" w:eastAsia="zh-CN"/>
        </w:rPr>
      </w:pPr>
    </w:p>
    <w:p w14:paraId="61DF1368" w14:textId="77777777" w:rsidR="0037512A"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投标文件</w:t>
      </w:r>
    </w:p>
    <w:p w14:paraId="45F86A07" w14:textId="77777777" w:rsidR="0037512A" w:rsidRDefault="00000000">
      <w:pPr>
        <w:widowControl w:val="0"/>
        <w:tabs>
          <w:tab w:val="left" w:pos="1950"/>
        </w:tabs>
        <w:jc w:val="center"/>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-2026-117</w:t>
      </w:r>
    </w:p>
    <w:p w14:paraId="660861F0" w14:textId="77777777" w:rsidR="0037512A" w:rsidRDefault="0037512A">
      <w:pPr>
        <w:widowControl w:val="0"/>
        <w:tabs>
          <w:tab w:val="left" w:pos="1950"/>
        </w:tabs>
        <w:jc w:val="center"/>
        <w:rPr>
          <w:rFonts w:ascii="Times New Roman" w:eastAsia="宋体" w:hAnsi="Times New Roman" w:cs="Times New Roman" w:hint="default"/>
          <w:b/>
          <w:color w:val="auto"/>
          <w:spacing w:val="20"/>
          <w:w w:val="150"/>
          <w:sz w:val="36"/>
          <w:szCs w:val="36"/>
          <w:lang w:val="en" w:eastAsia="zh-CN"/>
        </w:rPr>
      </w:pPr>
    </w:p>
    <w:p w14:paraId="6AA21465" w14:textId="77777777" w:rsidR="0037512A" w:rsidRDefault="0037512A">
      <w:pPr>
        <w:widowControl w:val="0"/>
        <w:tabs>
          <w:tab w:val="left" w:pos="1950"/>
        </w:tabs>
        <w:jc w:val="center"/>
        <w:rPr>
          <w:rFonts w:ascii="Times New Roman" w:eastAsia="宋体" w:hAnsi="Times New Roman" w:cs="Times New Roman" w:hint="default"/>
          <w:b/>
          <w:color w:val="auto"/>
          <w:spacing w:val="20"/>
          <w:w w:val="150"/>
          <w:sz w:val="36"/>
          <w:szCs w:val="52"/>
          <w:lang w:val="en" w:eastAsia="zh-CN"/>
        </w:rPr>
      </w:pPr>
    </w:p>
    <w:p w14:paraId="66F54938" w14:textId="77777777" w:rsidR="0037512A" w:rsidRDefault="0037512A">
      <w:pPr>
        <w:pStyle w:val="Default"/>
        <w:rPr>
          <w:rFonts w:ascii="Times New Roman" w:hAnsi="Times New Roman" w:cs="Times New Roman"/>
          <w:lang w:val="en"/>
        </w:rPr>
      </w:pPr>
    </w:p>
    <w:p w14:paraId="6B06E413" w14:textId="77777777" w:rsidR="0037512A" w:rsidRDefault="00000000">
      <w:pPr>
        <w:widowControl w:val="0"/>
        <w:autoSpaceDE w:val="0"/>
        <w:autoSpaceDN w:val="0"/>
        <w:adjustRightInd w:val="0"/>
        <w:ind w:firstLineChars="300" w:firstLine="1084"/>
        <w:rPr>
          <w:rFonts w:ascii="Times New Roman" w:eastAsia="宋体" w:hAnsi="Times New Roman" w:cs="Times New Roman" w:hint="default"/>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02689AFA" w14:textId="77777777" w:rsidR="0037512A" w:rsidRDefault="0037512A">
      <w:pPr>
        <w:pStyle w:val="NormalIndent"/>
        <w:ind w:firstLine="0"/>
        <w:rPr>
          <w:rFonts w:ascii="Times New Roman" w:eastAsia="宋体" w:hAnsi="Times New Roman" w:cs="Times New Roman" w:hint="default"/>
          <w:color w:val="auto"/>
          <w:lang w:eastAsia="zh-CN"/>
        </w:rPr>
      </w:pPr>
    </w:p>
    <w:p w14:paraId="020E15DB" w14:textId="77777777" w:rsidR="0037512A" w:rsidRDefault="00000000">
      <w:pPr>
        <w:pStyle w:val="PlainText"/>
        <w:spacing w:line="360" w:lineRule="auto"/>
        <w:jc w:val="center"/>
        <w:rPr>
          <w:rFonts w:ascii="Times New Roman" w:eastAsia="仿宋_GB2312" w:hAnsi="Times New Roman" w:cs="Times New Roman"/>
          <w:b/>
          <w:bCs/>
          <w:color w:val="auto"/>
          <w:sz w:val="44"/>
          <w:szCs w:val="44"/>
          <w:lang w:val="en"/>
        </w:rPr>
      </w:pPr>
      <w:r>
        <w:rPr>
          <w:rFonts w:ascii="Times New Roman" w:hAnsi="Times New Roman" w:cs="Times New Roman"/>
          <w:color w:val="auto"/>
          <w:sz w:val="28"/>
          <w:szCs w:val="28"/>
        </w:rPr>
        <w:br w:type="page"/>
      </w:r>
      <w:r>
        <w:rPr>
          <w:rFonts w:ascii="Times New Roman" w:eastAsia="仿宋_GB2312" w:hAnsi="Times New Roman" w:cs="Times New Roman"/>
          <w:b/>
          <w:bCs/>
          <w:color w:val="auto"/>
          <w:sz w:val="44"/>
          <w:szCs w:val="44"/>
          <w:lang w:val="en"/>
        </w:rPr>
        <w:lastRenderedPageBreak/>
        <w:t>目</w:t>
      </w:r>
      <w:r>
        <w:rPr>
          <w:rFonts w:ascii="Times New Roman" w:eastAsia="仿宋_GB2312" w:hAnsi="Times New Roman" w:cs="Times New Roman"/>
          <w:b/>
          <w:bCs/>
          <w:color w:val="auto"/>
          <w:sz w:val="44"/>
          <w:szCs w:val="44"/>
          <w:lang w:val="en"/>
        </w:rPr>
        <w:t xml:space="preserve">  </w:t>
      </w:r>
      <w:r>
        <w:rPr>
          <w:rFonts w:ascii="Times New Roman" w:eastAsia="仿宋_GB2312" w:hAnsi="Times New Roman" w:cs="Times New Roman"/>
          <w:b/>
          <w:bCs/>
          <w:color w:val="auto"/>
          <w:sz w:val="44"/>
          <w:szCs w:val="44"/>
          <w:lang w:val="en"/>
        </w:rPr>
        <w:t>录</w:t>
      </w:r>
    </w:p>
    <w:p w14:paraId="71692C67" w14:textId="77777777" w:rsidR="0037512A" w:rsidRDefault="0037512A">
      <w:pPr>
        <w:pStyle w:val="PlainText"/>
        <w:spacing w:line="360" w:lineRule="auto"/>
        <w:rPr>
          <w:rFonts w:ascii="Times New Roman" w:eastAsia="仿宋_GB2312" w:hAnsi="Times New Roman" w:cs="Times New Roman"/>
          <w:color w:val="auto"/>
          <w:sz w:val="28"/>
          <w:szCs w:val="28"/>
          <w:lang w:val="zh-TW"/>
        </w:rPr>
      </w:pPr>
    </w:p>
    <w:p w14:paraId="6AD964F2"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一、投标函</w:t>
      </w:r>
    </w:p>
    <w:p w14:paraId="31028217"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二、法定代表人身份证明书</w:t>
      </w:r>
    </w:p>
    <w:p w14:paraId="48456EAB"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三、投标报价表格</w:t>
      </w:r>
    </w:p>
    <w:p w14:paraId="2AB36672"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四、企业声明函</w:t>
      </w:r>
    </w:p>
    <w:p w14:paraId="3F6DF277"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五、商务条款偏离表</w:t>
      </w:r>
    </w:p>
    <w:p w14:paraId="77FB8AE8"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六、技术规格偏离表</w:t>
      </w:r>
    </w:p>
    <w:p w14:paraId="080CD1A8"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七、服务规格偏离表</w:t>
      </w:r>
    </w:p>
    <w:p w14:paraId="6ED3D8BE"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八、综合证明文件</w:t>
      </w:r>
    </w:p>
    <w:p w14:paraId="502EF280"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九、产品适用政府采购政策情况表（节能、环保）</w:t>
      </w:r>
    </w:p>
    <w:p w14:paraId="3419ED8B" w14:textId="77777777" w:rsidR="0037512A"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十</w:t>
      </w: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lang w:val="zh-TW"/>
        </w:rPr>
        <w:t>其他文件</w:t>
      </w:r>
    </w:p>
    <w:p w14:paraId="61BACD8D" w14:textId="77777777" w:rsidR="0037512A" w:rsidRDefault="0037512A">
      <w:pPr>
        <w:pStyle w:val="PlainText"/>
        <w:spacing w:line="360" w:lineRule="auto"/>
        <w:rPr>
          <w:rFonts w:ascii="Times New Roman" w:eastAsia="仿宋_GB2312" w:hAnsi="Times New Roman" w:cs="Times New Roman"/>
          <w:color w:val="auto"/>
          <w:sz w:val="28"/>
          <w:szCs w:val="28"/>
          <w:lang w:val="zh-TW"/>
        </w:rPr>
      </w:pPr>
    </w:p>
    <w:p w14:paraId="566C952E" w14:textId="77777777" w:rsidR="0037512A" w:rsidRDefault="0037512A">
      <w:pPr>
        <w:pStyle w:val="PlainText"/>
        <w:spacing w:line="360" w:lineRule="auto"/>
        <w:rPr>
          <w:rFonts w:ascii="Times New Roman" w:eastAsia="仿宋_GB2312" w:hAnsi="Times New Roman" w:cs="Times New Roman"/>
          <w:color w:val="auto"/>
          <w:sz w:val="28"/>
          <w:szCs w:val="28"/>
          <w:lang w:val="zh-TW"/>
        </w:rPr>
      </w:pPr>
    </w:p>
    <w:p w14:paraId="1EA3E253" w14:textId="77777777" w:rsidR="0037512A"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r>
        <w:rPr>
          <w:rFonts w:ascii="Times New Roman" w:hAnsi="Times New Roman"/>
          <w:color w:val="auto"/>
          <w:lang w:eastAsia="zh-CN"/>
        </w:rPr>
        <w:br w:type="page"/>
      </w:r>
      <w:bookmarkStart w:id="347" w:name="_Toc1032668283"/>
      <w:bookmarkStart w:id="348" w:name="_Toc1383476989"/>
      <w:bookmarkStart w:id="349" w:name="_Toc1166680205"/>
      <w:bookmarkStart w:id="350" w:name="_Toc343930138"/>
      <w:bookmarkStart w:id="351" w:name="_Toc1004533822"/>
      <w:bookmarkStart w:id="352" w:name="_Toc796765497"/>
      <w:bookmarkStart w:id="353" w:name="_Toc653176911"/>
      <w:bookmarkStart w:id="354" w:name="_Toc520566279"/>
      <w:bookmarkStart w:id="355" w:name="_Toc296336852"/>
      <w:r>
        <w:rPr>
          <w:rFonts w:ascii="Times New Roman" w:eastAsia="方正小标宋_GBK" w:hAnsi="Times New Roman"/>
          <w:b w:val="0"/>
          <w:color w:val="auto"/>
          <w:sz w:val="30"/>
          <w:szCs w:val="30"/>
          <w:lang w:val="en-US" w:eastAsia="zh-CN"/>
        </w:rPr>
        <w:lastRenderedPageBreak/>
        <w:t>一、</w:t>
      </w:r>
      <w:r>
        <w:rPr>
          <w:rFonts w:ascii="Times New Roman" w:eastAsia="方正小标宋_GBK" w:hAnsi="Times New Roman"/>
          <w:b w:val="0"/>
          <w:color w:val="auto"/>
          <w:sz w:val="30"/>
          <w:szCs w:val="30"/>
          <w:lang w:eastAsia="zh-CN"/>
        </w:rPr>
        <w:t>投标函</w:t>
      </w:r>
      <w:bookmarkEnd w:id="347"/>
      <w:bookmarkEnd w:id="348"/>
      <w:bookmarkEnd w:id="349"/>
      <w:bookmarkEnd w:id="350"/>
      <w:bookmarkEnd w:id="351"/>
      <w:bookmarkEnd w:id="352"/>
      <w:bookmarkEnd w:id="353"/>
      <w:bookmarkEnd w:id="354"/>
      <w:bookmarkEnd w:id="355"/>
    </w:p>
    <w:p w14:paraId="102E511D" w14:textId="77777777" w:rsidR="0037512A" w:rsidRDefault="00000000">
      <w:pPr>
        <w:spacing w:line="480" w:lineRule="exact"/>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 w:eastAsia="zh-CN"/>
        </w:rPr>
        <w:t>河南信息统计职业学院</w:t>
      </w:r>
      <w:r>
        <w:rPr>
          <w:rFonts w:ascii="Times New Roman" w:eastAsia="仿宋_GB2312" w:hAnsi="Times New Roman" w:cs="Times New Roman" w:hint="default"/>
          <w:color w:val="auto"/>
          <w:sz w:val="28"/>
          <w:szCs w:val="28"/>
          <w:u w:val="single"/>
          <w:lang w:eastAsia="zh-CN"/>
        </w:rPr>
        <w:t xml:space="preserve"> </w:t>
      </w:r>
    </w:p>
    <w:p w14:paraId="5BEA7989"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我们收到了采购编号为</w:t>
      </w:r>
      <w:r>
        <w:rPr>
          <w:rFonts w:ascii="Times New Roman" w:eastAsia="仿宋_GB2312" w:hAnsi="Times New Roman" w:cs="Times New Roman" w:hint="default"/>
          <w:color w:val="auto"/>
          <w:sz w:val="28"/>
          <w:szCs w:val="28"/>
          <w:u w:val="single"/>
          <w:lang w:eastAsia="zh-CN"/>
        </w:rPr>
        <w:t xml:space="preserve"> </w:t>
      </w:r>
      <w:proofErr w:type="gramStart"/>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-2026-117</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 w:eastAsia="zh-CN"/>
        </w:rPr>
        <w:t>河南信息统计职业学院白沙校区</w:t>
      </w:r>
      <w:r>
        <w:rPr>
          <w:rFonts w:ascii="Times New Roman" w:eastAsia="仿宋_GB2312" w:hAnsi="Times New Roman" w:cs="Times New Roman" w:hint="default"/>
          <w:color w:val="auto"/>
          <w:sz w:val="28"/>
          <w:szCs w:val="28"/>
          <w:u w:val="single"/>
          <w:lang w:val="en" w:eastAsia="zh-CN"/>
        </w:rPr>
        <w:t>2#</w:t>
      </w:r>
      <w:r>
        <w:rPr>
          <w:rFonts w:ascii="Times New Roman" w:eastAsia="仿宋_GB2312" w:hAnsi="Times New Roman" w:cs="Times New Roman" w:hint="default"/>
          <w:color w:val="auto"/>
          <w:sz w:val="28"/>
          <w:szCs w:val="28"/>
          <w:u w:val="single"/>
          <w:lang w:val="en" w:eastAsia="zh-CN"/>
        </w:rPr>
        <w:t>宿舍楼空调采购及安装项目</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4D4558DB"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eastAsia="zh-CN"/>
        </w:rPr>
        <w:t>60</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天。</w:t>
      </w:r>
    </w:p>
    <w:p w14:paraId="786EAC76"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48DB2214"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19B732CF"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我们愿提供招标文件中要求的所有文件资料。</w:t>
      </w:r>
    </w:p>
    <w:p w14:paraId="2424E500"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3671F483"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4CBE1251"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32D18744" w14:textId="77777777" w:rsidR="0037512A" w:rsidRDefault="00000000">
      <w:pPr>
        <w:spacing w:line="480" w:lineRule="exact"/>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color w:val="auto"/>
          <w:sz w:val="28"/>
          <w:szCs w:val="28"/>
          <w:lang w:eastAsia="zh-CN"/>
        </w:rPr>
        <w:t>如果我们的投标文件被接受，我们将按招标文件的规定签订并严格履行合同中的责任和义务。</w:t>
      </w:r>
    </w:p>
    <w:p w14:paraId="2B3F0D60"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w:t>
      </w:r>
      <w:proofErr w:type="gramStart"/>
      <w:r>
        <w:rPr>
          <w:rFonts w:ascii="Times New Roman" w:eastAsia="仿宋_GB2312" w:hAnsi="Times New Roman" w:cs="Times New Roman" w:hint="default"/>
          <w:color w:val="auto"/>
          <w:sz w:val="28"/>
          <w:szCs w:val="28"/>
          <w:lang w:eastAsia="zh-CN"/>
        </w:rPr>
        <w:t>券</w:t>
      </w:r>
      <w:proofErr w:type="gramEnd"/>
      <w:r>
        <w:rPr>
          <w:rFonts w:ascii="Times New Roman" w:eastAsia="仿宋_GB2312" w:hAnsi="Times New Roman" w:cs="Times New Roman" w:hint="default"/>
          <w:color w:val="auto"/>
          <w:sz w:val="28"/>
          <w:szCs w:val="28"/>
          <w:lang w:eastAsia="zh-CN"/>
        </w:rPr>
        <w:t>、回扣、佣金、咨询费、劳务费、赞助费、宣传费、宴请；不为其报销各种消费凭证，不支付其旅游、娱乐等费用。</w:t>
      </w:r>
    </w:p>
    <w:p w14:paraId="2CF0F544"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我公司独立参加投标，未组成联合体参加投标。</w:t>
      </w:r>
    </w:p>
    <w:p w14:paraId="32FDFFEE"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55501936"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7CE41EF4"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56847DE3"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33DE420F" w14:textId="77777777" w:rsidR="0037512A" w:rsidRDefault="00000000">
      <w:pPr>
        <w:spacing w:line="4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7099160F" w14:textId="77777777" w:rsidR="0037512A" w:rsidRDefault="0037512A">
      <w:pPr>
        <w:spacing w:line="420" w:lineRule="exact"/>
        <w:ind w:firstLine="560"/>
        <w:rPr>
          <w:rFonts w:ascii="Times New Roman" w:eastAsia="仿宋_GB2312" w:hAnsi="Times New Roman" w:cs="Times New Roman" w:hint="default"/>
          <w:color w:val="auto"/>
          <w:sz w:val="28"/>
          <w:szCs w:val="28"/>
          <w:lang w:eastAsia="zh-CN"/>
        </w:rPr>
      </w:pPr>
    </w:p>
    <w:p w14:paraId="3BF02AC5" w14:textId="77777777" w:rsidR="0037512A" w:rsidRDefault="00000000">
      <w:pPr>
        <w:spacing w:line="42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07A5A202" w14:textId="77777777" w:rsidR="0037512A" w:rsidRDefault="00000000">
      <w:pPr>
        <w:spacing w:line="42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proofErr w:type="gramStart"/>
      <w:r>
        <w:rPr>
          <w:rFonts w:ascii="Times New Roman" w:eastAsia="仿宋_GB2312" w:hAnsi="Times New Roman" w:cs="Times New Roman" w:hint="default"/>
          <w:color w:val="auto"/>
          <w:sz w:val="28"/>
          <w:szCs w:val="28"/>
          <w:lang w:eastAsia="zh-CN"/>
        </w:rPr>
        <w:t>邮</w:t>
      </w:r>
      <w:proofErr w:type="gramEnd"/>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7844E36A" w14:textId="77777777" w:rsidR="0037512A" w:rsidRDefault="00000000">
      <w:pPr>
        <w:spacing w:line="420" w:lineRule="exact"/>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05D55EA9" w14:textId="77777777" w:rsidR="0037512A" w:rsidRDefault="0037512A">
      <w:pPr>
        <w:spacing w:line="420" w:lineRule="exact"/>
        <w:ind w:firstLine="465"/>
        <w:rPr>
          <w:rFonts w:ascii="Times New Roman" w:eastAsia="仿宋_GB2312" w:hAnsi="Times New Roman" w:cs="Times New Roman" w:hint="default"/>
          <w:color w:val="auto"/>
          <w:sz w:val="28"/>
          <w:szCs w:val="28"/>
          <w:lang w:eastAsia="zh-CN"/>
        </w:rPr>
      </w:pPr>
    </w:p>
    <w:p w14:paraId="659D2454" w14:textId="77777777" w:rsidR="0037512A" w:rsidRDefault="00000000">
      <w:pPr>
        <w:spacing w:line="420" w:lineRule="exact"/>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5887876D" w14:textId="77777777" w:rsidR="0037512A" w:rsidRDefault="00000000">
      <w:pPr>
        <w:spacing w:line="420" w:lineRule="exact"/>
        <w:ind w:firstLine="465"/>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p>
    <w:p w14:paraId="6263436D" w14:textId="77777777" w:rsidR="0037512A" w:rsidRDefault="0037512A">
      <w:pPr>
        <w:pStyle w:val="a8"/>
        <w:spacing w:line="420" w:lineRule="exact"/>
        <w:rPr>
          <w:rFonts w:ascii="Times New Roman" w:eastAsia="仿宋_GB2312" w:hAnsi="Times New Roman"/>
          <w:sz w:val="28"/>
          <w:szCs w:val="28"/>
          <w:lang w:eastAsia="zh-CN"/>
        </w:rPr>
      </w:pPr>
    </w:p>
    <w:p w14:paraId="151E9CD8" w14:textId="77777777" w:rsidR="0037512A" w:rsidRDefault="0037512A">
      <w:pPr>
        <w:spacing w:line="420" w:lineRule="exact"/>
        <w:rPr>
          <w:rFonts w:ascii="Times New Roman" w:eastAsia="仿宋_GB2312" w:hAnsi="Times New Roman" w:cs="Times New Roman" w:hint="default"/>
          <w:color w:val="auto"/>
          <w:lang w:eastAsia="zh-CN"/>
        </w:rPr>
      </w:pPr>
    </w:p>
    <w:p w14:paraId="5273C1B1" w14:textId="77777777" w:rsidR="0037512A" w:rsidRDefault="00000000">
      <w:pPr>
        <w:spacing w:line="42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3DDA781F" w14:textId="77777777" w:rsidR="0037512A"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bookmarkStart w:id="356" w:name="_Toc2582321"/>
      <w:bookmarkStart w:id="357" w:name="_Toc74240237"/>
      <w:bookmarkStart w:id="358" w:name="_Toc20897"/>
      <w:bookmarkStart w:id="359" w:name="_Toc1881"/>
      <w:bookmarkStart w:id="360" w:name="_Toc515647818"/>
      <w:bookmarkStart w:id="361" w:name="_Toc532473507"/>
      <w:r>
        <w:rPr>
          <w:rFonts w:ascii="Times New Roman" w:eastAsia="黑体" w:hAnsi="Times New Roman"/>
          <w:color w:val="auto"/>
          <w:sz w:val="28"/>
          <w:szCs w:val="28"/>
          <w:lang w:val="en-US" w:eastAsia="zh-CN"/>
        </w:rPr>
        <w:br w:type="page"/>
      </w:r>
      <w:bookmarkStart w:id="362" w:name="_Toc228367634"/>
      <w:bookmarkStart w:id="363" w:name="_Toc1472753336"/>
      <w:bookmarkStart w:id="364" w:name="_Toc2113425695"/>
      <w:bookmarkStart w:id="365" w:name="_Toc1552610899"/>
      <w:bookmarkStart w:id="366" w:name="_Toc942115178"/>
      <w:r>
        <w:rPr>
          <w:rFonts w:ascii="Times New Roman" w:eastAsia="方正小标宋_GBK" w:hAnsi="Times New Roman"/>
          <w:b w:val="0"/>
          <w:color w:val="auto"/>
          <w:sz w:val="30"/>
          <w:szCs w:val="30"/>
          <w:lang w:val="en-US" w:eastAsia="zh-CN"/>
        </w:rPr>
        <w:lastRenderedPageBreak/>
        <w:t>二、</w:t>
      </w:r>
      <w:r>
        <w:rPr>
          <w:rFonts w:ascii="Times New Roman" w:eastAsia="方正小标宋_GBK" w:hAnsi="Times New Roman"/>
          <w:b w:val="0"/>
          <w:color w:val="auto"/>
          <w:sz w:val="30"/>
          <w:szCs w:val="30"/>
          <w:lang w:eastAsia="zh-CN"/>
        </w:rPr>
        <w:t>法定代表人身份证明书</w:t>
      </w:r>
      <w:bookmarkEnd w:id="362"/>
      <w:bookmarkEnd w:id="363"/>
      <w:bookmarkEnd w:id="364"/>
      <w:bookmarkEnd w:id="365"/>
      <w:bookmarkEnd w:id="366"/>
    </w:p>
    <w:p w14:paraId="013F086B" w14:textId="77777777" w:rsidR="0037512A" w:rsidRDefault="0037512A">
      <w:pPr>
        <w:spacing w:line="360" w:lineRule="auto"/>
        <w:rPr>
          <w:rFonts w:ascii="Times New Roman" w:eastAsia="宋体" w:hAnsi="Times New Roman" w:cs="Times New Roman" w:hint="default"/>
          <w:color w:val="auto"/>
          <w:sz w:val="28"/>
          <w:szCs w:val="28"/>
          <w:lang w:val="en-US" w:eastAsia="zh-CN"/>
        </w:rPr>
      </w:pPr>
    </w:p>
    <w:p w14:paraId="6A32AB76" w14:textId="77777777" w:rsidR="0037512A"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u w:val="single"/>
          <w:lang w:val="en" w:eastAsia="zh-CN"/>
        </w:rPr>
        <w:t>河南信息统计职业学院</w:t>
      </w:r>
      <w:r>
        <w:rPr>
          <w:rFonts w:ascii="Times New Roman" w:eastAsia="仿宋_GB2312" w:hAnsi="Times New Roman" w:cs="Times New Roman" w:hint="default"/>
          <w:color w:val="auto"/>
          <w:sz w:val="28"/>
          <w:szCs w:val="28"/>
          <w:u w:val="single"/>
          <w:lang w:val="en-US" w:eastAsia="zh-CN"/>
        </w:rPr>
        <w:t xml:space="preserve"> </w:t>
      </w:r>
    </w:p>
    <w:p w14:paraId="34E8CFB8" w14:textId="77777777" w:rsidR="0037512A"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6275A2D4" w14:textId="77777777" w:rsidR="0037512A" w:rsidRDefault="0037512A">
      <w:pPr>
        <w:spacing w:line="360" w:lineRule="auto"/>
        <w:ind w:firstLine="480"/>
        <w:rPr>
          <w:rFonts w:ascii="Times New Roman" w:eastAsia="仿宋_GB2312" w:hAnsi="Times New Roman" w:cs="Times New Roman" w:hint="default"/>
          <w:color w:val="auto"/>
          <w:sz w:val="28"/>
          <w:szCs w:val="28"/>
          <w:lang w:val="en-US" w:eastAsia="zh-CN"/>
        </w:rPr>
      </w:pPr>
    </w:p>
    <w:p w14:paraId="55F488D0" w14:textId="77777777" w:rsidR="0037512A"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特此证明。</w:t>
      </w:r>
    </w:p>
    <w:p w14:paraId="21317FB0" w14:textId="77777777" w:rsidR="0037512A" w:rsidRDefault="0037512A">
      <w:pPr>
        <w:spacing w:line="360" w:lineRule="auto"/>
        <w:ind w:firstLine="480"/>
        <w:rPr>
          <w:rFonts w:ascii="Times New Roman" w:eastAsia="仿宋_GB2312" w:hAnsi="Times New Roman" w:cs="Times New Roman" w:hint="default"/>
          <w:color w:val="auto"/>
          <w:sz w:val="28"/>
          <w:szCs w:val="28"/>
          <w:lang w:val="en-US" w:eastAsia="zh-CN"/>
        </w:rPr>
      </w:pPr>
    </w:p>
    <w:p w14:paraId="02FC3A8A" w14:textId="77777777" w:rsidR="0037512A"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215E6B12" w14:textId="77777777" w:rsidR="0037512A"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3E3E4817" w14:textId="77777777" w:rsidR="0037512A"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76606DD3" w14:textId="77777777" w:rsidR="0037512A"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真：</w:t>
      </w:r>
      <w:r>
        <w:rPr>
          <w:rFonts w:ascii="Times New Roman" w:eastAsia="仿宋_GB2312" w:hAnsi="Times New Roman" w:cs="Times New Roman"/>
          <w:color w:val="auto"/>
          <w:sz w:val="28"/>
          <w:szCs w:val="28"/>
          <w:u w:val="single"/>
        </w:rPr>
        <w:t xml:space="preserve">                                </w:t>
      </w:r>
    </w:p>
    <w:p w14:paraId="6C621ED4" w14:textId="77777777" w:rsidR="0037512A"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电</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话：</w:t>
      </w:r>
      <w:r>
        <w:rPr>
          <w:rFonts w:ascii="Times New Roman" w:eastAsia="仿宋_GB2312" w:hAnsi="Times New Roman" w:cs="Times New Roman"/>
          <w:color w:val="auto"/>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blLayout w:type="fixed"/>
        <w:tblCellMar>
          <w:left w:w="0" w:type="dxa"/>
          <w:right w:w="0" w:type="dxa"/>
        </w:tblCellMar>
        <w:tblLook w:val="04A0" w:firstRow="1" w:lastRow="0" w:firstColumn="1" w:lastColumn="0" w:noHBand="0" w:noVBand="1"/>
      </w:tblPr>
      <w:tblGrid>
        <w:gridCol w:w="4484"/>
        <w:gridCol w:w="4485"/>
      </w:tblGrid>
      <w:tr w:rsidR="0037512A" w14:paraId="1DF510EB"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458981" w14:textId="77777777" w:rsidR="0037512A"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B8CF4B" w14:textId="77777777" w:rsidR="0037512A"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5D96C257" w14:textId="77777777" w:rsidR="0037512A" w:rsidRDefault="0037512A">
      <w:pPr>
        <w:spacing w:line="360" w:lineRule="auto"/>
        <w:ind w:firstLine="480"/>
        <w:rPr>
          <w:rFonts w:ascii="Times New Roman" w:eastAsia="仿宋_GB2312" w:hAnsi="Times New Roman" w:cs="Times New Roman" w:hint="default"/>
          <w:color w:val="auto"/>
          <w:sz w:val="28"/>
          <w:szCs w:val="28"/>
          <w:lang w:val="en-US" w:eastAsia="zh-CN"/>
        </w:rPr>
      </w:pPr>
    </w:p>
    <w:p w14:paraId="7BAA5B91"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5187D351" w14:textId="77777777" w:rsidR="0037512A" w:rsidRDefault="0037512A">
      <w:pPr>
        <w:rPr>
          <w:rFonts w:ascii="Times New Roman" w:hAnsi="Times New Roman" w:cs="Times New Roman" w:hint="default"/>
          <w:color w:val="auto"/>
          <w:lang w:eastAsia="zh-CN"/>
        </w:rPr>
      </w:pPr>
    </w:p>
    <w:p w14:paraId="62C2BE30" w14:textId="77777777" w:rsidR="0037512A" w:rsidRDefault="0037512A">
      <w:pPr>
        <w:pStyle w:val="afb"/>
        <w:ind w:left="840" w:hanging="420"/>
        <w:rPr>
          <w:rFonts w:cs="Times New Roman" w:hint="default"/>
          <w:color w:val="auto"/>
          <w:lang w:eastAsia="zh-CN"/>
        </w:rPr>
        <w:sectPr w:rsidR="0037512A">
          <w:headerReference w:type="default" r:id="rId14"/>
          <w:pgSz w:w="11906" w:h="16838"/>
          <w:pgMar w:top="1440" w:right="1797" w:bottom="1440" w:left="1797" w:header="851" w:footer="992" w:gutter="0"/>
          <w:cols w:space="720"/>
          <w:docGrid w:linePitch="312"/>
        </w:sectPr>
      </w:pPr>
    </w:p>
    <w:p w14:paraId="640729A0" w14:textId="77777777" w:rsidR="0037512A" w:rsidRDefault="00000000">
      <w:pPr>
        <w:pStyle w:val="2"/>
        <w:spacing w:before="140" w:after="140" w:line="360" w:lineRule="auto"/>
        <w:jc w:val="center"/>
        <w:rPr>
          <w:rFonts w:ascii="Times New Roman" w:eastAsia="方正小标宋_GBK" w:hAnsi="Times New Roman"/>
          <w:b w:val="0"/>
          <w:color w:val="auto"/>
          <w:sz w:val="30"/>
          <w:szCs w:val="30"/>
          <w:lang w:eastAsia="zh-CN"/>
        </w:rPr>
      </w:pPr>
      <w:bookmarkStart w:id="367" w:name="_Toc1046173163"/>
      <w:bookmarkStart w:id="368" w:name="_Toc1255393211"/>
      <w:bookmarkStart w:id="369" w:name="_Toc320103337"/>
      <w:bookmarkStart w:id="370" w:name="_Toc284882205"/>
      <w:bookmarkStart w:id="371" w:name="_Toc374312795"/>
      <w:r>
        <w:rPr>
          <w:rFonts w:ascii="Times New Roman" w:eastAsia="方正小标宋_GBK" w:hAnsi="Times New Roman"/>
          <w:b w:val="0"/>
          <w:color w:val="auto"/>
          <w:sz w:val="30"/>
          <w:szCs w:val="30"/>
          <w:lang w:eastAsia="zh-CN"/>
        </w:rPr>
        <w:lastRenderedPageBreak/>
        <w:t>三、投标报价表格</w:t>
      </w:r>
      <w:bookmarkEnd w:id="367"/>
      <w:bookmarkEnd w:id="368"/>
      <w:bookmarkEnd w:id="369"/>
      <w:bookmarkEnd w:id="370"/>
      <w:bookmarkEnd w:id="371"/>
    </w:p>
    <w:p w14:paraId="01D4D870" w14:textId="77777777" w:rsidR="0037512A" w:rsidRDefault="00000000">
      <w:pPr>
        <w:spacing w:after="40" w:line="360" w:lineRule="auto"/>
        <w:jc w:val="center"/>
        <w:outlineLvl w:val="2"/>
        <w:rPr>
          <w:rFonts w:ascii="Times New Roman" w:eastAsia="黑体" w:hAnsi="Times New Roman" w:cs="Times New Roman" w:hint="default"/>
          <w:color w:val="auto"/>
          <w:sz w:val="28"/>
          <w:szCs w:val="28"/>
          <w:lang w:eastAsia="zh-CN"/>
        </w:rPr>
      </w:pPr>
      <w:bookmarkStart w:id="372" w:name="_Toc1289935819"/>
      <w:bookmarkStart w:id="373" w:name="_Toc562840553"/>
      <w:bookmarkStart w:id="374" w:name="_Toc55824951"/>
      <w:r>
        <w:rPr>
          <w:rFonts w:ascii="Times New Roman" w:eastAsia="黑体" w:hAnsi="Times New Roman" w:cs="Times New Roman" w:hint="default"/>
          <w:color w:val="auto"/>
          <w:sz w:val="28"/>
          <w:szCs w:val="28"/>
          <w:lang w:eastAsia="zh-CN"/>
        </w:rPr>
        <w:t>1</w:t>
      </w:r>
      <w:r>
        <w:rPr>
          <w:rFonts w:ascii="Times New Roman" w:eastAsia="黑体" w:hAnsi="Times New Roman" w:cs="Times New Roman" w:hint="default"/>
          <w:color w:val="auto"/>
          <w:sz w:val="28"/>
          <w:szCs w:val="28"/>
          <w:lang w:val="en-US" w:eastAsia="zh-CN"/>
        </w:rPr>
        <w:t xml:space="preserve">. </w:t>
      </w:r>
      <w:r>
        <w:rPr>
          <w:rFonts w:ascii="Times New Roman" w:eastAsia="黑体" w:hAnsi="Times New Roman" w:cs="Times New Roman" w:hint="default"/>
          <w:color w:val="auto"/>
          <w:sz w:val="28"/>
          <w:szCs w:val="28"/>
          <w:lang w:eastAsia="zh-CN"/>
        </w:rPr>
        <w:t>投标主要内容汇总表</w:t>
      </w:r>
      <w:bookmarkEnd w:id="372"/>
      <w:bookmarkEnd w:id="373"/>
      <w:bookmarkEnd w:id="374"/>
    </w:p>
    <w:tbl>
      <w:tblPr>
        <w:tblW w:w="0" w:type="auto"/>
        <w:jc w:val="center"/>
        <w:tblLayout w:type="fixed"/>
        <w:tblLook w:val="04A0" w:firstRow="1" w:lastRow="0" w:firstColumn="1" w:lastColumn="0" w:noHBand="0" w:noVBand="1"/>
      </w:tblPr>
      <w:tblGrid>
        <w:gridCol w:w="5887"/>
        <w:gridCol w:w="2888"/>
      </w:tblGrid>
      <w:tr w:rsidR="0037512A" w14:paraId="009E7C98" w14:textId="77777777">
        <w:trPr>
          <w:jc w:val="center"/>
        </w:trPr>
        <w:tc>
          <w:tcPr>
            <w:tcW w:w="5887" w:type="dxa"/>
          </w:tcPr>
          <w:p w14:paraId="5D7FF715" w14:textId="77777777" w:rsidR="0037512A"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采购编号：</w:t>
            </w:r>
            <w:proofErr w:type="gramStart"/>
            <w:r>
              <w:rPr>
                <w:rFonts w:ascii="Times New Roman" w:eastAsia="仿宋_GB2312" w:hAnsi="Times New Roman" w:cs="Times New Roman" w:hint="default"/>
                <w:bCs/>
                <w:color w:val="auto"/>
                <w:sz w:val="28"/>
                <w:szCs w:val="28"/>
                <w:lang w:val="en" w:eastAsia="zh-CN"/>
              </w:rPr>
              <w:t>豫财招标</w:t>
            </w:r>
            <w:proofErr w:type="gramEnd"/>
            <w:r>
              <w:rPr>
                <w:rFonts w:ascii="Times New Roman" w:eastAsia="仿宋_GB2312" w:hAnsi="Times New Roman" w:cs="Times New Roman" w:hint="default"/>
                <w:bCs/>
                <w:color w:val="auto"/>
                <w:sz w:val="28"/>
                <w:szCs w:val="28"/>
                <w:lang w:val="en" w:eastAsia="zh-CN"/>
              </w:rPr>
              <w:t>采购</w:t>
            </w:r>
            <w:r>
              <w:rPr>
                <w:rFonts w:ascii="Times New Roman" w:eastAsia="仿宋_GB2312" w:hAnsi="Times New Roman" w:cs="Times New Roman" w:hint="default"/>
                <w:bCs/>
                <w:color w:val="auto"/>
                <w:sz w:val="28"/>
                <w:szCs w:val="28"/>
                <w:lang w:val="en" w:eastAsia="zh-CN"/>
              </w:rPr>
              <w:t>-2026-117</w:t>
            </w:r>
          </w:p>
        </w:tc>
        <w:tc>
          <w:tcPr>
            <w:tcW w:w="2888" w:type="dxa"/>
          </w:tcPr>
          <w:p w14:paraId="1136DBE4" w14:textId="77777777" w:rsidR="0037512A" w:rsidRDefault="00000000">
            <w:pPr>
              <w:spacing w:line="440" w:lineRule="exact"/>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金额单位：元人民币</w:t>
            </w:r>
          </w:p>
        </w:tc>
      </w:tr>
    </w:tbl>
    <w:p w14:paraId="5B1E80A0" w14:textId="77777777" w:rsidR="0037512A" w:rsidRDefault="0037512A">
      <w:pPr>
        <w:pStyle w:val="a8"/>
        <w:spacing w:before="0"/>
        <w:rPr>
          <w:rFonts w:ascii="Times New Roman" w:hAnsi="Times New Roman"/>
          <w:sz w:val="2"/>
          <w:szCs w:val="2"/>
        </w:rPr>
      </w:pP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940"/>
        <w:gridCol w:w="6850"/>
      </w:tblGrid>
      <w:tr w:rsidR="0037512A" w14:paraId="4A4958DE" w14:textId="77777777">
        <w:trPr>
          <w:trHeight w:val="887"/>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3956D0"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采购项目</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442F3" w14:textId="77777777" w:rsidR="0037512A" w:rsidRDefault="00000000">
            <w:pPr>
              <w:spacing w:after="0"/>
              <w:ind w:rightChars="100" w:right="210"/>
              <w:jc w:val="left"/>
              <w:rPr>
                <w:rFonts w:ascii="Times New Roman" w:eastAsia="仿宋_GB2312" w:hAnsi="Times New Roman" w:cs="Times New Roman" w:hint="default"/>
                <w:bCs/>
                <w:color w:val="auto"/>
                <w:kern w:val="0"/>
                <w:sz w:val="28"/>
                <w:szCs w:val="28"/>
                <w:lang w:val="en" w:eastAsia="zh-CN"/>
              </w:rPr>
            </w:pPr>
            <w:r>
              <w:rPr>
                <w:rFonts w:ascii="Times New Roman" w:eastAsia="仿宋_GB2312" w:hAnsi="Times New Roman" w:cs="Times New Roman" w:hint="default"/>
                <w:bCs/>
                <w:color w:val="auto"/>
                <w:kern w:val="0"/>
                <w:sz w:val="28"/>
                <w:szCs w:val="28"/>
                <w:lang w:val="en" w:eastAsia="zh-CN"/>
              </w:rPr>
              <w:t>河南信息统计职业学院白沙校区</w:t>
            </w:r>
            <w:r>
              <w:rPr>
                <w:rFonts w:ascii="Times New Roman" w:eastAsia="仿宋_GB2312" w:hAnsi="Times New Roman" w:cs="Times New Roman" w:hint="default"/>
                <w:bCs/>
                <w:color w:val="auto"/>
                <w:kern w:val="0"/>
                <w:sz w:val="28"/>
                <w:szCs w:val="28"/>
                <w:lang w:val="en" w:eastAsia="zh-CN"/>
              </w:rPr>
              <w:t>2#</w:t>
            </w:r>
            <w:r>
              <w:rPr>
                <w:rFonts w:ascii="Times New Roman" w:eastAsia="仿宋_GB2312" w:hAnsi="Times New Roman" w:cs="Times New Roman" w:hint="default"/>
                <w:bCs/>
                <w:color w:val="auto"/>
                <w:kern w:val="0"/>
                <w:sz w:val="28"/>
                <w:szCs w:val="28"/>
                <w:lang w:val="en" w:eastAsia="zh-CN"/>
              </w:rPr>
              <w:t>宿舍楼空调采购及安装项目</w:t>
            </w:r>
            <w:r>
              <w:rPr>
                <w:rFonts w:ascii="Times New Roman" w:eastAsia="仿宋_GB2312" w:hAnsi="Times New Roman" w:cs="Times New Roman" w:hint="default"/>
                <w:bCs/>
                <w:color w:val="auto"/>
                <w:kern w:val="0"/>
                <w:sz w:val="28"/>
                <w:szCs w:val="28"/>
                <w:lang w:val="en" w:eastAsia="zh-CN"/>
              </w:rPr>
              <w:t xml:space="preserve"> </w:t>
            </w:r>
          </w:p>
        </w:tc>
      </w:tr>
      <w:tr w:rsidR="0037512A" w14:paraId="3648BAB9"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E30866"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投标人名称</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62364" w14:textId="77777777" w:rsidR="0037512A" w:rsidRDefault="0037512A">
            <w:pPr>
              <w:spacing w:after="0"/>
              <w:ind w:leftChars="100" w:left="210" w:rightChars="100" w:right="210"/>
              <w:rPr>
                <w:rFonts w:ascii="Times New Roman" w:eastAsia="仿宋_GB2312" w:hAnsi="Times New Roman" w:cs="Times New Roman" w:hint="default"/>
                <w:bCs/>
                <w:color w:val="auto"/>
                <w:kern w:val="0"/>
                <w:sz w:val="28"/>
                <w:szCs w:val="28"/>
              </w:rPr>
            </w:pPr>
          </w:p>
        </w:tc>
      </w:tr>
      <w:tr w:rsidR="0037512A" w14:paraId="35D77A9D" w14:textId="77777777">
        <w:trPr>
          <w:trHeight w:val="906"/>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02DBD"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投标总报价（大写）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578008" w14:textId="77777777" w:rsidR="0037512A" w:rsidRDefault="0037512A">
            <w:pPr>
              <w:spacing w:after="0"/>
              <w:ind w:leftChars="100" w:left="210" w:rightChars="100" w:right="210"/>
              <w:jc w:val="center"/>
              <w:rPr>
                <w:rFonts w:ascii="Times New Roman" w:eastAsia="仿宋_GB2312" w:hAnsi="Times New Roman" w:cs="Times New Roman" w:hint="default"/>
                <w:bCs/>
                <w:color w:val="auto"/>
                <w:kern w:val="0"/>
                <w:sz w:val="28"/>
                <w:szCs w:val="28"/>
              </w:rPr>
            </w:pPr>
          </w:p>
        </w:tc>
      </w:tr>
      <w:tr w:rsidR="0037512A" w14:paraId="20A16243"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7AC5B"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投标总报价（小写）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EBF84C" w14:textId="77777777" w:rsidR="0037512A" w:rsidRDefault="0037512A">
            <w:pPr>
              <w:spacing w:after="0"/>
              <w:ind w:leftChars="100" w:left="210" w:rightChars="100" w:right="210"/>
              <w:jc w:val="center"/>
              <w:rPr>
                <w:rFonts w:ascii="Times New Roman" w:eastAsia="仿宋_GB2312" w:hAnsi="Times New Roman" w:cs="Times New Roman" w:hint="default"/>
                <w:bCs/>
                <w:color w:val="auto"/>
                <w:kern w:val="0"/>
                <w:sz w:val="28"/>
                <w:szCs w:val="28"/>
              </w:rPr>
            </w:pPr>
          </w:p>
        </w:tc>
      </w:tr>
      <w:tr w:rsidR="0037512A" w14:paraId="09D85186"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37855" w14:textId="77777777" w:rsidR="0037512A" w:rsidRDefault="00000000">
            <w:pPr>
              <w:spacing w:after="0"/>
              <w:jc w:val="center"/>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rPr>
              <w:t>交货期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6C4679" w14:textId="77777777" w:rsidR="0037512A" w:rsidRDefault="0037512A">
            <w:pPr>
              <w:spacing w:after="0"/>
              <w:ind w:leftChars="100" w:left="210" w:rightChars="100" w:right="210"/>
              <w:rPr>
                <w:rFonts w:ascii="Times New Roman" w:eastAsia="仿宋_GB2312" w:hAnsi="Times New Roman" w:cs="Times New Roman" w:hint="default"/>
                <w:bCs/>
                <w:color w:val="auto"/>
                <w:kern w:val="0"/>
                <w:sz w:val="28"/>
                <w:szCs w:val="28"/>
                <w:lang w:val="en" w:eastAsia="zh-CN"/>
              </w:rPr>
            </w:pPr>
          </w:p>
        </w:tc>
      </w:tr>
      <w:tr w:rsidR="0037512A" w14:paraId="309D2AE4" w14:textId="77777777">
        <w:trPr>
          <w:trHeight w:val="105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BC32AF" w14:textId="77777777" w:rsidR="0037512A" w:rsidRDefault="00000000">
            <w:pPr>
              <w:spacing w:after="0" w:line="360" w:lineRule="auto"/>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sz w:val="28"/>
                <w:szCs w:val="28"/>
              </w:rPr>
              <w:t>交货地点</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F13579" w14:textId="77777777" w:rsidR="0037512A" w:rsidRDefault="00000000">
            <w:pPr>
              <w:spacing w:after="0" w:line="360" w:lineRule="auto"/>
              <w:ind w:leftChars="100" w:left="210" w:rightChars="100" w:right="210"/>
              <w:jc w:val="left"/>
              <w:rPr>
                <w:rFonts w:ascii="Times New Roman" w:eastAsia="仿宋_GB2312" w:hAnsi="Times New Roman" w:cs="Times New Roman" w:hint="default"/>
                <w:bCs/>
                <w:color w:val="auto"/>
                <w:kern w:val="0"/>
                <w:sz w:val="28"/>
                <w:szCs w:val="28"/>
                <w:lang w:val="en-US" w:eastAsia="zh-CN"/>
              </w:rPr>
            </w:pPr>
            <w:r>
              <w:rPr>
                <w:rFonts w:ascii="Times New Roman" w:eastAsia="仿宋" w:hAnsi="Times New Roman" w:cs="Times New Roman" w:hint="default"/>
                <w:color w:val="auto"/>
                <w:kern w:val="0"/>
                <w:sz w:val="28"/>
                <w:szCs w:val="28"/>
                <w:lang w:val="en" w:eastAsia="zh-CN"/>
              </w:rPr>
              <w:t>河南信息统计职业学院</w:t>
            </w:r>
            <w:r>
              <w:rPr>
                <w:rFonts w:ascii="Times New Roman" w:eastAsia="仿宋" w:hAnsi="Times New Roman" w:cs="Times New Roman" w:hint="default"/>
                <w:sz w:val="28"/>
                <w:szCs w:val="28"/>
                <w:lang w:val="en-US" w:eastAsia="zh-CN"/>
              </w:rPr>
              <w:t>郑州校区（</w:t>
            </w:r>
            <w:r>
              <w:rPr>
                <w:rFonts w:ascii="Times New Roman" w:eastAsia="仿宋_GB2312" w:hAnsi="Times New Roman" w:cs="Times New Roman" w:hint="default"/>
                <w:color w:val="auto"/>
                <w:sz w:val="28"/>
                <w:szCs w:val="28"/>
                <w:lang w:val="en-US" w:eastAsia="zh-CN"/>
              </w:rPr>
              <w:t>郑东新区金</w:t>
            </w:r>
            <w:proofErr w:type="gramStart"/>
            <w:r>
              <w:rPr>
                <w:rFonts w:ascii="Times New Roman" w:eastAsia="仿宋_GB2312" w:hAnsi="Times New Roman" w:cs="Times New Roman" w:hint="default"/>
                <w:color w:val="auto"/>
                <w:sz w:val="28"/>
                <w:szCs w:val="28"/>
                <w:lang w:val="en-US" w:eastAsia="zh-CN"/>
              </w:rPr>
              <w:t>龙路刘集</w:t>
            </w:r>
            <w:proofErr w:type="gramEnd"/>
            <w:r>
              <w:rPr>
                <w:rFonts w:ascii="Times New Roman" w:eastAsia="仿宋_GB2312" w:hAnsi="Times New Roman" w:cs="Times New Roman" w:hint="default"/>
                <w:color w:val="auto"/>
                <w:sz w:val="28"/>
                <w:szCs w:val="28"/>
                <w:lang w:val="en-US" w:eastAsia="zh-CN"/>
              </w:rPr>
              <w:t>街）</w:t>
            </w:r>
          </w:p>
        </w:tc>
      </w:tr>
      <w:tr w:rsidR="0037512A" w14:paraId="38A3EB20" w14:textId="77777777">
        <w:trPr>
          <w:trHeight w:val="556"/>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832EB1" w14:textId="77777777" w:rsidR="0037512A" w:rsidRDefault="00000000">
            <w:pPr>
              <w:spacing w:after="0" w:line="360" w:lineRule="auto"/>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质量标准</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A3092D" w14:textId="77777777" w:rsidR="0037512A" w:rsidRDefault="0037512A">
            <w:pPr>
              <w:spacing w:after="0" w:line="360" w:lineRule="auto"/>
              <w:ind w:leftChars="100" w:left="210" w:rightChars="100" w:right="210"/>
              <w:jc w:val="left"/>
              <w:rPr>
                <w:rFonts w:ascii="Times New Roman" w:eastAsia="仿宋_GB2312" w:hAnsi="Times New Roman" w:cs="Times New Roman" w:hint="default"/>
                <w:bCs/>
                <w:color w:val="auto"/>
                <w:kern w:val="0"/>
                <w:sz w:val="28"/>
                <w:szCs w:val="28"/>
              </w:rPr>
            </w:pPr>
          </w:p>
        </w:tc>
      </w:tr>
      <w:tr w:rsidR="0037512A" w14:paraId="5876BD24"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7FF422"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质量保证期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C57718" w14:textId="77777777" w:rsidR="0037512A" w:rsidRDefault="00000000">
            <w:pPr>
              <w:spacing w:after="0"/>
              <w:ind w:leftChars="100" w:left="210" w:rightChars="100" w:right="210"/>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年，从验收合格之日起开始计算</w:t>
            </w:r>
          </w:p>
        </w:tc>
      </w:tr>
      <w:tr w:rsidR="0037512A" w14:paraId="36F48192"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42FDB8"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投标保证金</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C6E69" w14:textId="77777777" w:rsidR="0037512A" w:rsidRDefault="00000000">
            <w:pPr>
              <w:spacing w:after="0"/>
              <w:ind w:leftChars="100" w:left="210" w:rightChars="100" w:right="210"/>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rPr>
              <w:t>0</w:t>
            </w:r>
            <w:r>
              <w:rPr>
                <w:rFonts w:ascii="Times New Roman" w:eastAsia="仿宋_GB2312" w:hAnsi="Times New Roman" w:cs="Times New Roman" w:hint="default"/>
                <w:bCs/>
                <w:color w:val="auto"/>
                <w:kern w:val="0"/>
                <w:sz w:val="28"/>
                <w:szCs w:val="28"/>
              </w:rPr>
              <w:t>元</w:t>
            </w:r>
          </w:p>
        </w:tc>
      </w:tr>
      <w:tr w:rsidR="0037512A" w14:paraId="5C954B56"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1B8632"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投标有效期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F802EF" w14:textId="77777777" w:rsidR="0037512A" w:rsidRDefault="00000000">
            <w:pPr>
              <w:spacing w:after="0"/>
              <w:ind w:leftChars="100" w:left="210" w:rightChars="100" w:right="210"/>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color w:val="auto"/>
                <w:sz w:val="28"/>
                <w:szCs w:val="28"/>
              </w:rPr>
              <w:t>从投标截止之日起</w:t>
            </w:r>
            <w:r>
              <w:rPr>
                <w:rFonts w:ascii="Times New Roman" w:eastAsia="仿宋_GB2312" w:hAnsi="Times New Roman" w:cs="Times New Roman" w:hint="default"/>
                <w:color w:val="auto"/>
                <w:sz w:val="28"/>
                <w:szCs w:val="28"/>
              </w:rPr>
              <w:t>60</w:t>
            </w:r>
            <w:r>
              <w:rPr>
                <w:rFonts w:ascii="Times New Roman" w:eastAsia="仿宋_GB2312" w:hAnsi="Times New Roman" w:cs="Times New Roman" w:hint="default"/>
                <w:color w:val="auto"/>
                <w:sz w:val="28"/>
                <w:szCs w:val="28"/>
              </w:rPr>
              <w:t>天</w:t>
            </w:r>
          </w:p>
        </w:tc>
      </w:tr>
      <w:tr w:rsidR="0037512A" w14:paraId="71191E62"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780B24" w14:textId="77777777" w:rsidR="0037512A" w:rsidRDefault="00000000">
            <w:pPr>
              <w:spacing w:after="0" w:line="360" w:lineRule="auto"/>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sz w:val="28"/>
                <w:szCs w:val="28"/>
              </w:rPr>
              <w:t>付款方式</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50494F" w14:textId="77777777" w:rsidR="0037512A" w:rsidRDefault="00000000">
            <w:pPr>
              <w:spacing w:after="0" w:line="360" w:lineRule="auto"/>
              <w:ind w:leftChars="100" w:left="210" w:rightChars="100" w:right="210"/>
              <w:jc w:val="left"/>
              <w:rPr>
                <w:rFonts w:ascii="Times New Roman" w:eastAsia="仿宋_GB2312" w:hAnsi="Times New Roman" w:cs="Times New Roman" w:hint="default"/>
                <w:color w:val="auto"/>
                <w:sz w:val="28"/>
                <w:szCs w:val="28"/>
              </w:rPr>
            </w:pPr>
            <w:r>
              <w:rPr>
                <w:rFonts w:ascii="Times New Roman" w:eastAsia="仿宋_GB2312" w:hAnsi="Times New Roman" w:cs="Times New Roman" w:hint="default"/>
                <w:bCs/>
                <w:color w:val="auto"/>
                <w:sz w:val="28"/>
                <w:szCs w:val="28"/>
              </w:rPr>
              <w:t>满足招标文件要求</w:t>
            </w:r>
          </w:p>
        </w:tc>
      </w:tr>
      <w:tr w:rsidR="0037512A" w14:paraId="5B232896" w14:textId="77777777">
        <w:trPr>
          <w:trHeight w:val="51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AF88C4" w14:textId="77777777" w:rsidR="0037512A" w:rsidRDefault="00000000">
            <w:pPr>
              <w:spacing w:after="0" w:line="360" w:lineRule="auto"/>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sz w:val="28"/>
                <w:szCs w:val="28"/>
              </w:rPr>
              <w:t>合同条款</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1EA816" w14:textId="77777777" w:rsidR="0037512A" w:rsidRDefault="00000000">
            <w:pPr>
              <w:spacing w:after="0" w:line="360" w:lineRule="auto"/>
              <w:ind w:leftChars="100" w:left="210" w:rightChars="100" w:right="210"/>
              <w:jc w:val="left"/>
              <w:rPr>
                <w:rFonts w:ascii="Times New Roman" w:eastAsia="仿宋_GB2312" w:hAnsi="Times New Roman" w:cs="Times New Roman" w:hint="default"/>
                <w:color w:val="auto"/>
                <w:sz w:val="28"/>
                <w:szCs w:val="28"/>
              </w:rPr>
            </w:pPr>
            <w:r>
              <w:rPr>
                <w:rFonts w:ascii="Times New Roman" w:eastAsia="仿宋_GB2312" w:hAnsi="Times New Roman" w:cs="Times New Roman" w:hint="default"/>
                <w:bCs/>
                <w:color w:val="auto"/>
                <w:sz w:val="28"/>
                <w:szCs w:val="28"/>
              </w:rPr>
              <w:t>满足招标文件要求</w:t>
            </w:r>
          </w:p>
        </w:tc>
      </w:tr>
      <w:tr w:rsidR="0037512A" w14:paraId="755C9AA3" w14:textId="77777777">
        <w:trPr>
          <w:trHeight w:val="439"/>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D8DF1A" w14:textId="77777777" w:rsidR="0037512A"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其他声明</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F3D5C5" w14:textId="77777777" w:rsidR="0037512A" w:rsidRDefault="0037512A">
            <w:pPr>
              <w:spacing w:after="0"/>
              <w:ind w:leftChars="100" w:left="210" w:rightChars="100" w:right="210"/>
              <w:rPr>
                <w:rFonts w:ascii="Times New Roman" w:eastAsia="仿宋_GB2312" w:hAnsi="Times New Roman" w:cs="Times New Roman" w:hint="default"/>
                <w:bCs/>
                <w:color w:val="auto"/>
                <w:kern w:val="0"/>
                <w:sz w:val="28"/>
                <w:szCs w:val="28"/>
              </w:rPr>
            </w:pPr>
          </w:p>
        </w:tc>
      </w:tr>
    </w:tbl>
    <w:p w14:paraId="7CA568A1" w14:textId="77777777" w:rsidR="0037512A" w:rsidRDefault="00000000">
      <w:pPr>
        <w:spacing w:line="44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投标人（企业电子签章）：</w:t>
      </w:r>
    </w:p>
    <w:p w14:paraId="70ABEDC8" w14:textId="77777777" w:rsidR="0037512A"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p>
    <w:p w14:paraId="0ECE1742" w14:textId="77777777" w:rsidR="0037512A" w:rsidRDefault="0037512A">
      <w:pPr>
        <w:pStyle w:val="3"/>
        <w:spacing w:before="0" w:after="0" w:line="360" w:lineRule="auto"/>
        <w:jc w:val="center"/>
        <w:rPr>
          <w:rFonts w:ascii="Times New Roman" w:eastAsia="黑体" w:hAnsi="Times New Roman"/>
          <w:color w:val="auto"/>
          <w:kern w:val="2"/>
          <w:sz w:val="28"/>
          <w:szCs w:val="28"/>
          <w:lang w:val="en-US" w:eastAsia="zh-CN"/>
        </w:rPr>
        <w:sectPr w:rsidR="0037512A">
          <w:headerReference w:type="default" r:id="rId15"/>
          <w:footerReference w:type="default" r:id="rId16"/>
          <w:pgSz w:w="11900" w:h="16840"/>
          <w:pgMar w:top="1440" w:right="1800" w:bottom="1440" w:left="1800" w:header="851" w:footer="992" w:gutter="0"/>
          <w:cols w:space="720"/>
        </w:sectPr>
      </w:pPr>
      <w:bookmarkStart w:id="375" w:name="_Toc145274497"/>
      <w:bookmarkStart w:id="376" w:name="_Toc1901647701"/>
      <w:bookmarkStart w:id="377" w:name="_Toc1593252031"/>
      <w:bookmarkStart w:id="378" w:name="_Toc1752312956"/>
    </w:p>
    <w:p w14:paraId="135EED5C" w14:textId="77777777" w:rsidR="0037512A" w:rsidRDefault="00000000">
      <w:pPr>
        <w:pStyle w:val="3"/>
        <w:spacing w:before="0" w:after="0" w:line="360" w:lineRule="auto"/>
        <w:jc w:val="center"/>
        <w:rPr>
          <w:rFonts w:ascii="Times New Roman" w:eastAsia="黑体" w:hAnsi="Times New Roman"/>
          <w:color w:val="auto"/>
          <w:kern w:val="2"/>
          <w:sz w:val="28"/>
          <w:szCs w:val="28"/>
        </w:rPr>
      </w:pPr>
      <w:bookmarkStart w:id="379" w:name="_Toc517460750"/>
      <w:bookmarkStart w:id="380" w:name="_Toc842364303"/>
      <w:bookmarkStart w:id="381" w:name="_Toc2036135302"/>
      <w:r>
        <w:rPr>
          <w:rFonts w:ascii="Times New Roman" w:eastAsia="黑体" w:hAnsi="Times New Roman"/>
          <w:color w:val="auto"/>
          <w:kern w:val="2"/>
          <w:sz w:val="28"/>
          <w:szCs w:val="28"/>
          <w:lang w:val="en-US" w:eastAsia="zh-CN"/>
        </w:rPr>
        <w:lastRenderedPageBreak/>
        <w:t>2.</w:t>
      </w:r>
      <w:r>
        <w:rPr>
          <w:rFonts w:ascii="Times New Roman" w:eastAsia="黑体" w:hAnsi="Times New Roman"/>
          <w:color w:val="auto"/>
          <w:kern w:val="2"/>
          <w:sz w:val="28"/>
          <w:szCs w:val="28"/>
          <w:lang w:val="en"/>
        </w:rPr>
        <w:t xml:space="preserve"> </w:t>
      </w:r>
      <w:r>
        <w:rPr>
          <w:rFonts w:ascii="Times New Roman" w:eastAsia="黑体" w:hAnsi="Times New Roman"/>
          <w:color w:val="auto"/>
          <w:kern w:val="2"/>
          <w:sz w:val="28"/>
          <w:szCs w:val="28"/>
        </w:rPr>
        <w:t>投标分项报价表</w:t>
      </w:r>
      <w:bookmarkEnd w:id="356"/>
      <w:bookmarkEnd w:id="357"/>
      <w:bookmarkEnd w:id="375"/>
      <w:bookmarkEnd w:id="376"/>
      <w:bookmarkEnd w:id="377"/>
      <w:bookmarkEnd w:id="378"/>
      <w:bookmarkEnd w:id="379"/>
      <w:bookmarkEnd w:id="380"/>
      <w:bookmarkEnd w:id="381"/>
    </w:p>
    <w:tbl>
      <w:tblPr>
        <w:tblpPr w:leftFromText="180" w:rightFromText="180" w:vertAnchor="text" w:horzAnchor="page" w:tblpX="1655" w:tblpY="566"/>
        <w:tblOverlap w:val="never"/>
        <w:tblW w:w="0" w:type="auto"/>
        <w:tblLayout w:type="fixed"/>
        <w:tblLook w:val="04A0" w:firstRow="1" w:lastRow="0" w:firstColumn="1" w:lastColumn="0" w:noHBand="0" w:noVBand="1"/>
      </w:tblPr>
      <w:tblGrid>
        <w:gridCol w:w="10762"/>
        <w:gridCol w:w="2963"/>
      </w:tblGrid>
      <w:tr w:rsidR="0037512A" w14:paraId="49C94A14" w14:textId="77777777">
        <w:tc>
          <w:tcPr>
            <w:tcW w:w="10762" w:type="dxa"/>
          </w:tcPr>
          <w:bookmarkEnd w:id="358"/>
          <w:bookmarkEnd w:id="359"/>
          <w:bookmarkEnd w:id="360"/>
          <w:bookmarkEnd w:id="361"/>
          <w:p w14:paraId="3BC4A69B" w14:textId="77777777" w:rsidR="0037512A"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采购编号：</w:t>
            </w:r>
            <w:proofErr w:type="gramStart"/>
            <w:r>
              <w:rPr>
                <w:rFonts w:ascii="Times New Roman" w:eastAsia="仿宋_GB2312" w:hAnsi="Times New Roman" w:cs="Times New Roman" w:hint="default"/>
                <w:bCs/>
                <w:color w:val="auto"/>
                <w:sz w:val="28"/>
                <w:szCs w:val="28"/>
                <w:lang w:val="en" w:eastAsia="zh-CN"/>
              </w:rPr>
              <w:t>豫财招标</w:t>
            </w:r>
            <w:proofErr w:type="gramEnd"/>
            <w:r>
              <w:rPr>
                <w:rFonts w:ascii="Times New Roman" w:eastAsia="仿宋_GB2312" w:hAnsi="Times New Roman" w:cs="Times New Roman" w:hint="default"/>
                <w:bCs/>
                <w:color w:val="auto"/>
                <w:sz w:val="28"/>
                <w:szCs w:val="28"/>
                <w:lang w:val="en" w:eastAsia="zh-CN"/>
              </w:rPr>
              <w:t>采购</w:t>
            </w:r>
            <w:r>
              <w:rPr>
                <w:rFonts w:ascii="Times New Roman" w:eastAsia="仿宋_GB2312" w:hAnsi="Times New Roman" w:cs="Times New Roman" w:hint="default"/>
                <w:bCs/>
                <w:color w:val="auto"/>
                <w:sz w:val="28"/>
                <w:szCs w:val="28"/>
                <w:lang w:val="en" w:eastAsia="zh-CN"/>
              </w:rPr>
              <w:t>-2026-117</w:t>
            </w:r>
          </w:p>
        </w:tc>
        <w:tc>
          <w:tcPr>
            <w:tcW w:w="2963" w:type="dxa"/>
          </w:tcPr>
          <w:p w14:paraId="02386D64" w14:textId="77777777" w:rsidR="0037512A" w:rsidRDefault="00000000">
            <w:pPr>
              <w:spacing w:line="440" w:lineRule="exact"/>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金额单位：元人民币</w:t>
            </w:r>
          </w:p>
        </w:tc>
      </w:tr>
    </w:tbl>
    <w:p w14:paraId="4A2BB650" w14:textId="77777777" w:rsidR="0037512A" w:rsidRDefault="0037512A">
      <w:pPr>
        <w:spacing w:after="0"/>
        <w:rPr>
          <w:rFonts w:ascii="Times New Roman" w:hAnsi="Times New Roman" w:cs="Times New Roman" w:hint="default"/>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2691"/>
        <w:gridCol w:w="1208"/>
        <w:gridCol w:w="1641"/>
        <w:gridCol w:w="1504"/>
        <w:gridCol w:w="1002"/>
        <w:gridCol w:w="1890"/>
        <w:gridCol w:w="937"/>
        <w:gridCol w:w="1094"/>
        <w:gridCol w:w="1100"/>
      </w:tblGrid>
      <w:tr w:rsidR="0037512A" w14:paraId="2C0344C2" w14:textId="77777777">
        <w:trPr>
          <w:trHeight w:val="451"/>
          <w:jc w:val="center"/>
        </w:trPr>
        <w:tc>
          <w:tcPr>
            <w:tcW w:w="688" w:type="dxa"/>
            <w:vAlign w:val="center"/>
          </w:tcPr>
          <w:p w14:paraId="09FDEBC4"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序号</w:t>
            </w:r>
          </w:p>
        </w:tc>
        <w:tc>
          <w:tcPr>
            <w:tcW w:w="2691" w:type="dxa"/>
            <w:vAlign w:val="center"/>
          </w:tcPr>
          <w:p w14:paraId="6D4A635D"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名称</w:t>
            </w:r>
          </w:p>
        </w:tc>
        <w:tc>
          <w:tcPr>
            <w:tcW w:w="1208" w:type="dxa"/>
            <w:vAlign w:val="center"/>
          </w:tcPr>
          <w:p w14:paraId="59D2EA9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品牌</w:t>
            </w:r>
          </w:p>
        </w:tc>
        <w:tc>
          <w:tcPr>
            <w:tcW w:w="1641" w:type="dxa"/>
            <w:vAlign w:val="center"/>
          </w:tcPr>
          <w:p w14:paraId="0B7E4374"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型号和规格</w:t>
            </w:r>
          </w:p>
        </w:tc>
        <w:tc>
          <w:tcPr>
            <w:tcW w:w="1504" w:type="dxa"/>
            <w:vAlign w:val="center"/>
          </w:tcPr>
          <w:p w14:paraId="05EE6D2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数量</w:t>
            </w:r>
          </w:p>
        </w:tc>
        <w:tc>
          <w:tcPr>
            <w:tcW w:w="1002" w:type="dxa"/>
            <w:vAlign w:val="center"/>
          </w:tcPr>
          <w:p w14:paraId="26DDDA2B"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原产地</w:t>
            </w:r>
          </w:p>
        </w:tc>
        <w:tc>
          <w:tcPr>
            <w:tcW w:w="1890" w:type="dxa"/>
            <w:vAlign w:val="center"/>
          </w:tcPr>
          <w:p w14:paraId="2807602A"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制造商（服务商）名称</w:t>
            </w:r>
          </w:p>
        </w:tc>
        <w:tc>
          <w:tcPr>
            <w:tcW w:w="937" w:type="dxa"/>
            <w:vAlign w:val="center"/>
          </w:tcPr>
          <w:p w14:paraId="3E00FC1B"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单价</w:t>
            </w:r>
          </w:p>
        </w:tc>
        <w:tc>
          <w:tcPr>
            <w:tcW w:w="1094" w:type="dxa"/>
            <w:vAlign w:val="center"/>
          </w:tcPr>
          <w:p w14:paraId="46D47146"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总价</w:t>
            </w:r>
          </w:p>
        </w:tc>
        <w:tc>
          <w:tcPr>
            <w:tcW w:w="1100" w:type="dxa"/>
            <w:vAlign w:val="center"/>
          </w:tcPr>
          <w:p w14:paraId="5F0A5F9F"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备注</w:t>
            </w:r>
          </w:p>
        </w:tc>
      </w:tr>
      <w:tr w:rsidR="0037512A" w14:paraId="216B39D4" w14:textId="77777777">
        <w:trPr>
          <w:trHeight w:val="322"/>
          <w:jc w:val="center"/>
        </w:trPr>
        <w:tc>
          <w:tcPr>
            <w:tcW w:w="688" w:type="dxa"/>
            <w:vAlign w:val="center"/>
          </w:tcPr>
          <w:p w14:paraId="147192D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1</w:t>
            </w:r>
          </w:p>
        </w:tc>
        <w:tc>
          <w:tcPr>
            <w:tcW w:w="2691" w:type="dxa"/>
            <w:vAlign w:val="center"/>
          </w:tcPr>
          <w:p w14:paraId="641AAC60"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货物名称</w:t>
            </w:r>
          </w:p>
        </w:tc>
        <w:tc>
          <w:tcPr>
            <w:tcW w:w="1208" w:type="dxa"/>
          </w:tcPr>
          <w:p w14:paraId="6E53C526"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1EBF40B0"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2A215969"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5C6FD0D5"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48AB645A"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7235BCE4"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129C5BC2"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1378EEB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7333232B" w14:textId="77777777">
        <w:trPr>
          <w:trHeight w:val="373"/>
          <w:jc w:val="center"/>
        </w:trPr>
        <w:tc>
          <w:tcPr>
            <w:tcW w:w="688" w:type="dxa"/>
            <w:vAlign w:val="center"/>
          </w:tcPr>
          <w:p w14:paraId="29962ED7"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2</w:t>
            </w:r>
          </w:p>
        </w:tc>
        <w:tc>
          <w:tcPr>
            <w:tcW w:w="2691" w:type="dxa"/>
            <w:vAlign w:val="center"/>
          </w:tcPr>
          <w:p w14:paraId="018FCA1F"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备品备件</w:t>
            </w:r>
          </w:p>
        </w:tc>
        <w:tc>
          <w:tcPr>
            <w:tcW w:w="1208" w:type="dxa"/>
          </w:tcPr>
          <w:p w14:paraId="0449BCD7"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1BDE32B7"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364C54B4"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295A5D1D"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0AB2E9E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0CC4A1AF"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6E7B6AB9"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0FBA253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1D7E1E83" w14:textId="77777777">
        <w:trPr>
          <w:trHeight w:val="90"/>
          <w:jc w:val="center"/>
        </w:trPr>
        <w:tc>
          <w:tcPr>
            <w:tcW w:w="688" w:type="dxa"/>
            <w:vAlign w:val="center"/>
          </w:tcPr>
          <w:p w14:paraId="0BD9278E"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3</w:t>
            </w:r>
          </w:p>
        </w:tc>
        <w:tc>
          <w:tcPr>
            <w:tcW w:w="2691" w:type="dxa"/>
            <w:vAlign w:val="center"/>
          </w:tcPr>
          <w:p w14:paraId="24CF1AAD"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专用工具</w:t>
            </w:r>
          </w:p>
        </w:tc>
        <w:tc>
          <w:tcPr>
            <w:tcW w:w="1208" w:type="dxa"/>
          </w:tcPr>
          <w:p w14:paraId="383F1925"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67B4600E"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0DD5DB18"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6042F1A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033E380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04F8A856"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525E9068"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10D6DA37"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2E1B0C8A" w14:textId="77777777">
        <w:trPr>
          <w:trHeight w:val="373"/>
          <w:jc w:val="center"/>
        </w:trPr>
        <w:tc>
          <w:tcPr>
            <w:tcW w:w="688" w:type="dxa"/>
            <w:vAlign w:val="center"/>
          </w:tcPr>
          <w:p w14:paraId="0A6559B7"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4</w:t>
            </w:r>
          </w:p>
        </w:tc>
        <w:tc>
          <w:tcPr>
            <w:tcW w:w="2691" w:type="dxa"/>
            <w:vAlign w:val="center"/>
          </w:tcPr>
          <w:p w14:paraId="6D2F77F3"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运输（含保险）</w:t>
            </w:r>
          </w:p>
        </w:tc>
        <w:tc>
          <w:tcPr>
            <w:tcW w:w="1208" w:type="dxa"/>
          </w:tcPr>
          <w:p w14:paraId="5119A781"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603BCE0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715B343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52EFD842"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56483C8F"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2C4818F6"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64F25521"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3FB8C2EE"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5DF58D0C" w14:textId="77777777">
        <w:trPr>
          <w:trHeight w:val="373"/>
          <w:jc w:val="center"/>
        </w:trPr>
        <w:tc>
          <w:tcPr>
            <w:tcW w:w="688" w:type="dxa"/>
            <w:vAlign w:val="center"/>
          </w:tcPr>
          <w:p w14:paraId="5EBCC912"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5</w:t>
            </w:r>
          </w:p>
        </w:tc>
        <w:tc>
          <w:tcPr>
            <w:tcW w:w="2691" w:type="dxa"/>
            <w:vAlign w:val="center"/>
          </w:tcPr>
          <w:p w14:paraId="0B7AA78F"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安装、调试、检验</w:t>
            </w:r>
          </w:p>
        </w:tc>
        <w:tc>
          <w:tcPr>
            <w:tcW w:w="1208" w:type="dxa"/>
          </w:tcPr>
          <w:p w14:paraId="7B7AE1A0"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342EBEA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00559698"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6E7EEAF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16098E02"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0799971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2A46990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7168D66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25373A69" w14:textId="77777777">
        <w:trPr>
          <w:trHeight w:val="382"/>
          <w:jc w:val="center"/>
        </w:trPr>
        <w:tc>
          <w:tcPr>
            <w:tcW w:w="688" w:type="dxa"/>
            <w:vAlign w:val="center"/>
          </w:tcPr>
          <w:p w14:paraId="3030F39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6</w:t>
            </w:r>
          </w:p>
        </w:tc>
        <w:tc>
          <w:tcPr>
            <w:tcW w:w="2691" w:type="dxa"/>
            <w:vAlign w:val="center"/>
          </w:tcPr>
          <w:p w14:paraId="60FD560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培训</w:t>
            </w:r>
          </w:p>
        </w:tc>
        <w:tc>
          <w:tcPr>
            <w:tcW w:w="1208" w:type="dxa"/>
          </w:tcPr>
          <w:p w14:paraId="71D9F52D"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519FA6BF"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74CCE0B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72D521C5"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757D6E6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6800B47D"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7E19083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215DC40F"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6D272E46" w14:textId="77777777">
        <w:trPr>
          <w:trHeight w:val="373"/>
          <w:jc w:val="center"/>
        </w:trPr>
        <w:tc>
          <w:tcPr>
            <w:tcW w:w="688" w:type="dxa"/>
            <w:vAlign w:val="center"/>
          </w:tcPr>
          <w:p w14:paraId="52C8822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7</w:t>
            </w:r>
          </w:p>
        </w:tc>
        <w:tc>
          <w:tcPr>
            <w:tcW w:w="2691" w:type="dxa"/>
            <w:vAlign w:val="center"/>
          </w:tcPr>
          <w:p w14:paraId="7135A187"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技术服务</w:t>
            </w:r>
          </w:p>
        </w:tc>
        <w:tc>
          <w:tcPr>
            <w:tcW w:w="1208" w:type="dxa"/>
          </w:tcPr>
          <w:p w14:paraId="31829AF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7A7F2D1F"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7BF2FE16"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340A8DB3"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13EAE1A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34E04E90"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1C32C44E"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62A19D94"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778C6D57" w14:textId="77777777">
        <w:trPr>
          <w:trHeight w:val="373"/>
          <w:jc w:val="center"/>
        </w:trPr>
        <w:tc>
          <w:tcPr>
            <w:tcW w:w="688" w:type="dxa"/>
            <w:vAlign w:val="center"/>
          </w:tcPr>
          <w:p w14:paraId="132728C5"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8</w:t>
            </w:r>
          </w:p>
        </w:tc>
        <w:tc>
          <w:tcPr>
            <w:tcW w:w="2691" w:type="dxa"/>
            <w:vAlign w:val="center"/>
          </w:tcPr>
          <w:p w14:paraId="6053D26D" w14:textId="77777777" w:rsidR="0037512A" w:rsidRDefault="00000000">
            <w:pPr>
              <w:pStyle w:val="ad"/>
              <w:spacing w:after="0" w:line="240" w:lineRule="auto"/>
              <w:jc w:val="center"/>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w:t>
            </w:r>
          </w:p>
        </w:tc>
        <w:tc>
          <w:tcPr>
            <w:tcW w:w="1208" w:type="dxa"/>
          </w:tcPr>
          <w:p w14:paraId="0ABC76A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641" w:type="dxa"/>
            <w:vAlign w:val="center"/>
          </w:tcPr>
          <w:p w14:paraId="7B213424"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504" w:type="dxa"/>
            <w:vAlign w:val="center"/>
          </w:tcPr>
          <w:p w14:paraId="43DA47DB"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02" w:type="dxa"/>
            <w:vAlign w:val="center"/>
          </w:tcPr>
          <w:p w14:paraId="28038349"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890" w:type="dxa"/>
            <w:vAlign w:val="center"/>
          </w:tcPr>
          <w:p w14:paraId="29D0627C"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937" w:type="dxa"/>
            <w:vAlign w:val="center"/>
          </w:tcPr>
          <w:p w14:paraId="3A5EF628"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094" w:type="dxa"/>
            <w:vAlign w:val="center"/>
          </w:tcPr>
          <w:p w14:paraId="68161E77"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c>
          <w:tcPr>
            <w:tcW w:w="1100" w:type="dxa"/>
            <w:vAlign w:val="center"/>
          </w:tcPr>
          <w:p w14:paraId="339BB571" w14:textId="77777777" w:rsidR="0037512A" w:rsidRDefault="0037512A">
            <w:pPr>
              <w:pStyle w:val="ad"/>
              <w:spacing w:after="0" w:line="240" w:lineRule="auto"/>
              <w:ind w:leftChars="257" w:left="540" w:firstLine="480"/>
              <w:jc w:val="center"/>
              <w:rPr>
                <w:rFonts w:ascii="Times New Roman" w:eastAsia="仿宋_GB2312" w:hAnsi="Times New Roman"/>
                <w:kern w:val="2"/>
                <w:sz w:val="28"/>
                <w:szCs w:val="28"/>
                <w:lang w:val="en-US" w:eastAsia="zh-CN"/>
              </w:rPr>
            </w:pPr>
          </w:p>
        </w:tc>
      </w:tr>
      <w:tr w:rsidR="0037512A" w14:paraId="2B4A8CA0" w14:textId="77777777">
        <w:trPr>
          <w:cantSplit/>
          <w:trHeight w:val="770"/>
          <w:jc w:val="center"/>
        </w:trPr>
        <w:tc>
          <w:tcPr>
            <w:tcW w:w="13755" w:type="dxa"/>
            <w:gridSpan w:val="10"/>
            <w:vAlign w:val="center"/>
          </w:tcPr>
          <w:p w14:paraId="614B92C5" w14:textId="77777777" w:rsidR="0037512A" w:rsidRDefault="00000000">
            <w:pPr>
              <w:pStyle w:val="ad"/>
              <w:spacing w:after="0" w:line="240" w:lineRule="auto"/>
              <w:rPr>
                <w:rFonts w:ascii="Times New Roman" w:eastAsia="仿宋_GB2312" w:hAnsi="Times New Roman"/>
                <w:kern w:val="2"/>
                <w:sz w:val="28"/>
                <w:szCs w:val="28"/>
                <w:lang w:val="en-US" w:eastAsia="zh-CN"/>
              </w:rPr>
            </w:pPr>
            <w:r>
              <w:rPr>
                <w:rFonts w:ascii="Times New Roman" w:eastAsia="仿宋_GB2312" w:hAnsi="Times New Roman"/>
                <w:kern w:val="2"/>
                <w:sz w:val="28"/>
                <w:szCs w:val="28"/>
                <w:lang w:val="en-US" w:eastAsia="zh-CN"/>
              </w:rPr>
              <w:t>总价：</w:t>
            </w:r>
          </w:p>
        </w:tc>
      </w:tr>
    </w:tbl>
    <w:p w14:paraId="66018FAB" w14:textId="77777777" w:rsidR="0037512A" w:rsidRDefault="00000000">
      <w:pPr>
        <w:pStyle w:val="ad"/>
        <w:tabs>
          <w:tab w:val="left" w:pos="5580"/>
        </w:tabs>
        <w:spacing w:line="360" w:lineRule="auto"/>
        <w:rPr>
          <w:rFonts w:ascii="Times New Roman" w:eastAsia="仿宋_GB2312" w:hAnsi="Times New Roman"/>
          <w:sz w:val="28"/>
          <w:szCs w:val="28"/>
          <w:lang w:eastAsia="zh-CN"/>
        </w:rPr>
      </w:pPr>
      <w:r>
        <w:rPr>
          <w:rFonts w:ascii="Times New Roman" w:hAnsi="Times New Roman"/>
          <w:sz w:val="24"/>
          <w:szCs w:val="24"/>
          <w:lang w:eastAsia="zh-CN"/>
        </w:rPr>
        <w:t xml:space="preserve">       </w:t>
      </w:r>
      <w:r>
        <w:rPr>
          <w:rFonts w:ascii="Times New Roman" w:eastAsia="仿宋_GB2312" w:hAnsi="Times New Roman"/>
          <w:sz w:val="28"/>
          <w:szCs w:val="28"/>
          <w:lang w:eastAsia="zh-CN"/>
        </w:rPr>
        <w:t xml:space="preserve"> </w:t>
      </w:r>
      <w:r>
        <w:rPr>
          <w:rFonts w:ascii="Times New Roman" w:eastAsia="仿宋_GB2312" w:hAnsi="Times New Roman"/>
          <w:sz w:val="28"/>
          <w:szCs w:val="28"/>
          <w:lang w:eastAsia="zh-CN"/>
        </w:rPr>
        <w:t>法定代表人（个人电子签章）：</w:t>
      </w:r>
      <w:r>
        <w:rPr>
          <w:rFonts w:ascii="Times New Roman" w:eastAsia="仿宋_GB2312" w:hAnsi="Times New Roman"/>
          <w:sz w:val="28"/>
          <w:szCs w:val="28"/>
          <w:lang w:eastAsia="zh-CN"/>
        </w:rPr>
        <w:t xml:space="preserve">                  </w:t>
      </w:r>
    </w:p>
    <w:p w14:paraId="64F18024" w14:textId="77777777" w:rsidR="0037512A" w:rsidRDefault="00000000">
      <w:pPr>
        <w:pStyle w:val="ad"/>
        <w:tabs>
          <w:tab w:val="left" w:pos="5580"/>
        </w:tabs>
        <w:spacing w:line="360" w:lineRule="auto"/>
        <w:ind w:firstLineChars="400" w:firstLine="1120"/>
        <w:rPr>
          <w:rFonts w:ascii="Times New Roman" w:eastAsia="仿宋_GB2312" w:hAnsi="Times New Roman"/>
          <w:sz w:val="28"/>
          <w:szCs w:val="28"/>
          <w:lang w:eastAsia="zh-CN"/>
        </w:rPr>
      </w:pPr>
      <w:r>
        <w:rPr>
          <w:rFonts w:ascii="Times New Roman" w:eastAsia="仿宋_GB2312" w:hAnsi="Times New Roman"/>
          <w:sz w:val="28"/>
          <w:szCs w:val="28"/>
          <w:lang w:eastAsia="zh-CN"/>
        </w:rPr>
        <w:t>投标人（企业电子签章）：</w:t>
      </w:r>
      <w:r>
        <w:rPr>
          <w:rFonts w:ascii="Times New Roman" w:eastAsia="仿宋_GB2312" w:hAnsi="Times New Roman"/>
          <w:sz w:val="28"/>
          <w:szCs w:val="28"/>
          <w:lang w:eastAsia="zh-CN"/>
        </w:rPr>
        <w:t xml:space="preserve">                 </w:t>
      </w:r>
    </w:p>
    <w:p w14:paraId="1FCDC9EF" w14:textId="77777777" w:rsidR="0037512A" w:rsidRDefault="00000000">
      <w:pPr>
        <w:pStyle w:val="ad"/>
        <w:tabs>
          <w:tab w:val="left" w:pos="5580"/>
        </w:tabs>
        <w:spacing w:line="360" w:lineRule="auto"/>
        <w:ind w:firstLineChars="400" w:firstLine="1120"/>
        <w:rPr>
          <w:rFonts w:ascii="Times New Roman" w:hAnsi="Times New Roman"/>
          <w:szCs w:val="21"/>
          <w:lang w:eastAsia="zh-CN"/>
        </w:rPr>
      </w:pPr>
      <w:r>
        <w:rPr>
          <w:rFonts w:ascii="Times New Roman" w:eastAsia="仿宋_GB2312" w:hAnsi="Times New Roman"/>
          <w:sz w:val="28"/>
          <w:szCs w:val="28"/>
          <w:lang w:eastAsia="zh-CN"/>
        </w:rPr>
        <w:t>注</w:t>
      </w:r>
      <w:r>
        <w:rPr>
          <w:rFonts w:ascii="Times New Roman" w:eastAsia="仿宋_GB2312" w:hAnsi="Times New Roman"/>
          <w:sz w:val="28"/>
          <w:szCs w:val="28"/>
          <w:lang w:eastAsia="zh-CN"/>
        </w:rPr>
        <w:t>:</w:t>
      </w:r>
      <w:r>
        <w:rPr>
          <w:rFonts w:ascii="Times New Roman" w:eastAsia="仿宋_GB2312" w:hAnsi="Times New Roman"/>
          <w:sz w:val="28"/>
          <w:szCs w:val="28"/>
          <w:lang w:val="en-US" w:eastAsia="zh-CN"/>
        </w:rPr>
        <w:t xml:space="preserve">  </w:t>
      </w:r>
      <w:r>
        <w:rPr>
          <w:rFonts w:ascii="Times New Roman" w:eastAsia="仿宋_GB2312" w:hAnsi="Times New Roman"/>
          <w:sz w:val="28"/>
          <w:szCs w:val="28"/>
          <w:lang w:eastAsia="zh-CN"/>
        </w:rPr>
        <w:t>格式可自拟。</w:t>
      </w:r>
      <w:bookmarkStart w:id="382" w:name="_Toc585133884"/>
      <w:bookmarkStart w:id="383" w:name="_Toc893708091"/>
      <w:bookmarkStart w:id="384" w:name="_Toc1973880807"/>
      <w:bookmarkStart w:id="385" w:name="_Toc74240239"/>
      <w:bookmarkStart w:id="386" w:name="_Toc2582323"/>
      <w:bookmarkStart w:id="387" w:name="_Toc643738620"/>
      <w:bookmarkStart w:id="388" w:name="_Toc299604904"/>
    </w:p>
    <w:p w14:paraId="34C89C08" w14:textId="77777777" w:rsidR="0037512A" w:rsidRDefault="0037512A">
      <w:pPr>
        <w:pStyle w:val="ad"/>
        <w:ind w:leftChars="257" w:left="540" w:firstLine="480"/>
        <w:rPr>
          <w:rFonts w:ascii="Times New Roman" w:hAnsi="Times New Roman"/>
          <w:szCs w:val="21"/>
          <w:lang w:val="en-US" w:eastAsia="zh-CN"/>
        </w:rPr>
        <w:sectPr w:rsidR="0037512A">
          <w:pgSz w:w="16840" w:h="11900" w:orient="landscape"/>
          <w:pgMar w:top="1800" w:right="1440" w:bottom="1800" w:left="1440" w:header="851" w:footer="992" w:gutter="0"/>
          <w:cols w:space="720"/>
        </w:sectPr>
      </w:pPr>
    </w:p>
    <w:p w14:paraId="0F16C051"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389" w:name="_Toc1528107318"/>
      <w:bookmarkStart w:id="390" w:name="_Toc1846317276"/>
      <w:bookmarkStart w:id="391" w:name="_Toc2024909766"/>
      <w:bookmarkStart w:id="392" w:name="_Toc98955996"/>
      <w:bookmarkStart w:id="393" w:name="_Toc131578556"/>
      <w:bookmarkStart w:id="394" w:name="_Toc1251267079"/>
      <w:bookmarkStart w:id="395" w:name="_Toc821511257"/>
      <w:bookmarkStart w:id="396" w:name="_Toc1221324939"/>
      <w:bookmarkStart w:id="397" w:name="_Toc1360147113"/>
      <w:r>
        <w:rPr>
          <w:rFonts w:ascii="Times New Roman" w:eastAsia="方正小标宋_GBK" w:hAnsi="Times New Roman" w:cs="Times New Roman" w:hint="default"/>
          <w:bCs/>
          <w:color w:val="auto"/>
          <w:kern w:val="0"/>
          <w:sz w:val="30"/>
          <w:szCs w:val="30"/>
          <w:lang w:val="en-US" w:eastAsia="zh-CN"/>
        </w:rPr>
        <w:lastRenderedPageBreak/>
        <w:t>四、</w:t>
      </w:r>
      <w:bookmarkEnd w:id="389"/>
      <w:bookmarkEnd w:id="390"/>
      <w:bookmarkEnd w:id="391"/>
      <w:r>
        <w:rPr>
          <w:rFonts w:ascii="Times New Roman" w:eastAsia="方正小标宋_GBK" w:hAnsi="Times New Roman" w:cs="Times New Roman" w:hint="default"/>
          <w:bCs/>
          <w:color w:val="auto"/>
          <w:kern w:val="0"/>
          <w:sz w:val="30"/>
          <w:szCs w:val="30"/>
          <w:lang w:val="en-US" w:eastAsia="zh-CN"/>
        </w:rPr>
        <w:t>企业声明函</w:t>
      </w:r>
      <w:bookmarkEnd w:id="392"/>
    </w:p>
    <w:p w14:paraId="76DC9BFE" w14:textId="77777777" w:rsidR="0037512A" w:rsidRDefault="00000000">
      <w:pPr>
        <w:jc w:val="center"/>
        <w:rPr>
          <w:rFonts w:ascii="Times New Roman" w:eastAsia="CESI楷体-GB2312" w:hAnsi="Times New Roman" w:cs="Times New Roman" w:hint="default"/>
          <w:b/>
          <w:bCs/>
          <w:color w:val="auto"/>
          <w:sz w:val="32"/>
          <w:szCs w:val="32"/>
          <w:lang w:val="en-US" w:eastAsia="zh-CN"/>
        </w:rPr>
      </w:pPr>
      <w:r>
        <w:rPr>
          <w:rFonts w:ascii="Times New Roman" w:eastAsia="CESI楷体-GB2312" w:hAnsi="Times New Roman" w:cs="Times New Roman" w:hint="default"/>
          <w:b/>
          <w:bCs/>
          <w:color w:val="auto"/>
          <w:sz w:val="32"/>
          <w:szCs w:val="32"/>
          <w:lang w:val="en-US" w:eastAsia="zh-CN"/>
        </w:rPr>
        <w:t>中小企业声明函（货物）</w:t>
      </w:r>
    </w:p>
    <w:p w14:paraId="085964CD" w14:textId="77777777" w:rsidR="0037512A"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（属于小型、微型企业的填写，不属于的无需填写或不提供此项内容）</w:t>
      </w:r>
    </w:p>
    <w:p w14:paraId="687CB3F5" w14:textId="77777777" w:rsidR="0037512A"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本公司（联合体）郑重声明，根据《政府采购促进中小企业发展管理办法》（财库（</w:t>
      </w:r>
      <w:r>
        <w:rPr>
          <w:rFonts w:ascii="Times New Roman" w:eastAsia="仿宋_GB2312" w:hAnsi="Times New Roman" w:cs="Times New Roman" w:hint="default"/>
          <w:color w:val="auto"/>
          <w:kern w:val="0"/>
          <w:sz w:val="28"/>
          <w:szCs w:val="28"/>
          <w:lang w:val="en-US" w:eastAsia="zh-CN"/>
        </w:rPr>
        <w:t>2020</w:t>
      </w:r>
      <w:proofErr w:type="gramStart"/>
      <w:r>
        <w:rPr>
          <w:rFonts w:ascii="Times New Roman" w:eastAsia="仿宋_GB2312" w:hAnsi="Times New Roman" w:cs="Times New Roman" w:hint="default"/>
          <w:color w:val="auto"/>
          <w:kern w:val="0"/>
          <w:sz w:val="28"/>
          <w:szCs w:val="28"/>
          <w:lang w:val="en-US" w:eastAsia="zh-CN"/>
        </w:rPr>
        <w:t>〕</w:t>
      </w:r>
      <w:proofErr w:type="gramEnd"/>
      <w:r>
        <w:rPr>
          <w:rFonts w:ascii="Times New Roman" w:eastAsia="仿宋_GB2312" w:hAnsi="Times New Roman" w:cs="Times New Roman" w:hint="default"/>
          <w:color w:val="auto"/>
          <w:kern w:val="0"/>
          <w:sz w:val="28"/>
          <w:szCs w:val="28"/>
          <w:lang w:val="en-US" w:eastAsia="zh-CN"/>
        </w:rPr>
        <w:t xml:space="preserve">46 </w:t>
      </w:r>
      <w:r>
        <w:rPr>
          <w:rFonts w:ascii="Times New Roman" w:eastAsia="仿宋_GB2312" w:hAnsi="Times New Roman" w:cs="Times New Roman" w:hint="default"/>
          <w:color w:val="auto"/>
          <w:kern w:val="0"/>
          <w:sz w:val="28"/>
          <w:szCs w:val="28"/>
          <w:lang w:val="en-US" w:eastAsia="zh-CN"/>
        </w:rPr>
        <w:t>号）的规定，本公司（联合体）参加</w:t>
      </w:r>
      <w:r>
        <w:rPr>
          <w:rFonts w:ascii="Times New Roman" w:eastAsia="仿宋_GB2312" w:hAnsi="Times New Roman" w:cs="Times New Roman" w:hint="default"/>
          <w:color w:val="auto"/>
          <w:kern w:val="0"/>
          <w:sz w:val="28"/>
          <w:szCs w:val="28"/>
          <w:lang w:val="en-US" w:eastAsia="zh-CN"/>
        </w:rPr>
        <w:t>_</w:t>
      </w:r>
      <w:r>
        <w:rPr>
          <w:rFonts w:ascii="Times New Roman" w:eastAsia="仿宋_GB2312" w:hAnsi="Times New Roman" w:cs="Times New Roman" w:hint="default"/>
          <w:color w:val="auto"/>
          <w:kern w:val="0"/>
          <w:sz w:val="28"/>
          <w:szCs w:val="28"/>
          <w:u w:val="single"/>
          <w:lang w:val="en" w:eastAsia="zh-CN"/>
        </w:rPr>
        <w:t>河南信息统计职业学院</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的</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 w:eastAsia="zh-CN"/>
        </w:rPr>
        <w:t>河南信息统计职业学院白沙校区</w:t>
      </w:r>
      <w:r>
        <w:rPr>
          <w:rFonts w:ascii="Times New Roman" w:eastAsia="仿宋_GB2312" w:hAnsi="Times New Roman" w:cs="Times New Roman" w:hint="default"/>
          <w:color w:val="auto"/>
          <w:sz w:val="28"/>
          <w:szCs w:val="28"/>
          <w:u w:val="single"/>
          <w:lang w:val="en" w:eastAsia="zh-CN"/>
        </w:rPr>
        <w:t>2#</w:t>
      </w:r>
      <w:r>
        <w:rPr>
          <w:rFonts w:ascii="Times New Roman" w:eastAsia="仿宋_GB2312" w:hAnsi="Times New Roman" w:cs="Times New Roman" w:hint="default"/>
          <w:color w:val="auto"/>
          <w:sz w:val="28"/>
          <w:szCs w:val="28"/>
          <w:u w:val="single"/>
          <w:lang w:val="en" w:eastAsia="zh-CN"/>
        </w:rPr>
        <w:t>宿舍楼空调采购及安装项目</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采购活动，提供的货物全部由符合政策要求的中小企业制造。相关企业（含联合体中的中小企业、签订分包意向协议的中小企业）的具体情况如下</w:t>
      </w:r>
      <w:r>
        <w:rPr>
          <w:rFonts w:ascii="Times New Roman" w:eastAsia="仿宋_GB2312" w:hAnsi="Times New Roman" w:cs="Times New Roman" w:hint="default"/>
          <w:color w:val="auto"/>
          <w:kern w:val="0"/>
          <w:sz w:val="28"/>
          <w:szCs w:val="28"/>
          <w:lang w:val="en-US" w:eastAsia="zh-CN"/>
        </w:rPr>
        <w:t>∶</w:t>
      </w:r>
    </w:p>
    <w:p w14:paraId="1310B3A5" w14:textId="77777777" w:rsidR="0037512A"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1.</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02C87B2A" w14:textId="77777777" w:rsidR="0037512A"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2.</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i/>
          <w:iCs/>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人，营业收入为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6029B2E7" w14:textId="77777777" w:rsidR="0037512A"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w:t>
      </w:r>
    </w:p>
    <w:p w14:paraId="3AC12E0C" w14:textId="77777777" w:rsidR="0037512A"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以上企业，不属于大企业的分支机构，不存在控股股东为大企业的情形，也不存在与大企业的负责人为同一人的情形。</w:t>
      </w:r>
    </w:p>
    <w:p w14:paraId="201062F2" w14:textId="77777777" w:rsidR="0037512A"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本企业对上述声明内容的真实性负责。如有虚假，将依法承担相应责任。</w:t>
      </w:r>
    </w:p>
    <w:p w14:paraId="2FB09690"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248CD214" w14:textId="77777777" w:rsidR="0037512A"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496412D8"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1F33D08C" w14:textId="77777777" w:rsidR="0037512A" w:rsidRDefault="00000000">
      <w:pPr>
        <w:widowControl w:val="0"/>
        <w:rPr>
          <w:rFonts w:ascii="Times New Roman" w:eastAsia="宋体" w:hAnsi="Times New Roman" w:cs="Times New Roman" w:hint="default"/>
          <w:color w:val="auto"/>
          <w:sz w:val="24"/>
          <w:szCs w:val="22"/>
          <w:lang w:val="en-US" w:eastAsia="zh-CN"/>
        </w:rPr>
      </w:pPr>
      <w:r>
        <w:rPr>
          <w:rFonts w:ascii="Times New Roman" w:eastAsia="宋体" w:hAnsi="Times New Roman" w:cs="Times New Roman" w:hint="default"/>
          <w:color w:val="auto"/>
          <w:sz w:val="24"/>
          <w:szCs w:val="22"/>
          <w:lang w:val="en-US" w:eastAsia="zh-CN"/>
        </w:rPr>
        <w:t>说明：</w:t>
      </w:r>
    </w:p>
    <w:p w14:paraId="21D449CD"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w:t>
      </w: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）从业人员、营业收入、资产总额填报上一年度数据，无上</w:t>
      </w:r>
      <w:proofErr w:type="gramStart"/>
      <w:r>
        <w:rPr>
          <w:rFonts w:ascii="Times New Roman" w:eastAsia="宋体" w:hAnsi="Times New Roman" w:cs="Times New Roman" w:hint="default"/>
          <w:color w:val="auto"/>
          <w:lang w:val="en-US" w:eastAsia="zh-CN"/>
        </w:rPr>
        <w:t>一</w:t>
      </w:r>
      <w:proofErr w:type="gramEnd"/>
      <w:r>
        <w:rPr>
          <w:rFonts w:ascii="Times New Roman" w:eastAsia="宋体" w:hAnsi="Times New Roman" w:cs="Times New Roman" w:hint="default"/>
          <w:color w:val="auto"/>
          <w:lang w:val="en-US" w:eastAsia="zh-CN"/>
        </w:rPr>
        <w:t>年度数据的新成立企业可不填报。</w:t>
      </w:r>
    </w:p>
    <w:p w14:paraId="68200720" w14:textId="77777777" w:rsidR="0037512A" w:rsidRDefault="00000000">
      <w:pPr>
        <w:widowControl w:val="0"/>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 w:eastAsia="zh-CN"/>
        </w:rPr>
        <w:t>（</w:t>
      </w: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val="en" w:eastAsia="zh-CN"/>
        </w:rPr>
        <w:t>）</w:t>
      </w:r>
      <w:r>
        <w:rPr>
          <w:rFonts w:ascii="Times New Roman" w:eastAsia="宋体" w:hAnsi="Times New Roman" w:cs="Times New Roman" w:hint="default"/>
          <w:color w:val="auto"/>
          <w:lang w:val="en-US" w:eastAsia="zh-CN"/>
        </w:rPr>
        <w:t>中小企业划型标准见文件末附件。</w:t>
      </w:r>
    </w:p>
    <w:p w14:paraId="2FBE45AC" w14:textId="77777777" w:rsidR="0037512A" w:rsidRDefault="00000000">
      <w:pPr>
        <w:jc w:val="center"/>
        <w:rPr>
          <w:rFonts w:ascii="Times New Roman" w:eastAsia="方正小标宋简体" w:hAnsi="Times New Roman" w:cs="Times New Roman" w:hint="default"/>
          <w:color w:val="auto"/>
          <w:lang w:eastAsia="zh-CN"/>
        </w:rPr>
      </w:pPr>
      <w:r>
        <w:rPr>
          <w:rFonts w:ascii="Times New Roman" w:hAnsi="Times New Roman" w:cs="Times New Roman" w:hint="default"/>
          <w:color w:val="auto"/>
          <w:lang w:eastAsia="zh-CN"/>
        </w:rPr>
        <w:br w:type="page"/>
      </w:r>
      <w:bookmarkStart w:id="398" w:name="_Toc1376471950"/>
      <w:bookmarkStart w:id="399" w:name="_Toc596959550"/>
      <w:bookmarkStart w:id="400" w:name="_Toc1555514676"/>
      <w:bookmarkStart w:id="401" w:name="_Toc709139859_WPSOffice_Level2"/>
      <w:bookmarkStart w:id="402" w:name="_Toc430357775"/>
      <w:bookmarkStart w:id="403" w:name="_Toc71543331"/>
      <w:r>
        <w:rPr>
          <w:rFonts w:ascii="Times New Roman" w:eastAsia="方正小标宋简体" w:hAnsi="Times New Roman" w:cs="Times New Roman" w:hint="default"/>
          <w:color w:val="auto"/>
          <w:sz w:val="28"/>
          <w:szCs w:val="28"/>
          <w:lang w:eastAsia="zh-CN"/>
        </w:rPr>
        <w:lastRenderedPageBreak/>
        <w:t>投标人监狱企业声明函</w:t>
      </w:r>
      <w:bookmarkEnd w:id="398"/>
      <w:bookmarkEnd w:id="399"/>
      <w:bookmarkEnd w:id="400"/>
      <w:bookmarkEnd w:id="401"/>
      <w:bookmarkEnd w:id="402"/>
      <w:bookmarkEnd w:id="403"/>
    </w:p>
    <w:p w14:paraId="3183924E" w14:textId="77777777" w:rsidR="0037512A" w:rsidRDefault="00000000">
      <w:pPr>
        <w:spacing w:line="360" w:lineRule="auto"/>
        <w:jc w:val="center"/>
        <w:rPr>
          <w:rFonts w:ascii="Times New Roman" w:eastAsia="仿宋_GB2312" w:hAnsi="Times New Roman" w:cs="Times New Roman" w:hint="default"/>
          <w:b/>
          <w:bCs/>
          <w:color w:val="auto"/>
          <w:kern w:val="0"/>
          <w:sz w:val="28"/>
          <w:szCs w:val="28"/>
          <w:lang w:val="en-US" w:eastAsia="zh-CN"/>
        </w:rPr>
      </w:pPr>
      <w:r>
        <w:rPr>
          <w:rFonts w:ascii="Times New Roman" w:eastAsia="仿宋_GB2312" w:hAnsi="Times New Roman" w:cs="Times New Roman" w:hint="default"/>
          <w:color w:val="auto"/>
          <w:kern w:val="0"/>
          <w:sz w:val="24"/>
          <w:szCs w:val="24"/>
          <w:lang w:val="en-US" w:eastAsia="zh-CN"/>
        </w:rPr>
        <w:t>（投标人属于监狱企业的填写，不属于的无需填写或不提供此项内容）</w:t>
      </w:r>
    </w:p>
    <w:p w14:paraId="1F90845E" w14:textId="77777777" w:rsidR="0037512A" w:rsidRDefault="0037512A">
      <w:pPr>
        <w:pStyle w:val="Default"/>
        <w:rPr>
          <w:rFonts w:ascii="Times New Roman" w:hAnsi="Times New Roman" w:cs="Times New Roman"/>
          <w:color w:val="auto"/>
        </w:rPr>
      </w:pPr>
    </w:p>
    <w:p w14:paraId="0632CF50" w14:textId="77777777" w:rsidR="0037512A"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w:t>
      </w:r>
      <w:proofErr w:type="gramStart"/>
      <w:r>
        <w:rPr>
          <w:rFonts w:ascii="Times New Roman" w:eastAsia="仿宋_GB2312" w:hAnsi="Times New Roman" w:cs="Times New Roman" w:hint="default"/>
          <w:color w:val="auto"/>
          <w:kern w:val="0"/>
          <w:sz w:val="28"/>
          <w:szCs w:val="28"/>
          <w:lang w:eastAsia="zh-CN"/>
        </w:rPr>
        <w:t>实际情况勾选或</w:t>
      </w:r>
      <w:proofErr w:type="gramEnd"/>
      <w:r>
        <w:rPr>
          <w:rFonts w:ascii="Times New Roman" w:eastAsia="仿宋_GB2312" w:hAnsi="Times New Roman" w:cs="Times New Roman" w:hint="default"/>
          <w:color w:val="auto"/>
          <w:kern w:val="0"/>
          <w:sz w:val="28"/>
          <w:szCs w:val="28"/>
          <w:lang w:eastAsia="zh-CN"/>
        </w:rPr>
        <w:t>填空）：</w:t>
      </w:r>
    </w:p>
    <w:p w14:paraId="6647D646" w14:textId="77777777" w:rsidR="0037512A"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6CF42DB1" w14:textId="77777777" w:rsidR="0037512A"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本企业（单位）对上述声明的真实性负责。如有虚假，将依法承担相应责任。</w:t>
      </w:r>
    </w:p>
    <w:p w14:paraId="6E89DF93" w14:textId="77777777" w:rsidR="0037512A" w:rsidRDefault="0037512A">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3A530968" w14:textId="77777777" w:rsidR="0037512A" w:rsidRDefault="0037512A">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1E9CB020" w14:textId="77777777" w:rsidR="0037512A" w:rsidRDefault="0037512A">
      <w:pPr>
        <w:spacing w:line="360" w:lineRule="auto"/>
        <w:rPr>
          <w:rFonts w:ascii="Times New Roman" w:eastAsia="仿宋_GB2312" w:hAnsi="Times New Roman" w:cs="Times New Roman" w:hint="default"/>
          <w:b/>
          <w:bCs/>
          <w:color w:val="auto"/>
          <w:sz w:val="28"/>
          <w:szCs w:val="28"/>
          <w:lang w:val="en-US" w:eastAsia="zh-CN"/>
        </w:rPr>
      </w:pPr>
    </w:p>
    <w:p w14:paraId="7C1D9131"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1557EF47"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69832E9D" w14:textId="77777777" w:rsidR="0037512A" w:rsidRDefault="00000000">
      <w:pPr>
        <w:spacing w:line="360" w:lineRule="auto"/>
        <w:jc w:val="center"/>
        <w:rPr>
          <w:rFonts w:ascii="Times New Roman" w:eastAsia="宋体" w:hAnsi="Times New Roman" w:cs="Times New Roman" w:hint="default"/>
          <w:b/>
          <w:bCs/>
          <w:color w:val="auto"/>
          <w:sz w:val="28"/>
          <w:szCs w:val="28"/>
          <w:lang w:eastAsia="zh-CN"/>
        </w:rPr>
      </w:pPr>
      <w:r>
        <w:rPr>
          <w:rFonts w:ascii="Times New Roman" w:hAnsi="Times New Roman" w:cs="Times New Roman" w:hint="default"/>
          <w:color w:val="auto"/>
          <w:lang w:eastAsia="zh-CN"/>
        </w:rPr>
        <w:br w:type="page"/>
      </w:r>
      <w:r>
        <w:rPr>
          <w:rFonts w:ascii="Times New Roman" w:eastAsia="宋体" w:hAnsi="Times New Roman" w:cs="Times New Roman" w:hint="default"/>
          <w:b/>
          <w:bCs/>
          <w:color w:val="auto"/>
          <w:sz w:val="28"/>
          <w:szCs w:val="28"/>
          <w:lang w:eastAsia="zh-CN"/>
        </w:rPr>
        <w:lastRenderedPageBreak/>
        <w:t>残疾人福利性单位声明函（投标人）</w:t>
      </w:r>
    </w:p>
    <w:p w14:paraId="68A0233C" w14:textId="77777777" w:rsidR="0037512A"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6274ABB5" w14:textId="77777777" w:rsidR="0037512A" w:rsidRDefault="0037512A">
      <w:pPr>
        <w:spacing w:line="360" w:lineRule="auto"/>
        <w:rPr>
          <w:rFonts w:ascii="Times New Roman" w:eastAsia="仿宋_GB2312" w:hAnsi="Times New Roman" w:cs="Times New Roman" w:hint="default"/>
          <w:b/>
          <w:color w:val="auto"/>
          <w:spacing w:val="6"/>
          <w:lang w:eastAsia="zh-CN"/>
        </w:rPr>
      </w:pPr>
    </w:p>
    <w:p w14:paraId="30EC22B6" w14:textId="77777777" w:rsidR="0037512A"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本单位郑重声明，根据《财政部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民政部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pacing w:val="6"/>
          <w:sz w:val="28"/>
          <w:szCs w:val="28"/>
          <w:lang w:eastAsia="zh-CN"/>
        </w:rPr>
        <w:t>项目采购活动提供本单位制造的货物（不包括使用非残疾人福利性单位注册商标的货物）。</w:t>
      </w:r>
    </w:p>
    <w:p w14:paraId="6DFC5F6E" w14:textId="77777777" w:rsidR="0037512A"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本单位对上述声明的真实性负责。如有虚假，将依法承担相应责任。</w:t>
      </w:r>
    </w:p>
    <w:p w14:paraId="05E5EB76" w14:textId="77777777" w:rsidR="0037512A" w:rsidRDefault="0037512A">
      <w:pPr>
        <w:spacing w:line="360" w:lineRule="auto"/>
        <w:ind w:firstLineChars="200" w:firstLine="444"/>
        <w:rPr>
          <w:rFonts w:ascii="Times New Roman" w:eastAsia="仿宋_GB2312" w:hAnsi="Times New Roman" w:cs="Times New Roman" w:hint="default"/>
          <w:color w:val="auto"/>
          <w:spacing w:val="6"/>
          <w:lang w:eastAsia="zh-CN"/>
        </w:rPr>
      </w:pPr>
    </w:p>
    <w:p w14:paraId="6086C1F1" w14:textId="77777777" w:rsidR="0037512A" w:rsidRDefault="0037512A">
      <w:pPr>
        <w:spacing w:line="360" w:lineRule="auto"/>
        <w:ind w:firstLineChars="200" w:firstLine="444"/>
        <w:rPr>
          <w:rFonts w:ascii="Times New Roman" w:eastAsia="仿宋_GB2312" w:hAnsi="Times New Roman" w:cs="Times New Roman" w:hint="default"/>
          <w:color w:val="auto"/>
          <w:spacing w:val="6"/>
          <w:lang w:eastAsia="zh-CN"/>
        </w:rPr>
      </w:pPr>
    </w:p>
    <w:p w14:paraId="2CCB1D9C"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073BA219"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15C643F2" w14:textId="77777777" w:rsidR="0037512A" w:rsidRDefault="0037512A">
      <w:pPr>
        <w:tabs>
          <w:tab w:val="left" w:pos="4860"/>
        </w:tabs>
        <w:spacing w:line="360" w:lineRule="auto"/>
        <w:ind w:right="1560" w:firstLineChars="200" w:firstLine="444"/>
        <w:jc w:val="center"/>
        <w:rPr>
          <w:rFonts w:ascii="Times New Roman" w:hAnsi="Times New Roman" w:cs="Times New Roman" w:hint="default"/>
          <w:color w:val="auto"/>
          <w:spacing w:val="6"/>
          <w:lang w:eastAsia="zh-CN"/>
        </w:rPr>
      </w:pPr>
    </w:p>
    <w:p w14:paraId="72294A7E"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351BAABA"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01716B3B"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772B58BF"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54F89EEF"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备注：</w:t>
      </w:r>
    </w:p>
    <w:p w14:paraId="60F60C77"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、中标人为代理商且为残疾人福利性单位的，随中标、成交结果同时公告制造商的《残疾人福利性单位声明函》，接受社会监督。</w:t>
      </w:r>
    </w:p>
    <w:p w14:paraId="5A4922AC"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val="en-US" w:eastAsia="zh-CN"/>
        </w:rPr>
        <w:t>、中标人提供的《残疾人福利性单位声明函》与事实不符的，依照《政府采购法》第七十七条第一款的规定追究法律责任。</w:t>
      </w:r>
    </w:p>
    <w:p w14:paraId="42C3FA79" w14:textId="77777777" w:rsidR="0037512A" w:rsidRDefault="00000000">
      <w:pPr>
        <w:jc w:val="left"/>
        <w:rPr>
          <w:rFonts w:ascii="Times New Roman" w:hAnsi="Times New Roman" w:cs="Times New Roman" w:hint="default"/>
          <w:b/>
          <w:color w:val="auto"/>
          <w:sz w:val="28"/>
          <w:szCs w:val="28"/>
          <w:lang w:eastAsia="zh-CN"/>
        </w:rPr>
      </w:pPr>
      <w:r>
        <w:rPr>
          <w:rFonts w:ascii="Times New Roman" w:hAnsi="Times New Roman" w:cs="Times New Roman" w:hint="default"/>
          <w:b/>
          <w:color w:val="auto"/>
          <w:sz w:val="28"/>
          <w:szCs w:val="28"/>
          <w:lang w:eastAsia="zh-CN"/>
        </w:rPr>
        <w:br w:type="page"/>
      </w:r>
    </w:p>
    <w:p w14:paraId="736CD390" w14:textId="77777777" w:rsidR="0037512A" w:rsidRDefault="00000000">
      <w:pPr>
        <w:spacing w:line="360" w:lineRule="auto"/>
        <w:jc w:val="center"/>
        <w:rPr>
          <w:rFonts w:ascii="Times New Roman" w:eastAsia="宋体" w:hAnsi="Times New Roman" w:cs="Times New Roman" w:hint="default"/>
          <w:b/>
          <w:bCs/>
          <w:color w:val="auto"/>
          <w:sz w:val="28"/>
          <w:szCs w:val="28"/>
          <w:lang w:eastAsia="zh-CN"/>
        </w:rPr>
      </w:pPr>
      <w:r>
        <w:rPr>
          <w:rFonts w:ascii="Times New Roman" w:eastAsia="宋体" w:hAnsi="Times New Roman" w:cs="Times New Roman" w:hint="default"/>
          <w:b/>
          <w:bCs/>
          <w:color w:val="auto"/>
          <w:sz w:val="28"/>
          <w:szCs w:val="28"/>
          <w:lang w:eastAsia="zh-CN"/>
        </w:rPr>
        <w:lastRenderedPageBreak/>
        <w:t>残疾人福利性单位声明函（制造商）</w:t>
      </w:r>
    </w:p>
    <w:p w14:paraId="30FD32D3" w14:textId="77777777" w:rsidR="0037512A"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（制造商属于残疾人福利性单位的填写，不属于的无需填写或不提供此项内容）</w:t>
      </w:r>
    </w:p>
    <w:p w14:paraId="7C9397B3" w14:textId="77777777" w:rsidR="0037512A" w:rsidRDefault="0037512A">
      <w:pPr>
        <w:spacing w:line="360" w:lineRule="auto"/>
        <w:rPr>
          <w:rFonts w:ascii="Times New Roman" w:eastAsia="仿宋_GB2312" w:hAnsi="Times New Roman" w:cs="Times New Roman" w:hint="default"/>
          <w:b/>
          <w:color w:val="auto"/>
          <w:spacing w:val="6"/>
          <w:lang w:eastAsia="zh-CN"/>
        </w:rPr>
      </w:pPr>
    </w:p>
    <w:p w14:paraId="452FA011" w14:textId="77777777" w:rsidR="0037512A"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本单位郑重声明，根据《财政部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民政部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color w:val="auto"/>
          <w:spacing w:val="6"/>
          <w:sz w:val="28"/>
          <w:szCs w:val="28"/>
          <w:lang w:eastAsia="zh-CN"/>
        </w:rPr>
        <w:t>______</w:t>
      </w:r>
      <w:r>
        <w:rPr>
          <w:rFonts w:ascii="Times New Roman" w:eastAsia="仿宋_GB2312" w:hAnsi="Times New Roman" w:cs="Times New Roman" w:hint="default"/>
          <w:color w:val="auto"/>
          <w:spacing w:val="6"/>
          <w:sz w:val="28"/>
          <w:szCs w:val="28"/>
          <w:lang w:eastAsia="zh-CN"/>
        </w:rPr>
        <w:t>项目采购活动提供本单位制造的货物（不包括使用非残疾人福利性单位注册商标的货物）。</w:t>
      </w:r>
    </w:p>
    <w:p w14:paraId="4F1C97B3" w14:textId="77777777" w:rsidR="0037512A"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本单位对上述声明的真实性负责。如有虚假，将依法承担相应责任。</w:t>
      </w:r>
    </w:p>
    <w:p w14:paraId="16F47A9B" w14:textId="77777777" w:rsidR="0037512A" w:rsidRDefault="0037512A">
      <w:pPr>
        <w:spacing w:line="360" w:lineRule="auto"/>
        <w:ind w:firstLineChars="200" w:firstLine="444"/>
        <w:rPr>
          <w:rFonts w:ascii="Times New Roman" w:eastAsia="仿宋_GB2312" w:hAnsi="Times New Roman" w:cs="Times New Roman" w:hint="default"/>
          <w:color w:val="auto"/>
          <w:spacing w:val="6"/>
          <w:lang w:eastAsia="zh-CN"/>
        </w:rPr>
      </w:pPr>
    </w:p>
    <w:p w14:paraId="3C105836" w14:textId="77777777" w:rsidR="0037512A" w:rsidRDefault="0037512A">
      <w:pPr>
        <w:spacing w:line="360" w:lineRule="auto"/>
        <w:ind w:firstLineChars="200" w:firstLine="444"/>
        <w:rPr>
          <w:rFonts w:ascii="Times New Roman" w:eastAsia="仿宋_GB2312" w:hAnsi="Times New Roman" w:cs="Times New Roman" w:hint="default"/>
          <w:color w:val="auto"/>
          <w:spacing w:val="6"/>
          <w:lang w:eastAsia="zh-CN"/>
        </w:rPr>
      </w:pPr>
    </w:p>
    <w:p w14:paraId="5A14E988"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制造商（企业电子签章）：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6F4FDF0B"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662CA4A0"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59B4833D"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7D1B9153"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25A31903"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7D03454E" w14:textId="77777777" w:rsidR="0037512A" w:rsidRDefault="0037512A">
      <w:pPr>
        <w:pStyle w:val="100"/>
        <w:pBdr>
          <w:bottom w:val="double" w:sz="4" w:space="0" w:color="auto"/>
        </w:pBdr>
        <w:rPr>
          <w:rFonts w:ascii="Times New Roman" w:eastAsia="仿宋_GB2312" w:hAnsi="Times New Roman"/>
          <w:kern w:val="0"/>
          <w:sz w:val="28"/>
          <w:szCs w:val="28"/>
          <w:u w:val="single"/>
        </w:rPr>
      </w:pPr>
    </w:p>
    <w:p w14:paraId="0186AA8A"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备注：</w:t>
      </w:r>
    </w:p>
    <w:p w14:paraId="26492482" w14:textId="77777777" w:rsidR="0037512A"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、中标人为代理商且为残疾人福利性单位的，随中标、成交结果同时公告制造商的《残疾人福利性单位声明函》，接受社会监督。</w:t>
      </w:r>
    </w:p>
    <w:p w14:paraId="5F0A67CB" w14:textId="77777777" w:rsidR="0037512A" w:rsidRDefault="00000000">
      <w:pPr>
        <w:ind w:firstLineChars="200" w:firstLine="420"/>
        <w:rPr>
          <w:rFonts w:ascii="Times New Roman" w:hAnsi="Times New Roman" w:cs="Times New Roman" w:hint="default"/>
          <w:b/>
          <w:color w:val="auto"/>
          <w:sz w:val="32"/>
          <w:szCs w:val="20"/>
          <w:lang w:eastAsia="zh-CN"/>
        </w:rPr>
      </w:pP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val="en-US" w:eastAsia="zh-CN"/>
        </w:rPr>
        <w:t>、投标人提供的《残疾人福利性单位声明函》与事实不符的，依照《政府采购法》第七十七条第一款的规定追究法律责任。</w:t>
      </w:r>
      <w:r>
        <w:rPr>
          <w:rFonts w:ascii="Times New Roman" w:hAnsi="Times New Roman" w:cs="Times New Roman" w:hint="default"/>
          <w:b/>
          <w:color w:val="auto"/>
          <w:sz w:val="32"/>
          <w:szCs w:val="20"/>
          <w:lang w:eastAsia="zh-CN"/>
        </w:rPr>
        <w:br w:type="page"/>
      </w:r>
    </w:p>
    <w:p w14:paraId="2D3CB08D" w14:textId="77777777" w:rsidR="0037512A" w:rsidRDefault="00000000">
      <w:pPr>
        <w:spacing w:line="360" w:lineRule="auto"/>
        <w:jc w:val="center"/>
        <w:outlineLvl w:val="3"/>
        <w:rPr>
          <w:rFonts w:ascii="Times New Roman" w:eastAsia="微软雅黑" w:hAnsi="Times New Roman" w:cs="Times New Roman" w:hint="default"/>
          <w:bCs/>
          <w:color w:val="333333"/>
          <w:sz w:val="24"/>
          <w:szCs w:val="24"/>
          <w:lang w:eastAsia="zh-CN"/>
        </w:rPr>
      </w:pPr>
      <w:r>
        <w:rPr>
          <w:rFonts w:ascii="Times New Roman" w:eastAsia="微软雅黑" w:hAnsi="Times New Roman" w:cs="Times New Roman" w:hint="default"/>
          <w:bCs/>
          <w:color w:val="auto"/>
          <w:sz w:val="32"/>
          <w:szCs w:val="32"/>
          <w:lang w:eastAsia="zh-CN"/>
        </w:rPr>
        <w:lastRenderedPageBreak/>
        <w:t>关于符合本国产品标准的声明函</w:t>
      </w:r>
    </w:p>
    <w:p w14:paraId="0C4DCC45" w14:textId="77777777" w:rsidR="0037512A" w:rsidRDefault="00000000">
      <w:pPr>
        <w:spacing w:after="0" w:line="360" w:lineRule="auto"/>
        <w:jc w:val="center"/>
        <w:rPr>
          <w:rFonts w:ascii="Times New Roman" w:eastAsia="仿宋_GB2312" w:hAnsi="Times New Roman" w:cs="Times New Roman" w:hint="default"/>
          <w:bCs/>
          <w:kern w:val="0"/>
          <w:sz w:val="24"/>
          <w:szCs w:val="24"/>
          <w:lang w:eastAsia="zh-CN" w:bidi="zh-TW"/>
        </w:rPr>
      </w:pP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hint="default"/>
          <w:bCs/>
          <w:kern w:val="0"/>
          <w:sz w:val="24"/>
          <w:szCs w:val="24"/>
          <w:lang w:eastAsia="zh-CN" w:bidi="zh-TW"/>
        </w:rPr>
        <w:t>（投标人提供本国产品的填写，未提供本国产品的无需填写或不提供此项内容）</w:t>
      </w:r>
    </w:p>
    <w:p w14:paraId="1FA22BA4" w14:textId="77777777" w:rsidR="0037512A" w:rsidRDefault="00000000">
      <w:pPr>
        <w:pStyle w:val="afe"/>
        <w:shd w:val="clear" w:color="auto" w:fill="FFFFFF"/>
        <w:spacing w:before="30" w:beforeAutospacing="0" w:after="30" w:afterAutospacing="0" w:line="460" w:lineRule="exact"/>
        <w:ind w:firstLine="420"/>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lang w:val="zh-TW"/>
        </w:rPr>
        <w:t>本公司（单位）郑重声明，根据《国务院办公厅关于在政府采购中实施本国产品标准及相关政策的通知》（国办发〔</w:t>
      </w:r>
      <w:r>
        <w:rPr>
          <w:rFonts w:ascii="Times New Roman" w:eastAsia="仿宋_GB2312" w:hAnsi="Times New Roman" w:cs="Times New Roman"/>
          <w:bCs/>
          <w:kern w:val="2"/>
          <w:sz w:val="28"/>
          <w:szCs w:val="28"/>
          <w:lang w:val="zh-TW"/>
        </w:rPr>
        <w:t>2025</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lang w:val="zh-TW"/>
        </w:rPr>
        <w:t>34</w:t>
      </w:r>
      <w:r>
        <w:rPr>
          <w:rFonts w:ascii="Times New Roman" w:eastAsia="仿宋_GB2312" w:hAnsi="Times New Roman" w:cs="Times New Roman"/>
          <w:bCs/>
          <w:kern w:val="2"/>
          <w:sz w:val="28"/>
          <w:szCs w:val="28"/>
          <w:lang w:val="zh-TW"/>
        </w:rPr>
        <w:t>号）的规定，本公司（单位）提供的以下产品属于本国产品。具体情况如下：</w:t>
      </w:r>
    </w:p>
    <w:p w14:paraId="2B70EB60" w14:textId="77777777" w:rsidR="0037512A" w:rsidRDefault="00000000">
      <w:pPr>
        <w:pStyle w:val="afe"/>
        <w:shd w:val="clear" w:color="auto" w:fill="FFFFFF"/>
        <w:spacing w:before="30" w:beforeAutospacing="0" w:after="30" w:afterAutospacing="0" w:line="460" w:lineRule="exact"/>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rPr>
        <w:t xml:space="preserve">    1.</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lang w:val="zh-TW"/>
        </w:rPr>
        <w:t>1</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，生产厂为</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（厂名）</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，厂址为</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（生产厂址）</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lang w:val="zh-TW"/>
        </w:rPr>
        <w:t>1</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的中国境内生产的组件成本占比</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lang w:val="zh-TW"/>
        </w:rPr>
        <w:t>（规定比例）</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lang w:val="zh-TW"/>
        </w:rPr>
        <w:t>1</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w:t>
      </w:r>
      <w:r>
        <w:rPr>
          <w:rFonts w:ascii="Times New Roman" w:eastAsia="仿宋_GB2312" w:hAnsi="Times New Roman" w:cs="Times New Roman"/>
          <w:bCs/>
          <w:kern w:val="2"/>
          <w:sz w:val="28"/>
          <w:szCs w:val="28"/>
        </w:rPr>
        <w:t xml:space="preserve">  </w:t>
      </w:r>
      <w:r>
        <w:rPr>
          <w:rFonts w:ascii="Times New Roman" w:eastAsia="仿宋_GB2312" w:hAnsi="Times New Roman" w:cs="Times New Roman"/>
          <w:bCs/>
          <w:kern w:val="2"/>
          <w:sz w:val="28"/>
          <w:szCs w:val="28"/>
          <w:u w:val="single"/>
          <w:lang w:val="zh-TW"/>
        </w:rPr>
        <w:t>（关键组件）</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在中国境内生产。</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lang w:val="zh-TW"/>
        </w:rPr>
        <w:t>1</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（关键工序）</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在中国境内完成。</w:t>
      </w:r>
    </w:p>
    <w:p w14:paraId="26028F94" w14:textId="77777777" w:rsidR="0037512A" w:rsidRDefault="00000000">
      <w:pPr>
        <w:pStyle w:val="afe"/>
        <w:shd w:val="clear" w:color="auto" w:fill="FFFFFF"/>
        <w:spacing w:before="30" w:beforeAutospacing="0" w:after="30" w:afterAutospacing="0" w:line="460" w:lineRule="exact"/>
        <w:ind w:firstLine="420"/>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rPr>
        <w:t xml:space="preserve"> 2.</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rPr>
        <w:t>2</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，生产厂为</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（厂名）</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，厂址为</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（生产厂址）</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rPr>
        <w:t>2</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的中国境内生产的组件成本占比</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lang w:val="zh-TW"/>
        </w:rPr>
        <w:t>（规定比例）</w:t>
      </w:r>
      <w:r>
        <w:rPr>
          <w:rFonts w:ascii="Times New Roman" w:eastAsia="仿宋_GB2312" w:hAnsi="Times New Roman" w:cs="Times New Roman"/>
          <w:bCs/>
          <w:kern w:val="2"/>
          <w:sz w:val="28"/>
          <w:szCs w:val="28"/>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rPr>
        <w:t>2</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w:t>
      </w:r>
      <w:r>
        <w:rPr>
          <w:rFonts w:ascii="Times New Roman" w:eastAsia="仿宋_GB2312" w:hAnsi="Times New Roman" w:cs="Times New Roman"/>
          <w:bCs/>
          <w:kern w:val="2"/>
          <w:sz w:val="28"/>
          <w:szCs w:val="28"/>
        </w:rPr>
        <w:t xml:space="preserve">  </w:t>
      </w:r>
      <w:r>
        <w:rPr>
          <w:rFonts w:ascii="Times New Roman" w:eastAsia="仿宋_GB2312" w:hAnsi="Times New Roman" w:cs="Times New Roman"/>
          <w:bCs/>
          <w:kern w:val="2"/>
          <w:sz w:val="28"/>
          <w:szCs w:val="28"/>
          <w:u w:val="single"/>
          <w:lang w:val="zh-TW"/>
        </w:rPr>
        <w:t>（关键组件）</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在中国境内生产。</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（产品名称</w:t>
      </w:r>
      <w:r>
        <w:rPr>
          <w:rFonts w:ascii="Times New Roman" w:eastAsia="仿宋_GB2312" w:hAnsi="Times New Roman" w:cs="Times New Roman"/>
          <w:bCs/>
          <w:kern w:val="2"/>
          <w:sz w:val="28"/>
          <w:szCs w:val="28"/>
          <w:u w:val="single"/>
        </w:rPr>
        <w:t>2</w:t>
      </w:r>
      <w:r>
        <w:rPr>
          <w:rFonts w:ascii="Times New Roman" w:eastAsia="仿宋_GB2312" w:hAnsi="Times New Roman" w:cs="Times New Roman"/>
          <w:bCs/>
          <w:kern w:val="2"/>
          <w:sz w:val="28"/>
          <w:szCs w:val="28"/>
          <w:u w:val="single"/>
          <w:lang w:val="zh-TW"/>
        </w:rPr>
        <w:t>）</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的</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u w:val="single"/>
          <w:lang w:val="zh-TW"/>
        </w:rPr>
        <w:t>（关键工序）</w:t>
      </w:r>
      <w:r>
        <w:rPr>
          <w:rFonts w:ascii="Times New Roman" w:eastAsia="仿宋_GB2312" w:hAnsi="Times New Roman" w:cs="Times New Roman"/>
          <w:bCs/>
          <w:kern w:val="2"/>
          <w:sz w:val="28"/>
          <w:szCs w:val="28"/>
          <w:u w:val="single"/>
        </w:rPr>
        <w:t xml:space="preserve"> </w:t>
      </w:r>
      <w:r>
        <w:rPr>
          <w:rFonts w:ascii="Times New Roman" w:eastAsia="仿宋_GB2312" w:hAnsi="Times New Roman" w:cs="Times New Roman"/>
          <w:bCs/>
          <w:kern w:val="2"/>
          <w:sz w:val="28"/>
          <w:szCs w:val="28"/>
          <w:lang w:val="zh-TW"/>
        </w:rPr>
        <w:t>在中国境内完成。</w:t>
      </w:r>
    </w:p>
    <w:p w14:paraId="4B4AE21A" w14:textId="77777777" w:rsidR="0037512A" w:rsidRDefault="00000000">
      <w:pPr>
        <w:pStyle w:val="afe"/>
        <w:shd w:val="clear" w:color="auto" w:fill="FFFFFF"/>
        <w:spacing w:before="30" w:beforeAutospacing="0" w:after="30" w:afterAutospacing="0" w:line="460" w:lineRule="exact"/>
        <w:ind w:firstLine="420"/>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lang w:val="zh-TW"/>
        </w:rPr>
        <w:t>……</w:t>
      </w:r>
    </w:p>
    <w:p w14:paraId="12D0E846" w14:textId="77777777" w:rsidR="0037512A" w:rsidRDefault="00000000">
      <w:pPr>
        <w:pStyle w:val="afe"/>
        <w:shd w:val="clear" w:color="auto" w:fill="FFFFFF"/>
        <w:spacing w:before="30" w:beforeAutospacing="0" w:after="30" w:afterAutospacing="0" w:line="460" w:lineRule="exact"/>
        <w:ind w:firstLine="420"/>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lang w:val="zh-TW"/>
        </w:rPr>
        <w:t>本公司（单位）对上述声明内容的真实性负责。如有虚假，愿承担相应法律责任。</w:t>
      </w:r>
    </w:p>
    <w:p w14:paraId="736B7D53" w14:textId="77777777" w:rsidR="0037512A" w:rsidRDefault="00000000">
      <w:pPr>
        <w:pStyle w:val="afe"/>
        <w:shd w:val="clear" w:color="auto" w:fill="FFFFFF"/>
        <w:spacing w:before="30" w:beforeAutospacing="0" w:after="30" w:afterAutospacing="0" w:line="460" w:lineRule="exact"/>
        <w:ind w:firstLine="420"/>
        <w:jc w:val="right"/>
        <w:rPr>
          <w:rFonts w:ascii="Times New Roman" w:eastAsia="仿宋_GB2312" w:hAnsi="Times New Roman" w:cs="Times New Roman"/>
          <w:bCs/>
          <w:kern w:val="2"/>
          <w:sz w:val="28"/>
          <w:szCs w:val="28"/>
          <w:lang w:val="zh-TW"/>
        </w:rPr>
      </w:pPr>
      <w:r>
        <w:rPr>
          <w:rFonts w:ascii="Times New Roman" w:eastAsia="仿宋_GB2312" w:hAnsi="Times New Roman" w:cs="Times New Roman"/>
          <w:bCs/>
          <w:kern w:val="2"/>
          <w:sz w:val="28"/>
          <w:szCs w:val="28"/>
          <w:lang w:val="zh-TW"/>
        </w:rPr>
        <w:t>公司（单位）名称（盖章）：</w:t>
      </w:r>
      <w:r>
        <w:rPr>
          <w:rFonts w:ascii="Times New Roman" w:eastAsia="仿宋_GB2312" w:hAnsi="Times New Roman" w:cs="Times New Roman"/>
          <w:bCs/>
          <w:kern w:val="2"/>
          <w:sz w:val="28"/>
          <w:szCs w:val="28"/>
          <w:lang w:val="zh-TW"/>
        </w:rPr>
        <w:t>      </w:t>
      </w:r>
    </w:p>
    <w:p w14:paraId="7DB3C652" w14:textId="77777777" w:rsidR="0037512A" w:rsidRDefault="00000000">
      <w:pPr>
        <w:pStyle w:val="afe"/>
        <w:shd w:val="clear" w:color="auto" w:fill="FFFFFF"/>
        <w:spacing w:before="30" w:beforeAutospacing="0" w:after="30" w:afterAutospacing="0" w:line="460" w:lineRule="exact"/>
        <w:ind w:firstLine="420"/>
        <w:jc w:val="right"/>
        <w:rPr>
          <w:rFonts w:ascii="Times New Roman" w:hAnsi="Times New Roman" w:cs="Times New Roman"/>
          <w:bCs/>
          <w:lang w:eastAsia="zh-TW"/>
        </w:rPr>
      </w:pPr>
      <w:r>
        <w:rPr>
          <w:rFonts w:ascii="Times New Roman" w:eastAsia="仿宋_GB2312" w:hAnsi="Times New Roman" w:cs="Times New Roman"/>
          <w:bCs/>
          <w:kern w:val="2"/>
          <w:sz w:val="28"/>
          <w:szCs w:val="28"/>
          <w:lang w:val="zh-TW" w:eastAsia="zh-TW"/>
        </w:rPr>
        <w:t>日期：　　　　　年　　月　日</w:t>
      </w:r>
      <w:r>
        <w:rPr>
          <w:rFonts w:ascii="Times New Roman" w:eastAsia="仿宋_GB2312" w:hAnsi="Times New Roman" w:cs="Times New Roman"/>
          <w:bCs/>
          <w:kern w:val="2"/>
          <w:sz w:val="28"/>
          <w:szCs w:val="28"/>
          <w:lang w:val="zh-TW" w:eastAsia="zh-TW"/>
        </w:rPr>
        <w:t> </w:t>
      </w:r>
      <w:r>
        <w:rPr>
          <w:rFonts w:ascii="Times New Roman" w:eastAsia="仿宋_GB2312" w:hAnsi="Times New Roman" w:cs="Times New Roman"/>
          <w:bCs/>
          <w:sz w:val="28"/>
          <w:szCs w:val="28"/>
          <w:shd w:val="clear" w:color="auto" w:fill="FFFFFF"/>
        </w:rPr>
        <w:t> </w:t>
      </w:r>
      <w:r>
        <w:rPr>
          <w:rFonts w:ascii="Times New Roman" w:hAnsi="Times New Roman" w:cs="Times New Roman"/>
          <w:bCs/>
          <w:shd w:val="clear" w:color="auto" w:fill="FFFFFF"/>
          <w:lang w:eastAsia="zh-TW"/>
        </w:rPr>
        <w:t>  </w:t>
      </w:r>
    </w:p>
    <w:p w14:paraId="74CC2AA7" w14:textId="77777777" w:rsidR="0037512A" w:rsidRDefault="00000000">
      <w:pPr>
        <w:pStyle w:val="afe"/>
        <w:shd w:val="clear" w:color="auto" w:fill="FFFFFF"/>
        <w:spacing w:before="30" w:beforeAutospacing="0" w:after="30" w:afterAutospacing="0" w:line="280" w:lineRule="exact"/>
        <w:rPr>
          <w:rFonts w:ascii="Times New Roman" w:hAnsi="Times New Roman" w:cs="Times New Roman"/>
          <w:bCs/>
          <w:shd w:val="clear" w:color="auto" w:fill="FFFFFF"/>
        </w:rPr>
      </w:pPr>
      <w:r>
        <w:rPr>
          <w:rFonts w:ascii="Times New Roman" w:hAnsi="Times New Roman" w:cs="Times New Roman"/>
          <w:bCs/>
          <w:shd w:val="clear" w:color="auto" w:fill="FFFFFF"/>
        </w:rPr>
        <w:t xml:space="preserve">____________________________________________________________________    </w:t>
      </w:r>
    </w:p>
    <w:p w14:paraId="578D340A" w14:textId="77777777" w:rsidR="0037512A" w:rsidRDefault="00000000">
      <w:pPr>
        <w:pStyle w:val="afe"/>
        <w:shd w:val="clear" w:color="auto" w:fill="FFFFFF"/>
        <w:spacing w:before="30" w:beforeAutospacing="0" w:after="30" w:afterAutospacing="0" w:line="280" w:lineRule="exact"/>
        <w:rPr>
          <w:rFonts w:ascii="Times New Roman" w:eastAsia="楷体" w:hAnsi="Times New Roman" w:cs="Times New Roman"/>
          <w:bCs/>
          <w:shd w:val="clear" w:color="auto" w:fill="FFFFFF"/>
        </w:rPr>
      </w:pPr>
      <w:r>
        <w:rPr>
          <w:rFonts w:ascii="Times New Roman" w:hAnsi="Times New Roman" w:cs="Times New Roman"/>
          <w:bCs/>
          <w:shd w:val="clear" w:color="auto" w:fill="FFFFFF"/>
        </w:rPr>
        <w:t xml:space="preserve">   </w:t>
      </w:r>
      <w:r>
        <w:rPr>
          <w:rFonts w:ascii="Times New Roman" w:eastAsia="楷体" w:hAnsi="Times New Roman" w:cs="Times New Roman"/>
          <w:bCs/>
          <w:shd w:val="clear" w:color="auto" w:fill="FFFFFF"/>
        </w:rPr>
        <w:t>1.</w:t>
      </w:r>
      <w:r>
        <w:rPr>
          <w:rFonts w:ascii="Times New Roman" w:eastAsia="楷体" w:hAnsi="Times New Roman" w:cs="Times New Roman"/>
          <w:bCs/>
          <w:shd w:val="clear" w:color="auto" w:fill="FFFFFF"/>
        </w:rPr>
        <w:t>根据国务院办公厅关于在政府采购中实施本国产品标准及相关政策的通知（国办发〔</w:t>
      </w:r>
      <w:r>
        <w:rPr>
          <w:rFonts w:ascii="Times New Roman" w:eastAsia="楷体" w:hAnsi="Times New Roman" w:cs="Times New Roman"/>
          <w:bCs/>
          <w:shd w:val="clear" w:color="auto" w:fill="FFFFFF"/>
        </w:rPr>
        <w:t>2025</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34</w:t>
      </w:r>
      <w:r>
        <w:rPr>
          <w:rFonts w:ascii="Times New Roman" w:eastAsia="楷体" w:hAnsi="Times New Roman" w:cs="Times New Roman"/>
          <w:bCs/>
          <w:shd w:val="clear" w:color="auto" w:fill="FFFFFF"/>
        </w:rPr>
        <w:t>号）要求，政府采购活动中既有本国产品又有非本国产品参与竞争的，依法对本国产品给予价格评审优惠，对本国产品的报价给予</w:t>
      </w:r>
      <w:r>
        <w:rPr>
          <w:rFonts w:ascii="Times New Roman" w:eastAsia="楷体" w:hAnsi="Times New Roman" w:cs="Times New Roman"/>
          <w:bCs/>
          <w:shd w:val="clear" w:color="auto" w:fill="FFFFFF"/>
        </w:rPr>
        <w:t>20%</w:t>
      </w:r>
      <w:r>
        <w:rPr>
          <w:rFonts w:ascii="Times New Roman" w:eastAsia="楷体" w:hAnsi="Times New Roman" w:cs="Times New Roman"/>
          <w:bCs/>
          <w:shd w:val="clear" w:color="auto" w:fill="FFFFFF"/>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楷体" w:hAnsi="Times New Roman" w:cs="Times New Roman"/>
          <w:bCs/>
          <w:shd w:val="clear" w:color="auto" w:fill="FFFFFF"/>
        </w:rPr>
        <w:t>80%</w:t>
      </w:r>
      <w:r>
        <w:rPr>
          <w:rFonts w:ascii="Times New Roman" w:eastAsia="楷体" w:hAnsi="Times New Roman" w:cs="Times New Roman"/>
          <w:bCs/>
          <w:shd w:val="clear" w:color="auto" w:fill="FFFFFF"/>
        </w:rPr>
        <w:t>以上时，依法对该供应商提供的全部产品给予价格评审优惠，即对该供应商提供的全部产品的总报价给予</w:t>
      </w:r>
      <w:r>
        <w:rPr>
          <w:rFonts w:ascii="Times New Roman" w:eastAsia="楷体" w:hAnsi="Times New Roman" w:cs="Times New Roman"/>
          <w:bCs/>
          <w:shd w:val="clear" w:color="auto" w:fill="FFFFFF"/>
        </w:rPr>
        <w:t>20%</w:t>
      </w:r>
      <w:r>
        <w:rPr>
          <w:rFonts w:ascii="Times New Roman" w:eastAsia="楷体" w:hAnsi="Times New Roman" w:cs="Times New Roman"/>
          <w:bCs/>
          <w:shd w:val="clear" w:color="auto" w:fill="FFFFFF"/>
        </w:rPr>
        <w:t>的价格扣除，用扣除后的价格参与评审。</w:t>
      </w:r>
    </w:p>
    <w:p w14:paraId="5F1248B6"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t>2.</w:t>
      </w:r>
      <w:r>
        <w:rPr>
          <w:rFonts w:ascii="Times New Roman" w:eastAsia="楷体" w:hAnsi="Times New Roman" w:cs="Times New Roman"/>
          <w:bCs/>
          <w:shd w:val="clear" w:color="auto" w:fill="FFFFFF"/>
        </w:rPr>
        <w:t>中国境内生产的组件成本核算基本</w:t>
      </w:r>
      <w:proofErr w:type="gramStart"/>
      <w:r>
        <w:rPr>
          <w:rFonts w:ascii="Times New Roman" w:eastAsia="楷体" w:hAnsi="Times New Roman" w:cs="Times New Roman"/>
          <w:bCs/>
          <w:shd w:val="clear" w:color="auto" w:fill="FFFFFF"/>
        </w:rPr>
        <w:t>规则见</w:t>
      </w:r>
      <w:proofErr w:type="gramEnd"/>
      <w:r>
        <w:rPr>
          <w:rFonts w:ascii="Times New Roman" w:eastAsia="楷体" w:hAnsi="Times New Roman" w:cs="Times New Roman"/>
          <w:bCs/>
          <w:shd w:val="clear" w:color="auto" w:fill="FFFFFF"/>
        </w:rPr>
        <w:t>《国务院办公厅关于在政府采购中实施本国产品标准及相关政策的通知》（国办发〔</w:t>
      </w:r>
      <w:r>
        <w:rPr>
          <w:rFonts w:ascii="Times New Roman" w:eastAsia="楷体" w:hAnsi="Times New Roman" w:cs="Times New Roman"/>
          <w:bCs/>
          <w:shd w:val="clear" w:color="auto" w:fill="FFFFFF"/>
        </w:rPr>
        <w:t>2025</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34</w:t>
      </w:r>
      <w:r>
        <w:rPr>
          <w:rFonts w:ascii="Times New Roman" w:eastAsia="楷体" w:hAnsi="Times New Roman" w:cs="Times New Roman"/>
          <w:bCs/>
          <w:shd w:val="clear" w:color="auto" w:fill="FFFFFF"/>
        </w:rPr>
        <w:t>号）。</w:t>
      </w:r>
    </w:p>
    <w:p w14:paraId="5B7C493B"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t>3.</w:t>
      </w:r>
      <w:r>
        <w:rPr>
          <w:rFonts w:ascii="Times New Roman" w:eastAsia="楷体" w:hAnsi="Times New Roman" w:cs="Times New Roman"/>
          <w:bCs/>
          <w:shd w:val="clear" w:color="auto" w:fill="FFFFFF"/>
        </w:rPr>
        <w:t>产品如有型号，请在</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产品名称</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栏一并填写。</w:t>
      </w:r>
    </w:p>
    <w:p w14:paraId="4A12317A"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t>4.</w:t>
      </w:r>
      <w:r>
        <w:rPr>
          <w:rFonts w:ascii="Times New Roman" w:eastAsia="楷体" w:hAnsi="Times New Roman" w:cs="Times New Roman"/>
          <w:bCs/>
          <w:shd w:val="clear" w:color="auto" w:fill="FFFFFF"/>
        </w:rPr>
        <w:t>生产厂名与厂址应与生产厂营业执照载明的相关信息保持一致。</w:t>
      </w:r>
    </w:p>
    <w:p w14:paraId="3700F561"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lastRenderedPageBreak/>
        <w:t>5.</w:t>
      </w:r>
      <w:r>
        <w:rPr>
          <w:rFonts w:ascii="Times New Roman" w:eastAsia="楷体" w:hAnsi="Times New Roman" w:cs="Times New Roman"/>
          <w:bCs/>
          <w:shd w:val="clear" w:color="auto" w:fill="FFFFFF"/>
        </w:rPr>
        <w:t>该产品的中国境内生产的组件成本占比相关要求实施前，</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规定比例</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栏可不填。</w:t>
      </w:r>
    </w:p>
    <w:p w14:paraId="3AD25ED5"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t>6.</w:t>
      </w:r>
      <w:r>
        <w:rPr>
          <w:rFonts w:ascii="Times New Roman" w:eastAsia="楷体" w:hAnsi="Times New Roman" w:cs="Times New Roman"/>
          <w:bCs/>
          <w:shd w:val="clear" w:color="auto" w:fill="FFFFFF"/>
        </w:rPr>
        <w:t>该产品的关键组件要求实施前，</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关键组件</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栏可不填。</w:t>
      </w:r>
    </w:p>
    <w:p w14:paraId="338CEDFE" w14:textId="77777777" w:rsidR="0037512A" w:rsidRDefault="00000000">
      <w:pPr>
        <w:pStyle w:val="afe"/>
        <w:shd w:val="clear" w:color="auto" w:fill="FFFFFF"/>
        <w:spacing w:before="30" w:beforeAutospacing="0" w:after="30" w:afterAutospacing="0" w:line="280" w:lineRule="exact"/>
        <w:ind w:firstLine="420"/>
        <w:rPr>
          <w:rFonts w:ascii="Times New Roman" w:eastAsia="楷体" w:hAnsi="Times New Roman" w:cs="Times New Roman"/>
          <w:bCs/>
          <w:shd w:val="clear" w:color="auto" w:fill="FFFFFF"/>
        </w:rPr>
      </w:pPr>
      <w:r>
        <w:rPr>
          <w:rFonts w:ascii="Times New Roman" w:eastAsia="楷体" w:hAnsi="Times New Roman" w:cs="Times New Roman"/>
          <w:bCs/>
          <w:shd w:val="clear" w:color="auto" w:fill="FFFFFF"/>
        </w:rPr>
        <w:t>7.</w:t>
      </w:r>
      <w:r>
        <w:rPr>
          <w:rFonts w:ascii="Times New Roman" w:eastAsia="楷体" w:hAnsi="Times New Roman" w:cs="Times New Roman"/>
          <w:bCs/>
          <w:shd w:val="clear" w:color="auto" w:fill="FFFFFF"/>
        </w:rPr>
        <w:t>该产品的关键工序要求实施前，</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关键工序</w:t>
      </w:r>
      <w:r>
        <w:rPr>
          <w:rFonts w:ascii="Times New Roman" w:eastAsia="楷体" w:hAnsi="Times New Roman" w:cs="Times New Roman"/>
          <w:bCs/>
          <w:shd w:val="clear" w:color="auto" w:fill="FFFFFF"/>
        </w:rPr>
        <w:t>”</w:t>
      </w:r>
      <w:r>
        <w:rPr>
          <w:rFonts w:ascii="Times New Roman" w:eastAsia="楷体" w:hAnsi="Times New Roman" w:cs="Times New Roman"/>
          <w:bCs/>
          <w:shd w:val="clear" w:color="auto" w:fill="FFFFFF"/>
        </w:rPr>
        <w:t>栏可不填。</w:t>
      </w:r>
    </w:p>
    <w:p w14:paraId="4092F03B" w14:textId="77777777" w:rsidR="0037512A" w:rsidRDefault="00000000">
      <w:pPr>
        <w:rPr>
          <w:rFonts w:ascii="Times New Roman" w:eastAsia="宋体" w:hAnsi="Times New Roman" w:cs="Times New Roman" w:hint="default"/>
          <w:b/>
          <w:bCs/>
          <w:color w:val="auto"/>
          <w:sz w:val="28"/>
          <w:szCs w:val="28"/>
          <w:lang w:eastAsia="zh-CN"/>
        </w:rPr>
      </w:pPr>
      <w:r>
        <w:rPr>
          <w:rFonts w:ascii="Times New Roman" w:eastAsia="宋体" w:hAnsi="Times New Roman" w:cs="Times New Roman" w:hint="default"/>
          <w:b/>
          <w:bCs/>
          <w:color w:val="auto"/>
          <w:sz w:val="28"/>
          <w:szCs w:val="28"/>
          <w:lang w:eastAsia="zh-CN"/>
        </w:rPr>
        <w:br w:type="page"/>
      </w:r>
    </w:p>
    <w:p w14:paraId="6016E1CC" w14:textId="77777777" w:rsidR="0037512A" w:rsidRDefault="00000000">
      <w:pPr>
        <w:spacing w:line="360" w:lineRule="auto"/>
        <w:jc w:val="center"/>
        <w:outlineLvl w:val="1"/>
        <w:rPr>
          <w:rFonts w:ascii="Times New Roman" w:eastAsia="宋体" w:hAnsi="Times New Roman" w:cs="Times New Roman" w:hint="default"/>
          <w:b/>
          <w:bCs/>
          <w:color w:val="auto"/>
          <w:sz w:val="28"/>
          <w:szCs w:val="28"/>
          <w:lang w:eastAsia="zh-CN"/>
        </w:rPr>
      </w:pPr>
      <w:r>
        <w:rPr>
          <w:rFonts w:ascii="Times New Roman" w:eastAsia="宋体" w:hAnsi="Times New Roman" w:cs="Times New Roman" w:hint="default"/>
          <w:b/>
          <w:bCs/>
          <w:color w:val="auto"/>
          <w:sz w:val="28"/>
          <w:szCs w:val="28"/>
          <w:lang w:eastAsia="zh-CN"/>
        </w:rPr>
        <w:lastRenderedPageBreak/>
        <w:t>商品包装和快递包装承诺书</w:t>
      </w:r>
    </w:p>
    <w:p w14:paraId="68E12B32" w14:textId="77777777" w:rsidR="0037512A" w:rsidRDefault="0037512A">
      <w:pPr>
        <w:spacing w:line="360" w:lineRule="auto"/>
        <w:rPr>
          <w:rFonts w:ascii="Times New Roman" w:eastAsia="仿宋_GB2312" w:hAnsi="Times New Roman" w:cs="Times New Roman" w:hint="default"/>
          <w:color w:val="auto"/>
          <w:sz w:val="28"/>
          <w:szCs w:val="28"/>
          <w:lang w:eastAsia="zh-CN"/>
        </w:rPr>
      </w:pPr>
    </w:p>
    <w:p w14:paraId="21430012" w14:textId="77777777" w:rsidR="0037512A"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河南信息统计职业学院</w:t>
      </w:r>
    </w:p>
    <w:p w14:paraId="22668364" w14:textId="77777777" w:rsidR="0037512A"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本人，以下统称我单位）自愿参加采购项目编号</w:t>
      </w:r>
      <w:proofErr w:type="gramStart"/>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-2026-117</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河南信息统计职业学院白沙校区</w:t>
      </w:r>
      <w:r>
        <w:rPr>
          <w:rFonts w:ascii="Times New Roman" w:eastAsia="仿宋_GB2312" w:hAnsi="Times New Roman" w:cs="Times New Roman" w:hint="default"/>
          <w:color w:val="auto"/>
          <w:sz w:val="28"/>
          <w:szCs w:val="28"/>
          <w:u w:val="single"/>
          <w:lang w:val="en" w:eastAsia="zh-CN"/>
        </w:rPr>
        <w:t>2#</w:t>
      </w:r>
      <w:r>
        <w:rPr>
          <w:rFonts w:ascii="Times New Roman" w:eastAsia="仿宋_GB2312" w:hAnsi="Times New Roman" w:cs="Times New Roman" w:hint="default"/>
          <w:color w:val="auto"/>
          <w:sz w:val="28"/>
          <w:szCs w:val="28"/>
          <w:u w:val="single"/>
          <w:lang w:val="en" w:eastAsia="zh-CN"/>
        </w:rPr>
        <w:t>宿舍楼空调采购及安装项目</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p w14:paraId="51CB466E" w14:textId="77777777" w:rsidR="0037512A" w:rsidRDefault="00000000">
      <w:pPr>
        <w:spacing w:line="52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财办库〔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123</w:t>
      </w:r>
      <w:r>
        <w:rPr>
          <w:rFonts w:ascii="Times New Roman" w:eastAsia="仿宋_GB2312" w:hAnsi="Times New Roman" w:cs="Times New Roman" w:hint="default"/>
          <w:color w:val="auto"/>
          <w:sz w:val="28"/>
          <w:szCs w:val="28"/>
          <w:lang w:eastAsia="zh-CN"/>
        </w:rPr>
        <w:t>号文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的有关规定。承诺严格按照《商品包装政府采购需求标准（试行）》、《快递包装政府采购需求标准（试行）》的条款执行。</w:t>
      </w:r>
    </w:p>
    <w:p w14:paraId="7E59BF27" w14:textId="77777777" w:rsidR="0037512A" w:rsidRDefault="00000000">
      <w:pPr>
        <w:spacing w:line="520" w:lineRule="exact"/>
        <w:ind w:firstLineChars="200" w:firstLine="56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我公司对以上承诺书内容的真实性负责，并承担相应的法律责任。</w:t>
      </w:r>
      <w:r>
        <w:rPr>
          <w:rFonts w:ascii="Times New Roman" w:eastAsia="仿宋_GB2312" w:hAnsi="Times New Roman" w:cs="Times New Roman" w:hint="default"/>
          <w:color w:val="auto"/>
          <w:sz w:val="28"/>
          <w:szCs w:val="28"/>
          <w:lang w:val="en" w:eastAsia="zh-CN"/>
        </w:rPr>
        <w:t xml:space="preserve">                    </w:t>
      </w:r>
    </w:p>
    <w:p w14:paraId="54072929" w14:textId="77777777" w:rsidR="0037512A" w:rsidRDefault="0037512A">
      <w:pPr>
        <w:pStyle w:val="Default"/>
        <w:rPr>
          <w:rFonts w:ascii="Times New Roman" w:eastAsia="仿宋_GB2312" w:hAnsi="Times New Roman" w:cs="Times New Roman"/>
          <w:color w:val="auto"/>
          <w:kern w:val="2"/>
          <w:sz w:val="28"/>
          <w:szCs w:val="28"/>
          <w:lang w:val="en"/>
        </w:rPr>
      </w:pPr>
    </w:p>
    <w:p w14:paraId="31C2FC9C" w14:textId="77777777" w:rsidR="0037512A" w:rsidRDefault="0037512A">
      <w:pPr>
        <w:pStyle w:val="afb"/>
        <w:ind w:left="980" w:hanging="560"/>
        <w:rPr>
          <w:rFonts w:eastAsia="仿宋_GB2312" w:cs="Times New Roman" w:hint="default"/>
          <w:color w:val="auto"/>
          <w:sz w:val="28"/>
          <w:szCs w:val="28"/>
          <w:lang w:val="en" w:eastAsia="zh-CN"/>
        </w:rPr>
      </w:pPr>
    </w:p>
    <w:p w14:paraId="2061CA09" w14:textId="77777777" w:rsidR="0037512A" w:rsidRDefault="0037512A">
      <w:pPr>
        <w:rPr>
          <w:rFonts w:ascii="Times New Roman" w:hAnsi="Times New Roman" w:cs="Times New Roman" w:hint="default"/>
          <w:color w:val="auto"/>
          <w:lang w:val="en" w:eastAsia="zh-CN"/>
        </w:rPr>
      </w:pPr>
    </w:p>
    <w:p w14:paraId="62907B2E"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5BD29197" w14:textId="77777777" w:rsidR="0037512A"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38282DB1" w14:textId="77777777" w:rsidR="0037512A" w:rsidRDefault="0037512A">
      <w:pPr>
        <w:tabs>
          <w:tab w:val="left" w:pos="4860"/>
        </w:tabs>
        <w:spacing w:line="360" w:lineRule="auto"/>
        <w:ind w:right="1560" w:firstLineChars="200" w:firstLine="444"/>
        <w:jc w:val="center"/>
        <w:rPr>
          <w:rFonts w:ascii="Times New Roman" w:hAnsi="Times New Roman" w:cs="Times New Roman" w:hint="default"/>
          <w:color w:val="auto"/>
          <w:spacing w:val="6"/>
          <w:lang w:eastAsia="zh-CN"/>
        </w:rPr>
      </w:pPr>
    </w:p>
    <w:p w14:paraId="786D9EFD" w14:textId="77777777" w:rsidR="0037512A" w:rsidRDefault="0037512A">
      <w:pPr>
        <w:ind w:firstLineChars="200" w:firstLine="420"/>
        <w:rPr>
          <w:rFonts w:ascii="Times New Roman" w:eastAsia="宋体" w:hAnsi="Times New Roman" w:cs="Times New Roman" w:hint="default"/>
          <w:color w:val="auto"/>
          <w:lang w:val="en-US" w:eastAsia="zh-CN"/>
        </w:rPr>
      </w:pPr>
    </w:p>
    <w:p w14:paraId="207938E3" w14:textId="77777777" w:rsidR="0037512A" w:rsidRDefault="0037512A">
      <w:pPr>
        <w:ind w:firstLineChars="200" w:firstLine="420"/>
        <w:rPr>
          <w:rFonts w:ascii="Times New Roman" w:eastAsia="宋体" w:hAnsi="Times New Roman" w:cs="Times New Roman" w:hint="default"/>
          <w:color w:val="auto"/>
          <w:lang w:val="en-US" w:eastAsia="zh-CN"/>
        </w:rPr>
      </w:pPr>
    </w:p>
    <w:p w14:paraId="6588225F" w14:textId="77777777" w:rsidR="0037512A" w:rsidRDefault="00000000">
      <w:pPr>
        <w:spacing w:line="360" w:lineRule="auto"/>
        <w:jc w:val="center"/>
        <w:outlineLvl w:val="1"/>
        <w:rPr>
          <w:rFonts w:ascii="Times New Roman" w:eastAsia="方正小标宋_GBK" w:hAnsi="Times New Roman" w:cs="Times New Roman" w:hint="default"/>
          <w:bCs/>
          <w:color w:val="auto"/>
          <w:kern w:val="0"/>
          <w:sz w:val="30"/>
          <w:szCs w:val="30"/>
          <w:lang w:eastAsia="zh-CN"/>
        </w:rPr>
      </w:pPr>
      <w:r>
        <w:rPr>
          <w:rFonts w:ascii="Times New Roman" w:hAnsi="Times New Roman" w:cs="Times New Roman" w:hint="default"/>
          <w:b/>
          <w:color w:val="auto"/>
          <w:sz w:val="32"/>
          <w:szCs w:val="20"/>
          <w:lang w:eastAsia="zh-CN"/>
        </w:rPr>
        <w:br w:type="page"/>
      </w:r>
      <w:r>
        <w:rPr>
          <w:rFonts w:ascii="Times New Roman" w:eastAsia="方正小标宋_GBK" w:hAnsi="Times New Roman" w:cs="Times New Roman" w:hint="default"/>
          <w:bCs/>
          <w:color w:val="auto"/>
          <w:kern w:val="0"/>
          <w:sz w:val="30"/>
          <w:szCs w:val="30"/>
          <w:lang w:val="en-US" w:eastAsia="zh-CN"/>
        </w:rPr>
        <w:lastRenderedPageBreak/>
        <w:t>五、</w:t>
      </w:r>
      <w:r>
        <w:rPr>
          <w:rFonts w:ascii="Times New Roman" w:eastAsia="方正小标宋_GBK" w:hAnsi="Times New Roman" w:cs="Times New Roman" w:hint="default"/>
          <w:bCs/>
          <w:color w:val="auto"/>
          <w:kern w:val="0"/>
          <w:sz w:val="30"/>
          <w:szCs w:val="30"/>
          <w:lang w:eastAsia="zh-CN"/>
        </w:rPr>
        <w:t>商务条款偏离表</w:t>
      </w:r>
      <w:bookmarkEnd w:id="382"/>
      <w:bookmarkEnd w:id="383"/>
      <w:bookmarkEnd w:id="393"/>
      <w:bookmarkEnd w:id="394"/>
      <w:bookmarkEnd w:id="395"/>
      <w:bookmarkEnd w:id="396"/>
      <w:bookmarkEnd w:id="397"/>
    </w:p>
    <w:p w14:paraId="329B8269" w14:textId="77777777" w:rsidR="0037512A" w:rsidRDefault="00000000">
      <w:pPr>
        <w:pStyle w:val="ad"/>
        <w:spacing w:line="360" w:lineRule="auto"/>
        <w:ind w:leftChars="128" w:left="269"/>
        <w:rPr>
          <w:rFonts w:ascii="Times New Roman" w:hAnsi="Times New Roman"/>
          <w:sz w:val="24"/>
          <w:szCs w:val="24"/>
          <w:lang w:eastAsia="zh-CN"/>
        </w:rPr>
      </w:pPr>
      <w:r>
        <w:rPr>
          <w:rFonts w:ascii="Times New Roman" w:hAnsi="Times New Roman"/>
          <w:sz w:val="24"/>
          <w:szCs w:val="24"/>
          <w:lang w:eastAsia="zh-CN"/>
        </w:rPr>
        <w:t xml:space="preserve">  </w:t>
      </w:r>
    </w:p>
    <w:tbl>
      <w:tblPr>
        <w:tblW w:w="0" w:type="auto"/>
        <w:tblInd w:w="-10" w:type="dxa"/>
        <w:tblLayout w:type="fixed"/>
        <w:tblLook w:val="04A0" w:firstRow="1" w:lastRow="0" w:firstColumn="1" w:lastColumn="0" w:noHBand="0" w:noVBand="1"/>
      </w:tblPr>
      <w:tblGrid>
        <w:gridCol w:w="5775"/>
        <w:gridCol w:w="2738"/>
      </w:tblGrid>
      <w:tr w:rsidR="0037512A" w14:paraId="30023E3A" w14:textId="77777777">
        <w:tc>
          <w:tcPr>
            <w:tcW w:w="5775" w:type="dxa"/>
          </w:tcPr>
          <w:p w14:paraId="12E6BF34" w14:textId="77777777" w:rsidR="0037512A"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采购编号：</w:t>
            </w:r>
            <w:proofErr w:type="gramStart"/>
            <w:r>
              <w:rPr>
                <w:rFonts w:ascii="Times New Roman" w:eastAsia="仿宋_GB2312" w:hAnsi="Times New Roman" w:cs="Times New Roman" w:hint="default"/>
                <w:bCs/>
                <w:color w:val="auto"/>
                <w:sz w:val="28"/>
                <w:szCs w:val="28"/>
                <w:lang w:val="en" w:eastAsia="zh-CN"/>
              </w:rPr>
              <w:t>豫财招标</w:t>
            </w:r>
            <w:proofErr w:type="gramEnd"/>
            <w:r>
              <w:rPr>
                <w:rFonts w:ascii="Times New Roman" w:eastAsia="仿宋_GB2312" w:hAnsi="Times New Roman" w:cs="Times New Roman" w:hint="default"/>
                <w:bCs/>
                <w:color w:val="auto"/>
                <w:sz w:val="28"/>
                <w:szCs w:val="28"/>
                <w:lang w:val="en" w:eastAsia="zh-CN"/>
              </w:rPr>
              <w:t>采购</w:t>
            </w:r>
            <w:r>
              <w:rPr>
                <w:rFonts w:ascii="Times New Roman" w:eastAsia="仿宋_GB2312" w:hAnsi="Times New Roman" w:cs="Times New Roman" w:hint="default"/>
                <w:bCs/>
                <w:color w:val="auto"/>
                <w:sz w:val="28"/>
                <w:szCs w:val="28"/>
                <w:lang w:val="en" w:eastAsia="zh-CN"/>
              </w:rPr>
              <w:t>-2026-117</w:t>
            </w:r>
          </w:p>
        </w:tc>
        <w:tc>
          <w:tcPr>
            <w:tcW w:w="2738" w:type="dxa"/>
          </w:tcPr>
          <w:p w14:paraId="3941E530" w14:textId="77777777" w:rsidR="0037512A" w:rsidRDefault="0037512A">
            <w:pPr>
              <w:spacing w:line="440" w:lineRule="exact"/>
              <w:rPr>
                <w:rFonts w:ascii="Times New Roman" w:eastAsia="仿宋_GB2312" w:hAnsi="Times New Roman" w:cs="Times New Roman" w:hint="default"/>
                <w:bCs/>
                <w:color w:val="auto"/>
                <w:sz w:val="28"/>
                <w:szCs w:val="28"/>
                <w:lang w:eastAsia="zh-CN"/>
              </w:rPr>
            </w:pPr>
          </w:p>
        </w:tc>
      </w:tr>
    </w:tbl>
    <w:p w14:paraId="6119FE1A" w14:textId="77777777" w:rsidR="0037512A" w:rsidRDefault="0037512A">
      <w:pPr>
        <w:pStyle w:val="ad"/>
        <w:spacing w:line="360" w:lineRule="auto"/>
        <w:ind w:leftChars="128" w:left="269"/>
        <w:rPr>
          <w:rFonts w:ascii="Times New Roman" w:hAnsi="Times New Roman"/>
          <w:sz w:val="2"/>
          <w:szCs w:val="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109"/>
        <w:gridCol w:w="3109"/>
        <w:gridCol w:w="1110"/>
      </w:tblGrid>
      <w:tr w:rsidR="0037512A" w14:paraId="12031F33" w14:textId="77777777">
        <w:trPr>
          <w:trHeight w:val="844"/>
          <w:jc w:val="center"/>
        </w:trPr>
        <w:tc>
          <w:tcPr>
            <w:tcW w:w="1169" w:type="dxa"/>
            <w:vAlign w:val="center"/>
          </w:tcPr>
          <w:p w14:paraId="3D360CC7" w14:textId="77777777" w:rsidR="0037512A" w:rsidRDefault="00000000">
            <w:pPr>
              <w:pStyle w:val="ad"/>
              <w:spacing w:line="360" w:lineRule="auto"/>
              <w:jc w:val="center"/>
              <w:rPr>
                <w:rFonts w:ascii="Times New Roman" w:eastAsia="仿宋_GB2312" w:hAnsi="Times New Roman"/>
                <w:b/>
                <w:kern w:val="2"/>
                <w:sz w:val="28"/>
                <w:szCs w:val="28"/>
                <w:lang w:val="en-US" w:eastAsia="zh-CN"/>
              </w:rPr>
            </w:pPr>
            <w:r>
              <w:rPr>
                <w:rFonts w:ascii="Times New Roman" w:eastAsia="仿宋_GB2312" w:hAnsi="Times New Roman"/>
                <w:b/>
                <w:kern w:val="2"/>
                <w:sz w:val="28"/>
                <w:szCs w:val="28"/>
                <w:lang w:val="en-US" w:eastAsia="zh-CN"/>
              </w:rPr>
              <w:t>序号</w:t>
            </w:r>
          </w:p>
        </w:tc>
        <w:tc>
          <w:tcPr>
            <w:tcW w:w="3109" w:type="dxa"/>
            <w:vAlign w:val="center"/>
          </w:tcPr>
          <w:p w14:paraId="5D950642" w14:textId="77777777" w:rsidR="0037512A" w:rsidRDefault="00000000">
            <w:pPr>
              <w:pStyle w:val="ad"/>
              <w:spacing w:line="360" w:lineRule="auto"/>
              <w:jc w:val="center"/>
              <w:rPr>
                <w:rFonts w:ascii="Times New Roman" w:eastAsia="仿宋_GB2312" w:hAnsi="Times New Roman"/>
                <w:b/>
                <w:kern w:val="2"/>
                <w:sz w:val="28"/>
                <w:szCs w:val="28"/>
                <w:lang w:val="en-US" w:eastAsia="zh-CN"/>
              </w:rPr>
            </w:pPr>
            <w:r>
              <w:rPr>
                <w:rFonts w:ascii="Times New Roman" w:eastAsia="仿宋_GB2312" w:hAnsi="Times New Roman"/>
                <w:b/>
                <w:kern w:val="2"/>
                <w:sz w:val="28"/>
                <w:szCs w:val="28"/>
                <w:lang w:val="en-US" w:eastAsia="zh-CN"/>
              </w:rPr>
              <w:t>招标文件的商务条款</w:t>
            </w:r>
          </w:p>
        </w:tc>
        <w:tc>
          <w:tcPr>
            <w:tcW w:w="3109" w:type="dxa"/>
            <w:vAlign w:val="center"/>
          </w:tcPr>
          <w:p w14:paraId="391DF542" w14:textId="77777777" w:rsidR="0037512A" w:rsidRDefault="00000000">
            <w:pPr>
              <w:pStyle w:val="ad"/>
              <w:spacing w:line="360" w:lineRule="auto"/>
              <w:jc w:val="center"/>
              <w:rPr>
                <w:rFonts w:ascii="Times New Roman" w:eastAsia="仿宋_GB2312" w:hAnsi="Times New Roman"/>
                <w:b/>
                <w:kern w:val="2"/>
                <w:sz w:val="28"/>
                <w:szCs w:val="28"/>
                <w:lang w:val="en-US" w:eastAsia="zh-CN"/>
              </w:rPr>
            </w:pPr>
            <w:r>
              <w:rPr>
                <w:rFonts w:ascii="Times New Roman" w:eastAsia="仿宋_GB2312" w:hAnsi="Times New Roman"/>
                <w:b/>
                <w:kern w:val="2"/>
                <w:sz w:val="28"/>
                <w:szCs w:val="28"/>
                <w:lang w:val="en-US" w:eastAsia="zh-CN"/>
              </w:rPr>
              <w:t>投标文件的商务条款</w:t>
            </w:r>
          </w:p>
        </w:tc>
        <w:tc>
          <w:tcPr>
            <w:tcW w:w="1110" w:type="dxa"/>
            <w:vAlign w:val="center"/>
          </w:tcPr>
          <w:p w14:paraId="4D56B24D" w14:textId="77777777" w:rsidR="0037512A" w:rsidRDefault="00000000">
            <w:pPr>
              <w:pStyle w:val="ad"/>
              <w:spacing w:line="360" w:lineRule="auto"/>
              <w:jc w:val="center"/>
              <w:rPr>
                <w:rFonts w:ascii="Times New Roman" w:eastAsia="仿宋_GB2312" w:hAnsi="Times New Roman"/>
                <w:b/>
                <w:kern w:val="2"/>
                <w:sz w:val="28"/>
                <w:szCs w:val="28"/>
                <w:lang w:val="en-US" w:eastAsia="zh-CN"/>
              </w:rPr>
            </w:pPr>
            <w:r>
              <w:rPr>
                <w:rFonts w:ascii="Times New Roman" w:eastAsia="仿宋_GB2312" w:hAnsi="Times New Roman"/>
                <w:b/>
                <w:kern w:val="2"/>
                <w:sz w:val="28"/>
                <w:szCs w:val="28"/>
                <w:lang w:val="en-US" w:eastAsia="zh-CN"/>
              </w:rPr>
              <w:t>说明</w:t>
            </w:r>
          </w:p>
        </w:tc>
      </w:tr>
      <w:tr w:rsidR="0037512A" w14:paraId="186120DD" w14:textId="77777777">
        <w:trPr>
          <w:trHeight w:val="524"/>
          <w:jc w:val="center"/>
        </w:trPr>
        <w:tc>
          <w:tcPr>
            <w:tcW w:w="1169" w:type="dxa"/>
          </w:tcPr>
          <w:p w14:paraId="1CD0983C"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096CEBD3" w14:textId="77777777" w:rsidR="0037512A" w:rsidRDefault="0037512A">
            <w:pPr>
              <w:pStyle w:val="ad"/>
              <w:spacing w:line="360" w:lineRule="auto"/>
              <w:ind w:leftChars="257" w:left="540" w:firstLine="480"/>
              <w:jc w:val="center"/>
              <w:rPr>
                <w:rFonts w:ascii="Times New Roman" w:eastAsia="仿宋_GB2312" w:hAnsi="Times New Roman"/>
                <w:kern w:val="2"/>
                <w:sz w:val="28"/>
                <w:szCs w:val="28"/>
                <w:lang w:val="en-US" w:eastAsia="zh-CN"/>
              </w:rPr>
            </w:pPr>
          </w:p>
        </w:tc>
        <w:tc>
          <w:tcPr>
            <w:tcW w:w="3109" w:type="dxa"/>
          </w:tcPr>
          <w:p w14:paraId="329FAFB5" w14:textId="77777777" w:rsidR="0037512A" w:rsidRDefault="0037512A">
            <w:pPr>
              <w:pStyle w:val="ad"/>
              <w:spacing w:line="360" w:lineRule="auto"/>
              <w:ind w:leftChars="257" w:left="540" w:firstLine="480"/>
              <w:jc w:val="center"/>
              <w:rPr>
                <w:rFonts w:ascii="Times New Roman" w:eastAsia="仿宋_GB2312" w:hAnsi="Times New Roman"/>
                <w:kern w:val="2"/>
                <w:sz w:val="28"/>
                <w:szCs w:val="28"/>
                <w:lang w:val="en-US" w:eastAsia="zh-CN"/>
              </w:rPr>
            </w:pPr>
          </w:p>
        </w:tc>
        <w:tc>
          <w:tcPr>
            <w:tcW w:w="1110" w:type="dxa"/>
          </w:tcPr>
          <w:p w14:paraId="3324731E"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10090E94" w14:textId="77777777">
        <w:trPr>
          <w:trHeight w:val="524"/>
          <w:jc w:val="center"/>
        </w:trPr>
        <w:tc>
          <w:tcPr>
            <w:tcW w:w="1169" w:type="dxa"/>
          </w:tcPr>
          <w:p w14:paraId="61368564"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03A835A2"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671E3555"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0CF0E189"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4CD3ED73" w14:textId="77777777">
        <w:trPr>
          <w:trHeight w:val="524"/>
          <w:jc w:val="center"/>
        </w:trPr>
        <w:tc>
          <w:tcPr>
            <w:tcW w:w="1169" w:type="dxa"/>
          </w:tcPr>
          <w:p w14:paraId="4680F405"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5C1E3CC1"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0F0DA942"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1A230718"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60AF5949" w14:textId="77777777">
        <w:trPr>
          <w:trHeight w:val="524"/>
          <w:jc w:val="center"/>
        </w:trPr>
        <w:tc>
          <w:tcPr>
            <w:tcW w:w="1169" w:type="dxa"/>
          </w:tcPr>
          <w:p w14:paraId="7949246C"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060746AA"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602E8BF2"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74BBB8D9"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0FCD7863" w14:textId="77777777">
        <w:trPr>
          <w:trHeight w:val="524"/>
          <w:jc w:val="center"/>
        </w:trPr>
        <w:tc>
          <w:tcPr>
            <w:tcW w:w="1169" w:type="dxa"/>
          </w:tcPr>
          <w:p w14:paraId="42013A7C"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442D6F47"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1E12D488"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537021CC"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220C68B3" w14:textId="77777777">
        <w:trPr>
          <w:trHeight w:val="524"/>
          <w:jc w:val="center"/>
        </w:trPr>
        <w:tc>
          <w:tcPr>
            <w:tcW w:w="1169" w:type="dxa"/>
          </w:tcPr>
          <w:p w14:paraId="5890294F"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2D8D9025"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2ADFAA1E"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618E1019"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631B9EC5" w14:textId="77777777">
        <w:trPr>
          <w:trHeight w:val="524"/>
          <w:jc w:val="center"/>
        </w:trPr>
        <w:tc>
          <w:tcPr>
            <w:tcW w:w="1169" w:type="dxa"/>
          </w:tcPr>
          <w:p w14:paraId="511957CB"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5449EC7F"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3302B79A"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0A4A6544"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25D84C9E" w14:textId="77777777">
        <w:trPr>
          <w:trHeight w:val="524"/>
          <w:jc w:val="center"/>
        </w:trPr>
        <w:tc>
          <w:tcPr>
            <w:tcW w:w="1169" w:type="dxa"/>
          </w:tcPr>
          <w:p w14:paraId="35A6C6D4"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5A2695FF"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15552F75"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000A4A7D"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755B5E0B" w14:textId="77777777">
        <w:trPr>
          <w:trHeight w:val="524"/>
          <w:jc w:val="center"/>
        </w:trPr>
        <w:tc>
          <w:tcPr>
            <w:tcW w:w="1169" w:type="dxa"/>
          </w:tcPr>
          <w:p w14:paraId="76000D82"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7B131FF8"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27BE7517"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509EC0E8"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2F08E900" w14:textId="77777777">
        <w:trPr>
          <w:trHeight w:val="524"/>
          <w:jc w:val="center"/>
        </w:trPr>
        <w:tc>
          <w:tcPr>
            <w:tcW w:w="1169" w:type="dxa"/>
          </w:tcPr>
          <w:p w14:paraId="4D33BD10"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54E8EC66"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06C1D9E1"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55D03187"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r w:rsidR="0037512A" w14:paraId="3605DF58" w14:textId="77777777">
        <w:trPr>
          <w:trHeight w:val="534"/>
          <w:jc w:val="center"/>
        </w:trPr>
        <w:tc>
          <w:tcPr>
            <w:tcW w:w="1169" w:type="dxa"/>
          </w:tcPr>
          <w:p w14:paraId="03DF807E"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30510CEF"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3109" w:type="dxa"/>
          </w:tcPr>
          <w:p w14:paraId="3069F847"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c>
          <w:tcPr>
            <w:tcW w:w="1110" w:type="dxa"/>
          </w:tcPr>
          <w:p w14:paraId="6C669242" w14:textId="77777777" w:rsidR="0037512A" w:rsidRDefault="0037512A">
            <w:pPr>
              <w:pStyle w:val="ad"/>
              <w:spacing w:line="360" w:lineRule="auto"/>
              <w:ind w:leftChars="257" w:left="540" w:firstLine="480"/>
              <w:rPr>
                <w:rFonts w:ascii="Times New Roman" w:eastAsia="仿宋_GB2312" w:hAnsi="Times New Roman"/>
                <w:kern w:val="2"/>
                <w:sz w:val="28"/>
                <w:szCs w:val="28"/>
                <w:lang w:val="en-US" w:eastAsia="zh-CN"/>
              </w:rPr>
            </w:pPr>
          </w:p>
        </w:tc>
      </w:tr>
    </w:tbl>
    <w:p w14:paraId="1A560611" w14:textId="77777777" w:rsidR="0037512A" w:rsidRDefault="0037512A">
      <w:pPr>
        <w:pStyle w:val="ad"/>
        <w:spacing w:line="360" w:lineRule="auto"/>
        <w:rPr>
          <w:rFonts w:ascii="Times New Roman" w:hAnsi="Times New Roman"/>
          <w:sz w:val="24"/>
          <w:szCs w:val="24"/>
        </w:rPr>
      </w:pPr>
    </w:p>
    <w:p w14:paraId="71337E82" w14:textId="77777777" w:rsidR="0037512A" w:rsidRDefault="00000000">
      <w:pPr>
        <w:pStyle w:val="ad"/>
        <w:spacing w:line="360" w:lineRule="auto"/>
        <w:rPr>
          <w:rFonts w:ascii="Times New Roman" w:hAnsi="Times New Roman"/>
          <w:sz w:val="24"/>
          <w:szCs w:val="24"/>
          <w:lang w:eastAsia="zh-CN"/>
        </w:rPr>
      </w:pPr>
      <w:r>
        <w:rPr>
          <w:rFonts w:ascii="Times New Roman" w:hAnsi="Times New Roman"/>
          <w:sz w:val="24"/>
          <w:szCs w:val="24"/>
          <w:lang w:eastAsia="zh-CN"/>
        </w:rPr>
        <w:t>投标人（企业电子签章）：</w:t>
      </w:r>
      <w:r>
        <w:rPr>
          <w:rFonts w:ascii="Times New Roman" w:hAnsi="Times New Roman"/>
          <w:sz w:val="24"/>
          <w:szCs w:val="24"/>
          <w:u w:val="single"/>
          <w:lang w:eastAsia="zh-CN"/>
        </w:rPr>
        <w:t xml:space="preserve">                 </w:t>
      </w:r>
    </w:p>
    <w:p w14:paraId="5F89343D" w14:textId="77777777" w:rsidR="0037512A" w:rsidRDefault="00000000">
      <w:pPr>
        <w:pStyle w:val="2"/>
        <w:spacing w:before="0" w:after="0" w:line="360" w:lineRule="auto"/>
        <w:jc w:val="center"/>
        <w:rPr>
          <w:rFonts w:ascii="Times New Roman" w:eastAsia="方正小标宋_GBK" w:hAnsi="Times New Roman"/>
          <w:b w:val="0"/>
          <w:color w:val="auto"/>
          <w:sz w:val="30"/>
          <w:szCs w:val="30"/>
        </w:rPr>
      </w:pPr>
      <w:bookmarkStart w:id="404" w:name="_Hlt520273711"/>
      <w:bookmarkStart w:id="405" w:name="_Hlt520274407"/>
      <w:bookmarkStart w:id="406" w:name="_Hlt520274911"/>
      <w:bookmarkStart w:id="407" w:name="_Hlt520343392"/>
      <w:bookmarkStart w:id="408" w:name="_Hlt520350957"/>
      <w:bookmarkStart w:id="409" w:name="_Hlt520274065"/>
      <w:bookmarkStart w:id="410" w:name="_Hlt520273973"/>
      <w:bookmarkStart w:id="411" w:name="_Hlt520350918"/>
      <w:bookmarkStart w:id="412" w:name="_Hlt520343000"/>
      <w:bookmarkStart w:id="413" w:name="_Hlt520274393"/>
      <w:bookmarkStart w:id="414" w:name="_Hlt520271212"/>
      <w:bookmarkEnd w:id="404"/>
      <w:bookmarkEnd w:id="405"/>
      <w:bookmarkEnd w:id="406"/>
      <w:bookmarkEnd w:id="407"/>
      <w:bookmarkEnd w:id="408"/>
      <w:bookmarkEnd w:id="409"/>
      <w:bookmarkEnd w:id="410"/>
      <w:bookmarkEnd w:id="411"/>
      <w:bookmarkEnd w:id="412"/>
      <w:bookmarkEnd w:id="413"/>
      <w:bookmarkEnd w:id="414"/>
      <w:r>
        <w:rPr>
          <w:rFonts w:ascii="Times New Roman" w:hAnsi="Times New Roman"/>
          <w:color w:val="auto"/>
          <w:sz w:val="28"/>
          <w:szCs w:val="28"/>
          <w:lang w:eastAsia="zh-CN"/>
        </w:rPr>
        <w:br w:type="page"/>
      </w:r>
      <w:bookmarkStart w:id="415" w:name="_Toc37830125"/>
      <w:bookmarkStart w:id="416" w:name="_Toc987616865"/>
      <w:bookmarkStart w:id="417" w:name="_Toc104654542"/>
      <w:bookmarkStart w:id="418" w:name="_Toc142693684"/>
      <w:bookmarkStart w:id="419" w:name="_Toc1764653932"/>
      <w:bookmarkStart w:id="420" w:name="_Toc960186873"/>
      <w:bookmarkStart w:id="421" w:name="_Toc804892690"/>
      <w:r>
        <w:rPr>
          <w:rFonts w:ascii="Times New Roman" w:eastAsia="方正小标宋_GBK" w:hAnsi="Times New Roman"/>
          <w:b w:val="0"/>
          <w:color w:val="auto"/>
          <w:sz w:val="30"/>
          <w:szCs w:val="30"/>
          <w:lang w:val="en-US" w:eastAsia="zh-CN"/>
        </w:rPr>
        <w:lastRenderedPageBreak/>
        <w:t>六、</w:t>
      </w:r>
      <w:r>
        <w:rPr>
          <w:rFonts w:ascii="Times New Roman" w:eastAsia="方正小标宋_GBK" w:hAnsi="Times New Roman"/>
          <w:b w:val="0"/>
          <w:color w:val="auto"/>
          <w:sz w:val="30"/>
          <w:szCs w:val="30"/>
        </w:rPr>
        <w:t>技术规格偏离表</w:t>
      </w:r>
      <w:bookmarkEnd w:id="384"/>
      <w:bookmarkEnd w:id="385"/>
      <w:bookmarkEnd w:id="386"/>
      <w:bookmarkEnd w:id="387"/>
      <w:bookmarkEnd w:id="415"/>
      <w:bookmarkEnd w:id="416"/>
      <w:bookmarkEnd w:id="417"/>
      <w:bookmarkEnd w:id="418"/>
      <w:bookmarkEnd w:id="419"/>
      <w:bookmarkEnd w:id="420"/>
      <w:bookmarkEnd w:id="421"/>
    </w:p>
    <w:p w14:paraId="2DA60178" w14:textId="77777777" w:rsidR="0037512A" w:rsidRDefault="0037512A">
      <w:pPr>
        <w:pStyle w:val="ad"/>
        <w:spacing w:line="360" w:lineRule="auto"/>
        <w:ind w:leftChars="257" w:left="540" w:firstLine="480"/>
        <w:rPr>
          <w:rFonts w:ascii="Times New Roman" w:hAnsi="Times New Roman"/>
          <w:sz w:val="24"/>
          <w:szCs w:val="24"/>
        </w:rPr>
      </w:pPr>
    </w:p>
    <w:tbl>
      <w:tblPr>
        <w:tblW w:w="0" w:type="auto"/>
        <w:tblInd w:w="-47" w:type="dxa"/>
        <w:tblLayout w:type="fixed"/>
        <w:tblLook w:val="04A0" w:firstRow="1" w:lastRow="0" w:firstColumn="1" w:lastColumn="0" w:noHBand="0" w:noVBand="1"/>
      </w:tblPr>
      <w:tblGrid>
        <w:gridCol w:w="5812"/>
        <w:gridCol w:w="2788"/>
      </w:tblGrid>
      <w:tr w:rsidR="0037512A" w14:paraId="022E3AC4" w14:textId="77777777">
        <w:tc>
          <w:tcPr>
            <w:tcW w:w="5812" w:type="dxa"/>
          </w:tcPr>
          <w:p w14:paraId="5493355B" w14:textId="77777777" w:rsidR="0037512A" w:rsidRDefault="00000000">
            <w:pPr>
              <w:spacing w:line="440" w:lineRule="exact"/>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采购编号：</w:t>
            </w:r>
            <w:proofErr w:type="gramStart"/>
            <w:r>
              <w:rPr>
                <w:rFonts w:ascii="Times New Roman" w:eastAsia="仿宋_GB2312" w:hAnsi="Times New Roman" w:cs="Times New Roman" w:hint="default"/>
                <w:bCs/>
                <w:color w:val="auto"/>
                <w:sz w:val="28"/>
                <w:szCs w:val="28"/>
                <w:lang w:val="en" w:eastAsia="zh-CN"/>
              </w:rPr>
              <w:t>豫财招标</w:t>
            </w:r>
            <w:proofErr w:type="gramEnd"/>
            <w:r>
              <w:rPr>
                <w:rFonts w:ascii="Times New Roman" w:eastAsia="仿宋_GB2312" w:hAnsi="Times New Roman" w:cs="Times New Roman" w:hint="default"/>
                <w:bCs/>
                <w:color w:val="auto"/>
                <w:sz w:val="28"/>
                <w:szCs w:val="28"/>
                <w:lang w:val="en" w:eastAsia="zh-CN"/>
              </w:rPr>
              <w:t>采购</w:t>
            </w:r>
            <w:r>
              <w:rPr>
                <w:rFonts w:ascii="Times New Roman" w:eastAsia="仿宋_GB2312" w:hAnsi="Times New Roman" w:cs="Times New Roman" w:hint="default"/>
                <w:bCs/>
                <w:color w:val="auto"/>
                <w:sz w:val="28"/>
                <w:szCs w:val="28"/>
                <w:lang w:val="en" w:eastAsia="zh-CN"/>
              </w:rPr>
              <w:t>-2026-117</w:t>
            </w:r>
          </w:p>
        </w:tc>
        <w:tc>
          <w:tcPr>
            <w:tcW w:w="2788" w:type="dxa"/>
          </w:tcPr>
          <w:p w14:paraId="2E72B8F4" w14:textId="77777777" w:rsidR="0037512A" w:rsidRDefault="0037512A">
            <w:pPr>
              <w:spacing w:line="440" w:lineRule="exact"/>
              <w:rPr>
                <w:rFonts w:ascii="Times New Roman" w:eastAsia="仿宋_GB2312" w:hAnsi="Times New Roman" w:cs="Times New Roman" w:hint="default"/>
                <w:bCs/>
                <w:color w:val="auto"/>
                <w:sz w:val="28"/>
                <w:szCs w:val="28"/>
                <w:lang w:eastAsia="zh-CN"/>
              </w:rPr>
            </w:pPr>
          </w:p>
        </w:tc>
      </w:tr>
    </w:tbl>
    <w:p w14:paraId="429127AD" w14:textId="77777777" w:rsidR="0037512A" w:rsidRDefault="0037512A">
      <w:pPr>
        <w:pStyle w:val="ad"/>
        <w:spacing w:line="360" w:lineRule="auto"/>
        <w:rPr>
          <w:rFonts w:ascii="Times New Roman" w:hAnsi="Times New Roman"/>
          <w:sz w:val="2"/>
          <w:szCs w:val="2"/>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95"/>
        <w:gridCol w:w="1245"/>
        <w:gridCol w:w="1320"/>
        <w:gridCol w:w="1050"/>
        <w:gridCol w:w="1068"/>
      </w:tblGrid>
      <w:tr w:rsidR="0037512A" w14:paraId="38CBF6D0" w14:textId="77777777">
        <w:trPr>
          <w:trHeight w:val="522"/>
          <w:jc w:val="center"/>
        </w:trPr>
        <w:tc>
          <w:tcPr>
            <w:tcW w:w="708" w:type="dxa"/>
            <w:vAlign w:val="center"/>
          </w:tcPr>
          <w:p w14:paraId="55ABF3B6" w14:textId="77777777" w:rsidR="0037512A" w:rsidRDefault="00000000">
            <w:pPr>
              <w:pStyle w:val="ad"/>
              <w:spacing w:line="360" w:lineRule="auto"/>
              <w:ind w:leftChars="-15" w:left="-31"/>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序号</w:t>
            </w:r>
          </w:p>
        </w:tc>
        <w:tc>
          <w:tcPr>
            <w:tcW w:w="3195" w:type="dxa"/>
            <w:vAlign w:val="center"/>
          </w:tcPr>
          <w:p w14:paraId="40B1721F" w14:textId="77777777" w:rsidR="0037512A" w:rsidRDefault="00000000">
            <w:pPr>
              <w:pStyle w:val="ad"/>
              <w:spacing w:line="360" w:lineRule="auto"/>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货物名称及伴随服务内容</w:t>
            </w:r>
          </w:p>
        </w:tc>
        <w:tc>
          <w:tcPr>
            <w:tcW w:w="1245" w:type="dxa"/>
            <w:vAlign w:val="center"/>
          </w:tcPr>
          <w:p w14:paraId="7273E367" w14:textId="77777777" w:rsidR="0037512A" w:rsidRDefault="00000000">
            <w:pPr>
              <w:pStyle w:val="ad"/>
              <w:spacing w:line="360" w:lineRule="auto"/>
              <w:ind w:leftChars="-98" w:left="-206" w:rightChars="-79" w:right="-166"/>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招标要求</w:t>
            </w:r>
          </w:p>
        </w:tc>
        <w:tc>
          <w:tcPr>
            <w:tcW w:w="1320" w:type="dxa"/>
            <w:vAlign w:val="center"/>
          </w:tcPr>
          <w:p w14:paraId="62E7E5F2" w14:textId="77777777" w:rsidR="0037512A" w:rsidRDefault="00000000">
            <w:pPr>
              <w:pStyle w:val="ad"/>
              <w:spacing w:line="360" w:lineRule="auto"/>
              <w:ind w:leftChars="-23" w:left="-48"/>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投标响应</w:t>
            </w:r>
          </w:p>
        </w:tc>
        <w:tc>
          <w:tcPr>
            <w:tcW w:w="1050" w:type="dxa"/>
            <w:vAlign w:val="center"/>
          </w:tcPr>
          <w:p w14:paraId="756D54BF" w14:textId="77777777" w:rsidR="0037512A" w:rsidRDefault="00000000">
            <w:pPr>
              <w:pStyle w:val="ad"/>
              <w:spacing w:line="360" w:lineRule="auto"/>
              <w:ind w:leftChars="-16" w:left="-34"/>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偏离</w:t>
            </w:r>
          </w:p>
        </w:tc>
        <w:tc>
          <w:tcPr>
            <w:tcW w:w="1068" w:type="dxa"/>
            <w:vAlign w:val="center"/>
          </w:tcPr>
          <w:p w14:paraId="7E590970" w14:textId="77777777" w:rsidR="0037512A" w:rsidRDefault="00000000">
            <w:pPr>
              <w:pStyle w:val="ad"/>
              <w:spacing w:line="360" w:lineRule="auto"/>
              <w:ind w:leftChars="-39" w:left="-82"/>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说明</w:t>
            </w:r>
          </w:p>
        </w:tc>
      </w:tr>
      <w:tr w:rsidR="0037512A" w14:paraId="1D2F60F3" w14:textId="77777777">
        <w:trPr>
          <w:trHeight w:val="522"/>
          <w:jc w:val="center"/>
        </w:trPr>
        <w:tc>
          <w:tcPr>
            <w:tcW w:w="708" w:type="dxa"/>
          </w:tcPr>
          <w:p w14:paraId="03C85D6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38B4427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76658C7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30CB946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0D08994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1DECB6D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4BA68DF7" w14:textId="77777777">
        <w:trPr>
          <w:trHeight w:val="522"/>
          <w:jc w:val="center"/>
        </w:trPr>
        <w:tc>
          <w:tcPr>
            <w:tcW w:w="708" w:type="dxa"/>
          </w:tcPr>
          <w:p w14:paraId="3DA7140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4DB7606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0EF91FF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064B049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06FBFCD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0C203BE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1293D7B9" w14:textId="77777777">
        <w:trPr>
          <w:trHeight w:val="522"/>
          <w:jc w:val="center"/>
        </w:trPr>
        <w:tc>
          <w:tcPr>
            <w:tcW w:w="708" w:type="dxa"/>
          </w:tcPr>
          <w:p w14:paraId="4FA12B6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750ACCC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3A5E0D1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4529D4E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70D93A5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58A0240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4124545E" w14:textId="77777777">
        <w:trPr>
          <w:trHeight w:val="522"/>
          <w:jc w:val="center"/>
        </w:trPr>
        <w:tc>
          <w:tcPr>
            <w:tcW w:w="708" w:type="dxa"/>
          </w:tcPr>
          <w:p w14:paraId="4CC7953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1FB55ED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0C04267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16454EB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7BE9C35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51F8641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60692966" w14:textId="77777777">
        <w:trPr>
          <w:trHeight w:val="522"/>
          <w:jc w:val="center"/>
        </w:trPr>
        <w:tc>
          <w:tcPr>
            <w:tcW w:w="708" w:type="dxa"/>
          </w:tcPr>
          <w:p w14:paraId="29C572B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16CEA4C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10945F6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271BD41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71A47DF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4E81B0D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5545E090" w14:textId="77777777">
        <w:trPr>
          <w:trHeight w:val="522"/>
          <w:jc w:val="center"/>
        </w:trPr>
        <w:tc>
          <w:tcPr>
            <w:tcW w:w="708" w:type="dxa"/>
          </w:tcPr>
          <w:p w14:paraId="3D66285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132655D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40B8EB5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1128F2E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6AFA2A6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1A3A9A8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34FF095D" w14:textId="77777777">
        <w:trPr>
          <w:trHeight w:val="522"/>
          <w:jc w:val="center"/>
        </w:trPr>
        <w:tc>
          <w:tcPr>
            <w:tcW w:w="708" w:type="dxa"/>
          </w:tcPr>
          <w:p w14:paraId="74C4D9C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3EE30BC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274851A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1C7029A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5FB1DA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5DAC45C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189F4450" w14:textId="77777777">
        <w:trPr>
          <w:trHeight w:val="522"/>
          <w:jc w:val="center"/>
        </w:trPr>
        <w:tc>
          <w:tcPr>
            <w:tcW w:w="708" w:type="dxa"/>
          </w:tcPr>
          <w:p w14:paraId="3717159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0BA435C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35AFA05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2DA6A79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6D77DCA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2A584D6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374055FD" w14:textId="77777777">
        <w:trPr>
          <w:trHeight w:val="523"/>
          <w:jc w:val="center"/>
        </w:trPr>
        <w:tc>
          <w:tcPr>
            <w:tcW w:w="708" w:type="dxa"/>
          </w:tcPr>
          <w:p w14:paraId="310C724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4587DC2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0815113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2B42576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2B1FDDE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009034A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3BB11141" w14:textId="77777777">
        <w:trPr>
          <w:trHeight w:val="522"/>
          <w:jc w:val="center"/>
        </w:trPr>
        <w:tc>
          <w:tcPr>
            <w:tcW w:w="708" w:type="dxa"/>
          </w:tcPr>
          <w:p w14:paraId="3A2F9FA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500CBFA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1422534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03E16ED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7A65C96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2DEB6C9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0AB1A1CC" w14:textId="77777777">
        <w:trPr>
          <w:trHeight w:val="523"/>
          <w:jc w:val="center"/>
        </w:trPr>
        <w:tc>
          <w:tcPr>
            <w:tcW w:w="708" w:type="dxa"/>
          </w:tcPr>
          <w:p w14:paraId="12EFB9E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3195" w:type="dxa"/>
          </w:tcPr>
          <w:p w14:paraId="11BB1A0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245" w:type="dxa"/>
          </w:tcPr>
          <w:p w14:paraId="51E31D5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320" w:type="dxa"/>
          </w:tcPr>
          <w:p w14:paraId="10EA854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007BE6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141F2A9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bl>
    <w:p w14:paraId="5B98D8C3" w14:textId="77777777" w:rsidR="0037512A" w:rsidRDefault="0037512A">
      <w:pPr>
        <w:pStyle w:val="ad"/>
        <w:spacing w:line="360" w:lineRule="auto"/>
        <w:ind w:leftChars="257" w:left="540" w:firstLine="480"/>
        <w:rPr>
          <w:rFonts w:ascii="Times New Roman" w:hAnsi="Times New Roman"/>
          <w:sz w:val="24"/>
          <w:szCs w:val="24"/>
        </w:rPr>
      </w:pPr>
    </w:p>
    <w:p w14:paraId="11C09FE3" w14:textId="77777777" w:rsidR="0037512A" w:rsidRDefault="00000000">
      <w:pPr>
        <w:pStyle w:val="Default"/>
        <w:jc w:val="center"/>
        <w:rPr>
          <w:rFonts w:ascii="Times New Roman" w:hAnsi="Times New Roman" w:cs="Times New Roman"/>
          <w:color w:val="auto"/>
          <w:u w:val="single"/>
        </w:rPr>
      </w:pPr>
      <w:r>
        <w:rPr>
          <w:rFonts w:ascii="Times New Roman" w:hAnsi="Times New Roman" w:cs="Times New Roman"/>
          <w:color w:val="auto"/>
        </w:rPr>
        <w:t>投标人（企业电子签章）：</w:t>
      </w:r>
      <w:r>
        <w:rPr>
          <w:rFonts w:ascii="Times New Roman" w:hAnsi="Times New Roman" w:cs="Times New Roman"/>
          <w:color w:val="auto"/>
          <w:u w:val="single"/>
        </w:rPr>
        <w:t xml:space="preserve">                 </w:t>
      </w:r>
    </w:p>
    <w:p w14:paraId="25C28249" w14:textId="77777777" w:rsidR="0037512A" w:rsidRDefault="00000000">
      <w:pPr>
        <w:pStyle w:val="afb"/>
        <w:ind w:left="840" w:hanging="420"/>
        <w:rPr>
          <w:rFonts w:eastAsia="宋体" w:cs="Times New Roman" w:hint="default"/>
          <w:kern w:val="0"/>
          <w:sz w:val="24"/>
          <w:szCs w:val="24"/>
          <w:lang w:val="en-US" w:eastAsia="zh-CN"/>
        </w:rPr>
      </w:pPr>
      <w:r>
        <w:rPr>
          <w:rFonts w:cs="Times New Roman" w:hint="default"/>
          <w:lang w:eastAsia="zh-CN"/>
        </w:rPr>
        <w:br w:type="page"/>
      </w:r>
    </w:p>
    <w:p w14:paraId="320CF48D" w14:textId="77777777" w:rsidR="0037512A" w:rsidRDefault="00000000">
      <w:pPr>
        <w:pStyle w:val="2"/>
        <w:spacing w:before="0" w:after="0" w:line="360" w:lineRule="auto"/>
        <w:jc w:val="center"/>
        <w:rPr>
          <w:rFonts w:ascii="Times New Roman" w:eastAsia="方正小标宋_GBK" w:hAnsi="Times New Roman"/>
          <w:b w:val="0"/>
          <w:color w:val="auto"/>
          <w:sz w:val="30"/>
          <w:szCs w:val="30"/>
        </w:rPr>
      </w:pPr>
      <w:bookmarkStart w:id="422" w:name="_Toc1531555161"/>
      <w:bookmarkStart w:id="423" w:name="_Toc42148613"/>
      <w:bookmarkStart w:id="424" w:name="_Toc1407304042"/>
      <w:bookmarkStart w:id="425" w:name="_Toc2003907413"/>
      <w:bookmarkStart w:id="426" w:name="_Toc91783675"/>
      <w:bookmarkStart w:id="427" w:name="_Toc1191518010"/>
      <w:bookmarkStart w:id="428" w:name="_Toc1783728506"/>
      <w:bookmarkStart w:id="429" w:name="_Toc642155508"/>
      <w:bookmarkStart w:id="430" w:name="_Toc374912780"/>
      <w:bookmarkStart w:id="431" w:name="_Toc71543325"/>
      <w:bookmarkEnd w:id="388"/>
      <w:r>
        <w:rPr>
          <w:rFonts w:ascii="Times New Roman" w:eastAsia="方正小标宋_GBK" w:hAnsi="Times New Roman"/>
          <w:b w:val="0"/>
          <w:color w:val="auto"/>
          <w:sz w:val="30"/>
          <w:szCs w:val="30"/>
          <w:lang w:val="en-US" w:eastAsia="zh-CN"/>
        </w:rPr>
        <w:lastRenderedPageBreak/>
        <w:t>七、服务</w:t>
      </w:r>
      <w:r>
        <w:rPr>
          <w:rFonts w:ascii="Times New Roman" w:eastAsia="方正小标宋_GBK" w:hAnsi="Times New Roman"/>
          <w:b w:val="0"/>
          <w:color w:val="auto"/>
          <w:sz w:val="30"/>
          <w:szCs w:val="30"/>
        </w:rPr>
        <w:t>规格偏离表</w:t>
      </w:r>
    </w:p>
    <w:p w14:paraId="360E8A62" w14:textId="77777777" w:rsidR="0037512A" w:rsidRDefault="0037512A">
      <w:pPr>
        <w:pStyle w:val="ad"/>
        <w:spacing w:line="360" w:lineRule="auto"/>
        <w:ind w:leftChars="257" w:left="540" w:firstLine="480"/>
        <w:rPr>
          <w:rFonts w:ascii="Times New Roman" w:hAnsi="Times New Roman"/>
          <w:sz w:val="24"/>
          <w:szCs w:val="24"/>
        </w:rPr>
      </w:pPr>
    </w:p>
    <w:tbl>
      <w:tblPr>
        <w:tblW w:w="0" w:type="auto"/>
        <w:tblInd w:w="-47" w:type="dxa"/>
        <w:tblLayout w:type="fixed"/>
        <w:tblLook w:val="04A0" w:firstRow="1" w:lastRow="0" w:firstColumn="1" w:lastColumn="0" w:noHBand="0" w:noVBand="1"/>
      </w:tblPr>
      <w:tblGrid>
        <w:gridCol w:w="5812"/>
        <w:gridCol w:w="2788"/>
      </w:tblGrid>
      <w:tr w:rsidR="0037512A" w14:paraId="1CA45EF4" w14:textId="77777777">
        <w:tc>
          <w:tcPr>
            <w:tcW w:w="5812" w:type="dxa"/>
          </w:tcPr>
          <w:p w14:paraId="66DF9E2D" w14:textId="77777777" w:rsidR="0037512A"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采购编号：</w:t>
            </w:r>
            <w:proofErr w:type="gramStart"/>
            <w:r>
              <w:rPr>
                <w:rFonts w:ascii="Times New Roman" w:eastAsia="仿宋_GB2312" w:hAnsi="Times New Roman" w:cs="Times New Roman" w:hint="default"/>
                <w:bCs/>
                <w:color w:val="auto"/>
                <w:sz w:val="28"/>
                <w:szCs w:val="28"/>
                <w:lang w:val="en" w:eastAsia="zh-CN"/>
              </w:rPr>
              <w:t>豫财招标</w:t>
            </w:r>
            <w:proofErr w:type="gramEnd"/>
            <w:r>
              <w:rPr>
                <w:rFonts w:ascii="Times New Roman" w:eastAsia="仿宋_GB2312" w:hAnsi="Times New Roman" w:cs="Times New Roman" w:hint="default"/>
                <w:bCs/>
                <w:color w:val="auto"/>
                <w:sz w:val="28"/>
                <w:szCs w:val="28"/>
                <w:lang w:val="en" w:eastAsia="zh-CN"/>
              </w:rPr>
              <w:t>采购</w:t>
            </w:r>
            <w:r>
              <w:rPr>
                <w:rFonts w:ascii="Times New Roman" w:eastAsia="仿宋_GB2312" w:hAnsi="Times New Roman" w:cs="Times New Roman" w:hint="default"/>
                <w:bCs/>
                <w:color w:val="auto"/>
                <w:sz w:val="28"/>
                <w:szCs w:val="28"/>
                <w:lang w:val="en" w:eastAsia="zh-CN"/>
              </w:rPr>
              <w:t>-2026-117</w:t>
            </w:r>
          </w:p>
        </w:tc>
        <w:tc>
          <w:tcPr>
            <w:tcW w:w="2788" w:type="dxa"/>
          </w:tcPr>
          <w:p w14:paraId="2BC4169D" w14:textId="77777777" w:rsidR="0037512A" w:rsidRDefault="0037512A">
            <w:pPr>
              <w:spacing w:line="440" w:lineRule="exact"/>
              <w:rPr>
                <w:rFonts w:ascii="Times New Roman" w:eastAsia="仿宋_GB2312" w:hAnsi="Times New Roman" w:cs="Times New Roman" w:hint="default"/>
                <w:bCs/>
                <w:color w:val="auto"/>
                <w:sz w:val="28"/>
                <w:szCs w:val="28"/>
                <w:lang w:eastAsia="zh-CN"/>
              </w:rPr>
            </w:pPr>
          </w:p>
        </w:tc>
      </w:tr>
    </w:tbl>
    <w:p w14:paraId="68DB68EA" w14:textId="77777777" w:rsidR="0037512A" w:rsidRDefault="0037512A">
      <w:pPr>
        <w:pStyle w:val="ad"/>
        <w:spacing w:line="360" w:lineRule="auto"/>
        <w:rPr>
          <w:rFonts w:ascii="Times New Roman" w:hAnsi="Times New Roman"/>
          <w:sz w:val="2"/>
          <w:szCs w:val="2"/>
          <w:lang w:val="en-US" w:eastAsia="zh-CN"/>
        </w:rPr>
      </w:pP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64"/>
        <w:gridCol w:w="1985"/>
        <w:gridCol w:w="1511"/>
        <w:gridCol w:w="1050"/>
        <w:gridCol w:w="1068"/>
      </w:tblGrid>
      <w:tr w:rsidR="0037512A" w14:paraId="43FABEFD" w14:textId="77777777">
        <w:trPr>
          <w:trHeight w:val="522"/>
          <w:jc w:val="center"/>
        </w:trPr>
        <w:tc>
          <w:tcPr>
            <w:tcW w:w="708" w:type="dxa"/>
            <w:vAlign w:val="center"/>
          </w:tcPr>
          <w:p w14:paraId="4454D4A4" w14:textId="77777777" w:rsidR="0037512A" w:rsidRDefault="00000000">
            <w:pPr>
              <w:pStyle w:val="ad"/>
              <w:spacing w:line="360" w:lineRule="auto"/>
              <w:ind w:leftChars="-15" w:left="-31"/>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序号</w:t>
            </w:r>
          </w:p>
        </w:tc>
        <w:tc>
          <w:tcPr>
            <w:tcW w:w="2264" w:type="dxa"/>
            <w:vAlign w:val="center"/>
          </w:tcPr>
          <w:p w14:paraId="056E662F" w14:textId="77777777" w:rsidR="0037512A" w:rsidRDefault="00000000">
            <w:pPr>
              <w:pStyle w:val="ad"/>
              <w:spacing w:line="360" w:lineRule="auto"/>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服务名称</w:t>
            </w:r>
          </w:p>
        </w:tc>
        <w:tc>
          <w:tcPr>
            <w:tcW w:w="1985" w:type="dxa"/>
            <w:vAlign w:val="center"/>
          </w:tcPr>
          <w:p w14:paraId="7752BAF0" w14:textId="77777777" w:rsidR="0037512A" w:rsidRDefault="00000000">
            <w:pPr>
              <w:pStyle w:val="ad"/>
              <w:spacing w:line="360" w:lineRule="auto"/>
              <w:ind w:leftChars="-98" w:left="-206" w:rightChars="-79" w:right="-166"/>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招标要求</w:t>
            </w:r>
          </w:p>
        </w:tc>
        <w:tc>
          <w:tcPr>
            <w:tcW w:w="1511" w:type="dxa"/>
            <w:vAlign w:val="center"/>
          </w:tcPr>
          <w:p w14:paraId="3BDA8D49" w14:textId="77777777" w:rsidR="0037512A" w:rsidRDefault="00000000">
            <w:pPr>
              <w:pStyle w:val="ad"/>
              <w:spacing w:line="360" w:lineRule="auto"/>
              <w:ind w:leftChars="-23" w:left="-48"/>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投标响应</w:t>
            </w:r>
          </w:p>
        </w:tc>
        <w:tc>
          <w:tcPr>
            <w:tcW w:w="1050" w:type="dxa"/>
            <w:vAlign w:val="center"/>
          </w:tcPr>
          <w:p w14:paraId="4A6B0C5A" w14:textId="77777777" w:rsidR="0037512A" w:rsidRDefault="00000000">
            <w:pPr>
              <w:pStyle w:val="ad"/>
              <w:spacing w:line="360" w:lineRule="auto"/>
              <w:ind w:leftChars="-16" w:left="-34"/>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偏离</w:t>
            </w:r>
          </w:p>
        </w:tc>
        <w:tc>
          <w:tcPr>
            <w:tcW w:w="1068" w:type="dxa"/>
            <w:vAlign w:val="center"/>
          </w:tcPr>
          <w:p w14:paraId="07C5A294" w14:textId="77777777" w:rsidR="0037512A" w:rsidRDefault="00000000">
            <w:pPr>
              <w:pStyle w:val="ad"/>
              <w:spacing w:line="360" w:lineRule="auto"/>
              <w:ind w:leftChars="-39" w:left="-82"/>
              <w:jc w:val="center"/>
              <w:rPr>
                <w:rFonts w:ascii="Times New Roman" w:eastAsia="仿宋_GB2312" w:hAnsi="Times New Roman"/>
                <w:b/>
                <w:kern w:val="2"/>
                <w:sz w:val="24"/>
                <w:szCs w:val="24"/>
                <w:lang w:val="en-US" w:eastAsia="zh-CN"/>
              </w:rPr>
            </w:pPr>
            <w:r>
              <w:rPr>
                <w:rFonts w:ascii="Times New Roman" w:eastAsia="仿宋_GB2312" w:hAnsi="Times New Roman"/>
                <w:b/>
                <w:kern w:val="2"/>
                <w:sz w:val="24"/>
                <w:szCs w:val="24"/>
                <w:lang w:val="en-US" w:eastAsia="zh-CN"/>
              </w:rPr>
              <w:t>说明</w:t>
            </w:r>
          </w:p>
        </w:tc>
      </w:tr>
      <w:tr w:rsidR="0037512A" w14:paraId="719FDB89" w14:textId="77777777">
        <w:trPr>
          <w:trHeight w:val="522"/>
          <w:jc w:val="center"/>
        </w:trPr>
        <w:tc>
          <w:tcPr>
            <w:tcW w:w="708" w:type="dxa"/>
          </w:tcPr>
          <w:p w14:paraId="057DC4B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44F1051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6D5CFDF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23872EC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419E6C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40B818E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0DCA3E91" w14:textId="77777777">
        <w:trPr>
          <w:trHeight w:val="522"/>
          <w:jc w:val="center"/>
        </w:trPr>
        <w:tc>
          <w:tcPr>
            <w:tcW w:w="708" w:type="dxa"/>
          </w:tcPr>
          <w:p w14:paraId="1CB6088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0E71593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2D795639"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22ED931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0F31812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7935535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34F07566" w14:textId="77777777">
        <w:trPr>
          <w:trHeight w:val="522"/>
          <w:jc w:val="center"/>
        </w:trPr>
        <w:tc>
          <w:tcPr>
            <w:tcW w:w="708" w:type="dxa"/>
          </w:tcPr>
          <w:p w14:paraId="22CF092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7B9E29A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7DAFDBE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5E93313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4FD3C2C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09E518A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152B1F62" w14:textId="77777777">
        <w:trPr>
          <w:trHeight w:val="522"/>
          <w:jc w:val="center"/>
        </w:trPr>
        <w:tc>
          <w:tcPr>
            <w:tcW w:w="708" w:type="dxa"/>
          </w:tcPr>
          <w:p w14:paraId="07D487A6"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7F64AA9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53F25BE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13BC3AA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3722158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31A1544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0647782C" w14:textId="77777777">
        <w:trPr>
          <w:trHeight w:val="522"/>
          <w:jc w:val="center"/>
        </w:trPr>
        <w:tc>
          <w:tcPr>
            <w:tcW w:w="708" w:type="dxa"/>
          </w:tcPr>
          <w:p w14:paraId="325FA22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19DDA5A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6729344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32C6CF7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01131D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7EB1CE6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73088974" w14:textId="77777777">
        <w:trPr>
          <w:trHeight w:val="522"/>
          <w:jc w:val="center"/>
        </w:trPr>
        <w:tc>
          <w:tcPr>
            <w:tcW w:w="708" w:type="dxa"/>
          </w:tcPr>
          <w:p w14:paraId="7ED9D91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066B496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5CEB2D9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4541A0E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01C7631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5932202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09861312" w14:textId="77777777">
        <w:trPr>
          <w:trHeight w:val="522"/>
          <w:jc w:val="center"/>
        </w:trPr>
        <w:tc>
          <w:tcPr>
            <w:tcW w:w="708" w:type="dxa"/>
          </w:tcPr>
          <w:p w14:paraId="298E1FB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4C62F9E8"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0C1A17FE"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6017358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756D561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7E8D306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69FA1A4F" w14:textId="77777777">
        <w:trPr>
          <w:trHeight w:val="522"/>
          <w:jc w:val="center"/>
        </w:trPr>
        <w:tc>
          <w:tcPr>
            <w:tcW w:w="708" w:type="dxa"/>
          </w:tcPr>
          <w:p w14:paraId="7796499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5B912A13"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6B07F20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2ADD735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0C9F182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4E6DEBC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282A9658" w14:textId="77777777">
        <w:trPr>
          <w:trHeight w:val="523"/>
          <w:jc w:val="center"/>
        </w:trPr>
        <w:tc>
          <w:tcPr>
            <w:tcW w:w="708" w:type="dxa"/>
          </w:tcPr>
          <w:p w14:paraId="3AD048AD"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6380F7F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65B6179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15B32F82"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6323E2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20884E25"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740CBF38" w14:textId="77777777">
        <w:trPr>
          <w:trHeight w:val="522"/>
          <w:jc w:val="center"/>
        </w:trPr>
        <w:tc>
          <w:tcPr>
            <w:tcW w:w="708" w:type="dxa"/>
          </w:tcPr>
          <w:p w14:paraId="04D66A9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30C3D44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63B4B00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25D26B91"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14755DCA"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759BC62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r w:rsidR="0037512A" w14:paraId="0BEF498A" w14:textId="77777777">
        <w:trPr>
          <w:trHeight w:val="523"/>
          <w:jc w:val="center"/>
        </w:trPr>
        <w:tc>
          <w:tcPr>
            <w:tcW w:w="708" w:type="dxa"/>
          </w:tcPr>
          <w:p w14:paraId="2810C274"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2264" w:type="dxa"/>
          </w:tcPr>
          <w:p w14:paraId="2600A067"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985" w:type="dxa"/>
          </w:tcPr>
          <w:p w14:paraId="0116551B"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511" w:type="dxa"/>
          </w:tcPr>
          <w:p w14:paraId="50CB9D70"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50" w:type="dxa"/>
          </w:tcPr>
          <w:p w14:paraId="2E63A71C"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c>
          <w:tcPr>
            <w:tcW w:w="1068" w:type="dxa"/>
          </w:tcPr>
          <w:p w14:paraId="400E9ECF" w14:textId="77777777" w:rsidR="0037512A" w:rsidRDefault="0037512A">
            <w:pPr>
              <w:pStyle w:val="ad"/>
              <w:spacing w:line="360" w:lineRule="auto"/>
              <w:ind w:leftChars="257" w:left="540" w:firstLine="480"/>
              <w:rPr>
                <w:rFonts w:ascii="Times New Roman" w:eastAsia="仿宋_GB2312" w:hAnsi="Times New Roman"/>
                <w:kern w:val="2"/>
                <w:sz w:val="24"/>
                <w:szCs w:val="24"/>
                <w:lang w:val="en-US" w:eastAsia="zh-CN"/>
              </w:rPr>
            </w:pPr>
          </w:p>
        </w:tc>
      </w:tr>
    </w:tbl>
    <w:p w14:paraId="75E4DA8B" w14:textId="77777777" w:rsidR="0037512A" w:rsidRDefault="0037512A">
      <w:pPr>
        <w:pStyle w:val="ad"/>
        <w:spacing w:line="360" w:lineRule="auto"/>
        <w:ind w:leftChars="257" w:left="540" w:firstLine="480"/>
        <w:rPr>
          <w:rFonts w:ascii="Times New Roman" w:hAnsi="Times New Roman"/>
          <w:sz w:val="24"/>
          <w:szCs w:val="24"/>
        </w:rPr>
      </w:pPr>
    </w:p>
    <w:p w14:paraId="67A0F52A" w14:textId="77777777" w:rsidR="0037512A" w:rsidRDefault="00000000">
      <w:pPr>
        <w:pStyle w:val="Default"/>
        <w:jc w:val="center"/>
        <w:rPr>
          <w:rFonts w:ascii="Times New Roman" w:hAnsi="Times New Roman" w:cs="Times New Roman"/>
          <w:color w:val="auto"/>
          <w:u w:val="single"/>
        </w:rPr>
      </w:pPr>
      <w:r>
        <w:rPr>
          <w:rFonts w:ascii="Times New Roman" w:hAnsi="Times New Roman" w:cs="Times New Roman"/>
          <w:color w:val="auto"/>
        </w:rPr>
        <w:t>投标人（企业电子签章）：</w:t>
      </w:r>
      <w:r>
        <w:rPr>
          <w:rFonts w:ascii="Times New Roman" w:hAnsi="Times New Roman" w:cs="Times New Roman"/>
          <w:color w:val="auto"/>
          <w:u w:val="single"/>
        </w:rPr>
        <w:t xml:space="preserve">                 </w:t>
      </w:r>
    </w:p>
    <w:p w14:paraId="24EA310A" w14:textId="77777777" w:rsidR="0037512A" w:rsidRDefault="00000000">
      <w:pPr>
        <w:pStyle w:val="Default"/>
        <w:jc w:val="center"/>
        <w:outlineLvl w:val="1"/>
        <w:rPr>
          <w:rFonts w:ascii="Times New Roman" w:eastAsia="方正小标宋_GBK" w:hAnsi="Times New Roman" w:cs="Times New Roman"/>
          <w:bCs/>
          <w:color w:val="auto"/>
          <w:sz w:val="30"/>
          <w:szCs w:val="30"/>
        </w:rPr>
      </w:pPr>
      <w:r>
        <w:rPr>
          <w:rFonts w:ascii="Times New Roman" w:hAnsi="Times New Roman" w:cs="Times New Roman"/>
          <w:color w:val="auto"/>
        </w:rPr>
        <w:br w:type="page"/>
      </w:r>
      <w:r>
        <w:rPr>
          <w:rFonts w:ascii="Times New Roman" w:eastAsia="方正小标宋_GBK" w:hAnsi="Times New Roman" w:cs="Times New Roman"/>
          <w:bCs/>
          <w:color w:val="auto"/>
          <w:sz w:val="30"/>
          <w:szCs w:val="30"/>
        </w:rPr>
        <w:lastRenderedPageBreak/>
        <w:t>八、</w:t>
      </w:r>
      <w:bookmarkStart w:id="432" w:name="_Toc447654087"/>
      <w:bookmarkStart w:id="433" w:name="_Toc1279155327"/>
      <w:bookmarkStart w:id="434" w:name="_Toc89037649"/>
      <w:bookmarkStart w:id="435" w:name="_Toc960541360"/>
      <w:bookmarkEnd w:id="422"/>
      <w:bookmarkEnd w:id="423"/>
      <w:bookmarkEnd w:id="424"/>
      <w:bookmarkEnd w:id="425"/>
      <w:r>
        <w:rPr>
          <w:rFonts w:ascii="Times New Roman" w:eastAsia="方正小标宋_GBK" w:hAnsi="Times New Roman" w:cs="Times New Roman"/>
          <w:bCs/>
          <w:color w:val="auto"/>
          <w:sz w:val="30"/>
          <w:szCs w:val="30"/>
          <w:lang w:val="zh-TW"/>
        </w:rPr>
        <w:t>综合证明文件</w:t>
      </w:r>
      <w:bookmarkEnd w:id="426"/>
      <w:bookmarkEnd w:id="427"/>
      <w:bookmarkEnd w:id="428"/>
      <w:bookmarkEnd w:id="429"/>
      <w:bookmarkEnd w:id="430"/>
      <w:bookmarkEnd w:id="431"/>
      <w:bookmarkEnd w:id="432"/>
      <w:bookmarkEnd w:id="433"/>
      <w:bookmarkEnd w:id="434"/>
      <w:bookmarkEnd w:id="435"/>
    </w:p>
    <w:p w14:paraId="47680BDF" w14:textId="77777777" w:rsidR="0037512A" w:rsidRDefault="00000000">
      <w:pPr>
        <w:pStyle w:val="3"/>
        <w:spacing w:line="360" w:lineRule="exact"/>
        <w:rPr>
          <w:rFonts w:ascii="Times New Roman" w:eastAsia="仿宋_GB2312" w:hAnsi="Times New Roman"/>
          <w:bCs w:val="0"/>
          <w:color w:val="auto"/>
          <w:sz w:val="28"/>
          <w:szCs w:val="28"/>
          <w:lang w:eastAsia="zh-CN"/>
        </w:rPr>
      </w:pPr>
      <w:bookmarkStart w:id="436" w:name="_Toc71543326"/>
      <w:bookmarkStart w:id="437" w:name="_Toc751864404"/>
      <w:bookmarkStart w:id="438" w:name="_Toc1974888321"/>
      <w:bookmarkStart w:id="439" w:name="_Toc1325819456_WPSOffice_Level3"/>
      <w:bookmarkStart w:id="440" w:name="_Toc765014490"/>
      <w:bookmarkStart w:id="441" w:name="_Toc947281468"/>
      <w:r>
        <w:rPr>
          <w:rFonts w:ascii="Times New Roman" w:eastAsia="仿宋_GB2312" w:hAnsi="Times New Roman"/>
          <w:bCs w:val="0"/>
          <w:color w:val="auto"/>
          <w:sz w:val="28"/>
          <w:szCs w:val="28"/>
          <w:lang w:val="en-US" w:eastAsia="zh-CN"/>
        </w:rPr>
        <w:t>1</w:t>
      </w:r>
      <w:r>
        <w:rPr>
          <w:rFonts w:ascii="Times New Roman" w:eastAsia="仿宋_GB2312" w:hAnsi="Times New Roman"/>
          <w:color w:val="auto"/>
          <w:sz w:val="28"/>
          <w:szCs w:val="28"/>
          <w:lang w:val="en-US" w:eastAsia="zh-CN"/>
        </w:rPr>
        <w:t>.</w:t>
      </w:r>
      <w:r>
        <w:rPr>
          <w:rFonts w:ascii="Times New Roman" w:eastAsia="仿宋_GB2312" w:hAnsi="Times New Roman"/>
          <w:color w:val="auto"/>
          <w:sz w:val="28"/>
          <w:szCs w:val="28"/>
          <w:lang w:eastAsia="zh-CN"/>
        </w:rPr>
        <w:t>综合实力</w:t>
      </w:r>
      <w:bookmarkEnd w:id="436"/>
      <w:bookmarkEnd w:id="437"/>
      <w:bookmarkEnd w:id="438"/>
      <w:bookmarkEnd w:id="439"/>
      <w:bookmarkEnd w:id="440"/>
      <w:bookmarkEnd w:id="441"/>
    </w:p>
    <w:p w14:paraId="7D9C4F89" w14:textId="77777777" w:rsidR="0037512A" w:rsidRDefault="00000000">
      <w:pPr>
        <w:spacing w:line="360" w:lineRule="auto"/>
        <w:ind w:firstLine="482"/>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根据招标文件要求，提供投标人认证等证书。（提供认证</w:t>
      </w:r>
      <w:r>
        <w:rPr>
          <w:rFonts w:ascii="Times New Roman" w:eastAsia="仿宋_GB2312" w:hAnsi="Times New Roman" w:cs="Times New Roman" w:hint="default"/>
          <w:color w:val="auto"/>
          <w:sz w:val="28"/>
          <w:szCs w:val="28"/>
          <w:lang w:eastAsia="zh-CN"/>
        </w:rPr>
        <w:t>扫描件</w:t>
      </w:r>
      <w:r>
        <w:rPr>
          <w:rFonts w:ascii="Times New Roman" w:eastAsia="仿宋_GB2312" w:hAnsi="Times New Roman" w:cs="Times New Roman" w:hint="default"/>
          <w:color w:val="auto"/>
          <w:kern w:val="0"/>
          <w:sz w:val="28"/>
          <w:szCs w:val="28"/>
          <w:lang w:eastAsia="zh-CN"/>
        </w:rPr>
        <w:t>，扫描不清晰的不得分，招标文件未要求的不需要提供）</w:t>
      </w:r>
    </w:p>
    <w:p w14:paraId="70A43FB1" w14:textId="77777777" w:rsidR="0037512A" w:rsidRDefault="0037512A">
      <w:pPr>
        <w:rPr>
          <w:rFonts w:ascii="Times New Roman" w:eastAsia="仿宋_GB2312" w:hAnsi="Times New Roman" w:cs="Times New Roman" w:hint="default"/>
          <w:color w:val="auto"/>
          <w:lang w:eastAsia="zh-CN"/>
        </w:rPr>
      </w:pPr>
    </w:p>
    <w:p w14:paraId="682C4C21" w14:textId="77777777" w:rsidR="0037512A" w:rsidRDefault="00000000">
      <w:pPr>
        <w:pStyle w:val="3"/>
        <w:spacing w:line="360" w:lineRule="exact"/>
        <w:rPr>
          <w:rFonts w:ascii="Times New Roman" w:eastAsia="仿宋_GB2312" w:hAnsi="Times New Roman"/>
          <w:bCs w:val="0"/>
          <w:color w:val="auto"/>
          <w:sz w:val="28"/>
          <w:szCs w:val="28"/>
          <w:lang w:eastAsia="zh-CN"/>
        </w:rPr>
      </w:pPr>
      <w:bookmarkStart w:id="442" w:name="_Toc619505013"/>
      <w:bookmarkStart w:id="443" w:name="_Toc2110045194"/>
      <w:bookmarkStart w:id="444" w:name="_Toc71543327"/>
      <w:bookmarkStart w:id="445" w:name="_Toc1849820970"/>
      <w:bookmarkStart w:id="446" w:name="_Toc799340312_WPSOffice_Level3"/>
      <w:bookmarkStart w:id="447" w:name="_Toc973020382"/>
      <w:r>
        <w:rPr>
          <w:rFonts w:ascii="Times New Roman" w:eastAsia="仿宋_GB2312" w:hAnsi="Times New Roman"/>
          <w:bCs w:val="0"/>
          <w:color w:val="auto"/>
          <w:sz w:val="28"/>
          <w:szCs w:val="28"/>
          <w:lang w:val="en-US" w:eastAsia="zh-CN"/>
        </w:rPr>
        <w:t>2</w:t>
      </w:r>
      <w:r>
        <w:rPr>
          <w:rFonts w:ascii="Times New Roman" w:eastAsia="仿宋_GB2312" w:hAnsi="Times New Roman"/>
          <w:color w:val="auto"/>
          <w:sz w:val="28"/>
          <w:szCs w:val="28"/>
          <w:lang w:val="en-US" w:eastAsia="zh-CN"/>
        </w:rPr>
        <w:t>.</w:t>
      </w:r>
      <w:r>
        <w:rPr>
          <w:rFonts w:ascii="Times New Roman" w:eastAsia="仿宋_GB2312" w:hAnsi="Times New Roman"/>
          <w:color w:val="auto"/>
          <w:sz w:val="28"/>
          <w:szCs w:val="28"/>
          <w:lang w:eastAsia="zh-CN"/>
        </w:rPr>
        <w:t>类似项目业绩</w:t>
      </w:r>
      <w:bookmarkEnd w:id="442"/>
      <w:bookmarkEnd w:id="443"/>
      <w:bookmarkEnd w:id="444"/>
      <w:bookmarkEnd w:id="445"/>
      <w:bookmarkEnd w:id="446"/>
      <w:bookmarkEnd w:id="447"/>
    </w:p>
    <w:p w14:paraId="06717E4F" w14:textId="77777777" w:rsidR="0037512A" w:rsidRDefault="00000000">
      <w:pPr>
        <w:spacing w:line="36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附表：相关项目业绩一览表</w:t>
      </w:r>
    </w:p>
    <w:tbl>
      <w:tblPr>
        <w:tblW w:w="95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998"/>
        <w:gridCol w:w="3315"/>
        <w:gridCol w:w="2247"/>
        <w:gridCol w:w="1591"/>
        <w:gridCol w:w="1445"/>
      </w:tblGrid>
      <w:tr w:rsidR="0037512A" w14:paraId="7FD58C4D" w14:textId="77777777">
        <w:trPr>
          <w:trHeight w:val="1272"/>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B075AE4" w14:textId="77777777" w:rsidR="0037512A" w:rsidRDefault="00000000">
            <w:pPr>
              <w:jc w:val="center"/>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序号</w:t>
            </w: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436AD86" w14:textId="77777777" w:rsidR="0037512A"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项目名称</w:t>
            </w: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0ABDF91" w14:textId="77777777" w:rsidR="0037512A"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简要描述</w:t>
            </w: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CACC17A" w14:textId="77777777" w:rsidR="0037512A"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项目金额</w:t>
            </w:r>
          </w:p>
          <w:p w14:paraId="5A872C47" w14:textId="77777777" w:rsidR="0037512A"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（万元）</w:t>
            </w: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BA7A29" w14:textId="77777777" w:rsidR="0037512A"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项目单位</w:t>
            </w:r>
          </w:p>
          <w:p w14:paraId="22ED2C9F" w14:textId="77777777" w:rsidR="0037512A"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联系电话</w:t>
            </w:r>
          </w:p>
        </w:tc>
      </w:tr>
      <w:tr w:rsidR="0037512A" w14:paraId="206F1343" w14:textId="77777777">
        <w:trPr>
          <w:trHeight w:val="705"/>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745D2F" w14:textId="77777777" w:rsidR="0037512A" w:rsidRDefault="0037512A">
            <w:pPr>
              <w:rPr>
                <w:rFonts w:ascii="Times New Roman" w:eastAsia="仿宋_GB2312" w:hAnsi="Times New Roman" w:cs="Times New Roman" w:hint="default"/>
                <w:color w:val="auto"/>
                <w:kern w:val="0"/>
                <w:sz w:val="28"/>
                <w:szCs w:val="28"/>
              </w:rPr>
            </w:pP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27AD9E" w14:textId="77777777" w:rsidR="0037512A" w:rsidRDefault="0037512A">
            <w:pPr>
              <w:rPr>
                <w:rFonts w:ascii="Times New Roman" w:eastAsia="仿宋_GB2312" w:hAnsi="Times New Roman" w:cs="Times New Roman" w:hint="default"/>
                <w:color w:val="auto"/>
                <w:kern w:val="0"/>
                <w:sz w:val="28"/>
                <w:szCs w:val="28"/>
              </w:rPr>
            </w:pP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3C3C33" w14:textId="77777777" w:rsidR="0037512A" w:rsidRDefault="0037512A">
            <w:pPr>
              <w:rPr>
                <w:rFonts w:ascii="Times New Roman" w:eastAsia="仿宋_GB2312" w:hAnsi="Times New Roman" w:cs="Times New Roman" w:hint="default"/>
                <w:color w:val="auto"/>
                <w:kern w:val="0"/>
                <w:sz w:val="28"/>
                <w:szCs w:val="28"/>
              </w:rPr>
            </w:pP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DE340A" w14:textId="77777777" w:rsidR="0037512A" w:rsidRDefault="0037512A">
            <w:pPr>
              <w:rPr>
                <w:rFonts w:ascii="Times New Roman" w:eastAsia="仿宋_GB2312" w:hAnsi="Times New Roman" w:cs="Times New Roman" w:hint="default"/>
                <w:color w:val="auto"/>
                <w:kern w:val="0"/>
                <w:sz w:val="28"/>
                <w:szCs w:val="28"/>
              </w:rPr>
            </w:pP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7F305B" w14:textId="77777777" w:rsidR="0037512A" w:rsidRDefault="0037512A">
            <w:pPr>
              <w:rPr>
                <w:rFonts w:ascii="Times New Roman" w:eastAsia="仿宋_GB2312" w:hAnsi="Times New Roman" w:cs="Times New Roman" w:hint="default"/>
                <w:color w:val="auto"/>
                <w:kern w:val="0"/>
                <w:sz w:val="28"/>
                <w:szCs w:val="28"/>
              </w:rPr>
            </w:pPr>
          </w:p>
        </w:tc>
      </w:tr>
      <w:tr w:rsidR="0037512A" w14:paraId="32CE0696" w14:textId="77777777">
        <w:trPr>
          <w:trHeight w:val="720"/>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42C316" w14:textId="77777777" w:rsidR="0037512A" w:rsidRDefault="0037512A">
            <w:pPr>
              <w:rPr>
                <w:rFonts w:ascii="Times New Roman" w:eastAsia="仿宋_GB2312" w:hAnsi="Times New Roman" w:cs="Times New Roman" w:hint="default"/>
                <w:color w:val="auto"/>
                <w:kern w:val="0"/>
                <w:sz w:val="28"/>
                <w:szCs w:val="28"/>
              </w:rPr>
            </w:pP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430359" w14:textId="77777777" w:rsidR="0037512A" w:rsidRDefault="0037512A">
            <w:pPr>
              <w:rPr>
                <w:rFonts w:ascii="Times New Roman" w:eastAsia="仿宋_GB2312" w:hAnsi="Times New Roman" w:cs="Times New Roman" w:hint="default"/>
                <w:color w:val="auto"/>
                <w:kern w:val="0"/>
                <w:sz w:val="28"/>
                <w:szCs w:val="28"/>
              </w:rPr>
            </w:pP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E45DCD" w14:textId="77777777" w:rsidR="0037512A" w:rsidRDefault="0037512A">
            <w:pPr>
              <w:rPr>
                <w:rFonts w:ascii="Times New Roman" w:eastAsia="仿宋_GB2312" w:hAnsi="Times New Roman" w:cs="Times New Roman" w:hint="default"/>
                <w:color w:val="auto"/>
                <w:kern w:val="0"/>
                <w:sz w:val="28"/>
                <w:szCs w:val="28"/>
              </w:rPr>
            </w:pP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EF4DAD" w14:textId="77777777" w:rsidR="0037512A" w:rsidRDefault="0037512A">
            <w:pPr>
              <w:rPr>
                <w:rFonts w:ascii="Times New Roman" w:eastAsia="仿宋_GB2312" w:hAnsi="Times New Roman" w:cs="Times New Roman" w:hint="default"/>
                <w:color w:val="auto"/>
                <w:kern w:val="0"/>
                <w:sz w:val="28"/>
                <w:szCs w:val="28"/>
              </w:rPr>
            </w:pP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83B546" w14:textId="77777777" w:rsidR="0037512A" w:rsidRDefault="0037512A">
            <w:pPr>
              <w:rPr>
                <w:rFonts w:ascii="Times New Roman" w:eastAsia="仿宋_GB2312" w:hAnsi="Times New Roman" w:cs="Times New Roman" w:hint="default"/>
                <w:color w:val="auto"/>
                <w:kern w:val="0"/>
                <w:sz w:val="28"/>
                <w:szCs w:val="28"/>
              </w:rPr>
            </w:pPr>
          </w:p>
        </w:tc>
      </w:tr>
      <w:tr w:rsidR="0037512A" w14:paraId="36635288" w14:textId="77777777">
        <w:trPr>
          <w:trHeight w:val="726"/>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4DF7F43" w14:textId="77777777" w:rsidR="0037512A" w:rsidRDefault="0037512A">
            <w:pPr>
              <w:rPr>
                <w:rFonts w:ascii="Times New Roman" w:eastAsia="仿宋_GB2312" w:hAnsi="Times New Roman" w:cs="Times New Roman" w:hint="default"/>
                <w:color w:val="auto"/>
                <w:kern w:val="0"/>
                <w:sz w:val="28"/>
                <w:szCs w:val="28"/>
              </w:rPr>
            </w:pP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21EDDB" w14:textId="77777777" w:rsidR="0037512A" w:rsidRDefault="0037512A">
            <w:pPr>
              <w:rPr>
                <w:rFonts w:ascii="Times New Roman" w:eastAsia="仿宋_GB2312" w:hAnsi="Times New Roman" w:cs="Times New Roman" w:hint="default"/>
                <w:color w:val="auto"/>
                <w:kern w:val="0"/>
                <w:sz w:val="28"/>
                <w:szCs w:val="28"/>
              </w:rPr>
            </w:pP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AEAD19" w14:textId="77777777" w:rsidR="0037512A" w:rsidRDefault="0037512A">
            <w:pPr>
              <w:rPr>
                <w:rFonts w:ascii="Times New Roman" w:eastAsia="仿宋_GB2312" w:hAnsi="Times New Roman" w:cs="Times New Roman" w:hint="default"/>
                <w:color w:val="auto"/>
                <w:kern w:val="0"/>
                <w:sz w:val="28"/>
                <w:szCs w:val="28"/>
              </w:rPr>
            </w:pP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3356F3" w14:textId="77777777" w:rsidR="0037512A" w:rsidRDefault="0037512A">
            <w:pPr>
              <w:rPr>
                <w:rFonts w:ascii="Times New Roman" w:eastAsia="仿宋_GB2312" w:hAnsi="Times New Roman" w:cs="Times New Roman" w:hint="default"/>
                <w:color w:val="auto"/>
                <w:kern w:val="0"/>
                <w:sz w:val="28"/>
                <w:szCs w:val="28"/>
              </w:rPr>
            </w:pP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59B6AF8" w14:textId="77777777" w:rsidR="0037512A" w:rsidRDefault="0037512A">
            <w:pPr>
              <w:rPr>
                <w:rFonts w:ascii="Times New Roman" w:eastAsia="仿宋_GB2312" w:hAnsi="Times New Roman" w:cs="Times New Roman" w:hint="default"/>
                <w:color w:val="auto"/>
                <w:kern w:val="0"/>
                <w:sz w:val="28"/>
                <w:szCs w:val="28"/>
              </w:rPr>
            </w:pPr>
          </w:p>
        </w:tc>
      </w:tr>
      <w:tr w:rsidR="0037512A" w14:paraId="0FED62A2" w14:textId="77777777">
        <w:trPr>
          <w:trHeight w:val="726"/>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620C37" w14:textId="77777777" w:rsidR="0037512A" w:rsidRDefault="0037512A">
            <w:pPr>
              <w:rPr>
                <w:rFonts w:ascii="Times New Roman" w:eastAsia="仿宋_GB2312" w:hAnsi="Times New Roman" w:cs="Times New Roman" w:hint="default"/>
                <w:color w:val="auto"/>
                <w:kern w:val="0"/>
                <w:sz w:val="28"/>
                <w:szCs w:val="28"/>
              </w:rPr>
            </w:pP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7B6789" w14:textId="77777777" w:rsidR="0037512A" w:rsidRDefault="0037512A">
            <w:pPr>
              <w:rPr>
                <w:rFonts w:ascii="Times New Roman" w:eastAsia="仿宋_GB2312" w:hAnsi="Times New Roman" w:cs="Times New Roman" w:hint="default"/>
                <w:color w:val="auto"/>
                <w:kern w:val="0"/>
                <w:sz w:val="28"/>
                <w:szCs w:val="28"/>
              </w:rPr>
            </w:pP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3FA62B" w14:textId="77777777" w:rsidR="0037512A" w:rsidRDefault="0037512A">
            <w:pPr>
              <w:rPr>
                <w:rFonts w:ascii="Times New Roman" w:eastAsia="仿宋_GB2312" w:hAnsi="Times New Roman" w:cs="Times New Roman" w:hint="default"/>
                <w:color w:val="auto"/>
                <w:kern w:val="0"/>
                <w:sz w:val="28"/>
                <w:szCs w:val="28"/>
              </w:rPr>
            </w:pP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D6B0AF" w14:textId="77777777" w:rsidR="0037512A" w:rsidRDefault="0037512A">
            <w:pPr>
              <w:rPr>
                <w:rFonts w:ascii="Times New Roman" w:eastAsia="仿宋_GB2312" w:hAnsi="Times New Roman" w:cs="Times New Roman" w:hint="default"/>
                <w:color w:val="auto"/>
                <w:kern w:val="0"/>
                <w:sz w:val="28"/>
                <w:szCs w:val="28"/>
              </w:rPr>
            </w:pP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452D74" w14:textId="77777777" w:rsidR="0037512A" w:rsidRDefault="0037512A">
            <w:pPr>
              <w:rPr>
                <w:rFonts w:ascii="Times New Roman" w:eastAsia="仿宋_GB2312" w:hAnsi="Times New Roman" w:cs="Times New Roman" w:hint="default"/>
                <w:color w:val="auto"/>
                <w:kern w:val="0"/>
                <w:sz w:val="28"/>
                <w:szCs w:val="28"/>
              </w:rPr>
            </w:pPr>
          </w:p>
        </w:tc>
      </w:tr>
      <w:tr w:rsidR="0037512A" w14:paraId="09E3633F" w14:textId="77777777">
        <w:trPr>
          <w:trHeight w:val="751"/>
          <w:jc w:val="center"/>
        </w:trPr>
        <w:tc>
          <w:tcPr>
            <w:tcW w:w="9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ED89C4" w14:textId="77777777" w:rsidR="0037512A" w:rsidRDefault="0037512A">
            <w:pPr>
              <w:rPr>
                <w:rFonts w:ascii="Times New Roman" w:eastAsia="仿宋_GB2312" w:hAnsi="Times New Roman" w:cs="Times New Roman" w:hint="default"/>
                <w:color w:val="auto"/>
                <w:kern w:val="0"/>
                <w:sz w:val="28"/>
                <w:szCs w:val="28"/>
              </w:rPr>
            </w:pPr>
          </w:p>
        </w:tc>
        <w:tc>
          <w:tcPr>
            <w:tcW w:w="3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CAF56D" w14:textId="77777777" w:rsidR="0037512A" w:rsidRDefault="0037512A">
            <w:pPr>
              <w:rPr>
                <w:rFonts w:ascii="Times New Roman" w:eastAsia="仿宋_GB2312" w:hAnsi="Times New Roman" w:cs="Times New Roman" w:hint="default"/>
                <w:color w:val="auto"/>
                <w:kern w:val="0"/>
                <w:sz w:val="28"/>
                <w:szCs w:val="28"/>
              </w:rPr>
            </w:pPr>
          </w:p>
        </w:tc>
        <w:tc>
          <w:tcPr>
            <w:tcW w:w="224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362C8B" w14:textId="77777777" w:rsidR="0037512A" w:rsidRDefault="0037512A">
            <w:pPr>
              <w:rPr>
                <w:rFonts w:ascii="Times New Roman" w:eastAsia="仿宋_GB2312" w:hAnsi="Times New Roman" w:cs="Times New Roman" w:hint="default"/>
                <w:color w:val="auto"/>
                <w:kern w:val="0"/>
                <w:sz w:val="28"/>
                <w:szCs w:val="28"/>
              </w:rPr>
            </w:pPr>
          </w:p>
        </w:tc>
        <w:tc>
          <w:tcPr>
            <w:tcW w:w="15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5579116" w14:textId="77777777" w:rsidR="0037512A" w:rsidRDefault="0037512A">
            <w:pPr>
              <w:rPr>
                <w:rFonts w:ascii="Times New Roman" w:eastAsia="仿宋_GB2312" w:hAnsi="Times New Roman" w:cs="Times New Roman" w:hint="default"/>
                <w:color w:val="auto"/>
                <w:kern w:val="0"/>
                <w:sz w:val="28"/>
                <w:szCs w:val="28"/>
              </w:rPr>
            </w:pPr>
          </w:p>
        </w:tc>
        <w:tc>
          <w:tcPr>
            <w:tcW w:w="14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65C27E" w14:textId="77777777" w:rsidR="0037512A" w:rsidRDefault="0037512A">
            <w:pPr>
              <w:rPr>
                <w:rFonts w:ascii="Times New Roman" w:eastAsia="仿宋_GB2312" w:hAnsi="Times New Roman" w:cs="Times New Roman" w:hint="default"/>
                <w:color w:val="auto"/>
                <w:kern w:val="0"/>
                <w:sz w:val="28"/>
                <w:szCs w:val="28"/>
              </w:rPr>
            </w:pPr>
          </w:p>
        </w:tc>
      </w:tr>
    </w:tbl>
    <w:p w14:paraId="73632AF2" w14:textId="77777777" w:rsidR="0037512A" w:rsidRDefault="0037512A">
      <w:pPr>
        <w:widowControl w:val="0"/>
        <w:rPr>
          <w:rFonts w:ascii="Times New Roman" w:eastAsia="仿宋_GB2312" w:hAnsi="Times New Roman" w:cs="Times New Roman" w:hint="default"/>
          <w:color w:val="auto"/>
          <w:sz w:val="28"/>
          <w:szCs w:val="28"/>
        </w:rPr>
      </w:pPr>
    </w:p>
    <w:p w14:paraId="3E73758F" w14:textId="77777777" w:rsidR="0037512A" w:rsidRDefault="00000000">
      <w:p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eastAsia="zh-CN"/>
        </w:rPr>
        <w:t>注：（</w:t>
      </w:r>
      <w:r>
        <w:rPr>
          <w:rFonts w:ascii="Times New Roman" w:eastAsia="仿宋_GB2312" w:hAnsi="Times New Roman" w:cs="Times New Roman" w:hint="default"/>
          <w:b/>
          <w:color w:val="auto"/>
          <w:sz w:val="28"/>
          <w:szCs w:val="28"/>
          <w:lang w:val="en-US" w:eastAsia="zh-CN"/>
        </w:rPr>
        <w:t>1</w:t>
      </w:r>
      <w:r>
        <w:rPr>
          <w:rFonts w:ascii="Times New Roman" w:eastAsia="仿宋_GB2312" w:hAnsi="Times New Roman" w:cs="Times New Roman" w:hint="default"/>
          <w:b/>
          <w:color w:val="auto"/>
          <w:sz w:val="28"/>
          <w:szCs w:val="28"/>
          <w:lang w:eastAsia="zh-CN"/>
        </w:rPr>
        <w:t>）投标人可按上述的格式自行编制，后附扫描件。</w:t>
      </w:r>
    </w:p>
    <w:p w14:paraId="6E71BB4C" w14:textId="77777777" w:rsidR="0037512A" w:rsidRDefault="00000000">
      <w:pPr>
        <w:numPr>
          <w:ilvl w:val="0"/>
          <w:numId w:val="3"/>
        </w:num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eastAsia="zh-CN"/>
        </w:rPr>
        <w:t>业绩扫描不清楚或合同总金额不明确的不予认可，虚假业绩将自行承担相关责任。</w:t>
      </w:r>
    </w:p>
    <w:p w14:paraId="1C2B5656" w14:textId="77777777" w:rsidR="0037512A" w:rsidRDefault="00000000">
      <w:pPr>
        <w:spacing w:line="360" w:lineRule="auto"/>
        <w:ind w:left="562"/>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color w:val="auto"/>
          <w:sz w:val="28"/>
          <w:szCs w:val="28"/>
          <w:lang w:eastAsia="zh-CN"/>
        </w:rPr>
        <w:t>（</w:t>
      </w:r>
      <w:r>
        <w:rPr>
          <w:rFonts w:ascii="Times New Roman" w:eastAsia="仿宋_GB2312" w:hAnsi="Times New Roman" w:cs="Times New Roman" w:hint="default"/>
          <w:b/>
          <w:color w:val="auto"/>
          <w:sz w:val="28"/>
          <w:szCs w:val="28"/>
          <w:lang w:eastAsia="zh-CN"/>
        </w:rPr>
        <w:t>3</w:t>
      </w:r>
      <w:r>
        <w:rPr>
          <w:rFonts w:ascii="Times New Roman" w:eastAsia="仿宋_GB2312" w:hAnsi="Times New Roman" w:cs="Times New Roman" w:hint="default"/>
          <w:b/>
          <w:color w:val="auto"/>
          <w:sz w:val="28"/>
          <w:szCs w:val="28"/>
          <w:lang w:eastAsia="zh-CN"/>
        </w:rPr>
        <w:t>）招标文件未要求提供业绩证明文件的，投标人可不提供。</w:t>
      </w:r>
    </w:p>
    <w:p w14:paraId="459BE14E" w14:textId="77777777" w:rsidR="0037512A" w:rsidRDefault="00000000">
      <w:pPr>
        <w:pStyle w:val="2"/>
        <w:spacing w:before="0" w:after="0" w:line="360" w:lineRule="auto"/>
        <w:jc w:val="center"/>
        <w:rPr>
          <w:rFonts w:ascii="Times New Roman" w:eastAsia="方正小标宋_GBK" w:hAnsi="Times New Roman"/>
          <w:b w:val="0"/>
          <w:color w:val="auto"/>
          <w:sz w:val="30"/>
          <w:szCs w:val="30"/>
          <w:lang w:eastAsia="zh-CN"/>
        </w:rPr>
      </w:pPr>
      <w:bookmarkStart w:id="448" w:name="_Toc297277348"/>
      <w:bookmarkStart w:id="449" w:name="_Toc2003764980"/>
      <w:bookmarkStart w:id="450" w:name="_Toc1405132080"/>
      <w:bookmarkStart w:id="451" w:name="_Toc71543334"/>
      <w:bookmarkStart w:id="452" w:name="_Toc1342357120"/>
      <w:bookmarkStart w:id="453" w:name="_Toc203536082"/>
      <w:bookmarkStart w:id="454" w:name="_Toc349828394"/>
      <w:bookmarkStart w:id="455" w:name="_Toc1276166143"/>
      <w:bookmarkStart w:id="456" w:name="_Toc1642658699"/>
      <w:bookmarkStart w:id="457" w:name="_Toc741327320"/>
      <w:bookmarkStart w:id="458" w:name="_Toc1027952896"/>
      <w:r>
        <w:rPr>
          <w:rFonts w:ascii="Times New Roman" w:eastAsia="方正小标宋_GBK" w:hAnsi="Times New Roman"/>
          <w:b w:val="0"/>
          <w:color w:val="auto"/>
          <w:sz w:val="30"/>
          <w:szCs w:val="30"/>
          <w:lang w:val="en" w:eastAsia="zh-CN"/>
        </w:rPr>
        <w:br w:type="page"/>
      </w:r>
      <w:r>
        <w:rPr>
          <w:rFonts w:ascii="Times New Roman" w:eastAsia="方正小标宋_GBK" w:hAnsi="Times New Roman"/>
          <w:b w:val="0"/>
          <w:color w:val="auto"/>
          <w:sz w:val="30"/>
          <w:szCs w:val="30"/>
          <w:lang w:val="en-US" w:eastAsia="zh-CN"/>
        </w:rPr>
        <w:lastRenderedPageBreak/>
        <w:t>九</w:t>
      </w:r>
      <w:r>
        <w:rPr>
          <w:rFonts w:ascii="Times New Roman" w:eastAsia="方正小标宋_GBK" w:hAnsi="Times New Roman"/>
          <w:b w:val="0"/>
          <w:color w:val="auto"/>
          <w:sz w:val="30"/>
          <w:szCs w:val="30"/>
          <w:lang w:eastAsia="zh-CN"/>
        </w:rPr>
        <w:t>、产品适用政府采购政策情况表（节能、环保）</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1890"/>
        <w:gridCol w:w="10"/>
        <w:gridCol w:w="1018"/>
        <w:gridCol w:w="1190"/>
        <w:gridCol w:w="1490"/>
        <w:gridCol w:w="40"/>
        <w:gridCol w:w="40"/>
        <w:gridCol w:w="830"/>
        <w:gridCol w:w="30"/>
        <w:gridCol w:w="10"/>
        <w:gridCol w:w="903"/>
        <w:gridCol w:w="1477"/>
      </w:tblGrid>
      <w:tr w:rsidR="0037512A" w14:paraId="636A9B56" w14:textId="77777777">
        <w:trPr>
          <w:trHeight w:val="535"/>
          <w:jc w:val="center"/>
        </w:trPr>
        <w:tc>
          <w:tcPr>
            <w:tcW w:w="1024" w:type="dxa"/>
            <w:vMerge w:val="restart"/>
            <w:vAlign w:val="center"/>
          </w:tcPr>
          <w:p w14:paraId="081F52CB" w14:textId="77777777" w:rsidR="0037512A" w:rsidRDefault="00000000">
            <w:pPr>
              <w:pStyle w:val="130"/>
              <w:tabs>
                <w:tab w:val="left" w:pos="1260"/>
              </w:tabs>
              <w:spacing w:line="400" w:lineRule="exact"/>
              <w:jc w:val="center"/>
              <w:rPr>
                <w:lang w:val="en-GB"/>
              </w:rPr>
            </w:pPr>
            <w:r>
              <w:rPr>
                <w:lang w:val="en-GB"/>
              </w:rPr>
              <w:t>节能产品</w:t>
            </w:r>
          </w:p>
        </w:tc>
        <w:tc>
          <w:tcPr>
            <w:tcW w:w="1900" w:type="dxa"/>
            <w:gridSpan w:val="2"/>
            <w:vAlign w:val="center"/>
          </w:tcPr>
          <w:p w14:paraId="34B7E6FA" w14:textId="77777777" w:rsidR="0037512A" w:rsidRDefault="00000000">
            <w:pPr>
              <w:pStyle w:val="130"/>
              <w:tabs>
                <w:tab w:val="left" w:pos="1260"/>
              </w:tabs>
              <w:spacing w:line="400" w:lineRule="exact"/>
              <w:jc w:val="center"/>
              <w:rPr>
                <w:lang w:val="en-GB"/>
              </w:rPr>
            </w:pPr>
            <w:r>
              <w:rPr>
                <w:lang w:val="en-GB"/>
              </w:rPr>
              <w:t>1</w:t>
            </w:r>
            <w:r>
              <w:rPr>
                <w:lang w:val="en-GB"/>
              </w:rPr>
              <w:t>、优先采购</w:t>
            </w:r>
          </w:p>
          <w:p w14:paraId="0E24C543" w14:textId="77777777" w:rsidR="0037512A"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33B056E9" w14:textId="77777777" w:rsidR="0037512A"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0F02EBA2" w14:textId="77777777" w:rsidR="0037512A" w:rsidRDefault="00000000">
            <w:pPr>
              <w:pStyle w:val="130"/>
              <w:tabs>
                <w:tab w:val="left" w:pos="1260"/>
              </w:tabs>
              <w:spacing w:line="400" w:lineRule="exact"/>
              <w:jc w:val="center"/>
              <w:rPr>
                <w:lang w:val="en-GB"/>
              </w:rPr>
            </w:pPr>
            <w:r>
              <w:rPr>
                <w:lang w:val="en-GB"/>
              </w:rPr>
              <w:t>制造商</w:t>
            </w:r>
          </w:p>
        </w:tc>
        <w:tc>
          <w:tcPr>
            <w:tcW w:w="1490" w:type="dxa"/>
            <w:vAlign w:val="center"/>
          </w:tcPr>
          <w:p w14:paraId="7E166829" w14:textId="77777777" w:rsidR="0037512A" w:rsidRDefault="00000000">
            <w:pPr>
              <w:pStyle w:val="130"/>
              <w:tabs>
                <w:tab w:val="left" w:pos="1260"/>
              </w:tabs>
              <w:spacing w:line="400" w:lineRule="exact"/>
              <w:jc w:val="center"/>
              <w:rPr>
                <w:lang w:val="en-GB"/>
              </w:rPr>
            </w:pPr>
            <w:r>
              <w:rPr>
                <w:lang w:val="en-GB"/>
              </w:rPr>
              <w:t>认证证书编号</w:t>
            </w:r>
          </w:p>
        </w:tc>
        <w:tc>
          <w:tcPr>
            <w:tcW w:w="910" w:type="dxa"/>
            <w:gridSpan w:val="3"/>
            <w:vAlign w:val="center"/>
          </w:tcPr>
          <w:p w14:paraId="3CA6E395"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43" w:type="dxa"/>
            <w:gridSpan w:val="3"/>
            <w:vAlign w:val="center"/>
          </w:tcPr>
          <w:p w14:paraId="69759A2D"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5FA8A263" w14:textId="77777777" w:rsidR="0037512A" w:rsidRDefault="00000000">
            <w:pPr>
              <w:pStyle w:val="130"/>
              <w:tabs>
                <w:tab w:val="left" w:pos="1260"/>
              </w:tabs>
              <w:spacing w:line="400" w:lineRule="exact"/>
              <w:jc w:val="center"/>
              <w:rPr>
                <w:lang w:val="en-GB"/>
              </w:rPr>
            </w:pPr>
            <w:r>
              <w:rPr>
                <w:lang w:val="en-GB"/>
              </w:rPr>
              <w:t>合计（元）</w:t>
            </w:r>
          </w:p>
        </w:tc>
      </w:tr>
      <w:tr w:rsidR="0037512A" w14:paraId="6638D581" w14:textId="77777777">
        <w:trPr>
          <w:trHeight w:val="567"/>
          <w:jc w:val="center"/>
        </w:trPr>
        <w:tc>
          <w:tcPr>
            <w:tcW w:w="1024" w:type="dxa"/>
            <w:vMerge/>
            <w:vAlign w:val="center"/>
          </w:tcPr>
          <w:p w14:paraId="0BD61740" w14:textId="77777777" w:rsidR="0037512A" w:rsidRDefault="0037512A">
            <w:pPr>
              <w:pStyle w:val="130"/>
              <w:tabs>
                <w:tab w:val="left" w:pos="1260"/>
              </w:tabs>
              <w:spacing w:line="400" w:lineRule="exact"/>
              <w:jc w:val="center"/>
              <w:rPr>
                <w:lang w:val="en-GB"/>
              </w:rPr>
            </w:pPr>
          </w:p>
        </w:tc>
        <w:tc>
          <w:tcPr>
            <w:tcW w:w="1900" w:type="dxa"/>
            <w:gridSpan w:val="2"/>
            <w:vAlign w:val="center"/>
          </w:tcPr>
          <w:p w14:paraId="2F46A008" w14:textId="77777777" w:rsidR="0037512A" w:rsidRDefault="0037512A">
            <w:pPr>
              <w:pStyle w:val="130"/>
              <w:tabs>
                <w:tab w:val="left" w:pos="1260"/>
              </w:tabs>
              <w:spacing w:line="400" w:lineRule="exact"/>
              <w:jc w:val="center"/>
              <w:rPr>
                <w:lang w:val="en-GB"/>
              </w:rPr>
            </w:pPr>
          </w:p>
        </w:tc>
        <w:tc>
          <w:tcPr>
            <w:tcW w:w="1018" w:type="dxa"/>
            <w:vAlign w:val="center"/>
          </w:tcPr>
          <w:p w14:paraId="43762C12" w14:textId="77777777" w:rsidR="0037512A" w:rsidRDefault="0037512A">
            <w:pPr>
              <w:pStyle w:val="130"/>
              <w:tabs>
                <w:tab w:val="left" w:pos="1260"/>
              </w:tabs>
              <w:spacing w:line="400" w:lineRule="exact"/>
              <w:jc w:val="center"/>
              <w:rPr>
                <w:lang w:val="en-GB"/>
              </w:rPr>
            </w:pPr>
          </w:p>
        </w:tc>
        <w:tc>
          <w:tcPr>
            <w:tcW w:w="1190" w:type="dxa"/>
            <w:vAlign w:val="center"/>
          </w:tcPr>
          <w:p w14:paraId="27858E39" w14:textId="77777777" w:rsidR="0037512A" w:rsidRDefault="0037512A">
            <w:pPr>
              <w:pStyle w:val="130"/>
              <w:tabs>
                <w:tab w:val="left" w:pos="1260"/>
              </w:tabs>
              <w:spacing w:line="400" w:lineRule="exact"/>
              <w:jc w:val="center"/>
              <w:rPr>
                <w:lang w:val="en-GB"/>
              </w:rPr>
            </w:pPr>
          </w:p>
        </w:tc>
        <w:tc>
          <w:tcPr>
            <w:tcW w:w="1490" w:type="dxa"/>
            <w:vAlign w:val="center"/>
          </w:tcPr>
          <w:p w14:paraId="49ADF8D3" w14:textId="77777777" w:rsidR="0037512A" w:rsidRDefault="0037512A">
            <w:pPr>
              <w:pStyle w:val="130"/>
              <w:tabs>
                <w:tab w:val="left" w:pos="1260"/>
              </w:tabs>
              <w:spacing w:line="400" w:lineRule="exact"/>
              <w:jc w:val="center"/>
              <w:rPr>
                <w:lang w:val="en-GB"/>
              </w:rPr>
            </w:pPr>
          </w:p>
        </w:tc>
        <w:tc>
          <w:tcPr>
            <w:tcW w:w="910" w:type="dxa"/>
            <w:gridSpan w:val="3"/>
            <w:vAlign w:val="center"/>
          </w:tcPr>
          <w:p w14:paraId="322F8182" w14:textId="77777777" w:rsidR="0037512A" w:rsidRDefault="0037512A">
            <w:pPr>
              <w:pStyle w:val="130"/>
              <w:tabs>
                <w:tab w:val="left" w:pos="1260"/>
              </w:tabs>
              <w:spacing w:line="400" w:lineRule="exact"/>
              <w:jc w:val="center"/>
              <w:rPr>
                <w:lang w:val="en-GB"/>
              </w:rPr>
            </w:pPr>
          </w:p>
        </w:tc>
        <w:tc>
          <w:tcPr>
            <w:tcW w:w="943" w:type="dxa"/>
            <w:gridSpan w:val="3"/>
            <w:vAlign w:val="center"/>
          </w:tcPr>
          <w:p w14:paraId="63881D4F" w14:textId="77777777" w:rsidR="0037512A" w:rsidRDefault="0037512A">
            <w:pPr>
              <w:pStyle w:val="130"/>
              <w:tabs>
                <w:tab w:val="left" w:pos="1260"/>
              </w:tabs>
              <w:spacing w:line="400" w:lineRule="exact"/>
              <w:jc w:val="center"/>
              <w:rPr>
                <w:lang w:val="en-GB"/>
              </w:rPr>
            </w:pPr>
          </w:p>
        </w:tc>
        <w:tc>
          <w:tcPr>
            <w:tcW w:w="1477" w:type="dxa"/>
            <w:vAlign w:val="center"/>
          </w:tcPr>
          <w:p w14:paraId="77D94BAB" w14:textId="77777777" w:rsidR="0037512A" w:rsidRDefault="0037512A">
            <w:pPr>
              <w:pStyle w:val="130"/>
              <w:tabs>
                <w:tab w:val="left" w:pos="1260"/>
              </w:tabs>
              <w:spacing w:line="400" w:lineRule="exact"/>
              <w:jc w:val="center"/>
              <w:rPr>
                <w:lang w:val="en-GB"/>
              </w:rPr>
            </w:pPr>
          </w:p>
        </w:tc>
      </w:tr>
      <w:tr w:rsidR="0037512A" w14:paraId="18205621" w14:textId="77777777">
        <w:trPr>
          <w:trHeight w:val="567"/>
          <w:jc w:val="center"/>
        </w:trPr>
        <w:tc>
          <w:tcPr>
            <w:tcW w:w="1024" w:type="dxa"/>
            <w:vMerge/>
            <w:vAlign w:val="center"/>
          </w:tcPr>
          <w:p w14:paraId="2D63B5C4" w14:textId="77777777" w:rsidR="0037512A" w:rsidRDefault="0037512A">
            <w:pPr>
              <w:pStyle w:val="130"/>
              <w:tabs>
                <w:tab w:val="left" w:pos="1260"/>
              </w:tabs>
              <w:spacing w:line="400" w:lineRule="exact"/>
              <w:jc w:val="center"/>
              <w:rPr>
                <w:lang w:val="en-GB"/>
              </w:rPr>
            </w:pPr>
          </w:p>
        </w:tc>
        <w:tc>
          <w:tcPr>
            <w:tcW w:w="1900" w:type="dxa"/>
            <w:gridSpan w:val="2"/>
            <w:vAlign w:val="center"/>
          </w:tcPr>
          <w:p w14:paraId="6540FC5D" w14:textId="77777777" w:rsidR="0037512A" w:rsidRDefault="0037512A">
            <w:pPr>
              <w:pStyle w:val="130"/>
              <w:tabs>
                <w:tab w:val="left" w:pos="1260"/>
              </w:tabs>
              <w:spacing w:line="400" w:lineRule="exact"/>
              <w:jc w:val="center"/>
              <w:rPr>
                <w:lang w:val="en-GB"/>
              </w:rPr>
            </w:pPr>
          </w:p>
        </w:tc>
        <w:tc>
          <w:tcPr>
            <w:tcW w:w="1018" w:type="dxa"/>
            <w:vAlign w:val="center"/>
          </w:tcPr>
          <w:p w14:paraId="091E65AA" w14:textId="77777777" w:rsidR="0037512A" w:rsidRDefault="0037512A">
            <w:pPr>
              <w:pStyle w:val="130"/>
              <w:tabs>
                <w:tab w:val="left" w:pos="1260"/>
              </w:tabs>
              <w:spacing w:line="400" w:lineRule="exact"/>
              <w:jc w:val="center"/>
              <w:rPr>
                <w:lang w:val="en-GB"/>
              </w:rPr>
            </w:pPr>
          </w:p>
        </w:tc>
        <w:tc>
          <w:tcPr>
            <w:tcW w:w="1190" w:type="dxa"/>
            <w:vAlign w:val="center"/>
          </w:tcPr>
          <w:p w14:paraId="6E2ED11E" w14:textId="77777777" w:rsidR="0037512A" w:rsidRDefault="0037512A">
            <w:pPr>
              <w:pStyle w:val="130"/>
              <w:tabs>
                <w:tab w:val="left" w:pos="1260"/>
              </w:tabs>
              <w:spacing w:line="400" w:lineRule="exact"/>
              <w:jc w:val="center"/>
              <w:rPr>
                <w:lang w:val="en-GB"/>
              </w:rPr>
            </w:pPr>
          </w:p>
        </w:tc>
        <w:tc>
          <w:tcPr>
            <w:tcW w:w="1490" w:type="dxa"/>
            <w:vAlign w:val="center"/>
          </w:tcPr>
          <w:p w14:paraId="15196C1B" w14:textId="77777777" w:rsidR="0037512A" w:rsidRDefault="0037512A">
            <w:pPr>
              <w:pStyle w:val="130"/>
              <w:tabs>
                <w:tab w:val="left" w:pos="1260"/>
              </w:tabs>
              <w:spacing w:line="400" w:lineRule="exact"/>
              <w:jc w:val="center"/>
              <w:rPr>
                <w:lang w:val="en-GB"/>
              </w:rPr>
            </w:pPr>
          </w:p>
        </w:tc>
        <w:tc>
          <w:tcPr>
            <w:tcW w:w="910" w:type="dxa"/>
            <w:gridSpan w:val="3"/>
            <w:vAlign w:val="center"/>
          </w:tcPr>
          <w:p w14:paraId="0B54F332" w14:textId="77777777" w:rsidR="0037512A" w:rsidRDefault="0037512A">
            <w:pPr>
              <w:pStyle w:val="130"/>
              <w:tabs>
                <w:tab w:val="left" w:pos="1260"/>
              </w:tabs>
              <w:spacing w:line="400" w:lineRule="exact"/>
              <w:jc w:val="center"/>
              <w:rPr>
                <w:lang w:val="en-GB"/>
              </w:rPr>
            </w:pPr>
          </w:p>
        </w:tc>
        <w:tc>
          <w:tcPr>
            <w:tcW w:w="943" w:type="dxa"/>
            <w:gridSpan w:val="3"/>
            <w:vAlign w:val="center"/>
          </w:tcPr>
          <w:p w14:paraId="55027F28" w14:textId="77777777" w:rsidR="0037512A" w:rsidRDefault="0037512A">
            <w:pPr>
              <w:pStyle w:val="130"/>
              <w:tabs>
                <w:tab w:val="left" w:pos="1260"/>
              </w:tabs>
              <w:spacing w:line="400" w:lineRule="exact"/>
              <w:jc w:val="center"/>
              <w:rPr>
                <w:lang w:val="en-GB"/>
              </w:rPr>
            </w:pPr>
          </w:p>
        </w:tc>
        <w:tc>
          <w:tcPr>
            <w:tcW w:w="1477" w:type="dxa"/>
            <w:vAlign w:val="center"/>
          </w:tcPr>
          <w:p w14:paraId="5BD511FF" w14:textId="77777777" w:rsidR="0037512A" w:rsidRDefault="0037512A">
            <w:pPr>
              <w:pStyle w:val="130"/>
              <w:tabs>
                <w:tab w:val="left" w:pos="1260"/>
              </w:tabs>
              <w:spacing w:line="400" w:lineRule="exact"/>
              <w:jc w:val="center"/>
              <w:rPr>
                <w:lang w:val="en-GB"/>
              </w:rPr>
            </w:pPr>
          </w:p>
        </w:tc>
      </w:tr>
      <w:tr w:rsidR="0037512A" w14:paraId="2C575DB3" w14:textId="77777777">
        <w:trPr>
          <w:trHeight w:val="567"/>
          <w:jc w:val="center"/>
        </w:trPr>
        <w:tc>
          <w:tcPr>
            <w:tcW w:w="1024" w:type="dxa"/>
            <w:vMerge/>
            <w:vAlign w:val="center"/>
          </w:tcPr>
          <w:p w14:paraId="2B94F872" w14:textId="77777777" w:rsidR="0037512A" w:rsidRDefault="0037512A">
            <w:pPr>
              <w:pStyle w:val="130"/>
              <w:tabs>
                <w:tab w:val="left" w:pos="1260"/>
              </w:tabs>
              <w:spacing w:line="400" w:lineRule="exact"/>
              <w:jc w:val="center"/>
              <w:rPr>
                <w:lang w:val="en-GB"/>
              </w:rPr>
            </w:pPr>
          </w:p>
        </w:tc>
        <w:tc>
          <w:tcPr>
            <w:tcW w:w="7451" w:type="dxa"/>
            <w:gridSpan w:val="11"/>
            <w:vAlign w:val="center"/>
          </w:tcPr>
          <w:p w14:paraId="0D0BF9B2" w14:textId="77777777" w:rsidR="0037512A" w:rsidRDefault="00000000">
            <w:pPr>
              <w:pStyle w:val="130"/>
              <w:tabs>
                <w:tab w:val="left" w:pos="1260"/>
              </w:tabs>
              <w:spacing w:line="400" w:lineRule="exact"/>
              <w:jc w:val="center"/>
              <w:rPr>
                <w:lang w:val="en-GB"/>
              </w:rPr>
            </w:pPr>
            <w:r>
              <w:rPr>
                <w:lang w:val="en-GB"/>
              </w:rPr>
              <w:t>优先采购节能产品金额总计（元）</w:t>
            </w:r>
          </w:p>
        </w:tc>
        <w:tc>
          <w:tcPr>
            <w:tcW w:w="1477" w:type="dxa"/>
            <w:vAlign w:val="center"/>
          </w:tcPr>
          <w:p w14:paraId="1F76D1B2" w14:textId="77777777" w:rsidR="0037512A" w:rsidRDefault="0037512A">
            <w:pPr>
              <w:pStyle w:val="130"/>
              <w:tabs>
                <w:tab w:val="left" w:pos="1260"/>
              </w:tabs>
              <w:spacing w:line="400" w:lineRule="exact"/>
              <w:jc w:val="center"/>
              <w:rPr>
                <w:lang w:val="en-GB"/>
              </w:rPr>
            </w:pPr>
          </w:p>
        </w:tc>
      </w:tr>
      <w:tr w:rsidR="0037512A" w14:paraId="39A55ADA" w14:textId="77777777">
        <w:trPr>
          <w:trHeight w:val="567"/>
          <w:jc w:val="center"/>
        </w:trPr>
        <w:tc>
          <w:tcPr>
            <w:tcW w:w="1024" w:type="dxa"/>
            <w:vMerge/>
            <w:vAlign w:val="center"/>
          </w:tcPr>
          <w:p w14:paraId="2EB2732C" w14:textId="77777777" w:rsidR="0037512A" w:rsidRDefault="0037512A">
            <w:pPr>
              <w:pStyle w:val="130"/>
              <w:tabs>
                <w:tab w:val="left" w:pos="1260"/>
              </w:tabs>
              <w:spacing w:line="400" w:lineRule="exact"/>
              <w:jc w:val="center"/>
              <w:rPr>
                <w:lang w:val="en-GB"/>
              </w:rPr>
            </w:pPr>
          </w:p>
        </w:tc>
        <w:tc>
          <w:tcPr>
            <w:tcW w:w="1900" w:type="dxa"/>
            <w:gridSpan w:val="2"/>
            <w:vAlign w:val="center"/>
          </w:tcPr>
          <w:p w14:paraId="0EF91BFB" w14:textId="77777777" w:rsidR="0037512A" w:rsidRDefault="00000000">
            <w:pPr>
              <w:pStyle w:val="130"/>
              <w:tabs>
                <w:tab w:val="left" w:pos="1260"/>
              </w:tabs>
              <w:spacing w:line="400" w:lineRule="exact"/>
              <w:jc w:val="center"/>
              <w:rPr>
                <w:lang w:val="en-GB"/>
              </w:rPr>
            </w:pPr>
            <w:r>
              <w:rPr>
                <w:lang w:val="en-GB"/>
              </w:rPr>
              <w:t>2</w:t>
            </w:r>
            <w:r>
              <w:rPr>
                <w:lang w:val="en-GB"/>
              </w:rPr>
              <w:t>、强制采购</w:t>
            </w:r>
          </w:p>
          <w:p w14:paraId="05B31A1E" w14:textId="77777777" w:rsidR="0037512A"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42FDB1A3" w14:textId="77777777" w:rsidR="0037512A"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199491A9" w14:textId="77777777" w:rsidR="0037512A" w:rsidRDefault="00000000">
            <w:pPr>
              <w:pStyle w:val="130"/>
              <w:tabs>
                <w:tab w:val="left" w:pos="1260"/>
              </w:tabs>
              <w:spacing w:line="400" w:lineRule="exact"/>
              <w:jc w:val="center"/>
              <w:rPr>
                <w:lang w:val="en-GB"/>
              </w:rPr>
            </w:pPr>
            <w:r>
              <w:rPr>
                <w:lang w:val="en-GB"/>
              </w:rPr>
              <w:t>制造商</w:t>
            </w:r>
          </w:p>
        </w:tc>
        <w:tc>
          <w:tcPr>
            <w:tcW w:w="1530" w:type="dxa"/>
            <w:gridSpan w:val="2"/>
            <w:vAlign w:val="center"/>
          </w:tcPr>
          <w:p w14:paraId="73A4B2E5" w14:textId="77777777" w:rsidR="0037512A" w:rsidRDefault="00000000">
            <w:pPr>
              <w:pStyle w:val="130"/>
              <w:tabs>
                <w:tab w:val="left" w:pos="1260"/>
              </w:tabs>
              <w:spacing w:line="400" w:lineRule="exact"/>
              <w:jc w:val="center"/>
              <w:rPr>
                <w:lang w:val="en-GB"/>
              </w:rPr>
            </w:pPr>
            <w:r>
              <w:rPr>
                <w:lang w:val="en-GB"/>
              </w:rPr>
              <w:t>认证证书编号</w:t>
            </w:r>
          </w:p>
        </w:tc>
        <w:tc>
          <w:tcPr>
            <w:tcW w:w="900" w:type="dxa"/>
            <w:gridSpan w:val="3"/>
            <w:vAlign w:val="center"/>
          </w:tcPr>
          <w:p w14:paraId="106FE55E"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13" w:type="dxa"/>
            <w:gridSpan w:val="2"/>
            <w:vAlign w:val="center"/>
          </w:tcPr>
          <w:p w14:paraId="2FBF0976"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4EDAC431" w14:textId="77777777" w:rsidR="0037512A" w:rsidRDefault="00000000">
            <w:pPr>
              <w:pStyle w:val="130"/>
              <w:tabs>
                <w:tab w:val="left" w:pos="1260"/>
              </w:tabs>
              <w:spacing w:line="400" w:lineRule="exact"/>
              <w:jc w:val="center"/>
              <w:rPr>
                <w:lang w:val="en-GB"/>
              </w:rPr>
            </w:pPr>
            <w:r>
              <w:rPr>
                <w:lang w:val="en-GB"/>
              </w:rPr>
              <w:t>合计（元）</w:t>
            </w:r>
          </w:p>
        </w:tc>
      </w:tr>
      <w:tr w:rsidR="0037512A" w14:paraId="79A3515E" w14:textId="77777777">
        <w:trPr>
          <w:trHeight w:val="567"/>
          <w:jc w:val="center"/>
        </w:trPr>
        <w:tc>
          <w:tcPr>
            <w:tcW w:w="1024" w:type="dxa"/>
            <w:vMerge/>
            <w:vAlign w:val="center"/>
          </w:tcPr>
          <w:p w14:paraId="179B28E0" w14:textId="77777777" w:rsidR="0037512A" w:rsidRDefault="0037512A">
            <w:pPr>
              <w:pStyle w:val="130"/>
              <w:tabs>
                <w:tab w:val="left" w:pos="1260"/>
              </w:tabs>
              <w:spacing w:line="400" w:lineRule="exact"/>
              <w:jc w:val="center"/>
              <w:rPr>
                <w:lang w:val="en-GB"/>
              </w:rPr>
            </w:pPr>
          </w:p>
        </w:tc>
        <w:tc>
          <w:tcPr>
            <w:tcW w:w="1900" w:type="dxa"/>
            <w:gridSpan w:val="2"/>
            <w:vAlign w:val="center"/>
          </w:tcPr>
          <w:p w14:paraId="367BDE63" w14:textId="77777777" w:rsidR="0037512A" w:rsidRDefault="0037512A">
            <w:pPr>
              <w:pStyle w:val="130"/>
              <w:tabs>
                <w:tab w:val="left" w:pos="1260"/>
              </w:tabs>
              <w:spacing w:line="400" w:lineRule="exact"/>
              <w:jc w:val="center"/>
              <w:rPr>
                <w:lang w:val="en-GB"/>
              </w:rPr>
            </w:pPr>
          </w:p>
        </w:tc>
        <w:tc>
          <w:tcPr>
            <w:tcW w:w="1018" w:type="dxa"/>
            <w:vAlign w:val="center"/>
          </w:tcPr>
          <w:p w14:paraId="490F3A9B" w14:textId="77777777" w:rsidR="0037512A" w:rsidRDefault="0037512A">
            <w:pPr>
              <w:pStyle w:val="130"/>
              <w:tabs>
                <w:tab w:val="left" w:pos="1260"/>
              </w:tabs>
              <w:spacing w:line="400" w:lineRule="exact"/>
              <w:jc w:val="center"/>
              <w:rPr>
                <w:lang w:val="en-GB"/>
              </w:rPr>
            </w:pPr>
          </w:p>
        </w:tc>
        <w:tc>
          <w:tcPr>
            <w:tcW w:w="1190" w:type="dxa"/>
            <w:vAlign w:val="center"/>
          </w:tcPr>
          <w:p w14:paraId="68482073" w14:textId="77777777" w:rsidR="0037512A" w:rsidRDefault="0037512A">
            <w:pPr>
              <w:pStyle w:val="130"/>
              <w:tabs>
                <w:tab w:val="left" w:pos="1260"/>
              </w:tabs>
              <w:spacing w:line="400" w:lineRule="exact"/>
              <w:jc w:val="center"/>
              <w:rPr>
                <w:lang w:val="en-GB"/>
              </w:rPr>
            </w:pPr>
          </w:p>
        </w:tc>
        <w:tc>
          <w:tcPr>
            <w:tcW w:w="1530" w:type="dxa"/>
            <w:gridSpan w:val="2"/>
            <w:vAlign w:val="center"/>
          </w:tcPr>
          <w:p w14:paraId="3211DB4E" w14:textId="77777777" w:rsidR="0037512A" w:rsidRDefault="0037512A">
            <w:pPr>
              <w:pStyle w:val="130"/>
              <w:tabs>
                <w:tab w:val="left" w:pos="1260"/>
              </w:tabs>
              <w:spacing w:line="400" w:lineRule="exact"/>
              <w:jc w:val="center"/>
              <w:rPr>
                <w:lang w:val="en-GB"/>
              </w:rPr>
            </w:pPr>
          </w:p>
        </w:tc>
        <w:tc>
          <w:tcPr>
            <w:tcW w:w="900" w:type="dxa"/>
            <w:gridSpan w:val="3"/>
            <w:vAlign w:val="center"/>
          </w:tcPr>
          <w:p w14:paraId="72171F04" w14:textId="77777777" w:rsidR="0037512A" w:rsidRDefault="0037512A">
            <w:pPr>
              <w:pStyle w:val="130"/>
              <w:tabs>
                <w:tab w:val="left" w:pos="1260"/>
              </w:tabs>
              <w:spacing w:line="400" w:lineRule="exact"/>
              <w:jc w:val="center"/>
              <w:rPr>
                <w:lang w:val="en-GB"/>
              </w:rPr>
            </w:pPr>
          </w:p>
        </w:tc>
        <w:tc>
          <w:tcPr>
            <w:tcW w:w="913" w:type="dxa"/>
            <w:gridSpan w:val="2"/>
            <w:vAlign w:val="center"/>
          </w:tcPr>
          <w:p w14:paraId="7C0DDAEE" w14:textId="77777777" w:rsidR="0037512A" w:rsidRDefault="0037512A">
            <w:pPr>
              <w:pStyle w:val="130"/>
              <w:tabs>
                <w:tab w:val="left" w:pos="1260"/>
              </w:tabs>
              <w:spacing w:line="400" w:lineRule="exact"/>
              <w:jc w:val="center"/>
              <w:rPr>
                <w:lang w:val="en-GB"/>
              </w:rPr>
            </w:pPr>
          </w:p>
        </w:tc>
        <w:tc>
          <w:tcPr>
            <w:tcW w:w="1477" w:type="dxa"/>
            <w:vAlign w:val="center"/>
          </w:tcPr>
          <w:p w14:paraId="3A94CDAE" w14:textId="77777777" w:rsidR="0037512A" w:rsidRDefault="0037512A">
            <w:pPr>
              <w:pStyle w:val="130"/>
              <w:tabs>
                <w:tab w:val="left" w:pos="1260"/>
              </w:tabs>
              <w:spacing w:line="400" w:lineRule="exact"/>
              <w:jc w:val="center"/>
              <w:rPr>
                <w:lang w:val="en-GB"/>
              </w:rPr>
            </w:pPr>
          </w:p>
        </w:tc>
      </w:tr>
      <w:tr w:rsidR="0037512A" w14:paraId="66C14D78" w14:textId="77777777">
        <w:trPr>
          <w:trHeight w:val="567"/>
          <w:jc w:val="center"/>
        </w:trPr>
        <w:tc>
          <w:tcPr>
            <w:tcW w:w="1024" w:type="dxa"/>
            <w:vMerge/>
            <w:vAlign w:val="center"/>
          </w:tcPr>
          <w:p w14:paraId="09757618" w14:textId="77777777" w:rsidR="0037512A" w:rsidRDefault="0037512A">
            <w:pPr>
              <w:pStyle w:val="130"/>
              <w:tabs>
                <w:tab w:val="left" w:pos="1260"/>
              </w:tabs>
              <w:spacing w:line="400" w:lineRule="exact"/>
              <w:jc w:val="center"/>
              <w:rPr>
                <w:lang w:val="en-GB"/>
              </w:rPr>
            </w:pPr>
          </w:p>
        </w:tc>
        <w:tc>
          <w:tcPr>
            <w:tcW w:w="1900" w:type="dxa"/>
            <w:gridSpan w:val="2"/>
            <w:vAlign w:val="center"/>
          </w:tcPr>
          <w:p w14:paraId="7A401C68" w14:textId="77777777" w:rsidR="0037512A" w:rsidRDefault="0037512A">
            <w:pPr>
              <w:pStyle w:val="130"/>
              <w:tabs>
                <w:tab w:val="left" w:pos="1260"/>
              </w:tabs>
              <w:spacing w:line="400" w:lineRule="exact"/>
              <w:jc w:val="center"/>
              <w:rPr>
                <w:lang w:val="en-GB"/>
              </w:rPr>
            </w:pPr>
          </w:p>
        </w:tc>
        <w:tc>
          <w:tcPr>
            <w:tcW w:w="1018" w:type="dxa"/>
            <w:vAlign w:val="center"/>
          </w:tcPr>
          <w:p w14:paraId="088EA9A3" w14:textId="77777777" w:rsidR="0037512A" w:rsidRDefault="0037512A">
            <w:pPr>
              <w:pStyle w:val="130"/>
              <w:tabs>
                <w:tab w:val="left" w:pos="1260"/>
              </w:tabs>
              <w:spacing w:line="400" w:lineRule="exact"/>
              <w:jc w:val="center"/>
              <w:rPr>
                <w:lang w:val="en-GB"/>
              </w:rPr>
            </w:pPr>
          </w:p>
        </w:tc>
        <w:tc>
          <w:tcPr>
            <w:tcW w:w="1190" w:type="dxa"/>
            <w:vAlign w:val="center"/>
          </w:tcPr>
          <w:p w14:paraId="640E7C66" w14:textId="77777777" w:rsidR="0037512A" w:rsidRDefault="0037512A">
            <w:pPr>
              <w:pStyle w:val="130"/>
              <w:tabs>
                <w:tab w:val="left" w:pos="1260"/>
              </w:tabs>
              <w:spacing w:line="400" w:lineRule="exact"/>
              <w:jc w:val="center"/>
              <w:rPr>
                <w:lang w:val="en-GB"/>
              </w:rPr>
            </w:pPr>
          </w:p>
        </w:tc>
        <w:tc>
          <w:tcPr>
            <w:tcW w:w="1530" w:type="dxa"/>
            <w:gridSpan w:val="2"/>
            <w:vAlign w:val="center"/>
          </w:tcPr>
          <w:p w14:paraId="1AC73903" w14:textId="77777777" w:rsidR="0037512A" w:rsidRDefault="0037512A">
            <w:pPr>
              <w:pStyle w:val="130"/>
              <w:tabs>
                <w:tab w:val="left" w:pos="1260"/>
              </w:tabs>
              <w:spacing w:line="400" w:lineRule="exact"/>
              <w:jc w:val="center"/>
              <w:rPr>
                <w:lang w:val="en-GB"/>
              </w:rPr>
            </w:pPr>
          </w:p>
        </w:tc>
        <w:tc>
          <w:tcPr>
            <w:tcW w:w="900" w:type="dxa"/>
            <w:gridSpan w:val="3"/>
            <w:vAlign w:val="center"/>
          </w:tcPr>
          <w:p w14:paraId="67E2E767" w14:textId="77777777" w:rsidR="0037512A" w:rsidRDefault="0037512A">
            <w:pPr>
              <w:pStyle w:val="130"/>
              <w:tabs>
                <w:tab w:val="left" w:pos="1260"/>
              </w:tabs>
              <w:spacing w:line="400" w:lineRule="exact"/>
              <w:jc w:val="center"/>
              <w:rPr>
                <w:lang w:val="en-GB"/>
              </w:rPr>
            </w:pPr>
          </w:p>
        </w:tc>
        <w:tc>
          <w:tcPr>
            <w:tcW w:w="913" w:type="dxa"/>
            <w:gridSpan w:val="2"/>
            <w:vAlign w:val="center"/>
          </w:tcPr>
          <w:p w14:paraId="06D446EB" w14:textId="77777777" w:rsidR="0037512A" w:rsidRDefault="0037512A">
            <w:pPr>
              <w:pStyle w:val="130"/>
              <w:tabs>
                <w:tab w:val="left" w:pos="1260"/>
              </w:tabs>
              <w:spacing w:line="400" w:lineRule="exact"/>
              <w:jc w:val="center"/>
              <w:rPr>
                <w:lang w:val="en-GB"/>
              </w:rPr>
            </w:pPr>
          </w:p>
        </w:tc>
        <w:tc>
          <w:tcPr>
            <w:tcW w:w="1477" w:type="dxa"/>
            <w:vAlign w:val="center"/>
          </w:tcPr>
          <w:p w14:paraId="18B15973" w14:textId="77777777" w:rsidR="0037512A" w:rsidRDefault="0037512A">
            <w:pPr>
              <w:pStyle w:val="130"/>
              <w:tabs>
                <w:tab w:val="left" w:pos="1260"/>
              </w:tabs>
              <w:spacing w:line="400" w:lineRule="exact"/>
              <w:jc w:val="center"/>
              <w:rPr>
                <w:lang w:val="en-GB"/>
              </w:rPr>
            </w:pPr>
          </w:p>
        </w:tc>
      </w:tr>
      <w:tr w:rsidR="0037512A" w14:paraId="367AA927" w14:textId="77777777">
        <w:trPr>
          <w:trHeight w:val="567"/>
          <w:jc w:val="center"/>
        </w:trPr>
        <w:tc>
          <w:tcPr>
            <w:tcW w:w="1024" w:type="dxa"/>
            <w:vMerge/>
            <w:vAlign w:val="center"/>
          </w:tcPr>
          <w:p w14:paraId="20C5D361" w14:textId="77777777" w:rsidR="0037512A" w:rsidRDefault="0037512A">
            <w:pPr>
              <w:pStyle w:val="130"/>
              <w:tabs>
                <w:tab w:val="left" w:pos="1260"/>
              </w:tabs>
              <w:spacing w:line="400" w:lineRule="exact"/>
              <w:jc w:val="center"/>
              <w:rPr>
                <w:lang w:val="en-GB"/>
              </w:rPr>
            </w:pPr>
          </w:p>
        </w:tc>
        <w:tc>
          <w:tcPr>
            <w:tcW w:w="7451" w:type="dxa"/>
            <w:gridSpan w:val="11"/>
            <w:vAlign w:val="center"/>
          </w:tcPr>
          <w:p w14:paraId="604B0175" w14:textId="77777777" w:rsidR="0037512A" w:rsidRDefault="00000000">
            <w:pPr>
              <w:pStyle w:val="130"/>
              <w:tabs>
                <w:tab w:val="left" w:pos="1260"/>
              </w:tabs>
              <w:spacing w:line="400" w:lineRule="exact"/>
              <w:jc w:val="center"/>
              <w:rPr>
                <w:lang w:val="en-GB"/>
              </w:rPr>
            </w:pPr>
            <w:r>
              <w:rPr>
                <w:lang w:val="en-GB"/>
              </w:rPr>
              <w:t>强制采购节能产品金额总计（元）</w:t>
            </w:r>
          </w:p>
        </w:tc>
        <w:tc>
          <w:tcPr>
            <w:tcW w:w="1477" w:type="dxa"/>
            <w:vAlign w:val="center"/>
          </w:tcPr>
          <w:p w14:paraId="3883E1D0" w14:textId="77777777" w:rsidR="0037512A" w:rsidRDefault="0037512A">
            <w:pPr>
              <w:pStyle w:val="130"/>
              <w:tabs>
                <w:tab w:val="left" w:pos="1260"/>
              </w:tabs>
              <w:spacing w:line="400" w:lineRule="exact"/>
              <w:jc w:val="center"/>
              <w:rPr>
                <w:lang w:val="en-GB"/>
              </w:rPr>
            </w:pPr>
          </w:p>
        </w:tc>
      </w:tr>
      <w:tr w:rsidR="0037512A" w14:paraId="7F63F6D8" w14:textId="77777777">
        <w:trPr>
          <w:trHeight w:val="373"/>
          <w:jc w:val="center"/>
        </w:trPr>
        <w:tc>
          <w:tcPr>
            <w:tcW w:w="1024" w:type="dxa"/>
            <w:vMerge w:val="restart"/>
            <w:vAlign w:val="center"/>
          </w:tcPr>
          <w:p w14:paraId="1AB806AD" w14:textId="77777777" w:rsidR="0037512A" w:rsidRDefault="00000000">
            <w:pPr>
              <w:pStyle w:val="130"/>
              <w:tabs>
                <w:tab w:val="left" w:pos="1260"/>
              </w:tabs>
              <w:spacing w:line="400" w:lineRule="exact"/>
              <w:jc w:val="center"/>
              <w:rPr>
                <w:lang w:val="en-GB"/>
              </w:rPr>
            </w:pPr>
            <w:r>
              <w:rPr>
                <w:lang w:val="en-GB"/>
              </w:rPr>
              <w:t>环境标志产品</w:t>
            </w:r>
          </w:p>
        </w:tc>
        <w:tc>
          <w:tcPr>
            <w:tcW w:w="1890" w:type="dxa"/>
            <w:vAlign w:val="center"/>
          </w:tcPr>
          <w:p w14:paraId="20E4D598" w14:textId="77777777" w:rsidR="0037512A" w:rsidRDefault="00000000">
            <w:pPr>
              <w:pStyle w:val="130"/>
              <w:tabs>
                <w:tab w:val="left" w:pos="1260"/>
              </w:tabs>
              <w:spacing w:line="400" w:lineRule="exact"/>
              <w:jc w:val="center"/>
              <w:rPr>
                <w:lang w:val="en-GB"/>
              </w:rPr>
            </w:pPr>
            <w:r>
              <w:rPr>
                <w:lang w:val="en-GB"/>
              </w:rPr>
              <w:t>产品名称</w:t>
            </w:r>
          </w:p>
        </w:tc>
        <w:tc>
          <w:tcPr>
            <w:tcW w:w="1028" w:type="dxa"/>
            <w:gridSpan w:val="2"/>
            <w:vAlign w:val="center"/>
          </w:tcPr>
          <w:p w14:paraId="05E2EB49" w14:textId="77777777" w:rsidR="0037512A"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6D68F26F" w14:textId="77777777" w:rsidR="0037512A" w:rsidRDefault="00000000">
            <w:pPr>
              <w:pStyle w:val="130"/>
              <w:tabs>
                <w:tab w:val="left" w:pos="1260"/>
              </w:tabs>
              <w:spacing w:line="400" w:lineRule="exact"/>
              <w:jc w:val="center"/>
              <w:rPr>
                <w:lang w:val="en-GB"/>
              </w:rPr>
            </w:pPr>
            <w:r>
              <w:rPr>
                <w:lang w:val="en-GB"/>
              </w:rPr>
              <w:t>制造商</w:t>
            </w:r>
          </w:p>
        </w:tc>
        <w:tc>
          <w:tcPr>
            <w:tcW w:w="1570" w:type="dxa"/>
            <w:gridSpan w:val="3"/>
            <w:vAlign w:val="center"/>
          </w:tcPr>
          <w:p w14:paraId="6E297EE3" w14:textId="77777777" w:rsidR="0037512A" w:rsidRDefault="00000000">
            <w:pPr>
              <w:pStyle w:val="130"/>
              <w:tabs>
                <w:tab w:val="left" w:pos="1260"/>
              </w:tabs>
              <w:spacing w:line="400" w:lineRule="exact"/>
              <w:jc w:val="center"/>
              <w:rPr>
                <w:lang w:val="en-GB"/>
              </w:rPr>
            </w:pPr>
            <w:r>
              <w:rPr>
                <w:lang w:val="en-GB"/>
              </w:rPr>
              <w:t>认证证书编号</w:t>
            </w:r>
          </w:p>
        </w:tc>
        <w:tc>
          <w:tcPr>
            <w:tcW w:w="870" w:type="dxa"/>
            <w:gridSpan w:val="3"/>
            <w:vAlign w:val="center"/>
          </w:tcPr>
          <w:p w14:paraId="48F5C054"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03" w:type="dxa"/>
            <w:vAlign w:val="center"/>
          </w:tcPr>
          <w:p w14:paraId="16E025B8" w14:textId="77777777" w:rsidR="0037512A"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3013B719" w14:textId="77777777" w:rsidR="0037512A" w:rsidRDefault="00000000">
            <w:pPr>
              <w:pStyle w:val="130"/>
              <w:tabs>
                <w:tab w:val="left" w:pos="1260"/>
              </w:tabs>
              <w:spacing w:line="400" w:lineRule="exact"/>
              <w:jc w:val="center"/>
              <w:rPr>
                <w:lang w:val="en-GB"/>
              </w:rPr>
            </w:pPr>
            <w:r>
              <w:rPr>
                <w:lang w:val="en-GB"/>
              </w:rPr>
              <w:t>合计（元）</w:t>
            </w:r>
          </w:p>
        </w:tc>
      </w:tr>
      <w:tr w:rsidR="0037512A" w14:paraId="699277AA" w14:textId="77777777">
        <w:trPr>
          <w:trHeight w:val="567"/>
          <w:jc w:val="center"/>
        </w:trPr>
        <w:tc>
          <w:tcPr>
            <w:tcW w:w="1024" w:type="dxa"/>
            <w:vMerge/>
            <w:vAlign w:val="center"/>
          </w:tcPr>
          <w:p w14:paraId="3901C896" w14:textId="77777777" w:rsidR="0037512A" w:rsidRDefault="0037512A">
            <w:pPr>
              <w:pStyle w:val="130"/>
              <w:tabs>
                <w:tab w:val="left" w:pos="1260"/>
              </w:tabs>
              <w:spacing w:line="400" w:lineRule="exact"/>
              <w:jc w:val="center"/>
              <w:rPr>
                <w:lang w:val="en-GB"/>
              </w:rPr>
            </w:pPr>
          </w:p>
        </w:tc>
        <w:tc>
          <w:tcPr>
            <w:tcW w:w="1890" w:type="dxa"/>
            <w:vAlign w:val="center"/>
          </w:tcPr>
          <w:p w14:paraId="1478EFBF" w14:textId="77777777" w:rsidR="0037512A" w:rsidRDefault="0037512A">
            <w:pPr>
              <w:pStyle w:val="130"/>
              <w:tabs>
                <w:tab w:val="left" w:pos="1260"/>
              </w:tabs>
              <w:spacing w:line="400" w:lineRule="exact"/>
              <w:jc w:val="center"/>
              <w:rPr>
                <w:lang w:val="en-GB"/>
              </w:rPr>
            </w:pPr>
          </w:p>
        </w:tc>
        <w:tc>
          <w:tcPr>
            <w:tcW w:w="1028" w:type="dxa"/>
            <w:gridSpan w:val="2"/>
            <w:vAlign w:val="center"/>
          </w:tcPr>
          <w:p w14:paraId="7E923046" w14:textId="77777777" w:rsidR="0037512A" w:rsidRDefault="0037512A">
            <w:pPr>
              <w:pStyle w:val="130"/>
              <w:tabs>
                <w:tab w:val="left" w:pos="1260"/>
              </w:tabs>
              <w:spacing w:line="400" w:lineRule="exact"/>
              <w:jc w:val="center"/>
              <w:rPr>
                <w:lang w:val="en-GB"/>
              </w:rPr>
            </w:pPr>
          </w:p>
        </w:tc>
        <w:tc>
          <w:tcPr>
            <w:tcW w:w="1190" w:type="dxa"/>
            <w:vAlign w:val="center"/>
          </w:tcPr>
          <w:p w14:paraId="4952EEFB" w14:textId="77777777" w:rsidR="0037512A" w:rsidRDefault="0037512A">
            <w:pPr>
              <w:pStyle w:val="130"/>
              <w:tabs>
                <w:tab w:val="left" w:pos="1260"/>
              </w:tabs>
              <w:spacing w:line="400" w:lineRule="exact"/>
              <w:jc w:val="center"/>
              <w:rPr>
                <w:lang w:val="en-GB"/>
              </w:rPr>
            </w:pPr>
          </w:p>
        </w:tc>
        <w:tc>
          <w:tcPr>
            <w:tcW w:w="1570" w:type="dxa"/>
            <w:gridSpan w:val="3"/>
            <w:vAlign w:val="center"/>
          </w:tcPr>
          <w:p w14:paraId="0DA6EF46" w14:textId="77777777" w:rsidR="0037512A" w:rsidRDefault="0037512A">
            <w:pPr>
              <w:pStyle w:val="130"/>
              <w:tabs>
                <w:tab w:val="left" w:pos="1260"/>
              </w:tabs>
              <w:spacing w:line="400" w:lineRule="exact"/>
              <w:jc w:val="center"/>
              <w:rPr>
                <w:lang w:val="en-GB"/>
              </w:rPr>
            </w:pPr>
          </w:p>
        </w:tc>
        <w:tc>
          <w:tcPr>
            <w:tcW w:w="870" w:type="dxa"/>
            <w:gridSpan w:val="3"/>
            <w:vAlign w:val="center"/>
          </w:tcPr>
          <w:p w14:paraId="58360CF8" w14:textId="77777777" w:rsidR="0037512A" w:rsidRDefault="0037512A">
            <w:pPr>
              <w:pStyle w:val="130"/>
              <w:tabs>
                <w:tab w:val="left" w:pos="1260"/>
              </w:tabs>
              <w:spacing w:line="400" w:lineRule="exact"/>
              <w:jc w:val="center"/>
              <w:rPr>
                <w:lang w:val="en-GB"/>
              </w:rPr>
            </w:pPr>
          </w:p>
        </w:tc>
        <w:tc>
          <w:tcPr>
            <w:tcW w:w="903" w:type="dxa"/>
            <w:vAlign w:val="center"/>
          </w:tcPr>
          <w:p w14:paraId="2C9C7D4E" w14:textId="77777777" w:rsidR="0037512A" w:rsidRDefault="0037512A">
            <w:pPr>
              <w:pStyle w:val="130"/>
              <w:tabs>
                <w:tab w:val="left" w:pos="1260"/>
              </w:tabs>
              <w:spacing w:line="400" w:lineRule="exact"/>
              <w:jc w:val="center"/>
              <w:rPr>
                <w:lang w:val="en-GB"/>
              </w:rPr>
            </w:pPr>
          </w:p>
        </w:tc>
        <w:tc>
          <w:tcPr>
            <w:tcW w:w="1477" w:type="dxa"/>
            <w:vAlign w:val="center"/>
          </w:tcPr>
          <w:p w14:paraId="0A7FF2CE" w14:textId="77777777" w:rsidR="0037512A" w:rsidRDefault="0037512A">
            <w:pPr>
              <w:pStyle w:val="130"/>
              <w:tabs>
                <w:tab w:val="left" w:pos="1260"/>
              </w:tabs>
              <w:spacing w:line="400" w:lineRule="exact"/>
              <w:jc w:val="center"/>
              <w:rPr>
                <w:lang w:val="en-GB"/>
              </w:rPr>
            </w:pPr>
          </w:p>
        </w:tc>
      </w:tr>
      <w:tr w:rsidR="0037512A" w14:paraId="67BBF1F7" w14:textId="77777777">
        <w:trPr>
          <w:trHeight w:val="567"/>
          <w:jc w:val="center"/>
        </w:trPr>
        <w:tc>
          <w:tcPr>
            <w:tcW w:w="1024" w:type="dxa"/>
            <w:vMerge/>
            <w:vAlign w:val="center"/>
          </w:tcPr>
          <w:p w14:paraId="3305A2C1" w14:textId="77777777" w:rsidR="0037512A" w:rsidRDefault="0037512A">
            <w:pPr>
              <w:pStyle w:val="130"/>
              <w:tabs>
                <w:tab w:val="left" w:pos="1260"/>
              </w:tabs>
              <w:spacing w:line="400" w:lineRule="exact"/>
              <w:jc w:val="center"/>
              <w:rPr>
                <w:lang w:val="en-GB"/>
              </w:rPr>
            </w:pPr>
          </w:p>
        </w:tc>
        <w:tc>
          <w:tcPr>
            <w:tcW w:w="1890" w:type="dxa"/>
            <w:vAlign w:val="center"/>
          </w:tcPr>
          <w:p w14:paraId="7A419276" w14:textId="77777777" w:rsidR="0037512A" w:rsidRDefault="0037512A">
            <w:pPr>
              <w:pStyle w:val="130"/>
              <w:tabs>
                <w:tab w:val="left" w:pos="1260"/>
              </w:tabs>
              <w:spacing w:line="400" w:lineRule="exact"/>
              <w:jc w:val="center"/>
              <w:rPr>
                <w:lang w:val="en-GB"/>
              </w:rPr>
            </w:pPr>
          </w:p>
        </w:tc>
        <w:tc>
          <w:tcPr>
            <w:tcW w:w="1028" w:type="dxa"/>
            <w:gridSpan w:val="2"/>
            <w:vAlign w:val="center"/>
          </w:tcPr>
          <w:p w14:paraId="409CBC97" w14:textId="77777777" w:rsidR="0037512A" w:rsidRDefault="0037512A">
            <w:pPr>
              <w:pStyle w:val="130"/>
              <w:tabs>
                <w:tab w:val="left" w:pos="1260"/>
              </w:tabs>
              <w:spacing w:line="400" w:lineRule="exact"/>
              <w:jc w:val="center"/>
              <w:rPr>
                <w:lang w:val="en-GB"/>
              </w:rPr>
            </w:pPr>
          </w:p>
        </w:tc>
        <w:tc>
          <w:tcPr>
            <w:tcW w:w="1190" w:type="dxa"/>
            <w:vAlign w:val="center"/>
          </w:tcPr>
          <w:p w14:paraId="57FBD348" w14:textId="77777777" w:rsidR="0037512A" w:rsidRDefault="0037512A">
            <w:pPr>
              <w:pStyle w:val="130"/>
              <w:tabs>
                <w:tab w:val="left" w:pos="1260"/>
              </w:tabs>
              <w:spacing w:line="400" w:lineRule="exact"/>
              <w:jc w:val="center"/>
              <w:rPr>
                <w:lang w:val="en-GB"/>
              </w:rPr>
            </w:pPr>
          </w:p>
        </w:tc>
        <w:tc>
          <w:tcPr>
            <w:tcW w:w="1570" w:type="dxa"/>
            <w:gridSpan w:val="3"/>
            <w:vAlign w:val="center"/>
          </w:tcPr>
          <w:p w14:paraId="72E5569B" w14:textId="77777777" w:rsidR="0037512A" w:rsidRDefault="0037512A">
            <w:pPr>
              <w:pStyle w:val="130"/>
              <w:tabs>
                <w:tab w:val="left" w:pos="1260"/>
              </w:tabs>
              <w:spacing w:line="400" w:lineRule="exact"/>
              <w:jc w:val="center"/>
              <w:rPr>
                <w:lang w:val="en-GB"/>
              </w:rPr>
            </w:pPr>
          </w:p>
        </w:tc>
        <w:tc>
          <w:tcPr>
            <w:tcW w:w="870" w:type="dxa"/>
            <w:gridSpan w:val="3"/>
            <w:vAlign w:val="center"/>
          </w:tcPr>
          <w:p w14:paraId="63387643" w14:textId="77777777" w:rsidR="0037512A" w:rsidRDefault="0037512A">
            <w:pPr>
              <w:pStyle w:val="130"/>
              <w:tabs>
                <w:tab w:val="left" w:pos="1260"/>
              </w:tabs>
              <w:spacing w:line="400" w:lineRule="exact"/>
              <w:jc w:val="center"/>
              <w:rPr>
                <w:lang w:val="en-GB"/>
              </w:rPr>
            </w:pPr>
          </w:p>
        </w:tc>
        <w:tc>
          <w:tcPr>
            <w:tcW w:w="903" w:type="dxa"/>
            <w:vAlign w:val="center"/>
          </w:tcPr>
          <w:p w14:paraId="081DCF38" w14:textId="77777777" w:rsidR="0037512A" w:rsidRDefault="0037512A">
            <w:pPr>
              <w:pStyle w:val="130"/>
              <w:tabs>
                <w:tab w:val="left" w:pos="1260"/>
              </w:tabs>
              <w:spacing w:line="400" w:lineRule="exact"/>
              <w:jc w:val="center"/>
              <w:rPr>
                <w:lang w:val="en-GB"/>
              </w:rPr>
            </w:pPr>
          </w:p>
        </w:tc>
        <w:tc>
          <w:tcPr>
            <w:tcW w:w="1477" w:type="dxa"/>
            <w:vAlign w:val="center"/>
          </w:tcPr>
          <w:p w14:paraId="7AA359E0" w14:textId="77777777" w:rsidR="0037512A" w:rsidRDefault="0037512A">
            <w:pPr>
              <w:pStyle w:val="130"/>
              <w:tabs>
                <w:tab w:val="left" w:pos="1260"/>
              </w:tabs>
              <w:spacing w:line="400" w:lineRule="exact"/>
              <w:jc w:val="center"/>
              <w:rPr>
                <w:lang w:val="en-GB"/>
              </w:rPr>
            </w:pPr>
          </w:p>
        </w:tc>
      </w:tr>
      <w:tr w:rsidR="0037512A" w14:paraId="59CD49D1" w14:textId="77777777">
        <w:trPr>
          <w:trHeight w:val="576"/>
          <w:jc w:val="center"/>
        </w:trPr>
        <w:tc>
          <w:tcPr>
            <w:tcW w:w="1024" w:type="dxa"/>
            <w:vMerge/>
            <w:vAlign w:val="center"/>
          </w:tcPr>
          <w:p w14:paraId="303E79DB" w14:textId="77777777" w:rsidR="0037512A" w:rsidRDefault="0037512A">
            <w:pPr>
              <w:pStyle w:val="130"/>
              <w:tabs>
                <w:tab w:val="left" w:pos="1260"/>
              </w:tabs>
              <w:spacing w:line="400" w:lineRule="exact"/>
              <w:jc w:val="center"/>
              <w:rPr>
                <w:lang w:val="en-GB"/>
              </w:rPr>
            </w:pPr>
          </w:p>
        </w:tc>
        <w:tc>
          <w:tcPr>
            <w:tcW w:w="7451" w:type="dxa"/>
            <w:gridSpan w:val="11"/>
            <w:vAlign w:val="center"/>
          </w:tcPr>
          <w:p w14:paraId="67D59A54" w14:textId="77777777" w:rsidR="0037512A" w:rsidRDefault="00000000">
            <w:pPr>
              <w:pStyle w:val="130"/>
              <w:tabs>
                <w:tab w:val="left" w:pos="1260"/>
              </w:tabs>
              <w:spacing w:line="400" w:lineRule="exact"/>
              <w:jc w:val="center"/>
              <w:rPr>
                <w:lang w:val="en-GB"/>
              </w:rPr>
            </w:pPr>
            <w:r>
              <w:rPr>
                <w:lang w:val="en-GB"/>
              </w:rPr>
              <w:t>环境标志产品金额总计（元）</w:t>
            </w:r>
          </w:p>
        </w:tc>
        <w:tc>
          <w:tcPr>
            <w:tcW w:w="1477" w:type="dxa"/>
            <w:vAlign w:val="center"/>
          </w:tcPr>
          <w:p w14:paraId="088E6535" w14:textId="77777777" w:rsidR="0037512A" w:rsidRDefault="0037512A">
            <w:pPr>
              <w:pStyle w:val="130"/>
              <w:tabs>
                <w:tab w:val="left" w:pos="1260"/>
              </w:tabs>
              <w:spacing w:line="400" w:lineRule="exact"/>
              <w:jc w:val="center"/>
              <w:rPr>
                <w:lang w:val="en-GB"/>
              </w:rPr>
            </w:pPr>
          </w:p>
        </w:tc>
      </w:tr>
    </w:tbl>
    <w:p w14:paraId="3395AD2B" w14:textId="77777777" w:rsidR="0037512A" w:rsidRDefault="00000000">
      <w:pPr>
        <w:spacing w:after="0" w:line="240" w:lineRule="auto"/>
        <w:ind w:left="561"/>
        <w:rPr>
          <w:rFonts w:ascii="Times New Roman" w:eastAsia="仿宋_GB2312" w:hAnsi="Times New Roman" w:cs="Times New Roman" w:hint="default"/>
          <w:b/>
          <w:color w:val="auto"/>
          <w:sz w:val="28"/>
          <w:szCs w:val="28"/>
          <w:lang w:val="en-GB" w:eastAsia="zh-CN"/>
        </w:rPr>
      </w:pPr>
      <w:r>
        <w:rPr>
          <w:rFonts w:ascii="Times New Roman" w:eastAsia="仿宋_GB2312" w:hAnsi="Times New Roman" w:cs="Times New Roman" w:hint="default"/>
          <w:b/>
          <w:color w:val="auto"/>
          <w:sz w:val="28"/>
          <w:szCs w:val="28"/>
          <w:lang w:val="en-GB" w:eastAsia="zh-CN"/>
        </w:rPr>
        <w:t>（后附相关认证证书）</w:t>
      </w:r>
    </w:p>
    <w:p w14:paraId="10212716" w14:textId="77777777" w:rsidR="0037512A" w:rsidRDefault="0037512A">
      <w:pPr>
        <w:pStyle w:val="a3"/>
        <w:rPr>
          <w:rFonts w:ascii="Times New Roman" w:hAnsi="Times New Roman" w:cs="Times New Roman" w:hint="default"/>
          <w:lang w:val="en-GB" w:eastAsia="zh-CN"/>
        </w:rPr>
      </w:pPr>
    </w:p>
    <w:p w14:paraId="62E53003" w14:textId="77777777" w:rsidR="0037512A" w:rsidRDefault="00000000">
      <w:pPr>
        <w:spacing w:after="0"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GB" w:eastAsia="zh-CN"/>
        </w:rPr>
        <w:t>填报要求：</w:t>
      </w:r>
    </w:p>
    <w:p w14:paraId="0D6FC5B3" w14:textId="77777777" w:rsidR="0037512A" w:rsidRDefault="00000000">
      <w:pPr>
        <w:spacing w:after="0"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1</w:t>
      </w:r>
      <w:r>
        <w:rPr>
          <w:rFonts w:ascii="Times New Roman" w:eastAsia="仿宋_GB2312" w:hAnsi="Times New Roman" w:cs="Times New Roman" w:hint="default"/>
          <w:b/>
          <w:color w:val="auto"/>
          <w:sz w:val="24"/>
          <w:szCs w:val="24"/>
          <w:lang w:val="en-GB" w:eastAsia="zh-CN"/>
        </w:rPr>
        <w:t>、请根据招标文件</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第六章项目需求及技术要求</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要求的节能产品类型、环境标志产品类型，填写本表。</w:t>
      </w:r>
    </w:p>
    <w:p w14:paraId="14001901" w14:textId="77777777" w:rsidR="0037512A" w:rsidRDefault="00000000">
      <w:pPr>
        <w:spacing w:after="0"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2</w:t>
      </w:r>
      <w:r>
        <w:rPr>
          <w:rFonts w:ascii="Times New Roman" w:eastAsia="仿宋_GB2312" w:hAnsi="Times New Roman" w:cs="Times New Roman" w:hint="default"/>
          <w:b/>
          <w:color w:val="auto"/>
          <w:sz w:val="24"/>
          <w:szCs w:val="24"/>
          <w:lang w:val="en-GB" w:eastAsia="zh-CN"/>
        </w:rPr>
        <w:t>、本表的产品名称和品牌、型号、金额应与《投标分项报价表》一致。</w:t>
      </w:r>
    </w:p>
    <w:p w14:paraId="62CBFEF2" w14:textId="77777777" w:rsidR="0037512A" w:rsidRDefault="00000000">
      <w:pPr>
        <w:spacing w:after="0"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3</w:t>
      </w:r>
      <w:r>
        <w:rPr>
          <w:rFonts w:ascii="Times New Roman" w:eastAsia="仿宋_GB2312" w:hAnsi="Times New Roman" w:cs="Times New Roman" w:hint="default"/>
          <w:b/>
          <w:color w:val="auto"/>
          <w:sz w:val="24"/>
          <w:szCs w:val="24"/>
          <w:lang w:val="en-US" w:eastAsia="zh-CN"/>
        </w:rPr>
        <w:t>、</w:t>
      </w:r>
      <w:r>
        <w:rPr>
          <w:rFonts w:ascii="Times New Roman" w:eastAsia="仿宋_GB2312" w:hAnsi="Times New Roman" w:cs="Times New Roman" w:hint="default"/>
          <w:b/>
          <w:color w:val="auto"/>
          <w:sz w:val="24"/>
          <w:szCs w:val="24"/>
          <w:lang w:val="en-GB" w:eastAsia="zh-CN"/>
        </w:rPr>
        <w:t>请投标人正确填写本表，所填内容和后附的证明资料将作为评审的依据。其内容或数据应与对应的证明资料相符。未填写或未正确填写本表的，所提供的对应节能、环保证明资料不予认可。</w:t>
      </w:r>
    </w:p>
    <w:p w14:paraId="470083F9" w14:textId="77777777" w:rsidR="0037512A" w:rsidRDefault="00000000">
      <w:pPr>
        <w:spacing w:after="0" w:line="360" w:lineRule="auto"/>
        <w:ind w:firstLineChars="200" w:firstLine="482"/>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
          <w:color w:val="auto"/>
          <w:sz w:val="24"/>
          <w:szCs w:val="24"/>
          <w:lang w:val="en-US" w:eastAsia="zh-CN"/>
        </w:rPr>
        <w:t>4</w:t>
      </w:r>
      <w:r>
        <w:rPr>
          <w:rFonts w:ascii="Times New Roman" w:eastAsia="仿宋_GB2312" w:hAnsi="Times New Roman" w:cs="Times New Roman" w:hint="default"/>
          <w:b/>
          <w:color w:val="auto"/>
          <w:sz w:val="24"/>
          <w:szCs w:val="24"/>
          <w:lang w:val="en-GB" w:eastAsia="zh-CN"/>
        </w:rPr>
        <w:t>、无适用政府采购政策产品，可不填。</w:t>
      </w:r>
    </w:p>
    <w:p w14:paraId="79D3BD2C" w14:textId="77777777" w:rsidR="0037512A" w:rsidRDefault="0037512A">
      <w:pPr>
        <w:spacing w:line="360" w:lineRule="auto"/>
        <w:ind w:left="1080" w:hanging="540"/>
        <w:jc w:val="center"/>
        <w:rPr>
          <w:rFonts w:ascii="Times New Roman" w:eastAsia="宋体" w:hAnsi="Times New Roman" w:cs="Times New Roman" w:hint="default"/>
          <w:color w:val="auto"/>
          <w:lang w:eastAsia="zh-CN"/>
        </w:rPr>
        <w:sectPr w:rsidR="0037512A">
          <w:pgSz w:w="11900" w:h="16840"/>
          <w:pgMar w:top="1440" w:right="1800" w:bottom="1440" w:left="1800" w:header="851" w:footer="992" w:gutter="0"/>
          <w:cols w:space="720"/>
        </w:sectPr>
      </w:pPr>
    </w:p>
    <w:p w14:paraId="4B0D3965" w14:textId="77777777" w:rsidR="0037512A" w:rsidRDefault="00000000">
      <w:pPr>
        <w:pStyle w:val="2"/>
        <w:spacing w:before="0" w:after="0" w:line="360" w:lineRule="auto"/>
        <w:jc w:val="center"/>
        <w:rPr>
          <w:rFonts w:ascii="Times New Roman" w:eastAsia="方正小标宋_GBK" w:hAnsi="Times New Roman"/>
          <w:b w:val="0"/>
          <w:color w:val="auto"/>
          <w:sz w:val="30"/>
          <w:szCs w:val="30"/>
          <w:lang w:eastAsia="zh-CN"/>
        </w:rPr>
      </w:pPr>
      <w:r>
        <w:rPr>
          <w:rFonts w:ascii="Times New Roman" w:eastAsia="方正小标宋_GBK" w:hAnsi="Times New Roman"/>
          <w:b w:val="0"/>
          <w:color w:val="auto"/>
          <w:sz w:val="30"/>
          <w:szCs w:val="30"/>
          <w:lang w:val="en" w:eastAsia="zh-CN"/>
        </w:rPr>
        <w:lastRenderedPageBreak/>
        <w:t>十</w:t>
      </w:r>
      <w:r>
        <w:rPr>
          <w:rFonts w:ascii="Times New Roman" w:eastAsia="方正小标宋_GBK" w:hAnsi="Times New Roman"/>
          <w:b w:val="0"/>
          <w:color w:val="auto"/>
          <w:sz w:val="30"/>
          <w:szCs w:val="30"/>
          <w:lang w:eastAsia="zh-CN"/>
        </w:rPr>
        <w:t>、其他文件</w:t>
      </w:r>
      <w:bookmarkEnd w:id="448"/>
      <w:bookmarkEnd w:id="449"/>
      <w:bookmarkEnd w:id="450"/>
      <w:bookmarkEnd w:id="451"/>
      <w:bookmarkEnd w:id="452"/>
      <w:bookmarkEnd w:id="453"/>
      <w:bookmarkEnd w:id="454"/>
      <w:bookmarkEnd w:id="455"/>
      <w:bookmarkEnd w:id="456"/>
      <w:bookmarkEnd w:id="457"/>
      <w:bookmarkEnd w:id="458"/>
    </w:p>
    <w:p w14:paraId="555FADA2" w14:textId="77777777" w:rsidR="0037512A" w:rsidRDefault="0037512A">
      <w:pPr>
        <w:pStyle w:val="NormalIndent"/>
        <w:rPr>
          <w:rFonts w:ascii="Times New Roman" w:eastAsia="宋体" w:hAnsi="Times New Roman" w:cs="Times New Roman" w:hint="default"/>
          <w:color w:val="auto"/>
          <w:kern w:val="0"/>
          <w:lang w:eastAsia="zh-CN"/>
        </w:rPr>
      </w:pPr>
    </w:p>
    <w:p w14:paraId="529506CD" w14:textId="77777777" w:rsidR="0037512A" w:rsidRDefault="0037512A">
      <w:pPr>
        <w:pStyle w:val="NormalIndent"/>
        <w:rPr>
          <w:rFonts w:ascii="Times New Roman" w:eastAsia="宋体" w:hAnsi="Times New Roman" w:cs="Times New Roman" w:hint="default"/>
          <w:color w:val="auto"/>
          <w:kern w:val="0"/>
          <w:lang w:eastAsia="zh-CN"/>
        </w:rPr>
      </w:pPr>
    </w:p>
    <w:p w14:paraId="3A32D657" w14:textId="77777777" w:rsidR="0037512A" w:rsidRDefault="0037512A">
      <w:pPr>
        <w:spacing w:line="360" w:lineRule="auto"/>
        <w:ind w:left="1080" w:hanging="540"/>
        <w:jc w:val="center"/>
        <w:rPr>
          <w:rFonts w:ascii="Times New Roman" w:eastAsia="宋体" w:hAnsi="Times New Roman" w:cs="Times New Roman" w:hint="default"/>
          <w:color w:val="auto"/>
          <w:lang w:eastAsia="zh-CN"/>
        </w:rPr>
        <w:sectPr w:rsidR="0037512A">
          <w:pgSz w:w="11900" w:h="16840"/>
          <w:pgMar w:top="1440" w:right="1800" w:bottom="1440" w:left="1800" w:header="851" w:footer="992" w:gutter="0"/>
          <w:cols w:space="720"/>
        </w:sectPr>
      </w:pPr>
    </w:p>
    <w:p w14:paraId="4B55A8B6" w14:textId="77777777" w:rsidR="0037512A" w:rsidRDefault="00000000">
      <w:pPr>
        <w:keepNext/>
        <w:keepLines/>
        <w:numPr>
          <w:ilvl w:val="0"/>
          <w:numId w:val="4"/>
        </w:numPr>
        <w:spacing w:line="360" w:lineRule="auto"/>
        <w:jc w:val="center"/>
        <w:outlineLvl w:val="0"/>
        <w:rPr>
          <w:rFonts w:ascii="Times New Roman" w:eastAsia="宋体" w:hAnsi="Times New Roman" w:cs="Times New Roman" w:hint="default"/>
          <w:b/>
          <w:bCs/>
          <w:color w:val="auto"/>
          <w:kern w:val="44"/>
          <w:sz w:val="36"/>
          <w:szCs w:val="36"/>
          <w:lang w:eastAsia="zh-CN"/>
        </w:rPr>
      </w:pPr>
      <w:bookmarkStart w:id="459" w:name="_Toc1595406418"/>
      <w:bookmarkStart w:id="460" w:name="_Toc1681859708"/>
      <w:bookmarkStart w:id="461" w:name="_Toc8682"/>
      <w:bookmarkStart w:id="462" w:name="_Toc602951741"/>
      <w:bookmarkStart w:id="463" w:name="_Toc245603268"/>
      <w:bookmarkStart w:id="464" w:name="_Toc1033050500"/>
      <w:bookmarkStart w:id="465" w:name="_Toc1375616047_WPSOffice_Level1"/>
      <w:r>
        <w:rPr>
          <w:rFonts w:ascii="Times New Roman" w:eastAsia="宋体" w:hAnsi="Times New Roman" w:cs="Times New Roman" w:hint="default"/>
          <w:b/>
          <w:bCs/>
          <w:color w:val="auto"/>
          <w:kern w:val="44"/>
          <w:sz w:val="36"/>
          <w:szCs w:val="36"/>
          <w:lang w:eastAsia="zh-CN"/>
        </w:rPr>
        <w:lastRenderedPageBreak/>
        <w:t>项目需求及技术要求</w:t>
      </w:r>
      <w:bookmarkEnd w:id="459"/>
      <w:bookmarkEnd w:id="460"/>
      <w:bookmarkEnd w:id="461"/>
      <w:bookmarkEnd w:id="462"/>
      <w:bookmarkEnd w:id="463"/>
      <w:bookmarkEnd w:id="464"/>
      <w:bookmarkEnd w:id="465"/>
    </w:p>
    <w:p w14:paraId="3036378B" w14:textId="77777777" w:rsidR="0037512A" w:rsidRDefault="00000000">
      <w:pPr>
        <w:pStyle w:val="afb"/>
        <w:spacing w:line="340" w:lineRule="exact"/>
        <w:ind w:leftChars="0" w:left="0" w:firstLineChars="200" w:firstLine="560"/>
        <w:outlineLvl w:val="1"/>
        <w:rPr>
          <w:rFonts w:eastAsia="黑体" w:cs="Times New Roman" w:hint="default"/>
          <w:color w:val="auto"/>
          <w:sz w:val="28"/>
          <w:szCs w:val="28"/>
          <w:lang w:val="en-US" w:eastAsia="zh-CN"/>
        </w:rPr>
      </w:pPr>
      <w:r>
        <w:rPr>
          <w:rFonts w:eastAsia="黑体" w:cs="Times New Roman" w:hint="default"/>
          <w:color w:val="auto"/>
          <w:sz w:val="28"/>
          <w:szCs w:val="28"/>
          <w:lang w:val="en-US" w:eastAsia="zh-CN"/>
        </w:rPr>
        <w:t>一、项目概况</w:t>
      </w:r>
    </w:p>
    <w:p w14:paraId="2AFD98C7" w14:textId="77777777" w:rsidR="0037512A" w:rsidRDefault="00000000">
      <w:pPr>
        <w:spacing w:line="440" w:lineRule="exact"/>
        <w:ind w:firstLineChars="200" w:firstLine="562"/>
        <w:jc w:val="center"/>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表</w:t>
      </w:r>
      <w:r>
        <w:rPr>
          <w:rFonts w:ascii="Times New Roman" w:eastAsia="仿宋_GB2312" w:hAnsi="Times New Roman" w:cs="Times New Roman" w:hint="default"/>
          <w:b/>
          <w:bCs/>
          <w:color w:val="auto"/>
          <w:sz w:val="28"/>
          <w:szCs w:val="28"/>
          <w:lang w:val="en-US" w:eastAsia="zh-CN"/>
        </w:rPr>
        <w:t xml:space="preserve">1 </w:t>
      </w:r>
      <w:r>
        <w:rPr>
          <w:rFonts w:ascii="Times New Roman" w:eastAsia="仿宋_GB2312" w:hAnsi="Times New Roman" w:cs="Times New Roman" w:hint="default"/>
          <w:b/>
          <w:bCs/>
          <w:color w:val="auto"/>
          <w:sz w:val="28"/>
          <w:szCs w:val="28"/>
          <w:lang w:val="en-US" w:eastAsia="zh-CN"/>
        </w:rPr>
        <w:t>采购产品一览表</w:t>
      </w:r>
    </w:p>
    <w:tbl>
      <w:tblPr>
        <w:tblStyle w:val="aff5"/>
        <w:tblW w:w="0" w:type="auto"/>
        <w:tblLook w:val="04A0" w:firstRow="1" w:lastRow="0" w:firstColumn="1" w:lastColumn="0" w:noHBand="0" w:noVBand="1"/>
      </w:tblPr>
      <w:tblGrid>
        <w:gridCol w:w="658"/>
        <w:gridCol w:w="820"/>
        <w:gridCol w:w="4100"/>
        <w:gridCol w:w="702"/>
        <w:gridCol w:w="896"/>
        <w:gridCol w:w="1067"/>
        <w:gridCol w:w="1487"/>
      </w:tblGrid>
      <w:tr w:rsidR="0037512A" w14:paraId="2D6CDC15" w14:textId="77777777">
        <w:tc>
          <w:tcPr>
            <w:tcW w:w="666" w:type="dxa"/>
            <w:vAlign w:val="center"/>
          </w:tcPr>
          <w:p w14:paraId="5DDAD67E"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rPr>
              <w:t>序号</w:t>
            </w:r>
          </w:p>
        </w:tc>
        <w:tc>
          <w:tcPr>
            <w:tcW w:w="825" w:type="dxa"/>
            <w:vAlign w:val="center"/>
          </w:tcPr>
          <w:p w14:paraId="2F639590"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rPr>
              <w:t>名称</w:t>
            </w:r>
          </w:p>
        </w:tc>
        <w:tc>
          <w:tcPr>
            <w:tcW w:w="4215" w:type="dxa"/>
            <w:vAlign w:val="center"/>
          </w:tcPr>
          <w:p w14:paraId="1A6D7D79"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rPr>
              <w:t>技术参数</w:t>
            </w:r>
          </w:p>
        </w:tc>
        <w:tc>
          <w:tcPr>
            <w:tcW w:w="705" w:type="dxa"/>
            <w:vAlign w:val="center"/>
          </w:tcPr>
          <w:p w14:paraId="75733B5C"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rPr>
              <w:t>数量</w:t>
            </w:r>
          </w:p>
        </w:tc>
        <w:tc>
          <w:tcPr>
            <w:tcW w:w="915" w:type="dxa"/>
            <w:vAlign w:val="center"/>
          </w:tcPr>
          <w:p w14:paraId="60B91F4C"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sz w:val="28"/>
                <w:szCs w:val="28"/>
                <w:lang w:val="en-US" w:eastAsia="zh-CN"/>
              </w:rPr>
              <w:t>所属行业</w:t>
            </w:r>
          </w:p>
        </w:tc>
        <w:tc>
          <w:tcPr>
            <w:tcW w:w="1095" w:type="dxa"/>
            <w:vAlign w:val="center"/>
          </w:tcPr>
          <w:p w14:paraId="38F28F96"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sz w:val="28"/>
                <w:szCs w:val="28"/>
                <w:lang w:val="en" w:eastAsia="zh-CN"/>
              </w:rPr>
              <w:t>节能产品类型</w:t>
            </w:r>
          </w:p>
        </w:tc>
        <w:tc>
          <w:tcPr>
            <w:tcW w:w="1535" w:type="dxa"/>
            <w:vAlign w:val="center"/>
          </w:tcPr>
          <w:p w14:paraId="4C7B3353" w14:textId="77777777" w:rsidR="0037512A" w:rsidRDefault="00000000">
            <w:pPr>
              <w:spacing w:after="0" w:line="240" w:lineRule="auto"/>
              <w:jc w:val="cente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sz w:val="28"/>
                <w:szCs w:val="28"/>
                <w:lang w:val="en" w:eastAsia="zh-CN"/>
              </w:rPr>
              <w:t>环境标志产品类型</w:t>
            </w:r>
          </w:p>
        </w:tc>
      </w:tr>
      <w:tr w:rsidR="0037512A" w14:paraId="76C9F91A" w14:textId="77777777">
        <w:tc>
          <w:tcPr>
            <w:tcW w:w="666" w:type="dxa"/>
            <w:vAlign w:val="center"/>
          </w:tcPr>
          <w:p w14:paraId="4443DECE" w14:textId="77777777" w:rsidR="0037512A" w:rsidRDefault="00000000">
            <w:pPr>
              <w:spacing w:after="0" w:line="24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1</w:t>
            </w:r>
          </w:p>
        </w:tc>
        <w:tc>
          <w:tcPr>
            <w:tcW w:w="825" w:type="dxa"/>
            <w:vAlign w:val="center"/>
          </w:tcPr>
          <w:p w14:paraId="7AC7621E" w14:textId="77777777" w:rsidR="0037512A" w:rsidRDefault="00000000">
            <w:pPr>
              <w:spacing w:after="0" w:line="24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大</w:t>
            </w:r>
            <w:r>
              <w:rPr>
                <w:rFonts w:ascii="Times New Roman" w:eastAsia="仿宋_GB2312" w:hAnsi="Times New Roman" w:cs="Times New Roman" w:hint="default"/>
                <w:sz w:val="28"/>
                <w:szCs w:val="28"/>
                <w:lang w:eastAsia="zh-CN"/>
              </w:rPr>
              <w:t>1.5P</w:t>
            </w:r>
            <w:r>
              <w:rPr>
                <w:rFonts w:ascii="Times New Roman" w:eastAsia="仿宋_GB2312" w:hAnsi="Times New Roman" w:cs="Times New Roman" w:hint="default"/>
                <w:sz w:val="28"/>
                <w:szCs w:val="28"/>
                <w:lang w:eastAsia="zh-CN"/>
              </w:rPr>
              <w:t>变频挂机</w:t>
            </w:r>
          </w:p>
        </w:tc>
        <w:tc>
          <w:tcPr>
            <w:tcW w:w="4215" w:type="dxa"/>
            <w:vAlign w:val="center"/>
          </w:tcPr>
          <w:p w14:paraId="220AA958"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w:t>
            </w:r>
            <w:r w:rsidRPr="00427288">
              <w:rPr>
                <w:rFonts w:ascii="Times New Roman" w:eastAsia="仿宋_GB2312" w:hAnsi="Times New Roman" w:cs="Times New Roman" w:hint="default"/>
                <w:sz w:val="28"/>
                <w:szCs w:val="28"/>
                <w:lang w:eastAsia="zh-CN"/>
              </w:rPr>
              <w:t>、能效等级：</w:t>
            </w:r>
            <w:r w:rsidRPr="00427288">
              <w:rPr>
                <w:rFonts w:ascii="Times New Roman" w:eastAsia="仿宋_GB2312" w:hAnsi="Times New Roman" w:cs="Times New Roman" w:hint="default"/>
                <w:sz w:val="28"/>
                <w:szCs w:val="28"/>
                <w:lang w:eastAsia="zh-CN"/>
              </w:rPr>
              <w:t>1</w:t>
            </w:r>
            <w:r w:rsidRPr="00427288">
              <w:rPr>
                <w:rFonts w:ascii="Times New Roman" w:eastAsia="仿宋_GB2312" w:hAnsi="Times New Roman" w:cs="Times New Roman" w:hint="default"/>
                <w:sz w:val="28"/>
                <w:szCs w:val="28"/>
                <w:lang w:eastAsia="zh-CN"/>
              </w:rPr>
              <w:t>级</w:t>
            </w:r>
          </w:p>
          <w:p w14:paraId="0E0F6B24"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2</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额定制冷量（</w:t>
            </w:r>
            <w:r w:rsidRPr="00427288">
              <w:rPr>
                <w:rFonts w:ascii="Times New Roman" w:eastAsia="仿宋_GB2312" w:hAnsi="Times New Roman" w:cs="Times New Roman" w:hint="default"/>
                <w:sz w:val="28"/>
                <w:szCs w:val="28"/>
                <w:lang w:eastAsia="zh-CN"/>
              </w:rPr>
              <w:t>W</w:t>
            </w:r>
            <w:r w:rsidRPr="00427288">
              <w:rPr>
                <w:rFonts w:ascii="Times New Roman" w:eastAsia="仿宋_GB2312" w:hAnsi="Times New Roman" w:cs="Times New Roman" w:hint="default"/>
                <w:sz w:val="28"/>
                <w:szCs w:val="28"/>
                <w:lang w:eastAsia="zh-CN"/>
              </w:rPr>
              <w:t>）：</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35</w:t>
            </w:r>
            <w:r w:rsidRPr="00427288">
              <w:rPr>
                <w:rFonts w:ascii="Times New Roman" w:eastAsia="仿宋_GB2312" w:hAnsi="Times New Roman" w:cs="Times New Roman"/>
                <w:sz w:val="28"/>
                <w:szCs w:val="28"/>
                <w:lang w:eastAsia="zh-CN"/>
              </w:rPr>
              <w:t>0</w:t>
            </w:r>
            <w:r w:rsidRPr="00427288">
              <w:rPr>
                <w:rFonts w:ascii="Times New Roman" w:eastAsia="仿宋_GB2312" w:hAnsi="Times New Roman" w:cs="Times New Roman" w:hint="default"/>
                <w:sz w:val="28"/>
                <w:szCs w:val="28"/>
                <w:lang w:eastAsia="zh-CN"/>
              </w:rPr>
              <w:t>0</w:t>
            </w:r>
          </w:p>
          <w:p w14:paraId="008DF336"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3</w:t>
            </w:r>
            <w:r w:rsidRPr="00427288">
              <w:rPr>
                <w:rFonts w:ascii="Times New Roman" w:eastAsia="仿宋_GB2312" w:hAnsi="Times New Roman" w:cs="Times New Roman" w:hint="default"/>
                <w:sz w:val="28"/>
                <w:szCs w:val="28"/>
                <w:lang w:eastAsia="zh-CN"/>
              </w:rPr>
              <w:t>、额定制热量（</w:t>
            </w:r>
            <w:r w:rsidRPr="00427288">
              <w:rPr>
                <w:rFonts w:ascii="Times New Roman" w:eastAsia="仿宋_GB2312" w:hAnsi="Times New Roman" w:cs="Times New Roman" w:hint="default"/>
                <w:sz w:val="28"/>
                <w:szCs w:val="28"/>
                <w:lang w:eastAsia="zh-CN"/>
              </w:rPr>
              <w:t>W</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 xml:space="preserve"> </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5000</w:t>
            </w:r>
          </w:p>
          <w:p w14:paraId="60B81BC2"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4</w:t>
            </w:r>
            <w:r w:rsidRPr="00427288">
              <w:rPr>
                <w:rFonts w:ascii="Times New Roman" w:eastAsia="仿宋_GB2312" w:hAnsi="Times New Roman" w:cs="Times New Roman" w:hint="default"/>
                <w:sz w:val="28"/>
                <w:szCs w:val="28"/>
                <w:lang w:eastAsia="zh-CN"/>
              </w:rPr>
              <w:t>、额定制冷功率（</w:t>
            </w:r>
            <w:r w:rsidRPr="00427288">
              <w:rPr>
                <w:rFonts w:ascii="Times New Roman" w:eastAsia="仿宋_GB2312" w:hAnsi="Times New Roman" w:cs="Times New Roman" w:hint="default"/>
                <w:sz w:val="28"/>
                <w:szCs w:val="28"/>
                <w:lang w:eastAsia="zh-CN"/>
              </w:rPr>
              <w:t>W</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 xml:space="preserve"> ≤8</w:t>
            </w:r>
            <w:r w:rsidRPr="00427288">
              <w:rPr>
                <w:rFonts w:ascii="Times New Roman" w:eastAsia="仿宋_GB2312" w:hAnsi="Times New Roman" w:cs="Times New Roman"/>
                <w:sz w:val="28"/>
                <w:szCs w:val="28"/>
                <w:lang w:eastAsia="zh-CN"/>
              </w:rPr>
              <w:t>6</w:t>
            </w:r>
            <w:r w:rsidRPr="00427288">
              <w:rPr>
                <w:rFonts w:ascii="Times New Roman" w:eastAsia="仿宋_GB2312" w:hAnsi="Times New Roman" w:cs="Times New Roman" w:hint="default"/>
                <w:sz w:val="28"/>
                <w:szCs w:val="28"/>
                <w:lang w:eastAsia="zh-CN"/>
              </w:rPr>
              <w:t>0</w:t>
            </w:r>
          </w:p>
          <w:p w14:paraId="120DC3B6"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5</w:t>
            </w:r>
            <w:r w:rsidRPr="00427288">
              <w:rPr>
                <w:rFonts w:ascii="Times New Roman" w:eastAsia="仿宋_GB2312" w:hAnsi="Times New Roman" w:cs="Times New Roman" w:hint="default"/>
                <w:sz w:val="28"/>
                <w:szCs w:val="28"/>
                <w:lang w:eastAsia="zh-CN"/>
              </w:rPr>
              <w:t>、额定制热功率（</w:t>
            </w:r>
            <w:r w:rsidRPr="00427288">
              <w:rPr>
                <w:rFonts w:ascii="Times New Roman" w:eastAsia="仿宋_GB2312" w:hAnsi="Times New Roman" w:cs="Times New Roman" w:hint="default"/>
                <w:sz w:val="28"/>
                <w:szCs w:val="28"/>
                <w:lang w:eastAsia="zh-CN"/>
              </w:rPr>
              <w:t>W</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 xml:space="preserve"> ≤12</w:t>
            </w:r>
            <w:r w:rsidRPr="00427288">
              <w:rPr>
                <w:rFonts w:ascii="Times New Roman" w:eastAsia="仿宋_GB2312" w:hAnsi="Times New Roman" w:cs="Times New Roman"/>
                <w:sz w:val="28"/>
                <w:szCs w:val="28"/>
                <w:lang w:eastAsia="zh-CN"/>
              </w:rPr>
              <w:t>5</w:t>
            </w:r>
            <w:r w:rsidRPr="00427288">
              <w:rPr>
                <w:rFonts w:ascii="Times New Roman" w:eastAsia="仿宋_GB2312" w:hAnsi="Times New Roman" w:cs="Times New Roman" w:hint="default"/>
                <w:sz w:val="28"/>
                <w:szCs w:val="28"/>
                <w:lang w:eastAsia="zh-CN"/>
              </w:rPr>
              <w:t>0</w:t>
            </w:r>
          </w:p>
          <w:p w14:paraId="3519E114"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6</w:t>
            </w:r>
            <w:r w:rsidRPr="00427288">
              <w:rPr>
                <w:rFonts w:ascii="Times New Roman" w:eastAsia="仿宋_GB2312" w:hAnsi="Times New Roman" w:cs="Times New Roman" w:hint="default"/>
                <w:sz w:val="28"/>
                <w:szCs w:val="28"/>
                <w:lang w:eastAsia="zh-CN"/>
              </w:rPr>
              <w:t>、电辅热（</w:t>
            </w:r>
            <w:r w:rsidRPr="00427288">
              <w:rPr>
                <w:rFonts w:ascii="Times New Roman" w:eastAsia="仿宋_GB2312" w:hAnsi="Times New Roman" w:cs="Times New Roman" w:hint="default"/>
                <w:sz w:val="28"/>
                <w:szCs w:val="28"/>
                <w:lang w:eastAsia="zh-CN"/>
              </w:rPr>
              <w:t>W</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 xml:space="preserve"> </w:t>
            </w:r>
            <w:r w:rsidRPr="00427288">
              <w:rPr>
                <w:rFonts w:ascii="Times New Roman" w:eastAsia="仿宋_GB2312" w:hAnsi="Times New Roman" w:cs="Times New Roman" w:hint="default"/>
                <w:sz w:val="28"/>
                <w:szCs w:val="28"/>
                <w:lang w:eastAsia="zh-CN"/>
              </w:rPr>
              <w:t>：</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1000</w:t>
            </w:r>
            <w:r w:rsidRPr="00427288">
              <w:rPr>
                <w:rFonts w:ascii="Times New Roman" w:eastAsia="仿宋_GB2312" w:hAnsi="Times New Roman" w:cs="Times New Roman"/>
                <w:sz w:val="28"/>
                <w:szCs w:val="28"/>
                <w:lang w:eastAsia="zh-CN"/>
              </w:rPr>
              <w:t>(PTC)</w:t>
            </w:r>
          </w:p>
          <w:p w14:paraId="3CDC8C70"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7</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内机最大噪音</w:t>
            </w:r>
            <w:r w:rsidRPr="00427288">
              <w:rPr>
                <w:rFonts w:ascii="Times New Roman" w:eastAsia="仿宋_GB2312" w:hAnsi="Times New Roman" w:cs="Times New Roman" w:hint="default"/>
                <w:sz w:val="28"/>
                <w:szCs w:val="28"/>
                <w:lang w:eastAsia="zh-CN"/>
              </w:rPr>
              <w:t xml:space="preserve"> dB</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A</w:t>
            </w:r>
            <w:r w:rsidRPr="00427288">
              <w:rPr>
                <w:rFonts w:ascii="Times New Roman" w:eastAsia="仿宋_GB2312" w:hAnsi="Times New Roman" w:cs="Times New Roman" w:hint="default"/>
                <w:sz w:val="28"/>
                <w:szCs w:val="28"/>
                <w:lang w:eastAsia="zh-CN"/>
              </w:rPr>
              <w:t>）：</w:t>
            </w:r>
            <w:r w:rsidRPr="00427288">
              <w:rPr>
                <w:rFonts w:ascii="Cambria Math" w:eastAsia="仿宋_GB2312" w:hAnsi="Cambria Math" w:cs="Cambria Math" w:hint="default"/>
                <w:sz w:val="28"/>
                <w:szCs w:val="28"/>
                <w:lang w:eastAsia="zh-CN"/>
              </w:rPr>
              <w:t>≦</w:t>
            </w:r>
            <w:r w:rsidRPr="00427288">
              <w:rPr>
                <w:rFonts w:ascii="Times New Roman" w:eastAsia="仿宋_GB2312" w:hAnsi="Times New Roman" w:cs="Times New Roman" w:hint="default"/>
                <w:sz w:val="28"/>
                <w:szCs w:val="28"/>
                <w:lang w:eastAsia="zh-CN"/>
              </w:rPr>
              <w:t>4</w:t>
            </w:r>
            <w:r w:rsidRPr="00427288">
              <w:rPr>
                <w:rFonts w:ascii="Times New Roman" w:eastAsia="仿宋_GB2312" w:hAnsi="Times New Roman" w:cs="Times New Roman"/>
                <w:sz w:val="28"/>
                <w:szCs w:val="28"/>
                <w:lang w:eastAsia="zh-CN"/>
              </w:rPr>
              <w:t>1</w:t>
            </w:r>
          </w:p>
          <w:p w14:paraId="74048C29"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8</w:t>
            </w:r>
            <w:r w:rsidRPr="00427288">
              <w:rPr>
                <w:rFonts w:ascii="Times New Roman" w:eastAsia="仿宋_GB2312" w:hAnsi="Times New Roman" w:cs="Times New Roman" w:hint="default"/>
                <w:sz w:val="28"/>
                <w:szCs w:val="28"/>
              </w:rPr>
              <w:t>、外机最大噪音</w:t>
            </w:r>
            <w:r w:rsidRPr="00427288">
              <w:rPr>
                <w:rFonts w:ascii="Times New Roman" w:eastAsia="仿宋_GB2312" w:hAnsi="Times New Roman" w:cs="Times New Roman" w:hint="default"/>
                <w:sz w:val="28"/>
                <w:szCs w:val="28"/>
              </w:rPr>
              <w:t xml:space="preserve"> dB</w:t>
            </w:r>
            <w:r w:rsidRPr="00427288">
              <w:rPr>
                <w:rFonts w:ascii="Times New Roman" w:eastAsia="仿宋_GB2312" w:hAnsi="Times New Roman" w:cs="Times New Roman" w:hint="default"/>
                <w:sz w:val="28"/>
                <w:szCs w:val="28"/>
              </w:rPr>
              <w:t>（</w:t>
            </w:r>
            <w:r w:rsidRPr="00427288">
              <w:rPr>
                <w:rFonts w:ascii="Times New Roman" w:eastAsia="仿宋_GB2312" w:hAnsi="Times New Roman" w:cs="Times New Roman" w:hint="default"/>
                <w:sz w:val="28"/>
                <w:szCs w:val="28"/>
              </w:rPr>
              <w:t>A</w:t>
            </w:r>
            <w:r w:rsidRPr="00427288">
              <w:rPr>
                <w:rFonts w:ascii="Times New Roman" w:eastAsia="仿宋_GB2312" w:hAnsi="Times New Roman" w:cs="Times New Roman" w:hint="default"/>
                <w:sz w:val="28"/>
                <w:szCs w:val="28"/>
              </w:rPr>
              <w:t>）</w:t>
            </w:r>
            <w:r w:rsidRPr="00427288">
              <w:rPr>
                <w:rFonts w:ascii="Times New Roman" w:eastAsia="仿宋_GB2312" w:hAnsi="Times New Roman" w:cs="Times New Roman" w:hint="default"/>
                <w:sz w:val="28"/>
                <w:szCs w:val="28"/>
              </w:rPr>
              <w:t xml:space="preserve"> </w:t>
            </w:r>
            <w:r w:rsidRPr="00427288">
              <w:rPr>
                <w:rFonts w:ascii="Times New Roman" w:eastAsia="仿宋_GB2312" w:hAnsi="Times New Roman" w:cs="Times New Roman" w:hint="default"/>
                <w:sz w:val="28"/>
                <w:szCs w:val="28"/>
              </w:rPr>
              <w:t>：</w:t>
            </w:r>
            <w:r w:rsidRPr="00427288">
              <w:rPr>
                <w:rFonts w:ascii="Cambria Math" w:eastAsia="仿宋_GB2312" w:hAnsi="Cambria Math" w:cs="Cambria Math" w:hint="default"/>
                <w:sz w:val="28"/>
                <w:szCs w:val="28"/>
              </w:rPr>
              <w:t>≦</w:t>
            </w:r>
            <w:r w:rsidRPr="00427288">
              <w:rPr>
                <w:rFonts w:ascii="Times New Roman" w:eastAsia="仿宋_GB2312" w:hAnsi="Times New Roman" w:cs="Times New Roman" w:hint="default"/>
                <w:sz w:val="28"/>
                <w:szCs w:val="28"/>
              </w:rPr>
              <w:t>5</w:t>
            </w:r>
            <w:r w:rsidRPr="00427288">
              <w:rPr>
                <w:rFonts w:ascii="Times New Roman" w:eastAsia="仿宋_GB2312" w:hAnsi="Times New Roman" w:cs="Times New Roman"/>
                <w:sz w:val="28"/>
                <w:szCs w:val="28"/>
                <w:lang w:eastAsia="zh-CN"/>
              </w:rPr>
              <w:t>1</w:t>
            </w:r>
          </w:p>
          <w:p w14:paraId="6D81FB2D"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9</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循环风量（</w:t>
            </w:r>
            <w:r w:rsidRPr="00427288">
              <w:rPr>
                <w:rFonts w:ascii="Times New Roman" w:eastAsia="仿宋_GB2312" w:hAnsi="Times New Roman" w:cs="Times New Roman" w:hint="default"/>
                <w:sz w:val="28"/>
                <w:szCs w:val="28"/>
                <w:lang w:eastAsia="zh-CN"/>
              </w:rPr>
              <w:t>m3/h</w:t>
            </w:r>
            <w:r w:rsidRPr="00427288">
              <w:rPr>
                <w:rFonts w:ascii="Times New Roman" w:eastAsia="仿宋_GB2312" w:hAnsi="Times New Roman" w:cs="Times New Roman" w:hint="default"/>
                <w:sz w:val="28"/>
                <w:szCs w:val="28"/>
                <w:lang w:eastAsia="zh-CN"/>
              </w:rPr>
              <w:t>）：</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sz w:val="28"/>
                <w:szCs w:val="28"/>
                <w:lang w:eastAsia="zh-CN"/>
              </w:rPr>
              <w:t>7</w:t>
            </w:r>
            <w:r w:rsidRPr="00427288">
              <w:rPr>
                <w:rFonts w:ascii="Times New Roman" w:eastAsia="仿宋_GB2312" w:hAnsi="Times New Roman" w:cs="Times New Roman" w:hint="default"/>
                <w:sz w:val="28"/>
                <w:szCs w:val="28"/>
                <w:lang w:eastAsia="zh-CN"/>
              </w:rPr>
              <w:t>00</w:t>
            </w:r>
          </w:p>
          <w:p w14:paraId="2E8DD7F9"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10</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能效值：</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5.</w:t>
            </w:r>
            <w:r w:rsidRPr="00427288">
              <w:rPr>
                <w:rFonts w:ascii="Times New Roman" w:eastAsia="仿宋_GB2312" w:hAnsi="Times New Roman" w:cs="Times New Roman"/>
                <w:sz w:val="28"/>
                <w:szCs w:val="28"/>
                <w:lang w:eastAsia="zh-CN"/>
              </w:rPr>
              <w:t>2</w:t>
            </w:r>
          </w:p>
          <w:p w14:paraId="12A33138"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11</w:t>
            </w:r>
            <w:r w:rsidRPr="00427288">
              <w:rPr>
                <w:rFonts w:ascii="Times New Roman" w:eastAsia="仿宋_GB2312" w:hAnsi="Times New Roman" w:cs="Times New Roman" w:hint="default"/>
                <w:sz w:val="28"/>
                <w:szCs w:val="28"/>
                <w:lang w:eastAsia="zh-CN"/>
              </w:rPr>
              <w:t>、热交换器最高工作压力</w:t>
            </w:r>
            <w:r w:rsidRPr="00427288">
              <w:rPr>
                <w:rFonts w:ascii="Times New Roman" w:eastAsia="仿宋_GB2312" w:hAnsi="Times New Roman" w:cs="Times New Roman" w:hint="default"/>
                <w:sz w:val="28"/>
                <w:szCs w:val="28"/>
                <w:lang w:eastAsia="zh-CN"/>
              </w:rPr>
              <w:t xml:space="preserve"> 4.3MPa</w:t>
            </w:r>
          </w:p>
          <w:p w14:paraId="19A3E8F1"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12</w:t>
            </w:r>
            <w:r w:rsidRPr="00427288">
              <w:rPr>
                <w:rFonts w:ascii="Times New Roman" w:eastAsia="仿宋_GB2312" w:hAnsi="Times New Roman" w:cs="Times New Roman" w:hint="default"/>
                <w:sz w:val="28"/>
                <w:szCs w:val="28"/>
                <w:lang w:eastAsia="zh-CN"/>
              </w:rPr>
              <w:t>、高</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低压侧最大允许压力</w:t>
            </w:r>
            <w:r w:rsidRPr="00427288">
              <w:rPr>
                <w:rFonts w:ascii="Times New Roman" w:eastAsia="仿宋_GB2312" w:hAnsi="Times New Roman" w:cs="Times New Roman" w:hint="default"/>
                <w:sz w:val="28"/>
                <w:szCs w:val="28"/>
                <w:lang w:eastAsia="zh-CN"/>
              </w:rPr>
              <w:t xml:space="preserve"> 4.3MPa</w:t>
            </w:r>
          </w:p>
          <w:p w14:paraId="402C36D9"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13</w:t>
            </w:r>
            <w:r w:rsidRPr="00427288">
              <w:rPr>
                <w:rFonts w:ascii="Times New Roman" w:eastAsia="仿宋_GB2312" w:hAnsi="Times New Roman" w:cs="Times New Roman" w:hint="default"/>
                <w:sz w:val="28"/>
                <w:szCs w:val="28"/>
                <w:lang w:eastAsia="zh-CN"/>
              </w:rPr>
              <w:t>、防触电保护类别：</w:t>
            </w:r>
            <w:r w:rsidRPr="00427288">
              <w:rPr>
                <w:rFonts w:ascii="Times New Roman" w:eastAsia="仿宋_GB2312" w:hAnsi="Times New Roman" w:cs="Times New Roman" w:hint="default"/>
                <w:sz w:val="28"/>
                <w:szCs w:val="28"/>
                <w:lang w:eastAsia="zh-CN"/>
              </w:rPr>
              <w:t xml:space="preserve"> Ⅰ</w:t>
            </w:r>
          </w:p>
          <w:p w14:paraId="4997B23B" w14:textId="7B40FFBD" w:rsidR="0037512A" w:rsidRPr="00427288" w:rsidRDefault="00697D16" w:rsidP="00697D16">
            <w:pPr>
              <w:spacing w:after="0" w:line="240" w:lineRule="auto"/>
              <w:rPr>
                <w:rFonts w:ascii="Times New Roman" w:eastAsia="仿宋_GB2312" w:hAnsi="Times New Roman" w:cs="Times New Roman" w:hint="default"/>
                <w:sz w:val="28"/>
                <w:szCs w:val="28"/>
                <w:lang w:val="en-US" w:eastAsia="zh-CN"/>
              </w:rPr>
            </w:pPr>
            <w:r w:rsidRPr="00427288">
              <w:rPr>
                <w:rFonts w:ascii="Times New Roman" w:eastAsia="仿宋_GB2312" w:hAnsi="Times New Roman" w:cs="Times New Roman" w:hint="default"/>
                <w:sz w:val="28"/>
                <w:szCs w:val="28"/>
                <w:lang w:eastAsia="zh-CN"/>
              </w:rPr>
              <w:t>14</w:t>
            </w:r>
            <w:r w:rsidRPr="00427288">
              <w:rPr>
                <w:rFonts w:ascii="Times New Roman" w:eastAsia="仿宋_GB2312" w:hAnsi="Times New Roman" w:cs="Times New Roman" w:hint="default"/>
                <w:sz w:val="28"/>
                <w:szCs w:val="28"/>
                <w:lang w:eastAsia="zh-CN"/>
              </w:rPr>
              <w:t>、电辅加热：有</w:t>
            </w:r>
          </w:p>
        </w:tc>
        <w:tc>
          <w:tcPr>
            <w:tcW w:w="705" w:type="dxa"/>
            <w:vAlign w:val="center"/>
          </w:tcPr>
          <w:p w14:paraId="5B9D616A" w14:textId="77777777" w:rsidR="0037512A" w:rsidRDefault="00000000">
            <w:pPr>
              <w:spacing w:after="0" w:line="24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274</w:t>
            </w:r>
          </w:p>
        </w:tc>
        <w:tc>
          <w:tcPr>
            <w:tcW w:w="915" w:type="dxa"/>
            <w:vAlign w:val="center"/>
          </w:tcPr>
          <w:p w14:paraId="3FAF137F" w14:textId="77777777" w:rsidR="0037512A" w:rsidRDefault="00000000">
            <w:pPr>
              <w:spacing w:after="0" w:line="24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工业</w:t>
            </w:r>
          </w:p>
        </w:tc>
        <w:tc>
          <w:tcPr>
            <w:tcW w:w="1095" w:type="dxa"/>
            <w:vAlign w:val="center"/>
          </w:tcPr>
          <w:p w14:paraId="3A8BCFDF" w14:textId="77777777" w:rsidR="0037512A" w:rsidRDefault="00000000">
            <w:pPr>
              <w:spacing w:after="0" w:line="24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eastAsia="zh-CN"/>
              </w:rPr>
              <w:t>强制节能</w:t>
            </w:r>
          </w:p>
        </w:tc>
        <w:tc>
          <w:tcPr>
            <w:tcW w:w="1535" w:type="dxa"/>
            <w:vAlign w:val="center"/>
          </w:tcPr>
          <w:p w14:paraId="20B26499" w14:textId="77777777" w:rsidR="0037512A" w:rsidRDefault="00000000">
            <w:pPr>
              <w:spacing w:after="0" w:line="24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eastAsia="zh-CN"/>
              </w:rPr>
              <w:t>优先环保</w:t>
            </w:r>
          </w:p>
        </w:tc>
      </w:tr>
      <w:tr w:rsidR="0037512A" w14:paraId="7DC7050C" w14:textId="77777777">
        <w:tc>
          <w:tcPr>
            <w:tcW w:w="666" w:type="dxa"/>
            <w:vAlign w:val="center"/>
          </w:tcPr>
          <w:p w14:paraId="3D664B23"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sz w:val="28"/>
                <w:szCs w:val="28"/>
                <w:lang w:eastAsia="zh-CN"/>
              </w:rPr>
              <w:t>2</w:t>
            </w:r>
          </w:p>
        </w:tc>
        <w:tc>
          <w:tcPr>
            <w:tcW w:w="825" w:type="dxa"/>
            <w:vAlign w:val="center"/>
          </w:tcPr>
          <w:p w14:paraId="185D5EC0"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val="en-US" w:eastAsia="zh-CN"/>
              </w:rPr>
              <w:t>P</w:t>
            </w:r>
            <w:r>
              <w:rPr>
                <w:rFonts w:ascii="Times New Roman" w:eastAsia="仿宋_GB2312" w:hAnsi="Times New Roman" w:cs="Times New Roman" w:hint="default"/>
                <w:sz w:val="28"/>
                <w:szCs w:val="28"/>
                <w:lang w:eastAsia="zh-CN"/>
              </w:rPr>
              <w:t>柜机</w:t>
            </w:r>
          </w:p>
        </w:tc>
        <w:tc>
          <w:tcPr>
            <w:tcW w:w="4215" w:type="dxa"/>
            <w:vAlign w:val="center"/>
          </w:tcPr>
          <w:p w14:paraId="42F8C53F"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能效等级：</w:t>
            </w:r>
            <w:r w:rsidRPr="00427288">
              <w:rPr>
                <w:rFonts w:ascii="Times New Roman" w:eastAsia="仿宋_GB2312" w:hAnsi="Times New Roman" w:cs="Times New Roman" w:hint="default"/>
                <w:sz w:val="28"/>
                <w:szCs w:val="28"/>
                <w:lang w:eastAsia="zh-CN"/>
              </w:rPr>
              <w:t>1</w:t>
            </w:r>
            <w:r w:rsidRPr="00427288">
              <w:rPr>
                <w:rFonts w:ascii="Times New Roman" w:eastAsia="仿宋_GB2312" w:hAnsi="Times New Roman" w:cs="Times New Roman" w:hint="default"/>
                <w:sz w:val="28"/>
                <w:szCs w:val="28"/>
                <w:lang w:eastAsia="zh-CN"/>
              </w:rPr>
              <w:t>级</w:t>
            </w:r>
          </w:p>
          <w:p w14:paraId="5CB3DAFA"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2</w:t>
            </w:r>
            <w:r w:rsidRPr="00427288">
              <w:rPr>
                <w:rFonts w:ascii="Times New Roman" w:eastAsia="仿宋_GB2312" w:hAnsi="Times New Roman" w:cs="Times New Roman" w:hint="default"/>
                <w:sz w:val="28"/>
                <w:szCs w:val="28"/>
                <w:lang w:eastAsia="zh-CN"/>
              </w:rPr>
              <w:t>、额定电压</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频率</w:t>
            </w:r>
            <w:r w:rsidRPr="00427288">
              <w:rPr>
                <w:rFonts w:ascii="Times New Roman" w:eastAsia="仿宋_GB2312" w:hAnsi="Times New Roman" w:cs="Times New Roman" w:hint="default"/>
                <w:sz w:val="28"/>
                <w:szCs w:val="28"/>
                <w:lang w:eastAsia="zh-CN"/>
              </w:rPr>
              <w:t>380V 3N-/50HZ</w:t>
            </w:r>
          </w:p>
          <w:p w14:paraId="7AE48188"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3</w:t>
            </w:r>
            <w:r w:rsidRPr="00427288">
              <w:rPr>
                <w:rFonts w:ascii="Times New Roman" w:eastAsia="仿宋_GB2312" w:hAnsi="Times New Roman" w:cs="Times New Roman" w:hint="default"/>
                <w:sz w:val="28"/>
                <w:szCs w:val="28"/>
              </w:rPr>
              <w:t>、</w:t>
            </w:r>
            <w:r w:rsidRPr="00427288">
              <w:rPr>
                <w:rFonts w:ascii="Times New Roman" w:eastAsia="仿宋" w:hAnsi="Times New Roman"/>
                <w:sz w:val="28"/>
                <w:szCs w:val="28"/>
                <w:lang w:val="en-US"/>
              </w:rPr>
              <w:t>★</w:t>
            </w:r>
            <w:r w:rsidRPr="00427288">
              <w:rPr>
                <w:rFonts w:ascii="Times New Roman" w:eastAsia="仿宋_GB2312" w:hAnsi="Times New Roman" w:cs="Times New Roman" w:hint="default"/>
                <w:sz w:val="28"/>
                <w:szCs w:val="28"/>
              </w:rPr>
              <w:t>制冷量</w:t>
            </w:r>
            <w:r w:rsidRPr="00427288">
              <w:rPr>
                <w:rFonts w:ascii="仿宋_GB2312" w:eastAsia="仿宋_GB2312" w:hAnsi="仿宋_GB2312" w:cs="仿宋_GB2312"/>
                <w:sz w:val="28"/>
                <w:szCs w:val="28"/>
              </w:rPr>
              <w:t>≥</w:t>
            </w:r>
            <w:r w:rsidRPr="00427288">
              <w:rPr>
                <w:rFonts w:ascii="Times New Roman" w:eastAsia="仿宋_GB2312" w:hAnsi="Times New Roman" w:cs="Times New Roman" w:hint="default"/>
                <w:sz w:val="28"/>
                <w:szCs w:val="28"/>
              </w:rPr>
              <w:t>12</w:t>
            </w:r>
            <w:r w:rsidRPr="00427288">
              <w:rPr>
                <w:rFonts w:ascii="Times New Roman" w:eastAsia="仿宋_GB2312" w:hAnsi="Times New Roman" w:cs="Times New Roman"/>
                <w:sz w:val="28"/>
                <w:szCs w:val="28"/>
              </w:rPr>
              <w:t>2</w:t>
            </w:r>
            <w:r w:rsidRPr="00427288">
              <w:rPr>
                <w:rFonts w:ascii="Times New Roman" w:eastAsia="仿宋_GB2312" w:hAnsi="Times New Roman" w:cs="Times New Roman" w:hint="default"/>
                <w:sz w:val="28"/>
                <w:szCs w:val="28"/>
              </w:rPr>
              <w:t>00W</w:t>
            </w:r>
          </w:p>
          <w:p w14:paraId="2B4A4102"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4</w:t>
            </w:r>
            <w:r w:rsidRPr="00427288">
              <w:rPr>
                <w:rFonts w:ascii="Times New Roman" w:eastAsia="仿宋_GB2312" w:hAnsi="Times New Roman" w:cs="Times New Roman" w:hint="default"/>
                <w:sz w:val="28"/>
                <w:szCs w:val="28"/>
              </w:rPr>
              <w:t>、</w:t>
            </w:r>
            <w:r w:rsidRPr="00427288">
              <w:rPr>
                <w:rFonts w:ascii="Times New Roman" w:eastAsia="仿宋" w:hAnsi="Times New Roman"/>
                <w:sz w:val="28"/>
                <w:szCs w:val="28"/>
                <w:lang w:val="en-US"/>
              </w:rPr>
              <w:t>★</w:t>
            </w:r>
            <w:r w:rsidRPr="00427288">
              <w:rPr>
                <w:rFonts w:ascii="Times New Roman" w:eastAsia="仿宋_GB2312" w:hAnsi="Times New Roman" w:cs="Times New Roman" w:hint="default"/>
                <w:sz w:val="28"/>
                <w:szCs w:val="28"/>
              </w:rPr>
              <w:t>制热量</w:t>
            </w:r>
            <w:r w:rsidRPr="00427288">
              <w:rPr>
                <w:rFonts w:ascii="仿宋_GB2312" w:eastAsia="仿宋_GB2312" w:hAnsi="仿宋_GB2312" w:cs="仿宋_GB2312"/>
                <w:sz w:val="28"/>
                <w:szCs w:val="28"/>
              </w:rPr>
              <w:t>≥</w:t>
            </w:r>
            <w:r w:rsidRPr="00427288">
              <w:rPr>
                <w:rFonts w:ascii="Times New Roman" w:eastAsia="仿宋_GB2312" w:hAnsi="Times New Roman" w:cs="Times New Roman" w:hint="default"/>
                <w:sz w:val="28"/>
                <w:szCs w:val="28"/>
              </w:rPr>
              <w:t>14200W</w:t>
            </w:r>
          </w:p>
          <w:p w14:paraId="5AACB447"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5</w:t>
            </w:r>
            <w:r w:rsidRPr="00427288">
              <w:rPr>
                <w:rFonts w:ascii="Times New Roman" w:eastAsia="仿宋_GB2312" w:hAnsi="Times New Roman" w:cs="Times New Roman" w:hint="default"/>
                <w:sz w:val="28"/>
                <w:szCs w:val="28"/>
              </w:rPr>
              <w:t>、电加热功率</w:t>
            </w:r>
            <w:r w:rsidRPr="00427288">
              <w:rPr>
                <w:rFonts w:ascii="仿宋_GB2312" w:eastAsia="仿宋_GB2312" w:hAnsi="仿宋_GB2312" w:cs="仿宋_GB2312"/>
                <w:sz w:val="28"/>
                <w:szCs w:val="28"/>
              </w:rPr>
              <w:t>≥</w:t>
            </w:r>
            <w:r w:rsidRPr="00427288">
              <w:rPr>
                <w:rFonts w:ascii="Times New Roman" w:eastAsia="仿宋_GB2312" w:hAnsi="Times New Roman" w:cs="Times New Roman"/>
                <w:sz w:val="28"/>
                <w:szCs w:val="28"/>
              </w:rPr>
              <w:t>2.4</w:t>
            </w:r>
            <w:r w:rsidRPr="00427288">
              <w:rPr>
                <w:rFonts w:ascii="Times New Roman" w:eastAsia="仿宋_GB2312" w:hAnsi="Times New Roman" w:cs="Times New Roman" w:hint="default"/>
                <w:sz w:val="28"/>
                <w:szCs w:val="28"/>
              </w:rPr>
              <w:t>KW(PTC)</w:t>
            </w:r>
          </w:p>
          <w:p w14:paraId="2E8CFDBB"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6</w:t>
            </w:r>
            <w:r w:rsidRPr="00427288">
              <w:rPr>
                <w:rFonts w:ascii="Times New Roman" w:eastAsia="仿宋_GB2312" w:hAnsi="Times New Roman" w:cs="Times New Roman" w:hint="default"/>
                <w:sz w:val="28"/>
                <w:szCs w:val="28"/>
              </w:rPr>
              <w:t>、制冷消耗功率</w:t>
            </w:r>
            <w:r w:rsidRPr="00427288">
              <w:rPr>
                <w:rFonts w:ascii="仿宋_GB2312" w:eastAsia="仿宋_GB2312" w:hAnsi="仿宋_GB2312" w:cs="仿宋_GB2312"/>
                <w:sz w:val="28"/>
                <w:szCs w:val="28"/>
              </w:rPr>
              <w:t>≤</w:t>
            </w:r>
            <w:r w:rsidRPr="00427288">
              <w:rPr>
                <w:rFonts w:ascii="Times New Roman" w:eastAsia="仿宋_GB2312" w:hAnsi="Times New Roman" w:cs="Times New Roman" w:hint="default"/>
                <w:sz w:val="28"/>
                <w:szCs w:val="28"/>
              </w:rPr>
              <w:t>4.</w:t>
            </w:r>
            <w:r w:rsidRPr="00427288">
              <w:rPr>
                <w:rFonts w:ascii="Times New Roman" w:eastAsia="仿宋_GB2312" w:hAnsi="Times New Roman" w:cs="Times New Roman"/>
                <w:sz w:val="28"/>
                <w:szCs w:val="28"/>
              </w:rPr>
              <w:t>4</w:t>
            </w:r>
            <w:r w:rsidRPr="00427288">
              <w:rPr>
                <w:rFonts w:ascii="Times New Roman" w:eastAsia="仿宋_GB2312" w:hAnsi="Times New Roman" w:cs="Times New Roman" w:hint="default"/>
                <w:sz w:val="28"/>
                <w:szCs w:val="28"/>
              </w:rPr>
              <w:t>KW</w:t>
            </w:r>
          </w:p>
          <w:p w14:paraId="71EEC506" w14:textId="77777777" w:rsidR="00697D16" w:rsidRPr="00427288" w:rsidRDefault="00697D16" w:rsidP="00697D16">
            <w:pPr>
              <w:spacing w:after="0" w:line="240" w:lineRule="auto"/>
              <w:rPr>
                <w:rFonts w:ascii="Times New Roman" w:eastAsia="仿宋_GB2312" w:hAnsi="Times New Roman" w:cs="Times New Roman" w:hint="default"/>
                <w:sz w:val="28"/>
                <w:szCs w:val="28"/>
              </w:rPr>
            </w:pPr>
            <w:r w:rsidRPr="00427288">
              <w:rPr>
                <w:rFonts w:ascii="Times New Roman" w:eastAsia="仿宋_GB2312" w:hAnsi="Times New Roman" w:cs="Times New Roman" w:hint="default"/>
                <w:sz w:val="28"/>
                <w:szCs w:val="28"/>
              </w:rPr>
              <w:t>7</w:t>
            </w:r>
            <w:r w:rsidRPr="00427288">
              <w:rPr>
                <w:rFonts w:ascii="Times New Roman" w:eastAsia="仿宋_GB2312" w:hAnsi="Times New Roman" w:cs="Times New Roman" w:hint="default"/>
                <w:sz w:val="28"/>
                <w:szCs w:val="28"/>
              </w:rPr>
              <w:t>、制热消耗功率</w:t>
            </w:r>
            <w:r w:rsidRPr="00427288">
              <w:rPr>
                <w:rFonts w:ascii="仿宋_GB2312" w:eastAsia="仿宋_GB2312" w:hAnsi="仿宋_GB2312" w:cs="仿宋_GB2312"/>
                <w:sz w:val="28"/>
                <w:szCs w:val="28"/>
              </w:rPr>
              <w:t>≤</w:t>
            </w:r>
            <w:r w:rsidRPr="00427288">
              <w:rPr>
                <w:rFonts w:ascii="Times New Roman" w:eastAsia="仿宋_GB2312" w:hAnsi="Times New Roman" w:cs="Times New Roman" w:hint="default"/>
                <w:sz w:val="28"/>
                <w:szCs w:val="28"/>
              </w:rPr>
              <w:t>4.</w:t>
            </w:r>
            <w:r w:rsidRPr="00427288">
              <w:rPr>
                <w:rFonts w:ascii="Times New Roman" w:eastAsia="仿宋_GB2312" w:hAnsi="Times New Roman" w:cs="Times New Roman"/>
                <w:sz w:val="28"/>
                <w:szCs w:val="28"/>
              </w:rPr>
              <w:t>55</w:t>
            </w:r>
            <w:r w:rsidRPr="00427288">
              <w:rPr>
                <w:rFonts w:ascii="Times New Roman" w:eastAsia="仿宋_GB2312" w:hAnsi="Times New Roman" w:cs="Times New Roman" w:hint="default"/>
                <w:sz w:val="28"/>
                <w:szCs w:val="28"/>
              </w:rPr>
              <w:t>KW</w:t>
            </w:r>
          </w:p>
          <w:p w14:paraId="70096C11"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8</w:t>
            </w:r>
            <w:r w:rsidRPr="00427288">
              <w:rPr>
                <w:rFonts w:ascii="Times New Roman" w:eastAsia="仿宋_GB2312" w:hAnsi="Times New Roman" w:cs="Times New Roman" w:hint="default"/>
                <w:sz w:val="28"/>
                <w:szCs w:val="28"/>
                <w:lang w:eastAsia="zh-CN"/>
              </w:rPr>
              <w:t>、</w:t>
            </w:r>
            <w:r w:rsidRPr="00427288">
              <w:rPr>
                <w:rFonts w:ascii="Times New Roman" w:eastAsia="仿宋" w:hAnsi="Times New Roman"/>
                <w:sz w:val="28"/>
                <w:szCs w:val="28"/>
                <w:lang w:val="en-US" w:eastAsia="zh-CN"/>
              </w:rPr>
              <w:t>★</w:t>
            </w:r>
            <w:r w:rsidRPr="00427288">
              <w:rPr>
                <w:rFonts w:ascii="Times New Roman" w:eastAsia="仿宋_GB2312" w:hAnsi="Times New Roman" w:cs="Times New Roman" w:hint="default"/>
                <w:sz w:val="28"/>
                <w:szCs w:val="28"/>
                <w:lang w:eastAsia="zh-CN"/>
              </w:rPr>
              <w:t>循环风量</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21</w:t>
            </w:r>
            <w:r w:rsidRPr="00427288">
              <w:rPr>
                <w:rFonts w:ascii="Times New Roman" w:eastAsia="仿宋_GB2312" w:hAnsi="Times New Roman" w:cs="Times New Roman"/>
                <w:sz w:val="28"/>
                <w:szCs w:val="28"/>
                <w:lang w:eastAsia="zh-CN"/>
              </w:rPr>
              <w:t>0</w:t>
            </w:r>
            <w:r w:rsidRPr="00427288">
              <w:rPr>
                <w:rFonts w:ascii="Times New Roman" w:eastAsia="仿宋_GB2312" w:hAnsi="Times New Roman" w:cs="Times New Roman" w:hint="default"/>
                <w:sz w:val="28"/>
                <w:szCs w:val="28"/>
                <w:lang w:eastAsia="zh-CN"/>
              </w:rPr>
              <w:t>0m³/h</w:t>
            </w:r>
          </w:p>
          <w:p w14:paraId="3483AFCD"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9</w:t>
            </w:r>
            <w:r w:rsidRPr="00427288">
              <w:rPr>
                <w:rFonts w:ascii="Times New Roman" w:eastAsia="仿宋_GB2312" w:hAnsi="Times New Roman" w:cs="Times New Roman" w:hint="default"/>
                <w:sz w:val="28"/>
                <w:szCs w:val="28"/>
                <w:lang w:eastAsia="zh-CN"/>
              </w:rPr>
              <w:t>、室内噪声</w:t>
            </w:r>
            <w:r w:rsidRPr="00427288">
              <w:rPr>
                <w:rFonts w:ascii="Times New Roman" w:eastAsia="仿宋_GB2312" w:hAnsi="Times New Roman" w:cs="Times New Roman" w:hint="default"/>
                <w:sz w:val="28"/>
                <w:szCs w:val="28"/>
                <w:lang w:eastAsia="zh-CN"/>
              </w:rPr>
              <w:t xml:space="preserve"> </w:t>
            </w:r>
            <w:r w:rsidRPr="00427288">
              <w:rPr>
                <w:rFonts w:ascii="Times New Roman" w:eastAsia="仿宋_GB2312" w:hAnsi="Times New Roman" w:cs="Times New Roman" w:hint="default"/>
                <w:sz w:val="28"/>
                <w:szCs w:val="28"/>
                <w:lang w:eastAsia="zh-CN"/>
              </w:rPr>
              <w:t>制冷</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热（高</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超强）</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52dB(A)</w:t>
            </w:r>
          </w:p>
          <w:p w14:paraId="3AFC2D68"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10</w:t>
            </w:r>
            <w:r w:rsidRPr="00427288">
              <w:rPr>
                <w:rFonts w:ascii="Times New Roman" w:eastAsia="仿宋_GB2312" w:hAnsi="Times New Roman" w:cs="Times New Roman" w:hint="default"/>
                <w:sz w:val="28"/>
                <w:szCs w:val="28"/>
                <w:lang w:eastAsia="zh-CN"/>
              </w:rPr>
              <w:t>、室外噪声</w:t>
            </w:r>
            <w:r w:rsidRPr="00427288">
              <w:rPr>
                <w:rFonts w:ascii="仿宋_GB2312" w:eastAsia="仿宋_GB2312" w:hAnsi="仿宋_GB2312" w:cs="仿宋_GB2312"/>
                <w:sz w:val="28"/>
                <w:szCs w:val="28"/>
                <w:lang w:eastAsia="zh-CN"/>
              </w:rPr>
              <w:t>≤</w:t>
            </w:r>
            <w:r w:rsidRPr="00427288">
              <w:rPr>
                <w:rFonts w:ascii="Times New Roman" w:eastAsia="仿宋_GB2312" w:hAnsi="Times New Roman" w:cs="Times New Roman" w:hint="default"/>
                <w:sz w:val="28"/>
                <w:szCs w:val="28"/>
                <w:lang w:eastAsia="zh-CN"/>
              </w:rPr>
              <w:t>60dB(A)</w:t>
            </w:r>
          </w:p>
          <w:p w14:paraId="7766B1C4"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11</w:t>
            </w:r>
            <w:r w:rsidRPr="00427288">
              <w:rPr>
                <w:rFonts w:ascii="Times New Roman" w:eastAsia="仿宋_GB2312" w:hAnsi="Times New Roman" w:cs="Times New Roman" w:hint="default"/>
                <w:sz w:val="28"/>
                <w:szCs w:val="28"/>
                <w:lang w:eastAsia="zh-CN"/>
              </w:rPr>
              <w:t>、热交换器最高工作压力</w:t>
            </w:r>
            <w:r w:rsidRPr="00427288">
              <w:rPr>
                <w:rFonts w:ascii="Times New Roman" w:eastAsia="仿宋_GB2312" w:hAnsi="Times New Roman" w:cs="Times New Roman" w:hint="default"/>
                <w:sz w:val="28"/>
                <w:szCs w:val="28"/>
                <w:lang w:eastAsia="zh-CN"/>
              </w:rPr>
              <w:t xml:space="preserve"> 4.3MPa</w:t>
            </w:r>
          </w:p>
          <w:p w14:paraId="39BE94E1"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lastRenderedPageBreak/>
              <w:t>12</w:t>
            </w:r>
            <w:r w:rsidRPr="00427288">
              <w:rPr>
                <w:rFonts w:ascii="Times New Roman" w:eastAsia="仿宋_GB2312" w:hAnsi="Times New Roman" w:cs="Times New Roman" w:hint="default"/>
                <w:sz w:val="28"/>
                <w:szCs w:val="28"/>
                <w:lang w:eastAsia="zh-CN"/>
              </w:rPr>
              <w:t>、高</w:t>
            </w:r>
            <w:r w:rsidRPr="00427288">
              <w:rPr>
                <w:rFonts w:ascii="Times New Roman" w:eastAsia="仿宋_GB2312" w:hAnsi="Times New Roman" w:cs="Times New Roman" w:hint="default"/>
                <w:sz w:val="28"/>
                <w:szCs w:val="28"/>
                <w:lang w:eastAsia="zh-CN"/>
              </w:rPr>
              <w:t>/</w:t>
            </w:r>
            <w:r w:rsidRPr="00427288">
              <w:rPr>
                <w:rFonts w:ascii="Times New Roman" w:eastAsia="仿宋_GB2312" w:hAnsi="Times New Roman" w:cs="Times New Roman" w:hint="default"/>
                <w:sz w:val="28"/>
                <w:szCs w:val="28"/>
                <w:lang w:eastAsia="zh-CN"/>
              </w:rPr>
              <w:t>低压侧最大允许压力</w:t>
            </w:r>
            <w:r w:rsidRPr="00427288">
              <w:rPr>
                <w:rFonts w:ascii="Times New Roman" w:eastAsia="仿宋_GB2312" w:hAnsi="Times New Roman" w:cs="Times New Roman" w:hint="default"/>
                <w:sz w:val="28"/>
                <w:szCs w:val="28"/>
                <w:lang w:eastAsia="zh-CN"/>
              </w:rPr>
              <w:t xml:space="preserve"> 4.3MPa</w:t>
            </w:r>
          </w:p>
          <w:p w14:paraId="5F624C22" w14:textId="77777777" w:rsidR="00697D16" w:rsidRPr="00427288" w:rsidRDefault="00697D16" w:rsidP="00697D16">
            <w:pPr>
              <w:spacing w:after="0" w:line="240" w:lineRule="auto"/>
              <w:rPr>
                <w:rFonts w:ascii="Times New Roman" w:eastAsia="仿宋_GB2312" w:hAnsi="Times New Roman" w:cs="Times New Roman" w:hint="default"/>
                <w:sz w:val="28"/>
                <w:szCs w:val="28"/>
                <w:lang w:eastAsia="zh-CN"/>
              </w:rPr>
            </w:pPr>
            <w:r w:rsidRPr="00427288">
              <w:rPr>
                <w:rFonts w:ascii="Times New Roman" w:eastAsia="仿宋_GB2312" w:hAnsi="Times New Roman" w:cs="Times New Roman" w:hint="default"/>
                <w:sz w:val="28"/>
                <w:szCs w:val="28"/>
                <w:lang w:eastAsia="zh-CN"/>
              </w:rPr>
              <w:t>13</w:t>
            </w:r>
            <w:r w:rsidRPr="00427288">
              <w:rPr>
                <w:rFonts w:ascii="Times New Roman" w:eastAsia="仿宋_GB2312" w:hAnsi="Times New Roman" w:cs="Times New Roman" w:hint="default"/>
                <w:sz w:val="28"/>
                <w:szCs w:val="28"/>
                <w:lang w:eastAsia="zh-CN"/>
              </w:rPr>
              <w:t>、防触电保护类别：</w:t>
            </w:r>
            <w:r w:rsidRPr="00427288">
              <w:rPr>
                <w:rFonts w:ascii="Times New Roman" w:eastAsia="仿宋_GB2312" w:hAnsi="Times New Roman" w:cs="Times New Roman" w:hint="default"/>
                <w:sz w:val="28"/>
                <w:szCs w:val="28"/>
                <w:lang w:eastAsia="zh-CN"/>
              </w:rPr>
              <w:t xml:space="preserve"> Ⅰ</w:t>
            </w:r>
          </w:p>
          <w:p w14:paraId="0AB5F4BC" w14:textId="590FB0BB" w:rsidR="0037512A" w:rsidRPr="00427288" w:rsidRDefault="00697D16" w:rsidP="00697D16">
            <w:pPr>
              <w:spacing w:after="0" w:line="240" w:lineRule="auto"/>
              <w:rPr>
                <w:rFonts w:ascii="Times New Roman" w:eastAsia="仿宋_GB2312" w:hAnsi="Times New Roman" w:cs="Times New Roman" w:hint="default"/>
                <w:b/>
                <w:bCs/>
                <w:color w:val="auto"/>
                <w:sz w:val="28"/>
                <w:szCs w:val="28"/>
                <w:lang w:val="en-US" w:eastAsia="zh-CN"/>
              </w:rPr>
            </w:pPr>
            <w:r w:rsidRPr="00427288">
              <w:rPr>
                <w:rFonts w:ascii="Times New Roman" w:eastAsia="仿宋_GB2312" w:hAnsi="Times New Roman" w:cs="Times New Roman" w:hint="default"/>
                <w:sz w:val="28"/>
                <w:szCs w:val="28"/>
                <w:lang w:eastAsia="zh-CN"/>
              </w:rPr>
              <w:t>14</w:t>
            </w:r>
            <w:r w:rsidRPr="00427288">
              <w:rPr>
                <w:rFonts w:ascii="Times New Roman" w:eastAsia="仿宋_GB2312" w:hAnsi="Times New Roman" w:cs="Times New Roman" w:hint="default"/>
                <w:sz w:val="28"/>
                <w:szCs w:val="28"/>
                <w:lang w:eastAsia="zh-CN"/>
              </w:rPr>
              <w:t>、电辅加热：有</w:t>
            </w:r>
          </w:p>
        </w:tc>
        <w:tc>
          <w:tcPr>
            <w:tcW w:w="705" w:type="dxa"/>
            <w:vAlign w:val="center"/>
          </w:tcPr>
          <w:p w14:paraId="017A9383"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sz w:val="28"/>
                <w:szCs w:val="28"/>
                <w:lang w:val="en-US" w:eastAsia="zh-CN"/>
              </w:rPr>
              <w:lastRenderedPageBreak/>
              <w:t>6</w:t>
            </w:r>
          </w:p>
        </w:tc>
        <w:tc>
          <w:tcPr>
            <w:tcW w:w="915" w:type="dxa"/>
            <w:vAlign w:val="center"/>
          </w:tcPr>
          <w:p w14:paraId="5679B971"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val="en-US" w:eastAsia="zh-CN"/>
              </w:rPr>
              <w:t>工业</w:t>
            </w:r>
          </w:p>
        </w:tc>
        <w:tc>
          <w:tcPr>
            <w:tcW w:w="1095" w:type="dxa"/>
            <w:vAlign w:val="center"/>
          </w:tcPr>
          <w:p w14:paraId="16CC0E61"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eastAsia="zh-CN"/>
              </w:rPr>
              <w:t>强制节能</w:t>
            </w:r>
          </w:p>
        </w:tc>
        <w:tc>
          <w:tcPr>
            <w:tcW w:w="1535" w:type="dxa"/>
            <w:vAlign w:val="center"/>
          </w:tcPr>
          <w:p w14:paraId="2D505484" w14:textId="77777777" w:rsidR="0037512A" w:rsidRDefault="00000000">
            <w:pPr>
              <w:spacing w:after="0" w:line="24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eastAsia="zh-CN"/>
              </w:rPr>
              <w:t>优先环保</w:t>
            </w:r>
          </w:p>
        </w:tc>
      </w:tr>
    </w:tbl>
    <w:p w14:paraId="571986EF" w14:textId="77777777" w:rsidR="0037512A" w:rsidRDefault="0037512A">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p>
    <w:p w14:paraId="095A561F"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投标人（供应商）选用节能、环保产品进行投标（响应）的，应提供国家确定的认证机构出具的处于有效期之内的节能产品、环境标志产品认证证书。</w:t>
      </w:r>
    </w:p>
    <w:p w14:paraId="69A687D3" w14:textId="77777777" w:rsidR="0037512A" w:rsidRDefault="00000000">
      <w:pPr>
        <w:spacing w:after="0" w:line="360" w:lineRule="auto"/>
        <w:ind w:firstLineChars="200" w:firstLine="560"/>
        <w:jc w:val="left"/>
        <w:rPr>
          <w:rFonts w:eastAsia="黑体" w:cs="Times New Roman"/>
          <w:color w:val="auto"/>
          <w:sz w:val="28"/>
          <w:szCs w:val="28"/>
          <w:lang w:val="en-US" w:eastAsia="zh-CN"/>
        </w:rPr>
      </w:pPr>
      <w:r>
        <w:rPr>
          <w:rFonts w:eastAsia="黑体" w:cs="Times New Roman" w:hint="default"/>
          <w:color w:val="auto"/>
          <w:sz w:val="28"/>
          <w:szCs w:val="28"/>
          <w:lang w:val="en-US" w:eastAsia="zh-CN"/>
        </w:rPr>
        <w:t>二、履约验收</w:t>
      </w:r>
    </w:p>
    <w:p w14:paraId="34B59C12"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验收组织方式：</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自行组织</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委托第三方组织</w:t>
      </w:r>
    </w:p>
    <w:p w14:paraId="36312007"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t>验收主体：</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u w:val="single"/>
          <w:lang w:val="en-US" w:eastAsia="zh-CN"/>
        </w:rPr>
        <w:t>河南信息统计职业学院</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lang w:val="en-US" w:eastAsia="zh-CN"/>
        </w:rPr>
        <w:t xml:space="preserve"> </w:t>
      </w:r>
    </w:p>
    <w:p w14:paraId="15A67CF2"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t>是否邀请本项目的其他供应商参加验收：</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否</w:t>
      </w:r>
    </w:p>
    <w:p w14:paraId="2F13FF92"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是否邀请专家参加验收：</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否</w:t>
      </w:r>
    </w:p>
    <w:p w14:paraId="2D404B99"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是否邀请服务对象参加验收：</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否</w:t>
      </w:r>
    </w:p>
    <w:p w14:paraId="16A0F1F8"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是否邀请第三方检测机构参加验收：</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否</w:t>
      </w:r>
    </w:p>
    <w:p w14:paraId="376F7237"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是否进行抽查检测：</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是，抽查比例：</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proofErr w:type="gramStart"/>
      <w:r>
        <w:rPr>
          <w:rFonts w:ascii="Times New Roman" w:eastAsia="仿宋" w:hAnsi="Times New Roman" w:cs="Times New Roman" w:hint="default"/>
          <w:caps/>
          <w:kern w:val="0"/>
          <w:sz w:val="28"/>
          <w:szCs w:val="28"/>
          <w:lang w:val="en-US" w:eastAsia="zh-CN"/>
        </w:rPr>
        <w:t>否</w:t>
      </w:r>
      <w:proofErr w:type="gramEnd"/>
    </w:p>
    <w:p w14:paraId="497D6785"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是否存在破坏性检测：</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是，（应明确对被破坏的检测产品的处理方式）</w:t>
      </w:r>
    </w:p>
    <w:p w14:paraId="6AF9345A"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proofErr w:type="gramStart"/>
      <w:r>
        <w:rPr>
          <w:rFonts w:ascii="Times New Roman" w:eastAsia="仿宋" w:hAnsi="Times New Roman" w:cs="Times New Roman" w:hint="default"/>
          <w:caps/>
          <w:kern w:val="0"/>
          <w:sz w:val="28"/>
          <w:szCs w:val="28"/>
          <w:lang w:val="en-US" w:eastAsia="zh-CN"/>
        </w:rPr>
        <w:t>否</w:t>
      </w:r>
      <w:proofErr w:type="gramEnd"/>
    </w:p>
    <w:p w14:paraId="755A5522"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验收组织的其他事项：</w:t>
      </w:r>
      <w:r>
        <w:rPr>
          <w:rFonts w:ascii="Times New Roman" w:eastAsia="仿宋" w:hAnsi="Times New Roman" w:cs="Times New Roman" w:hint="default"/>
          <w:caps/>
          <w:kern w:val="0"/>
          <w:sz w:val="28"/>
          <w:szCs w:val="28"/>
          <w:lang w:val="en-US" w:eastAsia="zh-CN"/>
        </w:rPr>
        <w:t xml:space="preserve">                </w:t>
      </w:r>
    </w:p>
    <w:p w14:paraId="2580DDAF"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2</w:t>
      </w:r>
      <w:r>
        <w:rPr>
          <w:rFonts w:ascii="Times New Roman" w:eastAsia="仿宋" w:hAnsi="Times New Roman" w:cs="Times New Roman" w:hint="default"/>
          <w:caps/>
          <w:kern w:val="0"/>
          <w:sz w:val="28"/>
          <w:szCs w:val="28"/>
          <w:lang w:val="en-US" w:eastAsia="zh-CN"/>
        </w:rPr>
        <w:t>）履约验收时间：</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u w:val="single"/>
          <w:lang w:val="en-US" w:eastAsia="zh-CN"/>
        </w:rPr>
        <w:t>供应商提出验收申请之日起</w:t>
      </w:r>
      <w:r>
        <w:rPr>
          <w:rFonts w:ascii="Times New Roman" w:eastAsia="仿宋" w:hAnsi="Times New Roman" w:cs="Times New Roman" w:hint="default"/>
          <w:caps/>
          <w:kern w:val="0"/>
          <w:sz w:val="28"/>
          <w:szCs w:val="28"/>
          <w:u w:val="single"/>
          <w:lang w:val="en-US" w:eastAsia="zh-CN"/>
        </w:rPr>
        <w:t xml:space="preserve"> 7 </w:t>
      </w:r>
      <w:proofErr w:type="gramStart"/>
      <w:r>
        <w:rPr>
          <w:rFonts w:ascii="Times New Roman" w:eastAsia="仿宋" w:hAnsi="Times New Roman" w:cs="Times New Roman" w:hint="default"/>
          <w:caps/>
          <w:kern w:val="0"/>
          <w:sz w:val="28"/>
          <w:szCs w:val="28"/>
          <w:u w:val="single"/>
          <w:lang w:val="en-US" w:eastAsia="zh-CN"/>
        </w:rPr>
        <w:t>个</w:t>
      </w:r>
      <w:proofErr w:type="gramEnd"/>
      <w:r>
        <w:rPr>
          <w:rFonts w:ascii="Times New Roman" w:eastAsia="仿宋" w:hAnsi="Times New Roman" w:cs="Times New Roman" w:hint="default"/>
          <w:caps/>
          <w:kern w:val="0"/>
          <w:sz w:val="28"/>
          <w:szCs w:val="28"/>
          <w:u w:val="single"/>
          <w:lang w:val="en-US" w:eastAsia="zh-CN"/>
        </w:rPr>
        <w:t>工作日内组织验收</w:t>
      </w:r>
      <w:r>
        <w:rPr>
          <w:rFonts w:ascii="Times New Roman" w:eastAsia="仿宋" w:hAnsi="Times New Roman" w:cs="Times New Roman" w:hint="default"/>
          <w:caps/>
          <w:kern w:val="0"/>
          <w:sz w:val="28"/>
          <w:szCs w:val="28"/>
          <w:lang w:val="en-US" w:eastAsia="zh-CN"/>
        </w:rPr>
        <w:t xml:space="preserve">  </w:t>
      </w:r>
    </w:p>
    <w:p w14:paraId="5BC53E71"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3</w:t>
      </w:r>
      <w:r>
        <w:rPr>
          <w:rFonts w:ascii="Times New Roman" w:eastAsia="仿宋" w:hAnsi="Times New Roman" w:cs="Times New Roman" w:hint="default"/>
          <w:caps/>
          <w:kern w:val="0"/>
          <w:sz w:val="28"/>
          <w:szCs w:val="28"/>
          <w:lang w:val="en-US" w:eastAsia="zh-CN"/>
        </w:rPr>
        <w:t>）履约验收方式：</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一次性验收</w:t>
      </w:r>
      <w:r>
        <w:rPr>
          <w:rFonts w:ascii="Times New Roman" w:eastAsia="仿宋" w:hAnsi="Times New Roman" w:cs="Times New Roman" w:hint="default"/>
          <w:caps/>
          <w:kern w:val="0"/>
          <w:sz w:val="28"/>
          <w:szCs w:val="28"/>
          <w:lang w:val="en-US" w:eastAsia="zh-CN"/>
        </w:rPr>
        <w:t xml:space="preserve">         </w:t>
      </w:r>
    </w:p>
    <w:p w14:paraId="38F953E9"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分期</w:t>
      </w: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分项验收：</w:t>
      </w:r>
      <w:r>
        <w:rPr>
          <w:rFonts w:ascii="Times New Roman" w:eastAsia="仿宋" w:hAnsi="Times New Roman" w:cs="Times New Roman" w:hint="default"/>
          <w:caps/>
          <w:kern w:val="0"/>
          <w:sz w:val="28"/>
          <w:szCs w:val="28"/>
          <w:lang w:val="en-US" w:eastAsia="zh-CN"/>
        </w:rPr>
        <w:t xml:space="preserve"> </w:t>
      </w:r>
    </w:p>
    <w:p w14:paraId="5014E9D6"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4</w:t>
      </w:r>
      <w:r>
        <w:rPr>
          <w:rFonts w:ascii="Times New Roman" w:eastAsia="仿宋" w:hAnsi="Times New Roman" w:cs="Times New Roman" w:hint="default"/>
          <w:caps/>
          <w:kern w:val="0"/>
          <w:sz w:val="28"/>
          <w:szCs w:val="28"/>
          <w:lang w:val="en-US" w:eastAsia="zh-CN"/>
        </w:rPr>
        <w:t>）履约验收程序：</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u w:val="single"/>
          <w:lang w:val="en-US" w:eastAsia="zh-CN"/>
        </w:rPr>
        <w:t>履约验收程序详见第八章【政府采购合同专用条款】</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lang w:val="en-US" w:eastAsia="zh-CN"/>
        </w:rPr>
        <w:t xml:space="preserve">          </w:t>
      </w:r>
    </w:p>
    <w:p w14:paraId="4D5B8890" w14:textId="77777777" w:rsidR="0037512A" w:rsidRDefault="00000000">
      <w:pPr>
        <w:spacing w:line="360" w:lineRule="auto"/>
        <w:ind w:firstLineChars="200" w:firstLine="560"/>
        <w:jc w:val="left"/>
        <w:rPr>
          <w:rFonts w:ascii="Times New Roman" w:eastAsia="仿宋" w:hAnsi="Times New Roman" w:cs="Times New Roman" w:hint="default"/>
          <w:caps/>
          <w:kern w:val="0"/>
          <w:sz w:val="28"/>
          <w:szCs w:val="28"/>
          <w:u w:val="single"/>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5</w:t>
      </w:r>
      <w:r>
        <w:rPr>
          <w:rFonts w:ascii="Times New Roman" w:eastAsia="仿宋" w:hAnsi="Times New Roman" w:cs="Times New Roman" w:hint="default"/>
          <w:caps/>
          <w:kern w:val="0"/>
          <w:sz w:val="28"/>
          <w:szCs w:val="28"/>
          <w:lang w:val="en-US" w:eastAsia="zh-CN"/>
        </w:rPr>
        <w:t>）履约验收的内容：</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u w:val="single"/>
          <w:lang w:val="en-US" w:eastAsia="zh-CN"/>
        </w:rPr>
        <w:t>履约验收的内容详见第八章【政府采购合同专用条款】</w:t>
      </w:r>
      <w:r>
        <w:rPr>
          <w:rFonts w:ascii="Times New Roman" w:eastAsia="仿宋" w:hAnsi="Times New Roman" w:cs="Times New Roman" w:hint="default"/>
          <w:caps/>
          <w:kern w:val="0"/>
          <w:sz w:val="28"/>
          <w:szCs w:val="28"/>
          <w:u w:val="single"/>
          <w:lang w:val="en-US" w:eastAsia="zh-CN"/>
        </w:rPr>
        <w:t xml:space="preserve">         </w:t>
      </w:r>
    </w:p>
    <w:p w14:paraId="4B92E3A3" w14:textId="77777777" w:rsidR="0037512A" w:rsidRDefault="00000000">
      <w:pPr>
        <w:spacing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lastRenderedPageBreak/>
        <w:t>（</w:t>
      </w:r>
      <w:r>
        <w:rPr>
          <w:rFonts w:ascii="Times New Roman" w:eastAsia="仿宋" w:hAnsi="Times New Roman" w:cs="Times New Roman" w:hint="default"/>
          <w:caps/>
          <w:kern w:val="0"/>
          <w:sz w:val="28"/>
          <w:szCs w:val="28"/>
          <w:lang w:val="en-US" w:eastAsia="zh-CN"/>
        </w:rPr>
        <w:t>6</w:t>
      </w:r>
      <w:r>
        <w:rPr>
          <w:rFonts w:ascii="Times New Roman" w:eastAsia="仿宋" w:hAnsi="Times New Roman" w:cs="Times New Roman" w:hint="default"/>
          <w:caps/>
          <w:kern w:val="0"/>
          <w:sz w:val="28"/>
          <w:szCs w:val="28"/>
          <w:lang w:val="en-US" w:eastAsia="zh-CN"/>
        </w:rPr>
        <w:t>）履约验收标准：</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u w:val="single"/>
          <w:lang w:val="en-US" w:eastAsia="zh-CN"/>
        </w:rPr>
        <w:t>履约验收标准详见第八章【政府采购合同专用条款】</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lang w:val="en-US" w:eastAsia="zh-CN"/>
        </w:rPr>
        <w:t xml:space="preserve">            </w:t>
      </w:r>
    </w:p>
    <w:p w14:paraId="5D33D08F"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7</w:t>
      </w:r>
      <w:r>
        <w:rPr>
          <w:rFonts w:ascii="Times New Roman" w:eastAsia="仿宋" w:hAnsi="Times New Roman" w:cs="Times New Roman" w:hint="default"/>
          <w:caps/>
          <w:kern w:val="0"/>
          <w:sz w:val="28"/>
          <w:szCs w:val="28"/>
          <w:lang w:val="en-US" w:eastAsia="zh-CN"/>
        </w:rPr>
        <w:t>）是否以采购活动中供应商提供的样品作为参考：</w:t>
      </w:r>
      <w:r>
        <w:rPr>
          <w:rFonts w:ascii="Times New Roman" w:eastAsia="仿宋" w:hAnsi="Times New Roman" w:cs="Times New Roman" w:hint="default"/>
          <w:caps/>
          <w:kern w:val="0"/>
          <w:sz w:val="28"/>
          <w:szCs w:val="28"/>
          <w:lang w:val="en-US" w:eastAsia="zh-CN"/>
        </w:rPr>
        <w:sym w:font="Wingdings" w:char="00A8"/>
      </w:r>
      <w:r>
        <w:rPr>
          <w:rFonts w:ascii="Times New Roman" w:eastAsia="仿宋" w:hAnsi="Times New Roman" w:cs="Times New Roman" w:hint="default"/>
          <w:caps/>
          <w:kern w:val="0"/>
          <w:sz w:val="28"/>
          <w:szCs w:val="28"/>
          <w:lang w:val="en-US" w:eastAsia="zh-CN"/>
        </w:rPr>
        <w:t>是</w:t>
      </w:r>
      <w:r>
        <w:rPr>
          <w:rFonts w:ascii="Times New Roman" w:eastAsia="仿宋" w:hAnsi="Times New Roman" w:cs="Times New Roman" w:hint="default"/>
          <w:caps/>
          <w:kern w:val="0"/>
          <w:sz w:val="28"/>
          <w:szCs w:val="28"/>
          <w:lang w:val="en-US" w:eastAsia="zh-CN"/>
        </w:rPr>
        <w:t xml:space="preserve">  </w:t>
      </w:r>
      <w:r>
        <w:rPr>
          <w:rFonts w:ascii="Times New Roman" w:eastAsia="仿宋" w:hAnsi="Times New Roman" w:cs="Times New Roman" w:hint="default"/>
          <w:caps/>
          <w:kern w:val="0"/>
          <w:sz w:val="28"/>
          <w:szCs w:val="28"/>
          <w:lang w:val="en-US" w:eastAsia="zh-CN"/>
        </w:rPr>
        <w:sym w:font="Wingdings" w:char="00FE"/>
      </w:r>
      <w:r>
        <w:rPr>
          <w:rFonts w:ascii="Times New Roman" w:eastAsia="仿宋" w:hAnsi="Times New Roman" w:cs="Times New Roman" w:hint="default"/>
          <w:caps/>
          <w:kern w:val="0"/>
          <w:sz w:val="28"/>
          <w:szCs w:val="28"/>
          <w:lang w:val="en-US" w:eastAsia="zh-CN"/>
        </w:rPr>
        <w:t>否</w:t>
      </w:r>
    </w:p>
    <w:p w14:paraId="27D4F0D1" w14:textId="77777777" w:rsidR="0037512A" w:rsidRDefault="00000000">
      <w:pPr>
        <w:spacing w:after="0" w:line="360" w:lineRule="auto"/>
        <w:ind w:firstLineChars="200" w:firstLine="560"/>
        <w:jc w:val="left"/>
        <w:rPr>
          <w:rFonts w:ascii="Times New Roman" w:hAnsi="Times New Roman" w:cs="Times New Roman" w:hint="default"/>
          <w:lang w:val="en-US" w:eastAsia="zh-CN"/>
        </w:rPr>
      </w:pP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8</w:t>
      </w:r>
      <w:r>
        <w:rPr>
          <w:rFonts w:ascii="Times New Roman" w:eastAsia="仿宋" w:hAnsi="Times New Roman" w:cs="Times New Roman" w:hint="default"/>
          <w:caps/>
          <w:kern w:val="0"/>
          <w:sz w:val="28"/>
          <w:szCs w:val="28"/>
          <w:lang w:val="en-US" w:eastAsia="zh-CN"/>
        </w:rPr>
        <w:t>）履约验收其他事项：</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u w:val="single"/>
          <w:lang w:val="en-US" w:eastAsia="zh-CN"/>
        </w:rPr>
        <w:t>无</w:t>
      </w:r>
      <w:r>
        <w:rPr>
          <w:rFonts w:ascii="Times New Roman" w:eastAsia="仿宋" w:hAnsi="Times New Roman" w:cs="Times New Roman" w:hint="default"/>
          <w:caps/>
          <w:kern w:val="0"/>
          <w:sz w:val="28"/>
          <w:szCs w:val="28"/>
          <w:u w:val="single"/>
          <w:lang w:val="en-US" w:eastAsia="zh-CN"/>
        </w:rPr>
        <w:t xml:space="preserve">  </w:t>
      </w:r>
      <w:r>
        <w:rPr>
          <w:rFonts w:ascii="Times New Roman" w:eastAsia="仿宋" w:hAnsi="Times New Roman" w:cs="Times New Roman" w:hint="default"/>
          <w:caps/>
          <w:kern w:val="0"/>
          <w:sz w:val="28"/>
          <w:szCs w:val="28"/>
          <w:lang w:val="en-US" w:eastAsia="zh-CN"/>
        </w:rPr>
        <w:t>。</w:t>
      </w:r>
      <w:r>
        <w:rPr>
          <w:rFonts w:ascii="Times New Roman" w:eastAsia="仿宋" w:hAnsi="Times New Roman" w:cs="Times New Roman" w:hint="default"/>
          <w:caps/>
          <w:kern w:val="0"/>
          <w:sz w:val="28"/>
          <w:szCs w:val="28"/>
          <w:lang w:val="en-US" w:eastAsia="zh-CN"/>
        </w:rPr>
        <w:t xml:space="preserve">                      </w:t>
      </w:r>
    </w:p>
    <w:p w14:paraId="2F2746DC" w14:textId="77777777" w:rsidR="0037512A" w:rsidRDefault="00000000">
      <w:pPr>
        <w:pStyle w:val="afb"/>
        <w:spacing w:line="340" w:lineRule="exact"/>
        <w:ind w:leftChars="0" w:left="0" w:firstLineChars="200" w:firstLine="560"/>
        <w:outlineLvl w:val="1"/>
        <w:rPr>
          <w:rFonts w:eastAsia="黑体" w:cs="Times New Roman" w:hint="default"/>
          <w:color w:val="auto"/>
          <w:sz w:val="28"/>
          <w:szCs w:val="28"/>
          <w:lang w:val="en-US" w:eastAsia="zh-CN"/>
        </w:rPr>
      </w:pPr>
      <w:r>
        <w:rPr>
          <w:rFonts w:eastAsia="黑体" w:cs="Times New Roman" w:hint="default"/>
          <w:color w:val="auto"/>
          <w:sz w:val="28"/>
          <w:szCs w:val="28"/>
          <w:lang w:val="en-US" w:eastAsia="zh-CN"/>
        </w:rPr>
        <w:t>三、项目相关要求：</w:t>
      </w:r>
      <w:r>
        <w:rPr>
          <w:rFonts w:eastAsia="黑体" w:cs="Times New Roman" w:hint="default"/>
          <w:color w:val="auto"/>
          <w:sz w:val="28"/>
          <w:szCs w:val="28"/>
          <w:lang w:val="en-US" w:eastAsia="zh-CN"/>
        </w:rPr>
        <w:t xml:space="preserve"> </w:t>
      </w:r>
    </w:p>
    <w:p w14:paraId="10D643F6"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1</w:t>
      </w:r>
      <w:r>
        <w:rPr>
          <w:rFonts w:ascii="Times New Roman" w:eastAsia="仿宋" w:hAnsi="Times New Roman" w:cs="Times New Roman" w:hint="default"/>
          <w:caps/>
          <w:kern w:val="0"/>
          <w:sz w:val="28"/>
          <w:szCs w:val="28"/>
          <w:lang w:eastAsia="zh-CN"/>
        </w:rPr>
        <w:t>．投标人可提供品质和功能相同的或优于同类产品的货物或方案。</w:t>
      </w:r>
    </w:p>
    <w:p w14:paraId="06F9E646"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 xml:space="preserve">2. </w:t>
      </w:r>
      <w:r>
        <w:rPr>
          <w:rFonts w:ascii="Times New Roman" w:eastAsia="仿宋" w:hAnsi="Times New Roman" w:cs="Times New Roman" w:hint="default"/>
          <w:caps/>
          <w:kern w:val="0"/>
          <w:sz w:val="28"/>
          <w:szCs w:val="28"/>
          <w:lang w:eastAsia="zh-CN"/>
        </w:rPr>
        <w:t>检测的标准依据国家有关规定执行。</w:t>
      </w:r>
    </w:p>
    <w:p w14:paraId="3C03BDDB"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 xml:space="preserve">3. </w:t>
      </w:r>
      <w:r>
        <w:rPr>
          <w:rFonts w:ascii="Times New Roman" w:eastAsia="仿宋" w:hAnsi="Times New Roman" w:cs="Times New Roman" w:hint="default"/>
          <w:caps/>
          <w:kern w:val="0"/>
          <w:sz w:val="28"/>
          <w:szCs w:val="28"/>
          <w:lang w:eastAsia="zh-CN"/>
        </w:rPr>
        <w:t>所投核心产品必须生产厂家在中国设有技术服务机构。</w:t>
      </w:r>
    </w:p>
    <w:p w14:paraId="76975DC3"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4</w:t>
      </w:r>
      <w:r>
        <w:rPr>
          <w:rFonts w:ascii="Times New Roman" w:eastAsia="仿宋" w:hAnsi="Times New Roman" w:cs="Times New Roman" w:hint="default"/>
          <w:caps/>
          <w:kern w:val="0"/>
          <w:sz w:val="28"/>
          <w:szCs w:val="28"/>
          <w:lang w:eastAsia="zh-CN"/>
        </w:rPr>
        <w:t>．除招标文件要求提供的货物备件、专用工具和消耗品外，所有备件必须符合国家标准及行业要求。</w:t>
      </w:r>
    </w:p>
    <w:p w14:paraId="27F4EE90"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5.</w:t>
      </w:r>
      <w:r>
        <w:rPr>
          <w:rFonts w:ascii="Times New Roman" w:eastAsia="仿宋" w:hAnsi="Times New Roman" w:cs="Times New Roman" w:hint="default"/>
          <w:caps/>
          <w:kern w:val="0"/>
          <w:sz w:val="28"/>
          <w:szCs w:val="28"/>
          <w:lang w:eastAsia="zh-CN"/>
        </w:rPr>
        <w:t>本次采购货物中如果某些技术标准与国家所要求的标准不统一或有不兼容的地方，均以国家强制性标准或最新出台的标准为准。</w:t>
      </w:r>
    </w:p>
    <w:p w14:paraId="7A70D35D"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eastAsia="zh-CN"/>
        </w:rPr>
        <w:t>6.</w:t>
      </w:r>
      <w:r>
        <w:rPr>
          <w:rFonts w:ascii="Times New Roman" w:eastAsia="仿宋" w:hAnsi="Times New Roman" w:cs="Times New Roman" w:hint="default"/>
          <w:caps/>
          <w:kern w:val="0"/>
          <w:sz w:val="28"/>
          <w:szCs w:val="28"/>
          <w:lang w:eastAsia="zh-CN"/>
        </w:rPr>
        <w:t>如果未在招标文件中要求提供其相关行业标准或国家强制性标准的，则投标人可给予补充说明。</w:t>
      </w:r>
    </w:p>
    <w:p w14:paraId="55699ACF" w14:textId="77777777" w:rsidR="0037512A" w:rsidRDefault="00000000">
      <w:pPr>
        <w:spacing w:after="0" w:line="360" w:lineRule="auto"/>
        <w:ind w:firstLineChars="200" w:firstLine="560"/>
        <w:jc w:val="left"/>
        <w:rPr>
          <w:rFonts w:ascii="Times New Roman" w:eastAsia="仿宋" w:hAnsi="Times New Roman" w:cs="Times New Roman" w:hint="default"/>
          <w:caps/>
          <w:color w:val="auto"/>
          <w:kern w:val="0"/>
          <w:sz w:val="28"/>
          <w:szCs w:val="28"/>
          <w:lang w:val="en-US" w:eastAsia="zh-CN"/>
        </w:rPr>
      </w:pPr>
      <w:r>
        <w:rPr>
          <w:rFonts w:ascii="Times New Roman" w:eastAsia="仿宋" w:hAnsi="Times New Roman" w:cs="Times New Roman" w:hint="default"/>
          <w:caps/>
          <w:color w:val="auto"/>
          <w:kern w:val="0"/>
          <w:sz w:val="28"/>
          <w:szCs w:val="28"/>
          <w:lang w:val="en-US" w:eastAsia="zh-CN"/>
        </w:rPr>
        <w:t>7</w:t>
      </w:r>
      <w:r>
        <w:rPr>
          <w:rFonts w:ascii="Times New Roman" w:eastAsia="仿宋" w:hAnsi="Times New Roman" w:cs="Times New Roman" w:hint="default"/>
          <w:caps/>
          <w:color w:val="auto"/>
          <w:kern w:val="0"/>
          <w:sz w:val="28"/>
          <w:szCs w:val="28"/>
          <w:lang w:val="en-US" w:eastAsia="zh-CN"/>
        </w:rPr>
        <w:t>、本项目为助力打好污染防治攻坚战，推广使用绿色包装，所有商品包装符合《商品包装政府采购需求标准（试行）》、快递包装符合《快递包装政府采购需求标准（试行）》要求的，投标人应提供相关承诺</w:t>
      </w:r>
      <w:proofErr w:type="gramStart"/>
      <w:r>
        <w:rPr>
          <w:rFonts w:ascii="Times New Roman" w:eastAsia="仿宋" w:hAnsi="Times New Roman" w:cs="Times New Roman" w:hint="default"/>
          <w:caps/>
          <w:color w:val="auto"/>
          <w:kern w:val="0"/>
          <w:sz w:val="28"/>
          <w:szCs w:val="28"/>
          <w:lang w:val="en-US" w:eastAsia="zh-CN"/>
        </w:rPr>
        <w:t>函予以</w:t>
      </w:r>
      <w:proofErr w:type="gramEnd"/>
      <w:r>
        <w:rPr>
          <w:rFonts w:ascii="Times New Roman" w:eastAsia="仿宋" w:hAnsi="Times New Roman" w:cs="Times New Roman" w:hint="default"/>
          <w:caps/>
          <w:color w:val="auto"/>
          <w:kern w:val="0"/>
          <w:sz w:val="28"/>
          <w:szCs w:val="28"/>
          <w:lang w:val="en-US" w:eastAsia="zh-CN"/>
        </w:rPr>
        <w:t>响应。</w:t>
      </w:r>
    </w:p>
    <w:p w14:paraId="4F64D323"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val="en-US" w:eastAsia="zh-CN"/>
        </w:rPr>
        <w:t>8</w:t>
      </w:r>
      <w:r>
        <w:rPr>
          <w:rFonts w:ascii="Times New Roman" w:eastAsia="仿宋" w:hAnsi="Times New Roman" w:cs="Times New Roman" w:hint="default"/>
          <w:caps/>
          <w:kern w:val="0"/>
          <w:sz w:val="28"/>
          <w:szCs w:val="28"/>
          <w:lang w:eastAsia="zh-CN"/>
        </w:rPr>
        <w:t>、质量保证：</w:t>
      </w:r>
      <w:r>
        <w:rPr>
          <w:rFonts w:ascii="Times New Roman" w:eastAsia="仿宋" w:hAnsi="Times New Roman" w:cs="Times New Roman" w:hint="default"/>
          <w:caps/>
          <w:kern w:val="0"/>
          <w:sz w:val="28"/>
          <w:szCs w:val="28"/>
          <w:lang w:val="en-US" w:eastAsia="zh-CN"/>
        </w:rPr>
        <w:t>6</w:t>
      </w:r>
      <w:r>
        <w:rPr>
          <w:rFonts w:ascii="Times New Roman" w:eastAsia="仿宋" w:hAnsi="Times New Roman" w:cs="Times New Roman" w:hint="default"/>
          <w:caps/>
          <w:kern w:val="0"/>
          <w:sz w:val="28"/>
          <w:szCs w:val="28"/>
          <w:lang w:val="en-US" w:eastAsia="zh-CN"/>
        </w:rPr>
        <w:t>年</w:t>
      </w:r>
      <w:r>
        <w:rPr>
          <w:rFonts w:ascii="Times New Roman" w:eastAsia="仿宋" w:hAnsi="Times New Roman" w:cs="Times New Roman" w:hint="default"/>
          <w:caps/>
          <w:kern w:val="0"/>
          <w:sz w:val="28"/>
          <w:szCs w:val="28"/>
          <w:lang w:eastAsia="zh-CN"/>
        </w:rPr>
        <w:t>（</w:t>
      </w:r>
      <w:r>
        <w:rPr>
          <w:rFonts w:ascii="Times New Roman" w:eastAsia="仿宋" w:hAnsi="Times New Roman" w:cs="Times New Roman" w:hint="default"/>
          <w:caps/>
          <w:kern w:val="0"/>
          <w:sz w:val="28"/>
          <w:szCs w:val="28"/>
          <w:lang w:val="en-US" w:eastAsia="zh-CN"/>
        </w:rPr>
        <w:t>以投标文件为准</w:t>
      </w:r>
      <w:r>
        <w:rPr>
          <w:rFonts w:ascii="Times New Roman" w:eastAsia="仿宋" w:hAnsi="Times New Roman" w:cs="Times New Roman" w:hint="default"/>
          <w:caps/>
          <w:kern w:val="0"/>
          <w:sz w:val="28"/>
          <w:szCs w:val="28"/>
          <w:lang w:eastAsia="zh-CN"/>
        </w:rPr>
        <w:t>），从验收合格之日起开始计算。提供原厂质保，中标后提供原厂售后服务证明材料。</w:t>
      </w:r>
    </w:p>
    <w:p w14:paraId="6A04BAAE"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val="en-US" w:eastAsia="zh-CN"/>
        </w:rPr>
        <w:t>9</w:t>
      </w:r>
      <w:r>
        <w:rPr>
          <w:rFonts w:ascii="Times New Roman" w:eastAsia="仿宋" w:hAnsi="Times New Roman" w:cs="Times New Roman" w:hint="default"/>
          <w:caps/>
          <w:kern w:val="0"/>
          <w:sz w:val="28"/>
          <w:szCs w:val="28"/>
          <w:lang w:eastAsia="zh-CN"/>
        </w:rPr>
        <w:t>、售后服务及保修</w:t>
      </w:r>
    </w:p>
    <w:p w14:paraId="527AA4AA"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val="en-US" w:eastAsia="zh-CN"/>
        </w:rPr>
        <w:t>9</w:t>
      </w:r>
      <w:r>
        <w:rPr>
          <w:rFonts w:ascii="Times New Roman" w:eastAsia="仿宋" w:hAnsi="Times New Roman" w:cs="Times New Roman" w:hint="default"/>
          <w:caps/>
          <w:kern w:val="0"/>
          <w:sz w:val="28"/>
          <w:szCs w:val="28"/>
          <w:lang w:eastAsia="zh-CN"/>
        </w:rPr>
        <w:t>.</w:t>
      </w:r>
      <w:r>
        <w:rPr>
          <w:rFonts w:ascii="Times New Roman" w:eastAsia="仿宋" w:hAnsi="Times New Roman" w:cs="Times New Roman" w:hint="default"/>
          <w:caps/>
          <w:kern w:val="0"/>
          <w:sz w:val="28"/>
          <w:szCs w:val="28"/>
          <w:lang w:val="en-US" w:eastAsia="zh-CN"/>
        </w:rPr>
        <w:t xml:space="preserve">1 </w:t>
      </w:r>
      <w:r>
        <w:rPr>
          <w:rFonts w:ascii="Times New Roman" w:eastAsia="仿宋" w:hAnsi="Times New Roman" w:cs="Times New Roman" w:hint="default"/>
          <w:caps/>
          <w:kern w:val="0"/>
          <w:sz w:val="28"/>
          <w:szCs w:val="28"/>
          <w:lang w:eastAsia="zh-CN"/>
        </w:rPr>
        <w:t>在质保期或保修期内，提供运维服务，凡正常使用出现故障，投标人应提供免费维修，并负担维修过程中的费用。</w:t>
      </w:r>
    </w:p>
    <w:p w14:paraId="460BE679"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val="en-US" w:eastAsia="zh-CN"/>
        </w:rPr>
        <w:t>9</w:t>
      </w:r>
      <w:r>
        <w:rPr>
          <w:rFonts w:ascii="Times New Roman" w:eastAsia="仿宋" w:hAnsi="Times New Roman" w:cs="Times New Roman" w:hint="default"/>
          <w:caps/>
          <w:kern w:val="0"/>
          <w:sz w:val="28"/>
          <w:szCs w:val="28"/>
          <w:lang w:eastAsia="zh-CN"/>
        </w:rPr>
        <w:t>.</w:t>
      </w:r>
      <w:r>
        <w:rPr>
          <w:rFonts w:ascii="Times New Roman" w:eastAsia="仿宋" w:hAnsi="Times New Roman" w:cs="Times New Roman" w:hint="default"/>
          <w:caps/>
          <w:kern w:val="0"/>
          <w:sz w:val="28"/>
          <w:szCs w:val="28"/>
          <w:lang w:val="en-US" w:eastAsia="zh-CN"/>
        </w:rPr>
        <w:t xml:space="preserve">2 </w:t>
      </w:r>
      <w:r>
        <w:rPr>
          <w:rFonts w:ascii="Times New Roman" w:eastAsia="仿宋" w:hAnsi="Times New Roman" w:cs="Times New Roman" w:hint="default"/>
          <w:caps/>
          <w:kern w:val="0"/>
          <w:sz w:val="28"/>
          <w:szCs w:val="28"/>
          <w:lang w:eastAsia="zh-CN"/>
        </w:rPr>
        <w:t>投标人对</w:t>
      </w:r>
      <w:r>
        <w:rPr>
          <w:rFonts w:ascii="Times New Roman" w:eastAsia="仿宋" w:hAnsi="Times New Roman" w:cs="Times New Roman" w:hint="default"/>
          <w:caps/>
          <w:kern w:val="0"/>
          <w:sz w:val="28"/>
          <w:szCs w:val="28"/>
          <w:lang w:val="en-US" w:eastAsia="zh-CN"/>
        </w:rPr>
        <w:t>6</w:t>
      </w:r>
      <w:r>
        <w:rPr>
          <w:rFonts w:ascii="Times New Roman" w:eastAsia="仿宋" w:hAnsi="Times New Roman" w:cs="Times New Roman" w:hint="default"/>
          <w:caps/>
          <w:kern w:val="0"/>
          <w:sz w:val="28"/>
          <w:szCs w:val="28"/>
          <w:lang w:val="en-US" w:eastAsia="zh-CN"/>
        </w:rPr>
        <w:t>年质保期满后对质保期外的设备系统出现故障时的服务承诺及处理方法</w:t>
      </w:r>
      <w:r>
        <w:rPr>
          <w:rFonts w:ascii="Times New Roman" w:eastAsia="仿宋" w:hAnsi="Times New Roman" w:cs="Times New Roman" w:hint="default"/>
          <w:caps/>
          <w:kern w:val="0"/>
          <w:sz w:val="28"/>
          <w:szCs w:val="28"/>
          <w:lang w:eastAsia="zh-CN"/>
        </w:rPr>
        <w:t>应在响应文件中明确。</w:t>
      </w:r>
    </w:p>
    <w:p w14:paraId="51958C31"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eastAsia="zh-CN"/>
        </w:rPr>
      </w:pPr>
      <w:r>
        <w:rPr>
          <w:rFonts w:ascii="Times New Roman" w:eastAsia="仿宋" w:hAnsi="Times New Roman" w:cs="Times New Roman" w:hint="default"/>
          <w:caps/>
          <w:kern w:val="0"/>
          <w:sz w:val="28"/>
          <w:szCs w:val="28"/>
          <w:lang w:val="en-US" w:eastAsia="zh-CN"/>
        </w:rPr>
        <w:lastRenderedPageBreak/>
        <w:t>9</w:t>
      </w:r>
      <w:r>
        <w:rPr>
          <w:rFonts w:ascii="Times New Roman" w:eastAsia="仿宋" w:hAnsi="Times New Roman" w:cs="Times New Roman" w:hint="default"/>
          <w:caps/>
          <w:kern w:val="0"/>
          <w:sz w:val="28"/>
          <w:szCs w:val="28"/>
          <w:lang w:eastAsia="zh-CN"/>
        </w:rPr>
        <w:t>.</w:t>
      </w:r>
      <w:r>
        <w:rPr>
          <w:rFonts w:ascii="Times New Roman" w:eastAsia="仿宋" w:hAnsi="Times New Roman" w:cs="Times New Roman" w:hint="default"/>
          <w:caps/>
          <w:kern w:val="0"/>
          <w:sz w:val="28"/>
          <w:szCs w:val="28"/>
          <w:lang w:val="en-US" w:eastAsia="zh-CN"/>
        </w:rPr>
        <w:t>3</w:t>
      </w:r>
      <w:r>
        <w:rPr>
          <w:rFonts w:ascii="Times New Roman" w:eastAsia="仿宋" w:hAnsi="Times New Roman" w:cs="Times New Roman" w:hint="default"/>
          <w:caps/>
          <w:kern w:val="0"/>
          <w:sz w:val="28"/>
          <w:szCs w:val="28"/>
          <w:lang w:eastAsia="zh-CN"/>
        </w:rPr>
        <w:t>投标人若不能提供必要的服务或未能按响应时间进行维修，将视为投标人违约。</w:t>
      </w:r>
    </w:p>
    <w:p w14:paraId="713024A4" w14:textId="77777777" w:rsidR="0037512A" w:rsidRDefault="00000000">
      <w:pPr>
        <w:spacing w:after="0" w:line="360" w:lineRule="auto"/>
        <w:ind w:firstLineChars="200" w:firstLine="560"/>
        <w:jc w:val="left"/>
        <w:rPr>
          <w:rFonts w:ascii="Times New Roman" w:hAnsi="Times New Roman" w:cs="Times New Roman" w:hint="default"/>
          <w:lang w:eastAsia="zh-CN"/>
        </w:rPr>
      </w:pPr>
      <w:r>
        <w:rPr>
          <w:rFonts w:ascii="Times New Roman" w:eastAsia="黑体" w:hAnsi="Times New Roman" w:cs="Times New Roman" w:hint="default"/>
          <w:caps/>
          <w:kern w:val="0"/>
          <w:sz w:val="28"/>
          <w:szCs w:val="28"/>
          <w:lang w:val="en-US" w:eastAsia="zh-CN"/>
        </w:rPr>
        <w:t>10</w:t>
      </w:r>
      <w:r>
        <w:rPr>
          <w:rFonts w:ascii="Times New Roman" w:eastAsia="黑体" w:hAnsi="Times New Roman" w:cs="Times New Roman" w:hint="default"/>
          <w:caps/>
          <w:kern w:val="0"/>
          <w:sz w:val="28"/>
          <w:szCs w:val="28"/>
          <w:lang w:eastAsia="zh-CN"/>
        </w:rPr>
        <w:t>.</w:t>
      </w:r>
      <w:r>
        <w:rPr>
          <w:rFonts w:ascii="Times New Roman" w:eastAsia="黑体" w:hAnsi="Times New Roman" w:cs="Times New Roman" w:hint="default"/>
          <w:caps/>
          <w:kern w:val="0"/>
          <w:sz w:val="28"/>
          <w:szCs w:val="28"/>
          <w:lang w:eastAsia="zh-CN"/>
        </w:rPr>
        <w:t>本次</w:t>
      </w:r>
      <w:r>
        <w:rPr>
          <w:rFonts w:ascii="Times New Roman" w:eastAsia="黑体" w:hAnsi="Times New Roman" w:cs="Times New Roman" w:hint="default"/>
          <w:caps/>
          <w:kern w:val="0"/>
          <w:sz w:val="28"/>
          <w:szCs w:val="28"/>
          <w:lang w:val="en-US" w:eastAsia="zh-CN"/>
        </w:rPr>
        <w:t>招标</w:t>
      </w:r>
      <w:r>
        <w:rPr>
          <w:rFonts w:ascii="Times New Roman" w:eastAsia="黑体" w:hAnsi="Times New Roman" w:cs="Times New Roman" w:hint="default"/>
          <w:caps/>
          <w:kern w:val="0"/>
          <w:sz w:val="28"/>
          <w:szCs w:val="28"/>
          <w:lang w:eastAsia="zh-CN"/>
        </w:rPr>
        <w:t>项目为交钥匙工程，所需的一切货物、材料、</w:t>
      </w:r>
      <w:r>
        <w:rPr>
          <w:rFonts w:ascii="Times New Roman" w:eastAsia="黑体" w:hAnsi="Times New Roman" w:cs="Times New Roman" w:hint="default"/>
          <w:caps/>
          <w:kern w:val="0"/>
          <w:sz w:val="28"/>
          <w:szCs w:val="28"/>
          <w:lang w:val="en-US" w:eastAsia="zh-CN"/>
        </w:rPr>
        <w:t>迁移、</w:t>
      </w:r>
      <w:r>
        <w:rPr>
          <w:rFonts w:ascii="Times New Roman" w:eastAsia="黑体" w:hAnsi="Times New Roman" w:cs="Times New Roman" w:hint="default"/>
          <w:caps/>
          <w:kern w:val="0"/>
          <w:sz w:val="28"/>
          <w:szCs w:val="28"/>
          <w:lang w:eastAsia="zh-CN"/>
        </w:rPr>
        <w:t>安装（免费打孔含墙体一个孔、玻璃一个孔、另需加氟免费，免费包含</w:t>
      </w:r>
      <w:r>
        <w:rPr>
          <w:rFonts w:ascii="Times New Roman" w:eastAsia="黑体" w:hAnsi="Times New Roman" w:cs="Times New Roman" w:hint="default"/>
          <w:caps/>
          <w:kern w:val="0"/>
          <w:sz w:val="28"/>
          <w:szCs w:val="28"/>
          <w:lang w:val="en-US" w:eastAsia="zh-CN"/>
        </w:rPr>
        <w:t>3</w:t>
      </w:r>
      <w:r>
        <w:rPr>
          <w:rFonts w:ascii="Times New Roman" w:eastAsia="黑体" w:hAnsi="Times New Roman" w:cs="Times New Roman" w:hint="default"/>
          <w:caps/>
          <w:kern w:val="0"/>
          <w:sz w:val="28"/>
          <w:szCs w:val="28"/>
          <w:lang w:val="en-US" w:eastAsia="zh-CN"/>
        </w:rPr>
        <w:t>米铜管、额外长度</w:t>
      </w:r>
      <w:r>
        <w:rPr>
          <w:rFonts w:ascii="Times New Roman" w:eastAsia="黑体" w:hAnsi="Times New Roman" w:cs="Times New Roman" w:hint="default"/>
          <w:caps/>
          <w:kern w:val="0"/>
          <w:sz w:val="28"/>
          <w:szCs w:val="28"/>
          <w:lang w:eastAsia="zh-CN"/>
        </w:rPr>
        <w:t>每米不超过</w:t>
      </w:r>
      <w:r>
        <w:rPr>
          <w:rFonts w:ascii="Times New Roman" w:eastAsia="黑体" w:hAnsi="Times New Roman" w:cs="Times New Roman" w:hint="default"/>
          <w:caps/>
          <w:kern w:val="0"/>
          <w:sz w:val="28"/>
          <w:szCs w:val="28"/>
          <w:lang w:eastAsia="zh-CN"/>
        </w:rPr>
        <w:t>90</w:t>
      </w:r>
      <w:r>
        <w:rPr>
          <w:rFonts w:ascii="Times New Roman" w:eastAsia="黑体" w:hAnsi="Times New Roman" w:cs="Times New Roman" w:hint="default"/>
          <w:caps/>
          <w:kern w:val="0"/>
          <w:sz w:val="28"/>
          <w:szCs w:val="28"/>
          <w:lang w:eastAsia="zh-CN"/>
        </w:rPr>
        <w:t>元）、</w:t>
      </w:r>
      <w:r>
        <w:rPr>
          <w:rFonts w:ascii="Times New Roman" w:eastAsia="黑体" w:hAnsi="Times New Roman" w:cs="Times New Roman" w:hint="default"/>
          <w:caps/>
          <w:kern w:val="0"/>
          <w:sz w:val="28"/>
          <w:szCs w:val="28"/>
          <w:lang w:val="en-US" w:eastAsia="zh-CN"/>
        </w:rPr>
        <w:t>联调、适配、试运行、验收、</w:t>
      </w:r>
      <w:r>
        <w:rPr>
          <w:rFonts w:ascii="Times New Roman" w:eastAsia="黑体" w:hAnsi="Times New Roman" w:cs="Times New Roman" w:hint="default"/>
          <w:caps/>
          <w:kern w:val="0"/>
          <w:sz w:val="28"/>
          <w:szCs w:val="28"/>
          <w:lang w:eastAsia="zh-CN"/>
        </w:rPr>
        <w:t>税金等相关费用，全部包含在</w:t>
      </w:r>
      <w:r>
        <w:rPr>
          <w:rFonts w:ascii="Times New Roman" w:eastAsia="黑体" w:hAnsi="Times New Roman" w:cs="Times New Roman" w:hint="default"/>
          <w:caps/>
          <w:kern w:val="0"/>
          <w:sz w:val="28"/>
          <w:szCs w:val="28"/>
          <w:lang w:val="en-US" w:eastAsia="zh-CN"/>
        </w:rPr>
        <w:t>投标</w:t>
      </w:r>
      <w:r>
        <w:rPr>
          <w:rFonts w:ascii="Times New Roman" w:eastAsia="黑体" w:hAnsi="Times New Roman" w:cs="Times New Roman" w:hint="default"/>
          <w:caps/>
          <w:kern w:val="0"/>
          <w:sz w:val="28"/>
          <w:szCs w:val="28"/>
          <w:lang w:eastAsia="zh-CN"/>
        </w:rPr>
        <w:t>报价之中。</w:t>
      </w:r>
    </w:p>
    <w:p w14:paraId="5EFA968C"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11.</w:t>
      </w:r>
      <w:r>
        <w:rPr>
          <w:rFonts w:ascii="Times New Roman" w:eastAsia="仿宋" w:hAnsi="Times New Roman" w:cs="Times New Roman" w:hint="default"/>
          <w:caps/>
          <w:kern w:val="0"/>
          <w:sz w:val="28"/>
          <w:szCs w:val="28"/>
          <w:lang w:val="en-US" w:eastAsia="zh-CN"/>
        </w:rPr>
        <w:t>采购内容及技术规格要求中，所描述的技术参数，如有与某产品的指标或参数描述相同，并非特指，仅为产品质量、档次、水平的参照。投标人所投产品应等同或相当于或高于采购文件所描述的技术要求。</w:t>
      </w:r>
    </w:p>
    <w:p w14:paraId="4E6E5326"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12.</w:t>
      </w:r>
      <w:r>
        <w:rPr>
          <w:rFonts w:ascii="Times New Roman" w:eastAsia="仿宋" w:hAnsi="Times New Roman" w:cs="Times New Roman" w:hint="default"/>
          <w:caps/>
          <w:kern w:val="0"/>
          <w:sz w:val="28"/>
          <w:szCs w:val="28"/>
          <w:lang w:val="en-US" w:eastAsia="zh-CN"/>
        </w:rPr>
        <w:t>投标人应在投标文件中提供类似项目业绩等证明材料。</w:t>
      </w:r>
    </w:p>
    <w:p w14:paraId="7978ADEC"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13.</w:t>
      </w:r>
      <w:r>
        <w:rPr>
          <w:rFonts w:ascii="Times New Roman" w:eastAsia="仿宋" w:hAnsi="Times New Roman" w:cs="Times New Roman" w:hint="default"/>
          <w:caps/>
          <w:kern w:val="0"/>
          <w:sz w:val="28"/>
          <w:szCs w:val="28"/>
          <w:lang w:val="en-US" w:eastAsia="zh-CN"/>
        </w:rPr>
        <w:t>投标人根据本项目实际需要，制定科学完善的供货方案。供货方案应包括但不限于：采购计划、运输安排、验货方案、验收方案等内容。</w:t>
      </w:r>
    </w:p>
    <w:p w14:paraId="25B51DC3"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14.</w:t>
      </w:r>
      <w:r>
        <w:rPr>
          <w:rFonts w:ascii="Times New Roman" w:eastAsia="仿宋" w:hAnsi="Times New Roman" w:cs="Times New Roman" w:hint="default"/>
          <w:caps/>
          <w:kern w:val="0"/>
          <w:sz w:val="28"/>
          <w:szCs w:val="28"/>
          <w:lang w:val="en-US" w:eastAsia="zh-CN"/>
        </w:rPr>
        <w:t>投标人据本项目特点及采购人实际情况，制定完善的施工组织实施方案。施工组织方案应包括但不限于：安装计划、组织机构、安全保障措施、安装调试规划、安装人员组成、质量保证措施等内容。</w:t>
      </w:r>
    </w:p>
    <w:p w14:paraId="30439264" w14:textId="77777777" w:rsidR="0037512A" w:rsidRDefault="00000000">
      <w:pPr>
        <w:spacing w:after="0" w:line="360" w:lineRule="auto"/>
        <w:ind w:firstLineChars="200" w:firstLine="560"/>
        <w:jc w:val="left"/>
        <w:rPr>
          <w:rFonts w:ascii="Times New Roman" w:eastAsia="仿宋" w:hAnsi="Times New Roman" w:cs="Times New Roman" w:hint="default"/>
          <w:caps/>
          <w:kern w:val="0"/>
          <w:sz w:val="28"/>
          <w:szCs w:val="28"/>
          <w:lang w:val="en-US" w:eastAsia="zh-CN"/>
        </w:rPr>
      </w:pPr>
      <w:r>
        <w:rPr>
          <w:rFonts w:ascii="Times New Roman" w:eastAsia="仿宋" w:hAnsi="Times New Roman" w:cs="Times New Roman" w:hint="default"/>
          <w:caps/>
          <w:kern w:val="0"/>
          <w:sz w:val="28"/>
          <w:szCs w:val="28"/>
          <w:lang w:val="en-US" w:eastAsia="zh-CN"/>
        </w:rPr>
        <w:t>15.</w:t>
      </w:r>
      <w:r>
        <w:rPr>
          <w:rFonts w:ascii="Times New Roman" w:eastAsia="仿宋" w:hAnsi="Times New Roman" w:cs="Times New Roman" w:hint="default"/>
          <w:caps/>
          <w:kern w:val="0"/>
          <w:sz w:val="28"/>
          <w:szCs w:val="28"/>
          <w:lang w:val="en-US" w:eastAsia="zh-CN"/>
        </w:rPr>
        <w:t>投标人提供质保期内外的售后服务方案，包括但不限于质保期内外的售后安排、内容、形式、故障响应时间、到达现场响应时间、人员配备、应急维修措施等方案。</w:t>
      </w:r>
    </w:p>
    <w:p w14:paraId="2B53C3EC" w14:textId="77777777" w:rsidR="0037512A" w:rsidRDefault="00000000">
      <w:pPr>
        <w:pStyle w:val="affd"/>
        <w:spacing w:after="0"/>
        <w:ind w:firstLine="560"/>
        <w:rPr>
          <w:rFonts w:ascii="Times New Roman" w:eastAsia="方正小标宋_GBK" w:hAnsi="Times New Roman" w:cs="Times New Roman" w:hint="default"/>
          <w:bCs/>
          <w:color w:val="auto"/>
          <w:sz w:val="30"/>
          <w:szCs w:val="30"/>
          <w:lang w:val="en-US" w:eastAsia="zh-CN"/>
        </w:rPr>
      </w:pPr>
      <w:r>
        <w:rPr>
          <w:rFonts w:ascii="Times New Roman" w:eastAsia="仿宋" w:hAnsi="Times New Roman" w:cs="Times New Roman" w:hint="default"/>
          <w:caps/>
          <w:sz w:val="28"/>
          <w:szCs w:val="28"/>
          <w:lang w:val="en-US" w:eastAsia="zh-CN"/>
        </w:rPr>
        <w:t>16.</w:t>
      </w:r>
      <w:r>
        <w:rPr>
          <w:rFonts w:ascii="Times New Roman" w:eastAsia="仿宋" w:hAnsi="Times New Roman" w:cs="Times New Roman" w:hint="default"/>
          <w:caps/>
          <w:sz w:val="28"/>
          <w:szCs w:val="28"/>
          <w:lang w:val="en-US" w:eastAsia="zh-CN"/>
        </w:rPr>
        <w:t>投标人也可提供其他与本项目相关的资料。</w:t>
      </w:r>
    </w:p>
    <w:p w14:paraId="478FF40C" w14:textId="77777777" w:rsidR="0037512A" w:rsidRDefault="00000000">
      <w:pPr>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br w:type="page"/>
      </w:r>
    </w:p>
    <w:p w14:paraId="78925CDA" w14:textId="77777777" w:rsidR="0037512A" w:rsidRDefault="00000000">
      <w:pPr>
        <w:jc w:val="center"/>
        <w:outlineLvl w:val="0"/>
        <w:rPr>
          <w:rFonts w:ascii="Times New Roman" w:eastAsia="宋体" w:hAnsi="Times New Roman" w:cs="Times New Roman" w:hint="default"/>
          <w:b/>
          <w:bCs/>
          <w:color w:val="auto"/>
          <w:kern w:val="44"/>
          <w:sz w:val="36"/>
          <w:szCs w:val="36"/>
          <w:lang w:val="en-US" w:eastAsia="zh-CN"/>
        </w:rPr>
      </w:pPr>
      <w:bookmarkStart w:id="466" w:name="_Toc20774"/>
      <w:r>
        <w:rPr>
          <w:rFonts w:ascii="Times New Roman" w:eastAsia="宋体" w:hAnsi="Times New Roman" w:cs="Times New Roman" w:hint="default"/>
          <w:b/>
          <w:bCs/>
          <w:color w:val="auto"/>
          <w:kern w:val="44"/>
          <w:sz w:val="36"/>
          <w:szCs w:val="36"/>
          <w:lang w:val="en-US" w:eastAsia="zh-CN"/>
        </w:rPr>
        <w:lastRenderedPageBreak/>
        <w:t>第七章</w:t>
      </w:r>
      <w:r>
        <w:rPr>
          <w:rFonts w:ascii="Times New Roman" w:eastAsia="宋体" w:hAnsi="Times New Roman" w:cs="Times New Roman" w:hint="default"/>
          <w:b/>
          <w:bCs/>
          <w:color w:val="auto"/>
          <w:kern w:val="44"/>
          <w:sz w:val="36"/>
          <w:szCs w:val="36"/>
          <w:lang w:val="en-US" w:eastAsia="zh-CN"/>
        </w:rPr>
        <w:t xml:space="preserve"> </w:t>
      </w:r>
      <w:r>
        <w:rPr>
          <w:rFonts w:ascii="Times New Roman" w:eastAsia="宋体" w:hAnsi="Times New Roman" w:cs="Times New Roman" w:hint="default"/>
          <w:b/>
          <w:bCs/>
          <w:color w:val="auto"/>
          <w:kern w:val="44"/>
          <w:sz w:val="36"/>
          <w:szCs w:val="36"/>
          <w:lang w:val="en-US" w:eastAsia="zh-CN"/>
        </w:rPr>
        <w:t>评标方法和标准</w:t>
      </w:r>
      <w:bookmarkEnd w:id="466"/>
    </w:p>
    <w:p w14:paraId="22011800" w14:textId="77777777" w:rsidR="0037512A"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467" w:name="_Toc1270934164_WPSOffice_Level2"/>
      <w:bookmarkStart w:id="468" w:name="_Toc682913791_WPSOffice_Level2"/>
      <w:bookmarkStart w:id="469" w:name="_Toc1595179162_WPSOffice_Level2"/>
      <w:bookmarkStart w:id="470" w:name="_Toc421828923_WPSOffice_Level2"/>
      <w:r>
        <w:rPr>
          <w:rFonts w:ascii="Times New Roman" w:eastAsia="方正小标宋_GBK" w:hAnsi="Times New Roman" w:cs="Times New Roman" w:hint="default"/>
          <w:bCs/>
          <w:color w:val="auto"/>
          <w:kern w:val="0"/>
          <w:sz w:val="30"/>
          <w:szCs w:val="30"/>
          <w:lang w:val="en-US" w:eastAsia="zh-CN"/>
        </w:rPr>
        <w:t>一、评标方法</w:t>
      </w:r>
      <w:bookmarkEnd w:id="467"/>
      <w:bookmarkEnd w:id="468"/>
      <w:bookmarkEnd w:id="469"/>
      <w:bookmarkEnd w:id="470"/>
    </w:p>
    <w:p w14:paraId="1F0274C5"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采用综合评分法，总分值</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eastAsia="zh-CN"/>
        </w:rPr>
        <w:t>分。</w:t>
      </w:r>
      <w:bookmarkStart w:id="471" w:name="_Toc35230229_WPSOffice_Level2"/>
      <w:r>
        <w:rPr>
          <w:rFonts w:ascii="Times New Roman" w:eastAsia="仿宋_GB2312" w:hAnsi="Times New Roman" w:cs="Times New Roman" w:hint="default"/>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p w14:paraId="3C4668F5" w14:textId="77777777" w:rsidR="0037512A"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472" w:name="_Toc333611415_WPSOffice_Level3"/>
      <w:bookmarkStart w:id="473" w:name="_Toc1410113626_WPSOffice_Level3"/>
      <w:bookmarkEnd w:id="471"/>
      <w:r>
        <w:rPr>
          <w:rFonts w:ascii="Times New Roman" w:eastAsia="方正小标宋_GBK" w:hAnsi="Times New Roman" w:cs="Times New Roman" w:hint="default"/>
          <w:bCs/>
          <w:color w:val="auto"/>
          <w:kern w:val="0"/>
          <w:sz w:val="30"/>
          <w:szCs w:val="30"/>
          <w:lang w:val="en-US" w:eastAsia="zh-CN"/>
        </w:rPr>
        <w:t>二、符合性审查</w:t>
      </w:r>
      <w:bookmarkEnd w:id="472"/>
      <w:bookmarkEnd w:id="473"/>
    </w:p>
    <w:p w14:paraId="74354C1A"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评标委员会对符合资格的投标人的投标文件进行符合性审查，以确定其是否满足招标文件的实质性要求。</w:t>
      </w:r>
    </w:p>
    <w:p w14:paraId="3BB57E20"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投标文件不存在雷同性（评标系统内投标文件雷同性分析，包括文件制作机器码或文件创建标识码）。</w:t>
      </w:r>
    </w:p>
    <w:p w14:paraId="3CB4750E"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签字盖章签章符合招标文件要求；</w:t>
      </w:r>
    </w:p>
    <w:p w14:paraId="71FB7559"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投标有效期符合招标文件要求；</w:t>
      </w:r>
    </w:p>
    <w:p w14:paraId="56D1BA50"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投标报价未超出</w:t>
      </w:r>
      <w:r>
        <w:rPr>
          <w:rFonts w:ascii="Times New Roman" w:eastAsia="仿宋_GB2312" w:hAnsi="Times New Roman" w:cs="Times New Roman" w:hint="default"/>
          <w:color w:val="auto"/>
          <w:sz w:val="28"/>
          <w:szCs w:val="28"/>
          <w:lang w:val="en-US" w:eastAsia="zh-CN"/>
        </w:rPr>
        <w:t>最高限价</w:t>
      </w:r>
      <w:r>
        <w:rPr>
          <w:rFonts w:ascii="Times New Roman" w:eastAsia="仿宋_GB2312" w:hAnsi="Times New Roman" w:cs="Times New Roman" w:hint="default"/>
          <w:color w:val="auto"/>
          <w:sz w:val="28"/>
          <w:szCs w:val="28"/>
          <w:lang w:eastAsia="zh-CN"/>
        </w:rPr>
        <w:t>；</w:t>
      </w:r>
    </w:p>
    <w:p w14:paraId="46E566F4"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投标文件无重大或不可接受的偏差；</w:t>
      </w:r>
    </w:p>
    <w:p w14:paraId="69AB7AF3" w14:textId="77777777" w:rsidR="0037512A"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投标文件未附有采购人不能接受的条件；</w:t>
      </w:r>
    </w:p>
    <w:p w14:paraId="7298B416" w14:textId="77777777" w:rsidR="0037512A" w:rsidRDefault="00000000">
      <w:pPr>
        <w:spacing w:line="360" w:lineRule="auto"/>
        <w:ind w:firstLine="480"/>
        <w:rPr>
          <w:rFonts w:ascii="Times New Roman" w:eastAsia="仿宋_GB2312" w:hAnsi="Times New Roman" w:cs="Times New Roman" w:hint="default"/>
          <w:color w:val="auto"/>
          <w:sz w:val="28"/>
          <w:szCs w:val="28"/>
          <w:lang w:val="en-US" w:eastAsia="zh-CN"/>
        </w:rPr>
      </w:pPr>
      <w:bookmarkStart w:id="474" w:name="_Hlk142994671"/>
      <w:r>
        <w:rPr>
          <w:rFonts w:ascii="Times New Roman" w:eastAsia="仿宋_GB2312" w:hAnsi="Times New Roman" w:cs="Times New Roman" w:hint="default"/>
          <w:color w:val="auto"/>
          <w:sz w:val="28"/>
          <w:szCs w:val="28"/>
          <w:lang w:val="en-US" w:eastAsia="zh-CN"/>
        </w:rPr>
        <w:t>7.</w:t>
      </w:r>
      <w:bookmarkEnd w:id="474"/>
      <w:r>
        <w:rPr>
          <w:rFonts w:ascii="Times New Roman" w:eastAsia="仿宋_GB2312" w:hAnsi="Times New Roman" w:cs="Times New Roman" w:hint="default"/>
          <w:color w:val="auto"/>
          <w:sz w:val="28"/>
          <w:szCs w:val="28"/>
          <w:lang w:val="en-US" w:eastAsia="zh-CN"/>
        </w:rPr>
        <w:t>招标文件及法律法规规定的其他情形</w:t>
      </w:r>
      <w:r>
        <w:rPr>
          <w:rFonts w:ascii="Times New Roman" w:eastAsia="仿宋_GB2312" w:hAnsi="Times New Roman" w:cs="Times New Roman" w:hint="default"/>
          <w:color w:val="auto"/>
          <w:sz w:val="28"/>
          <w:szCs w:val="28"/>
          <w:lang w:eastAsia="zh-CN"/>
        </w:rPr>
        <w:t>。</w:t>
      </w:r>
    </w:p>
    <w:p w14:paraId="67419AD6" w14:textId="77777777" w:rsidR="0037512A"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475" w:name="_Toc278923003_WPSOffice_Level3"/>
      <w:bookmarkStart w:id="476" w:name="_Toc1716909242_WPSOffice_Level3"/>
      <w:r>
        <w:rPr>
          <w:rFonts w:ascii="Times New Roman" w:eastAsia="方正小标宋_GBK" w:hAnsi="Times New Roman" w:cs="Times New Roman" w:hint="default"/>
          <w:bCs/>
          <w:color w:val="auto"/>
          <w:kern w:val="0"/>
          <w:sz w:val="30"/>
          <w:szCs w:val="30"/>
          <w:lang w:val="en-US" w:eastAsia="zh-CN"/>
        </w:rPr>
        <w:t>三、详细评审</w:t>
      </w:r>
    </w:p>
    <w:bookmarkEnd w:id="475"/>
    <w:bookmarkEnd w:id="476"/>
    <w:p w14:paraId="5ADE04D8" w14:textId="77777777" w:rsidR="0037512A"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val="en-US" w:eastAsia="zh-CN"/>
        </w:rPr>
        <w:t>1</w:t>
      </w:r>
      <w:r>
        <w:rPr>
          <w:rFonts w:ascii="Times New Roman" w:eastAsia="仿宋_GB2312" w:hAnsi="Times New Roman" w:cs="Times New Roman" w:hint="default"/>
          <w:b/>
          <w:color w:val="auto"/>
          <w:sz w:val="28"/>
          <w:szCs w:val="28"/>
          <w:lang w:eastAsia="zh-CN"/>
        </w:rPr>
        <w:t>．澄清有关问题</w:t>
      </w:r>
    </w:p>
    <w:p w14:paraId="126CAB09"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bookmarkStart w:id="477" w:name="_Toc577657209_WPSOffice_Level3"/>
      <w:bookmarkStart w:id="478" w:name="_Toc2074264070_WPSOffice_Level3"/>
      <w:r>
        <w:rPr>
          <w:rFonts w:ascii="Times New Roman" w:eastAsia="仿宋_GB2312" w:hAnsi="Times New Roman" w:cs="Times New Roman" w:hint="default"/>
          <w:color w:val="auto"/>
          <w:sz w:val="28"/>
          <w:szCs w:val="28"/>
          <w:lang w:val="en-US" w:eastAsia="zh-CN"/>
        </w:rPr>
        <w:lastRenderedPageBreak/>
        <w:t>1.1</w:t>
      </w:r>
      <w:r>
        <w:rPr>
          <w:rFonts w:ascii="Times New Roman" w:eastAsia="仿宋_GB2312" w:hAnsi="Times New Roman" w:cs="Times New Roman" w:hint="default"/>
          <w:color w:val="auto"/>
          <w:sz w:val="28"/>
          <w:szCs w:val="28"/>
          <w:lang w:eastAsia="zh-CN"/>
        </w:rPr>
        <w:t>对于投标文件中含义不明确、同类问题表述不一致或者有明显文字和计算错误的内容，评标委员会应当以书面形式要求投标人</w:t>
      </w:r>
      <w:proofErr w:type="gramStart"/>
      <w:r>
        <w:rPr>
          <w:rFonts w:ascii="Times New Roman" w:eastAsia="仿宋_GB2312" w:hAnsi="Times New Roman" w:cs="Times New Roman" w:hint="default"/>
          <w:color w:val="auto"/>
          <w:sz w:val="28"/>
          <w:szCs w:val="28"/>
          <w:lang w:eastAsia="zh-CN"/>
        </w:rPr>
        <w:t>作出</w:t>
      </w:r>
      <w:proofErr w:type="gramEnd"/>
      <w:r>
        <w:rPr>
          <w:rFonts w:ascii="Times New Roman" w:eastAsia="仿宋_GB2312" w:hAnsi="Times New Roman" w:cs="Times New Roman" w:hint="default"/>
          <w:color w:val="auto"/>
          <w:sz w:val="28"/>
          <w:szCs w:val="28"/>
          <w:lang w:eastAsia="zh-CN"/>
        </w:rPr>
        <w:t>必要的澄清、说明或者补正。</w:t>
      </w:r>
    </w:p>
    <w:p w14:paraId="6DEA4691"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eastAsia="zh-CN"/>
        </w:rPr>
        <w:t>投标人的澄清、说明或者补正不得超出投标文件的范围或者改变投标文件的实质性内容。</w:t>
      </w:r>
    </w:p>
    <w:p w14:paraId="4FA221C2" w14:textId="77777777" w:rsidR="0037512A"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1.3</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19F5FDB3" w14:textId="77777777" w:rsidR="0037512A" w:rsidRDefault="00000000">
      <w:pPr>
        <w:spacing w:line="360" w:lineRule="auto"/>
        <w:ind w:firstLineChars="200" w:firstLine="562"/>
        <w:rPr>
          <w:rFonts w:ascii="Times New Roman" w:eastAsia="仿宋_GB2312" w:hAnsi="Times New Roman" w:cs="Times New Roman" w:hint="default"/>
          <w:b/>
          <w:color w:val="auto"/>
          <w:sz w:val="28"/>
          <w:szCs w:val="28"/>
          <w:lang w:val="en-US" w:eastAsia="zh-CN"/>
        </w:rPr>
      </w:pPr>
      <w:bookmarkStart w:id="479" w:name="_Toc1647555423_WPSOffice_Level3"/>
      <w:bookmarkStart w:id="480" w:name="_Toc75126242_WPSOffice_Level3"/>
      <w:bookmarkEnd w:id="477"/>
      <w:bookmarkEnd w:id="478"/>
      <w:r>
        <w:rPr>
          <w:rFonts w:ascii="Times New Roman" w:eastAsia="仿宋_GB2312" w:hAnsi="Times New Roman" w:cs="Times New Roman" w:hint="default"/>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0D1276ED"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2.1</w:t>
      </w:r>
      <w:r>
        <w:rPr>
          <w:rFonts w:ascii="Times New Roman" w:eastAsia="仿宋_GB2312" w:hAnsi="Times New Roman" w:cs="Times New Roman" w:hint="default"/>
          <w:bCs/>
          <w:color w:val="auto"/>
          <w:sz w:val="28"/>
          <w:szCs w:val="28"/>
          <w:lang w:val="en-US" w:eastAsia="zh-CN"/>
        </w:rPr>
        <w:t>政府采购评审中出现下列情形之一的，评审委员会应当启动异常低价投标（响应）审查程序：</w:t>
      </w:r>
    </w:p>
    <w:p w14:paraId="18690CBC"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全部通过符合性审查供应商投标（响应）报价平均值</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p>
    <w:p w14:paraId="111A4956"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通过符合性审查的次低报价供应商投标（响应）报价</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p>
    <w:p w14:paraId="387C3532"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）投标（响应）报价低于采购项目最高限价</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采购项目最高限价</w:t>
      </w:r>
      <w:r>
        <w:rPr>
          <w:rFonts w:ascii="Times New Roman" w:eastAsia="仿宋_GB2312" w:hAnsi="Times New Roman" w:cs="Times New Roman" w:hint="default"/>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p>
    <w:p w14:paraId="1011878C"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）评审委员会基于专业判断，认为供应商报价过低，有可能影响产品质量或者不能诚信履约的其他情形。</w:t>
      </w:r>
    </w:p>
    <w:p w14:paraId="0B89CB2C"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2.2</w:t>
      </w:r>
      <w:r>
        <w:rPr>
          <w:rFonts w:ascii="Times New Roman" w:eastAsia="仿宋_GB2312" w:hAnsi="Times New Roman" w:cs="Times New Roman" w:hint="default"/>
          <w:bCs/>
          <w:color w:val="auto"/>
          <w:sz w:val="28"/>
          <w:szCs w:val="28"/>
          <w:lang w:val="en-US" w:eastAsia="zh-CN"/>
        </w:rPr>
        <w:t>评审委员会启动异常低价投标（响应）审查后，属于前述（</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）情形的，应当要求相关供应商在评审现场合理的时间内对投标（响应）价格</w:t>
      </w:r>
      <w:proofErr w:type="gramStart"/>
      <w:r>
        <w:rPr>
          <w:rFonts w:ascii="Times New Roman" w:eastAsia="仿宋_GB2312" w:hAnsi="Times New Roman" w:cs="Times New Roman" w:hint="default"/>
          <w:bCs/>
          <w:color w:val="auto"/>
          <w:sz w:val="28"/>
          <w:szCs w:val="28"/>
          <w:lang w:val="en-US" w:eastAsia="zh-CN"/>
        </w:rPr>
        <w:t>作出</w:t>
      </w:r>
      <w:proofErr w:type="gramEnd"/>
      <w:r>
        <w:rPr>
          <w:rFonts w:ascii="Times New Roman" w:eastAsia="仿宋_GB2312" w:hAnsi="Times New Roman" w:cs="Times New Roman" w:hint="default"/>
          <w:bCs/>
          <w:color w:val="auto"/>
          <w:sz w:val="28"/>
          <w:szCs w:val="28"/>
          <w:lang w:val="en-US" w:eastAsia="zh-CN"/>
        </w:rPr>
        <w:t>解释，提供项目具体成本测算等与报价合理性相关的书面说明及必要的证明材料，</w:t>
      </w:r>
      <w:r>
        <w:rPr>
          <w:rFonts w:ascii="Times New Roman" w:eastAsia="仿宋_GB2312" w:hAnsi="Times New Roman" w:cs="Times New Roman" w:hint="default"/>
          <w:bCs/>
          <w:color w:val="auto"/>
          <w:sz w:val="28"/>
          <w:szCs w:val="28"/>
          <w:lang w:val="en-US" w:eastAsia="zh-CN"/>
        </w:rPr>
        <w:lastRenderedPageBreak/>
        <w:t>包括但不限于原材料成本、人工成本、制造费用等，给予相关供应商的合理时间一般不少于</w:t>
      </w: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val="en-US" w:eastAsia="zh-CN"/>
        </w:rPr>
        <w:t>分钟。其中，属于（</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）情形的，供应商已随投标（响应）文件一并提交相关书面说明及必要的证明材料的，在评审现场可不再重复提交。</w:t>
      </w:r>
    </w:p>
    <w:p w14:paraId="40440B23"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2.3</w:t>
      </w:r>
      <w:r>
        <w:rPr>
          <w:rFonts w:ascii="Times New Roman" w:eastAsia="仿宋_GB2312" w:hAnsi="Times New Roman" w:cs="Times New Roman" w:hint="default"/>
          <w:bCs/>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D6C0161" w14:textId="77777777" w:rsidR="0037512A" w:rsidRDefault="00000000">
      <w:pPr>
        <w:spacing w:line="360" w:lineRule="auto"/>
        <w:ind w:firstLineChars="200" w:firstLine="562"/>
        <w:rPr>
          <w:rFonts w:ascii="Times New Roman" w:eastAsia="仿宋_GB2312" w:hAnsi="Times New Roman" w:cs="Times New Roman" w:hint="default"/>
          <w:b/>
          <w:color w:val="auto"/>
          <w:sz w:val="28"/>
          <w:szCs w:val="28"/>
          <w:lang w:val="en-US" w:eastAsia="zh-CN"/>
        </w:rPr>
      </w:pPr>
      <w:r>
        <w:rPr>
          <w:rFonts w:ascii="Times New Roman" w:eastAsia="仿宋_GB2312" w:hAnsi="Times New Roman" w:cs="Times New Roman" w:hint="default"/>
          <w:b/>
          <w:color w:val="auto"/>
          <w:sz w:val="28"/>
          <w:szCs w:val="28"/>
          <w:lang w:val="en-US" w:eastAsia="zh-CN"/>
        </w:rPr>
        <w:t>3</w:t>
      </w:r>
      <w:r>
        <w:rPr>
          <w:rFonts w:ascii="Times New Roman" w:eastAsia="仿宋_GB2312" w:hAnsi="Times New Roman" w:cs="Times New Roman" w:hint="default"/>
          <w:b/>
          <w:color w:val="auto"/>
          <w:sz w:val="28"/>
          <w:szCs w:val="28"/>
          <w:lang w:val="en-US" w:eastAsia="zh-CN"/>
        </w:rPr>
        <w:t>．综合比较与评价</w:t>
      </w:r>
    </w:p>
    <w:p w14:paraId="037D9A8B"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3.1</w:t>
      </w:r>
      <w:r>
        <w:rPr>
          <w:rFonts w:ascii="Times New Roman" w:eastAsia="仿宋_GB2312" w:hAnsi="Times New Roman" w:cs="Times New Roman" w:hint="default"/>
          <w:bCs/>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，综合比较与评价。</w:t>
      </w:r>
    </w:p>
    <w:p w14:paraId="049E71BC"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3.2</w:t>
      </w:r>
      <w:r>
        <w:rPr>
          <w:rFonts w:ascii="Times New Roman" w:eastAsia="仿宋_GB2312" w:hAnsi="Times New Roman" w:cs="Times New Roman" w:hint="default"/>
          <w:bCs/>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名中标候选人。</w:t>
      </w:r>
    </w:p>
    <w:p w14:paraId="4D7DE55B"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3.3</w:t>
      </w:r>
      <w:r>
        <w:rPr>
          <w:rFonts w:ascii="Times New Roman" w:eastAsia="仿宋_GB2312" w:hAnsi="Times New Roman" w:cs="Times New Roman" w:hint="default"/>
          <w:bCs/>
          <w:color w:val="auto"/>
          <w:sz w:val="28"/>
          <w:szCs w:val="28"/>
          <w:lang w:eastAsia="zh-CN"/>
        </w:rPr>
        <w:t>投标人的评审得分为所有评委评审得分的算术平均值，评审得分取至小数点后两位（第三位四舍五入）。</w:t>
      </w:r>
    </w:p>
    <w:p w14:paraId="71D4A667"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3.4</w:t>
      </w:r>
      <w:r>
        <w:rPr>
          <w:rFonts w:ascii="Times New Roman" w:eastAsia="仿宋_GB2312" w:hAnsi="Times New Roman" w:cs="Times New Roman" w:hint="default"/>
          <w:bCs/>
          <w:color w:val="auto"/>
          <w:sz w:val="28"/>
          <w:szCs w:val="28"/>
          <w:lang w:eastAsia="zh-CN"/>
        </w:rPr>
        <w:t>评标委员会完成评标后，应当出具书面评标报告。</w:t>
      </w:r>
    </w:p>
    <w:p w14:paraId="0600AF2A" w14:textId="77777777" w:rsidR="0037512A" w:rsidRDefault="00000000">
      <w:pPr>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3.5</w:t>
      </w:r>
      <w:r>
        <w:rPr>
          <w:rFonts w:ascii="Times New Roman" w:eastAsia="仿宋_GB2312" w:hAnsi="Times New Roman" w:cs="Times New Roman" w:hint="default"/>
          <w:bCs/>
          <w:color w:val="auto"/>
          <w:sz w:val="28"/>
          <w:szCs w:val="28"/>
          <w:lang w:val="en-US" w:eastAsia="zh-CN"/>
        </w:rPr>
        <w:t>评标委员会成员对需要共同认定的事项存在争议的，应当按照少数服从多数的原则</w:t>
      </w:r>
      <w:proofErr w:type="gramStart"/>
      <w:r>
        <w:rPr>
          <w:rFonts w:ascii="Times New Roman" w:eastAsia="仿宋_GB2312" w:hAnsi="Times New Roman" w:cs="Times New Roman" w:hint="default"/>
          <w:bCs/>
          <w:color w:val="auto"/>
          <w:sz w:val="28"/>
          <w:szCs w:val="28"/>
          <w:lang w:val="en-US" w:eastAsia="zh-CN"/>
        </w:rPr>
        <w:t>作出</w:t>
      </w:r>
      <w:proofErr w:type="gramEnd"/>
      <w:r>
        <w:rPr>
          <w:rFonts w:ascii="Times New Roman" w:eastAsia="仿宋_GB2312" w:hAnsi="Times New Roman" w:cs="Times New Roman" w:hint="default"/>
          <w:bCs/>
          <w:color w:val="auto"/>
          <w:sz w:val="28"/>
          <w:szCs w:val="28"/>
          <w:lang w:val="en-US" w:eastAsia="zh-CN"/>
        </w:rPr>
        <w:t>结论。持不同意见的评标委员会成员应当在评标报告上签署不同意见及理由，否则视为同意评标报告。</w:t>
      </w:r>
    </w:p>
    <w:p w14:paraId="634C878B" w14:textId="77777777" w:rsidR="0037512A" w:rsidRDefault="00000000">
      <w:pP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br w:type="page"/>
      </w:r>
    </w:p>
    <w:p w14:paraId="09F8BC90" w14:textId="77777777" w:rsidR="0037512A"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lastRenderedPageBreak/>
        <w:t>四、评分标准（满分</w:t>
      </w:r>
      <w:r>
        <w:rPr>
          <w:rFonts w:ascii="Times New Roman" w:eastAsia="方正小标宋_GBK" w:hAnsi="Times New Roman" w:cs="Times New Roman" w:hint="default"/>
          <w:bCs/>
          <w:color w:val="auto"/>
          <w:kern w:val="0"/>
          <w:sz w:val="30"/>
          <w:szCs w:val="30"/>
          <w:lang w:val="en-US" w:eastAsia="zh-CN"/>
        </w:rPr>
        <w:t>100</w:t>
      </w:r>
      <w:r>
        <w:rPr>
          <w:rFonts w:ascii="Times New Roman" w:eastAsia="方正小标宋_GBK" w:hAnsi="Times New Roman" w:cs="Times New Roman" w:hint="default"/>
          <w:bCs/>
          <w:color w:val="auto"/>
          <w:kern w:val="0"/>
          <w:sz w:val="30"/>
          <w:szCs w:val="30"/>
          <w:lang w:val="en-US" w:eastAsia="zh-CN"/>
        </w:rPr>
        <w:t>分）</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473"/>
        <w:gridCol w:w="5987"/>
        <w:gridCol w:w="905"/>
      </w:tblGrid>
      <w:tr w:rsidR="0037512A" w14:paraId="385BEE99" w14:textId="77777777">
        <w:trPr>
          <w:trHeight w:val="1005"/>
          <w:tblHeader/>
        </w:trPr>
        <w:tc>
          <w:tcPr>
            <w:tcW w:w="684" w:type="pct"/>
            <w:vAlign w:val="center"/>
          </w:tcPr>
          <w:p w14:paraId="2666845B" w14:textId="77777777" w:rsidR="0037512A" w:rsidRDefault="00000000">
            <w:pPr>
              <w:spacing w:after="0" w:line="240" w:lineRule="auto"/>
              <w:jc w:val="center"/>
              <w:textAlignment w:val="top"/>
              <w:rPr>
                <w:rFonts w:ascii="Times New Roman" w:eastAsia="宋体" w:hAnsi="Times New Roman" w:cs="Times New Roman" w:hint="default"/>
                <w:b/>
                <w:sz w:val="28"/>
                <w:szCs w:val="28"/>
              </w:rPr>
            </w:pPr>
            <w:bookmarkStart w:id="481" w:name="_Toc1357609763"/>
            <w:bookmarkStart w:id="482" w:name="_Toc368094096_WPSOffice_Level1"/>
            <w:bookmarkStart w:id="483" w:name="_Toc170276657"/>
            <w:bookmarkStart w:id="484" w:name="_Toc15802"/>
            <w:bookmarkStart w:id="485" w:name="_Toc937079805"/>
            <w:bookmarkStart w:id="486" w:name="_Toc1424279934_WPSOffice_Level1"/>
            <w:bookmarkStart w:id="487" w:name="_Toc555660728_WPSOffice_Level1"/>
            <w:bookmarkStart w:id="488" w:name="_Toc1871798156"/>
            <w:bookmarkStart w:id="489" w:name="_Toc2046937450_WPSOffice_Level1"/>
            <w:bookmarkStart w:id="490" w:name="_Toc1076969064"/>
            <w:bookmarkStart w:id="491" w:name="_Toc1252040209_WPSOffice_Level1"/>
            <w:bookmarkStart w:id="492" w:name="_Toc1027165614"/>
            <w:bookmarkStart w:id="493" w:name="_Toc816670296"/>
            <w:bookmarkEnd w:id="479"/>
            <w:bookmarkEnd w:id="480"/>
            <w:r>
              <w:rPr>
                <w:rFonts w:ascii="Times New Roman" w:eastAsia="宋体" w:hAnsi="Times New Roman" w:cs="Times New Roman" w:hint="default"/>
                <w:b/>
                <w:kern w:val="0"/>
                <w:sz w:val="28"/>
                <w:szCs w:val="28"/>
              </w:rPr>
              <w:t>评分因素</w:t>
            </w:r>
          </w:p>
        </w:tc>
        <w:tc>
          <w:tcPr>
            <w:tcW w:w="760" w:type="pct"/>
            <w:vAlign w:val="center"/>
          </w:tcPr>
          <w:p w14:paraId="45F058B2" w14:textId="77777777" w:rsidR="0037512A" w:rsidRDefault="00000000">
            <w:pPr>
              <w:spacing w:after="0" w:line="240" w:lineRule="auto"/>
              <w:jc w:val="center"/>
              <w:textAlignment w:val="center"/>
              <w:rPr>
                <w:rFonts w:ascii="Times New Roman" w:eastAsia="宋体" w:hAnsi="Times New Roman" w:cs="Times New Roman" w:hint="default"/>
                <w:b/>
                <w:sz w:val="28"/>
                <w:szCs w:val="28"/>
              </w:rPr>
            </w:pPr>
            <w:r>
              <w:rPr>
                <w:rFonts w:ascii="Times New Roman" w:eastAsia="宋体" w:hAnsi="Times New Roman" w:cs="Times New Roman" w:hint="default"/>
                <w:b/>
                <w:kern w:val="0"/>
                <w:sz w:val="28"/>
                <w:szCs w:val="28"/>
              </w:rPr>
              <w:t>评分内容</w:t>
            </w:r>
          </w:p>
        </w:tc>
        <w:tc>
          <w:tcPr>
            <w:tcW w:w="3088" w:type="pct"/>
            <w:vAlign w:val="center"/>
          </w:tcPr>
          <w:p w14:paraId="30878300" w14:textId="77777777" w:rsidR="0037512A" w:rsidRDefault="00000000">
            <w:pPr>
              <w:spacing w:after="0" w:line="240" w:lineRule="auto"/>
              <w:jc w:val="center"/>
              <w:textAlignment w:val="center"/>
              <w:rPr>
                <w:rFonts w:ascii="Times New Roman" w:eastAsia="宋体" w:hAnsi="Times New Roman" w:cs="Times New Roman" w:hint="default"/>
                <w:b/>
                <w:color w:val="auto"/>
                <w:sz w:val="28"/>
                <w:szCs w:val="28"/>
              </w:rPr>
            </w:pPr>
            <w:r>
              <w:rPr>
                <w:rFonts w:ascii="Times New Roman" w:eastAsia="宋体" w:hAnsi="Times New Roman" w:cs="Times New Roman" w:hint="default"/>
                <w:b/>
                <w:bCs/>
                <w:color w:val="auto"/>
                <w:kern w:val="0"/>
                <w:sz w:val="28"/>
                <w:szCs w:val="28"/>
              </w:rPr>
              <w:t>评分标准</w:t>
            </w:r>
          </w:p>
        </w:tc>
        <w:tc>
          <w:tcPr>
            <w:tcW w:w="467" w:type="pct"/>
            <w:vAlign w:val="center"/>
          </w:tcPr>
          <w:p w14:paraId="59B964C6" w14:textId="77777777" w:rsidR="0037512A" w:rsidRDefault="00000000">
            <w:pPr>
              <w:spacing w:after="0" w:line="240" w:lineRule="auto"/>
              <w:jc w:val="center"/>
              <w:textAlignment w:val="center"/>
              <w:rPr>
                <w:rFonts w:ascii="Times New Roman" w:eastAsia="宋体" w:hAnsi="Times New Roman" w:cs="Times New Roman" w:hint="default"/>
                <w:b/>
                <w:color w:val="auto"/>
                <w:sz w:val="28"/>
                <w:szCs w:val="28"/>
              </w:rPr>
            </w:pPr>
            <w:r>
              <w:rPr>
                <w:rFonts w:ascii="Times New Roman" w:eastAsia="宋体" w:hAnsi="Times New Roman" w:cs="Times New Roman" w:hint="default"/>
                <w:b/>
                <w:color w:val="auto"/>
                <w:kern w:val="0"/>
                <w:sz w:val="28"/>
                <w:szCs w:val="28"/>
              </w:rPr>
              <w:t>分值</w:t>
            </w:r>
          </w:p>
        </w:tc>
      </w:tr>
      <w:tr w:rsidR="0037512A" w14:paraId="4CF325C3" w14:textId="77777777">
        <w:trPr>
          <w:trHeight w:val="90"/>
        </w:trPr>
        <w:tc>
          <w:tcPr>
            <w:tcW w:w="684" w:type="pct"/>
            <w:vAlign w:val="center"/>
          </w:tcPr>
          <w:p w14:paraId="39DD4849" w14:textId="77777777" w:rsidR="0037512A" w:rsidRDefault="00000000">
            <w:pPr>
              <w:spacing w:after="0" w:line="240" w:lineRule="auto"/>
              <w:jc w:val="center"/>
              <w:rPr>
                <w:rFonts w:ascii="Times New Roman" w:eastAsia="仿宋" w:hAnsi="Times New Roman" w:cs="Times New Roman" w:hint="default"/>
                <w:sz w:val="28"/>
                <w:szCs w:val="28"/>
              </w:rPr>
            </w:pPr>
            <w:r>
              <w:rPr>
                <w:rFonts w:ascii="Times New Roman" w:eastAsia="仿宋" w:hAnsi="Times New Roman" w:cs="Times New Roman" w:hint="default"/>
                <w:sz w:val="28"/>
                <w:szCs w:val="28"/>
              </w:rPr>
              <w:t>报价部分</w:t>
            </w:r>
          </w:p>
          <w:p w14:paraId="792AF727" w14:textId="77777777" w:rsidR="0037512A" w:rsidRDefault="00000000">
            <w:pPr>
              <w:pStyle w:val="41"/>
              <w:spacing w:after="0" w:line="240" w:lineRule="auto"/>
              <w:ind w:leftChars="0" w:left="0"/>
              <w:jc w:val="center"/>
              <w:rPr>
                <w:rFonts w:ascii="Times New Roman" w:eastAsia="仿宋" w:hAnsi="Times New Roman" w:cs="Times New Roman" w:hint="default"/>
                <w:szCs w:val="28"/>
              </w:rPr>
            </w:pPr>
            <w:r>
              <w:rPr>
                <w:rFonts w:ascii="Times New Roman" w:eastAsia="仿宋" w:hAnsi="Times New Roman" w:cs="Times New Roman" w:hint="default"/>
                <w:szCs w:val="28"/>
              </w:rPr>
              <w:t>（</w:t>
            </w:r>
            <w:r>
              <w:rPr>
                <w:rFonts w:ascii="Times New Roman" w:eastAsia="仿宋" w:hAnsi="Times New Roman" w:cs="Times New Roman" w:hint="default"/>
                <w:szCs w:val="28"/>
                <w:lang w:val="en-US" w:eastAsia="zh-CN"/>
              </w:rPr>
              <w:t>30</w:t>
            </w:r>
            <w:r>
              <w:rPr>
                <w:rFonts w:ascii="Times New Roman" w:eastAsia="仿宋" w:hAnsi="Times New Roman" w:cs="Times New Roman" w:hint="default"/>
                <w:szCs w:val="28"/>
              </w:rPr>
              <w:t>分）</w:t>
            </w:r>
          </w:p>
        </w:tc>
        <w:tc>
          <w:tcPr>
            <w:tcW w:w="760" w:type="pct"/>
            <w:vAlign w:val="center"/>
          </w:tcPr>
          <w:p w14:paraId="00587CD2" w14:textId="77777777" w:rsidR="0037512A" w:rsidRDefault="00000000">
            <w:pPr>
              <w:spacing w:after="0" w:line="240" w:lineRule="auto"/>
              <w:rPr>
                <w:rFonts w:ascii="Times New Roman" w:eastAsia="仿宋" w:hAnsi="Times New Roman" w:cs="Times New Roman" w:hint="default"/>
                <w:sz w:val="28"/>
                <w:szCs w:val="28"/>
              </w:rPr>
            </w:pPr>
            <w:r>
              <w:rPr>
                <w:rFonts w:ascii="Times New Roman" w:eastAsia="仿宋" w:hAnsi="Times New Roman" w:cs="Times New Roman" w:hint="default"/>
                <w:sz w:val="28"/>
                <w:szCs w:val="28"/>
              </w:rPr>
              <w:t>投标报价</w:t>
            </w:r>
          </w:p>
        </w:tc>
        <w:tc>
          <w:tcPr>
            <w:tcW w:w="3088" w:type="pct"/>
            <w:vAlign w:val="center"/>
          </w:tcPr>
          <w:p w14:paraId="5DB93C42"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实质性满足招标文件要求且投标价格最低的投标报价为评标基准价，其价格分为满分。</w:t>
            </w:r>
          </w:p>
          <w:p w14:paraId="2649A41E"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其他投标人的价格</w:t>
            </w:r>
            <w:proofErr w:type="gramStart"/>
            <w:r>
              <w:rPr>
                <w:rFonts w:ascii="Times New Roman" w:eastAsia="仿宋" w:hAnsi="Times New Roman" w:cs="Times New Roman" w:hint="default"/>
                <w:sz w:val="28"/>
                <w:szCs w:val="28"/>
                <w:lang w:eastAsia="zh-CN"/>
              </w:rPr>
              <w:t>分统一</w:t>
            </w:r>
            <w:proofErr w:type="gramEnd"/>
            <w:r>
              <w:rPr>
                <w:rFonts w:ascii="Times New Roman" w:eastAsia="仿宋" w:hAnsi="Times New Roman" w:cs="Times New Roman" w:hint="default"/>
                <w:sz w:val="28"/>
                <w:szCs w:val="28"/>
                <w:lang w:eastAsia="zh-CN"/>
              </w:rPr>
              <w:t>按照下列公式计算：投标报价得分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（评标基准价</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投标报价）</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val="en-US" w:eastAsia="zh-CN"/>
              </w:rPr>
              <w:t>30</w:t>
            </w:r>
            <w:r>
              <w:rPr>
                <w:rFonts w:ascii="Times New Roman" w:eastAsia="仿宋" w:hAnsi="Times New Roman" w:cs="Times New Roman" w:hint="default"/>
                <w:sz w:val="28"/>
                <w:szCs w:val="28"/>
                <w:lang w:eastAsia="zh-CN"/>
              </w:rPr>
              <w:t>，因落实政府采购政策进行价格调整的，以调整后的价格计算评标基准价和投标报价得分。（</w:t>
            </w:r>
            <w:r>
              <w:rPr>
                <w:rFonts w:ascii="Times New Roman" w:eastAsia="仿宋" w:hAnsi="Times New Roman" w:cs="Times New Roman" w:hint="default"/>
                <w:sz w:val="28"/>
                <w:szCs w:val="28"/>
                <w:lang w:val="en-US" w:eastAsia="zh-CN"/>
              </w:rPr>
              <w:t>当涉及政府采购政策叠加时，统一在原投标报价的基础上进行价格扣除</w:t>
            </w:r>
            <w:r>
              <w:rPr>
                <w:rFonts w:ascii="Times New Roman" w:eastAsia="仿宋" w:hAnsi="Times New Roman" w:cs="Times New Roman" w:hint="default"/>
                <w:sz w:val="28"/>
                <w:szCs w:val="28"/>
                <w:lang w:eastAsia="zh-CN"/>
              </w:rPr>
              <w:t>）。</w:t>
            </w:r>
          </w:p>
        </w:tc>
        <w:tc>
          <w:tcPr>
            <w:tcW w:w="467" w:type="pct"/>
            <w:vAlign w:val="center"/>
          </w:tcPr>
          <w:p w14:paraId="7229E996"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30</w:t>
            </w:r>
          </w:p>
        </w:tc>
      </w:tr>
      <w:tr w:rsidR="0037512A" w14:paraId="385B10F8" w14:textId="77777777">
        <w:trPr>
          <w:trHeight w:val="90"/>
        </w:trPr>
        <w:tc>
          <w:tcPr>
            <w:tcW w:w="684" w:type="pct"/>
            <w:vAlign w:val="center"/>
          </w:tcPr>
          <w:p w14:paraId="26FC96DD" w14:textId="77777777" w:rsidR="0037512A" w:rsidRDefault="00000000">
            <w:pPr>
              <w:spacing w:after="0" w:line="240" w:lineRule="auto"/>
              <w:jc w:val="center"/>
              <w:rPr>
                <w:rFonts w:ascii="Times New Roman" w:eastAsia="仿宋" w:hAnsi="Times New Roman" w:cs="Times New Roman" w:hint="default"/>
                <w:sz w:val="28"/>
                <w:szCs w:val="28"/>
              </w:rPr>
            </w:pPr>
            <w:r>
              <w:rPr>
                <w:rFonts w:ascii="Times New Roman" w:eastAsia="仿宋" w:hAnsi="Times New Roman" w:cs="Times New Roman" w:hint="default"/>
                <w:sz w:val="28"/>
                <w:szCs w:val="28"/>
              </w:rPr>
              <w:t>技术部分</w:t>
            </w:r>
          </w:p>
          <w:p w14:paraId="43345AC7" w14:textId="77777777" w:rsidR="0037512A" w:rsidRDefault="00000000">
            <w:pPr>
              <w:spacing w:after="0" w:line="240" w:lineRule="auto"/>
              <w:jc w:val="center"/>
              <w:rPr>
                <w:rFonts w:ascii="Times New Roman" w:eastAsia="仿宋" w:hAnsi="Times New Roman" w:cs="Times New Roman" w:hint="default"/>
                <w:sz w:val="28"/>
                <w:szCs w:val="28"/>
              </w:rPr>
            </w:pPr>
            <w:r>
              <w:rPr>
                <w:rFonts w:ascii="Times New Roman" w:eastAsia="仿宋" w:hAnsi="Times New Roman" w:cs="Times New Roman" w:hint="default"/>
                <w:sz w:val="28"/>
                <w:szCs w:val="28"/>
              </w:rPr>
              <w:t>（</w:t>
            </w:r>
            <w:r>
              <w:rPr>
                <w:rFonts w:ascii="Times New Roman" w:eastAsia="仿宋" w:hAnsi="Times New Roman" w:cs="Times New Roman" w:hint="default"/>
                <w:sz w:val="28"/>
                <w:szCs w:val="28"/>
                <w:lang w:val="en-US" w:eastAsia="zh-CN"/>
              </w:rPr>
              <w:t>40</w:t>
            </w:r>
            <w:r>
              <w:rPr>
                <w:rFonts w:ascii="Times New Roman" w:eastAsia="仿宋" w:hAnsi="Times New Roman" w:cs="Times New Roman" w:hint="default"/>
                <w:sz w:val="28"/>
                <w:szCs w:val="28"/>
              </w:rPr>
              <w:t>分）</w:t>
            </w:r>
          </w:p>
        </w:tc>
        <w:tc>
          <w:tcPr>
            <w:tcW w:w="760" w:type="pct"/>
            <w:vAlign w:val="center"/>
          </w:tcPr>
          <w:p w14:paraId="4A8B4A80" w14:textId="77777777" w:rsidR="0037512A" w:rsidRDefault="00000000">
            <w:pPr>
              <w:spacing w:after="0" w:line="240" w:lineRule="auto"/>
              <w:rPr>
                <w:rFonts w:ascii="Times New Roman" w:eastAsia="仿宋" w:hAnsi="Times New Roman" w:cs="Times New Roman" w:hint="default"/>
                <w:sz w:val="28"/>
                <w:szCs w:val="28"/>
              </w:rPr>
            </w:pPr>
            <w:r>
              <w:rPr>
                <w:rFonts w:ascii="Times New Roman" w:eastAsia="仿宋" w:hAnsi="Times New Roman" w:cs="Times New Roman" w:hint="default"/>
                <w:sz w:val="28"/>
                <w:szCs w:val="28"/>
              </w:rPr>
              <w:t>技术参数</w:t>
            </w:r>
          </w:p>
        </w:tc>
        <w:tc>
          <w:tcPr>
            <w:tcW w:w="3088" w:type="pct"/>
            <w:vAlign w:val="center"/>
          </w:tcPr>
          <w:p w14:paraId="5CB5F1E8" w14:textId="77777777" w:rsidR="0037512A" w:rsidRDefault="00000000">
            <w:pPr>
              <w:pStyle w:val="25"/>
              <w:spacing w:after="0"/>
              <w:ind w:leftChars="0" w:left="0" w:firstLineChars="0" w:firstLine="0"/>
              <w:rPr>
                <w:rFonts w:ascii="Times New Roman" w:eastAsia="仿宋" w:hAnsi="Times New Roman"/>
                <w:sz w:val="28"/>
                <w:szCs w:val="28"/>
                <w:lang w:eastAsia="zh-CN"/>
              </w:rPr>
            </w:pPr>
            <w:r>
              <w:rPr>
                <w:rFonts w:ascii="Times New Roman" w:eastAsia="仿宋" w:hAnsi="Times New Roman"/>
                <w:sz w:val="28"/>
                <w:szCs w:val="28"/>
                <w:lang w:eastAsia="zh-CN"/>
              </w:rPr>
              <w:t>评标委员会根据投标文件和相关证明材料对招标文件的响应情况，对照判断所投设备是否满足招标文件的要求，投标人可提供技术参数满足或优于招标文件要求的产品：</w:t>
            </w:r>
          </w:p>
          <w:p w14:paraId="4B0E3037" w14:textId="77777777" w:rsidR="0037512A" w:rsidRDefault="00000000">
            <w:pPr>
              <w:pStyle w:val="25"/>
              <w:numPr>
                <w:ilvl w:val="0"/>
                <w:numId w:val="5"/>
              </w:numPr>
              <w:spacing w:after="0"/>
              <w:ind w:leftChars="0" w:left="0" w:firstLineChars="0" w:firstLine="0"/>
              <w:rPr>
                <w:rFonts w:ascii="Times New Roman" w:eastAsia="仿宋" w:hAnsi="Times New Roman"/>
                <w:sz w:val="28"/>
                <w:szCs w:val="28"/>
                <w:lang w:val="en-US" w:eastAsia="zh-CN"/>
              </w:rPr>
            </w:pPr>
            <w:r>
              <w:rPr>
                <w:rFonts w:ascii="Times New Roman" w:eastAsia="仿宋" w:hAnsi="Times New Roman"/>
                <w:sz w:val="28"/>
                <w:szCs w:val="28"/>
                <w:lang w:val="en-US" w:eastAsia="zh-CN"/>
              </w:rPr>
              <w:t>带</w:t>
            </w:r>
            <w:r>
              <w:rPr>
                <w:rFonts w:ascii="Times New Roman" w:eastAsia="仿宋" w:hAnsi="Times New Roman"/>
                <w:sz w:val="28"/>
                <w:szCs w:val="28"/>
                <w:lang w:val="en-US" w:eastAsia="zh-CN"/>
              </w:rPr>
              <w:t>★</w:t>
            </w:r>
            <w:r>
              <w:rPr>
                <w:rFonts w:ascii="Times New Roman" w:eastAsia="仿宋" w:hAnsi="Times New Roman"/>
                <w:sz w:val="28"/>
                <w:szCs w:val="28"/>
                <w:lang w:val="en-US" w:eastAsia="zh-CN"/>
              </w:rPr>
              <w:t>号的技术参数及功能要求为关键技术指标共</w:t>
            </w:r>
            <w:r>
              <w:rPr>
                <w:rFonts w:ascii="Times New Roman" w:eastAsia="仿宋" w:hAnsi="Times New Roman"/>
                <w:sz w:val="28"/>
                <w:szCs w:val="28"/>
                <w:lang w:val="en-US" w:eastAsia="zh-CN"/>
              </w:rPr>
              <w:t>24</w:t>
            </w:r>
            <w:r>
              <w:rPr>
                <w:rFonts w:ascii="Times New Roman" w:eastAsia="仿宋" w:hAnsi="Times New Roman"/>
                <w:sz w:val="28"/>
                <w:szCs w:val="28"/>
                <w:lang w:val="en-US" w:eastAsia="zh-CN"/>
              </w:rPr>
              <w:t>分，每有一项不满足的扣</w:t>
            </w:r>
            <w:r>
              <w:rPr>
                <w:rFonts w:ascii="Times New Roman" w:eastAsia="仿宋" w:hAnsi="Times New Roman" w:hint="eastAsia"/>
                <w:sz w:val="28"/>
                <w:szCs w:val="28"/>
                <w:lang w:val="en-US" w:eastAsia="zh-CN"/>
              </w:rPr>
              <w:t>3</w:t>
            </w:r>
            <w:r>
              <w:rPr>
                <w:rFonts w:ascii="Times New Roman" w:eastAsia="仿宋" w:hAnsi="Times New Roman"/>
                <w:sz w:val="28"/>
                <w:szCs w:val="28"/>
                <w:lang w:val="en-US" w:eastAsia="zh-CN"/>
              </w:rPr>
              <w:t>分（需按照文件要求提供相关证明文件）；</w:t>
            </w:r>
          </w:p>
          <w:p w14:paraId="7A5C8D23" w14:textId="77777777" w:rsidR="0037512A" w:rsidRDefault="00000000">
            <w:pPr>
              <w:pStyle w:val="25"/>
              <w:numPr>
                <w:ilvl w:val="0"/>
                <w:numId w:val="5"/>
              </w:numPr>
              <w:spacing w:after="0"/>
              <w:ind w:leftChars="0" w:left="0" w:firstLineChars="0" w:firstLine="0"/>
              <w:rPr>
                <w:rFonts w:ascii="Times New Roman" w:eastAsia="仿宋" w:hAnsi="Times New Roman"/>
                <w:sz w:val="28"/>
                <w:szCs w:val="28"/>
                <w:lang w:eastAsia="zh-CN"/>
              </w:rPr>
            </w:pPr>
            <w:r>
              <w:rPr>
                <w:rFonts w:ascii="Times New Roman" w:eastAsia="仿宋" w:hAnsi="Times New Roman"/>
                <w:sz w:val="28"/>
                <w:szCs w:val="28"/>
                <w:lang w:val="en-US" w:eastAsia="zh-CN"/>
              </w:rPr>
              <w:t>非</w:t>
            </w:r>
            <w:r>
              <w:rPr>
                <w:rFonts w:ascii="Times New Roman" w:eastAsia="仿宋" w:hAnsi="Times New Roman"/>
                <w:sz w:val="28"/>
                <w:szCs w:val="28"/>
                <w:lang w:val="en-US" w:eastAsia="zh-CN"/>
              </w:rPr>
              <w:t>★</w:t>
            </w:r>
            <w:r>
              <w:rPr>
                <w:rFonts w:ascii="Times New Roman" w:eastAsia="仿宋" w:hAnsi="Times New Roman"/>
                <w:sz w:val="28"/>
                <w:szCs w:val="28"/>
                <w:lang w:val="en-US" w:eastAsia="zh-CN"/>
              </w:rPr>
              <w:t>号的技术参数及功能要求为一般技术参数，共</w:t>
            </w:r>
            <w:r>
              <w:rPr>
                <w:rFonts w:ascii="Times New Roman" w:eastAsia="仿宋" w:hAnsi="Times New Roman"/>
                <w:sz w:val="28"/>
                <w:szCs w:val="28"/>
                <w:lang w:val="en-US" w:eastAsia="zh-CN"/>
              </w:rPr>
              <w:t>16</w:t>
            </w:r>
            <w:r>
              <w:rPr>
                <w:rFonts w:ascii="Times New Roman" w:eastAsia="仿宋" w:hAnsi="Times New Roman"/>
                <w:sz w:val="28"/>
                <w:szCs w:val="28"/>
                <w:lang w:val="en-US" w:eastAsia="zh-CN"/>
              </w:rPr>
              <w:t>分，每有</w:t>
            </w:r>
            <w:r>
              <w:rPr>
                <w:rFonts w:ascii="Times New Roman" w:eastAsia="仿宋" w:hAnsi="Times New Roman"/>
                <w:sz w:val="28"/>
                <w:szCs w:val="28"/>
                <w:lang w:val="en-US" w:eastAsia="zh-CN"/>
              </w:rPr>
              <w:t>1</w:t>
            </w:r>
            <w:r>
              <w:rPr>
                <w:rFonts w:ascii="Times New Roman" w:eastAsia="仿宋" w:hAnsi="Times New Roman"/>
                <w:sz w:val="28"/>
                <w:szCs w:val="28"/>
                <w:lang w:val="en-US" w:eastAsia="zh-CN"/>
              </w:rPr>
              <w:t>项不满足扣</w:t>
            </w:r>
            <w:r>
              <w:rPr>
                <w:rFonts w:ascii="Times New Roman" w:eastAsia="仿宋" w:hAnsi="Times New Roman"/>
                <w:sz w:val="28"/>
                <w:szCs w:val="28"/>
                <w:lang w:val="en-US" w:eastAsia="zh-CN"/>
              </w:rPr>
              <w:t>1</w:t>
            </w:r>
            <w:r>
              <w:rPr>
                <w:rFonts w:ascii="Times New Roman" w:eastAsia="仿宋" w:hAnsi="Times New Roman"/>
                <w:sz w:val="28"/>
                <w:szCs w:val="28"/>
                <w:lang w:val="en-US" w:eastAsia="zh-CN"/>
              </w:rPr>
              <w:t>分，超过</w:t>
            </w:r>
            <w:r>
              <w:rPr>
                <w:rFonts w:ascii="Times New Roman" w:eastAsia="仿宋" w:hAnsi="Times New Roman"/>
                <w:sz w:val="28"/>
                <w:szCs w:val="28"/>
                <w:lang w:val="en-US" w:eastAsia="zh-CN"/>
              </w:rPr>
              <w:t>16</w:t>
            </w:r>
            <w:r>
              <w:rPr>
                <w:rFonts w:ascii="Times New Roman" w:eastAsia="仿宋" w:hAnsi="Times New Roman"/>
                <w:sz w:val="28"/>
                <w:szCs w:val="28"/>
                <w:lang w:val="en-US" w:eastAsia="zh-CN"/>
              </w:rPr>
              <w:t>条不满足视为投标文件有重大或不可接受的偏差，投标文件无效。</w:t>
            </w:r>
          </w:p>
          <w:p w14:paraId="4B9F6BC7"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注：凡标有最低一级序号的指标项即为一项技术条款，无论是否隶属于上一级编号。</w:t>
            </w:r>
          </w:p>
        </w:tc>
        <w:tc>
          <w:tcPr>
            <w:tcW w:w="467" w:type="pct"/>
            <w:vAlign w:val="center"/>
          </w:tcPr>
          <w:p w14:paraId="3DF69912"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40</w:t>
            </w:r>
          </w:p>
        </w:tc>
      </w:tr>
      <w:tr w:rsidR="0037512A" w14:paraId="107CB8E5" w14:textId="77777777">
        <w:trPr>
          <w:trHeight w:val="90"/>
        </w:trPr>
        <w:tc>
          <w:tcPr>
            <w:tcW w:w="684" w:type="pct"/>
            <w:vMerge w:val="restart"/>
            <w:vAlign w:val="center"/>
          </w:tcPr>
          <w:p w14:paraId="18A6D43C" w14:textId="77777777" w:rsidR="0037512A" w:rsidRDefault="00000000">
            <w:pPr>
              <w:pStyle w:val="41"/>
              <w:spacing w:after="0" w:line="240" w:lineRule="auto"/>
              <w:ind w:leftChars="0" w:left="0"/>
              <w:jc w:val="center"/>
              <w:rPr>
                <w:rFonts w:ascii="Times New Roman" w:eastAsia="仿宋" w:hAnsi="Times New Roman" w:cs="Times New Roman" w:hint="default"/>
                <w:szCs w:val="28"/>
              </w:rPr>
            </w:pPr>
            <w:r>
              <w:rPr>
                <w:rFonts w:ascii="Times New Roman" w:eastAsia="仿宋" w:hAnsi="Times New Roman" w:cs="Times New Roman" w:hint="default"/>
                <w:szCs w:val="28"/>
              </w:rPr>
              <w:t>综合部分</w:t>
            </w:r>
          </w:p>
          <w:p w14:paraId="5328C8FA" w14:textId="77777777" w:rsidR="0037512A" w:rsidRDefault="00000000">
            <w:pPr>
              <w:spacing w:after="0" w:line="240" w:lineRule="auto"/>
              <w:jc w:val="center"/>
              <w:rPr>
                <w:rFonts w:ascii="Times New Roman" w:eastAsia="仿宋" w:hAnsi="Times New Roman" w:cs="Times New Roman" w:hint="default"/>
                <w:sz w:val="28"/>
                <w:szCs w:val="28"/>
              </w:rPr>
            </w:pPr>
            <w:r>
              <w:rPr>
                <w:rFonts w:ascii="Times New Roman" w:eastAsia="仿宋" w:hAnsi="Times New Roman" w:cs="Times New Roman" w:hint="default"/>
                <w:sz w:val="28"/>
                <w:szCs w:val="28"/>
              </w:rPr>
              <w:t>（</w:t>
            </w:r>
            <w:r>
              <w:rPr>
                <w:rFonts w:ascii="Times New Roman" w:eastAsia="仿宋" w:hAnsi="Times New Roman" w:cs="Times New Roman" w:hint="default"/>
                <w:sz w:val="28"/>
                <w:szCs w:val="28"/>
                <w:lang w:val="en-US" w:eastAsia="zh-CN"/>
              </w:rPr>
              <w:t>30</w:t>
            </w:r>
            <w:r>
              <w:rPr>
                <w:rFonts w:ascii="Times New Roman" w:eastAsia="仿宋" w:hAnsi="Times New Roman" w:cs="Times New Roman" w:hint="default"/>
                <w:sz w:val="28"/>
                <w:szCs w:val="28"/>
              </w:rPr>
              <w:t>分）</w:t>
            </w:r>
          </w:p>
        </w:tc>
        <w:tc>
          <w:tcPr>
            <w:tcW w:w="760" w:type="pct"/>
            <w:vAlign w:val="center"/>
          </w:tcPr>
          <w:p w14:paraId="5EB30E16" w14:textId="77777777" w:rsidR="0037512A" w:rsidRDefault="00000000">
            <w:pPr>
              <w:spacing w:after="0" w:line="240" w:lineRule="auto"/>
              <w:jc w:val="center"/>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业绩</w:t>
            </w:r>
          </w:p>
        </w:tc>
        <w:tc>
          <w:tcPr>
            <w:tcW w:w="3088" w:type="pct"/>
            <w:vAlign w:val="center"/>
          </w:tcPr>
          <w:p w14:paraId="16305815" w14:textId="77777777" w:rsidR="0037512A" w:rsidRDefault="00000000">
            <w:pPr>
              <w:spacing w:after="0" w:line="240" w:lineRule="auto"/>
              <w:rPr>
                <w:rFonts w:ascii="Times New Roman" w:eastAsia="仿宋" w:hAnsi="Times New Roman" w:cs="Times New Roman" w:hint="default"/>
                <w:sz w:val="28"/>
                <w:szCs w:val="28"/>
              </w:rPr>
            </w:pPr>
            <w:r>
              <w:rPr>
                <w:rFonts w:ascii="Times New Roman" w:eastAsia="仿宋" w:hAnsi="Times New Roman" w:cs="Times New Roman" w:hint="default"/>
                <w:sz w:val="28"/>
                <w:szCs w:val="28"/>
                <w:lang w:eastAsia="zh-CN"/>
              </w:rPr>
              <w:t>提供投标人</w:t>
            </w:r>
            <w:r>
              <w:rPr>
                <w:rFonts w:ascii="Times New Roman" w:eastAsia="仿宋" w:hAnsi="Times New Roman" w:cs="Times New Roman" w:hint="default"/>
                <w:sz w:val="28"/>
                <w:szCs w:val="28"/>
                <w:lang w:eastAsia="zh-CN"/>
              </w:rPr>
              <w:t>202</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eastAsia="zh-CN"/>
              </w:rPr>
              <w:t>年</w:t>
            </w:r>
            <w:r>
              <w:rPr>
                <w:rFonts w:ascii="Times New Roman" w:eastAsia="仿宋" w:hAnsi="Times New Roman" w:cs="Times New Roman" w:hint="default"/>
                <w:sz w:val="28"/>
                <w:szCs w:val="28"/>
                <w:lang w:eastAsia="zh-CN"/>
              </w:rPr>
              <w:t>1</w:t>
            </w:r>
            <w:r>
              <w:rPr>
                <w:rFonts w:ascii="Times New Roman" w:eastAsia="仿宋" w:hAnsi="Times New Roman" w:cs="Times New Roman" w:hint="default"/>
                <w:sz w:val="28"/>
                <w:szCs w:val="28"/>
                <w:lang w:eastAsia="zh-CN"/>
              </w:rPr>
              <w:t>月</w:t>
            </w:r>
            <w:r>
              <w:rPr>
                <w:rFonts w:ascii="Times New Roman" w:eastAsia="仿宋" w:hAnsi="Times New Roman" w:cs="Times New Roman" w:hint="default"/>
                <w:sz w:val="28"/>
                <w:szCs w:val="28"/>
                <w:lang w:eastAsia="zh-CN"/>
              </w:rPr>
              <w:t>1</w:t>
            </w:r>
            <w:r>
              <w:rPr>
                <w:rFonts w:ascii="Times New Roman" w:eastAsia="仿宋" w:hAnsi="Times New Roman" w:cs="Times New Roman" w:hint="default"/>
                <w:sz w:val="28"/>
                <w:szCs w:val="28"/>
                <w:lang w:eastAsia="zh-CN"/>
              </w:rPr>
              <w:t>日以来（以合同签订时间为准）的类似项目业绩，每提供</w:t>
            </w:r>
            <w:r>
              <w:rPr>
                <w:rFonts w:ascii="Times New Roman" w:eastAsia="仿宋" w:hAnsi="Times New Roman" w:cs="Times New Roman" w:hint="default"/>
                <w:sz w:val="28"/>
                <w:szCs w:val="28"/>
                <w:lang w:eastAsia="zh-CN"/>
              </w:rPr>
              <w:t>1</w:t>
            </w:r>
            <w:r>
              <w:rPr>
                <w:rFonts w:ascii="Times New Roman" w:eastAsia="仿宋" w:hAnsi="Times New Roman" w:cs="Times New Roman" w:hint="default"/>
                <w:sz w:val="28"/>
                <w:szCs w:val="28"/>
                <w:lang w:eastAsia="zh-CN"/>
              </w:rPr>
              <w:t>份得</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eastAsia="zh-CN"/>
              </w:rPr>
              <w:t>分，最高得</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eastAsia="zh-CN"/>
              </w:rPr>
              <w:t>分。（完整业绩</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合同扫描件，业绩扫描不清楚、不完整或无法辨认的不予认可，虚假业绩将自行承担相关责任。</w:t>
            </w:r>
            <w:r>
              <w:rPr>
                <w:rFonts w:ascii="Times New Roman" w:eastAsia="仿宋" w:hAnsi="Times New Roman" w:cs="Times New Roman" w:hint="default"/>
                <w:sz w:val="28"/>
                <w:szCs w:val="28"/>
              </w:rPr>
              <w:t>）</w:t>
            </w:r>
          </w:p>
        </w:tc>
        <w:tc>
          <w:tcPr>
            <w:tcW w:w="467" w:type="pct"/>
            <w:vAlign w:val="center"/>
          </w:tcPr>
          <w:p w14:paraId="57AFDB4B"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3</w:t>
            </w:r>
          </w:p>
        </w:tc>
      </w:tr>
      <w:tr w:rsidR="0037512A" w14:paraId="1FF178E4" w14:textId="77777777">
        <w:trPr>
          <w:trHeight w:val="90"/>
        </w:trPr>
        <w:tc>
          <w:tcPr>
            <w:tcW w:w="684" w:type="pct"/>
            <w:vMerge/>
            <w:vAlign w:val="center"/>
          </w:tcPr>
          <w:p w14:paraId="1BCDEB35" w14:textId="77777777" w:rsidR="0037512A" w:rsidRDefault="0037512A">
            <w:pPr>
              <w:spacing w:after="0" w:line="240" w:lineRule="auto"/>
              <w:rPr>
                <w:rFonts w:ascii="Times New Roman" w:eastAsia="仿宋" w:hAnsi="Times New Roman" w:cs="Times New Roman" w:hint="default"/>
                <w:sz w:val="28"/>
                <w:szCs w:val="28"/>
              </w:rPr>
            </w:pPr>
          </w:p>
        </w:tc>
        <w:tc>
          <w:tcPr>
            <w:tcW w:w="760" w:type="pct"/>
            <w:vAlign w:val="center"/>
          </w:tcPr>
          <w:p w14:paraId="45C504B4" w14:textId="77777777" w:rsidR="0037512A" w:rsidRDefault="00000000">
            <w:pPr>
              <w:spacing w:after="0" w:line="240" w:lineRule="auto"/>
              <w:jc w:val="left"/>
              <w:rPr>
                <w:rFonts w:ascii="Times New Roman" w:eastAsia="仿宋" w:hAnsi="Times New Roman" w:cs="Times New Roman" w:hint="default"/>
                <w:sz w:val="28"/>
                <w:szCs w:val="28"/>
                <w:lang w:val="en-US" w:eastAsia="zh-CN" w:bidi="zh-TW"/>
              </w:rPr>
            </w:pPr>
            <w:r>
              <w:rPr>
                <w:rFonts w:ascii="Times New Roman" w:eastAsia="仿宋" w:hAnsi="Times New Roman" w:cs="Times New Roman" w:hint="default"/>
                <w:sz w:val="28"/>
                <w:szCs w:val="28"/>
              </w:rPr>
              <w:t>节能环保相关认证</w:t>
            </w:r>
          </w:p>
        </w:tc>
        <w:tc>
          <w:tcPr>
            <w:tcW w:w="3088" w:type="pct"/>
          </w:tcPr>
          <w:p w14:paraId="32524CED" w14:textId="77777777" w:rsidR="0037512A" w:rsidRDefault="00000000">
            <w:pPr>
              <w:spacing w:after="0" w:line="240" w:lineRule="auto"/>
              <w:jc w:val="left"/>
              <w:rPr>
                <w:rFonts w:ascii="Times New Roman" w:eastAsia="仿宋" w:hAnsi="Times New Roman" w:cs="Times New Roman" w:hint="default"/>
                <w:sz w:val="28"/>
                <w:szCs w:val="28"/>
                <w:lang w:val="en-US" w:eastAsia="zh-CN" w:bidi="zh-TW"/>
              </w:rPr>
            </w:pPr>
            <w:r>
              <w:rPr>
                <w:rFonts w:ascii="Times New Roman" w:eastAsia="仿宋" w:hAnsi="Times New Roman" w:cs="Times New Roman" w:hint="default"/>
                <w:sz w:val="28"/>
                <w:szCs w:val="28"/>
                <w:lang w:eastAsia="zh-CN"/>
              </w:rPr>
              <w:t>本项目若含有节能产品、环境标志产品政府采购品目清单内政府优先采购产品，对选用国家公布的认证机构认证的处于有效期之内的政府优先采购节能产品（政府强制采购产品除外）、环境标志产品给予加分，每个证书</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eastAsia="zh-CN"/>
              </w:rPr>
              <w:t>分，最多得</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eastAsia="zh-CN"/>
              </w:rPr>
              <w:t>分。供应商应提供国家确定的认</w:t>
            </w:r>
            <w:r>
              <w:rPr>
                <w:rFonts w:ascii="Times New Roman" w:eastAsia="仿宋" w:hAnsi="Times New Roman" w:cs="Times New Roman" w:hint="default"/>
                <w:sz w:val="28"/>
                <w:szCs w:val="28"/>
                <w:lang w:eastAsia="zh-CN"/>
              </w:rPr>
              <w:lastRenderedPageBreak/>
              <w:t>证机构出具的处于有效期之内的节能产品、环境标志产品认证证书。</w:t>
            </w:r>
          </w:p>
        </w:tc>
        <w:tc>
          <w:tcPr>
            <w:tcW w:w="467" w:type="pct"/>
            <w:vAlign w:val="center"/>
          </w:tcPr>
          <w:p w14:paraId="1A5DEA47"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lastRenderedPageBreak/>
              <w:t>2</w:t>
            </w:r>
          </w:p>
        </w:tc>
      </w:tr>
      <w:tr w:rsidR="0037512A" w14:paraId="37D29067" w14:textId="77777777">
        <w:trPr>
          <w:trHeight w:val="90"/>
        </w:trPr>
        <w:tc>
          <w:tcPr>
            <w:tcW w:w="684" w:type="pct"/>
            <w:vMerge/>
            <w:vAlign w:val="center"/>
          </w:tcPr>
          <w:p w14:paraId="0DB7872B" w14:textId="77777777" w:rsidR="0037512A" w:rsidRDefault="0037512A">
            <w:pPr>
              <w:spacing w:after="0" w:line="240" w:lineRule="auto"/>
              <w:rPr>
                <w:rFonts w:ascii="Times New Roman" w:eastAsia="仿宋" w:hAnsi="Times New Roman" w:cs="Times New Roman" w:hint="default"/>
                <w:sz w:val="28"/>
                <w:szCs w:val="28"/>
              </w:rPr>
            </w:pPr>
          </w:p>
        </w:tc>
        <w:tc>
          <w:tcPr>
            <w:tcW w:w="760" w:type="pct"/>
            <w:vAlign w:val="center"/>
          </w:tcPr>
          <w:p w14:paraId="54C922E9" w14:textId="77777777" w:rsidR="0037512A" w:rsidRDefault="00000000">
            <w:pPr>
              <w:spacing w:after="0" w:line="240" w:lineRule="auto"/>
              <w:jc w:val="left"/>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rPr>
              <w:t>快递包装</w:t>
            </w:r>
          </w:p>
        </w:tc>
        <w:tc>
          <w:tcPr>
            <w:tcW w:w="3088" w:type="pct"/>
            <w:vAlign w:val="center"/>
          </w:tcPr>
          <w:p w14:paraId="434D1784" w14:textId="77777777" w:rsidR="0037512A" w:rsidRDefault="00000000">
            <w:pPr>
              <w:spacing w:after="0" w:line="240" w:lineRule="auto"/>
              <w:jc w:val="lef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eastAsia="zh-CN"/>
              </w:rPr>
              <w:t>投标人承诺商品包装符合《商品包装政府采购需求标准（试行）》且快递包装符合《快递包装政府采购需求标准（试行）》，得</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eastAsia="zh-CN"/>
              </w:rPr>
              <w:t>分。</w:t>
            </w:r>
          </w:p>
        </w:tc>
        <w:tc>
          <w:tcPr>
            <w:tcW w:w="467" w:type="pct"/>
            <w:vAlign w:val="center"/>
          </w:tcPr>
          <w:p w14:paraId="7F8BF8BE"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2</w:t>
            </w:r>
          </w:p>
        </w:tc>
      </w:tr>
      <w:tr w:rsidR="0037512A" w14:paraId="16A01537" w14:textId="77777777">
        <w:trPr>
          <w:trHeight w:val="90"/>
        </w:trPr>
        <w:tc>
          <w:tcPr>
            <w:tcW w:w="684" w:type="pct"/>
            <w:vMerge/>
            <w:vAlign w:val="center"/>
          </w:tcPr>
          <w:p w14:paraId="23FA912B" w14:textId="77777777" w:rsidR="0037512A" w:rsidRDefault="0037512A">
            <w:pPr>
              <w:spacing w:after="0" w:line="240" w:lineRule="auto"/>
              <w:rPr>
                <w:rFonts w:ascii="Times New Roman" w:eastAsia="仿宋" w:hAnsi="Times New Roman" w:cs="Times New Roman" w:hint="default"/>
                <w:sz w:val="28"/>
                <w:szCs w:val="28"/>
              </w:rPr>
            </w:pPr>
          </w:p>
        </w:tc>
        <w:tc>
          <w:tcPr>
            <w:tcW w:w="760" w:type="pct"/>
            <w:vAlign w:val="center"/>
          </w:tcPr>
          <w:p w14:paraId="5E9FD89D" w14:textId="77777777" w:rsidR="0037512A" w:rsidRDefault="00000000">
            <w:pPr>
              <w:pStyle w:val="41"/>
              <w:spacing w:after="0" w:line="240" w:lineRule="auto"/>
              <w:ind w:leftChars="0" w:left="0"/>
              <w:rPr>
                <w:rFonts w:ascii="Times New Roman" w:eastAsia="仿宋" w:hAnsi="Times New Roman" w:cs="Times New Roman" w:hint="default"/>
                <w:szCs w:val="28"/>
              </w:rPr>
            </w:pPr>
            <w:r>
              <w:rPr>
                <w:rFonts w:ascii="Times New Roman" w:eastAsia="仿宋_GB2312" w:hAnsi="Times New Roman" w:cs="Times New Roman" w:hint="default"/>
                <w:szCs w:val="28"/>
                <w:lang w:val="en-US" w:eastAsia="zh-CN"/>
              </w:rPr>
              <w:t>供货方案</w:t>
            </w:r>
          </w:p>
        </w:tc>
        <w:tc>
          <w:tcPr>
            <w:tcW w:w="3088" w:type="pct"/>
            <w:vAlign w:val="center"/>
          </w:tcPr>
          <w:p w14:paraId="3545EF81"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w:t>
            </w:r>
            <w:r>
              <w:rPr>
                <w:rFonts w:ascii="Times New Roman" w:eastAsia="仿宋_GB2312" w:hAnsi="Times New Roman" w:cs="Times New Roman" w:hint="default"/>
                <w:kern w:val="0"/>
                <w:sz w:val="28"/>
                <w:szCs w:val="28"/>
                <w:lang w:eastAsia="zh-CN"/>
              </w:rPr>
              <w:t>根据本项目实际需要，制定科学完善的供货方案。供货方案应包括但不限于：</w:t>
            </w:r>
            <w:r>
              <w:rPr>
                <w:rFonts w:ascii="Times New Roman" w:eastAsia="仿宋_GB2312" w:hAnsi="Times New Roman" w:cs="Times New Roman" w:hint="default"/>
                <w:kern w:val="0"/>
                <w:sz w:val="28"/>
                <w:szCs w:val="28"/>
                <w:lang w:val="en-US" w:eastAsia="zh-CN"/>
              </w:rPr>
              <w:t>采购计划</w:t>
            </w:r>
            <w:r>
              <w:rPr>
                <w:rFonts w:ascii="Times New Roman" w:eastAsia="仿宋_GB2312" w:hAnsi="Times New Roman" w:cs="Times New Roman" w:hint="default"/>
                <w:kern w:val="0"/>
                <w:sz w:val="28"/>
                <w:szCs w:val="28"/>
                <w:lang w:eastAsia="zh-CN"/>
              </w:rPr>
              <w:t>、运输</w:t>
            </w:r>
            <w:r>
              <w:rPr>
                <w:rFonts w:ascii="Times New Roman" w:eastAsia="仿宋_GB2312" w:hAnsi="Times New Roman" w:cs="Times New Roman" w:hint="default"/>
                <w:kern w:val="0"/>
                <w:sz w:val="28"/>
                <w:szCs w:val="28"/>
                <w:lang w:val="en-US" w:eastAsia="zh-CN"/>
              </w:rPr>
              <w:t>安排</w:t>
            </w:r>
            <w:r>
              <w:rPr>
                <w:rFonts w:ascii="Times New Roman" w:eastAsia="仿宋_GB2312" w:hAnsi="Times New Roman" w:cs="Times New Roman" w:hint="default"/>
                <w:kern w:val="0"/>
                <w:sz w:val="28"/>
                <w:szCs w:val="28"/>
                <w:lang w:eastAsia="zh-CN"/>
              </w:rPr>
              <w:t>、验货方案、验收方案等内容。</w:t>
            </w:r>
          </w:p>
          <w:p w14:paraId="5701F3FD"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投标人对每项内容论述详细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完全贴合项目采购需求的得</w:t>
            </w:r>
            <w:r>
              <w:rPr>
                <w:rFonts w:ascii="Times New Roman" w:eastAsia="仿宋" w:hAnsi="Times New Roman" w:cs="Times New Roman" w:hint="default"/>
                <w:sz w:val="28"/>
                <w:szCs w:val="28"/>
                <w:lang w:val="en-US" w:eastAsia="zh-CN"/>
              </w:rPr>
              <w:t>6</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投标人对每项内容虽阐述但未贴合采购需求进行论述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或内容未包括具体细节的得</w:t>
            </w:r>
            <w:r>
              <w:rPr>
                <w:rFonts w:ascii="Times New Roman" w:eastAsia="仿宋" w:hAnsi="Times New Roman" w:cs="Times New Roman" w:hint="default"/>
                <w:sz w:val="28"/>
                <w:szCs w:val="28"/>
                <w:lang w:val="en-US" w:eastAsia="zh-CN"/>
              </w:rPr>
              <w:t>4</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投标人提供的内容不完整或存在影响本项目目标实现的明显错误得</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缺项得</w:t>
            </w:r>
            <w:r>
              <w:rPr>
                <w:rFonts w:ascii="Times New Roman" w:eastAsia="仿宋" w:hAnsi="Times New Roman" w:cs="Times New Roman" w:hint="default"/>
                <w:sz w:val="28"/>
                <w:szCs w:val="28"/>
                <w:lang w:eastAsia="zh-CN"/>
              </w:rPr>
              <w:t>0</w:t>
            </w:r>
            <w:r>
              <w:rPr>
                <w:rFonts w:ascii="Times New Roman" w:eastAsia="仿宋" w:hAnsi="Times New Roman" w:cs="Times New Roman" w:hint="default"/>
                <w:sz w:val="28"/>
                <w:szCs w:val="28"/>
                <w:lang w:eastAsia="zh-CN"/>
              </w:rPr>
              <w:t>分。</w:t>
            </w:r>
          </w:p>
        </w:tc>
        <w:tc>
          <w:tcPr>
            <w:tcW w:w="467" w:type="pct"/>
            <w:vAlign w:val="center"/>
          </w:tcPr>
          <w:p w14:paraId="00FA1FBC"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6</w:t>
            </w:r>
          </w:p>
        </w:tc>
      </w:tr>
      <w:tr w:rsidR="0037512A" w14:paraId="4A5AA044" w14:textId="77777777">
        <w:trPr>
          <w:trHeight w:val="90"/>
        </w:trPr>
        <w:tc>
          <w:tcPr>
            <w:tcW w:w="684" w:type="pct"/>
            <w:vMerge/>
            <w:vAlign w:val="center"/>
          </w:tcPr>
          <w:p w14:paraId="165A8F03" w14:textId="77777777" w:rsidR="0037512A" w:rsidRDefault="0037512A">
            <w:pPr>
              <w:spacing w:after="0" w:line="240" w:lineRule="auto"/>
              <w:rPr>
                <w:rFonts w:ascii="Times New Roman" w:eastAsia="仿宋" w:hAnsi="Times New Roman" w:cs="Times New Roman" w:hint="default"/>
                <w:sz w:val="28"/>
                <w:szCs w:val="28"/>
              </w:rPr>
            </w:pPr>
          </w:p>
        </w:tc>
        <w:tc>
          <w:tcPr>
            <w:tcW w:w="1508" w:type="dxa"/>
            <w:vAlign w:val="center"/>
          </w:tcPr>
          <w:p w14:paraId="2B2D35A1" w14:textId="77777777" w:rsidR="0037512A" w:rsidRDefault="00000000">
            <w:pPr>
              <w:spacing w:after="0" w:line="24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kern w:val="0"/>
                <w:sz w:val="28"/>
                <w:szCs w:val="28"/>
                <w:lang w:val="en-US" w:eastAsia="zh-CN"/>
              </w:rPr>
              <w:t>施工组织实施</w:t>
            </w:r>
            <w:r>
              <w:rPr>
                <w:rFonts w:ascii="Times New Roman" w:eastAsia="仿宋_GB2312" w:hAnsi="Times New Roman" w:cs="Times New Roman" w:hint="default"/>
                <w:kern w:val="0"/>
                <w:sz w:val="28"/>
                <w:szCs w:val="28"/>
                <w:lang w:eastAsia="zh-CN"/>
              </w:rPr>
              <w:t>方案</w:t>
            </w:r>
          </w:p>
        </w:tc>
        <w:tc>
          <w:tcPr>
            <w:tcW w:w="6126" w:type="dxa"/>
            <w:vAlign w:val="center"/>
          </w:tcPr>
          <w:p w14:paraId="006F20EB"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投标人据本项目特点及采购人实际情况，制定完善的施工组织实施方案。施工组织方案应包括但不限于：安装计划、组织机构、安全保障措施、安装调试规划、安装人员组成、质量保证措施等内容。</w:t>
            </w:r>
          </w:p>
          <w:p w14:paraId="424E94C6"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投标人对每项内容论述详细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完全贴合项目采购需求的得</w:t>
            </w:r>
            <w:r>
              <w:rPr>
                <w:rFonts w:ascii="Times New Roman" w:eastAsia="仿宋" w:hAnsi="Times New Roman" w:cs="Times New Roman" w:hint="default"/>
                <w:sz w:val="28"/>
                <w:szCs w:val="28"/>
                <w:lang w:val="en-US" w:eastAsia="zh-CN"/>
              </w:rPr>
              <w:t>8</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投标人对每项内容虽阐述但未贴合采购需求进行论述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或内容未包括具体细节的得</w:t>
            </w:r>
            <w:r>
              <w:rPr>
                <w:rFonts w:ascii="Times New Roman" w:eastAsia="仿宋" w:hAnsi="Times New Roman" w:cs="Times New Roman" w:hint="default"/>
                <w:sz w:val="28"/>
                <w:szCs w:val="28"/>
                <w:lang w:val="en-US" w:eastAsia="zh-CN"/>
              </w:rPr>
              <w:t>5</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投标人提供的内容不完整或存在影响本项目目标实现的明显错误得</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缺项得</w:t>
            </w:r>
            <w:r>
              <w:rPr>
                <w:rFonts w:ascii="Times New Roman" w:eastAsia="仿宋" w:hAnsi="Times New Roman" w:cs="Times New Roman" w:hint="default"/>
                <w:sz w:val="28"/>
                <w:szCs w:val="28"/>
                <w:lang w:eastAsia="zh-CN"/>
              </w:rPr>
              <w:t>0</w:t>
            </w:r>
            <w:r>
              <w:rPr>
                <w:rFonts w:ascii="Times New Roman" w:eastAsia="仿宋" w:hAnsi="Times New Roman" w:cs="Times New Roman" w:hint="default"/>
                <w:sz w:val="28"/>
                <w:szCs w:val="28"/>
                <w:lang w:eastAsia="zh-CN"/>
              </w:rPr>
              <w:t>分。</w:t>
            </w:r>
          </w:p>
        </w:tc>
        <w:tc>
          <w:tcPr>
            <w:tcW w:w="927" w:type="dxa"/>
            <w:vAlign w:val="center"/>
          </w:tcPr>
          <w:p w14:paraId="5BAE575E"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8</w:t>
            </w:r>
          </w:p>
        </w:tc>
      </w:tr>
      <w:tr w:rsidR="0037512A" w14:paraId="5C0E56D1" w14:textId="77777777">
        <w:trPr>
          <w:trHeight w:val="90"/>
        </w:trPr>
        <w:tc>
          <w:tcPr>
            <w:tcW w:w="684" w:type="pct"/>
            <w:vMerge/>
            <w:vAlign w:val="center"/>
          </w:tcPr>
          <w:p w14:paraId="11C338DB" w14:textId="77777777" w:rsidR="0037512A" w:rsidRDefault="0037512A">
            <w:pPr>
              <w:spacing w:after="0" w:line="240" w:lineRule="auto"/>
              <w:rPr>
                <w:rFonts w:ascii="Times New Roman" w:eastAsia="仿宋" w:hAnsi="Times New Roman" w:cs="Times New Roman" w:hint="default"/>
                <w:sz w:val="28"/>
                <w:szCs w:val="28"/>
              </w:rPr>
            </w:pPr>
          </w:p>
        </w:tc>
        <w:tc>
          <w:tcPr>
            <w:tcW w:w="760" w:type="pct"/>
            <w:vAlign w:val="center"/>
          </w:tcPr>
          <w:p w14:paraId="0968EF78" w14:textId="77777777" w:rsidR="0037512A" w:rsidRDefault="00000000">
            <w:pPr>
              <w:spacing w:after="0" w:line="240" w:lineRule="auto"/>
              <w:jc w:val="center"/>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售后服务方案</w:t>
            </w:r>
          </w:p>
        </w:tc>
        <w:tc>
          <w:tcPr>
            <w:tcW w:w="3088" w:type="pct"/>
            <w:vAlign w:val="center"/>
          </w:tcPr>
          <w:p w14:paraId="19B79421"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投标人提供质保期内外的售后服务方案，包括但不限于质保期内外的售后安排、内容、形式、故障响应时间、到达现场响应时间、人员配备、应急维修措施等方案。</w:t>
            </w:r>
          </w:p>
          <w:p w14:paraId="32BA7F0B" w14:textId="77777777" w:rsidR="0037512A" w:rsidRDefault="00000000">
            <w:pPr>
              <w:spacing w:after="0" w:line="24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投标人对每项内容论述详细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完全贴合项目采购需求的得</w:t>
            </w:r>
            <w:r>
              <w:rPr>
                <w:rFonts w:ascii="Times New Roman" w:eastAsia="仿宋" w:hAnsi="Times New Roman" w:cs="Times New Roman" w:hint="default"/>
                <w:sz w:val="28"/>
                <w:szCs w:val="28"/>
                <w:lang w:val="en-US" w:eastAsia="zh-CN"/>
              </w:rPr>
              <w:t>9</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投标人对每项内容虽阐述但未贴合采购需求进行论述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或内容未包括具体细节的得</w:t>
            </w:r>
            <w:r>
              <w:rPr>
                <w:rFonts w:ascii="Times New Roman" w:eastAsia="仿宋" w:hAnsi="Times New Roman" w:cs="Times New Roman" w:hint="default"/>
                <w:sz w:val="28"/>
                <w:szCs w:val="28"/>
                <w:lang w:val="en-US" w:eastAsia="zh-CN"/>
              </w:rPr>
              <w:t>6</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投标人提供的内容不完整或存在影响本项目目标实现的明显错误得</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eastAsia="zh-CN"/>
              </w:rPr>
              <w:t>分</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缺项得</w:t>
            </w:r>
            <w:r>
              <w:rPr>
                <w:rFonts w:ascii="Times New Roman" w:eastAsia="仿宋" w:hAnsi="Times New Roman" w:cs="Times New Roman" w:hint="default"/>
                <w:sz w:val="28"/>
                <w:szCs w:val="28"/>
                <w:lang w:eastAsia="zh-CN"/>
              </w:rPr>
              <w:t>0</w:t>
            </w:r>
            <w:r>
              <w:rPr>
                <w:rFonts w:ascii="Times New Roman" w:eastAsia="仿宋" w:hAnsi="Times New Roman" w:cs="Times New Roman" w:hint="default"/>
                <w:sz w:val="28"/>
                <w:szCs w:val="28"/>
                <w:lang w:eastAsia="zh-CN"/>
              </w:rPr>
              <w:t>分。</w:t>
            </w:r>
          </w:p>
        </w:tc>
        <w:tc>
          <w:tcPr>
            <w:tcW w:w="467" w:type="pct"/>
            <w:vAlign w:val="center"/>
          </w:tcPr>
          <w:p w14:paraId="37A8A6A8" w14:textId="77777777" w:rsidR="0037512A" w:rsidRDefault="00000000">
            <w:pPr>
              <w:spacing w:after="0" w:line="240" w:lineRule="auto"/>
              <w:jc w:val="center"/>
              <w:rPr>
                <w:rFonts w:ascii="Times New Roman" w:hAnsi="Times New Roman" w:cs="Times New Roman" w:hint="default"/>
                <w:lang w:val="en-US" w:eastAsia="zh-CN"/>
              </w:rPr>
            </w:pPr>
            <w:r>
              <w:rPr>
                <w:rFonts w:ascii="Times New Roman" w:eastAsia="仿宋" w:hAnsi="Times New Roman" w:cs="Times New Roman" w:hint="default"/>
                <w:sz w:val="28"/>
                <w:szCs w:val="28"/>
                <w:lang w:val="en-US" w:eastAsia="zh-CN"/>
              </w:rPr>
              <w:t>9</w:t>
            </w:r>
          </w:p>
        </w:tc>
      </w:tr>
    </w:tbl>
    <w:p w14:paraId="2D257D53" w14:textId="77777777" w:rsidR="0037512A" w:rsidRDefault="00000000">
      <w:pPr>
        <w:jc w:val="center"/>
        <w:outlineLvl w:val="0"/>
        <w:rPr>
          <w:rFonts w:ascii="Times New Roman" w:eastAsia="宋体" w:hAnsi="Times New Roman" w:cs="Times New Roman" w:hint="default"/>
          <w:b/>
          <w:bCs/>
          <w:color w:val="auto"/>
          <w:kern w:val="44"/>
          <w:sz w:val="36"/>
          <w:szCs w:val="36"/>
          <w:lang w:eastAsia="zh-CN"/>
        </w:rPr>
      </w:pPr>
      <w:r>
        <w:rPr>
          <w:rFonts w:ascii="Times New Roman" w:eastAsia="宋体" w:hAnsi="Times New Roman" w:cs="Times New Roman" w:hint="default"/>
          <w:b/>
          <w:bCs/>
          <w:color w:val="auto"/>
          <w:kern w:val="44"/>
          <w:sz w:val="36"/>
          <w:szCs w:val="36"/>
          <w:lang w:val="en-US" w:eastAsia="zh-CN"/>
        </w:rPr>
        <w:br w:type="page"/>
      </w:r>
      <w:r>
        <w:rPr>
          <w:rFonts w:ascii="Times New Roman" w:eastAsia="宋体" w:hAnsi="Times New Roman" w:cs="Times New Roman" w:hint="default"/>
          <w:b/>
          <w:bCs/>
          <w:color w:val="auto"/>
          <w:kern w:val="44"/>
          <w:sz w:val="36"/>
          <w:szCs w:val="36"/>
          <w:lang w:val="en-US" w:eastAsia="zh-CN"/>
        </w:rPr>
        <w:lastRenderedPageBreak/>
        <w:t>第八章</w:t>
      </w:r>
      <w:r>
        <w:rPr>
          <w:rFonts w:ascii="Times New Roman" w:eastAsia="宋体" w:hAnsi="Times New Roman" w:cs="Times New Roman" w:hint="default"/>
          <w:b/>
          <w:bCs/>
          <w:color w:val="auto"/>
          <w:kern w:val="44"/>
          <w:sz w:val="36"/>
          <w:szCs w:val="36"/>
          <w:lang w:val="en-US" w:eastAsia="zh-CN"/>
        </w:rPr>
        <w:t xml:space="preserve"> </w:t>
      </w:r>
      <w:r>
        <w:rPr>
          <w:rFonts w:ascii="Times New Roman" w:eastAsia="宋体" w:hAnsi="Times New Roman" w:cs="Times New Roman" w:hint="default"/>
          <w:b/>
          <w:bCs/>
          <w:color w:val="auto"/>
          <w:kern w:val="44"/>
          <w:sz w:val="36"/>
          <w:szCs w:val="36"/>
          <w:lang w:eastAsia="zh-CN"/>
        </w:rPr>
        <w:t>政府采购合同</w:t>
      </w:r>
      <w:bookmarkEnd w:id="481"/>
      <w:bookmarkEnd w:id="482"/>
      <w:bookmarkEnd w:id="483"/>
      <w:bookmarkEnd w:id="484"/>
      <w:bookmarkEnd w:id="485"/>
      <w:bookmarkEnd w:id="486"/>
      <w:bookmarkEnd w:id="487"/>
      <w:bookmarkEnd w:id="488"/>
      <w:bookmarkEnd w:id="489"/>
      <w:bookmarkEnd w:id="490"/>
      <w:bookmarkEnd w:id="491"/>
      <w:bookmarkEnd w:id="492"/>
      <w:bookmarkEnd w:id="493"/>
    </w:p>
    <w:p w14:paraId="12459420" w14:textId="77777777" w:rsidR="0037512A" w:rsidRDefault="0037512A">
      <w:pPr>
        <w:widowControl w:val="0"/>
        <w:spacing w:after="0" w:line="240" w:lineRule="auto"/>
        <w:jc w:val="center"/>
        <w:rPr>
          <w:rFonts w:ascii="Times New Roman" w:eastAsia="宋体" w:hAnsi="Times New Roman" w:cs="Times New Roman" w:hint="default"/>
          <w:b/>
          <w:bCs/>
          <w:spacing w:val="-20"/>
          <w:kern w:val="44"/>
          <w:sz w:val="48"/>
          <w:szCs w:val="48"/>
          <w:lang w:val="en-US" w:eastAsia="zh-CN"/>
        </w:rPr>
      </w:pPr>
      <w:bookmarkStart w:id="494" w:name="_Toc3995"/>
    </w:p>
    <w:p w14:paraId="1250413B" w14:textId="77777777" w:rsidR="0037512A" w:rsidRDefault="0037512A">
      <w:pPr>
        <w:widowControl w:val="0"/>
        <w:spacing w:after="0" w:line="240" w:lineRule="auto"/>
        <w:jc w:val="center"/>
        <w:rPr>
          <w:rFonts w:ascii="Times New Roman" w:eastAsia="宋体" w:hAnsi="Times New Roman" w:cs="Times New Roman" w:hint="default"/>
          <w:b/>
          <w:bCs/>
          <w:spacing w:val="-20"/>
          <w:kern w:val="44"/>
          <w:sz w:val="48"/>
          <w:szCs w:val="48"/>
          <w:lang w:val="en-US" w:eastAsia="zh-CN"/>
        </w:rPr>
      </w:pPr>
    </w:p>
    <w:p w14:paraId="2BE3315A" w14:textId="77777777" w:rsidR="0037512A" w:rsidRDefault="0037512A">
      <w:pPr>
        <w:widowControl w:val="0"/>
        <w:spacing w:after="0" w:line="240" w:lineRule="auto"/>
        <w:jc w:val="center"/>
        <w:rPr>
          <w:rFonts w:ascii="Times New Roman" w:eastAsia="宋体" w:hAnsi="Times New Roman" w:cs="Times New Roman" w:hint="default"/>
          <w:b/>
          <w:bCs/>
          <w:spacing w:val="-20"/>
          <w:kern w:val="44"/>
          <w:sz w:val="48"/>
          <w:szCs w:val="48"/>
          <w:lang w:val="en-US" w:eastAsia="zh-CN"/>
        </w:rPr>
      </w:pPr>
    </w:p>
    <w:p w14:paraId="45E91705" w14:textId="77777777" w:rsidR="0037512A" w:rsidRDefault="00000000">
      <w:pPr>
        <w:widowControl w:val="0"/>
        <w:spacing w:after="0" w:line="240" w:lineRule="auto"/>
        <w:jc w:val="center"/>
        <w:rPr>
          <w:rFonts w:ascii="Times New Roman" w:eastAsia="宋体" w:hAnsi="Times New Roman" w:cs="Times New Roman" w:hint="default"/>
          <w:b/>
          <w:bCs/>
          <w:spacing w:val="-20"/>
          <w:kern w:val="44"/>
          <w:sz w:val="48"/>
          <w:szCs w:val="48"/>
          <w:lang w:val="en-US" w:eastAsia="zh-CN"/>
        </w:rPr>
      </w:pPr>
      <w:r>
        <w:rPr>
          <w:rFonts w:ascii="Times New Roman" w:eastAsia="宋体" w:hAnsi="Times New Roman" w:cs="Times New Roman" w:hint="default"/>
          <w:b/>
          <w:bCs/>
          <w:spacing w:val="-20"/>
          <w:kern w:val="44"/>
          <w:sz w:val="48"/>
          <w:szCs w:val="48"/>
          <w:lang w:val="en-US" w:eastAsia="zh-CN"/>
        </w:rPr>
        <w:t>政府采购货物买卖合同</w:t>
      </w:r>
    </w:p>
    <w:p w14:paraId="1A25060B" w14:textId="77777777" w:rsidR="0037512A" w:rsidRDefault="0037512A">
      <w:pPr>
        <w:widowControl w:val="0"/>
        <w:spacing w:after="0" w:line="240" w:lineRule="auto"/>
        <w:rPr>
          <w:rFonts w:ascii="Times New Roman" w:eastAsia="宋体" w:hAnsi="Times New Roman" w:cs="Times New Roman" w:hint="default"/>
          <w:b/>
          <w:bCs/>
          <w:spacing w:val="-20"/>
          <w:kern w:val="44"/>
          <w:sz w:val="40"/>
          <w:szCs w:val="40"/>
          <w:lang w:val="en-US" w:eastAsia="zh-CN"/>
        </w:rPr>
      </w:pPr>
    </w:p>
    <w:p w14:paraId="196584B4" w14:textId="77777777" w:rsidR="0037512A" w:rsidRDefault="0037512A">
      <w:pPr>
        <w:pStyle w:val="a3"/>
        <w:rPr>
          <w:rFonts w:ascii="Times New Roman" w:hAnsi="Times New Roman" w:cs="Times New Roman" w:hint="default"/>
          <w:lang w:val="en-US" w:eastAsia="zh-CN"/>
        </w:rPr>
      </w:pPr>
    </w:p>
    <w:p w14:paraId="66A0A369" w14:textId="77777777" w:rsidR="0037512A" w:rsidRDefault="0037512A">
      <w:pPr>
        <w:widowControl w:val="0"/>
        <w:spacing w:after="0" w:line="240" w:lineRule="auto"/>
        <w:rPr>
          <w:rFonts w:ascii="Times New Roman" w:eastAsia="宋体" w:hAnsi="Times New Roman" w:cs="Times New Roman" w:hint="default"/>
          <w:b/>
          <w:bCs/>
          <w:spacing w:val="-20"/>
          <w:kern w:val="44"/>
          <w:sz w:val="40"/>
          <w:szCs w:val="40"/>
          <w:lang w:val="en-US" w:eastAsia="zh-CN"/>
        </w:rPr>
      </w:pPr>
    </w:p>
    <w:p w14:paraId="3BA9F1EC" w14:textId="77777777" w:rsidR="0037512A" w:rsidRDefault="0037512A">
      <w:pPr>
        <w:widowControl w:val="0"/>
        <w:spacing w:after="0" w:line="240" w:lineRule="auto"/>
        <w:rPr>
          <w:rFonts w:ascii="Times New Roman" w:eastAsia="宋体" w:hAnsi="Times New Roman" w:cs="Times New Roman" w:hint="default"/>
          <w:b/>
          <w:bCs/>
          <w:spacing w:val="-20"/>
          <w:kern w:val="44"/>
          <w:sz w:val="40"/>
          <w:szCs w:val="40"/>
          <w:lang w:val="en-US" w:eastAsia="zh-CN"/>
        </w:rPr>
      </w:pPr>
    </w:p>
    <w:p w14:paraId="01B2D177" w14:textId="77777777" w:rsidR="0037512A" w:rsidRDefault="00000000">
      <w:pPr>
        <w:widowControl w:val="0"/>
        <w:spacing w:after="0" w:line="360" w:lineRule="auto"/>
        <w:ind w:left="1600" w:hangingChars="500" w:hanging="1600"/>
        <w:rPr>
          <w:rFonts w:ascii="Times New Roman" w:eastAsia="宋体" w:hAnsi="Times New Roman" w:cs="Times New Roman" w:hint="default"/>
          <w:sz w:val="32"/>
          <w:szCs w:val="32"/>
          <w:lang w:val="en-US" w:eastAsia="zh-CN"/>
        </w:rPr>
      </w:pPr>
      <w:r>
        <w:rPr>
          <w:rFonts w:ascii="Times New Roman" w:eastAsia="宋体" w:hAnsi="Times New Roman" w:cs="Times New Roman" w:hint="default"/>
          <w:kern w:val="0"/>
          <w:sz w:val="32"/>
          <w:szCs w:val="32"/>
          <w:lang w:val="en-US" w:eastAsia="zh-CN"/>
        </w:rPr>
        <w:t>项目名称：</w:t>
      </w:r>
      <w:r>
        <w:rPr>
          <w:rFonts w:ascii="Times New Roman" w:eastAsia="宋体" w:hAnsi="Times New Roman" w:cs="Times New Roman" w:hint="default"/>
          <w:sz w:val="32"/>
          <w:szCs w:val="32"/>
          <w:u w:val="single"/>
          <w:lang w:val="en-US" w:eastAsia="zh-CN"/>
        </w:rPr>
        <w:t xml:space="preserve"> </w:t>
      </w:r>
      <w:r>
        <w:rPr>
          <w:rFonts w:ascii="Times New Roman" w:eastAsia="宋体" w:hAnsi="Times New Roman" w:cs="Times New Roman" w:hint="default"/>
          <w:sz w:val="32"/>
          <w:szCs w:val="32"/>
          <w:u w:val="single"/>
          <w:lang w:val="en" w:eastAsia="zh-CN"/>
        </w:rPr>
        <w:t>河南信息统计职业学院白沙校区</w:t>
      </w:r>
      <w:r>
        <w:rPr>
          <w:rFonts w:ascii="Times New Roman" w:eastAsia="宋体" w:hAnsi="Times New Roman" w:cs="Times New Roman" w:hint="default"/>
          <w:sz w:val="32"/>
          <w:szCs w:val="32"/>
          <w:u w:val="single"/>
          <w:lang w:val="en" w:eastAsia="zh-CN"/>
        </w:rPr>
        <w:t>2#</w:t>
      </w:r>
      <w:r>
        <w:rPr>
          <w:rFonts w:ascii="Times New Roman" w:eastAsia="宋体" w:hAnsi="Times New Roman" w:cs="Times New Roman" w:hint="default"/>
          <w:sz w:val="32"/>
          <w:szCs w:val="32"/>
          <w:u w:val="single"/>
          <w:lang w:val="en" w:eastAsia="zh-CN"/>
        </w:rPr>
        <w:t>宿舍楼空调采购及安装项目</w:t>
      </w:r>
      <w:r>
        <w:rPr>
          <w:rFonts w:ascii="Times New Roman" w:eastAsia="宋体" w:hAnsi="Times New Roman" w:cs="Times New Roman" w:hint="default"/>
          <w:sz w:val="32"/>
          <w:szCs w:val="32"/>
          <w:u w:val="single"/>
          <w:lang w:val="en" w:eastAsia="zh-CN"/>
        </w:rPr>
        <w:t xml:space="preserve"> </w:t>
      </w:r>
      <w:r>
        <w:rPr>
          <w:rFonts w:ascii="Times New Roman" w:eastAsia="宋体" w:hAnsi="Times New Roman" w:cs="Times New Roman" w:hint="default"/>
          <w:sz w:val="32"/>
          <w:szCs w:val="32"/>
          <w:u w:val="single"/>
          <w:lang w:val="en-US" w:eastAsia="zh-CN"/>
        </w:rPr>
        <w:t xml:space="preserve">   </w:t>
      </w:r>
    </w:p>
    <w:p w14:paraId="441A76D5" w14:textId="77777777" w:rsidR="0037512A" w:rsidRDefault="00000000">
      <w:pPr>
        <w:widowControl w:val="0"/>
        <w:spacing w:after="0" w:line="360" w:lineRule="auto"/>
        <w:rPr>
          <w:rFonts w:ascii="Times New Roman" w:eastAsia="宋体" w:hAnsi="Times New Roman" w:cs="Times New Roman" w:hint="default"/>
          <w:sz w:val="32"/>
          <w:szCs w:val="32"/>
          <w:u w:val="single"/>
          <w:lang w:val="en-US" w:eastAsia="zh-CN"/>
        </w:rPr>
      </w:pPr>
      <w:r>
        <w:rPr>
          <w:rFonts w:ascii="Times New Roman" w:eastAsia="宋体" w:hAnsi="Times New Roman" w:cs="Times New Roman" w:hint="default"/>
          <w:sz w:val="32"/>
          <w:szCs w:val="32"/>
          <w:lang w:val="en-US" w:eastAsia="zh-CN"/>
        </w:rPr>
        <w:t>合同编号：</w:t>
      </w:r>
      <w:r>
        <w:rPr>
          <w:rFonts w:ascii="Times New Roman" w:eastAsia="宋体" w:hAnsi="Times New Roman" w:cs="Times New Roman" w:hint="default"/>
          <w:sz w:val="32"/>
          <w:szCs w:val="32"/>
          <w:u w:val="single"/>
          <w:lang w:val="en-US" w:eastAsia="zh-CN"/>
        </w:rPr>
        <w:t xml:space="preserve">                             </w:t>
      </w:r>
    </w:p>
    <w:p w14:paraId="464D907D" w14:textId="77777777" w:rsidR="0037512A" w:rsidRDefault="00000000">
      <w:pPr>
        <w:widowControl w:val="0"/>
        <w:spacing w:after="0" w:line="360" w:lineRule="auto"/>
        <w:rPr>
          <w:rFonts w:ascii="Times New Roman" w:eastAsia="宋体" w:hAnsi="Times New Roman" w:cs="Times New Roman" w:hint="default"/>
          <w:sz w:val="32"/>
          <w:szCs w:val="32"/>
          <w:lang w:val="en" w:eastAsia="zh-CN"/>
        </w:rPr>
      </w:pPr>
      <w:r>
        <w:rPr>
          <w:rFonts w:ascii="Times New Roman" w:eastAsia="宋体" w:hAnsi="Times New Roman" w:cs="Times New Roman" w:hint="default"/>
          <w:sz w:val="32"/>
          <w:szCs w:val="32"/>
          <w:lang w:val="en-US" w:eastAsia="zh-CN"/>
        </w:rPr>
        <w:t>甲</w:t>
      </w:r>
      <w:r>
        <w:rPr>
          <w:rFonts w:ascii="Times New Roman" w:eastAsia="宋体" w:hAnsi="Times New Roman" w:cs="Times New Roman" w:hint="default"/>
          <w:sz w:val="32"/>
          <w:szCs w:val="32"/>
          <w:lang w:val="en-US" w:eastAsia="zh-CN"/>
        </w:rPr>
        <w:t xml:space="preserve">    </w:t>
      </w:r>
      <w:r>
        <w:rPr>
          <w:rFonts w:ascii="Times New Roman" w:eastAsia="宋体" w:hAnsi="Times New Roman" w:cs="Times New Roman" w:hint="default"/>
          <w:sz w:val="32"/>
          <w:szCs w:val="32"/>
          <w:lang w:val="en-US" w:eastAsia="zh-CN"/>
        </w:rPr>
        <w:t>方：</w:t>
      </w:r>
      <w:r>
        <w:rPr>
          <w:rFonts w:ascii="Times New Roman" w:eastAsia="宋体" w:hAnsi="Times New Roman" w:cs="Times New Roman" w:hint="default"/>
          <w:sz w:val="32"/>
          <w:szCs w:val="32"/>
          <w:u w:val="single"/>
          <w:lang w:val="en-US" w:eastAsia="zh-CN"/>
        </w:rPr>
        <w:t xml:space="preserve"> </w:t>
      </w:r>
      <w:r>
        <w:rPr>
          <w:rFonts w:ascii="Times New Roman" w:eastAsia="宋体" w:hAnsi="Times New Roman" w:cs="Times New Roman" w:hint="default"/>
          <w:sz w:val="32"/>
          <w:szCs w:val="32"/>
          <w:u w:val="single"/>
          <w:lang w:val="en" w:eastAsia="zh-CN"/>
        </w:rPr>
        <w:t>河南信息统计职业学院</w:t>
      </w:r>
    </w:p>
    <w:p w14:paraId="28ACE45A" w14:textId="77777777" w:rsidR="0037512A" w:rsidRDefault="00000000">
      <w:pPr>
        <w:widowControl w:val="0"/>
        <w:spacing w:after="0" w:line="360" w:lineRule="auto"/>
        <w:rPr>
          <w:rFonts w:ascii="Times New Roman" w:eastAsia="宋体" w:hAnsi="Times New Roman" w:cs="Times New Roman" w:hint="default"/>
          <w:sz w:val="32"/>
          <w:szCs w:val="32"/>
          <w:u w:val="single"/>
          <w:lang w:val="en-US" w:eastAsia="zh-CN"/>
        </w:rPr>
      </w:pPr>
      <w:r>
        <w:rPr>
          <w:rFonts w:ascii="Times New Roman" w:eastAsia="宋体" w:hAnsi="Times New Roman" w:cs="Times New Roman" w:hint="default"/>
          <w:sz w:val="32"/>
          <w:szCs w:val="32"/>
          <w:lang w:val="en-US" w:eastAsia="zh-CN"/>
        </w:rPr>
        <w:t>乙</w:t>
      </w:r>
      <w:r>
        <w:rPr>
          <w:rFonts w:ascii="Times New Roman" w:eastAsia="宋体" w:hAnsi="Times New Roman" w:cs="Times New Roman" w:hint="default"/>
          <w:sz w:val="32"/>
          <w:szCs w:val="32"/>
          <w:lang w:val="en-US" w:eastAsia="zh-CN"/>
        </w:rPr>
        <w:t xml:space="preserve">    </w:t>
      </w:r>
      <w:r>
        <w:rPr>
          <w:rFonts w:ascii="Times New Roman" w:eastAsia="宋体" w:hAnsi="Times New Roman" w:cs="Times New Roman" w:hint="default"/>
          <w:sz w:val="32"/>
          <w:szCs w:val="32"/>
          <w:lang w:val="en-US" w:eastAsia="zh-CN"/>
        </w:rPr>
        <w:t>方：</w:t>
      </w:r>
      <w:r>
        <w:rPr>
          <w:rFonts w:ascii="Times New Roman" w:eastAsia="宋体" w:hAnsi="Times New Roman" w:cs="Times New Roman" w:hint="default"/>
          <w:sz w:val="32"/>
          <w:szCs w:val="32"/>
          <w:u w:val="single"/>
          <w:lang w:val="en-US" w:eastAsia="zh-CN"/>
        </w:rPr>
        <w:t xml:space="preserve">                             </w:t>
      </w:r>
    </w:p>
    <w:p w14:paraId="0BC11B7A" w14:textId="77777777" w:rsidR="0037512A" w:rsidRDefault="00000000">
      <w:pPr>
        <w:widowControl w:val="0"/>
        <w:spacing w:after="0" w:line="360" w:lineRule="auto"/>
        <w:rPr>
          <w:rFonts w:ascii="Times New Roman" w:eastAsia="宋体" w:hAnsi="Times New Roman" w:cs="Times New Roman" w:hint="default"/>
          <w:sz w:val="32"/>
          <w:szCs w:val="32"/>
          <w:lang w:val="en-US" w:eastAsia="zh-CN"/>
        </w:rPr>
      </w:pPr>
      <w:r>
        <w:rPr>
          <w:rFonts w:ascii="Times New Roman" w:eastAsia="宋体" w:hAnsi="Times New Roman" w:cs="Times New Roman" w:hint="default"/>
          <w:sz w:val="32"/>
          <w:szCs w:val="32"/>
          <w:lang w:val="en-US" w:eastAsia="zh-CN"/>
        </w:rPr>
        <w:t>签订时间：</w:t>
      </w:r>
      <w:r>
        <w:rPr>
          <w:rFonts w:ascii="Times New Roman" w:eastAsia="宋体" w:hAnsi="Times New Roman" w:cs="Times New Roman" w:hint="default"/>
          <w:sz w:val="32"/>
          <w:szCs w:val="32"/>
          <w:u w:val="single"/>
          <w:lang w:val="en-US" w:eastAsia="zh-CN"/>
        </w:rPr>
        <w:t xml:space="preserve">                             </w:t>
      </w:r>
    </w:p>
    <w:p w14:paraId="0A47D571" w14:textId="77777777" w:rsidR="0037512A" w:rsidRDefault="0037512A">
      <w:pPr>
        <w:widowControl w:val="0"/>
        <w:spacing w:after="0" w:line="240" w:lineRule="auto"/>
        <w:rPr>
          <w:rFonts w:ascii="Times New Roman" w:eastAsia="宋体" w:hAnsi="Times New Roman" w:cs="Times New Roman" w:hint="default"/>
          <w:szCs w:val="24"/>
          <w:lang w:val="en-US" w:eastAsia="zh-CN"/>
        </w:rPr>
      </w:pPr>
    </w:p>
    <w:p w14:paraId="00D3F36C" w14:textId="77777777" w:rsidR="0037512A" w:rsidRDefault="00000000">
      <w:pPr>
        <w:widowControl w:val="0"/>
        <w:spacing w:after="0" w:line="240" w:lineRule="auto"/>
        <w:rPr>
          <w:rFonts w:ascii="Times New Roman" w:eastAsia="黑体" w:hAnsi="Times New Roman" w:cs="Times New Roman" w:hint="default"/>
          <w:sz w:val="44"/>
          <w:szCs w:val="44"/>
          <w:lang w:val="en-US" w:eastAsia="zh-CN"/>
        </w:rPr>
      </w:pPr>
      <w:r>
        <w:rPr>
          <w:rFonts w:ascii="Times New Roman" w:eastAsia="黑体" w:hAnsi="Times New Roman" w:cs="Times New Roman" w:hint="default"/>
          <w:sz w:val="44"/>
          <w:szCs w:val="44"/>
          <w:lang w:val="en-US" w:eastAsia="zh-CN"/>
        </w:rPr>
        <w:br w:type="page"/>
      </w:r>
    </w:p>
    <w:p w14:paraId="5E2E1F85" w14:textId="77777777" w:rsidR="0037512A" w:rsidRDefault="00000000">
      <w:pPr>
        <w:keepNext/>
        <w:keepLines/>
        <w:widowControl w:val="0"/>
        <w:adjustRightInd w:val="0"/>
        <w:snapToGrid w:val="0"/>
        <w:spacing w:after="0" w:line="400" w:lineRule="exact"/>
        <w:jc w:val="center"/>
        <w:outlineLvl w:val="1"/>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lastRenderedPageBreak/>
        <w:t>第一节</w:t>
      </w:r>
      <w:r>
        <w:rPr>
          <w:rFonts w:ascii="Times New Roman" w:eastAsia="黑体" w:hAnsi="Times New Roman" w:cs="Times New Roman" w:hint="default"/>
          <w:sz w:val="28"/>
          <w:szCs w:val="28"/>
          <w:lang w:val="en-US" w:eastAsia="zh-CN"/>
        </w:rPr>
        <w:t xml:space="preserve"> </w:t>
      </w:r>
      <w:r>
        <w:rPr>
          <w:rFonts w:ascii="Times New Roman" w:eastAsia="黑体" w:hAnsi="Times New Roman" w:cs="Times New Roman" w:hint="default"/>
          <w:sz w:val="28"/>
          <w:szCs w:val="28"/>
          <w:lang w:val="en-US" w:eastAsia="zh-CN"/>
        </w:rPr>
        <w:t>政府采购合同协议书</w:t>
      </w:r>
    </w:p>
    <w:p w14:paraId="2A7C0E61"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甲方（全称）：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（采购人、受采购人委托签订合同的单位或采购文件约定的合同甲方）</w:t>
      </w:r>
    </w:p>
    <w:p w14:paraId="7440751A"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乙方</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（全称）：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（供应商）</w:t>
      </w:r>
    </w:p>
    <w:p w14:paraId="67D96CCA"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乙方</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（全称）：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（联合体成员供应商或其他合同主体）（如有）</w:t>
      </w:r>
    </w:p>
    <w:p w14:paraId="1B2F7573"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szCs w:val="24"/>
          <w:lang w:val="en-US" w:eastAsia="zh-CN"/>
        </w:rPr>
        <w:t>乙方</w:t>
      </w:r>
      <w:r>
        <w:rPr>
          <w:rFonts w:ascii="Times New Roman" w:eastAsia="宋体" w:hAnsi="Times New Roman" w:cs="Times New Roman" w:hint="default"/>
          <w:lang w:val="en-US" w:eastAsia="zh-CN"/>
        </w:rPr>
        <w:t>3</w:t>
      </w:r>
      <w:r>
        <w:rPr>
          <w:rFonts w:ascii="Times New Roman" w:eastAsia="宋体" w:hAnsi="Times New Roman" w:cs="Times New Roman" w:hint="default"/>
          <w:szCs w:val="24"/>
          <w:lang w:val="en-US" w:eastAsia="zh-CN"/>
        </w:rPr>
        <w:t>（全称）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（联合体成员供应商或其他合同主体）（如有）</w:t>
      </w:r>
    </w:p>
    <w:p w14:paraId="06B97E1E" w14:textId="77777777" w:rsidR="0037512A" w:rsidRDefault="0037512A">
      <w:pPr>
        <w:widowControl w:val="0"/>
        <w:spacing w:after="0" w:line="400" w:lineRule="exact"/>
        <w:rPr>
          <w:rFonts w:ascii="Times New Roman" w:eastAsia="宋体" w:hAnsi="Times New Roman" w:cs="Times New Roman" w:hint="default"/>
          <w:szCs w:val="24"/>
          <w:lang w:val="en-US" w:eastAsia="zh-CN"/>
        </w:rPr>
      </w:pPr>
    </w:p>
    <w:p w14:paraId="1528075D"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依据《中华人民共和国民法典》、《中华人民共和国政府采购法》等有关的法律法规，以及本采购项目的招标</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谈判文件等采购文件、乙方的《投标（响应）文件》及《中标（成交）通知书》，甲乙双方同意签订本合同。具体情况及要求如下：</w:t>
      </w:r>
      <w:r>
        <w:rPr>
          <w:rFonts w:ascii="Times New Roman" w:eastAsia="宋体" w:hAnsi="Times New Roman" w:cs="Times New Roman" w:hint="default"/>
          <w:lang w:val="en-US" w:eastAsia="zh-CN"/>
        </w:rPr>
        <w:t xml:space="preserve">     </w:t>
      </w:r>
    </w:p>
    <w:p w14:paraId="3BAF32AF"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项目信息</w:t>
      </w:r>
    </w:p>
    <w:p w14:paraId="4B382A62" w14:textId="77777777" w:rsidR="0037512A" w:rsidRDefault="00000000">
      <w:pPr>
        <w:widowControl w:val="0"/>
        <w:numPr>
          <w:ilvl w:val="0"/>
          <w:numId w:val="7"/>
        </w:numPr>
        <w:adjustRightInd w:val="0"/>
        <w:snapToGrid w:val="0"/>
        <w:spacing w:after="0" w:line="400" w:lineRule="exact"/>
        <w:ind w:firstLineChars="200" w:firstLine="42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采购项目名称：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 w:eastAsia="zh-CN"/>
        </w:rPr>
        <w:t>河南信息统计职业学院白沙校区</w:t>
      </w:r>
      <w:r>
        <w:rPr>
          <w:rFonts w:ascii="Times New Roman" w:eastAsia="宋体" w:hAnsi="Times New Roman" w:cs="Times New Roman" w:hint="default"/>
          <w:u w:val="single"/>
          <w:lang w:val="en" w:eastAsia="zh-CN"/>
        </w:rPr>
        <w:t>2#</w:t>
      </w:r>
      <w:r>
        <w:rPr>
          <w:rFonts w:ascii="Times New Roman" w:eastAsia="宋体" w:hAnsi="Times New Roman" w:cs="Times New Roman" w:hint="default"/>
          <w:u w:val="single"/>
          <w:lang w:val="en" w:eastAsia="zh-CN"/>
        </w:rPr>
        <w:t>宿舍楼空调采购及安装项目</w:t>
      </w:r>
      <w:r>
        <w:rPr>
          <w:rFonts w:ascii="Times New Roman" w:eastAsia="宋体" w:hAnsi="Times New Roman" w:cs="Times New Roman" w:hint="default"/>
          <w:u w:val="single"/>
          <w:lang w:val="en" w:eastAsia="zh-CN"/>
        </w:rPr>
        <w:t xml:space="preserve"> </w:t>
      </w:r>
      <w:r>
        <w:rPr>
          <w:rFonts w:ascii="Times New Roman" w:eastAsia="宋体" w:hAnsi="Times New Roman" w:cs="Times New Roman" w:hint="default"/>
          <w:u w:val="single"/>
          <w:lang w:val="en-US" w:eastAsia="zh-CN"/>
        </w:rPr>
        <w:t xml:space="preserve">         </w:t>
      </w:r>
    </w:p>
    <w:p w14:paraId="44BEBE07" w14:textId="77777777" w:rsidR="0037512A" w:rsidRDefault="00000000">
      <w:pPr>
        <w:widowControl w:val="0"/>
        <w:tabs>
          <w:tab w:val="left" w:pos="999"/>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采购项目编号：</w:t>
      </w:r>
      <w:r>
        <w:rPr>
          <w:rFonts w:ascii="Times New Roman" w:eastAsia="宋体" w:hAnsi="Times New Roman" w:cs="Times New Roman" w:hint="default"/>
          <w:u w:val="single"/>
          <w:lang w:val="en-US" w:eastAsia="zh-CN"/>
        </w:rPr>
        <w:t xml:space="preserve"> </w:t>
      </w:r>
      <w:proofErr w:type="gramStart"/>
      <w:r>
        <w:rPr>
          <w:rFonts w:ascii="Times New Roman" w:eastAsia="宋体" w:hAnsi="Times New Roman" w:cs="Times New Roman" w:hint="default"/>
          <w:u w:val="single"/>
          <w:lang w:val="en" w:eastAsia="zh-CN"/>
        </w:rPr>
        <w:t>豫财招标</w:t>
      </w:r>
      <w:proofErr w:type="gramEnd"/>
      <w:r>
        <w:rPr>
          <w:rFonts w:ascii="Times New Roman" w:eastAsia="宋体" w:hAnsi="Times New Roman" w:cs="Times New Roman" w:hint="default"/>
          <w:u w:val="single"/>
          <w:lang w:val="en" w:eastAsia="zh-CN"/>
        </w:rPr>
        <w:t>采购</w:t>
      </w:r>
      <w:r>
        <w:rPr>
          <w:rFonts w:ascii="Times New Roman" w:eastAsia="宋体" w:hAnsi="Times New Roman" w:cs="Times New Roman" w:hint="default"/>
          <w:u w:val="single"/>
          <w:lang w:val="en" w:eastAsia="zh-CN"/>
        </w:rPr>
        <w:t>-2026-117</w:t>
      </w:r>
      <w:r>
        <w:rPr>
          <w:rFonts w:ascii="Times New Roman" w:eastAsia="宋体" w:hAnsi="Times New Roman" w:cs="Times New Roman" w:hint="default"/>
          <w:u w:val="single"/>
          <w:lang w:val="en-US" w:eastAsia="zh-CN"/>
        </w:rPr>
        <w:t xml:space="preserve"> </w:t>
      </w:r>
    </w:p>
    <w:p w14:paraId="648CF6DF"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）采购计划编号：</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0EE7AB2C"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）项目内容：</w:t>
      </w:r>
    </w:p>
    <w:p w14:paraId="689E6883"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采购标的及数量（台</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套</w:t>
      </w:r>
      <w:r>
        <w:rPr>
          <w:rFonts w:ascii="Times New Roman" w:eastAsia="宋体" w:hAnsi="Times New Roman" w:cs="Times New Roman" w:hint="default"/>
          <w:lang w:val="en" w:eastAsia="zh-CN"/>
        </w:rPr>
        <w:t>/</w:t>
      </w:r>
      <w:proofErr w:type="gramStart"/>
      <w:r>
        <w:rPr>
          <w:rFonts w:ascii="Times New Roman" w:eastAsia="宋体" w:hAnsi="Times New Roman" w:cs="Times New Roman" w:hint="default"/>
          <w:lang w:val="en" w:eastAsia="zh-CN"/>
        </w:rPr>
        <w:t>个</w:t>
      </w:r>
      <w:proofErr w:type="gramEnd"/>
      <w:r>
        <w:rPr>
          <w:rFonts w:ascii="Times New Roman" w:eastAsia="宋体" w:hAnsi="Times New Roman" w:cs="Times New Roman" w:hint="default"/>
          <w:lang w:val="en" w:eastAsia="zh-CN"/>
        </w:rPr>
        <w:t>/</w:t>
      </w:r>
      <w:r>
        <w:rPr>
          <w:rFonts w:ascii="Times New Roman" w:eastAsia="宋体" w:hAnsi="Times New Roman" w:cs="Times New Roman" w:hint="default"/>
          <w:lang w:val="en" w:eastAsia="zh-CN"/>
        </w:rPr>
        <w:t>架</w:t>
      </w:r>
      <w:r>
        <w:rPr>
          <w:rFonts w:ascii="Times New Roman" w:eastAsia="宋体" w:hAnsi="Times New Roman" w:cs="Times New Roman" w:hint="default"/>
          <w:lang w:val="en" w:eastAsia="zh-CN"/>
        </w:rPr>
        <w:t>/</w:t>
      </w:r>
      <w:r>
        <w:rPr>
          <w:rFonts w:ascii="Times New Roman" w:eastAsia="宋体" w:hAnsi="Times New Roman" w:cs="Times New Roman" w:hint="default"/>
          <w:lang w:val="en" w:eastAsia="zh-CN"/>
        </w:rPr>
        <w:t>组等</w:t>
      </w:r>
      <w:r>
        <w:rPr>
          <w:rFonts w:ascii="Times New Roman" w:eastAsia="宋体" w:hAnsi="Times New Roman" w:cs="Times New Roman" w:hint="default"/>
          <w:lang w:val="en-US" w:eastAsia="zh-CN"/>
        </w:rPr>
        <w:t>）：</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201C45E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品牌：</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 w:eastAsia="zh-CN"/>
        </w:rPr>
        <w:t xml:space="preserve">   </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 w:eastAsia="zh-CN"/>
        </w:rPr>
        <w:t xml:space="preserve"> </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 w:eastAsia="zh-CN"/>
        </w:rPr>
        <w:t xml:space="preserve">     </w:t>
      </w:r>
      <w:r>
        <w:rPr>
          <w:rFonts w:ascii="Times New Roman" w:eastAsia="宋体" w:hAnsi="Times New Roman" w:cs="Times New Roman" w:hint="default"/>
          <w:lang w:val="en-US" w:eastAsia="zh-CN"/>
        </w:rPr>
        <w:t>规格型号：</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 w:eastAsia="zh-CN"/>
        </w:rPr>
        <w:t xml:space="preserve">  </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 w:eastAsia="zh-CN"/>
        </w:rPr>
        <w:t xml:space="preserve">   </w:t>
      </w:r>
    </w:p>
    <w:p w14:paraId="77B2805D" w14:textId="77777777" w:rsidR="0037512A" w:rsidRDefault="00000000">
      <w:pPr>
        <w:widowControl w:val="0"/>
        <w:adjustRightInd w:val="0"/>
        <w:snapToGrid w:val="0"/>
        <w:spacing w:after="0" w:line="400" w:lineRule="exact"/>
        <w:ind w:firstLineChars="450" w:firstLine="945"/>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采购标的</w:t>
      </w:r>
      <w:proofErr w:type="gramStart"/>
      <w:r>
        <w:rPr>
          <w:rFonts w:ascii="Times New Roman" w:eastAsia="宋体" w:hAnsi="Times New Roman" w:cs="Times New Roman" w:hint="default"/>
          <w:lang w:val="en-US" w:eastAsia="zh-CN"/>
        </w:rPr>
        <w:t>的</w:t>
      </w:r>
      <w:proofErr w:type="gramEnd"/>
      <w:r>
        <w:rPr>
          <w:rFonts w:ascii="Times New Roman" w:eastAsia="宋体" w:hAnsi="Times New Roman" w:cs="Times New Roman" w:hint="default"/>
          <w:lang w:val="en-US" w:eastAsia="zh-CN"/>
        </w:rPr>
        <w:t>技术要求、商务要求具体见附件。</w:t>
      </w:r>
    </w:p>
    <w:p w14:paraId="15F35AA3" w14:textId="77777777" w:rsidR="0037512A" w:rsidRDefault="00000000">
      <w:pPr>
        <w:widowControl w:val="0"/>
        <w:adjustRightInd w:val="0"/>
        <w:snapToGrid w:val="0"/>
        <w:spacing w:after="0" w:line="400" w:lineRule="exact"/>
        <w:ind w:firstLineChars="450" w:firstLine="945"/>
        <w:rPr>
          <w:rFonts w:ascii="Times New Roman" w:eastAsia="宋体" w:hAnsi="Times New Roman" w:cs="Times New Roman" w:hint="default"/>
          <w:lang w:val="en-US" w:eastAsia="zh-CN"/>
        </w:rPr>
      </w:pPr>
      <w:r>
        <w:rPr>
          <w:rFonts w:ascii="Times New Roman" w:eastAsia="汉仪书宋二S" w:hAnsi="Times New Roman" w:cs="Times New Roman" w:hint="default"/>
          <w:lang w:val="en-US" w:eastAsia="zh-CN"/>
        </w:rPr>
        <w:t>①</w:t>
      </w:r>
      <w:r>
        <w:rPr>
          <w:rFonts w:ascii="Times New Roman" w:eastAsia="宋体" w:hAnsi="Times New Roman" w:cs="Times New Roman" w:hint="default"/>
          <w:lang w:val="en-US" w:eastAsia="zh-CN"/>
        </w:rPr>
        <w:t>涉及信息类产品，请填写该产品关键部件的品牌、型号：</w:t>
      </w:r>
    </w:p>
    <w:p w14:paraId="33E8D39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kern w:val="0"/>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标的名称：</w:t>
      </w:r>
      <w:r>
        <w:rPr>
          <w:rFonts w:ascii="Times New Roman" w:eastAsia="宋体" w:hAnsi="Times New Roman" w:cs="Times New Roman" w:hint="default"/>
          <w:kern w:val="0"/>
          <w:u w:val="single"/>
          <w:lang w:val="en-US" w:eastAsia="zh-CN"/>
        </w:rPr>
        <w:t xml:space="preserve">      </w:t>
      </w:r>
      <w:r>
        <w:rPr>
          <w:rFonts w:ascii="Times New Roman" w:eastAsia="宋体" w:hAnsi="Times New Roman" w:cs="Times New Roman" w:hint="default"/>
          <w:kern w:val="0"/>
          <w:u w:val="single"/>
          <w:lang w:val="en" w:eastAsia="zh-CN"/>
        </w:rPr>
        <w:t xml:space="preserve">               </w:t>
      </w:r>
      <w:r>
        <w:rPr>
          <w:rFonts w:ascii="Times New Roman" w:eastAsia="宋体" w:hAnsi="Times New Roman" w:cs="Times New Roman" w:hint="default"/>
          <w:kern w:val="0"/>
          <w:u w:val="single"/>
          <w:lang w:val="en-US" w:eastAsia="zh-CN"/>
        </w:rPr>
        <w:t xml:space="preserve">    </w:t>
      </w:r>
    </w:p>
    <w:p w14:paraId="060A206D"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关键部件：</w:t>
      </w:r>
      <w:r>
        <w:rPr>
          <w:rFonts w:ascii="Times New Roman" w:eastAsia="宋体" w:hAnsi="Times New Roman" w:cs="Times New Roman" w:hint="default"/>
          <w:kern w:val="0"/>
          <w:u w:val="single"/>
          <w:lang w:val="en-US" w:eastAsia="zh-CN"/>
        </w:rPr>
        <w:t xml:space="preserve">          </w:t>
      </w:r>
      <w:r>
        <w:rPr>
          <w:rFonts w:ascii="Times New Roman" w:eastAsia="宋体" w:hAnsi="Times New Roman" w:cs="Times New Roman" w:hint="default"/>
          <w:kern w:val="0"/>
          <w:lang w:val="en-US" w:eastAsia="zh-CN"/>
        </w:rPr>
        <w:t xml:space="preserve"> </w:t>
      </w:r>
      <w:r>
        <w:rPr>
          <w:rFonts w:ascii="Times New Roman" w:eastAsia="宋体" w:hAnsi="Times New Roman" w:cs="Times New Roman" w:hint="default"/>
          <w:lang w:val="en-US" w:eastAsia="zh-CN"/>
        </w:rPr>
        <w:t>品牌：</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型号：</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4D8A9D89"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关键部件：</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品牌：</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型号：</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59CA637D"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关键部件：</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品牌：</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型号：</w:t>
      </w:r>
      <w:r>
        <w:rPr>
          <w:rFonts w:ascii="Times New Roman" w:eastAsia="宋体" w:hAnsi="Times New Roman" w:cs="Times New Roman" w:hint="default"/>
          <w:u w:val="single"/>
          <w:lang w:val="en-US" w:eastAsia="zh-CN"/>
        </w:rPr>
        <w:t xml:space="preserve">       </w:t>
      </w:r>
    </w:p>
    <w:p w14:paraId="4457A0A1"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hint="default"/>
          <w:lang w:val="en-US" w:eastAsia="zh-CN"/>
        </w:rPr>
        <w:t>CPU</w:t>
      </w:r>
      <w:r>
        <w:rPr>
          <w:rFonts w:ascii="Times New Roman" w:eastAsia="宋体" w:hAnsi="Times New Roman" w:cs="Times New Roman" w:hint="default"/>
          <w:lang w:val="en-US" w:eastAsia="zh-CN"/>
        </w:rPr>
        <w:t>芯片、操作系统、数据库等。）</w:t>
      </w:r>
    </w:p>
    <w:p w14:paraId="70BA21BE"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汉仪书宋二S" w:hAnsi="Times New Roman" w:cs="Times New Roman" w:hint="default"/>
          <w:lang w:val="en-US" w:eastAsia="zh-CN"/>
        </w:rPr>
        <w:t>②</w:t>
      </w:r>
      <w:r>
        <w:rPr>
          <w:rFonts w:ascii="Times New Roman" w:eastAsia="宋体" w:hAnsi="Times New Roman" w:cs="Times New Roman" w:hint="default"/>
          <w:lang w:val="en-US" w:eastAsia="zh-CN"/>
        </w:rPr>
        <w:t>涉及车辆采购，请填写是否属于新能源汽车：</w:t>
      </w:r>
    </w:p>
    <w:p w14:paraId="2FAD6D63"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w:t>
      </w:r>
      <w:proofErr w:type="gramStart"/>
      <w:r>
        <w:rPr>
          <w:rFonts w:ascii="Times New Roman" w:eastAsia="宋体" w:hAnsi="Times New Roman" w:cs="Times New Roman" w:hint="default"/>
          <w:lang w:val="en-US" w:eastAsia="zh-CN"/>
        </w:rPr>
        <w:t>《政府采购品目分类目录》底级品目</w:t>
      </w:r>
      <w:proofErr w:type="gramEnd"/>
      <w:r>
        <w:rPr>
          <w:rFonts w:ascii="Times New Roman" w:eastAsia="宋体" w:hAnsi="Times New Roman" w:cs="Times New Roman" w:hint="default"/>
          <w:lang w:val="en-US" w:eastAsia="zh-CN"/>
        </w:rPr>
        <w:t>名称：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数量：</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金额：</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2B4A3014"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proofErr w:type="gramStart"/>
      <w:r>
        <w:rPr>
          <w:rFonts w:ascii="Times New Roman" w:eastAsia="宋体" w:hAnsi="Times New Roman" w:cs="Times New Roman" w:hint="default"/>
          <w:lang w:val="en-US" w:eastAsia="zh-CN"/>
        </w:rPr>
        <w:t>否</w:t>
      </w:r>
      <w:proofErr w:type="gramEnd"/>
    </w:p>
    <w:p w14:paraId="5823432F"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 w:eastAsia="zh-CN"/>
        </w:rPr>
        <w:t>4</w:t>
      </w:r>
      <w:r>
        <w:rPr>
          <w:rFonts w:ascii="Times New Roman" w:eastAsia="宋体" w:hAnsi="Times New Roman" w:cs="Times New Roman" w:hint="default"/>
          <w:lang w:val="en-US" w:eastAsia="zh-CN"/>
        </w:rPr>
        <w:t>）政府采购组织形式：</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lang w:val="en-US" w:eastAsia="zh-CN"/>
        </w:rPr>
        <w:t>政府集中采购</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部门集中采购</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分散采购</w:t>
      </w:r>
    </w:p>
    <w:p w14:paraId="5BD54CB2" w14:textId="77777777" w:rsidR="0037512A" w:rsidRDefault="00000000">
      <w:pPr>
        <w:widowControl w:val="0"/>
        <w:autoSpaceDE w:val="0"/>
        <w:autoSpaceDN w:val="0"/>
        <w:adjustRightInd w:val="0"/>
        <w:snapToGrid w:val="0"/>
        <w:spacing w:after="0" w:line="400" w:lineRule="exact"/>
        <w:ind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 w:eastAsia="zh-CN"/>
        </w:rPr>
        <w:t>5</w:t>
      </w:r>
      <w:r>
        <w:rPr>
          <w:rFonts w:ascii="Times New Roman" w:eastAsia="宋体" w:hAnsi="Times New Roman" w:cs="Times New Roman" w:hint="default"/>
          <w:lang w:val="en-US" w:eastAsia="zh-CN"/>
        </w:rPr>
        <w:t>）政府采购方式：</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lang w:val="en-US" w:eastAsia="zh-CN"/>
        </w:rPr>
        <w:t>公开招标</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邀请招标</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竞争性谈判</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竞争性磋商</w:t>
      </w:r>
    </w:p>
    <w:p w14:paraId="20EC34B6" w14:textId="77777777" w:rsidR="0037512A" w:rsidRDefault="00000000">
      <w:pPr>
        <w:widowControl w:val="0"/>
        <w:autoSpaceDE w:val="0"/>
        <w:autoSpaceDN w:val="0"/>
        <w:adjustRightInd w:val="0"/>
        <w:snapToGrid w:val="0"/>
        <w:spacing w:after="0" w:line="400" w:lineRule="exact"/>
        <w:ind w:firstLine="420"/>
        <w:rPr>
          <w:rFonts w:ascii="Times New Roman" w:eastAsia="宋体" w:hAnsi="Times New Roman" w:cs="Times New Roman" w:hint="default"/>
          <w:u w:val="single"/>
          <w:lang w:val="en-US" w:eastAsia="zh-CN"/>
        </w:rPr>
      </w:pPr>
      <w:r>
        <w:rPr>
          <w:rFonts w:ascii="Times New Roman" w:eastAsia="华文楷体" w:hAnsi="Times New Roman" w:cs="Times New Roman" w:hint="default"/>
          <w:sz w:val="22"/>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询价</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单一来源</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框架协议</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其他：</w:t>
      </w:r>
      <w:r>
        <w:rPr>
          <w:rFonts w:ascii="Times New Roman" w:eastAsia="宋体" w:hAnsi="Times New Roman" w:cs="Times New Roman" w:hint="default"/>
          <w:u w:val="single"/>
          <w:lang w:val="en-US" w:eastAsia="zh-CN"/>
        </w:rPr>
        <w:t xml:space="preserve">          </w:t>
      </w:r>
    </w:p>
    <w:p w14:paraId="20AF011C" w14:textId="77777777" w:rsidR="0037512A" w:rsidRDefault="00000000">
      <w:pPr>
        <w:widowControl w:val="0"/>
        <w:autoSpaceDE w:val="0"/>
        <w:autoSpaceDN w:val="0"/>
        <w:adjustRightInd w:val="0"/>
        <w:snapToGrid w:val="0"/>
        <w:spacing w:after="0" w:line="400" w:lineRule="exact"/>
        <w:ind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（注：在框架协议采购的第二阶段，可选择使用该合同文本）</w:t>
      </w:r>
    </w:p>
    <w:p w14:paraId="74CA6496" w14:textId="77777777" w:rsidR="0037512A" w:rsidRDefault="00000000">
      <w:pPr>
        <w:widowControl w:val="0"/>
        <w:autoSpaceDE w:val="0"/>
        <w:autoSpaceDN w:val="0"/>
        <w:adjustRightInd w:val="0"/>
        <w:snapToGrid w:val="0"/>
        <w:spacing w:after="0" w:line="400" w:lineRule="exact"/>
        <w:ind w:firstLineChars="100" w:firstLine="220"/>
        <w:rPr>
          <w:rFonts w:ascii="Times New Roman" w:eastAsia="宋体" w:hAnsi="Times New Roman" w:cs="Times New Roman" w:hint="default"/>
          <w:lang w:val="en-US" w:eastAsia="zh-CN"/>
        </w:rPr>
      </w:pPr>
      <w:r>
        <w:rPr>
          <w:rFonts w:ascii="Times New Roman" w:eastAsia="华文楷体" w:hAnsi="Times New Roman" w:cs="Times New Roman" w:hint="default"/>
          <w:sz w:val="22"/>
          <w:lang w:val="en-US" w:eastAsia="zh-CN"/>
        </w:rPr>
        <w:t xml:space="preserve"> </w:t>
      </w:r>
      <w:r>
        <w:rPr>
          <w:rFonts w:ascii="Times New Roman" w:eastAsia="华文楷体" w:hAnsi="Times New Roman" w:cs="Times New Roman" w:hint="default"/>
          <w:sz w:val="22"/>
          <w:lang w:val="en-US" w:eastAsia="zh-CN"/>
        </w:rPr>
        <w:t>（</w:t>
      </w:r>
      <w:r>
        <w:rPr>
          <w:rFonts w:ascii="Times New Roman" w:eastAsia="华文楷体" w:hAnsi="Times New Roman" w:cs="Times New Roman" w:hint="default"/>
          <w:sz w:val="22"/>
          <w:lang w:val="en" w:eastAsia="zh-CN"/>
        </w:rPr>
        <w:t>6</w:t>
      </w:r>
      <w:r>
        <w:rPr>
          <w:rFonts w:ascii="Times New Roman" w:eastAsia="华文楷体" w:hAnsi="Times New Roman" w:cs="Times New Roman" w:hint="default"/>
          <w:sz w:val="22"/>
          <w:lang w:val="en-US" w:eastAsia="zh-CN"/>
        </w:rPr>
        <w:t>）</w:t>
      </w:r>
      <w:r>
        <w:rPr>
          <w:rFonts w:ascii="Times New Roman" w:eastAsia="宋体" w:hAnsi="Times New Roman" w:cs="Times New Roman" w:hint="default"/>
          <w:lang w:val="en-US" w:eastAsia="zh-CN"/>
        </w:rPr>
        <w:t>中标（成交）采购标的制造商是否为中小企业：</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否</w:t>
      </w:r>
    </w:p>
    <w:p w14:paraId="1381D165" w14:textId="77777777" w:rsidR="0037512A" w:rsidRDefault="00000000">
      <w:pPr>
        <w:widowControl w:val="0"/>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本合同是否为专门面向中小企业的采购合同（中小企业预留合同）：</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764ACFC1" w14:textId="77777777" w:rsidR="0037512A" w:rsidRDefault="00000000">
      <w:pPr>
        <w:widowControl w:val="0"/>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szCs w:val="24"/>
          <w:lang w:val="en-US" w:eastAsia="zh-CN"/>
        </w:rPr>
        <w:lastRenderedPageBreak/>
        <w:t xml:space="preserve">         </w:t>
      </w:r>
      <w:r>
        <w:rPr>
          <w:rFonts w:ascii="Times New Roman" w:eastAsia="宋体" w:hAnsi="Times New Roman" w:cs="Times New Roman" w:hint="default"/>
          <w:szCs w:val="24"/>
          <w:lang w:val="en-US" w:eastAsia="zh-CN"/>
        </w:rPr>
        <w:t>若本项目</w:t>
      </w:r>
      <w:proofErr w:type="gramStart"/>
      <w:r>
        <w:rPr>
          <w:rFonts w:ascii="Times New Roman" w:eastAsia="宋体" w:hAnsi="Times New Roman" w:cs="Times New Roman" w:hint="default"/>
          <w:szCs w:val="24"/>
          <w:lang w:val="en-US" w:eastAsia="zh-CN"/>
        </w:rPr>
        <w:t>不</w:t>
      </w:r>
      <w:proofErr w:type="gramEnd"/>
      <w:r>
        <w:rPr>
          <w:rFonts w:ascii="Times New Roman" w:eastAsia="宋体" w:hAnsi="Times New Roman" w:cs="Times New Roman" w:hint="default"/>
          <w:szCs w:val="24"/>
          <w:lang w:val="en-US" w:eastAsia="zh-CN"/>
        </w:rPr>
        <w:t>专门面向中小企业采购，是否给予小</w:t>
      </w:r>
      <w:proofErr w:type="gramStart"/>
      <w:r>
        <w:rPr>
          <w:rFonts w:ascii="Times New Roman" w:eastAsia="宋体" w:hAnsi="Times New Roman" w:cs="Times New Roman" w:hint="default"/>
          <w:szCs w:val="24"/>
          <w:lang w:val="en-US" w:eastAsia="zh-CN"/>
        </w:rPr>
        <w:t>微企业</w:t>
      </w:r>
      <w:proofErr w:type="gramEnd"/>
      <w:r>
        <w:rPr>
          <w:rFonts w:ascii="Times New Roman" w:eastAsia="宋体" w:hAnsi="Times New Roman" w:cs="Times New Roman" w:hint="default"/>
          <w:szCs w:val="24"/>
          <w:lang w:val="en-US" w:eastAsia="zh-CN"/>
        </w:rPr>
        <w:t>评审优惠：</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2F110491" w14:textId="77777777" w:rsidR="0037512A" w:rsidRDefault="00000000">
      <w:pPr>
        <w:widowControl w:val="0"/>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szCs w:val="24"/>
          <w:lang w:val="en-US" w:eastAsia="zh-CN"/>
        </w:rPr>
        <w:t xml:space="preserve">         </w:t>
      </w:r>
      <w:r>
        <w:rPr>
          <w:rFonts w:ascii="Times New Roman" w:eastAsia="宋体" w:hAnsi="Times New Roman" w:cs="Times New Roman" w:hint="default"/>
          <w:szCs w:val="24"/>
          <w:lang w:val="en-US" w:eastAsia="zh-CN"/>
        </w:rPr>
        <w:t>中标（成交）采购标的制造商是否为残疾人福利性单位：</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3AE9066B" w14:textId="77777777" w:rsidR="0037512A" w:rsidRDefault="00000000">
      <w:pPr>
        <w:widowControl w:val="0"/>
        <w:snapToGrid w:val="0"/>
        <w:spacing w:after="0" w:line="400" w:lineRule="exact"/>
        <w:rPr>
          <w:rFonts w:ascii="Times New Roman" w:eastAsia="宋体" w:hAnsi="Times New Roman" w:cs="Times New Roman" w:hint="default"/>
          <w:szCs w:val="24"/>
          <w:lang w:val="en-US" w:eastAsia="zh-CN"/>
        </w:rPr>
      </w:pPr>
      <w:r>
        <w:rPr>
          <w:rFonts w:ascii="Times New Roman" w:eastAsia="宋体" w:hAnsi="Times New Roman" w:cs="Times New Roman" w:hint="default"/>
          <w:szCs w:val="24"/>
          <w:lang w:val="en-US" w:eastAsia="zh-CN"/>
        </w:rPr>
        <w:t xml:space="preserve">         </w:t>
      </w:r>
      <w:r>
        <w:rPr>
          <w:rFonts w:ascii="Times New Roman" w:eastAsia="宋体" w:hAnsi="Times New Roman" w:cs="Times New Roman" w:hint="default"/>
          <w:szCs w:val="24"/>
          <w:lang w:val="en-US" w:eastAsia="zh-CN"/>
        </w:rPr>
        <w:t>中标（成交）采购标的制造商是否为监狱企业：</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18A80540"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 w:eastAsia="zh-CN"/>
        </w:rPr>
        <w:t>7</w:t>
      </w:r>
      <w:r>
        <w:rPr>
          <w:rFonts w:ascii="Times New Roman" w:eastAsia="宋体" w:hAnsi="Times New Roman" w:cs="Times New Roman" w:hint="default"/>
          <w:lang w:val="en-US" w:eastAsia="zh-CN"/>
        </w:rPr>
        <w:t>）合同是否分包：</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00DE1B94"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分包主要内容：</w:t>
      </w:r>
      <w:r>
        <w:rPr>
          <w:rFonts w:ascii="Times New Roman" w:eastAsia="宋体" w:hAnsi="Times New Roman" w:cs="Times New Roman" w:hint="default"/>
          <w:u w:val="single"/>
          <w:lang w:val="en-US" w:eastAsia="zh-CN"/>
        </w:rPr>
        <w:t xml:space="preserve">                                            </w:t>
      </w:r>
    </w:p>
    <w:p w14:paraId="63D4C080"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分包供应商</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制造商名称（如供应商和制造商不同，请分别填写）：</w:t>
      </w:r>
    </w:p>
    <w:p w14:paraId="73E9D021"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u w:val="single"/>
          <w:lang w:val="en-US" w:eastAsia="zh-CN"/>
        </w:rPr>
        <w:t xml:space="preserve">                                                          </w:t>
      </w:r>
    </w:p>
    <w:p w14:paraId="6BE2814A"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分包供应商</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制造商类型（如果供应商和制造商不同，只填写制造商类型）：</w:t>
      </w:r>
    </w:p>
    <w:p w14:paraId="6B86E519"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iCs/>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大型企业</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中型企业</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小微型企业</w:t>
      </w:r>
      <w:r>
        <w:rPr>
          <w:rFonts w:ascii="Times New Roman" w:eastAsia="宋体" w:hAnsi="Times New Roman" w:cs="Times New Roman" w:hint="default"/>
          <w:iCs/>
          <w:lang w:val="en-US" w:eastAsia="zh-CN"/>
        </w:rPr>
        <w:t xml:space="preserve">  </w:t>
      </w:r>
    </w:p>
    <w:p w14:paraId="310FDB9B" w14:textId="77777777" w:rsidR="0037512A" w:rsidRDefault="00000000">
      <w:pPr>
        <w:widowControl w:val="0"/>
        <w:adjustRightInd w:val="0"/>
        <w:snapToGrid w:val="0"/>
        <w:spacing w:after="0" w:line="400" w:lineRule="exact"/>
        <w:ind w:firstLineChars="400" w:firstLine="840"/>
        <w:rPr>
          <w:rFonts w:ascii="Times New Roman" w:eastAsia="华文楷体" w:hAnsi="Times New Roman" w:cs="Times New Roman" w:hint="default"/>
          <w:szCs w:val="24"/>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残疾人福利性单位</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监狱企业</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其他</w:t>
      </w:r>
    </w:p>
    <w:p w14:paraId="486895F6" w14:textId="77777777" w:rsidR="0037512A" w:rsidRDefault="00000000">
      <w:pPr>
        <w:widowControl w:val="0"/>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 w:eastAsia="zh-CN"/>
        </w:rPr>
        <w:t>8</w:t>
      </w:r>
      <w:r>
        <w:rPr>
          <w:rFonts w:ascii="Times New Roman" w:eastAsia="宋体" w:hAnsi="Times New Roman" w:cs="Times New Roman" w:hint="default"/>
          <w:lang w:val="en-US" w:eastAsia="zh-CN"/>
        </w:rPr>
        <w:t>）中标（成交）供应商是否为外商投资企业：</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是</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否</w:t>
      </w:r>
    </w:p>
    <w:p w14:paraId="6F4DD13C" w14:textId="77777777" w:rsidR="0037512A" w:rsidRDefault="00000000">
      <w:pPr>
        <w:widowControl w:val="0"/>
        <w:tabs>
          <w:tab w:val="left" w:pos="1340"/>
        </w:tabs>
        <w:autoSpaceDE w:val="0"/>
        <w:autoSpaceDN w:val="0"/>
        <w:adjustRightInd w:val="0"/>
        <w:spacing w:after="0" w:line="400" w:lineRule="exact"/>
        <w:ind w:firstLineChars="200" w:firstLine="42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外商投资企业类型：</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lang w:val="en-US" w:eastAsia="zh-CN"/>
        </w:rPr>
        <w:t>全部由外国投资者投资</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部分由外国投资者投资</w:t>
      </w:r>
    </w:p>
    <w:p w14:paraId="1760E6F5"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 w:eastAsia="zh-CN"/>
        </w:rPr>
        <w:t>9</w:t>
      </w:r>
      <w:r>
        <w:rPr>
          <w:rFonts w:ascii="Times New Roman" w:eastAsia="宋体" w:hAnsi="Times New Roman" w:cs="Times New Roman" w:hint="default"/>
          <w:lang w:val="en-US" w:eastAsia="zh-CN"/>
        </w:rPr>
        <w:t>）是否涉及进口产品：</w:t>
      </w:r>
    </w:p>
    <w:p w14:paraId="7B88F7BA"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w:t>
      </w:r>
      <w:proofErr w:type="gramStart"/>
      <w:r>
        <w:rPr>
          <w:rFonts w:ascii="Times New Roman" w:eastAsia="宋体" w:hAnsi="Times New Roman" w:cs="Times New Roman" w:hint="default"/>
          <w:lang w:val="en-US" w:eastAsia="zh-CN"/>
        </w:rPr>
        <w:t>《政府采购品目分类目录》底级品目</w:t>
      </w:r>
      <w:proofErr w:type="gramEnd"/>
      <w:r>
        <w:rPr>
          <w:rFonts w:ascii="Times New Roman" w:eastAsia="宋体" w:hAnsi="Times New Roman" w:cs="Times New Roman" w:hint="default"/>
          <w:lang w:val="en-US" w:eastAsia="zh-CN"/>
        </w:rPr>
        <w:t>名称：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金额：</w:t>
      </w:r>
      <w:r>
        <w:rPr>
          <w:rFonts w:ascii="Times New Roman" w:eastAsia="宋体" w:hAnsi="Times New Roman" w:cs="Times New Roman" w:hint="default"/>
          <w:u w:val="single"/>
          <w:lang w:val="en-US" w:eastAsia="zh-CN"/>
        </w:rPr>
        <w:t xml:space="preserve">        </w:t>
      </w:r>
    </w:p>
    <w:p w14:paraId="509499A6"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国别：</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品牌：</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规格型号：</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 xml:space="preserve">      </w:t>
      </w:r>
    </w:p>
    <w:p w14:paraId="6FD7518A"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proofErr w:type="gramStart"/>
      <w:r>
        <w:rPr>
          <w:rFonts w:ascii="Times New Roman" w:eastAsia="宋体" w:hAnsi="Times New Roman" w:cs="Times New Roman" w:hint="default"/>
          <w:lang w:val="en-US" w:eastAsia="zh-CN"/>
        </w:rPr>
        <w:t>否</w:t>
      </w:r>
      <w:proofErr w:type="gramEnd"/>
    </w:p>
    <w:p w14:paraId="32600BFA"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 w:eastAsia="zh-CN"/>
        </w:rPr>
        <w:t>0</w:t>
      </w:r>
      <w:r>
        <w:rPr>
          <w:rFonts w:ascii="Times New Roman" w:eastAsia="宋体" w:hAnsi="Times New Roman" w:cs="Times New Roman" w:hint="default"/>
          <w:lang w:val="en-US" w:eastAsia="zh-CN"/>
        </w:rPr>
        <w:t>）是否涉及节能产品：</w:t>
      </w:r>
    </w:p>
    <w:p w14:paraId="29B83E94"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是，《节能产品政府采购品目清单》</w:t>
      </w:r>
      <w:proofErr w:type="gramStart"/>
      <w:r>
        <w:rPr>
          <w:rFonts w:ascii="Times New Roman" w:eastAsia="宋体" w:hAnsi="Times New Roman" w:cs="Times New Roman" w:hint="default"/>
          <w:lang w:val="en-US" w:eastAsia="zh-CN"/>
        </w:rPr>
        <w:t>的底级品目</w:t>
      </w:r>
      <w:proofErr w:type="gramEnd"/>
      <w:r>
        <w:rPr>
          <w:rFonts w:ascii="Times New Roman" w:eastAsia="宋体" w:hAnsi="Times New Roman" w:cs="Times New Roman" w:hint="default"/>
          <w:lang w:val="en-US" w:eastAsia="zh-CN"/>
        </w:rPr>
        <w:t>名称：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iCs/>
          <w:lang w:val="en-US" w:eastAsia="zh-CN"/>
        </w:rPr>
        <w:t xml:space="preserve">     </w:t>
      </w:r>
    </w:p>
    <w:p w14:paraId="1C45758E"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强制采购</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优先采购</w:t>
      </w:r>
      <w:r>
        <w:rPr>
          <w:rFonts w:ascii="Times New Roman" w:eastAsia="宋体" w:hAnsi="Times New Roman" w:cs="Times New Roman" w:hint="default"/>
          <w:iCs/>
          <w:lang w:val="en-US" w:eastAsia="zh-CN"/>
        </w:rPr>
        <w:t xml:space="preserve">    </w:t>
      </w:r>
    </w:p>
    <w:p w14:paraId="2FBB8E7F"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lang w:val="en-US" w:eastAsia="zh-CN"/>
        </w:rPr>
        <w:sym w:font="Wingdings" w:char="00A8"/>
      </w:r>
      <w:proofErr w:type="gramStart"/>
      <w:r>
        <w:rPr>
          <w:rFonts w:ascii="Times New Roman" w:eastAsia="宋体" w:hAnsi="Times New Roman" w:cs="Times New Roman" w:hint="default"/>
          <w:lang w:val="en-US" w:eastAsia="zh-CN"/>
        </w:rPr>
        <w:t>否</w:t>
      </w:r>
      <w:proofErr w:type="gramEnd"/>
    </w:p>
    <w:p w14:paraId="495663AC"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是否涉及环境标志产品：</w:t>
      </w:r>
    </w:p>
    <w:p w14:paraId="123A868B"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是，《环境标志产品政府采购品目清单》</w:t>
      </w:r>
      <w:proofErr w:type="gramStart"/>
      <w:r>
        <w:rPr>
          <w:rFonts w:ascii="Times New Roman" w:eastAsia="宋体" w:hAnsi="Times New Roman" w:cs="Times New Roman" w:hint="default"/>
          <w:lang w:val="en-US" w:eastAsia="zh-CN"/>
        </w:rPr>
        <w:t>的底级品目</w:t>
      </w:r>
      <w:proofErr w:type="gramEnd"/>
      <w:r>
        <w:rPr>
          <w:rFonts w:ascii="Times New Roman" w:eastAsia="宋体" w:hAnsi="Times New Roman" w:cs="Times New Roman" w:hint="default"/>
          <w:lang w:val="en-US" w:eastAsia="zh-CN"/>
        </w:rPr>
        <w:t>名称：</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iCs/>
          <w:lang w:val="en-US" w:eastAsia="zh-CN"/>
        </w:rPr>
        <w:t xml:space="preserve"> </w:t>
      </w:r>
    </w:p>
    <w:p w14:paraId="6A4839CA"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强制采购</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优先采购</w:t>
      </w:r>
      <w:r>
        <w:rPr>
          <w:rFonts w:ascii="Times New Roman" w:eastAsia="宋体" w:hAnsi="Times New Roman" w:cs="Times New Roman" w:hint="default"/>
          <w:iCs/>
          <w:lang w:val="en-US" w:eastAsia="zh-CN"/>
        </w:rPr>
        <w:t xml:space="preserve">    </w:t>
      </w:r>
    </w:p>
    <w:p w14:paraId="6FDDFC88"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lang w:val="en-US" w:eastAsia="zh-CN"/>
        </w:rPr>
        <w:sym w:font="Wingdings" w:char="00A8"/>
      </w:r>
      <w:proofErr w:type="gramStart"/>
      <w:r>
        <w:rPr>
          <w:rFonts w:ascii="Times New Roman" w:eastAsia="宋体" w:hAnsi="Times New Roman" w:cs="Times New Roman" w:hint="default"/>
          <w:lang w:val="en-US" w:eastAsia="zh-CN"/>
        </w:rPr>
        <w:t>否</w:t>
      </w:r>
      <w:proofErr w:type="gramEnd"/>
    </w:p>
    <w:p w14:paraId="322DDACD" w14:textId="77777777" w:rsidR="0037512A" w:rsidRDefault="00000000">
      <w:pPr>
        <w:widowControl w:val="0"/>
        <w:autoSpaceDE w:val="0"/>
        <w:autoSpaceDN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华文楷体" w:hAnsi="Times New Roman" w:cs="Times New Roman" w:hint="default"/>
          <w:lang w:val="en-US" w:eastAsia="zh-CN"/>
        </w:rPr>
        <w:t xml:space="preserve">          </w:t>
      </w:r>
      <w:r>
        <w:rPr>
          <w:rFonts w:ascii="Times New Roman" w:eastAsia="宋体" w:hAnsi="Times New Roman" w:cs="Times New Roman" w:hint="default"/>
          <w:lang w:val="en-US" w:eastAsia="zh-CN"/>
        </w:rPr>
        <w:t>是否涉及绿色产品：</w:t>
      </w:r>
      <w:r>
        <w:rPr>
          <w:rFonts w:ascii="Times New Roman" w:eastAsia="宋体" w:hAnsi="Times New Roman" w:cs="Times New Roman" w:hint="default"/>
          <w:lang w:val="en-US" w:eastAsia="zh-CN"/>
        </w:rPr>
        <w:t xml:space="preserve"> </w:t>
      </w:r>
    </w:p>
    <w:p w14:paraId="242FCBCE" w14:textId="77777777" w:rsidR="0037512A" w:rsidRDefault="00000000">
      <w:pPr>
        <w:widowControl w:val="0"/>
        <w:autoSpaceDE w:val="0"/>
        <w:autoSpaceDN w:val="0"/>
        <w:adjustRightInd w:val="0"/>
        <w:spacing w:after="0" w:line="400" w:lineRule="exact"/>
        <w:ind w:firstLine="420"/>
        <w:rPr>
          <w:rFonts w:ascii="Times New Roman" w:eastAsia="宋体" w:hAnsi="Times New Roman" w:cs="Times New Roman" w:hint="default"/>
          <w:sz w:val="22"/>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是，绿色产品政府采购相关政策确定</w:t>
      </w:r>
      <w:proofErr w:type="gramStart"/>
      <w:r>
        <w:rPr>
          <w:rFonts w:ascii="Times New Roman" w:eastAsia="宋体" w:hAnsi="Times New Roman" w:cs="Times New Roman" w:hint="default"/>
          <w:lang w:val="en-US" w:eastAsia="zh-CN"/>
        </w:rPr>
        <w:t>的底级品目</w:t>
      </w:r>
      <w:proofErr w:type="gramEnd"/>
      <w:r>
        <w:rPr>
          <w:rFonts w:ascii="Times New Roman" w:eastAsia="宋体" w:hAnsi="Times New Roman" w:cs="Times New Roman" w:hint="default"/>
          <w:lang w:val="en-US" w:eastAsia="zh-CN"/>
        </w:rPr>
        <w:t>名称：</w:t>
      </w:r>
      <w:r>
        <w:rPr>
          <w:rFonts w:ascii="Times New Roman" w:eastAsia="宋体" w:hAnsi="Times New Roman" w:cs="Times New Roman" w:hint="default"/>
          <w:sz w:val="22"/>
          <w:u w:val="single"/>
          <w:lang w:val="en-US" w:eastAsia="zh-CN"/>
        </w:rPr>
        <w:t xml:space="preserve">         </w:t>
      </w:r>
    </w:p>
    <w:p w14:paraId="58AA75CD" w14:textId="77777777" w:rsidR="0037512A" w:rsidRDefault="00000000">
      <w:pPr>
        <w:widowControl w:val="0"/>
        <w:tabs>
          <w:tab w:val="left" w:pos="740"/>
        </w:tabs>
        <w:adjustRightInd w:val="0"/>
        <w:snapToGrid w:val="0"/>
        <w:spacing w:after="0" w:line="400" w:lineRule="exact"/>
        <w:rPr>
          <w:rFonts w:ascii="Times New Roman" w:eastAsia="宋体" w:hAnsi="Times New Roman" w:cs="Times New Roman" w:hint="default"/>
          <w:iCs/>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强制采购</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优先采购</w:t>
      </w:r>
      <w:r>
        <w:rPr>
          <w:rFonts w:ascii="Times New Roman" w:eastAsia="宋体" w:hAnsi="Times New Roman" w:cs="Times New Roman" w:hint="default"/>
          <w:iCs/>
          <w:lang w:val="en-US" w:eastAsia="zh-CN"/>
        </w:rPr>
        <w:t xml:space="preserve">    </w:t>
      </w:r>
    </w:p>
    <w:p w14:paraId="1E761CC1" w14:textId="77777777" w:rsidR="0037512A" w:rsidRDefault="00000000">
      <w:pPr>
        <w:widowControl w:val="0"/>
        <w:autoSpaceDE w:val="0"/>
        <w:autoSpaceDN w:val="0"/>
        <w:adjustRightInd w:val="0"/>
        <w:spacing w:after="0" w:line="400" w:lineRule="exact"/>
        <w:ind w:firstLine="420"/>
        <w:rPr>
          <w:rFonts w:ascii="Times New Roman" w:eastAsia="华文楷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proofErr w:type="gramStart"/>
      <w:r>
        <w:rPr>
          <w:rFonts w:ascii="Times New Roman" w:eastAsia="宋体" w:hAnsi="Times New Roman" w:cs="Times New Roman" w:hint="default"/>
          <w:lang w:val="en-US" w:eastAsia="zh-CN"/>
        </w:rPr>
        <w:t>否</w:t>
      </w:r>
      <w:proofErr w:type="gramEnd"/>
    </w:p>
    <w:p w14:paraId="3439E571"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 w:eastAsia="zh-CN"/>
        </w:rPr>
        <w:t>1</w:t>
      </w:r>
      <w:r>
        <w:rPr>
          <w:rFonts w:ascii="Times New Roman" w:eastAsia="宋体" w:hAnsi="Times New Roman" w:cs="Times New Roman" w:hint="default"/>
          <w:lang w:val="en-US" w:eastAsia="zh-CN"/>
        </w:rPr>
        <w:t>）涉及商品包装和快递包装的，是否参考《商品包装政府采购需求标准（试行）》、《快递包装政府采购需求标准（试行）》明确产品及相关快递服务的具体包装要求：</w:t>
      </w:r>
    </w:p>
    <w:p w14:paraId="2C23E4E9"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是</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否</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不涉及</w:t>
      </w:r>
    </w:p>
    <w:p w14:paraId="781195B5"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合同金额</w:t>
      </w:r>
    </w:p>
    <w:p w14:paraId="55A94381"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）合同金额小写：</w:t>
      </w:r>
      <w:r>
        <w:rPr>
          <w:rFonts w:ascii="Times New Roman" w:eastAsia="宋体" w:hAnsi="Times New Roman" w:cs="Times New Roman" w:hint="default"/>
          <w:u w:val="single"/>
          <w:lang w:val="en-US" w:eastAsia="zh-CN"/>
        </w:rPr>
        <w:t xml:space="preserve">                           </w:t>
      </w:r>
    </w:p>
    <w:p w14:paraId="598F845A" w14:textId="77777777" w:rsidR="0037512A" w:rsidRDefault="00000000">
      <w:pPr>
        <w:widowControl w:val="0"/>
        <w:adjustRightInd w:val="0"/>
        <w:snapToGrid w:val="0"/>
        <w:spacing w:after="0" w:line="400" w:lineRule="exact"/>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大写：</w:t>
      </w:r>
      <w:r>
        <w:rPr>
          <w:rFonts w:ascii="Times New Roman" w:eastAsia="宋体" w:hAnsi="Times New Roman" w:cs="Times New Roman" w:hint="default"/>
          <w:u w:val="single"/>
          <w:lang w:val="en-US" w:eastAsia="zh-CN"/>
        </w:rPr>
        <w:t xml:space="preserve">                           </w:t>
      </w:r>
    </w:p>
    <w:p w14:paraId="71D55E63"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lastRenderedPageBreak/>
        <w:t xml:space="preserve">         </w:t>
      </w:r>
      <w:r>
        <w:rPr>
          <w:rFonts w:ascii="Times New Roman" w:eastAsia="宋体" w:hAnsi="Times New Roman" w:cs="Times New Roman" w:hint="default"/>
          <w:lang w:val="en-US" w:eastAsia="zh-CN"/>
        </w:rPr>
        <w:t>分包金额（如有）小写：</w:t>
      </w:r>
      <w:r>
        <w:rPr>
          <w:rFonts w:ascii="Times New Roman" w:eastAsia="宋体" w:hAnsi="Times New Roman" w:cs="Times New Roman" w:hint="default"/>
          <w:u w:val="single"/>
          <w:lang w:val="en-US" w:eastAsia="zh-CN"/>
        </w:rPr>
        <w:t xml:space="preserve">                   </w:t>
      </w:r>
    </w:p>
    <w:p w14:paraId="2192F92C" w14:textId="77777777" w:rsidR="0037512A" w:rsidRDefault="00000000">
      <w:pPr>
        <w:widowControl w:val="0"/>
        <w:adjustRightInd w:val="0"/>
        <w:snapToGrid w:val="0"/>
        <w:spacing w:after="0" w:line="400" w:lineRule="exact"/>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大写：</w:t>
      </w:r>
      <w:r>
        <w:rPr>
          <w:rFonts w:ascii="Times New Roman" w:eastAsia="宋体" w:hAnsi="Times New Roman" w:cs="Times New Roman" w:hint="default"/>
          <w:u w:val="single"/>
          <w:lang w:val="en-US" w:eastAsia="zh-CN"/>
        </w:rPr>
        <w:t xml:space="preserve">                       </w:t>
      </w:r>
    </w:p>
    <w:p w14:paraId="1E6DD48B"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（注：固定单价合同应填写单价和最高限价）</w:t>
      </w:r>
    </w:p>
    <w:p w14:paraId="767F9DE0" w14:textId="77777777" w:rsidR="0037512A" w:rsidRDefault="00000000">
      <w:pPr>
        <w:widowControl w:val="0"/>
        <w:adjustRightInd w:val="0"/>
        <w:snapToGrid w:val="0"/>
        <w:spacing w:after="0" w:line="400" w:lineRule="exac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）合同定价方式（采用组合定价方式的，</w:t>
      </w:r>
      <w:proofErr w:type="gramStart"/>
      <w:r>
        <w:rPr>
          <w:rFonts w:ascii="Times New Roman" w:eastAsia="宋体" w:hAnsi="Times New Roman" w:cs="Times New Roman" w:hint="default"/>
          <w:lang w:val="en-US" w:eastAsia="zh-CN"/>
        </w:rPr>
        <w:t>可以勾选多项</w:t>
      </w:r>
      <w:proofErr w:type="gramEnd"/>
      <w:r>
        <w:rPr>
          <w:rFonts w:ascii="Times New Roman" w:eastAsia="宋体" w:hAnsi="Times New Roman" w:cs="Times New Roman" w:hint="default"/>
          <w:lang w:val="en-US" w:eastAsia="zh-CN"/>
        </w:rPr>
        <w:t>）：</w:t>
      </w:r>
    </w:p>
    <w:p w14:paraId="18D8A239"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FE"/>
      </w:r>
      <w:r>
        <w:rPr>
          <w:rFonts w:ascii="Times New Roman" w:eastAsia="宋体" w:hAnsi="Times New Roman" w:cs="Times New Roman" w:hint="default"/>
          <w:iCs/>
          <w:lang w:val="en-US" w:eastAsia="zh-CN"/>
        </w:rPr>
        <w:t>固定总价</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固定单价</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固定费率</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成本补偿</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绩效激励</w:t>
      </w:r>
      <w:r>
        <w:rPr>
          <w:rFonts w:ascii="Times New Roman" w:eastAsia="宋体" w:hAnsi="Times New Roman" w:cs="Times New Roman" w:hint="default"/>
          <w:iCs/>
          <w:lang w:val="en-US" w:eastAsia="zh-CN"/>
        </w:rPr>
        <w:t xml:space="preserve"> </w:t>
      </w:r>
      <w:r>
        <w:rPr>
          <w:rFonts w:ascii="Times New Roman" w:eastAsia="宋体" w:hAnsi="Times New Roman" w:cs="Times New Roman" w:hint="default"/>
          <w:iCs/>
          <w:lang w:val="en-US" w:eastAsia="zh-CN"/>
        </w:rPr>
        <w:sym w:font="Wingdings" w:char="00A8"/>
      </w:r>
      <w:r>
        <w:rPr>
          <w:rFonts w:ascii="Times New Roman" w:eastAsia="宋体" w:hAnsi="Times New Roman" w:cs="Times New Roman" w:hint="default"/>
          <w:iCs/>
          <w:lang w:val="en-US" w:eastAsia="zh-CN"/>
        </w:rPr>
        <w:t>其他</w:t>
      </w:r>
      <w:r>
        <w:rPr>
          <w:rFonts w:ascii="Times New Roman" w:eastAsia="宋体" w:hAnsi="Times New Roman" w:cs="Times New Roman" w:hint="default"/>
          <w:u w:val="single"/>
          <w:lang w:val="en-US" w:eastAsia="zh-CN"/>
        </w:rPr>
        <w:t xml:space="preserve">       </w:t>
      </w:r>
    </w:p>
    <w:p w14:paraId="49D42452" w14:textId="77777777" w:rsidR="0037512A" w:rsidRDefault="00000000">
      <w:pPr>
        <w:widowControl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）付款方式（按项目</w:t>
      </w:r>
      <w:proofErr w:type="gramStart"/>
      <w:r>
        <w:rPr>
          <w:rFonts w:ascii="Times New Roman" w:eastAsia="宋体" w:hAnsi="Times New Roman" w:cs="Times New Roman" w:hint="default"/>
          <w:lang w:val="en-US" w:eastAsia="zh-CN"/>
        </w:rPr>
        <w:t>实际勾选填写</w:t>
      </w:r>
      <w:proofErr w:type="gramEnd"/>
      <w:r>
        <w:rPr>
          <w:rFonts w:ascii="Times New Roman" w:eastAsia="宋体" w:hAnsi="Times New Roman" w:cs="Times New Roman" w:hint="default"/>
          <w:lang w:val="en-US" w:eastAsia="zh-CN"/>
        </w:rPr>
        <w:t>）：</w:t>
      </w:r>
    </w:p>
    <w:p w14:paraId="6A823FCB" w14:textId="77777777" w:rsidR="0037512A" w:rsidRDefault="00000000">
      <w:pPr>
        <w:widowControl w:val="0"/>
        <w:adjustRightInd w:val="0"/>
        <w:snapToGrid w:val="0"/>
        <w:spacing w:after="0" w:line="400" w:lineRule="exact"/>
        <w:ind w:firstLineChars="300" w:firstLine="63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lang w:val="en-US" w:eastAsia="zh-CN"/>
        </w:rPr>
        <w:t>全额付款：</w:t>
      </w:r>
      <w:r>
        <w:rPr>
          <w:rFonts w:ascii="Times New Roman" w:eastAsia="宋体" w:hAnsi="Times New Roman" w:cs="Times New Roman" w:hint="default"/>
          <w:u w:val="single"/>
          <w:lang w:val="en-US" w:eastAsia="zh-CN"/>
        </w:rPr>
        <w:t xml:space="preserve">    </w:t>
      </w:r>
      <w:r>
        <w:rPr>
          <w:rFonts w:ascii="Times New Roman" w:hAnsi="Times New Roman" w:cs="Times New Roman" w:hint="default"/>
          <w:b/>
          <w:bCs/>
          <w:u w:val="single"/>
          <w:lang w:eastAsia="zh-CN"/>
        </w:rPr>
        <w:t>合同签订后，</w:t>
      </w:r>
      <w:r>
        <w:rPr>
          <w:rFonts w:ascii="Times New Roman" w:hAnsi="Times New Roman" w:cs="Times New Roman" w:hint="default"/>
          <w:b/>
          <w:bCs/>
          <w:u w:val="single"/>
          <w:lang w:val="en-US" w:eastAsia="zh-CN"/>
        </w:rPr>
        <w:t>中标人</w:t>
      </w:r>
      <w:r>
        <w:rPr>
          <w:rFonts w:ascii="Times New Roman" w:hAnsi="Times New Roman" w:cs="Times New Roman" w:hint="default"/>
          <w:b/>
          <w:bCs/>
          <w:u w:val="single"/>
          <w:lang w:eastAsia="zh-CN"/>
        </w:rPr>
        <w:t>提供全部货物</w:t>
      </w:r>
      <w:r>
        <w:rPr>
          <w:rFonts w:ascii="Times New Roman" w:hAnsi="Times New Roman" w:cs="Times New Roman" w:hint="default"/>
          <w:b/>
          <w:bCs/>
          <w:u w:val="single"/>
          <w:lang w:val="en-US" w:eastAsia="zh-CN"/>
        </w:rPr>
        <w:t>并</w:t>
      </w:r>
      <w:r>
        <w:rPr>
          <w:rFonts w:ascii="Times New Roman" w:hAnsi="Times New Roman" w:cs="Times New Roman" w:hint="default"/>
          <w:b/>
          <w:bCs/>
          <w:u w:val="single"/>
          <w:lang w:eastAsia="zh-CN"/>
        </w:rPr>
        <w:t>安装完毕，经采购</w:t>
      </w:r>
      <w:r>
        <w:rPr>
          <w:rFonts w:ascii="Times New Roman" w:hAnsi="Times New Roman" w:cs="Times New Roman" w:hint="default"/>
          <w:b/>
          <w:bCs/>
          <w:u w:val="single"/>
          <w:lang w:val="en-US" w:eastAsia="zh-CN"/>
        </w:rPr>
        <w:t>人</w:t>
      </w:r>
      <w:r>
        <w:rPr>
          <w:rFonts w:ascii="Times New Roman" w:hAnsi="Times New Roman" w:cs="Times New Roman" w:hint="default"/>
          <w:b/>
          <w:bCs/>
          <w:u w:val="single"/>
          <w:lang w:eastAsia="zh-CN"/>
        </w:rPr>
        <w:t>验收合格，</w:t>
      </w:r>
      <w:r>
        <w:rPr>
          <w:rFonts w:ascii="Times New Roman" w:hAnsi="Times New Roman" w:cs="Times New Roman" w:hint="default"/>
          <w:b/>
          <w:bCs/>
          <w:u w:val="single"/>
          <w:lang w:val="en-US" w:eastAsia="zh-CN"/>
        </w:rPr>
        <w:t>支付</w:t>
      </w:r>
      <w:r>
        <w:rPr>
          <w:rFonts w:ascii="Times New Roman" w:hAnsi="Times New Roman" w:cs="Times New Roman" w:hint="default"/>
          <w:b/>
          <w:bCs/>
          <w:u w:val="single"/>
          <w:lang w:eastAsia="zh-CN"/>
        </w:rPr>
        <w:t>合同总额的</w:t>
      </w:r>
      <w:r>
        <w:rPr>
          <w:rFonts w:ascii="Times New Roman" w:hAnsi="Times New Roman" w:cs="Times New Roman" w:hint="default"/>
          <w:b/>
          <w:bCs/>
          <w:u w:val="single"/>
          <w:lang w:eastAsia="zh-CN"/>
        </w:rPr>
        <w:t>100%</w:t>
      </w:r>
      <w:r>
        <w:rPr>
          <w:rFonts w:ascii="Times New Roman" w:hAnsi="Times New Roman" w:cs="Times New Roman" w:hint="default"/>
          <w:b/>
          <w:bCs/>
          <w:u w:val="single"/>
          <w:lang w:eastAsia="zh-CN"/>
        </w:rPr>
        <w:t>。</w:t>
      </w:r>
      <w:r>
        <w:rPr>
          <w:rFonts w:ascii="Times New Roman" w:eastAsia="宋体" w:hAnsi="Times New Roman" w:cs="Times New Roman" w:hint="default"/>
          <w:u w:val="single"/>
          <w:lang w:val="en-US" w:eastAsia="zh-CN"/>
        </w:rPr>
        <w:t xml:space="preserve">  </w:t>
      </w:r>
    </w:p>
    <w:p w14:paraId="21D63F11" w14:textId="77777777" w:rsidR="0037512A" w:rsidRDefault="00000000">
      <w:pPr>
        <w:widowControl w:val="0"/>
        <w:spacing w:after="0" w:line="240" w:lineRule="auto"/>
        <w:ind w:firstLineChars="300" w:firstLine="630"/>
        <w:rPr>
          <w:rFonts w:ascii="Times New Roman" w:eastAsia="宋体" w:hAnsi="Times New Roman" w:cs="Times New Roman" w:hint="default"/>
          <w:caps/>
          <w:color w:val="auto"/>
          <w:u w:val="single"/>
          <w:lang w:val="en-US" w:eastAsia="zh-CN"/>
        </w:rPr>
      </w:pPr>
      <w:r>
        <w:rPr>
          <w:rFonts w:ascii="Times New Roman" w:eastAsia="宋体" w:hAnsi="Times New Roman" w:cs="Times New Roman" w:hint="default"/>
          <w:caps/>
          <w:color w:val="auto"/>
          <w:u w:val="single"/>
          <w:lang w:val="en-US" w:eastAsia="zh-CN"/>
        </w:rPr>
        <w:sym w:font="Wingdings" w:char="00A8"/>
      </w:r>
      <w:r>
        <w:rPr>
          <w:rFonts w:ascii="Times New Roman" w:eastAsia="宋体" w:hAnsi="Times New Roman" w:cs="Times New Roman" w:hint="default"/>
          <w:caps/>
          <w:color w:val="auto"/>
          <w:u w:val="single"/>
          <w:lang w:val="en-US" w:eastAsia="zh-CN"/>
        </w:rPr>
        <w:t>分期付款：</w:t>
      </w:r>
      <w:r>
        <w:rPr>
          <w:rFonts w:ascii="Times New Roman" w:eastAsia="宋体" w:hAnsi="Times New Roman" w:cs="Times New Roman" w:hint="default"/>
          <w:caps/>
          <w:color w:val="auto"/>
          <w:u w:val="single"/>
          <w:lang w:val="en-US" w:eastAsia="zh-CN"/>
        </w:rPr>
        <w:t xml:space="preserve">  </w:t>
      </w:r>
    </w:p>
    <w:p w14:paraId="333E2D5E" w14:textId="77777777" w:rsidR="0037512A" w:rsidRDefault="00000000">
      <w:pPr>
        <w:pStyle w:val="a3"/>
        <w:ind w:firstLineChars="100" w:firstLine="210"/>
        <w:rPr>
          <w:rFonts w:ascii="Times New Roman" w:eastAsia="宋体" w:hAnsi="Times New Roman" w:cs="Times New Roman" w:hint="default"/>
          <w:lang w:val="en-US" w:eastAsia="zh-CN"/>
        </w:rPr>
      </w:pPr>
      <w:r>
        <w:rPr>
          <w:rFonts w:ascii="Times New Roman" w:eastAsia="宋体" w:hAnsi="Times New Roman" w:cs="Times New Roman" w:hint="default"/>
          <w:caps/>
          <w:color w:val="auto"/>
          <w:lang w:val="en-US" w:eastAsia="zh-CN"/>
        </w:rPr>
        <w:t>1</w:t>
      </w:r>
      <w:r>
        <w:rPr>
          <w:rFonts w:ascii="Times New Roman" w:eastAsia="宋体" w:hAnsi="Times New Roman" w:cs="Times New Roman" w:hint="default"/>
          <w:caps/>
          <w:color w:val="auto"/>
          <w:lang w:val="en-US" w:eastAsia="zh-CN"/>
        </w:rPr>
        <w:t>、首付款：</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caps/>
          <w:color w:val="auto"/>
          <w:u w:val="single"/>
          <w:lang w:val="en-US" w:eastAsia="zh-CN"/>
        </w:rPr>
        <w:t>即人民币</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大写</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caps/>
          <w:color w:val="auto"/>
          <w:u w:val="single"/>
          <w:lang w:val="en-US" w:eastAsia="zh-CN"/>
        </w:rPr>
        <w:t>，（小写</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lang w:val="en-US" w:eastAsia="zh-CN"/>
        </w:rPr>
        <w:t>。</w:t>
      </w:r>
    </w:p>
    <w:p w14:paraId="735F3FD8" w14:textId="77777777" w:rsidR="0037512A" w:rsidRDefault="00000000">
      <w:pPr>
        <w:pStyle w:val="a3"/>
        <w:spacing w:line="279" w:lineRule="auto"/>
        <w:ind w:leftChars="0" w:left="0" w:firstLineChars="300" w:firstLine="63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、尾款：</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caps/>
          <w:color w:val="auto"/>
          <w:u w:val="single"/>
          <w:lang w:val="en-US" w:eastAsia="zh-CN"/>
        </w:rPr>
        <w:t>即人民币</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大写</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caps/>
          <w:color w:val="auto"/>
          <w:u w:val="single"/>
          <w:lang w:val="en-US" w:eastAsia="zh-CN"/>
        </w:rPr>
        <w:t>，（小写</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w:t>
      </w:r>
      <w:r>
        <w:rPr>
          <w:rFonts w:ascii="Times New Roman" w:eastAsia="宋体" w:hAnsi="Times New Roman" w:cs="Times New Roman" w:hint="default"/>
          <w:caps/>
          <w:color w:val="auto"/>
          <w:u w:val="single"/>
          <w:lang w:val="en-US" w:eastAsia="zh-CN"/>
        </w:rPr>
        <w:t xml:space="preserve">           </w:t>
      </w:r>
      <w:r>
        <w:rPr>
          <w:rFonts w:ascii="Times New Roman" w:eastAsia="宋体" w:hAnsi="Times New Roman" w:cs="Times New Roman" w:hint="default"/>
          <w:lang w:val="en-US" w:eastAsia="zh-CN"/>
        </w:rPr>
        <w:t>。</w:t>
      </w:r>
    </w:p>
    <w:p w14:paraId="2821335D" w14:textId="77777777" w:rsidR="0037512A" w:rsidRDefault="00000000">
      <w:pPr>
        <w:widowControl w:val="0"/>
        <w:adjustRightInd w:val="0"/>
        <w:snapToGrid w:val="0"/>
        <w:spacing w:after="0" w:line="400" w:lineRule="exact"/>
        <w:ind w:firstLineChars="300" w:firstLine="63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成本补偿：</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US" w:eastAsia="zh-CN"/>
        </w:rPr>
        <w:t>（应明确按照成本补偿方式的支付方式和支付条件）</w:t>
      </w:r>
      <w:r>
        <w:rPr>
          <w:rFonts w:ascii="Times New Roman" w:eastAsia="宋体" w:hAnsi="Times New Roman" w:cs="Times New Roman" w:hint="default"/>
          <w:u w:val="single"/>
          <w:lang w:val="en-US" w:eastAsia="zh-CN"/>
        </w:rPr>
        <w:t xml:space="preserve">   </w:t>
      </w:r>
    </w:p>
    <w:p w14:paraId="1CBC2DDC" w14:textId="77777777" w:rsidR="0037512A" w:rsidRDefault="00000000">
      <w:pPr>
        <w:widowControl w:val="0"/>
        <w:adjustRightInd w:val="0"/>
        <w:snapToGrid w:val="0"/>
        <w:spacing w:after="0" w:line="400" w:lineRule="exact"/>
        <w:ind w:firstLineChars="300" w:firstLine="63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绩效激励：</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u w:val="single"/>
          <w:lang w:val="en-US" w:eastAsia="zh-CN"/>
        </w:rPr>
        <w:t>（应明确按照绩效激励方式的支付方式和支付条件）</w:t>
      </w:r>
      <w:r>
        <w:rPr>
          <w:rFonts w:ascii="Times New Roman" w:eastAsia="宋体" w:hAnsi="Times New Roman" w:cs="Times New Roman" w:hint="default"/>
          <w:u w:val="single"/>
          <w:lang w:val="en-US" w:eastAsia="zh-CN"/>
        </w:rPr>
        <w:t xml:space="preserve">   </w:t>
      </w:r>
    </w:p>
    <w:p w14:paraId="7A3817CD"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u w:val="single"/>
          <w:lang w:val="en-US" w:eastAsia="zh-CN"/>
        </w:rPr>
      </w:pPr>
      <w:r>
        <w:rPr>
          <w:rFonts w:ascii="Times New Roman" w:eastAsia="宋体" w:hAnsi="Times New Roman" w:cs="Times New Roman" w:hint="default"/>
          <w:b/>
          <w:lang w:val="en-US" w:eastAsia="zh-CN"/>
        </w:rPr>
        <w:t>合同履行</w:t>
      </w:r>
    </w:p>
    <w:p w14:paraId="54F60D3B"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）起始日期：</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年</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月</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日，完成日期：</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年</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月</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日。</w:t>
      </w:r>
    </w:p>
    <w:p w14:paraId="7E6670B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）履约地点</w:t>
      </w:r>
      <w:r>
        <w:rPr>
          <w:rFonts w:ascii="Times New Roman" w:eastAsia="宋体" w:hAnsi="Times New Roman" w:cs="Times New Roman" w:hint="default"/>
          <w:bCs/>
          <w:lang w:val="en-US" w:eastAsia="zh-CN"/>
        </w:rPr>
        <w:t>：</w:t>
      </w:r>
      <w:r>
        <w:rPr>
          <w:rFonts w:ascii="Times New Roman" w:eastAsia="宋体" w:hAnsi="Times New Roman" w:cs="Times New Roman" w:hint="default"/>
          <w:u w:val="single"/>
          <w:lang w:val="en-US" w:eastAsia="zh-CN"/>
        </w:rPr>
        <w:t xml:space="preserve">                                           </w:t>
      </w:r>
    </w:p>
    <w:p w14:paraId="3AFF05FB"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3</w:t>
      </w:r>
      <w:r>
        <w:rPr>
          <w:rFonts w:ascii="Times New Roman" w:eastAsia="宋体" w:hAnsi="Times New Roman" w:cs="Times New Roman" w:hint="default"/>
          <w:bCs/>
          <w:lang w:val="en-US" w:eastAsia="zh-CN"/>
        </w:rPr>
        <w:t>）履约担保：</w:t>
      </w:r>
      <w:r>
        <w:rPr>
          <w:rFonts w:ascii="Times New Roman" w:eastAsia="宋体" w:hAnsi="Times New Roman" w:cs="Times New Roman" w:hint="default"/>
          <w:szCs w:val="24"/>
          <w:lang w:val="en-US" w:eastAsia="zh-CN"/>
        </w:rPr>
        <w:t>是否收取履约保证金：</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lang w:val="en-US" w:eastAsia="zh-CN"/>
        </w:rPr>
        <w:t>是</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lang w:val="en-US" w:eastAsia="zh-CN"/>
        </w:rPr>
        <w:t>否</w:t>
      </w:r>
    </w:p>
    <w:p w14:paraId="64953E6E" w14:textId="77777777" w:rsidR="0037512A" w:rsidRDefault="00000000">
      <w:pPr>
        <w:widowControl w:val="0"/>
        <w:autoSpaceDE w:val="0"/>
        <w:autoSpaceDN w:val="0"/>
        <w:adjustRightInd w:val="0"/>
        <w:spacing w:after="0" w:line="400" w:lineRule="exact"/>
        <w:ind w:firstLineChars="200" w:firstLine="440"/>
        <w:rPr>
          <w:rFonts w:ascii="Times New Roman" w:eastAsia="宋体" w:hAnsi="Times New Roman" w:cs="Times New Roman" w:hint="default"/>
          <w:lang w:val="en-US" w:eastAsia="zh-CN"/>
        </w:rPr>
      </w:pPr>
      <w:r>
        <w:rPr>
          <w:rFonts w:ascii="Times New Roman" w:eastAsia="华文楷体" w:hAnsi="Times New Roman" w:cs="Times New Roman" w:hint="default"/>
          <w:bCs/>
          <w:sz w:val="22"/>
          <w:lang w:val="en-US" w:eastAsia="zh-CN"/>
        </w:rPr>
        <w:t xml:space="preserve">  </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收取履约保证金形式：</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caps/>
          <w:color w:val="auto"/>
          <w:u w:val="single"/>
          <w:lang w:val="en-US" w:eastAsia="zh-CN"/>
        </w:rPr>
        <w:t>以支票、汇票、本票或者金融机构、担保机构出具的保函等非现金形式提交</w:t>
      </w:r>
      <w:r>
        <w:rPr>
          <w:rFonts w:ascii="Times New Roman" w:eastAsia="宋体" w:hAnsi="Times New Roman" w:cs="Times New Roman" w:hint="default"/>
          <w:bCs/>
          <w:u w:val="single"/>
          <w:lang w:val="en-US" w:eastAsia="zh-CN"/>
        </w:rPr>
        <w:t xml:space="preserve">    </w:t>
      </w:r>
    </w:p>
    <w:p w14:paraId="4C88F068"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收取履约保证金金额：</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US" w:eastAsia="zh-CN"/>
        </w:rPr>
        <w:t>合同金额的</w:t>
      </w:r>
      <w:r>
        <w:rPr>
          <w:rFonts w:ascii="Times New Roman" w:eastAsia="宋体" w:hAnsi="Times New Roman" w:cs="Times New Roman" w:hint="default"/>
          <w:caps/>
          <w:sz w:val="22"/>
          <w:szCs w:val="22"/>
          <w:u w:val="single"/>
          <w:lang w:val="en-US" w:eastAsia="zh-CN"/>
        </w:rPr>
        <w:t>5%</w:t>
      </w:r>
      <w:r>
        <w:rPr>
          <w:rFonts w:ascii="Times New Roman" w:eastAsia="宋体" w:hAnsi="Times New Roman" w:cs="Times New Roman" w:hint="default"/>
          <w:bCs/>
          <w:sz w:val="22"/>
          <w:szCs w:val="22"/>
          <w:u w:val="single"/>
          <w:lang w:val="en-US" w:eastAsia="zh-CN"/>
        </w:rPr>
        <w:t xml:space="preserve"> </w:t>
      </w:r>
      <w:r>
        <w:rPr>
          <w:rFonts w:ascii="Times New Roman" w:eastAsia="宋体" w:hAnsi="Times New Roman" w:cs="Times New Roman" w:hint="default"/>
          <w:caps/>
          <w:sz w:val="22"/>
          <w:u w:val="single"/>
          <w:lang w:val="en-US" w:eastAsia="zh-CN"/>
        </w:rPr>
        <w:t xml:space="preserve"> </w:t>
      </w:r>
      <w:r>
        <w:rPr>
          <w:rFonts w:ascii="Times New Roman" w:eastAsia="宋体" w:hAnsi="Times New Roman" w:cs="Times New Roman" w:hint="default"/>
          <w:bCs/>
          <w:u w:val="single"/>
          <w:lang w:val="en-US" w:eastAsia="zh-CN"/>
        </w:rPr>
        <w:t xml:space="preserve"> </w:t>
      </w:r>
    </w:p>
    <w:p w14:paraId="3C7B9595" w14:textId="77777777" w:rsidR="0037512A" w:rsidRDefault="00000000">
      <w:pPr>
        <w:widowControl w:val="0"/>
        <w:snapToGrid w:val="0"/>
        <w:spacing w:after="0" w:line="400" w:lineRule="exact"/>
        <w:ind w:firstLineChars="200" w:firstLine="420"/>
        <w:rPr>
          <w:rFonts w:ascii="Times New Roman" w:eastAsia="宋体" w:hAnsi="Times New Roman" w:cs="Times New Roman" w:hint="default"/>
          <w:szCs w:val="24"/>
          <w:lang w:val="en-US" w:eastAsia="zh-CN"/>
        </w:rPr>
      </w:pP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bCs/>
          <w:lang w:val="en-US" w:eastAsia="zh-CN"/>
        </w:rPr>
        <w:t>履约担保期限：</w:t>
      </w:r>
      <w:r>
        <w:rPr>
          <w:rFonts w:ascii="Times New Roman" w:eastAsia="宋体" w:hAnsi="Times New Roman" w:cs="Times New Roman" w:hint="default"/>
          <w:bCs/>
          <w:u w:val="single"/>
          <w:lang w:val="en-US" w:eastAsia="zh-CN"/>
        </w:rPr>
        <w:t xml:space="preserve">                                 </w:t>
      </w:r>
    </w:p>
    <w:p w14:paraId="6C2639C3"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4</w:t>
      </w:r>
      <w:r>
        <w:rPr>
          <w:rFonts w:ascii="Times New Roman" w:eastAsia="宋体" w:hAnsi="Times New Roman" w:cs="Times New Roman" w:hint="default"/>
          <w:bCs/>
          <w:lang w:val="en-US" w:eastAsia="zh-CN"/>
        </w:rPr>
        <w:t>）分期履行要求：</w:t>
      </w:r>
      <w:r>
        <w:rPr>
          <w:rFonts w:ascii="Times New Roman" w:eastAsia="宋体" w:hAnsi="Times New Roman" w:cs="Times New Roman" w:hint="default"/>
          <w:bCs/>
          <w:u w:val="single"/>
          <w:lang w:val="en-US" w:eastAsia="zh-CN"/>
        </w:rPr>
        <w:t xml:space="preserve">                                                        </w:t>
      </w:r>
    </w:p>
    <w:p w14:paraId="1182D65E"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u w:val="single"/>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5</w:t>
      </w:r>
      <w:r>
        <w:rPr>
          <w:rFonts w:ascii="Times New Roman" w:eastAsia="宋体" w:hAnsi="Times New Roman" w:cs="Times New Roman" w:hint="default"/>
          <w:bCs/>
          <w:lang w:val="en-US" w:eastAsia="zh-CN"/>
        </w:rPr>
        <w:t>）风险处置措施和替代方案：</w:t>
      </w:r>
      <w:r>
        <w:rPr>
          <w:rFonts w:ascii="Times New Roman" w:eastAsia="宋体" w:hAnsi="Times New Roman" w:cs="Times New Roman" w:hint="default"/>
          <w:color w:val="0000FF"/>
          <w:u w:val="single"/>
          <w:lang w:val="en-US" w:eastAsia="zh-CN"/>
        </w:rPr>
        <w:t xml:space="preserve"> </w:t>
      </w:r>
      <w:r>
        <w:rPr>
          <w:rFonts w:ascii="Times New Roman" w:eastAsia="宋体" w:hAnsi="Times New Roman" w:cs="Times New Roman" w:hint="default"/>
          <w:u w:val="single"/>
          <w:lang w:val="en-US" w:eastAsia="zh-CN"/>
        </w:rPr>
        <w:t xml:space="preserve">                                                </w:t>
      </w:r>
    </w:p>
    <w:p w14:paraId="6366969C"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合同验收</w:t>
      </w:r>
    </w:p>
    <w:p w14:paraId="71ACBCEE" w14:textId="77777777" w:rsidR="0037512A" w:rsidRDefault="00000000">
      <w:pPr>
        <w:widowControl w:val="0"/>
        <w:numPr>
          <w:ilvl w:val="0"/>
          <w:numId w:val="8"/>
        </w:numPr>
        <w:adjustRightInd w:val="0"/>
        <w:snapToGrid w:val="0"/>
        <w:spacing w:after="0" w:line="400" w:lineRule="exact"/>
        <w:ind w:firstLineChars="200" w:firstLine="42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验收组织方式：</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自行组织</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委托第三方组织</w:t>
      </w:r>
    </w:p>
    <w:p w14:paraId="0AD8E3A3" w14:textId="77777777" w:rsidR="0037512A" w:rsidRDefault="00000000">
      <w:pPr>
        <w:widowControl w:val="0"/>
        <w:adjustRightInd w:val="0"/>
        <w:snapToGrid w:val="0"/>
        <w:spacing w:after="0" w:line="400" w:lineRule="exac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bCs/>
          <w:lang w:val="en-US" w:eastAsia="zh-CN"/>
        </w:rPr>
        <w:t>验收主体：</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 w:eastAsia="zh-CN"/>
        </w:rPr>
        <w:t>河南信息统计职业学院</w:t>
      </w:r>
      <w:r>
        <w:rPr>
          <w:rFonts w:ascii="Times New Roman" w:eastAsia="宋体" w:hAnsi="Times New Roman" w:cs="Times New Roman" w:hint="default"/>
          <w:bCs/>
          <w:u w:val="single"/>
          <w:lang w:val="en-US" w:eastAsia="zh-CN"/>
        </w:rPr>
        <w:t xml:space="preserve">      </w:t>
      </w:r>
    </w:p>
    <w:p w14:paraId="3DA18A5B" w14:textId="77777777" w:rsidR="0037512A" w:rsidRDefault="00000000">
      <w:pPr>
        <w:widowControl w:val="0"/>
        <w:adjustRightInd w:val="0"/>
        <w:snapToGrid w:val="0"/>
        <w:spacing w:after="0" w:line="400" w:lineRule="exac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bCs/>
          <w:lang w:val="en-US" w:eastAsia="zh-CN"/>
        </w:rPr>
        <w:t>是否邀请本项目的其他供应商参加验收：</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否</w:t>
      </w:r>
    </w:p>
    <w:p w14:paraId="794589FD"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是否邀请专家参加验收：</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否</w:t>
      </w:r>
    </w:p>
    <w:p w14:paraId="7BCBB34E"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是否邀请服务对象参加验收：</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否</w:t>
      </w:r>
    </w:p>
    <w:p w14:paraId="50AAB60A"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是否邀请第三方检测机构参加验收：</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否</w:t>
      </w:r>
    </w:p>
    <w:p w14:paraId="40167D77"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是否进行抽查检测：</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是，抽查比例：</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proofErr w:type="gramStart"/>
      <w:r>
        <w:rPr>
          <w:rFonts w:ascii="Times New Roman" w:eastAsia="宋体" w:hAnsi="Times New Roman" w:cs="Times New Roman" w:hint="default"/>
          <w:bCs/>
          <w:lang w:val="en-US" w:eastAsia="zh-CN"/>
        </w:rPr>
        <w:t>否</w:t>
      </w:r>
      <w:proofErr w:type="gramEnd"/>
    </w:p>
    <w:p w14:paraId="39D82449"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u w:val="single"/>
          <w:lang w:val="en-US" w:eastAsia="zh-CN"/>
        </w:rPr>
      </w:pPr>
      <w:r>
        <w:rPr>
          <w:rFonts w:ascii="Times New Roman" w:eastAsia="宋体" w:hAnsi="Times New Roman" w:cs="Times New Roman" w:hint="default"/>
          <w:bCs/>
          <w:lang w:val="en-US" w:eastAsia="zh-CN"/>
        </w:rPr>
        <w:t>是否存在破坏性检测：</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u w:val="single"/>
          <w:lang w:val="en-US" w:eastAsia="zh-CN"/>
        </w:rPr>
        <w:t>（应明确对被破坏的检测产品的处理方式）</w:t>
      </w:r>
    </w:p>
    <w:p w14:paraId="33F4C722"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proofErr w:type="gramStart"/>
      <w:r>
        <w:rPr>
          <w:rFonts w:ascii="Times New Roman" w:eastAsia="宋体" w:hAnsi="Times New Roman" w:cs="Times New Roman" w:hint="default"/>
          <w:bCs/>
          <w:lang w:val="en-US" w:eastAsia="zh-CN"/>
        </w:rPr>
        <w:t>否</w:t>
      </w:r>
      <w:proofErr w:type="gramEnd"/>
    </w:p>
    <w:p w14:paraId="5088292F" w14:textId="77777777" w:rsidR="0037512A" w:rsidRDefault="00000000">
      <w:pPr>
        <w:widowControl w:val="0"/>
        <w:adjustRightInd w:val="0"/>
        <w:snapToGrid w:val="0"/>
        <w:spacing w:after="0" w:line="400" w:lineRule="exact"/>
        <w:ind w:firstLineChars="400" w:firstLine="840"/>
        <w:rPr>
          <w:rFonts w:ascii="Times New Roman" w:eastAsia="宋体" w:hAnsi="Times New Roman" w:cs="Times New Roman" w:hint="default"/>
          <w:bCs/>
          <w:u w:val="single"/>
          <w:lang w:val="en-US" w:eastAsia="zh-CN"/>
        </w:rPr>
      </w:pPr>
      <w:r>
        <w:rPr>
          <w:rFonts w:ascii="Times New Roman" w:eastAsia="宋体" w:hAnsi="Times New Roman" w:cs="Times New Roman" w:hint="default"/>
          <w:bCs/>
          <w:lang w:val="en-US" w:eastAsia="zh-CN"/>
        </w:rPr>
        <w:t>验收组织的其他事项：</w:t>
      </w:r>
      <w:r>
        <w:rPr>
          <w:rFonts w:ascii="Times New Roman" w:eastAsia="宋体" w:hAnsi="Times New Roman" w:cs="Times New Roman" w:hint="default"/>
          <w:bCs/>
          <w:u w:val="single"/>
          <w:lang w:val="en-US" w:eastAsia="zh-CN"/>
        </w:rPr>
        <w:t xml:space="preserve">                </w:t>
      </w:r>
    </w:p>
    <w:p w14:paraId="12A0D501"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bCs/>
          <w:u w:val="single"/>
          <w:lang w:val="en-US" w:eastAsia="zh-CN"/>
        </w:rPr>
      </w:pPr>
      <w:r>
        <w:rPr>
          <w:rFonts w:ascii="Times New Roman" w:eastAsia="宋体" w:hAnsi="Times New Roman" w:cs="Times New Roman" w:hint="default"/>
          <w:bCs/>
          <w:lang w:val="en-US" w:eastAsia="zh-CN"/>
        </w:rPr>
        <w:lastRenderedPageBreak/>
        <w:t>（</w:t>
      </w:r>
      <w:r>
        <w:rPr>
          <w:rFonts w:ascii="Times New Roman" w:eastAsia="宋体" w:hAnsi="Times New Roman" w:cs="Times New Roman" w:hint="default"/>
          <w:bCs/>
          <w:lang w:val="en-US" w:eastAsia="zh-CN"/>
        </w:rPr>
        <w:t>2</w:t>
      </w:r>
      <w:r>
        <w:rPr>
          <w:rFonts w:ascii="Times New Roman" w:eastAsia="宋体" w:hAnsi="Times New Roman" w:cs="Times New Roman" w:hint="default"/>
          <w:bCs/>
          <w:lang w:val="en-US" w:eastAsia="zh-CN"/>
        </w:rPr>
        <w:t>）履约验收时间：</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US" w:eastAsia="zh-CN"/>
        </w:rPr>
        <w:t>供应商提出验收申请之日起</w:t>
      </w:r>
      <w:r>
        <w:rPr>
          <w:rFonts w:ascii="Times New Roman" w:eastAsia="宋体" w:hAnsi="Times New Roman" w:cs="Times New Roman" w:hint="default"/>
          <w:bCs/>
          <w:u w:val="single"/>
          <w:lang w:val="en-US" w:eastAsia="zh-CN"/>
        </w:rPr>
        <w:t xml:space="preserve"> 7</w:t>
      </w:r>
      <w:r>
        <w:rPr>
          <w:rFonts w:ascii="Times New Roman" w:eastAsia="宋体" w:hAnsi="Times New Roman" w:cs="Times New Roman" w:hint="default"/>
          <w:bCs/>
          <w:u w:val="single"/>
          <w:lang w:val="en-US" w:eastAsia="zh-CN"/>
        </w:rPr>
        <w:t>个工作日内组织验收</w:t>
      </w:r>
      <w:r>
        <w:rPr>
          <w:rFonts w:ascii="Times New Roman" w:eastAsia="宋体" w:hAnsi="Times New Roman" w:cs="Times New Roman" w:hint="default"/>
          <w:bCs/>
          <w:u w:val="single"/>
          <w:lang w:val="en-US" w:eastAsia="zh-CN"/>
        </w:rPr>
        <w:t xml:space="preserve">  </w:t>
      </w:r>
    </w:p>
    <w:p w14:paraId="3F18548A"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3</w:t>
      </w:r>
      <w:r>
        <w:rPr>
          <w:rFonts w:ascii="Times New Roman" w:eastAsia="宋体" w:hAnsi="Times New Roman" w:cs="Times New Roman" w:hint="default"/>
          <w:bCs/>
          <w:lang w:val="en-US" w:eastAsia="zh-CN"/>
        </w:rPr>
        <w:t>）履约验收方式：</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一次性验收</w:t>
      </w:r>
      <w:r>
        <w:rPr>
          <w:rFonts w:ascii="Times New Roman" w:eastAsia="宋体" w:hAnsi="Times New Roman" w:cs="Times New Roman" w:hint="default"/>
          <w:bCs/>
          <w:lang w:val="en-US" w:eastAsia="zh-CN"/>
        </w:rPr>
        <w:t xml:space="preserve">         </w:t>
      </w:r>
    </w:p>
    <w:p w14:paraId="23700F6C" w14:textId="77777777" w:rsidR="0037512A" w:rsidRDefault="00000000">
      <w:pPr>
        <w:widowControl w:val="0"/>
        <w:adjustRightInd w:val="0"/>
        <w:snapToGrid w:val="0"/>
        <w:spacing w:after="0" w:line="400" w:lineRule="exac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分期</w:t>
      </w: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分项验收：</w:t>
      </w:r>
      <w:r>
        <w:rPr>
          <w:rFonts w:ascii="Times New Roman" w:eastAsia="宋体" w:hAnsi="Times New Roman" w:cs="Times New Roman" w:hint="default"/>
          <w:bCs/>
          <w:u w:val="single"/>
          <w:lang w:val="en-US" w:eastAsia="zh-CN"/>
        </w:rPr>
        <w:t xml:space="preserve">           </w:t>
      </w:r>
    </w:p>
    <w:p w14:paraId="1D0C5B2F"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4</w:t>
      </w:r>
      <w:r>
        <w:rPr>
          <w:rFonts w:ascii="Times New Roman" w:eastAsia="宋体" w:hAnsi="Times New Roman" w:cs="Times New Roman" w:hint="default"/>
          <w:bCs/>
          <w:lang w:val="en-US" w:eastAsia="zh-CN"/>
        </w:rPr>
        <w:t>）履约验收程序：</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US" w:eastAsia="zh-CN"/>
        </w:rPr>
        <w:t>履约验收程序详见</w:t>
      </w:r>
      <w:r>
        <w:rPr>
          <w:rFonts w:ascii="Times New Roman" w:eastAsia="宋体" w:hAnsi="Times New Roman" w:cs="Times New Roman" w:hint="default"/>
          <w:b/>
          <w:u w:val="single"/>
          <w:lang w:val="en-US" w:eastAsia="zh-CN"/>
        </w:rPr>
        <w:t>【政府采购合同专用条款】</w:t>
      </w:r>
      <w:r>
        <w:rPr>
          <w:rFonts w:ascii="Times New Roman" w:eastAsia="宋体" w:hAnsi="Times New Roman" w:cs="Times New Roman" w:hint="default"/>
          <w:bCs/>
          <w:u w:val="single"/>
          <w:lang w:val="en-US" w:eastAsia="zh-CN"/>
        </w:rPr>
        <w:t xml:space="preserve">           </w:t>
      </w:r>
    </w:p>
    <w:p w14:paraId="7E12CF58" w14:textId="77777777" w:rsidR="0037512A" w:rsidRDefault="00000000">
      <w:pPr>
        <w:pStyle w:val="a3"/>
        <w:rPr>
          <w:rFonts w:ascii="Times New Roman" w:hAnsi="Times New Roman" w:cs="Times New Roman" w:hint="default"/>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5</w:t>
      </w:r>
      <w:r>
        <w:rPr>
          <w:rFonts w:ascii="Times New Roman" w:eastAsia="宋体" w:hAnsi="Times New Roman" w:cs="Times New Roman" w:hint="default"/>
          <w:bCs/>
          <w:lang w:val="en-US" w:eastAsia="zh-CN"/>
        </w:rPr>
        <w:t>）履约验收的内容：</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US" w:eastAsia="zh-CN"/>
        </w:rPr>
        <w:t>履约验收的内容详见</w:t>
      </w:r>
      <w:r>
        <w:rPr>
          <w:rFonts w:ascii="Times New Roman" w:eastAsia="宋体" w:hAnsi="Times New Roman" w:cs="Times New Roman" w:hint="default"/>
          <w:b/>
          <w:u w:val="single"/>
          <w:lang w:val="en-US" w:eastAsia="zh-CN"/>
        </w:rPr>
        <w:t>【政府采购合同专用条款】</w:t>
      </w:r>
      <w:r>
        <w:rPr>
          <w:rFonts w:ascii="Times New Roman" w:eastAsia="宋体" w:hAnsi="Times New Roman" w:cs="Times New Roman" w:hint="default"/>
          <w:bCs/>
          <w:u w:val="single"/>
          <w:lang w:val="en-US" w:eastAsia="zh-CN"/>
        </w:rPr>
        <w:t xml:space="preserve">         </w:t>
      </w:r>
    </w:p>
    <w:p w14:paraId="32A968CB" w14:textId="77777777" w:rsidR="0037512A" w:rsidRDefault="00000000">
      <w:pPr>
        <w:pStyle w:val="a3"/>
        <w:rPr>
          <w:rFonts w:ascii="Times New Roman" w:hAnsi="Times New Roman" w:cs="Times New Roman" w:hint="default"/>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6</w:t>
      </w:r>
      <w:r>
        <w:rPr>
          <w:rFonts w:ascii="Times New Roman" w:eastAsia="宋体" w:hAnsi="Times New Roman" w:cs="Times New Roman" w:hint="default"/>
          <w:bCs/>
          <w:lang w:val="en-US" w:eastAsia="zh-CN"/>
        </w:rPr>
        <w:t>）履</w:t>
      </w:r>
      <w:r>
        <w:rPr>
          <w:rFonts w:ascii="Times New Roman" w:hAnsi="Times New Roman" w:cs="Times New Roman" w:hint="default"/>
          <w:lang w:val="en-US" w:eastAsia="zh-CN"/>
        </w:rPr>
        <w:t>约验收标准：</w:t>
      </w:r>
      <w:r>
        <w:rPr>
          <w:rFonts w:ascii="Times New Roman" w:hAnsi="Times New Roman" w:cs="Times New Roman" w:hint="default"/>
          <w:u w:val="single"/>
          <w:lang w:val="en-US" w:eastAsia="zh-CN"/>
        </w:rPr>
        <w:t xml:space="preserve">    </w:t>
      </w:r>
      <w:r>
        <w:rPr>
          <w:rFonts w:ascii="Times New Roman" w:eastAsia="宋体" w:hAnsi="Times New Roman" w:cs="Times New Roman" w:hint="default"/>
          <w:bCs/>
          <w:u w:val="single"/>
          <w:lang w:val="en-US" w:eastAsia="zh-CN"/>
        </w:rPr>
        <w:t>履约验收标准详见</w:t>
      </w:r>
      <w:r>
        <w:rPr>
          <w:rFonts w:ascii="Times New Roman" w:eastAsia="宋体" w:hAnsi="Times New Roman" w:cs="Times New Roman" w:hint="default"/>
          <w:b/>
          <w:u w:val="single"/>
          <w:lang w:val="en-US" w:eastAsia="zh-CN"/>
        </w:rPr>
        <w:t>【政府采购合同专用条款】</w:t>
      </w:r>
      <w:r>
        <w:rPr>
          <w:rFonts w:ascii="Times New Roman" w:hAnsi="Times New Roman" w:cs="Times New Roman" w:hint="default"/>
          <w:u w:val="single"/>
          <w:lang w:val="en-US" w:eastAsia="zh-CN"/>
        </w:rPr>
        <w:t xml:space="preserve">          </w:t>
      </w:r>
      <w:r>
        <w:rPr>
          <w:rFonts w:ascii="Times New Roman" w:hAnsi="Times New Roman" w:cs="Times New Roman" w:hint="default"/>
          <w:lang w:val="en-US" w:eastAsia="zh-CN"/>
        </w:rPr>
        <w:t xml:space="preserve">   </w:t>
      </w:r>
    </w:p>
    <w:p w14:paraId="2825F71C"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7</w:t>
      </w:r>
      <w:r>
        <w:rPr>
          <w:rFonts w:ascii="Times New Roman" w:eastAsia="宋体" w:hAnsi="Times New Roman" w:cs="Times New Roman" w:hint="default"/>
          <w:bCs/>
          <w:lang w:val="en-US" w:eastAsia="zh-CN"/>
        </w:rPr>
        <w:t>）是否以采购活动中供应商提供的样品作为参考：</w:t>
      </w:r>
      <w:r>
        <w:rPr>
          <w:rFonts w:ascii="Times New Roman" w:eastAsia="宋体" w:hAnsi="Times New Roman" w:cs="Times New Roman" w:hint="default"/>
          <w:lang w:val="en-US" w:eastAsia="zh-CN"/>
        </w:rPr>
        <w:sym w:font="Wingdings" w:char="00A8"/>
      </w:r>
      <w:r>
        <w:rPr>
          <w:rFonts w:ascii="Times New Roman" w:eastAsia="宋体" w:hAnsi="Times New Roman" w:cs="Times New Roman" w:hint="default"/>
          <w:bCs/>
          <w:lang w:val="en-US" w:eastAsia="zh-CN"/>
        </w:rPr>
        <w:t>是</w:t>
      </w:r>
      <w:r>
        <w:rPr>
          <w:rFonts w:ascii="Times New Roman" w:eastAsia="宋体" w:hAnsi="Times New Roman" w:cs="Times New Roman" w:hint="default"/>
          <w:bCs/>
          <w:lang w:val="en-US" w:eastAsia="zh-CN"/>
        </w:rPr>
        <w:t xml:space="preserve">  </w:t>
      </w:r>
      <w:r>
        <w:rPr>
          <w:rFonts w:ascii="Times New Roman" w:eastAsia="宋体" w:hAnsi="Times New Roman" w:cs="Times New Roman" w:hint="default"/>
          <w:lang w:val="en-US" w:eastAsia="zh-CN"/>
        </w:rPr>
        <w:sym w:font="Wingdings" w:char="00FE"/>
      </w:r>
      <w:r>
        <w:rPr>
          <w:rFonts w:ascii="Times New Roman" w:eastAsia="宋体" w:hAnsi="Times New Roman" w:cs="Times New Roman" w:hint="default"/>
          <w:bCs/>
          <w:lang w:val="en-US" w:eastAsia="zh-CN"/>
        </w:rPr>
        <w:t>否</w:t>
      </w:r>
    </w:p>
    <w:p w14:paraId="5385ABF6"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b/>
          <w:lang w:val="en-US" w:eastAsia="zh-CN"/>
        </w:rPr>
      </w:pPr>
      <w:r>
        <w:rPr>
          <w:rFonts w:ascii="Times New Roman" w:eastAsia="宋体" w:hAnsi="Times New Roman" w:cs="Times New Roman" w:hint="default"/>
          <w:bCs/>
          <w:lang w:val="en-US" w:eastAsia="zh-CN"/>
        </w:rPr>
        <w:t>（</w:t>
      </w:r>
      <w:r>
        <w:rPr>
          <w:rFonts w:ascii="Times New Roman" w:eastAsia="宋体" w:hAnsi="Times New Roman" w:cs="Times New Roman" w:hint="default"/>
          <w:bCs/>
          <w:lang w:val="en-US" w:eastAsia="zh-CN"/>
        </w:rPr>
        <w:t>8</w:t>
      </w:r>
      <w:r>
        <w:rPr>
          <w:rFonts w:ascii="Times New Roman" w:eastAsia="宋体" w:hAnsi="Times New Roman" w:cs="Times New Roman" w:hint="default"/>
          <w:bCs/>
          <w:lang w:val="en-US" w:eastAsia="zh-CN"/>
        </w:rPr>
        <w:t>）履约验收其他事项：</w:t>
      </w:r>
      <w:r>
        <w:rPr>
          <w:rFonts w:ascii="Times New Roman" w:eastAsia="宋体" w:hAnsi="Times New Roman" w:cs="Times New Roman" w:hint="default"/>
          <w:bCs/>
          <w:u w:val="single"/>
          <w:lang w:val="en-US" w:eastAsia="zh-CN"/>
        </w:rPr>
        <w:t xml:space="preserve">        </w:t>
      </w:r>
      <w:r>
        <w:rPr>
          <w:rFonts w:ascii="Times New Roman" w:eastAsia="宋体" w:hAnsi="Times New Roman" w:cs="Times New Roman" w:hint="default"/>
          <w:bCs/>
          <w:u w:val="single"/>
          <w:lang w:val="en-US" w:eastAsia="zh-CN"/>
        </w:rPr>
        <w:t>无</w:t>
      </w:r>
      <w:r>
        <w:rPr>
          <w:rFonts w:ascii="Times New Roman" w:eastAsia="宋体" w:hAnsi="Times New Roman" w:cs="Times New Roman" w:hint="default"/>
          <w:bCs/>
          <w:u w:val="single"/>
          <w:lang w:val="en-US" w:eastAsia="zh-CN"/>
        </w:rPr>
        <w:t xml:space="preserve">              </w:t>
      </w:r>
    </w:p>
    <w:p w14:paraId="4A22DE73"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组成合同的文件</w:t>
      </w:r>
    </w:p>
    <w:p w14:paraId="36BCB2B3"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本协议书与下列文件一起构成合同文件，如下述文件之间有任何抵触、矛盾或歧义，应按以下顺序解释：</w:t>
      </w:r>
    </w:p>
    <w:p w14:paraId="00205D7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）政府采购合同协议书及其变更、补充协议</w:t>
      </w:r>
    </w:p>
    <w:p w14:paraId="74AE48F0"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）政府采购合同专用条款</w:t>
      </w:r>
    </w:p>
    <w:p w14:paraId="5D310D8F"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）政府采购合同通用条款</w:t>
      </w:r>
    </w:p>
    <w:p w14:paraId="3DE1FE3E"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）中标（成交）通知书</w:t>
      </w:r>
    </w:p>
    <w:p w14:paraId="21E35B74"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5</w:t>
      </w:r>
      <w:r>
        <w:rPr>
          <w:rFonts w:ascii="Times New Roman" w:eastAsia="宋体" w:hAnsi="Times New Roman" w:cs="Times New Roman" w:hint="default"/>
          <w:lang w:val="en-US" w:eastAsia="zh-CN"/>
        </w:rPr>
        <w:t>）投标（响应）文件</w:t>
      </w:r>
    </w:p>
    <w:p w14:paraId="2A383D32"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6</w:t>
      </w:r>
      <w:r>
        <w:rPr>
          <w:rFonts w:ascii="Times New Roman" w:eastAsia="宋体" w:hAnsi="Times New Roman" w:cs="Times New Roman" w:hint="default"/>
          <w:lang w:val="en-US" w:eastAsia="zh-CN"/>
        </w:rPr>
        <w:t>）采购文件</w:t>
      </w:r>
    </w:p>
    <w:p w14:paraId="4A9068A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7</w:t>
      </w:r>
      <w:r>
        <w:rPr>
          <w:rFonts w:ascii="Times New Roman" w:eastAsia="宋体" w:hAnsi="Times New Roman" w:cs="Times New Roman" w:hint="default"/>
          <w:lang w:val="en-US" w:eastAsia="zh-CN"/>
        </w:rPr>
        <w:t>）有关技术文件，图纸</w:t>
      </w:r>
    </w:p>
    <w:p w14:paraId="210B9F11"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8</w:t>
      </w:r>
      <w:r>
        <w:rPr>
          <w:rFonts w:ascii="Times New Roman" w:eastAsia="宋体" w:hAnsi="Times New Roman" w:cs="Times New Roman" w:hint="default"/>
          <w:lang w:val="en-US" w:eastAsia="zh-CN"/>
        </w:rPr>
        <w:t>）国家法律、行政法规和规章制度规定或合同约定的作为合同组成部分的其他文件</w:t>
      </w:r>
    </w:p>
    <w:p w14:paraId="55E22531"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合同生效</w:t>
      </w:r>
    </w:p>
    <w:p w14:paraId="5FB9B6B8"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本合同自</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生效。</w:t>
      </w:r>
    </w:p>
    <w:p w14:paraId="72A39C96" w14:textId="77777777" w:rsidR="0037512A" w:rsidRDefault="00000000">
      <w:pPr>
        <w:widowControl w:val="0"/>
        <w:numPr>
          <w:ilvl w:val="0"/>
          <w:numId w:val="6"/>
        </w:numPr>
        <w:adjustRightInd w:val="0"/>
        <w:snapToGrid w:val="0"/>
        <w:spacing w:after="0" w:line="400" w:lineRule="exact"/>
        <w:ind w:firstLineChars="200" w:firstLine="422"/>
        <w:rPr>
          <w:rFonts w:ascii="Times New Roman" w:eastAsia="宋体" w:hAnsi="Times New Roman" w:cs="Times New Roman" w:hint="default"/>
          <w:b/>
          <w:lang w:val="en-US" w:eastAsia="zh-CN"/>
        </w:rPr>
      </w:pPr>
      <w:r>
        <w:rPr>
          <w:rFonts w:ascii="Times New Roman" w:eastAsia="宋体" w:hAnsi="Times New Roman" w:cs="Times New Roman" w:hint="default"/>
          <w:b/>
          <w:lang w:val="en-US" w:eastAsia="zh-CN"/>
        </w:rPr>
        <w:t>合同份数</w:t>
      </w:r>
    </w:p>
    <w:p w14:paraId="09BB2E57"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本合同一式</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份，甲方执</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份，乙方执</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份，均具有同等法律效力。</w:t>
      </w:r>
    </w:p>
    <w:p w14:paraId="6CED7F38"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合同订立时间：</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年</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月</w:t>
      </w:r>
      <w:r>
        <w:rPr>
          <w:rFonts w:ascii="Times New Roman" w:eastAsia="宋体" w:hAnsi="Times New Roman" w:cs="Times New Roman" w:hint="default"/>
          <w:u w:val="single"/>
          <w:lang w:val="en-US" w:eastAsia="zh-CN"/>
        </w:rPr>
        <w:t xml:space="preserve">      </w:t>
      </w:r>
      <w:r>
        <w:rPr>
          <w:rFonts w:ascii="Times New Roman" w:eastAsia="宋体" w:hAnsi="Times New Roman" w:cs="Times New Roman" w:hint="default"/>
          <w:lang w:val="en-US" w:eastAsia="zh-CN"/>
        </w:rPr>
        <w:t>日</w:t>
      </w:r>
    </w:p>
    <w:p w14:paraId="6E366959"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合同订立地点：</w:t>
      </w:r>
      <w:r>
        <w:rPr>
          <w:rFonts w:ascii="Times New Roman" w:eastAsia="宋体" w:hAnsi="Times New Roman" w:cs="Times New Roman" w:hint="default"/>
          <w:u w:val="single"/>
          <w:lang w:val="en-US" w:eastAsia="zh-CN"/>
        </w:rPr>
        <w:t xml:space="preserve">                           </w:t>
      </w:r>
    </w:p>
    <w:p w14:paraId="38746BA6" w14:textId="77777777" w:rsidR="0037512A" w:rsidRDefault="0037512A">
      <w:pPr>
        <w:widowControl w:val="0"/>
        <w:adjustRightInd w:val="0"/>
        <w:snapToGrid w:val="0"/>
        <w:spacing w:after="0" w:line="400" w:lineRule="exact"/>
        <w:ind w:firstLineChars="200" w:firstLine="420"/>
        <w:rPr>
          <w:rFonts w:ascii="Times New Roman" w:eastAsia="宋体" w:hAnsi="Times New Roman" w:cs="Times New Roman" w:hint="default"/>
          <w:lang w:val="en-US" w:eastAsia="zh-CN"/>
        </w:rPr>
      </w:pPr>
    </w:p>
    <w:p w14:paraId="6552A3EE" w14:textId="77777777" w:rsidR="0037512A" w:rsidRDefault="00000000">
      <w:pPr>
        <w:widowControl w:val="0"/>
        <w:adjustRightInd w:val="0"/>
        <w:snapToGrid w:val="0"/>
        <w:spacing w:after="0" w:line="400" w:lineRule="exact"/>
        <w:ind w:firstLineChars="200" w:firstLine="420"/>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附件：具体标的及其技术要求和商务要求、联合协议、分包意向协议等。</w:t>
      </w:r>
    </w:p>
    <w:p w14:paraId="2E67DF7E" w14:textId="77777777" w:rsidR="0037512A" w:rsidRDefault="0037512A">
      <w:pPr>
        <w:keepNext/>
        <w:keepLines/>
        <w:widowControl w:val="0"/>
        <w:spacing w:after="0" w:line="400" w:lineRule="exact"/>
        <w:rPr>
          <w:rFonts w:ascii="Times New Roman" w:eastAsia="宋体" w:hAnsi="Times New Roman" w:cs="Times New Roman" w:hint="default"/>
          <w:lang w:val="en-US" w:eastAsia="zh-CN"/>
        </w:rPr>
      </w:pPr>
    </w:p>
    <w:p w14:paraId="61F5AC2E" w14:textId="77777777" w:rsidR="0037512A" w:rsidRDefault="00000000">
      <w:pPr>
        <w:widowControl w:val="0"/>
        <w:spacing w:after="0" w:line="240" w:lineRule="auto"/>
        <w:rPr>
          <w:rFonts w:ascii="Times New Roman" w:eastAsia="宋体" w:hAnsi="Times New Roman" w:cs="Times New Roman" w:hint="default"/>
          <w:szCs w:val="24"/>
          <w:lang w:val="en-US" w:eastAsia="zh-CN"/>
        </w:rPr>
      </w:pPr>
      <w:r>
        <w:rPr>
          <w:rFonts w:ascii="Times New Roman" w:eastAsia="宋体" w:hAnsi="Times New Roman" w:cs="Times New Roman" w:hint="default"/>
          <w:szCs w:val="24"/>
          <w:lang w:val="en-US" w:eastAsia="zh-CN"/>
        </w:rPr>
        <w:br w:type="page"/>
      </w:r>
    </w:p>
    <w:p w14:paraId="28DB3E86" w14:textId="77777777" w:rsidR="0037512A" w:rsidRDefault="0037512A">
      <w:pPr>
        <w:widowControl w:val="0"/>
        <w:spacing w:after="0" w:line="240" w:lineRule="auto"/>
        <w:ind w:firstLineChars="200" w:firstLine="420"/>
        <w:rPr>
          <w:rFonts w:ascii="Times New Roman" w:eastAsia="宋体" w:hAnsi="Times New Roman" w:cs="Times New Roman" w:hint="default"/>
          <w:lang w:val="en-US" w:eastAsia="zh-CN"/>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159"/>
        <w:gridCol w:w="2754"/>
        <w:gridCol w:w="2259"/>
        <w:gridCol w:w="2416"/>
      </w:tblGrid>
      <w:tr w:rsidR="0037512A" w14:paraId="7537233F" w14:textId="77777777">
        <w:trPr>
          <w:trHeight w:val="490"/>
        </w:trPr>
        <w:tc>
          <w:tcPr>
            <w:tcW w:w="2562" w:type="pct"/>
            <w:gridSpan w:val="2"/>
            <w:tcBorders>
              <w:bottom w:val="single" w:sz="2" w:space="0" w:color="auto"/>
              <w:right w:val="single" w:sz="2" w:space="0" w:color="auto"/>
            </w:tcBorders>
            <w:vAlign w:val="center"/>
          </w:tcPr>
          <w:p w14:paraId="7DFA5E09"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甲方（采购人、受采购人委托签订合同的单位或采购文件约定的合同甲方）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14:paraId="08F68ACA"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乙方（供应商）</w:t>
            </w:r>
          </w:p>
        </w:tc>
      </w:tr>
      <w:tr w:rsidR="0037512A" w14:paraId="29F7489B" w14:textId="77777777">
        <w:trPr>
          <w:trHeight w:val="917"/>
        </w:trPr>
        <w:tc>
          <w:tcPr>
            <w:tcW w:w="1126" w:type="pct"/>
            <w:tcBorders>
              <w:top w:val="single" w:sz="2" w:space="0" w:color="auto"/>
              <w:bottom w:val="single" w:sz="2" w:space="0" w:color="auto"/>
              <w:right w:val="single" w:sz="2" w:space="0" w:color="auto"/>
            </w:tcBorders>
            <w:vAlign w:val="center"/>
          </w:tcPr>
          <w:p w14:paraId="5F502D1C"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21DF6384"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11F9785A"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单位名称（公章或合同章）</w:t>
            </w:r>
          </w:p>
        </w:tc>
        <w:tc>
          <w:tcPr>
            <w:tcW w:w="1259" w:type="pct"/>
            <w:tcBorders>
              <w:top w:val="single" w:sz="2" w:space="0" w:color="auto"/>
              <w:left w:val="single" w:sz="2" w:space="0" w:color="auto"/>
              <w:bottom w:val="single" w:sz="2" w:space="0" w:color="auto"/>
            </w:tcBorders>
            <w:vAlign w:val="center"/>
          </w:tcPr>
          <w:p w14:paraId="2A8ACD6B"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5CEA9DF1" w14:textId="77777777">
        <w:trPr>
          <w:trHeight w:val="1171"/>
        </w:trPr>
        <w:tc>
          <w:tcPr>
            <w:tcW w:w="1126" w:type="pct"/>
            <w:vMerge w:val="restart"/>
            <w:tcBorders>
              <w:top w:val="single" w:sz="2" w:space="0" w:color="auto"/>
              <w:right w:val="single" w:sz="2" w:space="0" w:color="auto"/>
            </w:tcBorders>
            <w:vAlign w:val="center"/>
          </w:tcPr>
          <w:p w14:paraId="0EA927C5"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法定代表人</w:t>
            </w:r>
          </w:p>
          <w:p w14:paraId="0A6772A8" w14:textId="77777777" w:rsidR="0037512A" w:rsidRDefault="00000000">
            <w:pPr>
              <w:widowControl w:val="0"/>
              <w:adjustRightInd w:val="0"/>
              <w:snapToGrid w:val="0"/>
              <w:spacing w:after="0" w:line="300" w:lineRule="exact"/>
              <w:ind w:firstLineChars="48" w:firstLine="101"/>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或其委托代理人（签章）</w:t>
            </w:r>
          </w:p>
        </w:tc>
        <w:tc>
          <w:tcPr>
            <w:tcW w:w="1436" w:type="pct"/>
            <w:vMerge w:val="restart"/>
            <w:tcBorders>
              <w:top w:val="single" w:sz="2" w:space="0" w:color="auto"/>
              <w:left w:val="single" w:sz="2" w:space="0" w:color="auto"/>
              <w:right w:val="single" w:sz="2" w:space="0" w:color="auto"/>
            </w:tcBorders>
            <w:vAlign w:val="center"/>
          </w:tcPr>
          <w:p w14:paraId="3DA65273"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right w:val="single" w:sz="2" w:space="0" w:color="auto"/>
            </w:tcBorders>
            <w:vAlign w:val="center"/>
          </w:tcPr>
          <w:p w14:paraId="30B5E131"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法定代表人</w:t>
            </w:r>
          </w:p>
          <w:p w14:paraId="4C8CDF5B"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或其委托代理人（签章）</w:t>
            </w:r>
          </w:p>
        </w:tc>
        <w:tc>
          <w:tcPr>
            <w:tcW w:w="1259" w:type="pct"/>
            <w:tcBorders>
              <w:top w:val="single" w:sz="2" w:space="0" w:color="auto"/>
              <w:left w:val="single" w:sz="2" w:space="0" w:color="auto"/>
              <w:bottom w:val="single" w:sz="2" w:space="0" w:color="auto"/>
            </w:tcBorders>
            <w:vAlign w:val="center"/>
          </w:tcPr>
          <w:p w14:paraId="536175A2"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r>
      <w:tr w:rsidR="0037512A" w14:paraId="64A6908B" w14:textId="77777777">
        <w:trPr>
          <w:trHeight w:val="483"/>
        </w:trPr>
        <w:tc>
          <w:tcPr>
            <w:tcW w:w="1126" w:type="pct"/>
            <w:vMerge/>
            <w:tcBorders>
              <w:bottom w:val="single" w:sz="2" w:space="0" w:color="auto"/>
              <w:right w:val="single" w:sz="2" w:space="0" w:color="auto"/>
            </w:tcBorders>
            <w:vAlign w:val="center"/>
          </w:tcPr>
          <w:p w14:paraId="2FBA1B7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436" w:type="pct"/>
            <w:vMerge/>
            <w:tcBorders>
              <w:left w:val="single" w:sz="2" w:space="0" w:color="auto"/>
              <w:bottom w:val="single" w:sz="2" w:space="0" w:color="auto"/>
              <w:right w:val="single" w:sz="2" w:space="0" w:color="auto"/>
            </w:tcBorders>
            <w:vAlign w:val="center"/>
          </w:tcPr>
          <w:p w14:paraId="11BB7F5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611001EB"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拥有者性别</w:t>
            </w:r>
          </w:p>
        </w:tc>
        <w:tc>
          <w:tcPr>
            <w:tcW w:w="1259" w:type="pct"/>
            <w:tcBorders>
              <w:top w:val="single" w:sz="2" w:space="0" w:color="auto"/>
              <w:left w:val="single" w:sz="2" w:space="0" w:color="auto"/>
              <w:bottom w:val="single" w:sz="2" w:space="0" w:color="auto"/>
            </w:tcBorders>
            <w:vAlign w:val="center"/>
          </w:tcPr>
          <w:p w14:paraId="3E2676C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106B3D21" w14:textId="77777777">
        <w:trPr>
          <w:trHeight w:val="483"/>
        </w:trPr>
        <w:tc>
          <w:tcPr>
            <w:tcW w:w="1126" w:type="pct"/>
            <w:tcBorders>
              <w:top w:val="single" w:sz="2" w:space="0" w:color="auto"/>
              <w:bottom w:val="single" w:sz="2" w:space="0" w:color="auto"/>
              <w:right w:val="single" w:sz="2" w:space="0" w:color="auto"/>
            </w:tcBorders>
            <w:vAlign w:val="center"/>
          </w:tcPr>
          <w:p w14:paraId="65041ACE"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住</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698549C5"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396BEADA"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住</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所</w:t>
            </w:r>
          </w:p>
        </w:tc>
        <w:tc>
          <w:tcPr>
            <w:tcW w:w="1259" w:type="pct"/>
            <w:tcBorders>
              <w:top w:val="single" w:sz="2" w:space="0" w:color="auto"/>
              <w:left w:val="single" w:sz="2" w:space="0" w:color="auto"/>
              <w:bottom w:val="single" w:sz="2" w:space="0" w:color="auto"/>
            </w:tcBorders>
            <w:vAlign w:val="center"/>
          </w:tcPr>
          <w:p w14:paraId="7C1D7054"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51B7C479" w14:textId="77777777">
        <w:trPr>
          <w:trHeight w:val="483"/>
        </w:trPr>
        <w:tc>
          <w:tcPr>
            <w:tcW w:w="1126" w:type="pct"/>
            <w:tcBorders>
              <w:top w:val="single" w:sz="2" w:space="0" w:color="auto"/>
              <w:bottom w:val="single" w:sz="2" w:space="0" w:color="auto"/>
              <w:right w:val="single" w:sz="2" w:space="0" w:color="auto"/>
            </w:tcBorders>
            <w:vAlign w:val="center"/>
          </w:tcPr>
          <w:p w14:paraId="7D14E324"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联</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系</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255AD936"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294BAD48"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联</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系</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val="en-US" w:eastAsia="zh-CN"/>
              </w:rPr>
              <w:t>人</w:t>
            </w:r>
          </w:p>
        </w:tc>
        <w:tc>
          <w:tcPr>
            <w:tcW w:w="1259" w:type="pct"/>
            <w:tcBorders>
              <w:top w:val="single" w:sz="2" w:space="0" w:color="auto"/>
              <w:left w:val="single" w:sz="2" w:space="0" w:color="auto"/>
              <w:bottom w:val="single" w:sz="2" w:space="0" w:color="auto"/>
            </w:tcBorders>
            <w:vAlign w:val="center"/>
          </w:tcPr>
          <w:p w14:paraId="574373A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125299D8" w14:textId="77777777">
        <w:trPr>
          <w:trHeight w:val="483"/>
        </w:trPr>
        <w:tc>
          <w:tcPr>
            <w:tcW w:w="1126" w:type="pct"/>
            <w:tcBorders>
              <w:top w:val="single" w:sz="2" w:space="0" w:color="auto"/>
              <w:bottom w:val="single" w:sz="2" w:space="0" w:color="auto"/>
              <w:right w:val="single" w:sz="2" w:space="0" w:color="auto"/>
            </w:tcBorders>
            <w:vAlign w:val="center"/>
          </w:tcPr>
          <w:p w14:paraId="11F93FC2"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220FBB3D"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508ECAC2"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联系电话</w:t>
            </w:r>
          </w:p>
        </w:tc>
        <w:tc>
          <w:tcPr>
            <w:tcW w:w="1259" w:type="pct"/>
            <w:tcBorders>
              <w:top w:val="single" w:sz="2" w:space="0" w:color="auto"/>
              <w:left w:val="single" w:sz="2" w:space="0" w:color="auto"/>
              <w:bottom w:val="single" w:sz="2" w:space="0" w:color="auto"/>
            </w:tcBorders>
            <w:vAlign w:val="center"/>
          </w:tcPr>
          <w:p w14:paraId="110545C7"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11D0EC8D" w14:textId="77777777">
        <w:trPr>
          <w:trHeight w:val="483"/>
        </w:trPr>
        <w:tc>
          <w:tcPr>
            <w:tcW w:w="1126" w:type="pct"/>
            <w:tcBorders>
              <w:top w:val="single" w:sz="2" w:space="0" w:color="auto"/>
              <w:bottom w:val="single" w:sz="2" w:space="0" w:color="auto"/>
              <w:right w:val="single" w:sz="2" w:space="0" w:color="auto"/>
            </w:tcBorders>
            <w:vAlign w:val="center"/>
          </w:tcPr>
          <w:p w14:paraId="05E4AFF1"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313E541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3F2BEDC3"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通信地址</w:t>
            </w:r>
          </w:p>
        </w:tc>
        <w:tc>
          <w:tcPr>
            <w:tcW w:w="1259" w:type="pct"/>
            <w:tcBorders>
              <w:top w:val="single" w:sz="2" w:space="0" w:color="auto"/>
              <w:left w:val="single" w:sz="2" w:space="0" w:color="auto"/>
              <w:bottom w:val="single" w:sz="2" w:space="0" w:color="auto"/>
            </w:tcBorders>
            <w:vAlign w:val="center"/>
          </w:tcPr>
          <w:p w14:paraId="134D26A9"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64D161E3" w14:textId="77777777">
        <w:trPr>
          <w:trHeight w:val="483"/>
        </w:trPr>
        <w:tc>
          <w:tcPr>
            <w:tcW w:w="1126" w:type="pct"/>
            <w:tcBorders>
              <w:top w:val="single" w:sz="2" w:space="0" w:color="auto"/>
              <w:bottom w:val="single" w:sz="2" w:space="0" w:color="auto"/>
              <w:right w:val="single" w:sz="2" w:space="0" w:color="auto"/>
            </w:tcBorders>
            <w:vAlign w:val="center"/>
          </w:tcPr>
          <w:p w14:paraId="170F97D2"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4C40086A"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4F8F9C07"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邮政编码</w:t>
            </w:r>
          </w:p>
        </w:tc>
        <w:tc>
          <w:tcPr>
            <w:tcW w:w="1259" w:type="pct"/>
            <w:tcBorders>
              <w:top w:val="single" w:sz="2" w:space="0" w:color="auto"/>
              <w:left w:val="single" w:sz="2" w:space="0" w:color="auto"/>
              <w:bottom w:val="single" w:sz="2" w:space="0" w:color="auto"/>
            </w:tcBorders>
            <w:vAlign w:val="center"/>
          </w:tcPr>
          <w:p w14:paraId="5361AA5C"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16242565" w14:textId="77777777">
        <w:trPr>
          <w:trHeight w:val="483"/>
        </w:trPr>
        <w:tc>
          <w:tcPr>
            <w:tcW w:w="1126" w:type="pct"/>
            <w:tcBorders>
              <w:top w:val="single" w:sz="2" w:space="0" w:color="auto"/>
              <w:bottom w:val="single" w:sz="2" w:space="0" w:color="auto"/>
              <w:right w:val="single" w:sz="2" w:space="0" w:color="auto"/>
            </w:tcBorders>
            <w:vAlign w:val="center"/>
          </w:tcPr>
          <w:p w14:paraId="4FA532D5"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0F9BE867"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6B2F74C8"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电子邮箱</w:t>
            </w:r>
          </w:p>
        </w:tc>
        <w:tc>
          <w:tcPr>
            <w:tcW w:w="1259" w:type="pct"/>
            <w:tcBorders>
              <w:top w:val="single" w:sz="2" w:space="0" w:color="auto"/>
              <w:left w:val="single" w:sz="2" w:space="0" w:color="auto"/>
              <w:bottom w:val="single" w:sz="2" w:space="0" w:color="auto"/>
            </w:tcBorders>
            <w:vAlign w:val="center"/>
          </w:tcPr>
          <w:p w14:paraId="16A013CC"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2B324CDB" w14:textId="77777777">
        <w:trPr>
          <w:trHeight w:val="483"/>
        </w:trPr>
        <w:tc>
          <w:tcPr>
            <w:tcW w:w="1126" w:type="pct"/>
            <w:tcBorders>
              <w:top w:val="single" w:sz="2" w:space="0" w:color="auto"/>
              <w:bottom w:val="single" w:sz="2" w:space="0" w:color="auto"/>
              <w:right w:val="single" w:sz="2" w:space="0" w:color="auto"/>
            </w:tcBorders>
            <w:vAlign w:val="center"/>
          </w:tcPr>
          <w:p w14:paraId="03BB5495"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44A89725"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12BB3711"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统一社会信用代码</w:t>
            </w:r>
          </w:p>
        </w:tc>
        <w:tc>
          <w:tcPr>
            <w:tcW w:w="1259" w:type="pct"/>
            <w:tcBorders>
              <w:top w:val="single" w:sz="2" w:space="0" w:color="auto"/>
              <w:left w:val="single" w:sz="2" w:space="0" w:color="auto"/>
              <w:bottom w:val="single" w:sz="2" w:space="0" w:color="auto"/>
            </w:tcBorders>
            <w:vAlign w:val="center"/>
          </w:tcPr>
          <w:p w14:paraId="333C4BBC"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479D75A4" w14:textId="77777777">
        <w:trPr>
          <w:trHeight w:val="483"/>
        </w:trPr>
        <w:tc>
          <w:tcPr>
            <w:tcW w:w="1126" w:type="pct"/>
            <w:tcBorders>
              <w:top w:val="single" w:sz="2" w:space="0" w:color="auto"/>
              <w:bottom w:val="single" w:sz="2" w:space="0" w:color="auto"/>
              <w:right w:val="single" w:sz="2" w:space="0" w:color="auto"/>
            </w:tcBorders>
            <w:vAlign w:val="center"/>
          </w:tcPr>
          <w:p w14:paraId="43BB3411"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436" w:type="pct"/>
            <w:tcBorders>
              <w:top w:val="single" w:sz="2" w:space="0" w:color="auto"/>
              <w:left w:val="single" w:sz="2" w:space="0" w:color="auto"/>
              <w:bottom w:val="single" w:sz="2" w:space="0" w:color="auto"/>
              <w:right w:val="single" w:sz="2" w:space="0" w:color="auto"/>
            </w:tcBorders>
            <w:vAlign w:val="center"/>
          </w:tcPr>
          <w:p w14:paraId="7FC94717"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67B9322B"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开户名称</w:t>
            </w:r>
          </w:p>
        </w:tc>
        <w:tc>
          <w:tcPr>
            <w:tcW w:w="1259" w:type="pct"/>
            <w:tcBorders>
              <w:top w:val="single" w:sz="2" w:space="0" w:color="auto"/>
              <w:left w:val="single" w:sz="2" w:space="0" w:color="auto"/>
              <w:bottom w:val="single" w:sz="2" w:space="0" w:color="auto"/>
            </w:tcBorders>
            <w:vAlign w:val="center"/>
          </w:tcPr>
          <w:p w14:paraId="46C67C5A"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1E676EFB" w14:textId="77777777">
        <w:trPr>
          <w:trHeight w:val="483"/>
        </w:trPr>
        <w:tc>
          <w:tcPr>
            <w:tcW w:w="1126" w:type="pct"/>
            <w:tcBorders>
              <w:top w:val="single" w:sz="2" w:space="0" w:color="auto"/>
              <w:bottom w:val="single" w:sz="2" w:space="0" w:color="auto"/>
              <w:right w:val="single" w:sz="2" w:space="0" w:color="auto"/>
            </w:tcBorders>
            <w:vAlign w:val="center"/>
          </w:tcPr>
          <w:p w14:paraId="7EB6F276"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436" w:type="pct"/>
            <w:tcBorders>
              <w:top w:val="single" w:sz="2" w:space="0" w:color="auto"/>
              <w:left w:val="single" w:sz="2" w:space="0" w:color="auto"/>
              <w:bottom w:val="single" w:sz="2" w:space="0" w:color="auto"/>
              <w:right w:val="single" w:sz="2" w:space="0" w:color="auto"/>
            </w:tcBorders>
            <w:vAlign w:val="center"/>
          </w:tcPr>
          <w:p w14:paraId="4B80898F"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1D2A13FC"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开户银行</w:t>
            </w:r>
          </w:p>
        </w:tc>
        <w:tc>
          <w:tcPr>
            <w:tcW w:w="1259" w:type="pct"/>
            <w:tcBorders>
              <w:top w:val="single" w:sz="2" w:space="0" w:color="auto"/>
              <w:left w:val="single" w:sz="2" w:space="0" w:color="auto"/>
              <w:bottom w:val="single" w:sz="2" w:space="0" w:color="auto"/>
            </w:tcBorders>
            <w:vAlign w:val="center"/>
          </w:tcPr>
          <w:p w14:paraId="724D66A3"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258F0C2E" w14:textId="77777777">
        <w:trPr>
          <w:trHeight w:val="483"/>
        </w:trPr>
        <w:tc>
          <w:tcPr>
            <w:tcW w:w="1126" w:type="pct"/>
            <w:tcBorders>
              <w:top w:val="single" w:sz="2" w:space="0" w:color="auto"/>
              <w:bottom w:val="single" w:sz="2" w:space="0" w:color="auto"/>
              <w:right w:val="single" w:sz="2" w:space="0" w:color="auto"/>
            </w:tcBorders>
            <w:vAlign w:val="center"/>
          </w:tcPr>
          <w:p w14:paraId="01195F17"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436" w:type="pct"/>
            <w:tcBorders>
              <w:top w:val="single" w:sz="2" w:space="0" w:color="auto"/>
              <w:left w:val="single" w:sz="2" w:space="0" w:color="auto"/>
              <w:bottom w:val="single" w:sz="2" w:space="0" w:color="auto"/>
              <w:right w:val="single" w:sz="2" w:space="0" w:color="auto"/>
            </w:tcBorders>
            <w:vAlign w:val="center"/>
          </w:tcPr>
          <w:p w14:paraId="4561A8E8"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lang w:val="en-US"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4E99A4EC" w14:textId="77777777" w:rsidR="0037512A" w:rsidRDefault="00000000">
            <w:pPr>
              <w:widowControl w:val="0"/>
              <w:adjustRightInd w:val="0"/>
              <w:snapToGrid w:val="0"/>
              <w:spacing w:after="0" w:line="300" w:lineRule="exact"/>
              <w:jc w:val="center"/>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银行账号</w:t>
            </w:r>
          </w:p>
        </w:tc>
        <w:tc>
          <w:tcPr>
            <w:tcW w:w="1259" w:type="pct"/>
            <w:tcBorders>
              <w:top w:val="single" w:sz="2" w:space="0" w:color="auto"/>
              <w:left w:val="single" w:sz="2" w:space="0" w:color="auto"/>
              <w:bottom w:val="single" w:sz="2" w:space="0" w:color="auto"/>
            </w:tcBorders>
            <w:vAlign w:val="center"/>
          </w:tcPr>
          <w:p w14:paraId="7758D277" w14:textId="77777777" w:rsidR="0037512A" w:rsidRDefault="0037512A">
            <w:pPr>
              <w:widowControl w:val="0"/>
              <w:adjustRightInd w:val="0"/>
              <w:snapToGrid w:val="0"/>
              <w:spacing w:after="0" w:line="300" w:lineRule="exact"/>
              <w:jc w:val="center"/>
              <w:rPr>
                <w:rFonts w:ascii="Times New Roman" w:eastAsia="宋体" w:hAnsi="Times New Roman" w:cs="Times New Roman" w:hint="default"/>
                <w:spacing w:val="20"/>
                <w:lang w:val="en-US" w:eastAsia="zh-CN"/>
              </w:rPr>
            </w:pPr>
          </w:p>
        </w:tc>
      </w:tr>
      <w:tr w:rsidR="0037512A" w14:paraId="678F9FDD" w14:textId="77777777">
        <w:trPr>
          <w:trHeight w:val="586"/>
        </w:trPr>
        <w:tc>
          <w:tcPr>
            <w:tcW w:w="5000" w:type="pct"/>
            <w:gridSpan w:val="4"/>
            <w:tcBorders>
              <w:top w:val="single" w:sz="2" w:space="0" w:color="auto"/>
            </w:tcBorders>
            <w:vAlign w:val="center"/>
          </w:tcPr>
          <w:p w14:paraId="7BD2F861" w14:textId="77777777" w:rsidR="0037512A" w:rsidRDefault="00000000">
            <w:pPr>
              <w:widowControl w:val="0"/>
              <w:adjustRightInd w:val="0"/>
              <w:snapToGrid w:val="0"/>
              <w:spacing w:beforeLines="50" w:before="120" w:after="0" w:line="360" w:lineRule="auto"/>
              <w:jc w:val="left"/>
              <w:rPr>
                <w:rFonts w:ascii="Times New Roman" w:eastAsia="宋体" w:hAnsi="Times New Roman" w:cs="Times New Roman" w:hint="default"/>
                <w:spacing w:val="20"/>
                <w:lang w:val="en-US" w:eastAsia="zh-CN"/>
              </w:rPr>
            </w:pPr>
            <w:r>
              <w:rPr>
                <w:rFonts w:ascii="Times New Roman" w:eastAsia="宋体" w:hAnsi="Times New Roman" w:cs="Times New Roman" w:hint="default"/>
                <w:lang w:val="en-US" w:eastAsia="zh-CN"/>
              </w:rPr>
              <w:t>注：涉及联合体或其他合同主体的信息应按上表格式加列。</w:t>
            </w:r>
          </w:p>
        </w:tc>
      </w:tr>
    </w:tbl>
    <w:p w14:paraId="0BF4E098" w14:textId="77777777" w:rsidR="0037512A" w:rsidRDefault="00000000">
      <w:pPr>
        <w:keepNext/>
        <w:keepLines/>
        <w:widowControl w:val="0"/>
        <w:adjustRightInd w:val="0"/>
        <w:snapToGrid w:val="0"/>
        <w:spacing w:after="0" w:line="400" w:lineRule="exact"/>
        <w:jc w:val="center"/>
        <w:outlineLvl w:val="1"/>
        <w:rPr>
          <w:rFonts w:ascii="Times New Roman" w:eastAsia="黑体" w:hAnsi="Times New Roman" w:cs="Times New Roman" w:hint="default"/>
          <w:sz w:val="28"/>
          <w:szCs w:val="28"/>
          <w:lang w:val="en-US" w:eastAsia="zh-CN"/>
        </w:rPr>
      </w:pPr>
      <w:r>
        <w:rPr>
          <w:rFonts w:ascii="Times New Roman" w:eastAsia="宋体" w:hAnsi="Times New Roman" w:cs="Times New Roman" w:hint="default"/>
          <w:b/>
          <w:bCs/>
          <w:u w:val="single"/>
          <w:lang w:val="en-US" w:eastAsia="zh-CN"/>
        </w:rPr>
        <w:br w:type="page"/>
      </w:r>
      <w:r>
        <w:rPr>
          <w:rFonts w:ascii="Times New Roman" w:eastAsia="黑体" w:hAnsi="Times New Roman" w:cs="Times New Roman" w:hint="default"/>
          <w:sz w:val="28"/>
          <w:szCs w:val="28"/>
          <w:lang w:val="en-US" w:eastAsia="zh-CN"/>
        </w:rPr>
        <w:lastRenderedPageBreak/>
        <w:t>第二节</w:t>
      </w:r>
      <w:r>
        <w:rPr>
          <w:rFonts w:ascii="Times New Roman" w:eastAsia="黑体" w:hAnsi="Times New Roman" w:cs="Times New Roman" w:hint="default"/>
          <w:sz w:val="28"/>
          <w:szCs w:val="28"/>
          <w:lang w:val="en-US" w:eastAsia="zh-CN"/>
        </w:rPr>
        <w:t xml:space="preserve"> </w:t>
      </w:r>
      <w:r>
        <w:rPr>
          <w:rFonts w:ascii="Times New Roman" w:eastAsia="黑体" w:hAnsi="Times New Roman" w:cs="Times New Roman" w:hint="default"/>
          <w:sz w:val="28"/>
          <w:szCs w:val="28"/>
          <w:lang w:val="en-US" w:eastAsia="zh-CN"/>
        </w:rPr>
        <w:t>政府采购合同通用条款</w:t>
      </w:r>
    </w:p>
    <w:p w14:paraId="4C58CBA2" w14:textId="77777777" w:rsidR="0037512A" w:rsidRDefault="00000000">
      <w:pPr>
        <w:widowControl w:val="0"/>
        <w:tabs>
          <w:tab w:val="left" w:pos="8820"/>
          <w:tab w:val="left" w:pos="9345"/>
          <w:tab w:val="left" w:pos="9765"/>
        </w:tabs>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sz w:val="24"/>
          <w:szCs w:val="24"/>
          <w:lang w:val="en-US" w:eastAsia="zh-CN"/>
        </w:rPr>
        <w:t xml:space="preserve">1. </w:t>
      </w:r>
      <w:r>
        <w:rPr>
          <w:rFonts w:ascii="Times New Roman" w:eastAsia="宋体" w:hAnsi="Times New Roman" w:cs="Times New Roman" w:hint="default"/>
          <w:b/>
          <w:bCs/>
          <w:sz w:val="24"/>
          <w:szCs w:val="24"/>
          <w:lang w:val="en-US" w:eastAsia="zh-CN"/>
        </w:rPr>
        <w:t>定义</w:t>
      </w:r>
    </w:p>
    <w:p w14:paraId="0588EA56"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w:t>
      </w:r>
      <w:r>
        <w:rPr>
          <w:rFonts w:ascii="Times New Roman" w:eastAsia="宋体" w:hAnsi="Times New Roman" w:cs="Times New Roman" w:hint="default"/>
          <w:lang w:val="en-US" w:eastAsia="zh-CN"/>
        </w:rPr>
        <w:t>合同当事人</w:t>
      </w:r>
    </w:p>
    <w:p w14:paraId="7092889B"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）采购人（以下称甲方）是指使用财政性资金，通过政府采购方式向供应商购买货物及其相关服务的国家机关、事业单位、团体组织。</w:t>
      </w:r>
    </w:p>
    <w:p w14:paraId="408F985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）供应商（以下称乙方）是指参加政府采购活动并且中标（成交），向采购人提供合同约定的货物及其相关服务的法人、非法人组织或者自然人。</w:t>
      </w:r>
    </w:p>
    <w:p w14:paraId="5FD35EE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）其他合同主体是指除采购人和供应商以外，</w:t>
      </w:r>
      <w:r>
        <w:rPr>
          <w:rFonts w:ascii="Times New Roman" w:eastAsia="宋体" w:hAnsi="Times New Roman" w:cs="Times New Roman" w:hint="default"/>
          <w:bCs/>
          <w:lang w:val="en-US" w:eastAsia="zh-CN"/>
        </w:rPr>
        <w:t>依法参与合同缔结或履行，享有权利、承担义务的合同当事人</w:t>
      </w:r>
      <w:r>
        <w:rPr>
          <w:rFonts w:ascii="Times New Roman" w:eastAsia="宋体" w:hAnsi="Times New Roman" w:cs="Times New Roman" w:hint="default"/>
          <w:lang w:val="en-US" w:eastAsia="zh-CN"/>
        </w:rPr>
        <w:t>。</w:t>
      </w:r>
    </w:p>
    <w:p w14:paraId="4AED7B78" w14:textId="77777777" w:rsidR="0037512A" w:rsidRDefault="00000000">
      <w:pPr>
        <w:widowControl w:val="0"/>
        <w:tabs>
          <w:tab w:val="left" w:pos="570"/>
          <w:tab w:val="left" w:pos="9240"/>
          <w:tab w:val="left" w:pos="9555"/>
        </w:tabs>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1.2</w:t>
      </w:r>
      <w:r>
        <w:rPr>
          <w:rFonts w:ascii="Times New Roman" w:eastAsia="宋体" w:hAnsi="Times New Roman" w:cs="Times New Roman" w:hint="default"/>
          <w:lang w:val="en-US" w:eastAsia="zh-CN"/>
        </w:rPr>
        <w:t>本合同下列术语应解释为：</w:t>
      </w:r>
    </w:p>
    <w:p w14:paraId="13A68E7A"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合同</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w:t>
      </w:r>
      <w:r>
        <w:rPr>
          <w:rFonts w:ascii="Times New Roman" w:eastAsia="宋体" w:hAnsi="Times New Roman" w:cs="Times New Roman" w:hint="default"/>
          <w:bCs/>
          <w:lang w:val="en-US" w:eastAsia="zh-CN"/>
        </w:rPr>
        <w:t>合同当事人意思表示达成一致的任何协议，包括签署的</w:t>
      </w:r>
      <w:r>
        <w:rPr>
          <w:rFonts w:ascii="Times New Roman" w:eastAsia="宋体" w:hAnsi="Times New Roman" w:cs="Times New Roman" w:hint="default"/>
          <w:lang w:val="en-US" w:eastAsia="zh-CN"/>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7B496AA" w14:textId="77777777" w:rsidR="0037512A" w:rsidRDefault="00000000">
      <w:pPr>
        <w:widowControl w:val="0"/>
        <w:tabs>
          <w:tab w:val="left" w:pos="570"/>
          <w:tab w:val="left" w:pos="9240"/>
          <w:tab w:val="left" w:pos="9555"/>
        </w:tabs>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合同价款</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系指根据本合同规定乙方在全面履行合同义务后甲方应支付给乙方的价款。合同价款具体要求见</w:t>
      </w:r>
      <w:r>
        <w:rPr>
          <w:rFonts w:ascii="Times New Roman" w:eastAsia="宋体" w:hAnsi="Times New Roman" w:cs="Times New Roman" w:hint="default"/>
          <w:b/>
          <w:bCs/>
          <w:lang w:val="en-US" w:eastAsia="zh-CN"/>
        </w:rPr>
        <w:t>【政府采购合同专用条款】</w:t>
      </w:r>
    </w:p>
    <w:p w14:paraId="6604E85F" w14:textId="77777777" w:rsidR="0037512A" w:rsidRDefault="00000000">
      <w:pPr>
        <w:widowControl w:val="0"/>
        <w:tabs>
          <w:tab w:val="left" w:pos="570"/>
          <w:tab w:val="left" w:pos="9240"/>
          <w:tab w:val="left" w:pos="9555"/>
        </w:tabs>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货物</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系指乙方根据本合同规定须向甲方提供的各种形态和种类的物品，包括原材料、设备、产品（包括软件）及相关的其备品备件、工具、手册及</w:t>
      </w:r>
      <w:r>
        <w:rPr>
          <w:rFonts w:ascii="Times New Roman" w:eastAsia="宋体" w:hAnsi="Times New Roman" w:cs="Times New Roman" w:hint="default"/>
          <w:lang w:val="en" w:eastAsia="zh-CN"/>
        </w:rPr>
        <w:t>其他</w:t>
      </w:r>
      <w:r>
        <w:rPr>
          <w:rFonts w:ascii="Times New Roman" w:eastAsia="宋体" w:hAnsi="Times New Roman" w:cs="Times New Roman" w:hint="default"/>
          <w:lang w:val="en-US" w:eastAsia="zh-CN"/>
        </w:rPr>
        <w:t>技术资料和材料等。</w:t>
      </w:r>
    </w:p>
    <w:p w14:paraId="65538503"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相关服务</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系指根据合同规定，乙方应提供的与货物有关的技术、管理和</w:t>
      </w:r>
      <w:r>
        <w:rPr>
          <w:rFonts w:ascii="Times New Roman" w:eastAsia="宋体" w:hAnsi="Times New Roman" w:cs="Times New Roman" w:hint="default"/>
          <w:lang w:val="en" w:eastAsia="zh-CN"/>
        </w:rPr>
        <w:t>其他</w:t>
      </w:r>
      <w:r>
        <w:rPr>
          <w:rFonts w:ascii="Times New Roman" w:eastAsia="宋体" w:hAnsi="Times New Roman" w:cs="Times New Roman" w:hint="default"/>
          <w:lang w:val="en-US" w:eastAsia="zh-CN"/>
        </w:rPr>
        <w:t>服务，包括但不限于：管理和质量保证、运输、保险、检验、现场准备、安装、集成、调试、培训、维修、废弃处置、技术支持等以及合同中规定乙方应承担的</w:t>
      </w:r>
      <w:r>
        <w:rPr>
          <w:rFonts w:ascii="Times New Roman" w:eastAsia="宋体" w:hAnsi="Times New Roman" w:cs="Times New Roman" w:hint="default"/>
          <w:lang w:val="en" w:eastAsia="zh-CN"/>
        </w:rPr>
        <w:t>其他</w:t>
      </w:r>
      <w:r>
        <w:rPr>
          <w:rFonts w:ascii="Times New Roman" w:eastAsia="宋体" w:hAnsi="Times New Roman" w:cs="Times New Roman" w:hint="default"/>
          <w:lang w:val="en-US" w:eastAsia="zh-CN"/>
        </w:rPr>
        <w:t>义务。</w:t>
      </w:r>
    </w:p>
    <w:p w14:paraId="5022B1A2"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5</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分包</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系指中标（成交）供应商按采购文件、投标（响应）文件的规定，根据分包意向协议，将中标（成交）项目中的部分履约内容，分给具有相应资质条件的供应</w:t>
      </w:r>
      <w:proofErr w:type="gramStart"/>
      <w:r>
        <w:rPr>
          <w:rFonts w:ascii="Times New Roman" w:eastAsia="宋体" w:hAnsi="Times New Roman" w:cs="Times New Roman" w:hint="default"/>
          <w:lang w:val="en-US" w:eastAsia="zh-CN"/>
        </w:rPr>
        <w:t>商履行</w:t>
      </w:r>
      <w:proofErr w:type="gramEnd"/>
      <w:r>
        <w:rPr>
          <w:rFonts w:ascii="Times New Roman" w:eastAsia="宋体" w:hAnsi="Times New Roman" w:cs="Times New Roman" w:hint="default"/>
          <w:lang w:val="en-US" w:eastAsia="zh-CN"/>
        </w:rPr>
        <w:t>合同的行为。</w:t>
      </w:r>
    </w:p>
    <w:p w14:paraId="5E05831E" w14:textId="77777777" w:rsidR="0037512A" w:rsidRDefault="00000000">
      <w:pPr>
        <w:widowControl w:val="0"/>
        <w:tabs>
          <w:tab w:val="left" w:pos="570"/>
          <w:tab w:val="left" w:pos="9240"/>
          <w:tab w:val="left" w:pos="9555"/>
        </w:tabs>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6</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联合体</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w:t>
      </w:r>
    </w:p>
    <w:p w14:paraId="14840BFD" w14:textId="77777777" w:rsidR="0037512A" w:rsidRDefault="00000000">
      <w:pPr>
        <w:widowControl w:val="0"/>
        <w:tabs>
          <w:tab w:val="left" w:pos="570"/>
          <w:tab w:val="left" w:pos="9240"/>
          <w:tab w:val="left" w:pos="9555"/>
        </w:tabs>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7</w:t>
      </w:r>
      <w:r>
        <w:rPr>
          <w:rFonts w:ascii="Times New Roman" w:eastAsia="宋体" w:hAnsi="Times New Roman" w:cs="Times New Roman" w:hint="default"/>
          <w:lang w:val="en-US" w:eastAsia="zh-CN"/>
        </w:rPr>
        <w:t>）其他术语解释，见【</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w:t>
      </w:r>
    </w:p>
    <w:p w14:paraId="28CCA694" w14:textId="77777777" w:rsidR="0037512A" w:rsidRDefault="00000000">
      <w:pPr>
        <w:widowControl w:val="0"/>
        <w:numPr>
          <w:ilvl w:val="0"/>
          <w:numId w:val="9"/>
        </w:numPr>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sz w:val="24"/>
          <w:szCs w:val="24"/>
          <w:lang w:val="en-US" w:eastAsia="zh-CN"/>
        </w:rPr>
        <w:t>合同标的及金额</w:t>
      </w:r>
    </w:p>
    <w:p w14:paraId="4E1F420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b/>
          <w:bCs/>
          <w:i/>
          <w:iCs/>
          <w:lang w:val="en-US" w:eastAsia="zh-CN"/>
        </w:rPr>
      </w:pPr>
      <w:r>
        <w:rPr>
          <w:rFonts w:ascii="Times New Roman" w:eastAsia="宋体" w:hAnsi="Times New Roman" w:cs="Times New Roman" w:hint="default"/>
          <w:lang w:val="en-US" w:eastAsia="zh-CN"/>
        </w:rPr>
        <w:t xml:space="preserve">2.1 </w:t>
      </w:r>
      <w:r>
        <w:rPr>
          <w:rFonts w:ascii="Times New Roman" w:eastAsia="宋体" w:hAnsi="Times New Roman" w:cs="Times New Roman" w:hint="default"/>
          <w:lang w:val="en-US" w:eastAsia="zh-CN"/>
        </w:rPr>
        <w:t>合同标的及金额应与中标（成交）结果一致。乙方为履行本合同而发生的所有费用均应包含在合同价款中，甲方不再另行支付</w:t>
      </w:r>
      <w:r>
        <w:rPr>
          <w:rFonts w:ascii="Times New Roman" w:eastAsia="宋体" w:hAnsi="Times New Roman" w:cs="Times New Roman" w:hint="default"/>
          <w:lang w:val="en" w:eastAsia="zh-CN"/>
        </w:rPr>
        <w:t>其他</w:t>
      </w:r>
      <w:r>
        <w:rPr>
          <w:rFonts w:ascii="Times New Roman" w:eastAsia="宋体" w:hAnsi="Times New Roman" w:cs="Times New Roman" w:hint="default"/>
          <w:lang w:val="en-US" w:eastAsia="zh-CN"/>
        </w:rPr>
        <w:t>任何费用。</w:t>
      </w:r>
    </w:p>
    <w:p w14:paraId="2035AEBD"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sz w:val="24"/>
          <w:szCs w:val="24"/>
          <w:lang w:val="en-US" w:eastAsia="zh-CN"/>
        </w:rPr>
        <w:t xml:space="preserve">3. </w:t>
      </w:r>
      <w:r>
        <w:rPr>
          <w:rFonts w:ascii="Times New Roman" w:eastAsia="宋体" w:hAnsi="Times New Roman" w:cs="Times New Roman" w:hint="default"/>
          <w:b/>
          <w:sz w:val="24"/>
          <w:szCs w:val="24"/>
          <w:lang w:val="en-US" w:eastAsia="zh-CN"/>
        </w:rPr>
        <w:t>履行合同的时间、地点和方式</w:t>
      </w:r>
    </w:p>
    <w:p w14:paraId="467D3D1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3.1 </w:t>
      </w:r>
      <w:r>
        <w:rPr>
          <w:rFonts w:ascii="Times New Roman" w:eastAsia="宋体" w:hAnsi="Times New Roman" w:cs="Times New Roman" w:hint="default"/>
          <w:lang w:val="en-US" w:eastAsia="zh-CN"/>
        </w:rPr>
        <w:t>乙方应当在约定的时间、地点，按照约定方式履行合同。</w:t>
      </w:r>
    </w:p>
    <w:p w14:paraId="4D9E3AB4"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4. </w:t>
      </w:r>
      <w:r>
        <w:rPr>
          <w:rFonts w:ascii="Times New Roman" w:eastAsia="宋体" w:hAnsi="Times New Roman" w:cs="Times New Roman" w:hint="default"/>
          <w:b/>
          <w:bCs/>
          <w:sz w:val="24"/>
          <w:szCs w:val="24"/>
          <w:lang w:val="en-US" w:eastAsia="zh-CN"/>
        </w:rPr>
        <w:t>甲方的权利和义务</w:t>
      </w:r>
    </w:p>
    <w:p w14:paraId="4A3EFBEF"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lastRenderedPageBreak/>
        <w:t xml:space="preserve">4.1 </w:t>
      </w:r>
      <w:r>
        <w:rPr>
          <w:rFonts w:ascii="Times New Roman" w:eastAsia="宋体" w:hAnsi="Times New Roman" w:cs="Times New Roman" w:hint="default"/>
          <w:lang w:val="en-US" w:eastAsia="zh-CN"/>
        </w:rPr>
        <w:t>签署合同后，甲方应确定项目负责人（或项目联系人），负责与本合同有关的事务。甲方有权对乙方的履约行为进行检查，并及时确认乙方提交的事项。甲方应当配合乙方完成相关项目实施工作。</w:t>
      </w:r>
    </w:p>
    <w:p w14:paraId="6D53D2EB"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4.2 </w:t>
      </w:r>
      <w:r>
        <w:rPr>
          <w:rFonts w:ascii="Times New Roman" w:eastAsia="宋体" w:hAnsi="Times New Roman" w:cs="Times New Roman" w:hint="default"/>
          <w:lang w:val="en-US" w:eastAsia="zh-CN"/>
        </w:rPr>
        <w:t>甲方有权要求乙方按时提交各阶段有关安排计划，并有权定期核对乙方提供货物数量、规格、质量等内容。甲方有权督促乙方工作并要求乙方更换不符合要求的货物。</w:t>
      </w:r>
    </w:p>
    <w:p w14:paraId="43CF6C1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4.3 </w:t>
      </w:r>
      <w:r>
        <w:rPr>
          <w:rFonts w:ascii="Times New Roman" w:eastAsia="宋体" w:hAnsi="Times New Roman" w:cs="Times New Roman" w:hint="default"/>
          <w:lang w:val="en-US" w:eastAsia="zh-CN"/>
        </w:rPr>
        <w:t>甲方有权要求乙方对缺陷部分予以修复，并按合同约定享有货物保修及其他合同约定的权利。</w:t>
      </w:r>
    </w:p>
    <w:p w14:paraId="0771BB32" w14:textId="77777777" w:rsidR="0037512A" w:rsidRDefault="00000000">
      <w:pPr>
        <w:widowControl w:val="0"/>
        <w:snapToGrid w:val="0"/>
        <w:spacing w:after="0" w:line="400" w:lineRule="exact"/>
        <w:ind w:firstLineChars="200" w:firstLine="420"/>
        <w:rPr>
          <w:rFonts w:ascii="Times New Roman" w:eastAsia="华文楷体" w:hAnsi="Times New Roman" w:cs="Times New Roman" w:hint="default"/>
          <w:szCs w:val="24"/>
          <w:lang w:val="en-US" w:eastAsia="zh-CN"/>
        </w:rPr>
      </w:pPr>
      <w:r>
        <w:rPr>
          <w:rFonts w:ascii="Times New Roman" w:eastAsia="宋体" w:hAnsi="Times New Roman" w:cs="Times New Roman" w:hint="default"/>
          <w:lang w:val="en-US" w:eastAsia="zh-CN"/>
        </w:rPr>
        <w:t xml:space="preserve">4.4 </w:t>
      </w:r>
      <w:r>
        <w:rPr>
          <w:rFonts w:ascii="Times New Roman" w:eastAsia="宋体" w:hAnsi="Times New Roman" w:cs="Times New Roman" w:hint="default"/>
          <w:lang w:val="en-US" w:eastAsia="zh-CN"/>
        </w:rPr>
        <w:t>甲方应当按照合同约定及时对交付的货物进行验收，未在</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约定的期限内对乙方履约提出任何异议或者向乙方</w:t>
      </w:r>
      <w:proofErr w:type="gramStart"/>
      <w:r>
        <w:rPr>
          <w:rFonts w:ascii="Times New Roman" w:eastAsia="宋体" w:hAnsi="Times New Roman" w:cs="Times New Roman" w:hint="default"/>
          <w:lang w:val="en-US" w:eastAsia="zh-CN"/>
        </w:rPr>
        <w:t>作出</w:t>
      </w:r>
      <w:proofErr w:type="gramEnd"/>
      <w:r>
        <w:rPr>
          <w:rFonts w:ascii="Times New Roman" w:eastAsia="宋体" w:hAnsi="Times New Roman" w:cs="Times New Roman" w:hint="default"/>
          <w:lang w:val="en-US" w:eastAsia="zh-CN"/>
        </w:rPr>
        <w:t>任何说明的，视为验收通过。</w:t>
      </w:r>
    </w:p>
    <w:p w14:paraId="312719A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4.5 </w:t>
      </w:r>
      <w:r>
        <w:rPr>
          <w:rFonts w:ascii="Times New Roman" w:eastAsia="宋体" w:hAnsi="Times New Roman" w:cs="Times New Roman" w:hint="default"/>
          <w:lang w:val="en-US" w:eastAsia="zh-CN"/>
        </w:rPr>
        <w:t>甲方应当根据合同约定及时向乙方支付合同价款，不得以内部人员变更、履行内部付款流程等为由，拒绝或迟延支付。</w:t>
      </w:r>
    </w:p>
    <w:p w14:paraId="4410B147"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4.6 </w:t>
      </w:r>
      <w:r>
        <w:rPr>
          <w:rFonts w:ascii="Times New Roman" w:eastAsia="宋体" w:hAnsi="Times New Roman" w:cs="Times New Roman" w:hint="default"/>
          <w:lang w:val="en-US" w:eastAsia="zh-CN"/>
        </w:rPr>
        <w:t>国家法律法规规定及</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约定应由甲方承担的其他义务和责任。</w:t>
      </w:r>
    </w:p>
    <w:p w14:paraId="4F6DC9CF"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5. </w:t>
      </w:r>
      <w:r>
        <w:rPr>
          <w:rFonts w:ascii="Times New Roman" w:eastAsia="宋体" w:hAnsi="Times New Roman" w:cs="Times New Roman" w:hint="default"/>
          <w:b/>
          <w:bCs/>
          <w:sz w:val="24"/>
          <w:szCs w:val="24"/>
          <w:lang w:val="en-US" w:eastAsia="zh-CN"/>
        </w:rPr>
        <w:t>乙方的权利和义务</w:t>
      </w:r>
    </w:p>
    <w:p w14:paraId="41E3DBF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5.1 </w:t>
      </w:r>
      <w:r>
        <w:rPr>
          <w:rFonts w:ascii="Times New Roman" w:eastAsia="宋体" w:hAnsi="Times New Roman" w:cs="Times New Roman" w:hint="default"/>
          <w:lang w:val="en-US" w:eastAsia="zh-CN"/>
        </w:rPr>
        <w:t>签署合同后，乙方应确定项目负责人（或项目联系人），负责与本合同有关的事务。</w:t>
      </w:r>
    </w:p>
    <w:p w14:paraId="5D79B345"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5.2 </w:t>
      </w:r>
      <w:r>
        <w:rPr>
          <w:rFonts w:ascii="Times New Roman" w:eastAsia="宋体" w:hAnsi="Times New Roman" w:cs="Times New Roman" w:hint="default"/>
          <w:lang w:val="en-US" w:eastAsia="zh-CN"/>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0DF4E89" w14:textId="77777777" w:rsidR="0037512A" w:rsidRDefault="00000000">
      <w:pPr>
        <w:widowControl w:val="0"/>
        <w:spacing w:after="0" w:line="400" w:lineRule="exact"/>
        <w:ind w:firstLineChars="176" w:firstLine="37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5.3</w:t>
      </w:r>
      <w:r>
        <w:rPr>
          <w:rFonts w:ascii="Times New Roman" w:eastAsia="宋体" w:hAnsi="Times New Roman" w:cs="Times New Roman" w:hint="default"/>
          <w:lang w:val="en-US" w:eastAsia="zh-CN"/>
        </w:rPr>
        <w:t>乙方有权根据合同约定向甲方收取合同价款。</w:t>
      </w:r>
    </w:p>
    <w:p w14:paraId="31D4A9E6" w14:textId="77777777" w:rsidR="0037512A" w:rsidRDefault="00000000">
      <w:pPr>
        <w:widowControl w:val="0"/>
        <w:spacing w:after="0" w:line="400" w:lineRule="exact"/>
        <w:ind w:firstLineChars="176" w:firstLine="37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5.4</w:t>
      </w:r>
      <w:r>
        <w:rPr>
          <w:rFonts w:ascii="Times New Roman" w:eastAsia="宋体" w:hAnsi="Times New Roman" w:cs="Times New Roman" w:hint="default"/>
          <w:lang w:val="en-US" w:eastAsia="zh-CN"/>
        </w:rPr>
        <w:t>国家法律法规规定及</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约定应由乙方承担的其他义务和责任。</w:t>
      </w:r>
    </w:p>
    <w:p w14:paraId="4686A503" w14:textId="77777777" w:rsidR="0037512A" w:rsidRDefault="00000000">
      <w:pPr>
        <w:widowControl w:val="0"/>
        <w:numPr>
          <w:ilvl w:val="0"/>
          <w:numId w:val="10"/>
        </w:numPr>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合同履行</w:t>
      </w:r>
    </w:p>
    <w:p w14:paraId="3675305E"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6.1 </w:t>
      </w:r>
      <w:r>
        <w:rPr>
          <w:rFonts w:ascii="Times New Roman" w:eastAsia="宋体" w:hAnsi="Times New Roman" w:cs="Times New Roman" w:hint="default"/>
          <w:lang w:val="en-US" w:eastAsia="zh-CN"/>
        </w:rPr>
        <w:t>甲乙双方应当按照</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约定顺序履行合同义务；如果没有先后顺序的，应当同时履行。</w:t>
      </w:r>
    </w:p>
    <w:p w14:paraId="48CD5C8A"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 xml:space="preserve">6.2 </w:t>
      </w:r>
      <w:r>
        <w:rPr>
          <w:rFonts w:ascii="Times New Roman" w:eastAsia="宋体" w:hAnsi="Times New Roman" w:cs="Times New Roman" w:hint="default"/>
          <w:lang w:val="en-US" w:eastAsia="zh-CN"/>
        </w:rPr>
        <w:t>甲乙双方按照合同约定顺序履行合同义务时，应当先履行一方未履行的，后履行一方有权拒绝其履行请求。先履行一方履行不符合约定的，后履行一方有权拒绝其相应的履行请求。</w:t>
      </w:r>
    </w:p>
    <w:p w14:paraId="09640489"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7. </w:t>
      </w:r>
      <w:r>
        <w:rPr>
          <w:rFonts w:ascii="Times New Roman" w:eastAsia="宋体" w:hAnsi="Times New Roman" w:cs="Times New Roman" w:hint="default"/>
          <w:b/>
          <w:bCs/>
          <w:sz w:val="24"/>
          <w:szCs w:val="24"/>
          <w:lang w:val="en-US" w:eastAsia="zh-CN"/>
        </w:rPr>
        <w:t>货物包装、运输、保险和交付要求</w:t>
      </w:r>
    </w:p>
    <w:p w14:paraId="5D0EAC8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7.1 </w:t>
      </w:r>
      <w:r>
        <w:rPr>
          <w:rFonts w:ascii="Times New Roman" w:eastAsia="宋体" w:hAnsi="Times New Roman" w:cs="Times New Roman" w:hint="default"/>
          <w:lang w:val="en-US" w:eastAsia="zh-CN"/>
        </w:rPr>
        <w:t>本合同</w:t>
      </w:r>
      <w:r>
        <w:rPr>
          <w:rFonts w:ascii="Times New Roman" w:eastAsia="宋体" w:hAnsi="Times New Roman" w:cs="Times New Roman" w:hint="default"/>
          <w:bCs/>
          <w:lang w:val="en-US" w:eastAsia="zh-CN"/>
        </w:rPr>
        <w:t>涉及商品包装、快递包装的，</w:t>
      </w:r>
      <w:r>
        <w:rPr>
          <w:rFonts w:ascii="Times New Roman" w:eastAsia="宋体" w:hAnsi="Times New Roman" w:cs="Times New Roman" w:hint="default"/>
          <w:lang w:val="en-US" w:eastAsia="zh-CN"/>
        </w:rPr>
        <w:t>除</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另有约定外，</w:t>
      </w:r>
      <w:r>
        <w:rPr>
          <w:rFonts w:ascii="Times New Roman" w:eastAsia="宋体" w:hAnsi="Times New Roman" w:cs="Times New Roman" w:hint="default"/>
          <w:lang w:val="en-US" w:eastAsia="zh-CN"/>
        </w:rPr>
        <w:t>包装应适应远距离运输、防潮、防震、防锈和防野蛮装卸等要求，确保货物安全无损地运抵</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约定的</w:t>
      </w:r>
      <w:r>
        <w:rPr>
          <w:rFonts w:ascii="Times New Roman" w:eastAsia="宋体" w:hAnsi="Times New Roman" w:cs="Times New Roman" w:hint="default"/>
          <w:lang w:val="en-US" w:eastAsia="zh-CN"/>
        </w:rPr>
        <w:t>指定现场。</w:t>
      </w:r>
    </w:p>
    <w:p w14:paraId="16FE5A38"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7.2 </w:t>
      </w:r>
      <w:r>
        <w:rPr>
          <w:rFonts w:ascii="Times New Roman" w:eastAsia="宋体" w:hAnsi="Times New Roman" w:cs="Times New Roman" w:hint="default"/>
          <w:lang w:val="en-US" w:eastAsia="zh-CN"/>
        </w:rPr>
        <w:t>除</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另有约定外，</w:t>
      </w:r>
      <w:r>
        <w:rPr>
          <w:rFonts w:ascii="Times New Roman" w:eastAsia="宋体" w:hAnsi="Times New Roman" w:cs="Times New Roman" w:hint="default"/>
          <w:lang w:val="en-US" w:eastAsia="zh-CN"/>
        </w:rPr>
        <w:t>乙方负责办理将货物运抵本合同规定的交货地点，并装卸、交付至甲方的一切运输事项，相关费用应包含在合同价款中。</w:t>
      </w:r>
    </w:p>
    <w:p w14:paraId="36D7C447"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7.3 </w:t>
      </w:r>
      <w:r>
        <w:rPr>
          <w:rFonts w:ascii="Times New Roman" w:eastAsia="宋体" w:hAnsi="Times New Roman" w:cs="Times New Roman" w:hint="default"/>
          <w:lang w:val="en-US" w:eastAsia="zh-CN"/>
        </w:rPr>
        <w:t>货物保险要求按</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规定执行</w:t>
      </w:r>
      <w:r>
        <w:rPr>
          <w:rFonts w:ascii="Times New Roman" w:eastAsia="宋体" w:hAnsi="Times New Roman" w:cs="Times New Roman" w:hint="default"/>
          <w:lang w:val="en-US" w:eastAsia="zh-CN"/>
        </w:rPr>
        <w:t>。</w:t>
      </w:r>
    </w:p>
    <w:p w14:paraId="0E919889"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7.4 </w:t>
      </w:r>
      <w:r>
        <w:rPr>
          <w:rFonts w:ascii="Times New Roman" w:eastAsia="宋体" w:hAnsi="Times New Roman" w:cs="Times New Roman" w:hint="default"/>
          <w:lang w:val="en-US" w:eastAsia="zh-CN"/>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29570DA"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7.5 </w:t>
      </w:r>
      <w:r>
        <w:rPr>
          <w:rFonts w:ascii="Times New Roman" w:eastAsia="宋体" w:hAnsi="Times New Roman" w:cs="Times New Roman" w:hint="default"/>
          <w:lang w:val="en-US" w:eastAsia="zh-CN"/>
        </w:rPr>
        <w:t>乙方在运输到达之前应提前通知甲方，并提示货物运输装卸的注意事项，甲方配合乙方做好货物的接收工作。</w:t>
      </w:r>
    </w:p>
    <w:p w14:paraId="3A170DB3" w14:textId="77777777" w:rsidR="0037512A" w:rsidRDefault="00000000">
      <w:pPr>
        <w:widowControl w:val="0"/>
        <w:autoSpaceDE w:val="0"/>
        <w:autoSpaceDN w:val="0"/>
        <w:adjustRightInd w:val="0"/>
        <w:spacing w:after="0" w:line="400" w:lineRule="exact"/>
        <w:ind w:firstLineChars="200" w:firstLine="420"/>
        <w:rPr>
          <w:rFonts w:ascii="Times New Roman" w:eastAsia="华文楷体" w:hAnsi="Times New Roman" w:cs="Times New Roman" w:hint="default"/>
          <w:lang w:val="en-US" w:eastAsia="zh-CN"/>
        </w:rPr>
      </w:pPr>
      <w:r>
        <w:rPr>
          <w:rFonts w:ascii="Times New Roman" w:eastAsia="宋体" w:hAnsi="Times New Roman" w:cs="Times New Roman" w:hint="default"/>
          <w:lang w:val="en-US" w:eastAsia="zh-CN"/>
        </w:rPr>
        <w:lastRenderedPageBreak/>
        <w:t xml:space="preserve">7.6 </w:t>
      </w:r>
      <w:r>
        <w:rPr>
          <w:rFonts w:ascii="Times New Roman" w:eastAsia="宋体" w:hAnsi="Times New Roman" w:cs="Times New Roman" w:hint="default"/>
          <w:lang w:val="en-US" w:eastAsia="zh-CN"/>
        </w:rPr>
        <w:t>如因包装、运输问题导致货物损毁、丢失或者品质下降，甲方有权要求降价、换货、拒收部分或整批货物，由此产生的费用和损失，均由乙方承担。</w:t>
      </w:r>
    </w:p>
    <w:p w14:paraId="21754FD8"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sz w:val="24"/>
          <w:szCs w:val="24"/>
          <w:lang w:val="en-US" w:eastAsia="zh-CN"/>
        </w:rPr>
        <w:t xml:space="preserve">8. </w:t>
      </w:r>
      <w:r>
        <w:rPr>
          <w:rFonts w:ascii="Times New Roman" w:eastAsia="宋体" w:hAnsi="Times New Roman" w:cs="Times New Roman" w:hint="default"/>
          <w:b/>
          <w:sz w:val="24"/>
          <w:szCs w:val="24"/>
          <w:lang w:val="en-US" w:eastAsia="zh-CN"/>
        </w:rPr>
        <w:t>质量标准和保证</w:t>
      </w:r>
    </w:p>
    <w:p w14:paraId="2C84C459"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b/>
          <w:lang w:val="en-US" w:eastAsia="zh-CN"/>
        </w:rPr>
      </w:pPr>
      <w:r>
        <w:rPr>
          <w:rFonts w:ascii="Times New Roman" w:eastAsia="宋体" w:hAnsi="Times New Roman" w:cs="Times New Roman" w:hint="default"/>
          <w:lang w:val="en-US" w:eastAsia="zh-CN"/>
        </w:rPr>
        <w:t xml:space="preserve">8.1 </w:t>
      </w:r>
      <w:r>
        <w:rPr>
          <w:rFonts w:ascii="Times New Roman" w:eastAsia="宋体" w:hAnsi="Times New Roman" w:cs="Times New Roman" w:hint="default"/>
          <w:lang w:val="en-US" w:eastAsia="zh-CN"/>
        </w:rPr>
        <w:t>质量标准</w:t>
      </w:r>
    </w:p>
    <w:p w14:paraId="7C6D4A9E"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7D489C3"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）采用中华人民共和国法定计量单位。</w:t>
      </w:r>
    </w:p>
    <w:p w14:paraId="7FB5A2C7"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）乙方所提供的货物应符合国家有关安全、环保、卫生的规定。</w:t>
      </w:r>
    </w:p>
    <w:p w14:paraId="76329B2F"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）乙方应向甲方提交所提供货物的技术文件，包括相应的中文技术文件，如：产品目录、图纸、操作手册、使用说明、维护手册或服务指南等。上述文件应</w:t>
      </w:r>
      <w:proofErr w:type="gramStart"/>
      <w:r>
        <w:rPr>
          <w:rFonts w:ascii="Times New Roman" w:eastAsia="宋体" w:hAnsi="Times New Roman" w:cs="Times New Roman" w:hint="default"/>
          <w:lang w:val="en-US" w:eastAsia="zh-CN"/>
        </w:rPr>
        <w:t>包装好随货物</w:t>
      </w:r>
      <w:proofErr w:type="gramEnd"/>
      <w:r>
        <w:rPr>
          <w:rFonts w:ascii="Times New Roman" w:eastAsia="宋体" w:hAnsi="Times New Roman" w:cs="Times New Roman" w:hint="default"/>
          <w:lang w:val="en-US" w:eastAsia="zh-CN"/>
        </w:rPr>
        <w:t>一同发运。</w:t>
      </w:r>
    </w:p>
    <w:p w14:paraId="0E7853B0"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8.2 </w:t>
      </w:r>
      <w:r>
        <w:rPr>
          <w:rFonts w:ascii="Times New Roman" w:eastAsia="宋体" w:hAnsi="Times New Roman" w:cs="Times New Roman" w:hint="default"/>
          <w:lang w:val="en-US" w:eastAsia="zh-CN"/>
        </w:rPr>
        <w:t>保证</w:t>
      </w:r>
    </w:p>
    <w:p w14:paraId="392F32E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规定或乙方书面承诺（两者以较长的为准）的质量保证期内，</w:t>
      </w:r>
      <w:proofErr w:type="gramStart"/>
      <w:r>
        <w:rPr>
          <w:rFonts w:ascii="Times New Roman" w:eastAsia="宋体" w:hAnsi="Times New Roman" w:cs="Times New Roman" w:hint="default"/>
          <w:lang w:val="en-US" w:eastAsia="zh-CN"/>
        </w:rPr>
        <w:t>本保证</w:t>
      </w:r>
      <w:proofErr w:type="gramEnd"/>
      <w:r>
        <w:rPr>
          <w:rFonts w:ascii="Times New Roman" w:eastAsia="宋体" w:hAnsi="Times New Roman" w:cs="Times New Roman" w:hint="default"/>
          <w:lang w:val="en-US" w:eastAsia="zh-CN"/>
        </w:rPr>
        <w:t>保持有效。</w:t>
      </w:r>
    </w:p>
    <w:p w14:paraId="62C1531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）在质量保证期内所发现的缺陷，甲方应尽快以书面形式通知乙方。</w:t>
      </w:r>
    </w:p>
    <w:p w14:paraId="2D9E4F09"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）乙方收到通知后，应在</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规定的响应时间内以合理的速度免费维修或更换有缺陷的货物或部件。</w:t>
      </w:r>
    </w:p>
    <w:p w14:paraId="2D4ADB65"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）在质量保证期内，如果货物的质量或规格与合同不符，或证实货物是有缺陷的，包括潜在的缺陷或使用不符合要求的材料等，甲方可以根据本合同第</w:t>
      </w:r>
      <w:r>
        <w:rPr>
          <w:rFonts w:ascii="Times New Roman" w:eastAsia="宋体" w:hAnsi="Times New Roman" w:cs="Times New Roman" w:hint="default"/>
          <w:lang w:val="en-US" w:eastAsia="zh-CN"/>
        </w:rPr>
        <w:t>15.1</w:t>
      </w:r>
      <w:r>
        <w:rPr>
          <w:rFonts w:ascii="Times New Roman" w:eastAsia="宋体" w:hAnsi="Times New Roman" w:cs="Times New Roman" w:hint="default"/>
          <w:lang w:val="en-US" w:eastAsia="zh-CN"/>
        </w:rPr>
        <w:t>条规定以书面形式追究乙方的违约责任。</w:t>
      </w:r>
    </w:p>
    <w:p w14:paraId="2BCF8457"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5</w:t>
      </w:r>
      <w:r>
        <w:rPr>
          <w:rFonts w:ascii="Times New Roman" w:eastAsia="宋体" w:hAnsi="Times New Roman" w:cs="Times New Roman" w:hint="default"/>
          <w:lang w:val="en-US" w:eastAsia="zh-CN"/>
        </w:rPr>
        <w:t>）乙方在约定的时间内未能弥补缺陷，甲方可采取必要的补救措施，但其风险和费用将由乙方承担，甲方根据合同约定对乙方行使的其他权利不受影响。</w:t>
      </w:r>
    </w:p>
    <w:p w14:paraId="5314BE7E"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9. </w:t>
      </w:r>
      <w:r>
        <w:rPr>
          <w:rFonts w:ascii="Times New Roman" w:eastAsia="宋体" w:hAnsi="Times New Roman" w:cs="Times New Roman" w:hint="default"/>
          <w:b/>
          <w:bCs/>
          <w:sz w:val="24"/>
          <w:szCs w:val="24"/>
          <w:lang w:val="en-US" w:eastAsia="zh-CN"/>
        </w:rPr>
        <w:t>权利瑕疵担保</w:t>
      </w:r>
    </w:p>
    <w:p w14:paraId="5DDCCD26"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9.1 </w:t>
      </w:r>
      <w:r>
        <w:rPr>
          <w:rFonts w:ascii="Times New Roman" w:eastAsia="宋体" w:hAnsi="Times New Roman" w:cs="Times New Roman" w:hint="default"/>
          <w:lang w:val="en-US" w:eastAsia="zh-CN"/>
        </w:rPr>
        <w:t>乙方保证对其出售的货物享有合法的权利。</w:t>
      </w:r>
    </w:p>
    <w:p w14:paraId="7AB721CA"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9.2 </w:t>
      </w:r>
      <w:r>
        <w:rPr>
          <w:rFonts w:ascii="Times New Roman" w:eastAsia="宋体" w:hAnsi="Times New Roman" w:cs="Times New Roman" w:hint="default"/>
          <w:szCs w:val="15"/>
          <w:lang w:val="en-US" w:eastAsia="zh-CN"/>
        </w:rPr>
        <w:t>乙方保证在交付的货物上不存在抵押权等担保物权。</w:t>
      </w:r>
    </w:p>
    <w:p w14:paraId="5E982D4E"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9.3 </w:t>
      </w:r>
      <w:r>
        <w:rPr>
          <w:rFonts w:ascii="Times New Roman" w:eastAsia="宋体" w:hAnsi="Times New Roman" w:cs="Times New Roman" w:hint="default"/>
          <w:lang w:val="en-US" w:eastAsia="zh-CN"/>
        </w:rPr>
        <w:t>如甲方使用上述货物构成对第三人侵权的，则由乙方承担全部责任。</w:t>
      </w:r>
    </w:p>
    <w:p w14:paraId="0F0EEAF9"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10. </w:t>
      </w:r>
      <w:r>
        <w:rPr>
          <w:rFonts w:ascii="Times New Roman" w:eastAsia="宋体" w:hAnsi="Times New Roman" w:cs="Times New Roman" w:hint="default"/>
          <w:b/>
          <w:bCs/>
          <w:sz w:val="24"/>
          <w:szCs w:val="24"/>
          <w:lang w:val="en-US" w:eastAsia="zh-CN"/>
        </w:rPr>
        <w:t>知识产权保护</w:t>
      </w:r>
    </w:p>
    <w:p w14:paraId="4A58F99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10.1 </w:t>
      </w:r>
      <w:r>
        <w:rPr>
          <w:rFonts w:ascii="Times New Roman" w:eastAsia="宋体" w:hAnsi="Times New Roman" w:cs="Times New Roman" w:hint="default"/>
          <w:lang w:val="en-US" w:eastAsia="zh-CN"/>
        </w:rPr>
        <w:t>乙方对其所销售的货物应当享有知识产权或经权利人合法授权，保证没有侵犯任何第三人的知识产权等权利。</w:t>
      </w:r>
      <w:r>
        <w:rPr>
          <w:rFonts w:ascii="Times New Roman" w:eastAsia="宋体" w:hAnsi="Times New Roman" w:cs="Times New Roman" w:hint="default"/>
          <w:szCs w:val="15"/>
          <w:lang w:val="en-US" w:eastAsia="zh-CN"/>
        </w:rPr>
        <w:t>因违反前述约定对第三人构成侵权的，应当由乙方向第三人承担法律责任；甲方依法向第三人赔偿后，有权向乙方追偿。甲方有其他损失的，乙方应当赔偿</w:t>
      </w:r>
      <w:r>
        <w:rPr>
          <w:rFonts w:ascii="Times New Roman" w:eastAsia="宋体" w:hAnsi="Times New Roman" w:cs="Times New Roman" w:hint="default"/>
          <w:lang w:val="en-US" w:eastAsia="zh-CN"/>
        </w:rPr>
        <w:t>。</w:t>
      </w:r>
    </w:p>
    <w:p w14:paraId="526B28D6"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11. </w:t>
      </w:r>
      <w:r>
        <w:rPr>
          <w:rFonts w:ascii="Times New Roman" w:eastAsia="宋体" w:hAnsi="Times New Roman" w:cs="Times New Roman" w:hint="default"/>
          <w:b/>
          <w:bCs/>
          <w:sz w:val="24"/>
          <w:szCs w:val="24"/>
          <w:lang w:val="en-US" w:eastAsia="zh-CN"/>
        </w:rPr>
        <w:t>保密义务</w:t>
      </w:r>
    </w:p>
    <w:p w14:paraId="740A6890"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szCs w:val="15"/>
          <w:lang w:val="en-US" w:eastAsia="zh-CN"/>
        </w:rPr>
      </w:pPr>
      <w:r>
        <w:rPr>
          <w:rFonts w:ascii="Times New Roman" w:eastAsia="宋体" w:hAnsi="Times New Roman" w:cs="Times New Roman" w:hint="default"/>
          <w:szCs w:val="15"/>
          <w:lang w:val="en-US" w:eastAsia="zh-CN"/>
        </w:rPr>
        <w:t xml:space="preserve">11.1 </w:t>
      </w:r>
      <w:r>
        <w:rPr>
          <w:rFonts w:ascii="Times New Roman" w:eastAsia="宋体" w:hAnsi="Times New Roman" w:cs="Times New Roman" w:hint="default"/>
          <w:szCs w:val="15"/>
          <w:lang w:val="en-US" w:eastAsia="zh-CN"/>
        </w:rPr>
        <w:t>甲、乙双方对采购和合同履行过程中所获悉的国家秘密、工作秘密、商业秘密或者其他应当保密</w:t>
      </w:r>
      <w:r>
        <w:rPr>
          <w:rFonts w:ascii="Times New Roman" w:eastAsia="宋体" w:hAnsi="Times New Roman" w:cs="Times New Roman" w:hint="default"/>
          <w:szCs w:val="15"/>
          <w:lang w:val="en-US" w:eastAsia="zh-CN"/>
        </w:rPr>
        <w:lastRenderedPageBreak/>
        <w:t>的信息，均有保密义务且不受合同有效期所限，直至该信息成为公开信息。泄露、不正当地使用国家秘密、工作秘密、商业秘密或者其他应当保密的信息，应当承担相应责任。其他应当保密的信息由双方在</w:t>
      </w:r>
      <w:r>
        <w:rPr>
          <w:rFonts w:ascii="Times New Roman" w:eastAsia="宋体" w:hAnsi="Times New Roman" w:cs="Times New Roman" w:hint="default"/>
          <w:b/>
          <w:bCs/>
          <w:szCs w:val="15"/>
          <w:lang w:val="en-US" w:eastAsia="zh-CN"/>
        </w:rPr>
        <w:t>【政府采购合同专用条款】</w:t>
      </w:r>
      <w:r>
        <w:rPr>
          <w:rFonts w:ascii="Times New Roman" w:eastAsia="宋体" w:hAnsi="Times New Roman" w:cs="Times New Roman" w:hint="default"/>
          <w:szCs w:val="15"/>
          <w:lang w:val="en-US" w:eastAsia="zh-CN"/>
        </w:rPr>
        <w:t>中约定。</w:t>
      </w:r>
    </w:p>
    <w:p w14:paraId="4E5A5FD0"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12. </w:t>
      </w:r>
      <w:r>
        <w:rPr>
          <w:rFonts w:ascii="Times New Roman" w:eastAsia="宋体" w:hAnsi="Times New Roman" w:cs="Times New Roman" w:hint="default"/>
          <w:b/>
          <w:bCs/>
          <w:sz w:val="24"/>
          <w:szCs w:val="24"/>
          <w:lang w:val="en-US" w:eastAsia="zh-CN"/>
        </w:rPr>
        <w:t>合同价款支付</w:t>
      </w:r>
    </w:p>
    <w:p w14:paraId="7C1A8002"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12.1 </w:t>
      </w:r>
      <w:r>
        <w:rPr>
          <w:rFonts w:ascii="Times New Roman" w:eastAsia="宋体" w:hAnsi="Times New Roman" w:cs="Times New Roman" w:hint="default"/>
          <w:lang w:val="en-US" w:eastAsia="zh-CN"/>
        </w:rPr>
        <w:t>合同价款支付按照国库集中支付制度及财政管理相关规定执行。</w:t>
      </w:r>
    </w:p>
    <w:p w14:paraId="1FADB794" w14:textId="77777777" w:rsidR="0037512A" w:rsidRDefault="00000000">
      <w:pPr>
        <w:keepNext/>
        <w:keepLines/>
        <w:widowControl w:val="0"/>
        <w:spacing w:after="0" w:line="400" w:lineRule="exact"/>
        <w:ind w:firstLineChars="200" w:firstLine="420"/>
        <w:rPr>
          <w:rFonts w:ascii="Times New Roman" w:eastAsia="宋体" w:hAnsi="Times New Roman" w:cs="Times New Roman" w:hint="default"/>
          <w:b/>
          <w:bCs/>
          <w:sz w:val="24"/>
          <w:szCs w:val="32"/>
          <w:lang w:val="en-US" w:eastAsia="zh-CN"/>
        </w:rPr>
      </w:pPr>
      <w:r>
        <w:rPr>
          <w:rFonts w:ascii="Times New Roman" w:eastAsia="宋体" w:hAnsi="Times New Roman" w:cs="Times New Roman" w:hint="default"/>
          <w:lang w:val="en-US" w:eastAsia="zh-CN"/>
        </w:rPr>
        <w:t xml:space="preserve">12.2 </w:t>
      </w:r>
      <w:r>
        <w:rPr>
          <w:rFonts w:ascii="Times New Roman" w:eastAsia="宋体" w:hAnsi="Times New Roman" w:cs="Times New Roman" w:hint="default"/>
          <w:lang w:val="en-US" w:eastAsia="zh-CN"/>
        </w:rPr>
        <w:t>对于满足合同约定支付条件的，甲方原则上应当自收到发票后</w:t>
      </w:r>
      <w:r>
        <w:rPr>
          <w:rFonts w:ascii="Times New Roman" w:eastAsia="宋体" w:hAnsi="Times New Roman" w:cs="Times New Roman" w:hint="default"/>
          <w:lang w:val="en-US" w:eastAsia="zh-CN"/>
        </w:rPr>
        <w:t>10</w:t>
      </w:r>
      <w:r>
        <w:rPr>
          <w:rFonts w:ascii="Times New Roman" w:eastAsia="宋体" w:hAnsi="Times New Roman" w:cs="Times New Roman" w:hint="default"/>
          <w:lang w:val="en-US" w:eastAsia="zh-CN"/>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】中约定。</w:t>
      </w:r>
    </w:p>
    <w:p w14:paraId="66685D23" w14:textId="77777777" w:rsidR="0037512A" w:rsidRDefault="00000000">
      <w:pPr>
        <w:widowControl w:val="0"/>
        <w:spacing w:after="0" w:line="400" w:lineRule="exac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13. </w:t>
      </w:r>
      <w:r>
        <w:rPr>
          <w:rFonts w:ascii="Times New Roman" w:eastAsia="宋体" w:hAnsi="Times New Roman" w:cs="Times New Roman" w:hint="default"/>
          <w:b/>
          <w:bCs/>
          <w:sz w:val="24"/>
          <w:szCs w:val="24"/>
          <w:lang w:val="en-US" w:eastAsia="zh-CN"/>
        </w:rPr>
        <w:t>履约保证金</w:t>
      </w:r>
    </w:p>
    <w:p w14:paraId="4CCA06A5"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13.1 </w:t>
      </w:r>
      <w:r>
        <w:rPr>
          <w:rFonts w:ascii="Times New Roman" w:eastAsia="宋体" w:hAnsi="Times New Roman" w:cs="Times New Roman" w:hint="default"/>
          <w:szCs w:val="15"/>
          <w:lang w:val="en-US" w:eastAsia="zh-CN"/>
        </w:rPr>
        <w:t>乙方应当以支票、汇票、本票或者金融机构、担保机构出具的保函等非现金形式提交。</w:t>
      </w:r>
    </w:p>
    <w:p w14:paraId="7D6DB63D"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13.2 </w:t>
      </w:r>
      <w:r>
        <w:rPr>
          <w:rFonts w:ascii="Times New Roman" w:eastAsia="宋体" w:hAnsi="Times New Roman" w:cs="Times New Roman" w:hint="default"/>
          <w:lang w:val="en-US" w:eastAsia="zh-CN"/>
        </w:rPr>
        <w:t>如果乙方出现</w:t>
      </w:r>
      <w:r>
        <w:rPr>
          <w:rFonts w:ascii="Times New Roman" w:eastAsia="宋体" w:hAnsi="Times New Roman" w:cs="Times New Roman" w:hint="default"/>
          <w:b/>
          <w:bCs/>
          <w:szCs w:val="15"/>
          <w:lang w:val="en-US" w:eastAsia="zh-CN"/>
        </w:rPr>
        <w:t>【政府采购合同专用条款】</w:t>
      </w:r>
      <w:r>
        <w:rPr>
          <w:rFonts w:ascii="Times New Roman" w:eastAsia="宋体" w:hAnsi="Times New Roman" w:cs="Times New Roman" w:hint="default"/>
          <w:szCs w:val="15"/>
          <w:lang w:val="en-US" w:eastAsia="zh-CN"/>
        </w:rPr>
        <w:t>约定情形的</w:t>
      </w:r>
      <w:r>
        <w:rPr>
          <w:rFonts w:ascii="Times New Roman" w:eastAsia="宋体" w:hAnsi="Times New Roman" w:cs="Times New Roman" w:hint="default"/>
          <w:lang w:val="en-US" w:eastAsia="zh-CN"/>
        </w:rPr>
        <w:t>，履约保证金不予退还；如果乙方未能按合同约定全面履行义务，甲方有权从履约保证金中取得补偿或赔偿，且不影响甲方要求乙方承担合同约定的超过履约保证金的违约责任的权利。</w:t>
      </w:r>
    </w:p>
    <w:p w14:paraId="74F53B3E" w14:textId="77777777" w:rsidR="0037512A" w:rsidRDefault="00000000">
      <w:pPr>
        <w:widowControl w:val="0"/>
        <w:spacing w:after="0" w:line="400" w:lineRule="exact"/>
        <w:ind w:firstLine="420"/>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 xml:space="preserve">13.3 </w:t>
      </w:r>
      <w:r>
        <w:rPr>
          <w:rFonts w:ascii="Times New Roman" w:eastAsia="宋体" w:hAnsi="Times New Roman" w:cs="Times New Roman" w:hint="default"/>
          <w:lang w:val="en-US" w:eastAsia="zh-CN"/>
        </w:rPr>
        <w:t>甲方在项目通过验收后按照</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规定的时间内将履约保证金退还乙方；逾期退还的，乙方可要求甲方支付违约金，违约金按照</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规定支付。</w:t>
      </w:r>
    </w:p>
    <w:p w14:paraId="7EEEA7BD"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bCs/>
          <w:sz w:val="24"/>
          <w:szCs w:val="24"/>
          <w:lang w:val="en-US" w:eastAsia="zh-CN"/>
        </w:rPr>
        <w:t xml:space="preserve">14. </w:t>
      </w:r>
      <w:r>
        <w:rPr>
          <w:rFonts w:ascii="Times New Roman" w:eastAsia="宋体" w:hAnsi="Times New Roman" w:cs="Times New Roman" w:hint="default"/>
          <w:b/>
          <w:sz w:val="24"/>
          <w:szCs w:val="24"/>
          <w:lang w:val="en-US" w:eastAsia="zh-CN"/>
        </w:rPr>
        <w:t>售后服务</w:t>
      </w:r>
    </w:p>
    <w:p w14:paraId="24A6055B"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14.1 </w:t>
      </w:r>
      <w:proofErr w:type="gramStart"/>
      <w:r>
        <w:rPr>
          <w:rFonts w:ascii="Times New Roman" w:eastAsia="宋体" w:hAnsi="Times New Roman" w:cs="Times New Roman" w:hint="default"/>
          <w:lang w:val="en-US" w:eastAsia="zh-CN"/>
        </w:rPr>
        <w:t>除项目</w:t>
      </w:r>
      <w:proofErr w:type="gramEnd"/>
      <w:r>
        <w:rPr>
          <w:rFonts w:ascii="Times New Roman" w:eastAsia="宋体" w:hAnsi="Times New Roman" w:cs="Times New Roman" w:hint="default"/>
          <w:lang w:val="en-US" w:eastAsia="zh-CN"/>
        </w:rPr>
        <w:t>不涉及或采购活动中明确约定无须承担外，乙方还应提供下列服务：</w:t>
      </w:r>
    </w:p>
    <w:p w14:paraId="10284C1A"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）货物的现场移动、安装、调试、启动监督及技术支持；</w:t>
      </w:r>
    </w:p>
    <w:p w14:paraId="74FC4554"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）提供货物组装和维修所需的专用工具和辅助材料；</w:t>
      </w:r>
    </w:p>
    <w:p w14:paraId="0CFC9716"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）在</w:t>
      </w:r>
      <w:r>
        <w:rPr>
          <w:rFonts w:ascii="Times New Roman" w:eastAsia="宋体" w:hAnsi="Times New Roman" w:cs="Times New Roman" w:hint="default"/>
          <w:b/>
          <w:bCs/>
          <w:szCs w:val="15"/>
          <w:lang w:val="en-US" w:eastAsia="zh-CN"/>
        </w:rPr>
        <w:t>【政府采购合同专用条款】</w:t>
      </w:r>
      <w:r>
        <w:rPr>
          <w:rFonts w:ascii="Times New Roman" w:eastAsia="宋体" w:hAnsi="Times New Roman" w:cs="Times New Roman" w:hint="default"/>
          <w:lang w:val="en-US" w:eastAsia="zh-CN"/>
        </w:rPr>
        <w:t>约定的期限内对所有的货物实施运行监督、维修，但前提条件是该服务并不能免除乙方在质量保证期内所承担的义务；</w:t>
      </w:r>
    </w:p>
    <w:p w14:paraId="513CEC4D"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）在制造商所在地或指定现场就货物的安装、启动、运营、维护、废弃处置等对甲方操作人员进行培训</w:t>
      </w:r>
      <w:r>
        <w:rPr>
          <w:rFonts w:ascii="Times New Roman" w:eastAsia="宋体" w:hAnsi="Times New Roman" w:cs="Times New Roman" w:hint="default"/>
          <w:szCs w:val="15"/>
          <w:lang w:val="en-US" w:eastAsia="zh-CN"/>
        </w:rPr>
        <w:t>；</w:t>
      </w:r>
    </w:p>
    <w:p w14:paraId="2942207D"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5</w:t>
      </w:r>
      <w:r>
        <w:rPr>
          <w:rFonts w:ascii="Times New Roman" w:eastAsia="宋体" w:hAnsi="Times New Roman" w:cs="Times New Roman" w:hint="default"/>
          <w:lang w:val="en-US" w:eastAsia="zh-CN"/>
        </w:rPr>
        <w:t>）依照法律、行政法规的规定或者按照</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约定，货物在有效使用年限届满后应予回收的，乙方负有自行或者委托第三人对货物予以回收的义务；</w:t>
      </w:r>
    </w:p>
    <w:p w14:paraId="68E51F11"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6</w:t>
      </w:r>
      <w:r>
        <w:rPr>
          <w:rFonts w:ascii="Times New Roman" w:eastAsia="宋体" w:hAnsi="Times New Roman" w:cs="Times New Roman" w:hint="default"/>
          <w:lang w:val="en-US" w:eastAsia="zh-CN"/>
        </w:rPr>
        <w:t>）</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规定由乙方提供的其他服务。</w:t>
      </w:r>
    </w:p>
    <w:p w14:paraId="38E5D034"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14.2 </w:t>
      </w:r>
      <w:r>
        <w:rPr>
          <w:rFonts w:ascii="Times New Roman" w:eastAsia="宋体" w:hAnsi="Times New Roman" w:cs="Times New Roman" w:hint="default"/>
          <w:lang w:val="en-US" w:eastAsia="zh-CN"/>
        </w:rPr>
        <w:t>乙方提供的售后服务的费用已包含在合同价款中，甲方不再另行支付。</w:t>
      </w:r>
    </w:p>
    <w:p w14:paraId="63712C7C"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15. </w:t>
      </w:r>
      <w:r>
        <w:rPr>
          <w:rFonts w:ascii="Times New Roman" w:eastAsia="宋体" w:hAnsi="Times New Roman" w:cs="Times New Roman" w:hint="default"/>
          <w:b/>
          <w:bCs/>
          <w:sz w:val="24"/>
          <w:szCs w:val="24"/>
          <w:lang w:val="en-US" w:eastAsia="zh-CN"/>
        </w:rPr>
        <w:t>违约责任</w:t>
      </w:r>
    </w:p>
    <w:p w14:paraId="07C489D6"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15.1</w:t>
      </w:r>
      <w:r>
        <w:rPr>
          <w:rFonts w:ascii="Times New Roman" w:eastAsia="宋体" w:hAnsi="Times New Roman" w:cs="Times New Roman" w:hint="default"/>
          <w:bCs/>
          <w:lang w:val="en-US" w:eastAsia="zh-CN"/>
        </w:rPr>
        <w:t>质量瑕疵的违约责任</w:t>
      </w:r>
    </w:p>
    <w:p w14:paraId="19E882BA"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乙方提供的产品不符合合同约定的质量标准或存在产品质量缺陷，甲方有权要求乙方根据</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要求</w:t>
      </w:r>
      <w:r>
        <w:rPr>
          <w:rFonts w:ascii="Times New Roman" w:eastAsia="宋体" w:hAnsi="Times New Roman" w:cs="Times New Roman" w:hint="default"/>
          <w:lang w:val="en-US" w:eastAsia="zh-CN"/>
        </w:rPr>
        <w:t>及时修理、重作、更换，并承担由此给甲方造成的损失。</w:t>
      </w:r>
    </w:p>
    <w:p w14:paraId="07EBE4F4"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 xml:space="preserve">15.2 </w:t>
      </w:r>
      <w:r>
        <w:rPr>
          <w:rFonts w:ascii="Times New Roman" w:eastAsia="宋体" w:hAnsi="Times New Roman" w:cs="Times New Roman" w:hint="default"/>
          <w:bCs/>
          <w:lang w:val="en-US" w:eastAsia="zh-CN"/>
        </w:rPr>
        <w:t>迟延交货的违约责任</w:t>
      </w:r>
    </w:p>
    <w:p w14:paraId="7FBB0DC6"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）乙方应按照本合同规定的时间、地点交货和提供相关服务。在履行合同过程中，如果乙方遇到可能影响按时交货和提供服务的情形时，应及时以书面形式将迟延的事实、可能迟延的期限和理由通知甲</w:t>
      </w:r>
      <w:r>
        <w:rPr>
          <w:rFonts w:ascii="Times New Roman" w:eastAsia="宋体" w:hAnsi="Times New Roman" w:cs="Times New Roman" w:hint="default"/>
          <w:lang w:val="en-US" w:eastAsia="zh-CN"/>
        </w:rPr>
        <w:lastRenderedPageBreak/>
        <w:t>方。甲方在收到乙方通知后，应尽快对情况进行评价，并确定是否同意延长交货时间或延期提供服务。</w:t>
      </w:r>
    </w:p>
    <w:p w14:paraId="460C5A6B"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）如果乙方没有按照合同规定的时间交货和提供相关服务，甲方有权从货款中扣除误期赔偿费而不影响合同项下的其他补救方法，赔偿费按</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lang w:val="en-US" w:eastAsia="zh-CN"/>
        </w:rPr>
        <w:t>规定执行。如果涉及公共利益，且赔偿金额无法弥补公共利益损失，甲方可要求继续履行或者采取其他补救措施。</w:t>
      </w:r>
    </w:p>
    <w:p w14:paraId="62F58D84"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15.3 </w:t>
      </w:r>
      <w:r>
        <w:rPr>
          <w:rFonts w:ascii="Times New Roman" w:eastAsia="宋体" w:hAnsi="Times New Roman" w:cs="Times New Roman" w:hint="default"/>
          <w:lang w:val="en-US" w:eastAsia="zh-CN"/>
        </w:rPr>
        <w:t>迟延支付的违约责任</w:t>
      </w:r>
    </w:p>
    <w:p w14:paraId="0142E835"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甲方存在迟延支付乙方合同款项的，应当承担</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规定的逾期付款利息。</w:t>
      </w:r>
    </w:p>
    <w:p w14:paraId="7ED2F844"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bCs/>
          <w:lang w:val="en-US" w:eastAsia="zh-CN"/>
        </w:rPr>
        <w:t>15.4</w:t>
      </w:r>
      <w:r>
        <w:rPr>
          <w:rFonts w:ascii="Times New Roman" w:eastAsia="宋体" w:hAnsi="Times New Roman" w:cs="Times New Roman" w:hint="default"/>
          <w:bCs/>
          <w:lang w:val="en-US" w:eastAsia="zh-CN"/>
        </w:rPr>
        <w:t>其他违约责任根据项目实际需要按</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规定执行。</w:t>
      </w:r>
    </w:p>
    <w:p w14:paraId="7E8B3FB0" w14:textId="77777777" w:rsidR="0037512A" w:rsidRDefault="00000000">
      <w:pPr>
        <w:widowControl w:val="0"/>
        <w:numPr>
          <w:ilvl w:val="0"/>
          <w:numId w:val="11"/>
        </w:numPr>
        <w:autoSpaceDE w:val="0"/>
        <w:autoSpaceDN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sz w:val="24"/>
          <w:szCs w:val="24"/>
          <w:lang w:val="en-US" w:eastAsia="zh-CN"/>
        </w:rPr>
        <w:t>合同变更、中止与终止</w:t>
      </w:r>
    </w:p>
    <w:p w14:paraId="3F173966" w14:textId="77777777" w:rsidR="0037512A" w:rsidRDefault="00000000">
      <w:pPr>
        <w:widowControl w:val="0"/>
        <w:adjustRightInd w:val="0"/>
        <w:snapToGrid w:val="0"/>
        <w:spacing w:after="0" w:line="400" w:lineRule="exact"/>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16.1</w:t>
      </w:r>
      <w:r>
        <w:rPr>
          <w:rFonts w:ascii="Times New Roman" w:eastAsia="宋体" w:hAnsi="Times New Roman" w:cs="Times New Roman" w:hint="default"/>
          <w:lang w:val="en-US" w:eastAsia="zh-CN"/>
        </w:rPr>
        <w:t>合同的变更</w:t>
      </w:r>
    </w:p>
    <w:p w14:paraId="7901DEA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政府采购合同履行中，在不改变合同其他条款的前提下，甲方可以在合同价款</w:t>
      </w:r>
      <w:r>
        <w:rPr>
          <w:rFonts w:ascii="Times New Roman" w:eastAsia="宋体" w:hAnsi="Times New Roman" w:cs="Times New Roman" w:hint="default"/>
          <w:lang w:val="en-US" w:eastAsia="zh-CN"/>
        </w:rPr>
        <w:t>10%</w:t>
      </w:r>
      <w:r>
        <w:rPr>
          <w:rFonts w:ascii="Times New Roman" w:eastAsia="宋体" w:hAnsi="Times New Roman" w:cs="Times New Roman" w:hint="default"/>
          <w:lang w:val="en-US" w:eastAsia="zh-CN"/>
        </w:rPr>
        <w:t>的范围内追加与合同标的相同的货物，并就此与乙方协商一致后签订补充协议。</w:t>
      </w:r>
    </w:p>
    <w:p w14:paraId="57C6F239"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16.2</w:t>
      </w:r>
      <w:r>
        <w:rPr>
          <w:rFonts w:ascii="Times New Roman" w:eastAsia="宋体" w:hAnsi="Times New Roman" w:cs="Times New Roman" w:hint="default"/>
          <w:lang w:val="en-US" w:eastAsia="zh-CN"/>
        </w:rPr>
        <w:t>合同的中止</w:t>
      </w:r>
    </w:p>
    <w:p w14:paraId="06475AD7"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）合同履行过程中因供应商就采购文件、采购过程或结果提起投诉的，甲方认为有必要的，可以中止合同的履行。</w:t>
      </w:r>
    </w:p>
    <w:p w14:paraId="7A748D52"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）合同履行过程中，如果乙方出现以下情形之一的：</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．经营状况严重恶化；</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．转移财产、抽逃资金，以逃避债务；</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．丧失商业信誉；</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45E6ADD" w14:textId="77777777" w:rsidR="0037512A" w:rsidRDefault="00000000">
      <w:pPr>
        <w:widowControl w:val="0"/>
        <w:autoSpaceDE w:val="0"/>
        <w:autoSpaceDN w:val="0"/>
        <w:adjustRightInd w:val="0"/>
        <w:spacing w:after="0" w:line="400" w:lineRule="exact"/>
        <w:ind w:firstLineChars="200" w:firstLine="420"/>
        <w:rPr>
          <w:rFonts w:ascii="Times New Roman" w:eastAsia="华文楷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）乙方分立、合并或者变更住所的，应当及时以书面形式告知甲方。乙方没有及时告知甲方，致使合同履行发生困难的，甲方可以中止合同履行并要求乙方承担由此给甲方造成的损失。</w:t>
      </w:r>
    </w:p>
    <w:p w14:paraId="153685AB" w14:textId="77777777" w:rsidR="0037512A" w:rsidRDefault="00000000">
      <w:pPr>
        <w:widowControl w:val="0"/>
        <w:snapToGrid w:val="0"/>
        <w:spacing w:after="0" w:line="400" w:lineRule="exact"/>
        <w:ind w:firstLineChars="200" w:firstLine="420"/>
        <w:jc w:val="left"/>
        <w:rPr>
          <w:rFonts w:ascii="Times New Roman" w:eastAsia="宋体" w:hAnsi="Times New Roman" w:cs="Times New Roman" w:hint="default"/>
          <w:szCs w:val="24"/>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val="en-US" w:eastAsia="zh-CN"/>
        </w:rPr>
        <w:t>）甲方不得以行政区划调整、政府换届、机构或者职能调整以及相关责任人更替为由中止合同。</w:t>
      </w:r>
    </w:p>
    <w:p w14:paraId="67B29B61"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16.3</w:t>
      </w:r>
      <w:r>
        <w:rPr>
          <w:rFonts w:ascii="Times New Roman" w:eastAsia="宋体" w:hAnsi="Times New Roman" w:cs="Times New Roman" w:hint="default"/>
          <w:lang w:val="en-US" w:eastAsia="zh-CN"/>
        </w:rPr>
        <w:t>合同的终止</w:t>
      </w:r>
    </w:p>
    <w:p w14:paraId="49FFC329"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）合同因有效期限届满而终止；</w:t>
      </w:r>
    </w:p>
    <w:p w14:paraId="73EEDD73" w14:textId="77777777" w:rsidR="0037512A" w:rsidRDefault="00000000">
      <w:pPr>
        <w:widowControl w:val="0"/>
        <w:snapToGri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）乙方未按合同约定履行，构成根本性违约的，甲方有权终止合同，并追究乙方的违约责任。</w:t>
      </w:r>
    </w:p>
    <w:p w14:paraId="2DB271A6" w14:textId="77777777" w:rsidR="0037512A" w:rsidRDefault="00000000">
      <w:pPr>
        <w:widowControl w:val="0"/>
        <w:autoSpaceDE w:val="0"/>
        <w:autoSpaceDN w:val="0"/>
        <w:adjustRightInd w:val="0"/>
        <w:spacing w:after="0" w:line="400" w:lineRule="exact"/>
        <w:ind w:firstLineChars="200" w:firstLine="440"/>
        <w:rPr>
          <w:rFonts w:ascii="Times New Roman" w:eastAsia="华文楷体" w:hAnsi="Times New Roman" w:cs="Times New Roman" w:hint="default"/>
          <w:sz w:val="22"/>
          <w:lang w:val="en-US" w:eastAsia="zh-CN"/>
        </w:rPr>
      </w:pPr>
      <w:r>
        <w:rPr>
          <w:rFonts w:ascii="Times New Roman" w:eastAsia="华文楷体" w:hAnsi="Times New Roman" w:cs="Times New Roman" w:hint="default"/>
          <w:sz w:val="22"/>
          <w:lang w:val="en-US" w:eastAsia="zh-CN"/>
        </w:rPr>
        <w:t xml:space="preserve">16.4 </w:t>
      </w:r>
      <w:r>
        <w:rPr>
          <w:rFonts w:ascii="Times New Roman" w:eastAsia="宋体" w:hAnsi="Times New Roman" w:cs="Times New Roman" w:hint="default"/>
          <w:lang w:val="en-US" w:eastAsia="zh-CN"/>
        </w:rPr>
        <w:t>涉及国家利益、社会公共利益的情形</w:t>
      </w:r>
    </w:p>
    <w:p w14:paraId="31BEC44C" w14:textId="77777777" w:rsidR="0037512A" w:rsidRDefault="00000000">
      <w:pPr>
        <w:widowControl w:val="0"/>
        <w:autoSpaceDE w:val="0"/>
        <w:autoSpaceDN w:val="0"/>
        <w:adjustRightInd w:val="0"/>
        <w:spacing w:after="0" w:line="400" w:lineRule="exact"/>
        <w:ind w:firstLineChars="200" w:firstLine="420"/>
        <w:rPr>
          <w:rFonts w:ascii="Times New Roman" w:eastAsia="华文楷体" w:hAnsi="Times New Roman" w:cs="Times New Roman" w:hint="default"/>
          <w:lang w:val="en-US" w:eastAsia="zh-CN"/>
        </w:rPr>
      </w:pPr>
      <w:r>
        <w:rPr>
          <w:rFonts w:ascii="Times New Roman" w:eastAsia="宋体" w:hAnsi="Times New Roman" w:cs="Times New Roman" w:hint="default"/>
          <w:lang w:val="en-US" w:eastAsia="zh-CN"/>
        </w:rPr>
        <w:t>政府采购合同继续履行将损害国家利益和社会公共利益的，双方当事人应当变更、中止或者终止合同。有过错的一方应当承担赔偿责任，双方都有过错的，各自承担相应的责任。</w:t>
      </w:r>
    </w:p>
    <w:p w14:paraId="7E7D6D06"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17. </w:t>
      </w:r>
      <w:r>
        <w:rPr>
          <w:rFonts w:ascii="Times New Roman" w:eastAsia="宋体" w:hAnsi="Times New Roman" w:cs="Times New Roman" w:hint="default"/>
          <w:b/>
          <w:bCs/>
          <w:sz w:val="24"/>
          <w:szCs w:val="24"/>
          <w:lang w:val="en-US" w:eastAsia="zh-CN"/>
        </w:rPr>
        <w:t>合同分包</w:t>
      </w:r>
    </w:p>
    <w:p w14:paraId="2CCC8215"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17.1 </w:t>
      </w:r>
      <w:r>
        <w:rPr>
          <w:rFonts w:ascii="Times New Roman" w:eastAsia="宋体" w:hAnsi="Times New Roman" w:cs="Times New Roman" w:hint="default"/>
          <w:lang w:val="en-US" w:eastAsia="zh-CN"/>
        </w:rPr>
        <w:t>乙方不得将合同转包给其他供应商。涉及合同分包的，乙方应根据采购文件和投标（响应）文件规定进行合同分包。</w:t>
      </w:r>
    </w:p>
    <w:p w14:paraId="3CA71FB1"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17.2 </w:t>
      </w:r>
      <w:r>
        <w:rPr>
          <w:rFonts w:ascii="Times New Roman" w:eastAsia="宋体" w:hAnsi="Times New Roman" w:cs="Times New Roman" w:hint="default"/>
          <w:lang w:val="en-US" w:eastAsia="zh-CN"/>
        </w:rPr>
        <w:t>乙方执行政府采购政策向中小企业依法分包的，乙方应当按采购文件和投标（响应）文件签订分包意向协议，分包意向协议属于本合同组成部分。</w:t>
      </w:r>
    </w:p>
    <w:p w14:paraId="7277AEC0"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18. </w:t>
      </w:r>
      <w:r>
        <w:rPr>
          <w:rFonts w:ascii="Times New Roman" w:eastAsia="宋体" w:hAnsi="Times New Roman" w:cs="Times New Roman" w:hint="default"/>
          <w:b/>
          <w:bCs/>
          <w:sz w:val="24"/>
          <w:szCs w:val="24"/>
          <w:lang w:val="en-US" w:eastAsia="zh-CN"/>
        </w:rPr>
        <w:t>不可抗力</w:t>
      </w:r>
    </w:p>
    <w:p w14:paraId="7477F9B4"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lastRenderedPageBreak/>
        <w:t xml:space="preserve">18.1 </w:t>
      </w:r>
      <w:r>
        <w:rPr>
          <w:rFonts w:ascii="Times New Roman" w:eastAsia="宋体" w:hAnsi="Times New Roman" w:cs="Times New Roman" w:hint="default"/>
          <w:lang w:val="en-US" w:eastAsia="zh-CN"/>
        </w:rPr>
        <w:t>不可抗力是指合同双方不能预见、不能避免且不能克服的客观情况。</w:t>
      </w:r>
    </w:p>
    <w:p w14:paraId="39B35545"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18.2 </w:t>
      </w:r>
      <w:r>
        <w:rPr>
          <w:rFonts w:ascii="Times New Roman" w:eastAsia="宋体" w:hAnsi="Times New Roman" w:cs="Times New Roman" w:hint="default"/>
          <w:lang w:val="en-US" w:eastAsia="zh-CN"/>
        </w:rPr>
        <w:t>任何一方对由于不可抗力造成的部分或全部不能履行合同不承担违约责任。但迟延履行后发生不可抗力的，不能免除责任。</w:t>
      </w:r>
    </w:p>
    <w:p w14:paraId="2FDAFAAE"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18.3 </w:t>
      </w:r>
      <w:r>
        <w:rPr>
          <w:rFonts w:ascii="Times New Roman" w:eastAsia="宋体" w:hAnsi="Times New Roman" w:cs="Times New Roman" w:hint="default"/>
          <w:lang w:val="en-US" w:eastAsia="zh-CN"/>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ECFAB0A"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 xml:space="preserve">19. </w:t>
      </w:r>
      <w:r>
        <w:rPr>
          <w:rFonts w:ascii="Times New Roman" w:eastAsia="宋体" w:hAnsi="Times New Roman" w:cs="Times New Roman" w:hint="default"/>
          <w:b/>
          <w:bCs/>
          <w:sz w:val="24"/>
          <w:szCs w:val="24"/>
          <w:lang w:val="en-US" w:eastAsia="zh-CN"/>
        </w:rPr>
        <w:t>解决争议的方法</w:t>
      </w:r>
    </w:p>
    <w:p w14:paraId="7FE1A9EC"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19.1 </w:t>
      </w:r>
      <w:r>
        <w:rPr>
          <w:rFonts w:ascii="Times New Roman" w:eastAsia="宋体" w:hAnsi="Times New Roman" w:cs="Times New Roman" w:hint="default"/>
          <w:lang w:val="en-US" w:eastAsia="zh-CN"/>
        </w:rPr>
        <w:t>因本合同及合同有关事项发生的争议，由甲乙双方友好协商解决。协商不成时，可以向有关组织申请调解。合同一方或双方不愿调解或调解不成的，可以通过仲裁或诉讼的方式解决争议。</w:t>
      </w:r>
    </w:p>
    <w:p w14:paraId="0F40B65A"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19.2 </w:t>
      </w:r>
      <w:r>
        <w:rPr>
          <w:rFonts w:ascii="Times New Roman" w:eastAsia="宋体" w:hAnsi="Times New Roman" w:cs="Times New Roman" w:hint="default"/>
          <w:lang w:val="en-US" w:eastAsia="zh-CN"/>
        </w:rPr>
        <w:t>选择仲裁的，应在</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中明确仲裁机构及仲裁地；通过诉讼方式解决的，可以在</w:t>
      </w:r>
      <w:r>
        <w:rPr>
          <w:rFonts w:ascii="Times New Roman" w:eastAsia="宋体" w:hAnsi="Times New Roman" w:cs="Times New Roman" w:hint="default"/>
          <w:b/>
          <w:bCs/>
          <w:lang w:val="en-US" w:eastAsia="zh-CN"/>
        </w:rPr>
        <w:t>【政府采购合同专用条款】</w:t>
      </w:r>
      <w:r>
        <w:rPr>
          <w:rFonts w:ascii="Times New Roman" w:eastAsia="宋体" w:hAnsi="Times New Roman" w:cs="Times New Roman" w:hint="default"/>
          <w:lang w:val="en-US" w:eastAsia="zh-CN"/>
        </w:rPr>
        <w:t>中进一步约定选择与争议有实际联系的地点的人民法院管辖，但管辖法院的约定不得违反级别管辖和专属管辖的规定。</w:t>
      </w:r>
    </w:p>
    <w:p w14:paraId="40A058A9"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19.3 </w:t>
      </w:r>
      <w:r>
        <w:rPr>
          <w:rFonts w:ascii="Times New Roman" w:eastAsia="宋体" w:hAnsi="Times New Roman" w:cs="Times New Roman" w:hint="default"/>
          <w:lang w:val="en-US" w:eastAsia="zh-CN"/>
        </w:rPr>
        <w:t>如甲乙双方有争议的事项不影响合同其他部分的履行，在争议解决期间，合同其他部分应当继续履行。</w:t>
      </w:r>
    </w:p>
    <w:p w14:paraId="62762D8C"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sz w:val="24"/>
          <w:szCs w:val="24"/>
          <w:lang w:val="en-US" w:eastAsia="zh-CN"/>
        </w:rPr>
      </w:pPr>
      <w:r>
        <w:rPr>
          <w:rFonts w:ascii="Times New Roman" w:eastAsia="宋体" w:hAnsi="Times New Roman" w:cs="Times New Roman" w:hint="default"/>
          <w:b/>
          <w:sz w:val="24"/>
          <w:szCs w:val="24"/>
          <w:lang w:val="en-US" w:eastAsia="zh-CN"/>
        </w:rPr>
        <w:t xml:space="preserve">20. </w:t>
      </w:r>
      <w:r>
        <w:rPr>
          <w:rFonts w:ascii="Times New Roman" w:eastAsia="宋体" w:hAnsi="Times New Roman" w:cs="Times New Roman" w:hint="default"/>
          <w:b/>
          <w:sz w:val="24"/>
          <w:szCs w:val="24"/>
          <w:lang w:val="en-US" w:eastAsia="zh-CN"/>
        </w:rPr>
        <w:t>政府采购政策</w:t>
      </w:r>
    </w:p>
    <w:p w14:paraId="6ABE521C"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20.1 </w:t>
      </w:r>
      <w:r>
        <w:rPr>
          <w:rFonts w:ascii="Times New Roman" w:eastAsia="宋体" w:hAnsi="Times New Roman" w:cs="Times New Roman" w:hint="default"/>
          <w:szCs w:val="24"/>
          <w:lang w:val="en-GB" w:eastAsia="zh-CN"/>
        </w:rPr>
        <w:t>本合同应当按照规定执行政府采购政策。</w:t>
      </w:r>
    </w:p>
    <w:p w14:paraId="2260FED9" w14:textId="77777777" w:rsidR="0037512A" w:rsidRDefault="00000000">
      <w:pPr>
        <w:widowControl w:val="0"/>
        <w:autoSpaceDE w:val="0"/>
        <w:autoSpaceDN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20.2 </w:t>
      </w:r>
      <w:r>
        <w:rPr>
          <w:rFonts w:ascii="Times New Roman" w:eastAsia="宋体" w:hAnsi="Times New Roman" w:cs="Times New Roman" w:hint="default"/>
          <w:lang w:val="en-US" w:eastAsia="zh-CN"/>
        </w:rPr>
        <w:t>本合同依法执行政府采购政策的方式和内容，属于合同履约验收的范围。</w:t>
      </w:r>
      <w:r>
        <w:rPr>
          <w:rFonts w:ascii="Times New Roman" w:eastAsia="宋体" w:hAnsi="Times New Roman" w:cs="Times New Roman" w:hint="default"/>
          <w:szCs w:val="24"/>
          <w:lang w:val="en-US" w:eastAsia="zh-CN"/>
        </w:rPr>
        <w:t>甲乙双方</w:t>
      </w:r>
      <w:r>
        <w:rPr>
          <w:rFonts w:ascii="Times New Roman" w:eastAsia="宋体" w:hAnsi="Times New Roman" w:cs="Times New Roman" w:hint="default"/>
          <w:szCs w:val="24"/>
          <w:lang w:val="en-GB" w:eastAsia="zh-CN"/>
        </w:rPr>
        <w:t>未按规定要求执行政府采购政策造成损失的</w:t>
      </w:r>
      <w:r>
        <w:rPr>
          <w:rFonts w:ascii="Times New Roman" w:eastAsia="宋体" w:hAnsi="Times New Roman" w:cs="Times New Roman" w:hint="default"/>
          <w:lang w:val="en-US" w:eastAsia="zh-CN"/>
        </w:rPr>
        <w:t>，有过错的一方应当承担赔偿责任，双方都有过错的，各自承担相应的责任。</w:t>
      </w:r>
    </w:p>
    <w:p w14:paraId="7E1D9C47" w14:textId="77777777" w:rsidR="0037512A" w:rsidRDefault="00000000">
      <w:pPr>
        <w:widowControl w:val="0"/>
        <w:spacing w:after="0" w:line="400" w:lineRule="exact"/>
        <w:ind w:firstLineChars="200" w:firstLine="420"/>
        <w:rPr>
          <w:rFonts w:ascii="Times New Roman" w:eastAsia="宋体" w:hAnsi="Times New Roman" w:cs="Times New Roman" w:hint="default"/>
          <w:szCs w:val="22"/>
          <w:lang w:val="en-US" w:eastAsia="zh-CN"/>
        </w:rPr>
      </w:pPr>
      <w:r>
        <w:rPr>
          <w:rFonts w:ascii="Times New Roman" w:eastAsia="宋体" w:hAnsi="Times New Roman" w:cs="Times New Roman" w:hint="default"/>
          <w:lang w:val="en-US" w:eastAsia="zh-CN"/>
        </w:rPr>
        <w:t xml:space="preserve">20.3 </w:t>
      </w:r>
      <w:r>
        <w:rPr>
          <w:rFonts w:ascii="Times New Roman" w:eastAsia="宋体" w:hAnsi="Times New Roman" w:cs="Times New Roman" w:hint="default"/>
          <w:lang w:val="en-US" w:eastAsia="zh-CN"/>
        </w:rPr>
        <w:t>对于为落实中小企业支持政策，通过采购项目整体预留、设置采购</w:t>
      </w:r>
      <w:proofErr w:type="gramStart"/>
      <w:r>
        <w:rPr>
          <w:rFonts w:ascii="Times New Roman" w:eastAsia="宋体" w:hAnsi="Times New Roman" w:cs="Times New Roman" w:hint="default"/>
          <w:lang w:val="en-US" w:eastAsia="zh-CN"/>
        </w:rPr>
        <w:t>包专门</w:t>
      </w:r>
      <w:proofErr w:type="gramEnd"/>
      <w:r>
        <w:rPr>
          <w:rFonts w:ascii="Times New Roman" w:eastAsia="宋体" w:hAnsi="Times New Roman" w:cs="Times New Roman" w:hint="default"/>
          <w:lang w:val="en-US" w:eastAsia="zh-CN"/>
        </w:rPr>
        <w:t>预留、要求以联合体形</w:t>
      </w:r>
      <w:proofErr w:type="gramStart"/>
      <w:r>
        <w:rPr>
          <w:rFonts w:ascii="Times New Roman" w:eastAsia="宋体" w:hAnsi="Times New Roman" w:cs="Times New Roman" w:hint="default"/>
          <w:lang w:val="en-US" w:eastAsia="zh-CN"/>
        </w:rPr>
        <w:t>式参加</w:t>
      </w:r>
      <w:proofErr w:type="gramEnd"/>
      <w:r>
        <w:rPr>
          <w:rFonts w:ascii="Times New Roman" w:eastAsia="宋体" w:hAnsi="Times New Roman" w:cs="Times New Roman" w:hint="default"/>
          <w:lang w:val="en-US" w:eastAsia="zh-CN"/>
        </w:rPr>
        <w:t>或者合同分包等措施签订的采购合同，应当明确标注本合同为中小企业预留合同。其中，要求以联合体形</w:t>
      </w:r>
      <w:proofErr w:type="gramStart"/>
      <w:r>
        <w:rPr>
          <w:rFonts w:ascii="Times New Roman" w:eastAsia="宋体" w:hAnsi="Times New Roman" w:cs="Times New Roman" w:hint="default"/>
          <w:lang w:val="en-US" w:eastAsia="zh-CN"/>
        </w:rPr>
        <w:t>式参加</w:t>
      </w:r>
      <w:proofErr w:type="gramEnd"/>
      <w:r>
        <w:rPr>
          <w:rFonts w:ascii="Times New Roman" w:eastAsia="宋体" w:hAnsi="Times New Roman" w:cs="Times New Roman" w:hint="default"/>
          <w:lang w:val="en-US" w:eastAsia="zh-CN"/>
        </w:rPr>
        <w:t>采购活动或者合同分包的，须将联合协议或者分包意向协议作为采购合同的组成部分。</w:t>
      </w:r>
    </w:p>
    <w:p w14:paraId="51013AA4"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sz w:val="24"/>
          <w:szCs w:val="24"/>
          <w:lang w:val="en-US" w:eastAsia="zh-CN"/>
        </w:rPr>
        <w:t xml:space="preserve">21. </w:t>
      </w:r>
      <w:r>
        <w:rPr>
          <w:rFonts w:ascii="Times New Roman" w:eastAsia="宋体" w:hAnsi="Times New Roman" w:cs="Times New Roman" w:hint="default"/>
          <w:b/>
          <w:sz w:val="24"/>
          <w:szCs w:val="24"/>
          <w:lang w:val="en-US" w:eastAsia="zh-CN"/>
        </w:rPr>
        <w:t>法律适用</w:t>
      </w:r>
    </w:p>
    <w:p w14:paraId="37338051"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21.1 </w:t>
      </w:r>
      <w:r>
        <w:rPr>
          <w:rFonts w:ascii="Times New Roman" w:eastAsia="宋体" w:hAnsi="Times New Roman" w:cs="Times New Roman" w:hint="default"/>
          <w:lang w:val="en-US" w:eastAsia="zh-CN"/>
        </w:rPr>
        <w:t>本合同的订立、生效、解释、履行及与本合同有关的争议解决，均适用法律、行政法规。</w:t>
      </w:r>
    </w:p>
    <w:p w14:paraId="4DCE7BFE"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21.2 </w:t>
      </w:r>
      <w:r>
        <w:rPr>
          <w:rFonts w:ascii="Times New Roman" w:eastAsia="宋体" w:hAnsi="Times New Roman" w:cs="Times New Roman" w:hint="default"/>
          <w:lang w:val="en-US" w:eastAsia="zh-CN"/>
        </w:rPr>
        <w:t>本合同条款与法律、行政法规的强制性规定不一致的，双方当事人应按照法律、行政法规的强制性规定修改本合同的相关条款。</w:t>
      </w:r>
    </w:p>
    <w:p w14:paraId="05778D94" w14:textId="77777777" w:rsidR="0037512A" w:rsidRDefault="00000000">
      <w:pPr>
        <w:widowControl w:val="0"/>
        <w:autoSpaceDE w:val="0"/>
        <w:autoSpaceDN w:val="0"/>
        <w:adjustRightInd w:val="0"/>
        <w:snapToGrid w:val="0"/>
        <w:spacing w:after="0" w:line="400" w:lineRule="exact"/>
        <w:jc w:val="left"/>
        <w:rPr>
          <w:rFonts w:ascii="Times New Roman" w:eastAsia="宋体" w:hAnsi="Times New Roman" w:cs="Times New Roman" w:hint="default"/>
          <w:b/>
          <w:sz w:val="24"/>
          <w:szCs w:val="24"/>
          <w:lang w:val="en-US" w:eastAsia="zh-CN"/>
        </w:rPr>
      </w:pPr>
      <w:r>
        <w:rPr>
          <w:rFonts w:ascii="Times New Roman" w:eastAsia="宋体" w:hAnsi="Times New Roman" w:cs="Times New Roman" w:hint="default"/>
          <w:b/>
          <w:sz w:val="24"/>
          <w:szCs w:val="24"/>
          <w:lang w:val="en-US" w:eastAsia="zh-CN"/>
        </w:rPr>
        <w:t xml:space="preserve">22. </w:t>
      </w:r>
      <w:r>
        <w:rPr>
          <w:rFonts w:ascii="Times New Roman" w:eastAsia="宋体" w:hAnsi="Times New Roman" w:cs="Times New Roman" w:hint="default"/>
          <w:b/>
          <w:sz w:val="24"/>
          <w:szCs w:val="24"/>
          <w:lang w:val="en-US" w:eastAsia="zh-CN"/>
        </w:rPr>
        <w:t>通知</w:t>
      </w:r>
    </w:p>
    <w:p w14:paraId="567F131F" w14:textId="77777777" w:rsidR="0037512A" w:rsidRDefault="00000000">
      <w:pPr>
        <w:widowControl w:val="0"/>
        <w:autoSpaceDE w:val="0"/>
        <w:autoSpaceDN w:val="0"/>
        <w:adjustRightInd w:val="0"/>
        <w:spacing w:after="0" w:line="400" w:lineRule="exact"/>
        <w:ind w:firstLineChars="200" w:firstLine="420"/>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22.1 </w:t>
      </w:r>
      <w:r>
        <w:rPr>
          <w:rFonts w:ascii="Times New Roman" w:eastAsia="宋体" w:hAnsi="Times New Roman" w:cs="Times New Roman" w:hint="default"/>
          <w:lang w:val="en-US" w:eastAsia="zh-CN"/>
        </w:rPr>
        <w:t>本合同任何</w:t>
      </w:r>
      <w:proofErr w:type="gramStart"/>
      <w:r>
        <w:rPr>
          <w:rFonts w:ascii="Times New Roman" w:eastAsia="宋体" w:hAnsi="Times New Roman" w:cs="Times New Roman" w:hint="default"/>
          <w:lang w:val="en-US" w:eastAsia="zh-CN"/>
        </w:rPr>
        <w:t>一</w:t>
      </w:r>
      <w:proofErr w:type="gramEnd"/>
      <w:r>
        <w:rPr>
          <w:rFonts w:ascii="Times New Roman" w:eastAsia="宋体" w:hAnsi="Times New Roman" w:cs="Times New Roman" w:hint="default"/>
          <w:lang w:val="en-US" w:eastAsia="zh-CN"/>
        </w:rPr>
        <w:t>方向对方发出的通知、信件、数据电文等，应当发送至本合同第一部分《政府采购合同协议书》所约定的通讯地址、联系人、联系电话或电子邮箱。</w:t>
      </w:r>
    </w:p>
    <w:p w14:paraId="640D7A7B" w14:textId="77777777" w:rsidR="0037512A" w:rsidRDefault="00000000">
      <w:pPr>
        <w:widowControl w:val="0"/>
        <w:autoSpaceDE w:val="0"/>
        <w:autoSpaceDN w:val="0"/>
        <w:adjustRightInd w:val="0"/>
        <w:spacing w:after="0" w:line="400" w:lineRule="exact"/>
        <w:rPr>
          <w:rFonts w:ascii="Times New Roman" w:eastAsia="华文楷体" w:hAnsi="Times New Roman" w:cs="Times New Roman" w:hint="default"/>
          <w:lang w:val="en-US" w:eastAsia="zh-CN"/>
        </w:rPr>
      </w:pPr>
      <w:r>
        <w:rPr>
          <w:rFonts w:ascii="Times New Roman" w:eastAsia="宋体" w:hAnsi="Times New Roman" w:cs="Times New Roman" w:hint="default"/>
          <w:lang w:val="en-US" w:eastAsia="zh-CN"/>
        </w:rPr>
        <w:t xml:space="preserve">    22.2 </w:t>
      </w:r>
      <w:r>
        <w:rPr>
          <w:rFonts w:ascii="Times New Roman" w:eastAsia="宋体" w:hAnsi="Times New Roman" w:cs="Times New Roman" w:hint="default"/>
          <w:lang w:val="en-US" w:eastAsia="zh-CN"/>
        </w:rPr>
        <w:t>一方当事人变更名称、住所、联系人、联系电话或电子邮箱等信息的，应当在变更后</w:t>
      </w:r>
      <w:r>
        <w:rPr>
          <w:rFonts w:ascii="Times New Roman" w:eastAsia="宋体" w:hAnsi="Times New Roman" w:cs="Times New Roman" w:hint="default"/>
          <w:lang w:val="en-US" w:eastAsia="zh-CN"/>
        </w:rPr>
        <w:t>3</w:t>
      </w:r>
      <w:r>
        <w:rPr>
          <w:rFonts w:ascii="Times New Roman" w:eastAsia="宋体" w:hAnsi="Times New Roman" w:cs="Times New Roman" w:hint="default"/>
          <w:lang w:val="en-US" w:eastAsia="zh-CN"/>
        </w:rPr>
        <w:t>日内及时书面通知对方，对方实际收到变更通知前的送达仍为有效送达。</w:t>
      </w:r>
    </w:p>
    <w:p w14:paraId="7420A1F0"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22.3</w:t>
      </w:r>
      <w:r>
        <w:rPr>
          <w:rFonts w:ascii="Times New Roman" w:eastAsia="宋体" w:hAnsi="Times New Roman" w:cs="Times New Roman" w:hint="default"/>
          <w:lang w:val="en-US" w:eastAsia="zh-CN"/>
        </w:rPr>
        <w:t>本合同一方给另一方的通知均应采用书面形式，传真或快递送到本合同中规定的对方的地址和办理签收手续。</w:t>
      </w:r>
    </w:p>
    <w:p w14:paraId="22F16B8D"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22.4</w:t>
      </w:r>
      <w:r>
        <w:rPr>
          <w:rFonts w:ascii="Times New Roman" w:eastAsia="宋体" w:hAnsi="Times New Roman" w:cs="Times New Roman" w:hint="default"/>
          <w:lang w:val="en-US" w:eastAsia="zh-CN"/>
        </w:rPr>
        <w:t>通知以送达之日或通知书中规定的生效之日起生效，两者中以较迟之日为准。</w:t>
      </w:r>
    </w:p>
    <w:p w14:paraId="22B7C156" w14:textId="77777777" w:rsidR="0037512A" w:rsidRDefault="00000000">
      <w:pPr>
        <w:widowControl w:val="0"/>
        <w:numPr>
          <w:ilvl w:val="0"/>
          <w:numId w:val="12"/>
        </w:numPr>
        <w:adjustRightInd w:val="0"/>
        <w:snapToGrid w:val="0"/>
        <w:spacing w:after="0" w:line="400" w:lineRule="exact"/>
        <w:jc w:val="left"/>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lastRenderedPageBreak/>
        <w:t>合同未尽事项</w:t>
      </w:r>
    </w:p>
    <w:p w14:paraId="7E80D429" w14:textId="77777777" w:rsidR="0037512A" w:rsidRDefault="00000000">
      <w:pPr>
        <w:widowControl w:val="0"/>
        <w:adjustRightInd w:val="0"/>
        <w:snapToGrid w:val="0"/>
        <w:spacing w:after="0" w:line="400" w:lineRule="exact"/>
        <w:ind w:firstLineChars="200" w:firstLine="42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23.1</w:t>
      </w:r>
      <w:r>
        <w:rPr>
          <w:rFonts w:ascii="Times New Roman" w:eastAsia="宋体" w:hAnsi="Times New Roman" w:cs="Times New Roman" w:hint="default"/>
          <w:bCs/>
          <w:lang w:val="en-US" w:eastAsia="zh-CN"/>
        </w:rPr>
        <w:t>合同未尽事项见</w:t>
      </w:r>
      <w:r>
        <w:rPr>
          <w:rFonts w:ascii="Times New Roman" w:eastAsia="宋体" w:hAnsi="Times New Roman" w:cs="Times New Roman" w:hint="default"/>
          <w:b/>
          <w:lang w:val="en-US" w:eastAsia="zh-CN"/>
        </w:rPr>
        <w:t>【政府采购合同专用条款】</w:t>
      </w:r>
      <w:r>
        <w:rPr>
          <w:rFonts w:ascii="Times New Roman" w:eastAsia="宋体" w:hAnsi="Times New Roman" w:cs="Times New Roman" w:hint="default"/>
          <w:bCs/>
          <w:lang w:val="en-US" w:eastAsia="zh-CN"/>
        </w:rPr>
        <w:t>。</w:t>
      </w:r>
    </w:p>
    <w:p w14:paraId="2F581385" w14:textId="77777777" w:rsidR="0037512A" w:rsidRDefault="00000000">
      <w:pPr>
        <w:widowControl w:val="0"/>
        <w:adjustRightInd w:val="0"/>
        <w:snapToGrid w:val="0"/>
        <w:spacing w:after="0" w:line="400" w:lineRule="exact"/>
        <w:jc w:val="left"/>
        <w:rPr>
          <w:rFonts w:ascii="Times New Roman" w:eastAsia="黑体" w:hAnsi="Times New Roman" w:cs="Times New Roman" w:hint="default"/>
          <w:sz w:val="28"/>
          <w:szCs w:val="28"/>
          <w:lang w:val="en-US" w:eastAsia="zh-CN"/>
        </w:rPr>
      </w:pPr>
      <w:r>
        <w:rPr>
          <w:rFonts w:ascii="Times New Roman" w:eastAsia="宋体" w:hAnsi="Times New Roman" w:cs="Times New Roman" w:hint="default"/>
          <w:bCs/>
          <w:lang w:val="en-US" w:eastAsia="zh-CN"/>
        </w:rPr>
        <w:t xml:space="preserve">    23.2 </w:t>
      </w:r>
      <w:r>
        <w:rPr>
          <w:rFonts w:ascii="Times New Roman" w:eastAsia="宋体" w:hAnsi="Times New Roman" w:cs="Times New Roman" w:hint="default"/>
          <w:bCs/>
          <w:lang w:val="en-US" w:eastAsia="zh-CN"/>
        </w:rPr>
        <w:t>合同附件与合同正文具有同等的法律效力。</w:t>
      </w:r>
    </w:p>
    <w:p w14:paraId="60F19B13" w14:textId="77777777" w:rsidR="0037512A" w:rsidRDefault="0037512A">
      <w:pPr>
        <w:widowControl w:val="0"/>
        <w:adjustRightInd w:val="0"/>
        <w:snapToGrid w:val="0"/>
        <w:spacing w:after="0" w:line="240" w:lineRule="auto"/>
        <w:jc w:val="center"/>
        <w:rPr>
          <w:rFonts w:ascii="Times New Roman" w:eastAsia="黑体" w:hAnsi="Times New Roman" w:cs="Times New Roman" w:hint="default"/>
          <w:sz w:val="28"/>
          <w:szCs w:val="28"/>
          <w:lang w:val="en-US" w:eastAsia="zh-CN"/>
        </w:rPr>
      </w:pPr>
    </w:p>
    <w:p w14:paraId="2FD705DD" w14:textId="77777777" w:rsidR="0037512A" w:rsidRDefault="00000000">
      <w:pPr>
        <w:keepNext/>
        <w:keepLines/>
        <w:widowControl w:val="0"/>
        <w:numPr>
          <w:ilvl w:val="0"/>
          <w:numId w:val="13"/>
        </w:numPr>
        <w:adjustRightInd w:val="0"/>
        <w:snapToGrid w:val="0"/>
        <w:spacing w:after="0" w:line="400" w:lineRule="exact"/>
        <w:jc w:val="center"/>
        <w:outlineLvl w:val="1"/>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br w:type="page"/>
      </w:r>
      <w:r>
        <w:rPr>
          <w:rFonts w:ascii="Times New Roman" w:eastAsia="黑体" w:hAnsi="Times New Roman" w:cs="Times New Roman" w:hint="default"/>
          <w:sz w:val="28"/>
          <w:szCs w:val="28"/>
          <w:lang w:val="en-US" w:eastAsia="zh-CN"/>
        </w:rPr>
        <w:lastRenderedPageBreak/>
        <w:t>政府采购合同专用条款</w:t>
      </w:r>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37512A" w14:paraId="07CC79C3" w14:textId="77777777">
        <w:trPr>
          <w:trHeight w:val="736"/>
        </w:trPr>
        <w:tc>
          <w:tcPr>
            <w:tcW w:w="1607" w:type="dxa"/>
            <w:vAlign w:val="center"/>
          </w:tcPr>
          <w:p w14:paraId="6708C095"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55D0F10A"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1.2</w:t>
            </w:r>
            <w:r>
              <w:rPr>
                <w:rFonts w:ascii="Times New Roman" w:eastAsia="宋体" w:hAnsi="Times New Roman" w:cs="Times New Roman" w:hint="default"/>
              </w:rPr>
              <w:t>（</w:t>
            </w:r>
            <w:r>
              <w:rPr>
                <w:rFonts w:ascii="Times New Roman" w:eastAsia="宋体" w:hAnsi="Times New Roman" w:cs="Times New Roman" w:hint="default"/>
              </w:rPr>
              <w:t>6</w:t>
            </w:r>
            <w:r>
              <w:rPr>
                <w:rFonts w:ascii="Times New Roman" w:eastAsia="宋体" w:hAnsi="Times New Roman" w:cs="Times New Roman" w:hint="default"/>
              </w:rPr>
              <w:t>）项</w:t>
            </w:r>
          </w:p>
        </w:tc>
        <w:tc>
          <w:tcPr>
            <w:tcW w:w="1742" w:type="dxa"/>
            <w:vAlign w:val="center"/>
          </w:tcPr>
          <w:p w14:paraId="4BBBEF76"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联合体具体要求</w:t>
            </w:r>
          </w:p>
        </w:tc>
        <w:tc>
          <w:tcPr>
            <w:tcW w:w="5170" w:type="dxa"/>
            <w:vAlign w:val="center"/>
          </w:tcPr>
          <w:p w14:paraId="03DE721D"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本项目不接受联合体投标。</w:t>
            </w:r>
          </w:p>
        </w:tc>
      </w:tr>
      <w:tr w:rsidR="0037512A" w14:paraId="59527B1A" w14:textId="77777777">
        <w:trPr>
          <w:trHeight w:val="604"/>
        </w:trPr>
        <w:tc>
          <w:tcPr>
            <w:tcW w:w="1607" w:type="dxa"/>
            <w:vAlign w:val="center"/>
          </w:tcPr>
          <w:p w14:paraId="4A67DC4C"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0D7B1AC4"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1.2</w:t>
            </w:r>
            <w:r>
              <w:rPr>
                <w:rFonts w:ascii="Times New Roman" w:eastAsia="宋体" w:hAnsi="Times New Roman" w:cs="Times New Roman" w:hint="default"/>
              </w:rPr>
              <w:t>（</w:t>
            </w:r>
            <w:r>
              <w:rPr>
                <w:rFonts w:ascii="Times New Roman" w:eastAsia="宋体" w:hAnsi="Times New Roman" w:cs="Times New Roman" w:hint="default"/>
              </w:rPr>
              <w:t>7</w:t>
            </w:r>
            <w:r>
              <w:rPr>
                <w:rFonts w:ascii="Times New Roman" w:eastAsia="宋体" w:hAnsi="Times New Roman" w:cs="Times New Roman" w:hint="default"/>
              </w:rPr>
              <w:t>）项</w:t>
            </w:r>
          </w:p>
        </w:tc>
        <w:tc>
          <w:tcPr>
            <w:tcW w:w="1742" w:type="dxa"/>
            <w:vAlign w:val="center"/>
          </w:tcPr>
          <w:p w14:paraId="46BE8BCC"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其他术语解释</w:t>
            </w:r>
          </w:p>
        </w:tc>
        <w:tc>
          <w:tcPr>
            <w:tcW w:w="5170" w:type="dxa"/>
            <w:vAlign w:val="center"/>
          </w:tcPr>
          <w:p w14:paraId="1705EC9A" w14:textId="77777777" w:rsidR="0037512A" w:rsidRDefault="0037512A">
            <w:pPr>
              <w:adjustRightInd w:val="0"/>
              <w:snapToGrid w:val="0"/>
              <w:jc w:val="left"/>
              <w:rPr>
                <w:rFonts w:ascii="Times New Roman" w:eastAsia="宋体" w:hAnsi="Times New Roman" w:cs="Times New Roman" w:hint="default"/>
                <w:lang w:val="en-US" w:eastAsia="zh-CN"/>
              </w:rPr>
            </w:pPr>
          </w:p>
        </w:tc>
      </w:tr>
      <w:tr w:rsidR="0037512A" w14:paraId="0253ED61" w14:textId="77777777">
        <w:trPr>
          <w:trHeight w:val="736"/>
        </w:trPr>
        <w:tc>
          <w:tcPr>
            <w:tcW w:w="1607" w:type="dxa"/>
            <w:vAlign w:val="center"/>
          </w:tcPr>
          <w:p w14:paraId="4C498643"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3BB08ECF"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4.4</w:t>
            </w:r>
            <w:r>
              <w:rPr>
                <w:rFonts w:ascii="Times New Roman" w:eastAsia="宋体" w:hAnsi="Times New Roman" w:cs="Times New Roman" w:hint="default"/>
              </w:rPr>
              <w:t>款</w:t>
            </w:r>
          </w:p>
        </w:tc>
        <w:tc>
          <w:tcPr>
            <w:tcW w:w="1742" w:type="dxa"/>
            <w:vAlign w:val="center"/>
          </w:tcPr>
          <w:p w14:paraId="7F636633"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履约验收中甲方提出异议或</w:t>
            </w:r>
            <w:proofErr w:type="gramStart"/>
            <w:r>
              <w:rPr>
                <w:rFonts w:ascii="Times New Roman" w:eastAsia="宋体" w:hAnsi="Times New Roman" w:cs="Times New Roman" w:hint="default"/>
                <w:lang w:eastAsia="zh-CN"/>
              </w:rPr>
              <w:t>作出</w:t>
            </w:r>
            <w:proofErr w:type="gramEnd"/>
            <w:r>
              <w:rPr>
                <w:rFonts w:ascii="Times New Roman" w:eastAsia="宋体" w:hAnsi="Times New Roman" w:cs="Times New Roman" w:hint="default"/>
                <w:lang w:eastAsia="zh-CN"/>
              </w:rPr>
              <w:t>说明的期限</w:t>
            </w:r>
          </w:p>
        </w:tc>
        <w:tc>
          <w:tcPr>
            <w:tcW w:w="5170" w:type="dxa"/>
            <w:vAlign w:val="center"/>
          </w:tcPr>
          <w:p w14:paraId="2354ABEA"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color w:val="auto"/>
                <w:lang w:val="en-US" w:eastAsia="zh-CN"/>
              </w:rPr>
              <w:t>乙方提出验收申请之日起</w:t>
            </w:r>
            <w:r>
              <w:rPr>
                <w:rFonts w:ascii="Times New Roman" w:eastAsia="宋体" w:hAnsi="Times New Roman" w:cs="Times New Roman" w:hint="default"/>
                <w:color w:val="auto"/>
                <w:lang w:val="en-US" w:eastAsia="zh-CN"/>
              </w:rPr>
              <w:t>15</w:t>
            </w:r>
            <w:r>
              <w:rPr>
                <w:rFonts w:ascii="Times New Roman" w:eastAsia="宋体" w:hAnsi="Times New Roman" w:cs="Times New Roman" w:hint="default"/>
                <w:color w:val="auto"/>
                <w:lang w:val="en-US" w:eastAsia="zh-CN"/>
              </w:rPr>
              <w:t>个工作日内</w:t>
            </w:r>
            <w:r>
              <w:rPr>
                <w:rFonts w:ascii="Times New Roman" w:eastAsia="宋体" w:hAnsi="Times New Roman" w:cs="Times New Roman" w:hint="default"/>
                <w:lang w:val="en-US" w:eastAsia="zh-CN"/>
              </w:rPr>
              <w:t>。</w:t>
            </w:r>
          </w:p>
        </w:tc>
      </w:tr>
      <w:tr w:rsidR="0037512A" w14:paraId="4D881B09" w14:textId="77777777">
        <w:trPr>
          <w:trHeight w:val="736"/>
        </w:trPr>
        <w:tc>
          <w:tcPr>
            <w:tcW w:w="1607" w:type="dxa"/>
            <w:vAlign w:val="center"/>
          </w:tcPr>
          <w:p w14:paraId="68C64CA5"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1A774ECE"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4.6</w:t>
            </w:r>
            <w:r>
              <w:rPr>
                <w:rFonts w:ascii="Times New Roman" w:eastAsia="宋体" w:hAnsi="Times New Roman" w:cs="Times New Roman" w:hint="default"/>
              </w:rPr>
              <w:t>款</w:t>
            </w:r>
          </w:p>
        </w:tc>
        <w:tc>
          <w:tcPr>
            <w:tcW w:w="1742" w:type="dxa"/>
            <w:vAlign w:val="center"/>
          </w:tcPr>
          <w:p w14:paraId="6E16FECA"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约定甲方承担的其他义务和责任</w:t>
            </w:r>
          </w:p>
        </w:tc>
        <w:tc>
          <w:tcPr>
            <w:tcW w:w="5170" w:type="dxa"/>
            <w:vAlign w:val="center"/>
          </w:tcPr>
          <w:p w14:paraId="03396FF1" w14:textId="77777777" w:rsidR="0037512A" w:rsidRDefault="0037512A">
            <w:pPr>
              <w:adjustRightInd w:val="0"/>
              <w:snapToGrid w:val="0"/>
              <w:jc w:val="left"/>
              <w:rPr>
                <w:rFonts w:ascii="Times New Roman" w:eastAsia="宋体" w:hAnsi="Times New Roman" w:cs="Times New Roman" w:hint="default"/>
                <w:lang w:eastAsia="zh-CN"/>
              </w:rPr>
            </w:pPr>
          </w:p>
        </w:tc>
      </w:tr>
      <w:tr w:rsidR="0037512A" w14:paraId="673144F6" w14:textId="77777777">
        <w:trPr>
          <w:trHeight w:val="736"/>
        </w:trPr>
        <w:tc>
          <w:tcPr>
            <w:tcW w:w="1607" w:type="dxa"/>
            <w:vAlign w:val="center"/>
          </w:tcPr>
          <w:p w14:paraId="798201BC"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0B89757F" w14:textId="77777777" w:rsidR="0037512A" w:rsidRDefault="00000000">
            <w:pPr>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5.4</w:t>
            </w:r>
            <w:r>
              <w:rPr>
                <w:rFonts w:ascii="Times New Roman" w:eastAsia="宋体" w:hAnsi="Times New Roman" w:cs="Times New Roman" w:hint="default"/>
              </w:rPr>
              <w:t>款</w:t>
            </w:r>
          </w:p>
        </w:tc>
        <w:tc>
          <w:tcPr>
            <w:tcW w:w="1742" w:type="dxa"/>
            <w:vAlign w:val="center"/>
          </w:tcPr>
          <w:p w14:paraId="336D47B4"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约定乙方承担的其他义务和责任</w:t>
            </w:r>
          </w:p>
        </w:tc>
        <w:tc>
          <w:tcPr>
            <w:tcW w:w="5170" w:type="dxa"/>
            <w:vAlign w:val="center"/>
          </w:tcPr>
          <w:p w14:paraId="02649192" w14:textId="77777777" w:rsidR="0037512A" w:rsidRDefault="0037512A">
            <w:pPr>
              <w:adjustRightInd w:val="0"/>
              <w:snapToGrid w:val="0"/>
              <w:jc w:val="left"/>
              <w:rPr>
                <w:rFonts w:ascii="Times New Roman" w:eastAsia="宋体" w:hAnsi="Times New Roman" w:cs="Times New Roman" w:hint="default"/>
                <w:lang w:eastAsia="zh-CN"/>
              </w:rPr>
            </w:pPr>
          </w:p>
        </w:tc>
      </w:tr>
      <w:tr w:rsidR="0037512A" w14:paraId="14B1A007" w14:textId="77777777">
        <w:trPr>
          <w:trHeight w:val="736"/>
        </w:trPr>
        <w:tc>
          <w:tcPr>
            <w:tcW w:w="1607" w:type="dxa"/>
            <w:vAlign w:val="center"/>
          </w:tcPr>
          <w:p w14:paraId="682F70A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7F028F7C" w14:textId="77777777" w:rsidR="0037512A" w:rsidRDefault="00000000">
            <w:pPr>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6.1</w:t>
            </w:r>
            <w:r>
              <w:rPr>
                <w:rFonts w:ascii="Times New Roman" w:eastAsia="宋体" w:hAnsi="Times New Roman" w:cs="Times New Roman" w:hint="default"/>
              </w:rPr>
              <w:t>款</w:t>
            </w:r>
          </w:p>
        </w:tc>
        <w:tc>
          <w:tcPr>
            <w:tcW w:w="1742" w:type="dxa"/>
            <w:vAlign w:val="center"/>
          </w:tcPr>
          <w:p w14:paraId="204784CE"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履行合同义务的顺序</w:t>
            </w:r>
          </w:p>
        </w:tc>
        <w:tc>
          <w:tcPr>
            <w:tcW w:w="5170" w:type="dxa"/>
            <w:vAlign w:val="center"/>
          </w:tcPr>
          <w:p w14:paraId="72BE96F1" w14:textId="77777777" w:rsidR="0037512A" w:rsidRDefault="0037512A">
            <w:pPr>
              <w:adjustRightInd w:val="0"/>
              <w:snapToGrid w:val="0"/>
              <w:jc w:val="left"/>
              <w:rPr>
                <w:rFonts w:ascii="Times New Roman" w:eastAsia="宋体" w:hAnsi="Times New Roman" w:cs="Times New Roman" w:hint="default"/>
                <w:lang w:val="en-US" w:eastAsia="zh-CN"/>
              </w:rPr>
            </w:pPr>
          </w:p>
        </w:tc>
      </w:tr>
      <w:tr w:rsidR="0037512A" w14:paraId="4DAA9C21" w14:textId="77777777">
        <w:trPr>
          <w:trHeight w:val="667"/>
        </w:trPr>
        <w:tc>
          <w:tcPr>
            <w:tcW w:w="1607" w:type="dxa"/>
            <w:vMerge w:val="restart"/>
            <w:vAlign w:val="center"/>
          </w:tcPr>
          <w:p w14:paraId="7D54E569"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3CF1E82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7.1</w:t>
            </w:r>
            <w:r>
              <w:rPr>
                <w:rFonts w:ascii="Times New Roman" w:eastAsia="宋体" w:hAnsi="Times New Roman" w:cs="Times New Roman" w:hint="default"/>
              </w:rPr>
              <w:t>款</w:t>
            </w:r>
          </w:p>
        </w:tc>
        <w:tc>
          <w:tcPr>
            <w:tcW w:w="1742" w:type="dxa"/>
            <w:vAlign w:val="center"/>
          </w:tcPr>
          <w:p w14:paraId="2764EA14"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包装特殊要求</w:t>
            </w:r>
          </w:p>
        </w:tc>
        <w:tc>
          <w:tcPr>
            <w:tcW w:w="5170" w:type="dxa"/>
            <w:vAlign w:val="center"/>
          </w:tcPr>
          <w:p w14:paraId="6574D209" w14:textId="77777777" w:rsidR="0037512A" w:rsidRDefault="0037512A">
            <w:pPr>
              <w:adjustRightInd w:val="0"/>
              <w:snapToGrid w:val="0"/>
              <w:jc w:val="left"/>
              <w:rPr>
                <w:rFonts w:ascii="Times New Roman" w:eastAsia="宋体" w:hAnsi="Times New Roman" w:cs="Times New Roman" w:hint="default"/>
              </w:rPr>
            </w:pPr>
          </w:p>
        </w:tc>
      </w:tr>
      <w:tr w:rsidR="0037512A" w14:paraId="2A770153" w14:textId="77777777">
        <w:trPr>
          <w:trHeight w:val="667"/>
        </w:trPr>
        <w:tc>
          <w:tcPr>
            <w:tcW w:w="1607" w:type="dxa"/>
            <w:vMerge/>
            <w:vAlign w:val="center"/>
          </w:tcPr>
          <w:p w14:paraId="2534774E" w14:textId="77777777" w:rsidR="0037512A" w:rsidRDefault="0037512A">
            <w:pPr>
              <w:adjustRightInd w:val="0"/>
              <w:snapToGrid w:val="0"/>
              <w:jc w:val="center"/>
              <w:rPr>
                <w:rFonts w:ascii="Times New Roman" w:eastAsia="宋体" w:hAnsi="Times New Roman" w:cs="Times New Roman" w:hint="default"/>
              </w:rPr>
            </w:pPr>
          </w:p>
        </w:tc>
        <w:tc>
          <w:tcPr>
            <w:tcW w:w="1742" w:type="dxa"/>
            <w:vAlign w:val="center"/>
          </w:tcPr>
          <w:p w14:paraId="68D1B297"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指定现场</w:t>
            </w:r>
          </w:p>
        </w:tc>
        <w:tc>
          <w:tcPr>
            <w:tcW w:w="5170" w:type="dxa"/>
            <w:vAlign w:val="center"/>
          </w:tcPr>
          <w:p w14:paraId="4FBD4117" w14:textId="77777777" w:rsidR="0037512A" w:rsidRDefault="0037512A">
            <w:pPr>
              <w:rPr>
                <w:rFonts w:ascii="Times New Roman" w:eastAsia="宋体" w:hAnsi="Times New Roman" w:cs="Times New Roman" w:hint="default"/>
                <w:lang w:val="en-US" w:eastAsia="zh-CN"/>
              </w:rPr>
            </w:pPr>
          </w:p>
        </w:tc>
      </w:tr>
      <w:tr w:rsidR="0037512A" w14:paraId="434EB82B" w14:textId="77777777">
        <w:trPr>
          <w:trHeight w:val="772"/>
        </w:trPr>
        <w:tc>
          <w:tcPr>
            <w:tcW w:w="1607" w:type="dxa"/>
            <w:vAlign w:val="center"/>
          </w:tcPr>
          <w:p w14:paraId="327A8B32"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223ABFE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7.2</w:t>
            </w:r>
            <w:r>
              <w:rPr>
                <w:rFonts w:ascii="Times New Roman" w:eastAsia="宋体" w:hAnsi="Times New Roman" w:cs="Times New Roman" w:hint="default"/>
              </w:rPr>
              <w:t>款</w:t>
            </w:r>
          </w:p>
        </w:tc>
        <w:tc>
          <w:tcPr>
            <w:tcW w:w="1742" w:type="dxa"/>
            <w:vAlign w:val="center"/>
          </w:tcPr>
          <w:p w14:paraId="42E1BADE"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运输特殊要求</w:t>
            </w:r>
          </w:p>
        </w:tc>
        <w:tc>
          <w:tcPr>
            <w:tcW w:w="5170" w:type="dxa"/>
            <w:vAlign w:val="center"/>
          </w:tcPr>
          <w:p w14:paraId="68CAB355" w14:textId="77777777" w:rsidR="0037512A" w:rsidRDefault="0037512A">
            <w:pPr>
              <w:rPr>
                <w:rFonts w:ascii="Times New Roman" w:eastAsia="宋体" w:hAnsi="Times New Roman" w:cs="Times New Roman" w:hint="default"/>
                <w:lang w:eastAsia="zh-CN"/>
              </w:rPr>
            </w:pPr>
          </w:p>
        </w:tc>
      </w:tr>
      <w:tr w:rsidR="0037512A" w14:paraId="29095A53" w14:textId="77777777">
        <w:trPr>
          <w:trHeight w:val="667"/>
        </w:trPr>
        <w:tc>
          <w:tcPr>
            <w:tcW w:w="1607" w:type="dxa"/>
            <w:vAlign w:val="center"/>
          </w:tcPr>
          <w:p w14:paraId="3DFC1FD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0C5F3DC0"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7.3</w:t>
            </w:r>
            <w:r>
              <w:rPr>
                <w:rFonts w:ascii="Times New Roman" w:eastAsia="宋体" w:hAnsi="Times New Roman" w:cs="Times New Roman" w:hint="default"/>
              </w:rPr>
              <w:t>款</w:t>
            </w:r>
          </w:p>
        </w:tc>
        <w:tc>
          <w:tcPr>
            <w:tcW w:w="1742" w:type="dxa"/>
            <w:vAlign w:val="center"/>
          </w:tcPr>
          <w:p w14:paraId="3CD0A7C5"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保险要求</w:t>
            </w:r>
          </w:p>
        </w:tc>
        <w:tc>
          <w:tcPr>
            <w:tcW w:w="5170" w:type="dxa"/>
            <w:vAlign w:val="center"/>
          </w:tcPr>
          <w:p w14:paraId="2BC1132C" w14:textId="77777777" w:rsidR="0037512A" w:rsidRDefault="0037512A">
            <w:pPr>
              <w:rPr>
                <w:rFonts w:ascii="Times New Roman" w:eastAsia="宋体" w:hAnsi="Times New Roman" w:cs="Times New Roman" w:hint="default"/>
                <w:lang w:val="en-US" w:eastAsia="zh-CN"/>
              </w:rPr>
            </w:pPr>
          </w:p>
        </w:tc>
      </w:tr>
      <w:tr w:rsidR="0037512A" w14:paraId="52A55E79" w14:textId="77777777">
        <w:trPr>
          <w:trHeight w:val="736"/>
        </w:trPr>
        <w:tc>
          <w:tcPr>
            <w:tcW w:w="1607" w:type="dxa"/>
            <w:vAlign w:val="center"/>
          </w:tcPr>
          <w:p w14:paraId="66DAE5BC"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76AC575A"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8.2</w:t>
            </w:r>
            <w:r>
              <w:rPr>
                <w:rFonts w:ascii="Times New Roman" w:eastAsia="宋体" w:hAnsi="Times New Roman" w:cs="Times New Roman" w:hint="default"/>
              </w:rPr>
              <w:t>（</w:t>
            </w:r>
            <w:r>
              <w:rPr>
                <w:rFonts w:ascii="Times New Roman" w:eastAsia="宋体" w:hAnsi="Times New Roman" w:cs="Times New Roman" w:hint="default"/>
              </w:rPr>
              <w:t>1</w:t>
            </w:r>
            <w:r>
              <w:rPr>
                <w:rFonts w:ascii="Times New Roman" w:eastAsia="宋体" w:hAnsi="Times New Roman" w:cs="Times New Roman" w:hint="default"/>
              </w:rPr>
              <w:t>）项</w:t>
            </w:r>
          </w:p>
        </w:tc>
        <w:tc>
          <w:tcPr>
            <w:tcW w:w="1742" w:type="dxa"/>
            <w:vAlign w:val="center"/>
          </w:tcPr>
          <w:p w14:paraId="4CA013C7"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质量保证期</w:t>
            </w:r>
          </w:p>
        </w:tc>
        <w:tc>
          <w:tcPr>
            <w:tcW w:w="5170" w:type="dxa"/>
            <w:vAlign w:val="center"/>
          </w:tcPr>
          <w:p w14:paraId="34238B57"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val="en-US" w:eastAsia="zh-CN"/>
              </w:rPr>
              <w:t>6</w:t>
            </w:r>
            <w:r>
              <w:rPr>
                <w:rFonts w:ascii="Times New Roman" w:eastAsia="宋体" w:hAnsi="Times New Roman" w:cs="Times New Roman" w:hint="default"/>
                <w:lang w:val="en-US" w:eastAsia="zh-CN"/>
              </w:rPr>
              <w:t>年，从验收合格之日起开始计算。</w:t>
            </w:r>
          </w:p>
        </w:tc>
      </w:tr>
      <w:tr w:rsidR="0037512A" w14:paraId="1FEA3D03" w14:textId="77777777">
        <w:trPr>
          <w:trHeight w:val="736"/>
        </w:trPr>
        <w:tc>
          <w:tcPr>
            <w:tcW w:w="1607" w:type="dxa"/>
            <w:vAlign w:val="center"/>
          </w:tcPr>
          <w:p w14:paraId="2D2627F1"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2BD7162E"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8.2</w:t>
            </w:r>
            <w:r>
              <w:rPr>
                <w:rFonts w:ascii="Times New Roman" w:eastAsia="宋体" w:hAnsi="Times New Roman" w:cs="Times New Roman" w:hint="default"/>
              </w:rPr>
              <w:t>（</w:t>
            </w:r>
            <w:r>
              <w:rPr>
                <w:rFonts w:ascii="Times New Roman" w:eastAsia="宋体" w:hAnsi="Times New Roman" w:cs="Times New Roman" w:hint="default"/>
              </w:rPr>
              <w:t>3</w:t>
            </w:r>
            <w:r>
              <w:rPr>
                <w:rFonts w:ascii="Times New Roman" w:eastAsia="宋体" w:hAnsi="Times New Roman" w:cs="Times New Roman" w:hint="default"/>
              </w:rPr>
              <w:t>）项</w:t>
            </w:r>
          </w:p>
        </w:tc>
        <w:tc>
          <w:tcPr>
            <w:tcW w:w="1742" w:type="dxa"/>
            <w:vAlign w:val="center"/>
          </w:tcPr>
          <w:p w14:paraId="757A9D14"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货物质量缺陷</w:t>
            </w:r>
          </w:p>
          <w:p w14:paraId="7BE8F535"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响应时间</w:t>
            </w:r>
          </w:p>
        </w:tc>
        <w:tc>
          <w:tcPr>
            <w:tcW w:w="5170" w:type="dxa"/>
            <w:vAlign w:val="center"/>
          </w:tcPr>
          <w:p w14:paraId="3313F6A7"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val="en-US" w:eastAsia="zh-CN"/>
              </w:rPr>
              <w:t>所有服务必须</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个小时内远程响应，</w:t>
            </w:r>
            <w:r>
              <w:rPr>
                <w:rFonts w:ascii="Times New Roman" w:eastAsia="宋体" w:hAnsi="Times New Roman" w:cs="Times New Roman" w:hint="default"/>
                <w:lang w:val="en-US" w:eastAsia="zh-CN"/>
              </w:rPr>
              <w:t>8</w:t>
            </w:r>
            <w:r>
              <w:rPr>
                <w:rFonts w:ascii="Times New Roman" w:eastAsia="宋体" w:hAnsi="Times New Roman" w:cs="Times New Roman" w:hint="default"/>
                <w:lang w:val="en-US" w:eastAsia="zh-CN"/>
              </w:rPr>
              <w:t>个小时内定位故障，</w:t>
            </w:r>
            <w:r>
              <w:rPr>
                <w:rFonts w:ascii="Times New Roman" w:eastAsia="宋体" w:hAnsi="Times New Roman" w:cs="Times New Roman" w:hint="default"/>
                <w:lang w:val="en-US" w:eastAsia="zh-CN"/>
              </w:rPr>
              <w:t>24</w:t>
            </w:r>
            <w:r>
              <w:rPr>
                <w:rFonts w:ascii="Times New Roman" w:eastAsia="宋体" w:hAnsi="Times New Roman" w:cs="Times New Roman" w:hint="default"/>
                <w:lang w:val="en-US" w:eastAsia="zh-CN"/>
              </w:rPr>
              <w:t>小时内到达用户指定地点。</w:t>
            </w:r>
          </w:p>
        </w:tc>
      </w:tr>
      <w:tr w:rsidR="0037512A" w14:paraId="33C47B1E" w14:textId="77777777">
        <w:trPr>
          <w:trHeight w:val="736"/>
        </w:trPr>
        <w:tc>
          <w:tcPr>
            <w:tcW w:w="1607" w:type="dxa"/>
            <w:vAlign w:val="center"/>
          </w:tcPr>
          <w:p w14:paraId="7833557B" w14:textId="77777777" w:rsidR="0037512A" w:rsidRDefault="00000000">
            <w:pPr>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64635521" w14:textId="77777777" w:rsidR="0037512A" w:rsidRDefault="00000000">
            <w:pPr>
              <w:pStyle w:val="AONormal"/>
              <w:ind w:firstLineChars="0" w:firstLine="0"/>
              <w:jc w:val="center"/>
              <w:rPr>
                <w:rFonts w:ascii="Times New Roman" w:eastAsia="宋体" w:hAnsi="Times New Roman" w:cs="Times New Roman"/>
                <w:sz w:val="21"/>
              </w:rPr>
            </w:pPr>
            <w:r>
              <w:rPr>
                <w:rFonts w:ascii="Times New Roman" w:eastAsia="宋体" w:hAnsi="Times New Roman" w:cs="Times New Roman"/>
                <w:sz w:val="21"/>
              </w:rPr>
              <w:t>第</w:t>
            </w:r>
            <w:r>
              <w:rPr>
                <w:rFonts w:ascii="Times New Roman" w:eastAsia="宋体" w:hAnsi="Times New Roman" w:cs="Times New Roman"/>
                <w:sz w:val="21"/>
              </w:rPr>
              <w:t>11.1</w:t>
            </w:r>
            <w:r>
              <w:rPr>
                <w:rFonts w:ascii="Times New Roman" w:eastAsia="宋体" w:hAnsi="Times New Roman" w:cs="Times New Roman"/>
                <w:sz w:val="21"/>
              </w:rPr>
              <w:t>款</w:t>
            </w:r>
          </w:p>
        </w:tc>
        <w:tc>
          <w:tcPr>
            <w:tcW w:w="1742" w:type="dxa"/>
            <w:vAlign w:val="center"/>
          </w:tcPr>
          <w:p w14:paraId="51C5C028" w14:textId="77777777" w:rsidR="0037512A" w:rsidRDefault="00000000">
            <w:pPr>
              <w:adjustRightInd w:val="0"/>
              <w:snapToGrid w:val="0"/>
              <w:rPr>
                <w:rFonts w:ascii="Times New Roman" w:eastAsia="宋体" w:hAnsi="Times New Roman" w:cs="Times New Roman" w:hint="default"/>
              </w:rPr>
            </w:pPr>
            <w:r>
              <w:rPr>
                <w:rFonts w:ascii="Times New Roman" w:eastAsia="宋体" w:hAnsi="Times New Roman" w:cs="Times New Roman" w:hint="default"/>
              </w:rPr>
              <w:t>其他应当保密的信息</w:t>
            </w:r>
          </w:p>
        </w:tc>
        <w:tc>
          <w:tcPr>
            <w:tcW w:w="5170" w:type="dxa"/>
            <w:vAlign w:val="center"/>
          </w:tcPr>
          <w:p w14:paraId="2A69B153" w14:textId="77777777" w:rsidR="0037512A" w:rsidRDefault="0037512A">
            <w:pPr>
              <w:adjustRightInd w:val="0"/>
              <w:snapToGrid w:val="0"/>
              <w:jc w:val="left"/>
              <w:rPr>
                <w:rFonts w:ascii="Times New Roman" w:eastAsia="宋体" w:hAnsi="Times New Roman" w:cs="Times New Roman" w:hint="default"/>
                <w:lang w:val="en-US" w:eastAsia="zh-CN"/>
              </w:rPr>
            </w:pPr>
          </w:p>
        </w:tc>
      </w:tr>
      <w:tr w:rsidR="0037512A" w14:paraId="13490D09" w14:textId="77777777">
        <w:trPr>
          <w:trHeight w:val="697"/>
        </w:trPr>
        <w:tc>
          <w:tcPr>
            <w:tcW w:w="1607" w:type="dxa"/>
            <w:vAlign w:val="center"/>
          </w:tcPr>
          <w:p w14:paraId="13B4100F"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7DD8C0F9"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12.2</w:t>
            </w:r>
            <w:r>
              <w:rPr>
                <w:rFonts w:ascii="Times New Roman" w:eastAsia="宋体" w:hAnsi="Times New Roman" w:cs="Times New Roman" w:hint="default"/>
              </w:rPr>
              <w:t>款</w:t>
            </w:r>
          </w:p>
        </w:tc>
        <w:tc>
          <w:tcPr>
            <w:tcW w:w="1742" w:type="dxa"/>
            <w:vAlign w:val="center"/>
          </w:tcPr>
          <w:p w14:paraId="7F701321"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合同价款支付时间</w:t>
            </w:r>
          </w:p>
        </w:tc>
        <w:tc>
          <w:tcPr>
            <w:tcW w:w="5170" w:type="dxa"/>
            <w:vAlign w:val="center"/>
          </w:tcPr>
          <w:p w14:paraId="099AD0CD"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val="en-US" w:eastAsia="zh-CN"/>
              </w:rPr>
              <w:t>合同签订后，中标人提供全部货物并安装完毕，经采购人验收合格，支付合同总额的</w:t>
            </w:r>
            <w:r>
              <w:rPr>
                <w:rFonts w:ascii="Times New Roman" w:eastAsia="宋体" w:hAnsi="Times New Roman" w:cs="Times New Roman" w:hint="default"/>
                <w:lang w:val="en-US" w:eastAsia="zh-CN"/>
              </w:rPr>
              <w:t>100%</w:t>
            </w:r>
            <w:r>
              <w:rPr>
                <w:rFonts w:ascii="Times New Roman" w:eastAsia="宋体" w:hAnsi="Times New Roman" w:cs="Times New Roman" w:hint="default"/>
                <w:lang w:val="en-US" w:eastAsia="zh-CN"/>
              </w:rPr>
              <w:t>。</w:t>
            </w:r>
          </w:p>
        </w:tc>
      </w:tr>
      <w:tr w:rsidR="0037512A" w14:paraId="2C77A988" w14:textId="77777777">
        <w:trPr>
          <w:trHeight w:val="697"/>
        </w:trPr>
        <w:tc>
          <w:tcPr>
            <w:tcW w:w="1607" w:type="dxa"/>
            <w:vAlign w:val="center"/>
          </w:tcPr>
          <w:p w14:paraId="7485CD76"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lastRenderedPageBreak/>
              <w:t>第二节</w:t>
            </w:r>
          </w:p>
          <w:p w14:paraId="4C2814B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13.2</w:t>
            </w:r>
            <w:r>
              <w:rPr>
                <w:rFonts w:ascii="Times New Roman" w:eastAsia="宋体" w:hAnsi="Times New Roman" w:cs="Times New Roman" w:hint="default"/>
              </w:rPr>
              <w:t>款</w:t>
            </w:r>
          </w:p>
        </w:tc>
        <w:tc>
          <w:tcPr>
            <w:tcW w:w="1742" w:type="dxa"/>
            <w:vAlign w:val="center"/>
          </w:tcPr>
          <w:p w14:paraId="38B06DA7"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履约保证金不予退还的情形</w:t>
            </w:r>
          </w:p>
        </w:tc>
        <w:tc>
          <w:tcPr>
            <w:tcW w:w="5170" w:type="dxa"/>
            <w:vAlign w:val="center"/>
          </w:tcPr>
          <w:p w14:paraId="636B7516" w14:textId="77777777" w:rsidR="0037512A" w:rsidRDefault="0037512A">
            <w:pPr>
              <w:adjustRightInd w:val="0"/>
              <w:snapToGrid w:val="0"/>
              <w:jc w:val="left"/>
              <w:rPr>
                <w:rFonts w:ascii="Times New Roman" w:eastAsia="宋体" w:hAnsi="Times New Roman" w:cs="Times New Roman" w:hint="default"/>
                <w:lang w:eastAsia="zh-CN"/>
              </w:rPr>
            </w:pPr>
          </w:p>
        </w:tc>
      </w:tr>
      <w:tr w:rsidR="0037512A" w14:paraId="0ECD3CD5" w14:textId="77777777">
        <w:trPr>
          <w:trHeight w:val="736"/>
        </w:trPr>
        <w:tc>
          <w:tcPr>
            <w:tcW w:w="1607" w:type="dxa"/>
            <w:vAlign w:val="center"/>
          </w:tcPr>
          <w:p w14:paraId="05AF8666"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39C3AF2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13.3</w:t>
            </w:r>
            <w:r>
              <w:rPr>
                <w:rFonts w:ascii="Times New Roman" w:eastAsia="宋体" w:hAnsi="Times New Roman" w:cs="Times New Roman" w:hint="default"/>
              </w:rPr>
              <w:t>款</w:t>
            </w:r>
          </w:p>
        </w:tc>
        <w:tc>
          <w:tcPr>
            <w:tcW w:w="1742" w:type="dxa"/>
            <w:vAlign w:val="center"/>
          </w:tcPr>
          <w:p w14:paraId="23242D10"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履约保证金退还时间及逾期退还的违约金</w:t>
            </w:r>
          </w:p>
        </w:tc>
        <w:tc>
          <w:tcPr>
            <w:tcW w:w="5170" w:type="dxa"/>
            <w:vAlign w:val="center"/>
          </w:tcPr>
          <w:p w14:paraId="3DE17EE0"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val="en-US" w:eastAsia="zh-CN"/>
              </w:rPr>
              <w:t>采购人（甲方）于项目验收合格满</w:t>
            </w:r>
            <w:r>
              <w:rPr>
                <w:rFonts w:ascii="Times New Roman" w:eastAsia="宋体" w:hAnsi="Times New Roman" w:cs="Times New Roman" w:hint="default"/>
                <w:lang w:val="en-US" w:eastAsia="zh-CN"/>
              </w:rPr>
              <w:t>30</w:t>
            </w:r>
            <w:r>
              <w:rPr>
                <w:rFonts w:ascii="Times New Roman" w:eastAsia="宋体" w:hAnsi="Times New Roman" w:cs="Times New Roman" w:hint="default"/>
                <w:lang w:val="en-US" w:eastAsia="zh-CN"/>
              </w:rPr>
              <w:t>日后，无息退还中标人（乙方）履约保证金。</w:t>
            </w:r>
          </w:p>
        </w:tc>
      </w:tr>
      <w:tr w:rsidR="0037512A" w14:paraId="01C3826E" w14:textId="77777777">
        <w:trPr>
          <w:trHeight w:val="784"/>
        </w:trPr>
        <w:tc>
          <w:tcPr>
            <w:tcW w:w="1607" w:type="dxa"/>
            <w:vAlign w:val="center"/>
          </w:tcPr>
          <w:p w14:paraId="72A3689B"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01F0E91D"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14.1</w:t>
            </w:r>
            <w:r>
              <w:rPr>
                <w:rFonts w:ascii="Times New Roman" w:eastAsia="宋体" w:hAnsi="Times New Roman" w:cs="Times New Roman" w:hint="default"/>
              </w:rPr>
              <w:t>（</w:t>
            </w:r>
            <w:r>
              <w:rPr>
                <w:rFonts w:ascii="Times New Roman" w:eastAsia="宋体" w:hAnsi="Times New Roman" w:cs="Times New Roman" w:hint="default"/>
              </w:rPr>
              <w:t>3</w:t>
            </w:r>
            <w:r>
              <w:rPr>
                <w:rFonts w:ascii="Times New Roman" w:eastAsia="宋体" w:hAnsi="Times New Roman" w:cs="Times New Roman" w:hint="default"/>
              </w:rPr>
              <w:t>）项</w:t>
            </w:r>
          </w:p>
        </w:tc>
        <w:tc>
          <w:tcPr>
            <w:tcW w:w="1742" w:type="dxa"/>
            <w:vAlign w:val="center"/>
          </w:tcPr>
          <w:p w14:paraId="122BB91B"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运行监督、维修期限</w:t>
            </w:r>
          </w:p>
        </w:tc>
        <w:tc>
          <w:tcPr>
            <w:tcW w:w="5170" w:type="dxa"/>
            <w:vAlign w:val="center"/>
          </w:tcPr>
          <w:p w14:paraId="326903CC"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p>
        </w:tc>
      </w:tr>
      <w:tr w:rsidR="0037512A" w14:paraId="0B55CC10" w14:textId="77777777">
        <w:trPr>
          <w:trHeight w:val="784"/>
        </w:trPr>
        <w:tc>
          <w:tcPr>
            <w:tcW w:w="1607" w:type="dxa"/>
            <w:vAlign w:val="center"/>
          </w:tcPr>
          <w:p w14:paraId="446F56DB"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7E63DF6E"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14.1</w:t>
            </w:r>
            <w:r>
              <w:rPr>
                <w:rFonts w:ascii="Times New Roman" w:eastAsia="宋体" w:hAnsi="Times New Roman" w:cs="Times New Roman" w:hint="default"/>
              </w:rPr>
              <w:t>（</w:t>
            </w:r>
            <w:r>
              <w:rPr>
                <w:rFonts w:ascii="Times New Roman" w:eastAsia="宋体" w:hAnsi="Times New Roman" w:cs="Times New Roman" w:hint="default"/>
              </w:rPr>
              <w:t>5</w:t>
            </w:r>
            <w:r>
              <w:rPr>
                <w:rFonts w:ascii="Times New Roman" w:eastAsia="宋体" w:hAnsi="Times New Roman" w:cs="Times New Roman" w:hint="default"/>
              </w:rPr>
              <w:t>）项</w:t>
            </w:r>
          </w:p>
        </w:tc>
        <w:tc>
          <w:tcPr>
            <w:tcW w:w="1742" w:type="dxa"/>
            <w:vAlign w:val="center"/>
          </w:tcPr>
          <w:p w14:paraId="587F87EE"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货物回收的约定</w:t>
            </w:r>
          </w:p>
        </w:tc>
        <w:tc>
          <w:tcPr>
            <w:tcW w:w="5170" w:type="dxa"/>
            <w:vAlign w:val="center"/>
          </w:tcPr>
          <w:p w14:paraId="2F8E90CD" w14:textId="77777777" w:rsidR="0037512A" w:rsidRDefault="0037512A">
            <w:pPr>
              <w:adjustRightInd w:val="0"/>
              <w:snapToGrid w:val="0"/>
              <w:jc w:val="left"/>
              <w:rPr>
                <w:rFonts w:ascii="Times New Roman" w:eastAsia="宋体" w:hAnsi="Times New Roman" w:cs="Times New Roman" w:hint="default"/>
                <w:lang w:val="en-US" w:eastAsia="zh-CN"/>
              </w:rPr>
            </w:pPr>
          </w:p>
        </w:tc>
      </w:tr>
      <w:tr w:rsidR="0037512A" w14:paraId="11CD99DB" w14:textId="77777777">
        <w:trPr>
          <w:trHeight w:val="736"/>
        </w:trPr>
        <w:tc>
          <w:tcPr>
            <w:tcW w:w="1607" w:type="dxa"/>
            <w:vAlign w:val="center"/>
          </w:tcPr>
          <w:p w14:paraId="75822F24"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1E577429"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14.1</w:t>
            </w:r>
            <w:r>
              <w:rPr>
                <w:rFonts w:ascii="Times New Roman" w:eastAsia="宋体" w:hAnsi="Times New Roman" w:cs="Times New Roman" w:hint="default"/>
              </w:rPr>
              <w:t>（</w:t>
            </w:r>
            <w:r>
              <w:rPr>
                <w:rFonts w:ascii="Times New Roman" w:eastAsia="宋体" w:hAnsi="Times New Roman" w:cs="Times New Roman" w:hint="default"/>
              </w:rPr>
              <w:t>6</w:t>
            </w:r>
            <w:r>
              <w:rPr>
                <w:rFonts w:ascii="Times New Roman" w:eastAsia="宋体" w:hAnsi="Times New Roman" w:cs="Times New Roman" w:hint="default"/>
              </w:rPr>
              <w:t>）项</w:t>
            </w:r>
          </w:p>
        </w:tc>
        <w:tc>
          <w:tcPr>
            <w:tcW w:w="1742" w:type="dxa"/>
            <w:vAlign w:val="center"/>
          </w:tcPr>
          <w:p w14:paraId="1C101AF2"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乙方提供的其他服务</w:t>
            </w:r>
          </w:p>
        </w:tc>
        <w:tc>
          <w:tcPr>
            <w:tcW w:w="5170" w:type="dxa"/>
            <w:vAlign w:val="center"/>
          </w:tcPr>
          <w:p w14:paraId="30E6656B"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w:t>
            </w:r>
          </w:p>
        </w:tc>
      </w:tr>
      <w:tr w:rsidR="0037512A" w14:paraId="1D9CCAD4" w14:textId="77777777">
        <w:trPr>
          <w:trHeight w:val="736"/>
        </w:trPr>
        <w:tc>
          <w:tcPr>
            <w:tcW w:w="1607" w:type="dxa"/>
            <w:vAlign w:val="center"/>
          </w:tcPr>
          <w:p w14:paraId="17943430"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2BA2CFCF"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15.1</w:t>
            </w:r>
            <w:r>
              <w:rPr>
                <w:rFonts w:ascii="Times New Roman" w:eastAsia="宋体" w:hAnsi="Times New Roman" w:cs="Times New Roman" w:hint="default"/>
              </w:rPr>
              <w:t>款</w:t>
            </w:r>
          </w:p>
        </w:tc>
        <w:tc>
          <w:tcPr>
            <w:tcW w:w="1742" w:type="dxa"/>
            <w:vAlign w:val="center"/>
          </w:tcPr>
          <w:p w14:paraId="200AFEC9"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eastAsia="zh-CN"/>
              </w:rPr>
              <w:t>修理、重作、更换相关具体规定</w:t>
            </w:r>
          </w:p>
        </w:tc>
        <w:tc>
          <w:tcPr>
            <w:tcW w:w="5170" w:type="dxa"/>
            <w:vAlign w:val="center"/>
          </w:tcPr>
          <w:p w14:paraId="60DD1C8A" w14:textId="77777777" w:rsidR="0037512A" w:rsidRDefault="00000000">
            <w:pPr>
              <w:adjustRightInd w:val="0"/>
              <w:snapToGrid w:val="0"/>
              <w:jc w:val="left"/>
              <w:rPr>
                <w:rFonts w:ascii="Times New Roman" w:eastAsia="宋体" w:hAnsi="Times New Roman" w:cs="Times New Roman" w:hint="default"/>
                <w:lang w:eastAsia="zh-CN"/>
              </w:rPr>
            </w:pPr>
            <w:r>
              <w:rPr>
                <w:rFonts w:ascii="Times New Roman" w:eastAsia="宋体" w:hAnsi="Times New Roman" w:cs="Times New Roman" w:hint="default"/>
                <w:lang w:val="en-US" w:eastAsia="zh-CN"/>
              </w:rPr>
              <w:t>到货后，如产品有缺陷、缺损、功能缺失或与合同规定和招标文件要求不符的，采购人有权要求中标人进行更换或补充发货。对于存在质疑的技术指标，采购人有权要求中标人提供测试证明，如测试结果不能达到投标文件的响应的技术需求，采购人有权要求中标人免费更换</w:t>
            </w:r>
            <w:proofErr w:type="gramStart"/>
            <w:r>
              <w:rPr>
                <w:rFonts w:ascii="Times New Roman" w:eastAsia="宋体" w:hAnsi="Times New Roman" w:cs="Times New Roman" w:hint="default"/>
                <w:lang w:val="en-US" w:eastAsia="zh-CN"/>
              </w:rPr>
              <w:t>成满足</w:t>
            </w:r>
            <w:proofErr w:type="gramEnd"/>
            <w:r>
              <w:rPr>
                <w:rFonts w:ascii="Times New Roman" w:eastAsia="宋体" w:hAnsi="Times New Roman" w:cs="Times New Roman" w:hint="default"/>
                <w:lang w:val="en-US" w:eastAsia="zh-CN"/>
              </w:rPr>
              <w:t>技术指标需求的货物，不足部分由乙方承担。</w:t>
            </w:r>
          </w:p>
        </w:tc>
      </w:tr>
      <w:tr w:rsidR="0037512A" w14:paraId="7270DAAB" w14:textId="77777777">
        <w:trPr>
          <w:trHeight w:val="736"/>
        </w:trPr>
        <w:tc>
          <w:tcPr>
            <w:tcW w:w="1607" w:type="dxa"/>
            <w:vAlign w:val="center"/>
          </w:tcPr>
          <w:p w14:paraId="231DE1B0"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4C67D908"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15.2</w:t>
            </w:r>
            <w:r>
              <w:rPr>
                <w:rFonts w:ascii="Times New Roman" w:eastAsia="宋体" w:hAnsi="Times New Roman" w:cs="Times New Roman" w:hint="default"/>
              </w:rPr>
              <w:t>（</w:t>
            </w:r>
            <w:r>
              <w:rPr>
                <w:rFonts w:ascii="Times New Roman" w:eastAsia="宋体" w:hAnsi="Times New Roman" w:cs="Times New Roman" w:hint="default"/>
              </w:rPr>
              <w:t>2</w:t>
            </w:r>
            <w:r>
              <w:rPr>
                <w:rFonts w:ascii="Times New Roman" w:eastAsia="宋体" w:hAnsi="Times New Roman" w:cs="Times New Roman" w:hint="default"/>
              </w:rPr>
              <w:t>）项</w:t>
            </w:r>
          </w:p>
        </w:tc>
        <w:tc>
          <w:tcPr>
            <w:tcW w:w="1742" w:type="dxa"/>
            <w:vAlign w:val="center"/>
          </w:tcPr>
          <w:p w14:paraId="46FDD54F"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迟延交货赔偿费</w:t>
            </w:r>
          </w:p>
        </w:tc>
        <w:tc>
          <w:tcPr>
            <w:tcW w:w="5170" w:type="dxa"/>
            <w:vAlign w:val="center"/>
          </w:tcPr>
          <w:p w14:paraId="12ED0388"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w:t>
            </w:r>
            <w:r>
              <w:rPr>
                <w:rFonts w:ascii="Times New Roman" w:eastAsia="宋体" w:hAnsi="Times New Roman" w:cs="Times New Roman" w:hint="default"/>
                <w:lang w:val="en-US" w:eastAsia="zh-CN"/>
              </w:rPr>
              <w:t>乙方未按合同规定时间完成供货、设备安装调试，乙方每逾期一天，须按照合同总额</w:t>
            </w:r>
            <w:r>
              <w:rPr>
                <w:rFonts w:ascii="Times New Roman" w:eastAsia="宋体" w:hAnsi="Times New Roman" w:cs="Times New Roman" w:hint="default"/>
                <w:lang w:val="en" w:eastAsia="zh-CN"/>
              </w:rPr>
              <w:t xml:space="preserve"> </w:t>
            </w: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的标准向甲方交纳违约金，累计不超过合同总额的</w:t>
            </w:r>
            <w:r>
              <w:rPr>
                <w:rFonts w:ascii="Times New Roman" w:eastAsia="宋体" w:hAnsi="Times New Roman" w:cs="Times New Roman" w:hint="default"/>
                <w:lang w:val="en-US" w:eastAsia="zh-CN"/>
              </w:rPr>
              <w:t>10</w:t>
            </w:r>
            <w:r>
              <w:rPr>
                <w:rFonts w:ascii="Times New Roman" w:eastAsia="宋体" w:hAnsi="Times New Roman" w:cs="Times New Roman" w:hint="default"/>
                <w:lang w:val="en" w:eastAsia="zh-CN"/>
              </w:rPr>
              <w:t xml:space="preserve"> </w:t>
            </w:r>
            <w:r>
              <w:rPr>
                <w:rFonts w:ascii="Times New Roman" w:eastAsia="宋体" w:hAnsi="Times New Roman" w:cs="Times New Roman" w:hint="default"/>
                <w:lang w:val="en-US" w:eastAsia="zh-CN"/>
              </w:rPr>
              <w:t>%</w:t>
            </w:r>
            <w:r>
              <w:rPr>
                <w:rFonts w:ascii="Times New Roman" w:eastAsia="宋体" w:hAnsi="Times New Roman" w:cs="Times New Roman" w:hint="default"/>
                <w:lang w:val="en-US" w:eastAsia="zh-CN"/>
              </w:rPr>
              <w:t>。</w:t>
            </w:r>
          </w:p>
          <w:p w14:paraId="29AD24FE" w14:textId="77777777" w:rsidR="0037512A" w:rsidRDefault="00000000">
            <w:pPr>
              <w:adjustRightInd w:val="0"/>
              <w:snapToGrid w:val="0"/>
              <w:jc w:val="left"/>
              <w:rPr>
                <w:rFonts w:ascii="Times New Roman" w:eastAsia="宋体" w:hAnsi="Times New Roman" w:cs="Times New Roman" w:hint="default"/>
                <w:u w:val="single"/>
                <w:lang w:eastAsia="zh-CN"/>
              </w:rPr>
            </w:pPr>
            <w:r>
              <w:rPr>
                <w:rFonts w:ascii="Times New Roman" w:eastAsia="宋体" w:hAnsi="Times New Roman" w:cs="Times New Roman" w:hint="default"/>
                <w:lang w:val="en-US" w:eastAsia="zh-CN"/>
              </w:rPr>
              <w:t>2.</w:t>
            </w:r>
            <w:r>
              <w:rPr>
                <w:rFonts w:ascii="Times New Roman" w:eastAsia="宋体" w:hAnsi="Times New Roman" w:cs="Times New Roman" w:hint="default"/>
                <w:lang w:val="en-US" w:eastAsia="zh-CN"/>
              </w:rPr>
              <w:t>未能按期完成，经乙方提出逾期情况说明，甲方同意延期，</w:t>
            </w:r>
            <w:proofErr w:type="gramStart"/>
            <w:r>
              <w:rPr>
                <w:rFonts w:ascii="Times New Roman" w:eastAsia="宋体" w:hAnsi="Times New Roman" w:cs="Times New Roman" w:hint="default"/>
                <w:lang w:val="en-US" w:eastAsia="zh-CN"/>
              </w:rPr>
              <w:t>不</w:t>
            </w:r>
            <w:proofErr w:type="gramEnd"/>
            <w:r>
              <w:rPr>
                <w:rFonts w:ascii="Times New Roman" w:eastAsia="宋体" w:hAnsi="Times New Roman" w:cs="Times New Roman" w:hint="default"/>
                <w:lang w:val="en-US" w:eastAsia="zh-CN"/>
              </w:rPr>
              <w:t>视为乙方违约。</w:t>
            </w:r>
          </w:p>
        </w:tc>
      </w:tr>
      <w:tr w:rsidR="0037512A" w14:paraId="0BEB9D34" w14:textId="77777777">
        <w:trPr>
          <w:trHeight w:val="736"/>
        </w:trPr>
        <w:tc>
          <w:tcPr>
            <w:tcW w:w="1607" w:type="dxa"/>
            <w:vAlign w:val="center"/>
          </w:tcPr>
          <w:p w14:paraId="6E81CD60"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04B0D470"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15.3</w:t>
            </w:r>
            <w:r>
              <w:rPr>
                <w:rFonts w:ascii="Times New Roman" w:eastAsia="宋体" w:hAnsi="Times New Roman" w:cs="Times New Roman" w:hint="default"/>
              </w:rPr>
              <w:t>款</w:t>
            </w:r>
          </w:p>
        </w:tc>
        <w:tc>
          <w:tcPr>
            <w:tcW w:w="1742" w:type="dxa"/>
            <w:vAlign w:val="center"/>
          </w:tcPr>
          <w:p w14:paraId="0ED28A35"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逾期付款利息</w:t>
            </w:r>
          </w:p>
        </w:tc>
        <w:tc>
          <w:tcPr>
            <w:tcW w:w="5170" w:type="dxa"/>
            <w:vAlign w:val="center"/>
          </w:tcPr>
          <w:p w14:paraId="3E0CCB9A" w14:textId="77777777" w:rsidR="0037512A" w:rsidRDefault="0037512A">
            <w:pPr>
              <w:adjustRightInd w:val="0"/>
              <w:snapToGrid w:val="0"/>
              <w:jc w:val="left"/>
              <w:rPr>
                <w:rFonts w:ascii="Times New Roman" w:eastAsia="宋体" w:hAnsi="Times New Roman" w:cs="Times New Roman" w:hint="default"/>
                <w:u w:val="single"/>
              </w:rPr>
            </w:pPr>
          </w:p>
        </w:tc>
      </w:tr>
      <w:tr w:rsidR="0037512A" w14:paraId="1FF62A8D" w14:textId="77777777">
        <w:trPr>
          <w:trHeight w:val="876"/>
        </w:trPr>
        <w:tc>
          <w:tcPr>
            <w:tcW w:w="1607" w:type="dxa"/>
            <w:tcBorders>
              <w:bottom w:val="single" w:sz="2" w:space="0" w:color="auto"/>
              <w:right w:val="single" w:sz="2" w:space="0" w:color="auto"/>
            </w:tcBorders>
            <w:vAlign w:val="center"/>
          </w:tcPr>
          <w:p w14:paraId="68FA8797"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6E30926E"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15.4</w:t>
            </w:r>
            <w:r>
              <w:rPr>
                <w:rFonts w:ascii="Times New Roman" w:eastAsia="宋体" w:hAnsi="Times New Roman" w:cs="Times New Roman" w:hint="default"/>
              </w:rPr>
              <w:t>款</w:t>
            </w:r>
          </w:p>
        </w:tc>
        <w:tc>
          <w:tcPr>
            <w:tcW w:w="1742" w:type="dxa"/>
            <w:tcBorders>
              <w:left w:val="single" w:sz="2" w:space="0" w:color="auto"/>
              <w:bottom w:val="single" w:sz="2" w:space="0" w:color="auto"/>
              <w:right w:val="single" w:sz="2" w:space="0" w:color="auto"/>
            </w:tcBorders>
            <w:vAlign w:val="center"/>
          </w:tcPr>
          <w:p w14:paraId="586E7959"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其他违约责任</w:t>
            </w:r>
          </w:p>
        </w:tc>
        <w:tc>
          <w:tcPr>
            <w:tcW w:w="5170" w:type="dxa"/>
            <w:tcBorders>
              <w:left w:val="single" w:sz="2" w:space="0" w:color="auto"/>
              <w:bottom w:val="single" w:sz="2" w:space="0" w:color="auto"/>
            </w:tcBorders>
            <w:vAlign w:val="center"/>
          </w:tcPr>
          <w:p w14:paraId="2132410C" w14:textId="77777777" w:rsidR="0037512A" w:rsidRDefault="0037512A">
            <w:pPr>
              <w:adjustRightInd w:val="0"/>
              <w:snapToGrid w:val="0"/>
              <w:jc w:val="left"/>
              <w:rPr>
                <w:rFonts w:ascii="Times New Roman" w:eastAsia="宋体" w:hAnsi="Times New Roman" w:cs="Times New Roman" w:hint="default"/>
                <w:u w:val="single"/>
              </w:rPr>
            </w:pPr>
          </w:p>
        </w:tc>
      </w:tr>
      <w:tr w:rsidR="0037512A" w14:paraId="453B31E3" w14:textId="77777777">
        <w:trPr>
          <w:trHeight w:val="90"/>
        </w:trPr>
        <w:tc>
          <w:tcPr>
            <w:tcW w:w="1607" w:type="dxa"/>
            <w:tcBorders>
              <w:top w:val="single" w:sz="2" w:space="0" w:color="auto"/>
              <w:right w:val="single" w:sz="2" w:space="0" w:color="auto"/>
            </w:tcBorders>
            <w:vAlign w:val="center"/>
          </w:tcPr>
          <w:p w14:paraId="41CB17BF"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第二节</w:t>
            </w:r>
          </w:p>
          <w:p w14:paraId="275AE0E4"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19.2</w:t>
            </w:r>
            <w:r>
              <w:rPr>
                <w:rFonts w:ascii="Times New Roman" w:eastAsia="宋体" w:hAnsi="Times New Roman" w:cs="Times New Roman" w:hint="default"/>
              </w:rPr>
              <w:t>款</w:t>
            </w:r>
          </w:p>
        </w:tc>
        <w:tc>
          <w:tcPr>
            <w:tcW w:w="1742" w:type="dxa"/>
            <w:tcBorders>
              <w:top w:val="single" w:sz="2" w:space="0" w:color="auto"/>
              <w:left w:val="single" w:sz="2" w:space="0" w:color="auto"/>
              <w:right w:val="single" w:sz="2" w:space="0" w:color="auto"/>
            </w:tcBorders>
            <w:vAlign w:val="center"/>
          </w:tcPr>
          <w:p w14:paraId="647250E2"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rPr>
              <w:t>解决争议的方法</w:t>
            </w:r>
          </w:p>
        </w:tc>
        <w:tc>
          <w:tcPr>
            <w:tcW w:w="5170" w:type="dxa"/>
            <w:tcBorders>
              <w:top w:val="single" w:sz="2" w:space="0" w:color="auto"/>
              <w:left w:val="single" w:sz="2" w:space="0" w:color="auto"/>
            </w:tcBorders>
            <w:vAlign w:val="center"/>
          </w:tcPr>
          <w:p w14:paraId="1095E7F0" w14:textId="77777777" w:rsidR="0037512A" w:rsidRDefault="00000000">
            <w:pPr>
              <w:autoSpaceDE w:val="0"/>
              <w:autoSpaceDN w:val="0"/>
              <w:adjustRightInd w:val="0"/>
              <w:snapToGrid w:val="0"/>
              <w:spacing w:line="400" w:lineRule="exact"/>
              <w:jc w:val="left"/>
              <w:rPr>
                <w:rFonts w:ascii="Times New Roman" w:eastAsia="宋体" w:hAnsi="Times New Roman" w:cs="Times New Roman" w:hint="default"/>
                <w:iCs/>
                <w:lang w:eastAsia="zh-CN"/>
              </w:rPr>
            </w:pPr>
            <w:r>
              <w:rPr>
                <w:rFonts w:ascii="Times New Roman" w:eastAsia="宋体" w:hAnsi="Times New Roman" w:cs="Times New Roman" w:hint="default"/>
                <w:iCs/>
                <w:lang w:eastAsia="zh-CN"/>
              </w:rPr>
              <w:t>因本合同及合同有关事项发生的争议，按下列第</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u w:val="single"/>
                <w:lang w:eastAsia="zh-CN"/>
              </w:rPr>
              <w:t>（</w:t>
            </w:r>
            <w:r>
              <w:rPr>
                <w:rFonts w:ascii="Times New Roman" w:eastAsia="宋体" w:hAnsi="Times New Roman" w:cs="Times New Roman" w:hint="default"/>
                <w:iCs/>
                <w:u w:val="single"/>
                <w:lang w:val="en-US" w:eastAsia="zh-CN"/>
              </w:rPr>
              <w:t>2</w:t>
            </w:r>
            <w:r>
              <w:rPr>
                <w:rFonts w:ascii="Times New Roman" w:eastAsia="宋体" w:hAnsi="Times New Roman" w:cs="Times New Roman" w:hint="default"/>
                <w:iCs/>
                <w:u w:val="single"/>
                <w:lang w:eastAsia="zh-CN"/>
              </w:rPr>
              <w:t>）</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lang w:eastAsia="zh-CN"/>
              </w:rPr>
              <w:t>种方式解决：</w:t>
            </w:r>
          </w:p>
          <w:p w14:paraId="61EFA300" w14:textId="77777777" w:rsidR="0037512A" w:rsidRDefault="00000000">
            <w:pPr>
              <w:autoSpaceDE w:val="0"/>
              <w:autoSpaceDN w:val="0"/>
              <w:adjustRightInd w:val="0"/>
              <w:snapToGrid w:val="0"/>
              <w:spacing w:line="400" w:lineRule="exact"/>
              <w:jc w:val="left"/>
              <w:rPr>
                <w:rFonts w:ascii="Times New Roman" w:eastAsia="宋体" w:hAnsi="Times New Roman" w:cs="Times New Roman" w:hint="default"/>
                <w:iCs/>
                <w:lang w:eastAsia="zh-CN"/>
              </w:rPr>
            </w:pPr>
            <w:r>
              <w:rPr>
                <w:rFonts w:ascii="Times New Roman" w:eastAsia="宋体" w:hAnsi="Times New Roman" w:cs="Times New Roman" w:hint="default"/>
                <w:iCs/>
                <w:lang w:eastAsia="zh-CN"/>
              </w:rPr>
              <w:t>（</w:t>
            </w:r>
            <w:r>
              <w:rPr>
                <w:rFonts w:ascii="Times New Roman" w:eastAsia="宋体" w:hAnsi="Times New Roman" w:cs="Times New Roman" w:hint="default"/>
                <w:iCs/>
                <w:lang w:eastAsia="zh-CN"/>
              </w:rPr>
              <w:t>1</w:t>
            </w:r>
            <w:r>
              <w:rPr>
                <w:rFonts w:ascii="Times New Roman" w:eastAsia="宋体" w:hAnsi="Times New Roman" w:cs="Times New Roman" w:hint="default"/>
                <w:iCs/>
                <w:lang w:eastAsia="zh-CN"/>
              </w:rPr>
              <w:t>）向</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lang w:eastAsia="zh-CN"/>
              </w:rPr>
              <w:t>仲裁委员会申请仲裁，仲裁地点为</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lang w:eastAsia="zh-CN"/>
              </w:rPr>
              <w:t>；</w:t>
            </w:r>
          </w:p>
          <w:p w14:paraId="414D1569" w14:textId="77777777" w:rsidR="0037512A" w:rsidRDefault="00000000">
            <w:pPr>
              <w:adjustRightInd w:val="0"/>
              <w:snapToGrid w:val="0"/>
              <w:jc w:val="left"/>
              <w:rPr>
                <w:rFonts w:ascii="Times New Roman" w:eastAsia="宋体" w:hAnsi="Times New Roman" w:cs="Times New Roman" w:hint="default"/>
                <w:u w:val="single"/>
                <w:lang w:eastAsia="zh-CN"/>
              </w:rPr>
            </w:pPr>
            <w:r>
              <w:rPr>
                <w:rFonts w:ascii="Times New Roman" w:eastAsia="宋体" w:hAnsi="Times New Roman" w:cs="Times New Roman" w:hint="default"/>
                <w:iCs/>
                <w:lang w:eastAsia="zh-CN"/>
              </w:rPr>
              <w:t>（</w:t>
            </w:r>
            <w:r>
              <w:rPr>
                <w:rFonts w:ascii="Times New Roman" w:eastAsia="宋体" w:hAnsi="Times New Roman" w:cs="Times New Roman" w:hint="default"/>
                <w:iCs/>
                <w:lang w:eastAsia="zh-CN"/>
              </w:rPr>
              <w:t>2</w:t>
            </w:r>
            <w:r>
              <w:rPr>
                <w:rFonts w:ascii="Times New Roman" w:eastAsia="宋体" w:hAnsi="Times New Roman" w:cs="Times New Roman" w:hint="default"/>
                <w:iCs/>
                <w:lang w:eastAsia="zh-CN"/>
              </w:rPr>
              <w:t>）向</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u w:val="single"/>
                <w:lang w:eastAsia="zh-CN"/>
              </w:rPr>
              <w:t>甲方所在地</w:t>
            </w:r>
            <w:r>
              <w:rPr>
                <w:rFonts w:ascii="Times New Roman" w:eastAsia="宋体" w:hAnsi="Times New Roman" w:cs="Times New Roman" w:hint="default"/>
                <w:iCs/>
                <w:u w:val="single"/>
                <w:lang w:eastAsia="zh-CN"/>
              </w:rPr>
              <w:t xml:space="preserve"> </w:t>
            </w:r>
            <w:r>
              <w:rPr>
                <w:rFonts w:ascii="Times New Roman" w:eastAsia="宋体" w:hAnsi="Times New Roman" w:cs="Times New Roman" w:hint="default"/>
                <w:iCs/>
                <w:lang w:eastAsia="zh-CN"/>
              </w:rPr>
              <w:t>人民法院起诉。</w:t>
            </w:r>
          </w:p>
        </w:tc>
      </w:tr>
      <w:tr w:rsidR="0037512A" w14:paraId="11AD26AB" w14:textId="77777777">
        <w:trPr>
          <w:trHeight w:val="770"/>
        </w:trPr>
        <w:tc>
          <w:tcPr>
            <w:tcW w:w="1607" w:type="dxa"/>
            <w:vAlign w:val="center"/>
          </w:tcPr>
          <w:p w14:paraId="0AF5BC04"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lastRenderedPageBreak/>
              <w:t>第二节</w:t>
            </w:r>
          </w:p>
          <w:p w14:paraId="103AA42C" w14:textId="77777777" w:rsidR="0037512A" w:rsidRDefault="00000000">
            <w:pPr>
              <w:adjustRightInd w:val="0"/>
              <w:snapToGrid w:val="0"/>
              <w:jc w:val="center"/>
              <w:rPr>
                <w:rFonts w:ascii="Times New Roman" w:eastAsia="宋体" w:hAnsi="Times New Roman" w:cs="Times New Roman" w:hint="default"/>
              </w:rPr>
            </w:pPr>
            <w:r>
              <w:rPr>
                <w:rFonts w:ascii="Times New Roman" w:eastAsia="宋体" w:hAnsi="Times New Roman" w:cs="Times New Roman" w:hint="default"/>
              </w:rPr>
              <w:t>第</w:t>
            </w:r>
            <w:r>
              <w:rPr>
                <w:rFonts w:ascii="Times New Roman" w:eastAsia="宋体" w:hAnsi="Times New Roman" w:cs="Times New Roman" w:hint="default"/>
              </w:rPr>
              <w:t>23.1</w:t>
            </w:r>
            <w:r>
              <w:rPr>
                <w:rFonts w:ascii="Times New Roman" w:eastAsia="宋体" w:hAnsi="Times New Roman" w:cs="Times New Roman" w:hint="default"/>
              </w:rPr>
              <w:t>款</w:t>
            </w:r>
          </w:p>
        </w:tc>
        <w:tc>
          <w:tcPr>
            <w:tcW w:w="1742" w:type="dxa"/>
            <w:vAlign w:val="center"/>
          </w:tcPr>
          <w:p w14:paraId="34B8E0BC" w14:textId="77777777" w:rsidR="0037512A" w:rsidRDefault="00000000">
            <w:pPr>
              <w:adjustRightInd w:val="0"/>
              <w:snapToGrid w:val="0"/>
              <w:jc w:val="left"/>
              <w:rPr>
                <w:rFonts w:ascii="Times New Roman" w:eastAsia="宋体" w:hAnsi="Times New Roman" w:cs="Times New Roman" w:hint="default"/>
              </w:rPr>
            </w:pPr>
            <w:r>
              <w:rPr>
                <w:rFonts w:ascii="Times New Roman" w:eastAsia="宋体" w:hAnsi="Times New Roman" w:cs="Times New Roman" w:hint="default"/>
                <w:bCs/>
              </w:rPr>
              <w:t>其他专用条款</w:t>
            </w:r>
          </w:p>
        </w:tc>
        <w:tc>
          <w:tcPr>
            <w:tcW w:w="5170" w:type="dxa"/>
            <w:vAlign w:val="center"/>
          </w:tcPr>
          <w:p w14:paraId="33926157" w14:textId="77777777" w:rsidR="0037512A" w:rsidRDefault="00000000">
            <w:pPr>
              <w:adjustRightInd w:val="0"/>
              <w:snapToGrid w:val="0"/>
              <w:jc w:val="left"/>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无。</w:t>
            </w:r>
          </w:p>
        </w:tc>
      </w:tr>
    </w:tbl>
    <w:p w14:paraId="3AB11C5A" w14:textId="77777777" w:rsidR="0037512A" w:rsidRDefault="0037512A">
      <w:pPr>
        <w:pStyle w:val="aff"/>
        <w:rPr>
          <w:rFonts w:ascii="Times New Roman" w:eastAsia="黑体" w:hAnsi="Times New Roman" w:hint="default"/>
          <w:sz w:val="28"/>
          <w:szCs w:val="28"/>
        </w:rPr>
      </w:pPr>
    </w:p>
    <w:p w14:paraId="3799854F" w14:textId="77777777" w:rsidR="0037512A" w:rsidRDefault="0037512A">
      <w:pPr>
        <w:pStyle w:val="aff"/>
        <w:rPr>
          <w:rFonts w:ascii="Times New Roman" w:eastAsia="黑体" w:hAnsi="Times New Roman" w:hint="default"/>
          <w:sz w:val="28"/>
          <w:szCs w:val="28"/>
        </w:rPr>
      </w:pPr>
    </w:p>
    <w:bookmarkEnd w:id="494"/>
    <w:p w14:paraId="179BEEA9" w14:textId="77777777" w:rsidR="0037512A" w:rsidRDefault="00000000">
      <w:pPr>
        <w:widowControl w:val="0"/>
        <w:spacing w:before="240" w:after="60"/>
        <w:jc w:val="center"/>
        <w:outlineLvl w:val="0"/>
        <w:rPr>
          <w:rFonts w:ascii="Times New Roman" w:eastAsia="宋体" w:hAnsi="Times New Roman" w:cs="Times New Roman" w:hint="default"/>
          <w:b/>
          <w:bCs/>
          <w:color w:val="auto"/>
          <w:kern w:val="44"/>
          <w:sz w:val="36"/>
          <w:szCs w:val="36"/>
          <w:lang w:val="en-US" w:eastAsia="zh-CN"/>
        </w:rPr>
      </w:pPr>
      <w:r>
        <w:rPr>
          <w:rFonts w:ascii="Times New Roman" w:hAnsi="Times New Roman" w:cs="Times New Roman" w:hint="default"/>
        </w:rPr>
        <w:br w:type="page"/>
      </w:r>
      <w:bookmarkStart w:id="495" w:name="_Toc22552"/>
      <w:r>
        <w:rPr>
          <w:rFonts w:ascii="Times New Roman" w:eastAsia="宋体" w:hAnsi="Times New Roman" w:cs="Times New Roman" w:hint="default"/>
          <w:b/>
          <w:bCs/>
          <w:color w:val="auto"/>
          <w:kern w:val="44"/>
          <w:sz w:val="36"/>
          <w:szCs w:val="36"/>
          <w:lang w:val="en-US" w:eastAsia="zh-CN"/>
        </w:rPr>
        <w:lastRenderedPageBreak/>
        <w:t>第九章</w:t>
      </w:r>
      <w:r>
        <w:rPr>
          <w:rFonts w:ascii="Times New Roman" w:eastAsia="宋体" w:hAnsi="Times New Roman" w:cs="Times New Roman" w:hint="default"/>
          <w:b/>
          <w:bCs/>
          <w:color w:val="auto"/>
          <w:kern w:val="44"/>
          <w:sz w:val="36"/>
          <w:szCs w:val="36"/>
          <w:lang w:val="en-US" w:eastAsia="zh-CN"/>
        </w:rPr>
        <w:t xml:space="preserve"> </w:t>
      </w:r>
      <w:r>
        <w:rPr>
          <w:rFonts w:ascii="Times New Roman" w:eastAsia="宋体" w:hAnsi="Times New Roman" w:cs="Times New Roman" w:hint="default"/>
          <w:b/>
          <w:bCs/>
          <w:color w:val="auto"/>
          <w:kern w:val="44"/>
          <w:sz w:val="36"/>
          <w:szCs w:val="36"/>
          <w:lang w:eastAsia="zh-CN"/>
        </w:rPr>
        <w:t>附件</w:t>
      </w:r>
      <w:bookmarkEnd w:id="495"/>
    </w:p>
    <w:p w14:paraId="541F7D65" w14:textId="77777777" w:rsidR="0037512A"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496" w:name="_Toc1681897155"/>
      <w:bookmarkStart w:id="497" w:name="_Toc1527207384_WPSOffice_Level1"/>
      <w:bookmarkStart w:id="498" w:name="_Toc722680689_WPSOffice_Level1"/>
      <w:r>
        <w:rPr>
          <w:rFonts w:ascii="Times New Roman" w:eastAsia="方正小标宋_GBK" w:hAnsi="Times New Roman" w:cs="Times New Roman" w:hint="default"/>
          <w:bCs/>
          <w:color w:val="auto"/>
          <w:kern w:val="0"/>
          <w:sz w:val="30"/>
          <w:szCs w:val="30"/>
          <w:lang w:val="en-US" w:eastAsia="zh-CN"/>
        </w:rPr>
        <w:t>附件</w:t>
      </w:r>
      <w:r>
        <w:rPr>
          <w:rFonts w:ascii="Times New Roman" w:eastAsia="方正小标宋_GBK" w:hAnsi="Times New Roman" w:cs="Times New Roman" w:hint="default"/>
          <w:bCs/>
          <w:color w:val="auto"/>
          <w:kern w:val="0"/>
          <w:sz w:val="30"/>
          <w:szCs w:val="30"/>
          <w:lang w:val="en-US" w:eastAsia="zh-CN"/>
        </w:rPr>
        <w:t>1</w:t>
      </w:r>
      <w:r>
        <w:rPr>
          <w:rFonts w:ascii="Times New Roman" w:eastAsia="方正小标宋_GBK" w:hAnsi="Times New Roman" w:cs="Times New Roman" w:hint="default"/>
          <w:bCs/>
          <w:color w:val="auto"/>
          <w:kern w:val="0"/>
          <w:sz w:val="30"/>
          <w:szCs w:val="30"/>
          <w:lang w:val="en-US" w:eastAsia="zh-CN"/>
        </w:rPr>
        <w:t>：河南省政府采购合同融资政策告知函</w:t>
      </w:r>
      <w:bookmarkEnd w:id="496"/>
      <w:bookmarkEnd w:id="497"/>
      <w:bookmarkEnd w:id="498"/>
    </w:p>
    <w:p w14:paraId="571A67C7" w14:textId="77777777" w:rsidR="0037512A" w:rsidRDefault="0037512A">
      <w:pPr>
        <w:widowControl w:val="0"/>
        <w:spacing w:before="240" w:after="60"/>
        <w:jc w:val="left"/>
        <w:rPr>
          <w:rFonts w:ascii="Times New Roman" w:eastAsia="宋体" w:hAnsi="Times New Roman" w:cs="Times New Roman" w:hint="default"/>
          <w:b/>
          <w:bCs/>
          <w:color w:val="auto"/>
          <w:sz w:val="28"/>
          <w:szCs w:val="24"/>
          <w:lang w:val="en-US" w:eastAsia="zh-CN"/>
        </w:rPr>
      </w:pPr>
    </w:p>
    <w:p w14:paraId="2B0C2033" w14:textId="77777777" w:rsidR="0037512A" w:rsidRDefault="00000000">
      <w:pPr>
        <w:jc w:val="center"/>
        <w:rPr>
          <w:rFonts w:ascii="Times New Roman" w:eastAsia="仿宋_GB2312" w:hAnsi="Times New Roman" w:cs="Times New Roman" w:hint="default"/>
          <w:b/>
          <w:bCs/>
          <w:color w:val="auto"/>
          <w:sz w:val="28"/>
          <w:szCs w:val="28"/>
          <w:lang w:val="en-US" w:eastAsia="zh-CN"/>
        </w:rPr>
      </w:pPr>
      <w:bookmarkStart w:id="499" w:name="_Toc587059936_WPSOffice_Level2"/>
      <w:bookmarkStart w:id="500" w:name="_Toc495162933_WPSOffice_Level2"/>
      <w:bookmarkStart w:id="501" w:name="_Toc1775221587_WPSOffice_Level1"/>
      <w:bookmarkStart w:id="502" w:name="_Toc1740618990_WPSOffice_Level1"/>
      <w:bookmarkStart w:id="503" w:name="_Toc285380293_WPSOffice_Level1"/>
      <w:r>
        <w:rPr>
          <w:rFonts w:ascii="Times New Roman" w:eastAsia="仿宋_GB2312" w:hAnsi="Times New Roman" w:cs="Times New Roman" w:hint="default"/>
          <w:b/>
          <w:bCs/>
          <w:color w:val="auto"/>
          <w:sz w:val="28"/>
          <w:szCs w:val="28"/>
          <w:lang w:val="en-US" w:eastAsia="zh-CN"/>
        </w:rPr>
        <w:t>河南省政府采购合同融资政策告知函</w:t>
      </w:r>
      <w:bookmarkEnd w:id="499"/>
      <w:bookmarkEnd w:id="500"/>
      <w:bookmarkEnd w:id="501"/>
      <w:bookmarkEnd w:id="502"/>
      <w:bookmarkEnd w:id="503"/>
    </w:p>
    <w:p w14:paraId="0B3C1561" w14:textId="77777777" w:rsidR="0037512A" w:rsidRDefault="0037512A">
      <w:pPr>
        <w:widowControl w:val="0"/>
        <w:rPr>
          <w:rFonts w:ascii="Times New Roman" w:eastAsia="仿宋_GB2312" w:hAnsi="Times New Roman" w:cs="Times New Roman" w:hint="default"/>
          <w:color w:val="auto"/>
          <w:sz w:val="28"/>
          <w:szCs w:val="28"/>
          <w:lang w:val="en-US" w:eastAsia="zh-CN"/>
        </w:rPr>
      </w:pPr>
    </w:p>
    <w:p w14:paraId="1B0CDD58" w14:textId="77777777" w:rsidR="0037512A"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579427CC" w14:textId="77777777" w:rsidR="0037512A"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69C7AB1A" w14:textId="77777777" w:rsidR="0037512A"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发展，针对参与政府采购活动的供应商融资难、融资</w:t>
      </w:r>
      <w:proofErr w:type="gramStart"/>
      <w:r>
        <w:rPr>
          <w:rFonts w:ascii="Times New Roman" w:eastAsia="仿宋_GB2312" w:hAnsi="Times New Roman" w:cs="Times New Roman" w:hint="default"/>
          <w:color w:val="auto"/>
          <w:sz w:val="28"/>
          <w:szCs w:val="28"/>
          <w:lang w:val="en-US" w:eastAsia="zh-CN"/>
        </w:rPr>
        <w:t>贵问题</w:t>
      </w:r>
      <w:proofErr w:type="gramEnd"/>
      <w:r>
        <w:rPr>
          <w:rFonts w:ascii="Times New Roman" w:eastAsia="仿宋_GB2312" w:hAnsi="Times New Roman" w:cs="Times New Roman" w:hint="default"/>
          <w:color w:val="auto"/>
          <w:sz w:val="28"/>
          <w:szCs w:val="28"/>
          <w:lang w:val="en-US" w:eastAsia="zh-CN"/>
        </w:rPr>
        <w:t>推出的一项融资政策。贵公司若成为本次政府采购项目的中标成交供应商，可持政府采购合同向金融机构申请贷款，无需抵押、担保，融资机构将根据《河南省政府采购合同融资工作实施方案》（</w:t>
      </w:r>
      <w:proofErr w:type="gramStart"/>
      <w:r>
        <w:rPr>
          <w:rFonts w:ascii="Times New Roman" w:eastAsia="仿宋_GB2312" w:hAnsi="Times New Roman" w:cs="Times New Roman" w:hint="default"/>
          <w:color w:val="auto"/>
          <w:sz w:val="28"/>
          <w:szCs w:val="28"/>
          <w:lang w:val="en-US" w:eastAsia="zh-CN"/>
        </w:rPr>
        <w:t>豫财购</w:t>
      </w:r>
      <w:r>
        <w:rPr>
          <w:rFonts w:ascii="Times New Roman" w:eastAsia="仿宋_GB2312" w:hAnsi="Times New Roman" w:cs="Times New Roman" w:hint="default"/>
          <w:color w:val="auto"/>
          <w:sz w:val="28"/>
          <w:szCs w:val="28"/>
          <w:lang w:val="en-US" w:eastAsia="zh-CN"/>
        </w:rPr>
        <w:t>[</w:t>
      </w:r>
      <w:proofErr w:type="gramEnd"/>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2BFBF729" w14:textId="77777777" w:rsidR="0037512A" w:rsidRDefault="00000000">
      <w:pPr>
        <w:rPr>
          <w:rFonts w:ascii="Times New Roman" w:eastAsia="宋体" w:hAnsi="Times New Roman" w:cs="Times New Roman" w:hint="default"/>
          <w:b/>
          <w:bCs/>
          <w:color w:val="auto"/>
          <w:sz w:val="36"/>
          <w:szCs w:val="36"/>
          <w:lang w:eastAsia="zh-CN"/>
        </w:rPr>
      </w:pPr>
      <w:r>
        <w:rPr>
          <w:rFonts w:ascii="Times New Roman" w:eastAsia="仿宋_GB2312" w:hAnsi="Times New Roman" w:cs="Times New Roman" w:hint="default"/>
          <w:sz w:val="28"/>
          <w:szCs w:val="28"/>
          <w:lang w:eastAsia="zh-CN"/>
        </w:rPr>
        <w:t>贷款渠道和提供贷款的金融机构，可在河南省政府采购网</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河南省政府采购合同融资平台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查询联系。</w:t>
      </w:r>
    </w:p>
    <w:p w14:paraId="7C45BD40" w14:textId="77777777" w:rsidR="0037512A" w:rsidRDefault="0037512A">
      <w:pPr>
        <w:spacing w:line="616" w:lineRule="exact"/>
        <w:ind w:right="86"/>
        <w:jc w:val="center"/>
        <w:rPr>
          <w:rFonts w:ascii="Times New Roman" w:hAnsi="Times New Roman" w:cs="Times New Roman" w:hint="default"/>
          <w:b/>
          <w:color w:val="auto"/>
          <w:sz w:val="52"/>
          <w:szCs w:val="52"/>
          <w:lang w:eastAsia="zh-CN"/>
        </w:rPr>
      </w:pPr>
    </w:p>
    <w:p w14:paraId="1A7A4CE5" w14:textId="77777777" w:rsidR="0037512A" w:rsidRDefault="0037512A">
      <w:pPr>
        <w:spacing w:line="360" w:lineRule="auto"/>
        <w:jc w:val="left"/>
        <w:rPr>
          <w:rFonts w:ascii="Times New Roman" w:hAnsi="Times New Roman" w:cs="Times New Roman" w:hint="default"/>
          <w:b/>
          <w:bCs/>
          <w:color w:val="auto"/>
          <w:sz w:val="28"/>
          <w:szCs w:val="28"/>
          <w:lang w:eastAsia="zh-CN"/>
        </w:rPr>
        <w:sectPr w:rsidR="0037512A">
          <w:headerReference w:type="default" r:id="rId17"/>
          <w:footerReference w:type="default" r:id="rId18"/>
          <w:pgSz w:w="11900" w:h="16840"/>
          <w:pgMar w:top="1440" w:right="1080" w:bottom="1440" w:left="1080" w:header="851" w:footer="992" w:gutter="0"/>
          <w:cols w:space="720"/>
          <w:docGrid w:linePitch="286"/>
        </w:sectPr>
      </w:pPr>
    </w:p>
    <w:p w14:paraId="60E49E6B" w14:textId="77777777" w:rsidR="0037512A"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504" w:name="_Toc898079186_WPSOffice_Level3"/>
      <w:bookmarkStart w:id="505" w:name="_Toc1599394415_WPSOffice_Level1"/>
      <w:bookmarkStart w:id="506" w:name="_Toc922531278_WPSOffice_Level1"/>
      <w:bookmarkStart w:id="507" w:name="_Toc1604095411"/>
      <w:r>
        <w:rPr>
          <w:rFonts w:ascii="Times New Roman" w:eastAsia="方正小标宋_GBK" w:hAnsi="Times New Roman" w:cs="Times New Roman" w:hint="default"/>
          <w:bCs/>
          <w:color w:val="auto"/>
          <w:kern w:val="0"/>
          <w:sz w:val="30"/>
          <w:szCs w:val="30"/>
          <w:lang w:val="en-US" w:eastAsia="zh-CN"/>
        </w:rPr>
        <w:lastRenderedPageBreak/>
        <w:t>附件</w:t>
      </w:r>
      <w:r>
        <w:rPr>
          <w:rFonts w:ascii="Times New Roman" w:eastAsia="方正小标宋_GBK" w:hAnsi="Times New Roman" w:cs="Times New Roman" w:hint="default"/>
          <w:bCs/>
          <w:color w:val="auto"/>
          <w:kern w:val="0"/>
          <w:sz w:val="30"/>
          <w:szCs w:val="30"/>
          <w:lang w:val="en-US" w:eastAsia="zh-CN"/>
        </w:rPr>
        <w:t>2</w:t>
      </w:r>
      <w:r>
        <w:rPr>
          <w:rFonts w:ascii="Times New Roman" w:eastAsia="方正小标宋_GBK" w:hAnsi="Times New Roman" w:cs="Times New Roman" w:hint="default"/>
          <w:bCs/>
          <w:color w:val="auto"/>
          <w:kern w:val="0"/>
          <w:sz w:val="30"/>
          <w:szCs w:val="30"/>
          <w:lang w:val="en-US" w:eastAsia="zh-CN"/>
        </w:rPr>
        <w:t>：</w:t>
      </w:r>
      <w:bookmarkEnd w:id="504"/>
      <w:r>
        <w:rPr>
          <w:rFonts w:ascii="Times New Roman" w:eastAsia="方正小标宋_GBK" w:hAnsi="Times New Roman" w:cs="Times New Roman" w:hint="default"/>
          <w:bCs/>
          <w:color w:val="auto"/>
          <w:kern w:val="0"/>
          <w:sz w:val="30"/>
          <w:szCs w:val="30"/>
          <w:lang w:val="en-US" w:eastAsia="zh-CN"/>
        </w:rPr>
        <w:t>中小企业划型标准规定</w:t>
      </w:r>
      <w:bookmarkEnd w:id="505"/>
      <w:bookmarkEnd w:id="506"/>
      <w:bookmarkEnd w:id="507"/>
    </w:p>
    <w:p w14:paraId="3D9E55AC" w14:textId="77777777" w:rsidR="0037512A" w:rsidRDefault="0037512A">
      <w:pPr>
        <w:jc w:val="center"/>
        <w:rPr>
          <w:rFonts w:ascii="Times New Roman" w:hAnsi="Times New Roman" w:cs="Times New Roman" w:hint="default"/>
          <w:b/>
          <w:bCs/>
          <w:color w:val="auto"/>
          <w:sz w:val="32"/>
          <w:szCs w:val="32"/>
          <w:lang w:eastAsia="zh-CN"/>
        </w:rPr>
      </w:pPr>
      <w:bookmarkStart w:id="508" w:name="_Toc1587242122"/>
      <w:bookmarkStart w:id="509" w:name="_Toc658018444_WPSOffice_Level2"/>
      <w:bookmarkStart w:id="510" w:name="_Toc347624563"/>
      <w:bookmarkStart w:id="511" w:name="_Toc853194655"/>
    </w:p>
    <w:p w14:paraId="7E49896A" w14:textId="77777777" w:rsidR="0037512A" w:rsidRDefault="00000000">
      <w:pPr>
        <w:jc w:val="center"/>
        <w:rPr>
          <w:rFonts w:ascii="Times New Roman" w:hAnsi="Times New Roman" w:cs="Times New Roman" w:hint="default"/>
          <w:b/>
          <w:bCs/>
          <w:color w:val="auto"/>
          <w:sz w:val="32"/>
          <w:szCs w:val="32"/>
          <w:lang w:eastAsia="zh-CN"/>
        </w:rPr>
      </w:pPr>
      <w:r>
        <w:rPr>
          <w:rFonts w:ascii="Times New Roman" w:hAnsi="Times New Roman" w:cs="Times New Roman" w:hint="default"/>
          <w:b/>
          <w:bCs/>
          <w:color w:val="auto"/>
          <w:sz w:val="32"/>
          <w:szCs w:val="32"/>
          <w:lang w:eastAsia="zh-CN"/>
        </w:rPr>
        <w:t>关于印发中小企业划型标准规定的通知</w:t>
      </w:r>
      <w:bookmarkEnd w:id="508"/>
      <w:bookmarkEnd w:id="509"/>
      <w:bookmarkEnd w:id="510"/>
      <w:bookmarkEnd w:id="511"/>
    </w:p>
    <w:p w14:paraId="662990DB" w14:textId="77777777" w:rsidR="0037512A" w:rsidRDefault="00000000">
      <w:pPr>
        <w:pStyle w:val="afe"/>
        <w:spacing w:line="480" w:lineRule="exact"/>
        <w:jc w:val="center"/>
        <w:rPr>
          <w:rFonts w:ascii="Times New Roman" w:eastAsia="仿宋_GB2312" w:hAnsi="Times New Roman" w:cs="Times New Roman"/>
          <w:sz w:val="28"/>
          <w:szCs w:val="28"/>
        </w:rPr>
      </w:pPr>
      <w:bookmarkStart w:id="512"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512"/>
    </w:p>
    <w:p w14:paraId="63A70A62"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p>
    <w:p w14:paraId="1A462FDD"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11A6F818" w14:textId="77777777" w:rsidR="0037512A" w:rsidRDefault="00000000">
      <w:pPr>
        <w:pStyle w:val="afe"/>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p>
    <w:p w14:paraId="4D887D25" w14:textId="77777777" w:rsidR="0037512A" w:rsidRDefault="00000000">
      <w:pPr>
        <w:pStyle w:val="afe"/>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国家发展和改革委员会　财政部</w:t>
      </w:r>
    </w:p>
    <w:p w14:paraId="0835D8C6" w14:textId="77777777" w:rsidR="0037512A" w:rsidRDefault="00000000">
      <w:pPr>
        <w:pStyle w:val="afe"/>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二〇一一年六月十八日</w:t>
      </w:r>
    </w:p>
    <w:p w14:paraId="14C9DFBA"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w:t>
      </w:r>
    </w:p>
    <w:p w14:paraId="1F98941A" w14:textId="77777777" w:rsidR="0037512A" w:rsidRDefault="00000000">
      <w:pPr>
        <w:pStyle w:val="afe"/>
        <w:spacing w:line="480" w:lineRule="exact"/>
        <w:jc w:val="center"/>
        <w:rPr>
          <w:rFonts w:ascii="Times New Roman" w:eastAsia="仿宋_GB2312" w:hAnsi="Times New Roman" w:cs="Times New Roman"/>
          <w:sz w:val="28"/>
          <w:szCs w:val="28"/>
        </w:rPr>
      </w:pPr>
      <w:bookmarkStart w:id="513" w:name="_Toc1817875417_WPSOffice_Level2"/>
      <w:r>
        <w:rPr>
          <w:rStyle w:val="aff6"/>
          <w:rFonts w:ascii="Times New Roman" w:eastAsia="仿宋_GB2312" w:hAnsi="Times New Roman" w:cs="Times New Roman"/>
          <w:color w:val="000000"/>
          <w:kern w:val="2"/>
          <w:sz w:val="28"/>
          <w:szCs w:val="28"/>
          <w:lang w:val="zh-TW"/>
        </w:rPr>
        <w:t>中小企业划型标准规定</w:t>
      </w:r>
      <w:bookmarkEnd w:id="513"/>
    </w:p>
    <w:p w14:paraId="3B765F65"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p>
    <w:p w14:paraId="47367723"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二、中小企业划分为中型、小型、微型三种类型，具体标准根据企业从业人员、营业收入、资产总额等指标，结合行业特点制定。</w:t>
      </w:r>
    </w:p>
    <w:p w14:paraId="0F856491"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B6FC2E8"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四、各行业划型标准为：</w:t>
      </w:r>
    </w:p>
    <w:p w14:paraId="5994E28C"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3FC3EB67"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5A2AA063"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3057EB3B"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p>
    <w:p w14:paraId="37E7F42D"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588F2F99"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p>
    <w:p w14:paraId="0821E4D7"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1754C0EF"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297A4679"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52EE6BE5"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1FAE052A"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7208CEFB"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56F97243"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p>
    <w:p w14:paraId="3AA15094"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p>
    <w:p w14:paraId="599D083E"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7852217D"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p>
    <w:p w14:paraId="01DBB8FE"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五、企业类型的划分以统计部门的统计数据为依据。</w:t>
      </w:r>
    </w:p>
    <w:p w14:paraId="6554900F"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p>
    <w:p w14:paraId="78277A99"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1D9726B0"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p>
    <w:p w14:paraId="4AB3DF04" w14:textId="77777777" w:rsidR="0037512A" w:rsidRDefault="00000000">
      <w:pPr>
        <w:pStyle w:val="afe"/>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九、本规定由工业和信息化部、国家统计局会同有关部门负责解释。</w:t>
      </w:r>
    </w:p>
    <w:p w14:paraId="717F7551" w14:textId="77777777" w:rsidR="0037512A" w:rsidRDefault="00000000">
      <w:pPr>
        <w:pStyle w:val="afe"/>
        <w:spacing w:line="480" w:lineRule="exact"/>
        <w:rPr>
          <w:rFonts w:ascii="Times New Roman" w:hAnsi="Times New Roman" w:cs="Times New Roman"/>
        </w:rPr>
      </w:pPr>
      <w:r>
        <w:rPr>
          <w:rFonts w:ascii="Times New Roman" w:eastAsia="仿宋_GB2312" w:hAnsi="Times New Roman" w:cs="Times New Roman"/>
          <w:sz w:val="28"/>
          <w:szCs w:val="28"/>
        </w:rPr>
        <w:lastRenderedPageBreak/>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sectPr w:rsidR="0037512A">
      <w:headerReference w:type="default" r:id="rId19"/>
      <w:footerReference w:type="default" r:id="rId20"/>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731F" w14:textId="77777777" w:rsidR="00F97E5B" w:rsidRDefault="00F97E5B">
      <w:pPr>
        <w:spacing w:line="240" w:lineRule="auto"/>
      </w:pPr>
      <w:r>
        <w:separator/>
      </w:r>
    </w:p>
  </w:endnote>
  <w:endnote w:type="continuationSeparator" w:id="0">
    <w:p w14:paraId="6699700A" w14:textId="77777777" w:rsidR="00F97E5B" w:rsidRDefault="00F97E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space">
    <w:altName w:val="Noto Sans SC"/>
    <w:charset w:val="00"/>
    <w:family w:val="auto"/>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Helvetica Neue">
    <w:altName w:val="Times New Roman"/>
    <w:charset w:val="00"/>
    <w:family w:val="auto"/>
    <w:pitch w:val="default"/>
    <w:sig w:usb0="00000000" w:usb1="00000000" w:usb2="00000010" w:usb3="00000000" w:csb0="00000000"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汉仪书宋二S">
    <w:altName w:val="宋体"/>
    <w:charset w:val="00"/>
    <w:family w:val="auto"/>
    <w:pitch w:val="default"/>
    <w:sig w:usb0="00000000" w:usb1="00000000" w:usb2="00000000" w:usb3="00000000" w:csb0="00040001" w:csb1="00000000"/>
  </w:font>
  <w:font w:name="CESI楷体-GB2312">
    <w:altName w:val="宋体"/>
    <w:charset w:val="86"/>
    <w:family w:val="auto"/>
    <w:pitch w:val="default"/>
    <w:sig w:usb0="800002BF" w:usb1="184F6CF8" w:usb2="00000012" w:usb3="00000000" w:csb0="0004000F" w:csb1="00000000"/>
  </w:font>
  <w:font w:name="方正小标宋简体">
    <w:panose1 w:val="02000000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16BD" w14:textId="77777777" w:rsidR="0037512A" w:rsidRDefault="00000000">
    <w:pPr>
      <w:pStyle w:val="af3"/>
      <w:rPr>
        <w:rFonts w:hint="eastAsia"/>
      </w:rPr>
    </w:pPr>
    <w:r>
      <w:rPr>
        <w:noProof/>
        <w:lang w:val="en-US" w:eastAsia="zh-CN"/>
      </w:rPr>
      <mc:AlternateContent>
        <mc:Choice Requires="wps">
          <w:drawing>
            <wp:anchor distT="0" distB="0" distL="114300" distR="114300" simplePos="0" relativeHeight="251659264" behindDoc="0" locked="0" layoutInCell="1" allowOverlap="1" wp14:anchorId="6CFB2C27" wp14:editId="7AD9C382">
              <wp:simplePos x="0" y="0"/>
              <wp:positionH relativeFrom="margin">
                <wp:posOffset>2611755</wp:posOffset>
              </wp:positionH>
              <wp:positionV relativeFrom="paragraph">
                <wp:posOffset>1270</wp:posOffset>
              </wp:positionV>
              <wp:extent cx="276225" cy="304800"/>
              <wp:effectExtent l="0" t="0" r="9525" b="0"/>
              <wp:wrapNone/>
              <wp:docPr id="100888390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noFill/>
                      <a:ln>
                        <a:noFill/>
                      </a:ln>
                      <a:effectLst/>
                    </wps:spPr>
                    <wps:txbx>
                      <w:txbxContent>
                        <w:p w14:paraId="75F37DE0" w14:textId="77777777" w:rsidR="0037512A" w:rsidRDefault="00000000">
                          <w:pPr>
                            <w:pStyle w:val="af3"/>
                            <w:rPr>
                              <w:rFonts w:hint="eastAsia"/>
                            </w:rPr>
                          </w:pPr>
                          <w:r>
                            <w:fldChar w:fldCharType="begin"/>
                          </w:r>
                          <w:r>
                            <w:instrText xml:space="preserve"> PAGE  \* MERGEFORMAT </w:instrText>
                          </w:r>
                          <w:r>
                            <w:fldChar w:fldCharType="separate"/>
                          </w:r>
                          <w:r>
                            <w:rPr>
                              <w:lang w:val="en-US" w:eastAsia="zh-CN"/>
                            </w:rPr>
                            <w:t>50</w:t>
                          </w:r>
                          <w:r>
                            <w:fldChar w:fldCharType="end"/>
                          </w:r>
                        </w:p>
                      </w:txbxContent>
                    </wps:txbx>
                    <wps:bodyPr rot="0" vert="horz" wrap="square" lIns="0" tIns="0" rIns="0" bIns="0" anchor="t" anchorCtr="0" upright="1">
                      <a:noAutofit/>
                    </wps:bodyPr>
                  </wps:wsp>
                </a:graphicData>
              </a:graphic>
            </wp:anchor>
          </w:drawing>
        </mc:Choice>
        <mc:Fallback>
          <w:pict>
            <v:shapetype w14:anchorId="6CFB2C27" id="_x0000_t202" coordsize="21600,21600" o:spt="202" path="m,l,21600r21600,l21600,xe">
              <v:stroke joinstyle="miter"/>
              <v:path gradientshapeok="t" o:connecttype="rect"/>
            </v:shapetype>
            <v:shape id="文本框 2" o:spid="_x0000_s1027" type="#_x0000_t202" style="position:absolute;left:0;text-align:left;margin-left:205.65pt;margin-top:.1pt;width:21.75pt;height:2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" filled="f" stroked="f">
              <v:textbox inset="0,0,0,0">
                <w:txbxContent>
                  <w:p w14:paraId="75F37DE0" w14:textId="77777777" w:rsidR="0037512A" w:rsidRDefault="00000000">
                    <w:pPr>
                      <w:pStyle w:val="af3"/>
                      <w:rPr>
                        <w:rFonts w:hint="eastAsia"/>
                      </w:rPr>
                    </w:pPr>
                    <w:r>
                      <w:fldChar w:fldCharType="begin"/>
                    </w:r>
                    <w:r>
                      <w:instrText xml:space="preserve"> PAGE  \* MERGEFORMAT </w:instrText>
                    </w:r>
                    <w:r>
                      <w:fldChar w:fldCharType="separate"/>
                    </w:r>
                    <w:r>
                      <w:rPr>
                        <w:lang w:val="en-US" w:eastAsia="zh-CN"/>
                      </w:rPr>
                      <w:t>50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415A" w14:textId="77777777" w:rsidR="0037512A" w:rsidRDefault="00000000">
    <w:pPr>
      <w:pStyle w:val="af3"/>
      <w:rPr>
        <w:rFonts w:hint="eastAsia"/>
      </w:rPr>
    </w:pPr>
    <w:r>
      <w:rPr>
        <w:noProof/>
        <w:lang w:val="en-US" w:eastAsia="zh-CN"/>
      </w:rPr>
      <mc:AlternateContent>
        <mc:Choice Requires="wps">
          <w:drawing>
            <wp:anchor distT="0" distB="0" distL="114300" distR="114300" simplePos="0" relativeHeight="251660288" behindDoc="0" locked="0" layoutInCell="1" allowOverlap="1" wp14:anchorId="0F2E4F6F" wp14:editId="7EAA1CE1">
              <wp:simplePos x="0" y="0"/>
              <wp:positionH relativeFrom="margin">
                <wp:align>center</wp:align>
              </wp:positionH>
              <wp:positionV relativeFrom="paragraph">
                <wp:posOffset>0</wp:posOffset>
              </wp:positionV>
              <wp:extent cx="114935" cy="147955"/>
              <wp:effectExtent l="0" t="0" r="0" b="0"/>
              <wp:wrapNone/>
              <wp:docPr id="31285110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02EDC0DA" w14:textId="77777777" w:rsidR="0037512A" w:rsidRDefault="00000000">
                          <w:pPr>
                            <w:pStyle w:val="af3"/>
                            <w:rPr>
                              <w:rFonts w:hint="eastAsia"/>
                            </w:rPr>
                          </w:pPr>
                          <w:r>
                            <w:fldChar w:fldCharType="begin"/>
                          </w:r>
                          <w:r>
                            <w:instrText xml:space="preserve"> PAGE  \* MERGEFORMAT </w:instrText>
                          </w:r>
                          <w:r>
                            <w:fldChar w:fldCharType="separate"/>
                          </w:r>
                          <w:r>
                            <w:rPr>
                              <w:lang w:val="en-US" w:eastAsia="zh-CN"/>
                            </w:rPr>
                            <w:t>18</w:t>
                          </w:r>
                          <w:r>
                            <w:rPr>
                              <w:lang w:val="en-US" w:eastAsia="zh-CN"/>
                            </w:rPr>
                            <w:t>4</w:t>
                          </w:r>
                          <w:r>
                            <w:fldChar w:fldCharType="end"/>
                          </w:r>
                        </w:p>
                      </w:txbxContent>
                    </wps:txbx>
                    <wps:bodyPr rot="0" vert="horz" wrap="none" lIns="0" tIns="0" rIns="0" bIns="0" anchor="t" anchorCtr="0" upright="1">
                      <a:spAutoFit/>
                    </wps:bodyPr>
                  </wps:wsp>
                </a:graphicData>
              </a:graphic>
            </wp:anchor>
          </w:drawing>
        </mc:Choice>
        <mc:Fallback>
          <w:pict>
            <v:shapetype w14:anchorId="0F2E4F6F" id="_x0000_t202" coordsize="21600,21600" o:spt="202" path="m,l,21600r21600,l21600,xe">
              <v:stroke joinstyle="miter"/>
              <v:path gradientshapeok="t" o:connecttype="rect"/>
            </v:shapetype>
            <v:shape id="_x0000_s1028" type="#_x0000_t202" style="position:absolute;left:0;text-align:left;margin-left:0;margin-top:0;width:9.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" filled="f" stroked="f">
              <v:textbox style="mso-fit-shape-to-text:t" inset="0,0,0,0">
                <w:txbxContent>
                  <w:p w14:paraId="02EDC0DA" w14:textId="77777777" w:rsidR="0037512A" w:rsidRDefault="00000000">
                    <w:pPr>
                      <w:pStyle w:val="af3"/>
                      <w:rPr>
                        <w:rFonts w:hint="eastAsia"/>
                      </w:rPr>
                    </w:pPr>
                    <w:r>
                      <w:fldChar w:fldCharType="begin"/>
                    </w:r>
                    <w:r>
                      <w:instrText xml:space="preserve"> PAGE  \* MERGEFORMAT </w:instrText>
                    </w:r>
                    <w:r>
                      <w:fldChar w:fldCharType="separate"/>
                    </w:r>
                    <w:r>
                      <w:rPr>
                        <w:lang w:val="en-US" w:eastAsia="zh-CN"/>
                      </w:rPr>
                      <w:t>184</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052" w14:textId="77777777" w:rsidR="0037512A" w:rsidRDefault="00000000">
    <w:pPr>
      <w:ind w:right="360"/>
      <w:rPr>
        <w:rFonts w:ascii="宋体" w:eastAsia="宋体" w:hAnsi="宋体" w:cs="Times New Roman"/>
        <w:kern w:val="0"/>
        <w:sz w:val="18"/>
        <w:szCs w:val="18"/>
      </w:rPr>
    </w:pPr>
    <w:r>
      <w:rPr>
        <w:rFonts w:ascii="宋体" w:eastAsia="宋体" w:hAnsi="宋体" w:cs="Times New Roman" w:hint="default"/>
        <w:noProof/>
        <w:kern w:val="0"/>
        <w:sz w:val="18"/>
        <w:szCs w:val="18"/>
        <w:lang w:val="en-US" w:eastAsia="zh-CN"/>
      </w:rPr>
      <mc:AlternateContent>
        <mc:Choice Requires="wps">
          <w:drawing>
            <wp:anchor distT="0" distB="0" distL="114300" distR="114300" simplePos="0" relativeHeight="251664384" behindDoc="0" locked="0" layoutInCell="1" allowOverlap="1" wp14:anchorId="5F22CF7C" wp14:editId="557EA9AD">
              <wp:simplePos x="0" y="0"/>
              <wp:positionH relativeFrom="margin">
                <wp:align>center</wp:align>
              </wp:positionH>
              <wp:positionV relativeFrom="paragraph">
                <wp:posOffset>0</wp:posOffset>
              </wp:positionV>
              <wp:extent cx="114935" cy="147955"/>
              <wp:effectExtent l="0" t="0" r="0" b="0"/>
              <wp:wrapNone/>
              <wp:docPr id="1603236380"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470D802C" w14:textId="77777777" w:rsidR="0037512A" w:rsidRDefault="00000000">
                          <w:pPr>
                            <w:rPr>
                              <w:rFonts w:ascii="宋体" w:eastAsia="宋体" w:hAnsi="宋体" w:cs="Times New Roman"/>
                              <w:kern w:val="0"/>
                              <w:sz w:val="18"/>
                              <w:szCs w:val="18"/>
                            </w:rPr>
                          </w:pPr>
                          <w:r>
                            <w:rPr>
                              <w:rFonts w:ascii="宋体" w:eastAsia="宋体" w:hAnsi="宋体" w:cs="Times New Roman" w:hint="default"/>
                              <w:kern w:val="0"/>
                              <w:sz w:val="18"/>
                              <w:szCs w:val="18"/>
                            </w:rPr>
                            <w:fldChar w:fldCharType="begin"/>
                          </w:r>
                          <w:r>
                            <w:rPr>
                              <w:rFonts w:ascii="宋体" w:eastAsia="宋体" w:hAnsi="宋体" w:cs="Times New Roman" w:hint="default"/>
                              <w:kern w:val="0"/>
                              <w:sz w:val="18"/>
                              <w:szCs w:val="18"/>
                            </w:rPr>
                            <w:instrText xml:space="preserve"> PAGE  \* MERGEFORMAT </w:instrText>
                          </w:r>
                          <w:r>
                            <w:rPr>
                              <w:rFonts w:ascii="宋体" w:eastAsia="宋体" w:hAnsi="宋体" w:cs="Times New Roman" w:hint="default"/>
                              <w:kern w:val="0"/>
                              <w:sz w:val="18"/>
                              <w:szCs w:val="18"/>
                            </w:rPr>
                            <w:fldChar w:fldCharType="separate"/>
                          </w:r>
                          <w:r>
                            <w:rPr>
                              <w:rFonts w:ascii="宋体" w:eastAsia="宋体" w:hAnsi="宋体" w:cs="Times New Roman" w:hint="default"/>
                              <w:kern w:val="0"/>
                              <w:sz w:val="18"/>
                              <w:szCs w:val="18"/>
                            </w:rPr>
                            <w:t>19</w:t>
                          </w:r>
                          <w:r>
                            <w:rPr>
                              <w:rFonts w:ascii="宋体" w:eastAsia="宋体" w:hAnsi="宋体" w:cs="Times New Roman" w:hint="default"/>
                              <w:kern w:val="0"/>
                              <w:sz w:val="18"/>
                              <w:szCs w:val="18"/>
                            </w:rPr>
                            <w:t>3</w:t>
                          </w:r>
                          <w:r>
                            <w:rPr>
                              <w:rFonts w:ascii="宋体" w:eastAsia="宋体" w:hAnsi="宋体" w:cs="Times New Roman" w:hint="default"/>
                              <w:kern w:val="0"/>
                              <w:sz w:val="18"/>
                              <w:szCs w:val="18"/>
                            </w:rPr>
                            <w:fldChar w:fldCharType="end"/>
                          </w:r>
                        </w:p>
                      </w:txbxContent>
                    </wps:txbx>
                    <wps:bodyPr rot="0" vert="horz" wrap="none" lIns="0" tIns="0" rIns="0" bIns="0" anchor="t" anchorCtr="0" upright="1">
                      <a:spAutoFit/>
                    </wps:bodyPr>
                  </wps:wsp>
                </a:graphicData>
              </a:graphic>
            </wp:anchor>
          </w:drawing>
        </mc:Choice>
        <mc:Fallback>
          <w:pict>
            <v:shapetype w14:anchorId="5F22CF7C" id="_x0000_t202" coordsize="21600,21600" o:spt="202" path="m,l,21600r21600,l21600,xe">
              <v:stroke joinstyle="miter"/>
              <v:path gradientshapeok="t" o:connecttype="rect"/>
            </v:shapetype>
            <v:shape id="_x0000_s1029" type="#_x0000_t202" style="position:absolute;left:0;text-align:left;margin-left:0;margin-top:0;width:9.05pt;height:11.65pt;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" filled="f" stroked="f">
              <v:textbox style="mso-fit-shape-to-text:t" inset="0,0,0,0">
                <w:txbxContent>
                  <w:p w14:paraId="470D802C" w14:textId="77777777" w:rsidR="0037512A" w:rsidRDefault="00000000">
                    <w:pPr>
                      <w:rPr>
                        <w:rFonts w:ascii="宋体" w:eastAsia="宋体" w:hAnsi="宋体" w:cs="Times New Roman"/>
                        <w:kern w:val="0"/>
                        <w:sz w:val="18"/>
                        <w:szCs w:val="18"/>
                      </w:rPr>
                    </w:pPr>
                    <w:r>
                      <w:rPr>
                        <w:rFonts w:ascii="宋体" w:eastAsia="宋体" w:hAnsi="宋体" w:cs="Times New Roman" w:hint="default"/>
                        <w:kern w:val="0"/>
                        <w:sz w:val="18"/>
                        <w:szCs w:val="18"/>
                      </w:rPr>
                      <w:fldChar w:fldCharType="begin"/>
                    </w:r>
                    <w:r>
                      <w:rPr>
                        <w:rFonts w:ascii="宋体" w:eastAsia="宋体" w:hAnsi="宋体" w:cs="Times New Roman" w:hint="default"/>
                        <w:kern w:val="0"/>
                        <w:sz w:val="18"/>
                        <w:szCs w:val="18"/>
                      </w:rPr>
                      <w:instrText xml:space="preserve"> PAGE  \* MERGEFORMAT </w:instrText>
                    </w:r>
                    <w:r>
                      <w:rPr>
                        <w:rFonts w:ascii="宋体" w:eastAsia="宋体" w:hAnsi="宋体" w:cs="Times New Roman" w:hint="default"/>
                        <w:kern w:val="0"/>
                        <w:sz w:val="18"/>
                        <w:szCs w:val="18"/>
                      </w:rPr>
                      <w:fldChar w:fldCharType="separate"/>
                    </w:r>
                    <w:r>
                      <w:rPr>
                        <w:rFonts w:ascii="宋体" w:eastAsia="宋体" w:hAnsi="宋体" w:cs="Times New Roman" w:hint="default"/>
                        <w:kern w:val="0"/>
                        <w:sz w:val="18"/>
                        <w:szCs w:val="18"/>
                      </w:rPr>
                      <w:t>193</w:t>
                    </w:r>
                    <w:r>
                      <w:rPr>
                        <w:rFonts w:ascii="宋体" w:eastAsia="宋体" w:hAnsi="宋体" w:cs="Times New Roman" w:hint="default"/>
                        <w:kern w:val="0"/>
                        <w:sz w:val="18"/>
                        <w:szCs w:val="18"/>
                      </w:rPr>
                      <w:fldChar w:fldCharType="end"/>
                    </w:r>
                  </w:p>
                </w:txbxContent>
              </v:textbox>
              <w10:wrap anchorx="margin"/>
            </v:shape>
          </w:pict>
        </mc:Fallback>
      </mc:AlternateContent>
    </w:r>
    <w:r>
      <w:rPr>
        <w:rFonts w:ascii="宋体" w:eastAsia="宋体" w:hAnsi="宋体" w:cs="Times New Roman" w:hint="default"/>
        <w:noProof/>
        <w:kern w:val="0"/>
        <w:sz w:val="18"/>
        <w:szCs w:val="18"/>
        <w:lang w:val="en-US" w:eastAsia="zh-CN"/>
      </w:rPr>
      <mc:AlternateContent>
        <mc:Choice Requires="wps">
          <w:drawing>
            <wp:anchor distT="0" distB="0" distL="114300" distR="114300" simplePos="0" relativeHeight="251663360" behindDoc="0" locked="0" layoutInCell="1" allowOverlap="1" wp14:anchorId="774045AF" wp14:editId="77BE43BB">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143047EF" w14:textId="77777777" w:rsidR="0037512A" w:rsidRDefault="0037512A"/>
                      </w:txbxContent>
                    </wps:txbx>
                    <wps:bodyPr rot="0" vert="horz" wrap="none" lIns="0" tIns="0" rIns="0" bIns="0" anchor="t" anchorCtr="0" upright="1">
                      <a:spAutoFit/>
                    </wps:bodyPr>
                  </wps:wsp>
                </a:graphicData>
              </a:graphic>
            </wp:anchor>
          </w:drawing>
        </mc:Choice>
        <mc:Fallback>
          <w:pict>
            <v:shape w14:anchorId="774045AF" id="文本框 8" o:spid="_x0000_s1030" type="#_x0000_t202" style="position:absolute;left:0;text-align:left;margin-left:0;margin-top:0;width:9.05pt;height:12.0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" filled="f" stroked="f">
              <v:textbox style="mso-fit-shape-to-text:t" inset="0,0,0,0">
                <w:txbxContent>
                  <w:p w14:paraId="143047EF" w14:textId="77777777" w:rsidR="0037512A" w:rsidRDefault="0037512A"/>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98FD" w14:textId="77777777" w:rsidR="0037512A" w:rsidRDefault="00000000">
    <w:pPr>
      <w:pStyle w:val="af3"/>
      <w:ind w:right="360"/>
      <w:rPr>
        <w:rFonts w:hint="eastAsia"/>
      </w:rPr>
    </w:pPr>
    <w:r>
      <w:rPr>
        <w:noProof/>
        <w:lang w:val="en-US" w:eastAsia="zh-CN"/>
      </w:rPr>
      <mc:AlternateContent>
        <mc:Choice Requires="wps">
          <w:drawing>
            <wp:anchor distT="0" distB="0" distL="114300" distR="114300" simplePos="0" relativeHeight="251662336" behindDoc="0" locked="0" layoutInCell="1" allowOverlap="1" wp14:anchorId="59395232" wp14:editId="07132C59">
              <wp:simplePos x="0" y="0"/>
              <wp:positionH relativeFrom="margin">
                <wp:align>center</wp:align>
              </wp:positionH>
              <wp:positionV relativeFrom="paragraph">
                <wp:posOffset>0</wp:posOffset>
              </wp:positionV>
              <wp:extent cx="182245" cy="131445"/>
              <wp:effectExtent l="0" t="0" r="0" b="0"/>
              <wp:wrapNone/>
              <wp:docPr id="1656171523"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31445"/>
                      </a:xfrm>
                      <a:prstGeom prst="rect">
                        <a:avLst/>
                      </a:prstGeom>
                      <a:noFill/>
                      <a:ln>
                        <a:noFill/>
                      </a:ln>
                      <a:effectLst/>
                    </wps:spPr>
                    <wps:txbx>
                      <w:txbxContent>
                        <w:p w14:paraId="25781C19" w14:textId="77777777" w:rsidR="0037512A"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21</w:t>
                          </w:r>
                          <w:r>
                            <w:rPr>
                              <w:rFonts w:hint="default"/>
                              <w:sz w:val="18"/>
                              <w:lang w:val="en-US" w:eastAsia="zh-CN"/>
                            </w:rPr>
                            <w:t>4</w:t>
                          </w:r>
                          <w:r>
                            <w:rPr>
                              <w:sz w:val="18"/>
                              <w:lang w:eastAsia="zh-CN"/>
                            </w:rPr>
                            <w:fldChar w:fldCharType="end"/>
                          </w:r>
                        </w:p>
                      </w:txbxContent>
                    </wps:txbx>
                    <wps:bodyPr rot="0" vert="horz" wrap="none" lIns="0" tIns="0" rIns="0" bIns="0" anchor="t" anchorCtr="0" upright="1">
                      <a:spAutoFit/>
                    </wps:bodyPr>
                  </wps:wsp>
                </a:graphicData>
              </a:graphic>
            </wp:anchor>
          </w:drawing>
        </mc:Choice>
        <mc:Fallback>
          <w:pict>
            <v:shapetype w14:anchorId="59395232" id="_x0000_t202" coordsize="21600,21600" o:spt="202" path="m,l,21600r21600,l21600,xe">
              <v:stroke joinstyle="miter"/>
              <v:path gradientshapeok="t" o:connecttype="rect"/>
            </v:shapetype>
            <v:shape id="文本框 6" o:spid="_x0000_s1031" type="#_x0000_t202" style="position:absolute;left:0;text-align:left;margin-left:0;margin-top:0;width:14.3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" filled="f" stroked="f">
              <v:textbox style="mso-fit-shape-to-text:t" inset="0,0,0,0">
                <w:txbxContent>
                  <w:p w14:paraId="25781C19" w14:textId="77777777" w:rsidR="0037512A"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214</w:t>
                    </w:r>
                    <w:r>
                      <w:rPr>
                        <w:sz w:val="18"/>
                        <w:lang w:eastAsia="zh-CN"/>
                      </w:rPr>
                      <w:fldChar w:fldCharType="end"/>
                    </w:r>
                  </w:p>
                </w:txbxContent>
              </v:textbox>
              <w10:wrap anchorx="margin"/>
            </v:shape>
          </w:pict>
        </mc:Fallback>
      </mc:AlternateContent>
    </w:r>
    <w:r>
      <w:rPr>
        <w:noProof/>
        <w:lang w:val="en-US" w:eastAsia="zh-CN"/>
      </w:rPr>
      <mc:AlternateContent>
        <mc:Choice Requires="wps">
          <w:drawing>
            <wp:anchor distT="0" distB="0" distL="114300" distR="114300" simplePos="0" relativeHeight="251661312" behindDoc="0" locked="0" layoutInCell="1" allowOverlap="1" wp14:anchorId="05990031" wp14:editId="59A91192">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DED5B04" w14:textId="77777777" w:rsidR="0037512A" w:rsidRDefault="0037512A"/>
                      </w:txbxContent>
                    </wps:txbx>
                    <wps:bodyPr rot="0" vert="horz" wrap="none" lIns="0" tIns="0" rIns="0" bIns="0" anchor="t" anchorCtr="0" upright="1">
                      <a:spAutoFit/>
                    </wps:bodyPr>
                  </wps:wsp>
                </a:graphicData>
              </a:graphic>
            </wp:anchor>
          </w:drawing>
        </mc:Choice>
        <mc:Fallback>
          <w:pict>
            <v:shape w14:anchorId="05990031" id="文本框 5" o:spid="_x0000_s1032" type="#_x0000_t202" style="position:absolute;left:0;text-align:left;margin-left:0;margin-top:0;width:9.05pt;height:12.0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" filled="f" stroked="f">
              <v:textbox style="mso-fit-shape-to-text:t" inset="0,0,0,0">
                <w:txbxContent>
                  <w:p w14:paraId="5DED5B04" w14:textId="77777777" w:rsidR="0037512A" w:rsidRDefault="0037512A"/>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7BA0" w14:textId="77777777" w:rsidR="00F97E5B" w:rsidRDefault="00F97E5B">
      <w:pPr>
        <w:spacing w:after="0"/>
      </w:pPr>
      <w:r>
        <w:separator/>
      </w:r>
    </w:p>
  </w:footnote>
  <w:footnote w:type="continuationSeparator" w:id="0">
    <w:p w14:paraId="7BB5C4CB" w14:textId="77777777" w:rsidR="00F97E5B" w:rsidRDefault="00F97E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6480" w14:textId="77777777" w:rsidR="0037512A" w:rsidRDefault="0037512A">
    <w:pPr>
      <w:pStyle w:val="af6"/>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88A1" w14:textId="77777777" w:rsidR="0037512A" w:rsidRDefault="0037512A">
    <w:pPr>
      <w:pStyle w:val="afff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B4660" w14:textId="77777777" w:rsidR="0037512A" w:rsidRDefault="0037512A">
    <w:pPr>
      <w:snapToGrid w:val="0"/>
      <w:jc w:val="center"/>
      <w:rPr>
        <w:rFonts w:cs="Times New Roman"/>
        <w:kern w:val="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5FD4" w14:textId="77777777" w:rsidR="0037512A" w:rsidRDefault="0037512A">
    <w:pPr>
      <w:pStyle w:val="af6"/>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2FC43F7"/>
    <w:multiLevelType w:val="singleLevel"/>
    <w:tmpl w:val="F2FC43F7"/>
    <w:lvl w:ilvl="0">
      <w:start w:val="2"/>
      <w:numFmt w:val="decimal"/>
      <w:suff w:val="nothing"/>
      <w:lvlText w:val="（%1）"/>
      <w:lvlJc w:val="left"/>
      <w:pPr>
        <w:ind w:left="562" w:firstLine="0"/>
      </w:pPr>
    </w:lvl>
  </w:abstractNum>
  <w:abstractNum w:abstractNumId="6" w15:restartNumberingAfterBreak="0">
    <w:nsid w:val="FFEFC674"/>
    <w:multiLevelType w:val="singleLevel"/>
    <w:tmpl w:val="FFEFC674"/>
    <w:lvl w:ilvl="0">
      <w:start w:val="1"/>
      <w:numFmt w:val="decimal"/>
      <w:suff w:val="nothing"/>
      <w:lvlText w:val="（%1）"/>
      <w:lvlJc w:val="left"/>
    </w:lvl>
  </w:abstractNum>
  <w:abstractNum w:abstractNumId="7" w15:restartNumberingAfterBreak="0">
    <w:nsid w:val="FFF3FEA7"/>
    <w:multiLevelType w:val="singleLevel"/>
    <w:tmpl w:val="FFF3FEA7"/>
    <w:lvl w:ilvl="0">
      <w:start w:val="3"/>
      <w:numFmt w:val="chineseCounting"/>
      <w:suff w:val="space"/>
      <w:lvlText w:val="第%1节"/>
      <w:lvlJc w:val="left"/>
      <w:rPr>
        <w:rFonts w:hint="eastAsia"/>
      </w:rPr>
    </w:lvl>
  </w:abstractNum>
  <w:abstractNum w:abstractNumId="8" w15:restartNumberingAfterBreak="0">
    <w:nsid w:val="158DF8B7"/>
    <w:multiLevelType w:val="singleLevel"/>
    <w:tmpl w:val="158DF8B7"/>
    <w:lvl w:ilvl="0">
      <w:start w:val="6"/>
      <w:numFmt w:val="chineseCounting"/>
      <w:suff w:val="space"/>
      <w:lvlText w:val="第%1章"/>
      <w:lvlJc w:val="left"/>
      <w:rPr>
        <w:rFonts w:hint="eastAsia"/>
      </w:rPr>
    </w:lvl>
  </w:abstractNum>
  <w:abstractNum w:abstractNumId="9"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7A0F6431"/>
    <w:multiLevelType w:val="singleLevel"/>
    <w:tmpl w:val="7A0F6431"/>
    <w:lvl w:ilvl="0">
      <w:start w:val="1"/>
      <w:numFmt w:val="decimal"/>
      <w:suff w:val="space"/>
      <w:lvlText w:val="%1."/>
      <w:lvlJc w:val="left"/>
    </w:lvl>
  </w:abstractNum>
  <w:abstractNum w:abstractNumId="11" w15:restartNumberingAfterBreak="0">
    <w:nsid w:val="7DD6D2E9"/>
    <w:multiLevelType w:val="singleLevel"/>
    <w:tmpl w:val="7DD6D2E9"/>
    <w:lvl w:ilvl="0">
      <w:start w:val="1"/>
      <w:numFmt w:val="decimal"/>
      <w:lvlText w:val="%1."/>
      <w:lvlJc w:val="left"/>
      <w:pPr>
        <w:tabs>
          <w:tab w:val="left" w:pos="312"/>
        </w:tabs>
      </w:pPr>
    </w:lvl>
  </w:abstractNum>
  <w:abstractNum w:abstractNumId="12"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39214444">
    <w:abstractNumId w:val="12"/>
  </w:num>
  <w:num w:numId="2" w16cid:durableId="556670850">
    <w:abstractNumId w:val="9"/>
  </w:num>
  <w:num w:numId="3" w16cid:durableId="382877250">
    <w:abstractNumId w:val="5"/>
  </w:num>
  <w:num w:numId="4" w16cid:durableId="2064936510">
    <w:abstractNumId w:val="8"/>
  </w:num>
  <w:num w:numId="5" w16cid:durableId="1305551419">
    <w:abstractNumId w:val="11"/>
  </w:num>
  <w:num w:numId="6" w16cid:durableId="88350991">
    <w:abstractNumId w:val="10"/>
  </w:num>
  <w:num w:numId="7" w16cid:durableId="1354114163">
    <w:abstractNumId w:val="1"/>
  </w:num>
  <w:num w:numId="8" w16cid:durableId="1763407758">
    <w:abstractNumId w:val="6"/>
  </w:num>
  <w:num w:numId="9" w16cid:durableId="682324249">
    <w:abstractNumId w:val="3"/>
  </w:num>
  <w:num w:numId="10" w16cid:durableId="1080324640">
    <w:abstractNumId w:val="2"/>
  </w:num>
  <w:num w:numId="11" w16cid:durableId="778842039">
    <w:abstractNumId w:val="0"/>
  </w:num>
  <w:num w:numId="12" w16cid:durableId="1427268255">
    <w:abstractNumId w:val="4"/>
  </w:num>
  <w:num w:numId="13" w16cid:durableId="19055296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U1MzFhYzhmZjhiNDYxODI2ODA4MjU5OTdjNTI2NGIifQ=="/>
  </w:docVars>
  <w:rsids>
    <w:rsidRoot w:val="00216A94"/>
    <w:rsid w:val="0000030C"/>
    <w:rsid w:val="00003148"/>
    <w:rsid w:val="00003A0A"/>
    <w:rsid w:val="00004CCA"/>
    <w:rsid w:val="00004D44"/>
    <w:rsid w:val="00005D94"/>
    <w:rsid w:val="000060AB"/>
    <w:rsid w:val="000118DA"/>
    <w:rsid w:val="00012080"/>
    <w:rsid w:val="0002018C"/>
    <w:rsid w:val="0002033A"/>
    <w:rsid w:val="00021973"/>
    <w:rsid w:val="000219F6"/>
    <w:rsid w:val="00023995"/>
    <w:rsid w:val="00024720"/>
    <w:rsid w:val="0002531A"/>
    <w:rsid w:val="00025862"/>
    <w:rsid w:val="0002752B"/>
    <w:rsid w:val="000278F5"/>
    <w:rsid w:val="00033BB5"/>
    <w:rsid w:val="000340B2"/>
    <w:rsid w:val="00050B20"/>
    <w:rsid w:val="00051697"/>
    <w:rsid w:val="00052D2B"/>
    <w:rsid w:val="0005415F"/>
    <w:rsid w:val="00054819"/>
    <w:rsid w:val="00054E21"/>
    <w:rsid w:val="00056878"/>
    <w:rsid w:val="00060BC3"/>
    <w:rsid w:val="000702AC"/>
    <w:rsid w:val="000708D6"/>
    <w:rsid w:val="00071038"/>
    <w:rsid w:val="00073785"/>
    <w:rsid w:val="00073941"/>
    <w:rsid w:val="00074DBF"/>
    <w:rsid w:val="000768FB"/>
    <w:rsid w:val="000805F7"/>
    <w:rsid w:val="00086D49"/>
    <w:rsid w:val="0008785B"/>
    <w:rsid w:val="000914CC"/>
    <w:rsid w:val="0009695D"/>
    <w:rsid w:val="000972D7"/>
    <w:rsid w:val="000A0377"/>
    <w:rsid w:val="000A25C2"/>
    <w:rsid w:val="000A3106"/>
    <w:rsid w:val="000A456E"/>
    <w:rsid w:val="000B340A"/>
    <w:rsid w:val="000B352D"/>
    <w:rsid w:val="000B40FF"/>
    <w:rsid w:val="000B69C5"/>
    <w:rsid w:val="000B7ED5"/>
    <w:rsid w:val="000C05CA"/>
    <w:rsid w:val="000C09EF"/>
    <w:rsid w:val="000C0D50"/>
    <w:rsid w:val="000C46FC"/>
    <w:rsid w:val="000D5739"/>
    <w:rsid w:val="000E1629"/>
    <w:rsid w:val="000E3CD1"/>
    <w:rsid w:val="000E4616"/>
    <w:rsid w:val="000E5FE9"/>
    <w:rsid w:val="000F1D08"/>
    <w:rsid w:val="000F3CF8"/>
    <w:rsid w:val="000F48D2"/>
    <w:rsid w:val="00100DCE"/>
    <w:rsid w:val="00100E88"/>
    <w:rsid w:val="00103728"/>
    <w:rsid w:val="00110E7D"/>
    <w:rsid w:val="001130F7"/>
    <w:rsid w:val="00114DAF"/>
    <w:rsid w:val="001156D8"/>
    <w:rsid w:val="0011787C"/>
    <w:rsid w:val="00117E76"/>
    <w:rsid w:val="00122A1C"/>
    <w:rsid w:val="00124C13"/>
    <w:rsid w:val="00126514"/>
    <w:rsid w:val="0012714C"/>
    <w:rsid w:val="00131112"/>
    <w:rsid w:val="00132CA3"/>
    <w:rsid w:val="00133AC5"/>
    <w:rsid w:val="001351E5"/>
    <w:rsid w:val="001371D6"/>
    <w:rsid w:val="00137AAC"/>
    <w:rsid w:val="001402A8"/>
    <w:rsid w:val="001407B0"/>
    <w:rsid w:val="001435EA"/>
    <w:rsid w:val="001440FA"/>
    <w:rsid w:val="00145C33"/>
    <w:rsid w:val="0014651B"/>
    <w:rsid w:val="00146A9F"/>
    <w:rsid w:val="001548D9"/>
    <w:rsid w:val="00154F64"/>
    <w:rsid w:val="001634D2"/>
    <w:rsid w:val="00165A43"/>
    <w:rsid w:val="00166ECD"/>
    <w:rsid w:val="00167E96"/>
    <w:rsid w:val="00175178"/>
    <w:rsid w:val="001758B3"/>
    <w:rsid w:val="00175B3D"/>
    <w:rsid w:val="001811B2"/>
    <w:rsid w:val="00181D30"/>
    <w:rsid w:val="001828B5"/>
    <w:rsid w:val="00184067"/>
    <w:rsid w:val="00184FBD"/>
    <w:rsid w:val="001902B7"/>
    <w:rsid w:val="001909BD"/>
    <w:rsid w:val="00190E0C"/>
    <w:rsid w:val="00196B51"/>
    <w:rsid w:val="00197C21"/>
    <w:rsid w:val="001A1A52"/>
    <w:rsid w:val="001A5C29"/>
    <w:rsid w:val="001A6B30"/>
    <w:rsid w:val="001B1B81"/>
    <w:rsid w:val="001B4539"/>
    <w:rsid w:val="001B6015"/>
    <w:rsid w:val="001B6887"/>
    <w:rsid w:val="001B6BF5"/>
    <w:rsid w:val="001C2145"/>
    <w:rsid w:val="001C3A17"/>
    <w:rsid w:val="001C7180"/>
    <w:rsid w:val="001D041C"/>
    <w:rsid w:val="001D15E4"/>
    <w:rsid w:val="001D1622"/>
    <w:rsid w:val="001D16CC"/>
    <w:rsid w:val="001D1848"/>
    <w:rsid w:val="001D1AEA"/>
    <w:rsid w:val="001D3EBB"/>
    <w:rsid w:val="001D5994"/>
    <w:rsid w:val="001D73F6"/>
    <w:rsid w:val="001E0808"/>
    <w:rsid w:val="001E2BFA"/>
    <w:rsid w:val="001F0719"/>
    <w:rsid w:val="001F0F24"/>
    <w:rsid w:val="001F18EE"/>
    <w:rsid w:val="001F1D9E"/>
    <w:rsid w:val="001F23D9"/>
    <w:rsid w:val="001F31FD"/>
    <w:rsid w:val="001F68EC"/>
    <w:rsid w:val="00202E75"/>
    <w:rsid w:val="00204439"/>
    <w:rsid w:val="00211A84"/>
    <w:rsid w:val="002134BC"/>
    <w:rsid w:val="00216A94"/>
    <w:rsid w:val="00217B6D"/>
    <w:rsid w:val="00217F9F"/>
    <w:rsid w:val="00220992"/>
    <w:rsid w:val="00224882"/>
    <w:rsid w:val="00226DA9"/>
    <w:rsid w:val="00230E69"/>
    <w:rsid w:val="002312DA"/>
    <w:rsid w:val="00231337"/>
    <w:rsid w:val="00234100"/>
    <w:rsid w:val="00235683"/>
    <w:rsid w:val="002458D7"/>
    <w:rsid w:val="00246CFE"/>
    <w:rsid w:val="00250F4C"/>
    <w:rsid w:val="002542FA"/>
    <w:rsid w:val="002551DF"/>
    <w:rsid w:val="002554A6"/>
    <w:rsid w:val="00257063"/>
    <w:rsid w:val="00260875"/>
    <w:rsid w:val="0026280F"/>
    <w:rsid w:val="00262BFF"/>
    <w:rsid w:val="00270BDD"/>
    <w:rsid w:val="00270F4D"/>
    <w:rsid w:val="0027127B"/>
    <w:rsid w:val="00272DA7"/>
    <w:rsid w:val="00273924"/>
    <w:rsid w:val="00273B04"/>
    <w:rsid w:val="002740BF"/>
    <w:rsid w:val="00275DD3"/>
    <w:rsid w:val="00275DDC"/>
    <w:rsid w:val="002762D0"/>
    <w:rsid w:val="0028032C"/>
    <w:rsid w:val="00280746"/>
    <w:rsid w:val="002820B5"/>
    <w:rsid w:val="0028471F"/>
    <w:rsid w:val="00285574"/>
    <w:rsid w:val="0028683A"/>
    <w:rsid w:val="00291F60"/>
    <w:rsid w:val="00292295"/>
    <w:rsid w:val="00296A6C"/>
    <w:rsid w:val="00297FD2"/>
    <w:rsid w:val="002A05BB"/>
    <w:rsid w:val="002A4A35"/>
    <w:rsid w:val="002A5A62"/>
    <w:rsid w:val="002A61CA"/>
    <w:rsid w:val="002A7803"/>
    <w:rsid w:val="002B216E"/>
    <w:rsid w:val="002B24E3"/>
    <w:rsid w:val="002B4637"/>
    <w:rsid w:val="002B5499"/>
    <w:rsid w:val="002C639F"/>
    <w:rsid w:val="002C7FF1"/>
    <w:rsid w:val="002D150B"/>
    <w:rsid w:val="002D1B9B"/>
    <w:rsid w:val="002D30B9"/>
    <w:rsid w:val="002D3A0B"/>
    <w:rsid w:val="002D4555"/>
    <w:rsid w:val="002D68BB"/>
    <w:rsid w:val="002E2FAB"/>
    <w:rsid w:val="002F1D84"/>
    <w:rsid w:val="002F70B1"/>
    <w:rsid w:val="003001EE"/>
    <w:rsid w:val="00303F78"/>
    <w:rsid w:val="00304480"/>
    <w:rsid w:val="00306509"/>
    <w:rsid w:val="003066B6"/>
    <w:rsid w:val="003074F0"/>
    <w:rsid w:val="00310DC9"/>
    <w:rsid w:val="00312F8B"/>
    <w:rsid w:val="003146DD"/>
    <w:rsid w:val="00314EB7"/>
    <w:rsid w:val="00316368"/>
    <w:rsid w:val="00317F86"/>
    <w:rsid w:val="0032097B"/>
    <w:rsid w:val="00320F89"/>
    <w:rsid w:val="00321DDB"/>
    <w:rsid w:val="00326032"/>
    <w:rsid w:val="00327A85"/>
    <w:rsid w:val="00335178"/>
    <w:rsid w:val="00336C84"/>
    <w:rsid w:val="003432D4"/>
    <w:rsid w:val="0034601E"/>
    <w:rsid w:val="00352430"/>
    <w:rsid w:val="00352F37"/>
    <w:rsid w:val="003530E7"/>
    <w:rsid w:val="00353D97"/>
    <w:rsid w:val="00354E02"/>
    <w:rsid w:val="00354EBD"/>
    <w:rsid w:val="0036198A"/>
    <w:rsid w:val="0036333E"/>
    <w:rsid w:val="00364D0F"/>
    <w:rsid w:val="003651C0"/>
    <w:rsid w:val="00365D57"/>
    <w:rsid w:val="00366570"/>
    <w:rsid w:val="003706C3"/>
    <w:rsid w:val="00371493"/>
    <w:rsid w:val="003715A2"/>
    <w:rsid w:val="003739F9"/>
    <w:rsid w:val="0037512A"/>
    <w:rsid w:val="00380482"/>
    <w:rsid w:val="00380DD6"/>
    <w:rsid w:val="0038205E"/>
    <w:rsid w:val="003829F9"/>
    <w:rsid w:val="003857D6"/>
    <w:rsid w:val="00390856"/>
    <w:rsid w:val="003920CD"/>
    <w:rsid w:val="0039452C"/>
    <w:rsid w:val="0039526F"/>
    <w:rsid w:val="00396AC4"/>
    <w:rsid w:val="003A5B0C"/>
    <w:rsid w:val="003B14ED"/>
    <w:rsid w:val="003B1548"/>
    <w:rsid w:val="003B60A6"/>
    <w:rsid w:val="003C257B"/>
    <w:rsid w:val="003C4806"/>
    <w:rsid w:val="003C5D7D"/>
    <w:rsid w:val="003D1AFE"/>
    <w:rsid w:val="003D3C49"/>
    <w:rsid w:val="003D3EC0"/>
    <w:rsid w:val="003D7515"/>
    <w:rsid w:val="003E26F2"/>
    <w:rsid w:val="003E5A26"/>
    <w:rsid w:val="003E6731"/>
    <w:rsid w:val="003E754E"/>
    <w:rsid w:val="003F3E1B"/>
    <w:rsid w:val="003F5232"/>
    <w:rsid w:val="00404A6E"/>
    <w:rsid w:val="00404BF9"/>
    <w:rsid w:val="00404E7A"/>
    <w:rsid w:val="004111B9"/>
    <w:rsid w:val="0041125D"/>
    <w:rsid w:val="00411BAC"/>
    <w:rsid w:val="00411C2F"/>
    <w:rsid w:val="00413EAF"/>
    <w:rsid w:val="004215D5"/>
    <w:rsid w:val="00424D6C"/>
    <w:rsid w:val="00425F03"/>
    <w:rsid w:val="00426FA9"/>
    <w:rsid w:val="00427288"/>
    <w:rsid w:val="0042798D"/>
    <w:rsid w:val="00431E95"/>
    <w:rsid w:val="00435C05"/>
    <w:rsid w:val="00436C19"/>
    <w:rsid w:val="0044202F"/>
    <w:rsid w:val="00452AC8"/>
    <w:rsid w:val="00456BD9"/>
    <w:rsid w:val="00462505"/>
    <w:rsid w:val="00462DA6"/>
    <w:rsid w:val="00463F76"/>
    <w:rsid w:val="004653F9"/>
    <w:rsid w:val="004667CC"/>
    <w:rsid w:val="00466CBF"/>
    <w:rsid w:val="004670FA"/>
    <w:rsid w:val="004679A0"/>
    <w:rsid w:val="0047028D"/>
    <w:rsid w:val="004707CE"/>
    <w:rsid w:val="00470F3C"/>
    <w:rsid w:val="004715DA"/>
    <w:rsid w:val="00471851"/>
    <w:rsid w:val="00474714"/>
    <w:rsid w:val="0047526C"/>
    <w:rsid w:val="00480404"/>
    <w:rsid w:val="004837B6"/>
    <w:rsid w:val="00487181"/>
    <w:rsid w:val="00492B08"/>
    <w:rsid w:val="004952BD"/>
    <w:rsid w:val="00495AFE"/>
    <w:rsid w:val="004A00C6"/>
    <w:rsid w:val="004A3CB8"/>
    <w:rsid w:val="004A3D8C"/>
    <w:rsid w:val="004A6EE8"/>
    <w:rsid w:val="004A700E"/>
    <w:rsid w:val="004A7F58"/>
    <w:rsid w:val="004B14ED"/>
    <w:rsid w:val="004B50F7"/>
    <w:rsid w:val="004B6A65"/>
    <w:rsid w:val="004B7AB7"/>
    <w:rsid w:val="004C01F8"/>
    <w:rsid w:val="004C1A1D"/>
    <w:rsid w:val="004C2F6E"/>
    <w:rsid w:val="004C47F1"/>
    <w:rsid w:val="004C58BA"/>
    <w:rsid w:val="004C642C"/>
    <w:rsid w:val="004C7EC8"/>
    <w:rsid w:val="004D1C39"/>
    <w:rsid w:val="004D27C7"/>
    <w:rsid w:val="004D47CC"/>
    <w:rsid w:val="004D7B88"/>
    <w:rsid w:val="004E4C2B"/>
    <w:rsid w:val="004F1B33"/>
    <w:rsid w:val="004F21F6"/>
    <w:rsid w:val="004F291E"/>
    <w:rsid w:val="004F480E"/>
    <w:rsid w:val="004F5C7C"/>
    <w:rsid w:val="004F64EF"/>
    <w:rsid w:val="004F67D9"/>
    <w:rsid w:val="00502AD8"/>
    <w:rsid w:val="00504910"/>
    <w:rsid w:val="00504BE8"/>
    <w:rsid w:val="00504C6E"/>
    <w:rsid w:val="0050673E"/>
    <w:rsid w:val="00506DA2"/>
    <w:rsid w:val="005074FE"/>
    <w:rsid w:val="00507D5A"/>
    <w:rsid w:val="00510D96"/>
    <w:rsid w:val="00512A5A"/>
    <w:rsid w:val="005207C7"/>
    <w:rsid w:val="00523192"/>
    <w:rsid w:val="00525434"/>
    <w:rsid w:val="00526541"/>
    <w:rsid w:val="00526B78"/>
    <w:rsid w:val="00530391"/>
    <w:rsid w:val="00531490"/>
    <w:rsid w:val="005343BE"/>
    <w:rsid w:val="005356E9"/>
    <w:rsid w:val="00535C53"/>
    <w:rsid w:val="00537D52"/>
    <w:rsid w:val="00541B33"/>
    <w:rsid w:val="005435DE"/>
    <w:rsid w:val="00544337"/>
    <w:rsid w:val="0054657F"/>
    <w:rsid w:val="00546A56"/>
    <w:rsid w:val="00550488"/>
    <w:rsid w:val="00551130"/>
    <w:rsid w:val="00551270"/>
    <w:rsid w:val="005536EA"/>
    <w:rsid w:val="0055455B"/>
    <w:rsid w:val="0055756D"/>
    <w:rsid w:val="005616CA"/>
    <w:rsid w:val="00561AE1"/>
    <w:rsid w:val="005624B8"/>
    <w:rsid w:val="0056308B"/>
    <w:rsid w:val="00563DE8"/>
    <w:rsid w:val="00564C34"/>
    <w:rsid w:val="00566754"/>
    <w:rsid w:val="00567CD2"/>
    <w:rsid w:val="00572B0E"/>
    <w:rsid w:val="00573163"/>
    <w:rsid w:val="0057399B"/>
    <w:rsid w:val="0057712A"/>
    <w:rsid w:val="00585AD6"/>
    <w:rsid w:val="00586E72"/>
    <w:rsid w:val="00590357"/>
    <w:rsid w:val="00590FA7"/>
    <w:rsid w:val="00591976"/>
    <w:rsid w:val="00591E08"/>
    <w:rsid w:val="00592788"/>
    <w:rsid w:val="005938C0"/>
    <w:rsid w:val="00593D29"/>
    <w:rsid w:val="00595F64"/>
    <w:rsid w:val="00596C03"/>
    <w:rsid w:val="005A19E1"/>
    <w:rsid w:val="005A55CD"/>
    <w:rsid w:val="005A5982"/>
    <w:rsid w:val="005A69B1"/>
    <w:rsid w:val="005B0A9E"/>
    <w:rsid w:val="005B1D3A"/>
    <w:rsid w:val="005B3AAD"/>
    <w:rsid w:val="005C3A39"/>
    <w:rsid w:val="005C5E25"/>
    <w:rsid w:val="005C6704"/>
    <w:rsid w:val="005D043F"/>
    <w:rsid w:val="005D05F7"/>
    <w:rsid w:val="005D0682"/>
    <w:rsid w:val="005D152F"/>
    <w:rsid w:val="005D21C7"/>
    <w:rsid w:val="005D5158"/>
    <w:rsid w:val="005D6A2B"/>
    <w:rsid w:val="005D6CC6"/>
    <w:rsid w:val="005D6E40"/>
    <w:rsid w:val="005E1E01"/>
    <w:rsid w:val="005E36FC"/>
    <w:rsid w:val="005E429F"/>
    <w:rsid w:val="005E46E0"/>
    <w:rsid w:val="005E6F62"/>
    <w:rsid w:val="005E7C1C"/>
    <w:rsid w:val="005F5DC9"/>
    <w:rsid w:val="005F7E31"/>
    <w:rsid w:val="006001CB"/>
    <w:rsid w:val="006001E5"/>
    <w:rsid w:val="006057F7"/>
    <w:rsid w:val="00610014"/>
    <w:rsid w:val="00610069"/>
    <w:rsid w:val="00610151"/>
    <w:rsid w:val="0061500B"/>
    <w:rsid w:val="00615A2B"/>
    <w:rsid w:val="006168AB"/>
    <w:rsid w:val="00617818"/>
    <w:rsid w:val="006229E5"/>
    <w:rsid w:val="00622A81"/>
    <w:rsid w:val="00626A31"/>
    <w:rsid w:val="00627EA6"/>
    <w:rsid w:val="00632324"/>
    <w:rsid w:val="0063232B"/>
    <w:rsid w:val="00633094"/>
    <w:rsid w:val="0063335D"/>
    <w:rsid w:val="006344AB"/>
    <w:rsid w:val="00637964"/>
    <w:rsid w:val="00640D49"/>
    <w:rsid w:val="006444B6"/>
    <w:rsid w:val="00645B60"/>
    <w:rsid w:val="00650430"/>
    <w:rsid w:val="00650FCE"/>
    <w:rsid w:val="00651B94"/>
    <w:rsid w:val="00652890"/>
    <w:rsid w:val="006549CC"/>
    <w:rsid w:val="00657D55"/>
    <w:rsid w:val="006601F5"/>
    <w:rsid w:val="006605EB"/>
    <w:rsid w:val="00661E3A"/>
    <w:rsid w:val="006625BB"/>
    <w:rsid w:val="00670210"/>
    <w:rsid w:val="0067097F"/>
    <w:rsid w:val="00682FCF"/>
    <w:rsid w:val="00683499"/>
    <w:rsid w:val="00695062"/>
    <w:rsid w:val="00695F7E"/>
    <w:rsid w:val="006971E1"/>
    <w:rsid w:val="00697BDC"/>
    <w:rsid w:val="00697D16"/>
    <w:rsid w:val="006A235E"/>
    <w:rsid w:val="006A66CE"/>
    <w:rsid w:val="006A68C6"/>
    <w:rsid w:val="006B14E1"/>
    <w:rsid w:val="006B3DCB"/>
    <w:rsid w:val="006B6063"/>
    <w:rsid w:val="006B62EA"/>
    <w:rsid w:val="006C1395"/>
    <w:rsid w:val="006C2008"/>
    <w:rsid w:val="006C4385"/>
    <w:rsid w:val="006C584B"/>
    <w:rsid w:val="006C7664"/>
    <w:rsid w:val="006D2AFF"/>
    <w:rsid w:val="006D708D"/>
    <w:rsid w:val="006D72EE"/>
    <w:rsid w:val="006D7B6E"/>
    <w:rsid w:val="006D7B86"/>
    <w:rsid w:val="006D7F4F"/>
    <w:rsid w:val="006D7FE1"/>
    <w:rsid w:val="006E0125"/>
    <w:rsid w:val="006E051E"/>
    <w:rsid w:val="006E4044"/>
    <w:rsid w:val="006E5DA7"/>
    <w:rsid w:val="006E698C"/>
    <w:rsid w:val="006F19B5"/>
    <w:rsid w:val="006F4056"/>
    <w:rsid w:val="006F47FB"/>
    <w:rsid w:val="006F563B"/>
    <w:rsid w:val="006F7289"/>
    <w:rsid w:val="006F767D"/>
    <w:rsid w:val="00700F40"/>
    <w:rsid w:val="00702BF6"/>
    <w:rsid w:val="00703BF0"/>
    <w:rsid w:val="00704218"/>
    <w:rsid w:val="00704A5B"/>
    <w:rsid w:val="007077FF"/>
    <w:rsid w:val="007078C3"/>
    <w:rsid w:val="00710343"/>
    <w:rsid w:val="00710379"/>
    <w:rsid w:val="00711E84"/>
    <w:rsid w:val="00713DD5"/>
    <w:rsid w:val="00717C57"/>
    <w:rsid w:val="00717D13"/>
    <w:rsid w:val="0072397F"/>
    <w:rsid w:val="00726C37"/>
    <w:rsid w:val="007316A7"/>
    <w:rsid w:val="00742424"/>
    <w:rsid w:val="007424CD"/>
    <w:rsid w:val="00743A4B"/>
    <w:rsid w:val="0074460C"/>
    <w:rsid w:val="007453CA"/>
    <w:rsid w:val="007467AE"/>
    <w:rsid w:val="00746C08"/>
    <w:rsid w:val="00750EE6"/>
    <w:rsid w:val="007517E4"/>
    <w:rsid w:val="007578B3"/>
    <w:rsid w:val="00762A9D"/>
    <w:rsid w:val="007651D1"/>
    <w:rsid w:val="00765679"/>
    <w:rsid w:val="00767023"/>
    <w:rsid w:val="00770A77"/>
    <w:rsid w:val="00770BB4"/>
    <w:rsid w:val="00774EF7"/>
    <w:rsid w:val="00776A99"/>
    <w:rsid w:val="00776F8E"/>
    <w:rsid w:val="0078132B"/>
    <w:rsid w:val="007863FD"/>
    <w:rsid w:val="0079219E"/>
    <w:rsid w:val="007942C6"/>
    <w:rsid w:val="0079506F"/>
    <w:rsid w:val="007A6798"/>
    <w:rsid w:val="007A6ABD"/>
    <w:rsid w:val="007A6EFF"/>
    <w:rsid w:val="007B22B0"/>
    <w:rsid w:val="007B6A1B"/>
    <w:rsid w:val="007C2E20"/>
    <w:rsid w:val="007C5B4C"/>
    <w:rsid w:val="007C5D46"/>
    <w:rsid w:val="007C69D8"/>
    <w:rsid w:val="007C6BFD"/>
    <w:rsid w:val="007C72E2"/>
    <w:rsid w:val="007D0E55"/>
    <w:rsid w:val="007D53AF"/>
    <w:rsid w:val="007D7952"/>
    <w:rsid w:val="007E115B"/>
    <w:rsid w:val="007E1F82"/>
    <w:rsid w:val="007E2E71"/>
    <w:rsid w:val="007E42E2"/>
    <w:rsid w:val="007E4D7A"/>
    <w:rsid w:val="007E6004"/>
    <w:rsid w:val="007E653B"/>
    <w:rsid w:val="007E6A74"/>
    <w:rsid w:val="007F4B89"/>
    <w:rsid w:val="007F5B05"/>
    <w:rsid w:val="007F6E48"/>
    <w:rsid w:val="0080663C"/>
    <w:rsid w:val="008066C6"/>
    <w:rsid w:val="00806B48"/>
    <w:rsid w:val="00806DF9"/>
    <w:rsid w:val="008119D7"/>
    <w:rsid w:val="00813830"/>
    <w:rsid w:val="008142BD"/>
    <w:rsid w:val="008160BF"/>
    <w:rsid w:val="008174BA"/>
    <w:rsid w:val="00820ACA"/>
    <w:rsid w:val="00825473"/>
    <w:rsid w:val="008255D7"/>
    <w:rsid w:val="008326FA"/>
    <w:rsid w:val="00835D23"/>
    <w:rsid w:val="0084284F"/>
    <w:rsid w:val="008428D3"/>
    <w:rsid w:val="00847CFC"/>
    <w:rsid w:val="00850EF0"/>
    <w:rsid w:val="00851A94"/>
    <w:rsid w:val="008527A1"/>
    <w:rsid w:val="00854338"/>
    <w:rsid w:val="008606FC"/>
    <w:rsid w:val="008618F8"/>
    <w:rsid w:val="00862CC4"/>
    <w:rsid w:val="00863CC4"/>
    <w:rsid w:val="008659C5"/>
    <w:rsid w:val="00871484"/>
    <w:rsid w:val="00871A0D"/>
    <w:rsid w:val="00872FF6"/>
    <w:rsid w:val="00876FC4"/>
    <w:rsid w:val="00877B2E"/>
    <w:rsid w:val="00881D50"/>
    <w:rsid w:val="008846AE"/>
    <w:rsid w:val="0088572D"/>
    <w:rsid w:val="008864A7"/>
    <w:rsid w:val="008864B2"/>
    <w:rsid w:val="00887C4A"/>
    <w:rsid w:val="0089294A"/>
    <w:rsid w:val="00895441"/>
    <w:rsid w:val="0089557C"/>
    <w:rsid w:val="008B10A5"/>
    <w:rsid w:val="008B5A35"/>
    <w:rsid w:val="008B7803"/>
    <w:rsid w:val="008C046E"/>
    <w:rsid w:val="008C206D"/>
    <w:rsid w:val="008C2AC5"/>
    <w:rsid w:val="008C55A8"/>
    <w:rsid w:val="008D3F3D"/>
    <w:rsid w:val="008D4C7D"/>
    <w:rsid w:val="008D79F9"/>
    <w:rsid w:val="008E1CA6"/>
    <w:rsid w:val="008E6003"/>
    <w:rsid w:val="008E60E3"/>
    <w:rsid w:val="008E68B7"/>
    <w:rsid w:val="008F1326"/>
    <w:rsid w:val="008F4691"/>
    <w:rsid w:val="008F52E4"/>
    <w:rsid w:val="008F78B8"/>
    <w:rsid w:val="00907225"/>
    <w:rsid w:val="00912744"/>
    <w:rsid w:val="009154A2"/>
    <w:rsid w:val="00916B67"/>
    <w:rsid w:val="00921183"/>
    <w:rsid w:val="00923023"/>
    <w:rsid w:val="0092328D"/>
    <w:rsid w:val="00923D5B"/>
    <w:rsid w:val="00923E52"/>
    <w:rsid w:val="0092424E"/>
    <w:rsid w:val="00924818"/>
    <w:rsid w:val="00930628"/>
    <w:rsid w:val="009313A1"/>
    <w:rsid w:val="0093348E"/>
    <w:rsid w:val="00934347"/>
    <w:rsid w:val="00934647"/>
    <w:rsid w:val="009350E8"/>
    <w:rsid w:val="00937F9C"/>
    <w:rsid w:val="009418D0"/>
    <w:rsid w:val="00941CFF"/>
    <w:rsid w:val="009428D2"/>
    <w:rsid w:val="00950583"/>
    <w:rsid w:val="00954E5B"/>
    <w:rsid w:val="0096212D"/>
    <w:rsid w:val="0096314C"/>
    <w:rsid w:val="0096412D"/>
    <w:rsid w:val="0096670B"/>
    <w:rsid w:val="00970DD9"/>
    <w:rsid w:val="00971821"/>
    <w:rsid w:val="00973331"/>
    <w:rsid w:val="009776C8"/>
    <w:rsid w:val="00980901"/>
    <w:rsid w:val="00981DD4"/>
    <w:rsid w:val="009839BF"/>
    <w:rsid w:val="00983F28"/>
    <w:rsid w:val="0099071B"/>
    <w:rsid w:val="00991236"/>
    <w:rsid w:val="009925AB"/>
    <w:rsid w:val="00992B44"/>
    <w:rsid w:val="00992F94"/>
    <w:rsid w:val="00993064"/>
    <w:rsid w:val="00997536"/>
    <w:rsid w:val="00997B5E"/>
    <w:rsid w:val="009A11AC"/>
    <w:rsid w:val="009A3E7C"/>
    <w:rsid w:val="009A507A"/>
    <w:rsid w:val="009B0452"/>
    <w:rsid w:val="009B0C5C"/>
    <w:rsid w:val="009B12C1"/>
    <w:rsid w:val="009B2582"/>
    <w:rsid w:val="009B4303"/>
    <w:rsid w:val="009B48DF"/>
    <w:rsid w:val="009B677A"/>
    <w:rsid w:val="009B7929"/>
    <w:rsid w:val="009C00A7"/>
    <w:rsid w:val="009C0491"/>
    <w:rsid w:val="009C2D98"/>
    <w:rsid w:val="009C3D2A"/>
    <w:rsid w:val="009C4DFA"/>
    <w:rsid w:val="009C56A3"/>
    <w:rsid w:val="009C6106"/>
    <w:rsid w:val="009C670D"/>
    <w:rsid w:val="009D03C2"/>
    <w:rsid w:val="009D5F00"/>
    <w:rsid w:val="009D6AEB"/>
    <w:rsid w:val="009E0464"/>
    <w:rsid w:val="009E1419"/>
    <w:rsid w:val="009E1687"/>
    <w:rsid w:val="009F0E1A"/>
    <w:rsid w:val="009F11B5"/>
    <w:rsid w:val="009F2216"/>
    <w:rsid w:val="009F2CA0"/>
    <w:rsid w:val="009F3A43"/>
    <w:rsid w:val="009F3F48"/>
    <w:rsid w:val="009F5748"/>
    <w:rsid w:val="009F67EB"/>
    <w:rsid w:val="00A037BA"/>
    <w:rsid w:val="00A050BC"/>
    <w:rsid w:val="00A07819"/>
    <w:rsid w:val="00A10755"/>
    <w:rsid w:val="00A107DE"/>
    <w:rsid w:val="00A10955"/>
    <w:rsid w:val="00A21DA8"/>
    <w:rsid w:val="00A235B8"/>
    <w:rsid w:val="00A30094"/>
    <w:rsid w:val="00A32685"/>
    <w:rsid w:val="00A336E6"/>
    <w:rsid w:val="00A35E1B"/>
    <w:rsid w:val="00A404D9"/>
    <w:rsid w:val="00A409C5"/>
    <w:rsid w:val="00A43C9F"/>
    <w:rsid w:val="00A44DA0"/>
    <w:rsid w:val="00A451E3"/>
    <w:rsid w:val="00A45467"/>
    <w:rsid w:val="00A51697"/>
    <w:rsid w:val="00A525D6"/>
    <w:rsid w:val="00A529BD"/>
    <w:rsid w:val="00A52E53"/>
    <w:rsid w:val="00A52F1A"/>
    <w:rsid w:val="00A53B70"/>
    <w:rsid w:val="00A54229"/>
    <w:rsid w:val="00A57514"/>
    <w:rsid w:val="00A5793C"/>
    <w:rsid w:val="00A57E90"/>
    <w:rsid w:val="00A6042C"/>
    <w:rsid w:val="00A607EF"/>
    <w:rsid w:val="00A61D69"/>
    <w:rsid w:val="00A64764"/>
    <w:rsid w:val="00A67D2C"/>
    <w:rsid w:val="00A700B5"/>
    <w:rsid w:val="00A712F1"/>
    <w:rsid w:val="00A71834"/>
    <w:rsid w:val="00A72455"/>
    <w:rsid w:val="00A7277A"/>
    <w:rsid w:val="00A74A76"/>
    <w:rsid w:val="00A804DF"/>
    <w:rsid w:val="00A818FB"/>
    <w:rsid w:val="00A84901"/>
    <w:rsid w:val="00A905B6"/>
    <w:rsid w:val="00A9249A"/>
    <w:rsid w:val="00A934A3"/>
    <w:rsid w:val="00A95871"/>
    <w:rsid w:val="00A958E7"/>
    <w:rsid w:val="00A9699E"/>
    <w:rsid w:val="00AA3BFC"/>
    <w:rsid w:val="00AB3F65"/>
    <w:rsid w:val="00AB481C"/>
    <w:rsid w:val="00AB553E"/>
    <w:rsid w:val="00AB7DF2"/>
    <w:rsid w:val="00AC03E3"/>
    <w:rsid w:val="00AC2742"/>
    <w:rsid w:val="00AC40DC"/>
    <w:rsid w:val="00AD32F5"/>
    <w:rsid w:val="00AD3322"/>
    <w:rsid w:val="00AD5454"/>
    <w:rsid w:val="00AE12D1"/>
    <w:rsid w:val="00AE2D12"/>
    <w:rsid w:val="00AE386D"/>
    <w:rsid w:val="00AE3DD8"/>
    <w:rsid w:val="00AE4366"/>
    <w:rsid w:val="00AE54B3"/>
    <w:rsid w:val="00AE764A"/>
    <w:rsid w:val="00AF50BA"/>
    <w:rsid w:val="00B03EF7"/>
    <w:rsid w:val="00B0755B"/>
    <w:rsid w:val="00B1369D"/>
    <w:rsid w:val="00B1459D"/>
    <w:rsid w:val="00B17E7A"/>
    <w:rsid w:val="00B207A5"/>
    <w:rsid w:val="00B23D8E"/>
    <w:rsid w:val="00B240BB"/>
    <w:rsid w:val="00B245EA"/>
    <w:rsid w:val="00B265F2"/>
    <w:rsid w:val="00B31E6E"/>
    <w:rsid w:val="00B32EEE"/>
    <w:rsid w:val="00B33B33"/>
    <w:rsid w:val="00B41DEB"/>
    <w:rsid w:val="00B43D30"/>
    <w:rsid w:val="00B51AB4"/>
    <w:rsid w:val="00B57782"/>
    <w:rsid w:val="00B63509"/>
    <w:rsid w:val="00B663EF"/>
    <w:rsid w:val="00B66684"/>
    <w:rsid w:val="00B7354D"/>
    <w:rsid w:val="00B744AB"/>
    <w:rsid w:val="00B760BB"/>
    <w:rsid w:val="00B8501B"/>
    <w:rsid w:val="00B85220"/>
    <w:rsid w:val="00B8628B"/>
    <w:rsid w:val="00B92450"/>
    <w:rsid w:val="00B92462"/>
    <w:rsid w:val="00B93059"/>
    <w:rsid w:val="00BA158B"/>
    <w:rsid w:val="00BA3F9C"/>
    <w:rsid w:val="00BA7A2D"/>
    <w:rsid w:val="00BB0B0C"/>
    <w:rsid w:val="00BB19A1"/>
    <w:rsid w:val="00BB204B"/>
    <w:rsid w:val="00BB3F57"/>
    <w:rsid w:val="00BB537D"/>
    <w:rsid w:val="00BC0588"/>
    <w:rsid w:val="00BC1581"/>
    <w:rsid w:val="00BC1C09"/>
    <w:rsid w:val="00BC579D"/>
    <w:rsid w:val="00BC7E7A"/>
    <w:rsid w:val="00BD2951"/>
    <w:rsid w:val="00BD2C13"/>
    <w:rsid w:val="00BE2211"/>
    <w:rsid w:val="00BE2251"/>
    <w:rsid w:val="00BE3D96"/>
    <w:rsid w:val="00BE54B1"/>
    <w:rsid w:val="00BF11D7"/>
    <w:rsid w:val="00BF33FE"/>
    <w:rsid w:val="00BF5CD1"/>
    <w:rsid w:val="00BF6EE9"/>
    <w:rsid w:val="00C01984"/>
    <w:rsid w:val="00C0254B"/>
    <w:rsid w:val="00C03EA8"/>
    <w:rsid w:val="00C044E9"/>
    <w:rsid w:val="00C0707D"/>
    <w:rsid w:val="00C11C61"/>
    <w:rsid w:val="00C12660"/>
    <w:rsid w:val="00C12B90"/>
    <w:rsid w:val="00C145BB"/>
    <w:rsid w:val="00C21083"/>
    <w:rsid w:val="00C2296A"/>
    <w:rsid w:val="00C2394D"/>
    <w:rsid w:val="00C23EA9"/>
    <w:rsid w:val="00C24BF9"/>
    <w:rsid w:val="00C2687E"/>
    <w:rsid w:val="00C31C11"/>
    <w:rsid w:val="00C35A85"/>
    <w:rsid w:val="00C3640D"/>
    <w:rsid w:val="00C41980"/>
    <w:rsid w:val="00C43229"/>
    <w:rsid w:val="00C438A9"/>
    <w:rsid w:val="00C448AA"/>
    <w:rsid w:val="00C518CE"/>
    <w:rsid w:val="00C539BD"/>
    <w:rsid w:val="00C55EFE"/>
    <w:rsid w:val="00C5672D"/>
    <w:rsid w:val="00C6205A"/>
    <w:rsid w:val="00C62A91"/>
    <w:rsid w:val="00C66B43"/>
    <w:rsid w:val="00C66C3C"/>
    <w:rsid w:val="00C72E01"/>
    <w:rsid w:val="00C82311"/>
    <w:rsid w:val="00C83E23"/>
    <w:rsid w:val="00C84AEB"/>
    <w:rsid w:val="00C86B65"/>
    <w:rsid w:val="00C92B0C"/>
    <w:rsid w:val="00C9428A"/>
    <w:rsid w:val="00C95432"/>
    <w:rsid w:val="00C96002"/>
    <w:rsid w:val="00CA11F9"/>
    <w:rsid w:val="00CA2522"/>
    <w:rsid w:val="00CA25DC"/>
    <w:rsid w:val="00CA48B6"/>
    <w:rsid w:val="00CB0070"/>
    <w:rsid w:val="00CB371D"/>
    <w:rsid w:val="00CC047C"/>
    <w:rsid w:val="00CC08D9"/>
    <w:rsid w:val="00CC08FD"/>
    <w:rsid w:val="00CC2EB1"/>
    <w:rsid w:val="00CC34FF"/>
    <w:rsid w:val="00CC5188"/>
    <w:rsid w:val="00CC52ED"/>
    <w:rsid w:val="00CC6697"/>
    <w:rsid w:val="00CC66B4"/>
    <w:rsid w:val="00CC6FC2"/>
    <w:rsid w:val="00CD22F9"/>
    <w:rsid w:val="00CD3CAD"/>
    <w:rsid w:val="00CE026B"/>
    <w:rsid w:val="00CE0A7B"/>
    <w:rsid w:val="00CE15AA"/>
    <w:rsid w:val="00CF16E4"/>
    <w:rsid w:val="00CF1F99"/>
    <w:rsid w:val="00CF2378"/>
    <w:rsid w:val="00CF593E"/>
    <w:rsid w:val="00CF6BE5"/>
    <w:rsid w:val="00D00012"/>
    <w:rsid w:val="00D007C0"/>
    <w:rsid w:val="00D0188E"/>
    <w:rsid w:val="00D02ACF"/>
    <w:rsid w:val="00D03770"/>
    <w:rsid w:val="00D0782D"/>
    <w:rsid w:val="00D11FBF"/>
    <w:rsid w:val="00D1405F"/>
    <w:rsid w:val="00D15E52"/>
    <w:rsid w:val="00D205D3"/>
    <w:rsid w:val="00D206A7"/>
    <w:rsid w:val="00D213BA"/>
    <w:rsid w:val="00D21D48"/>
    <w:rsid w:val="00D26BCB"/>
    <w:rsid w:val="00D26D02"/>
    <w:rsid w:val="00D27F04"/>
    <w:rsid w:val="00D3023B"/>
    <w:rsid w:val="00D32C7A"/>
    <w:rsid w:val="00D3483B"/>
    <w:rsid w:val="00D370D6"/>
    <w:rsid w:val="00D42A05"/>
    <w:rsid w:val="00D46F1C"/>
    <w:rsid w:val="00D52243"/>
    <w:rsid w:val="00D5380E"/>
    <w:rsid w:val="00D624A4"/>
    <w:rsid w:val="00D627A0"/>
    <w:rsid w:val="00D64BEB"/>
    <w:rsid w:val="00D65064"/>
    <w:rsid w:val="00D67B6C"/>
    <w:rsid w:val="00D70066"/>
    <w:rsid w:val="00D73282"/>
    <w:rsid w:val="00D74F9D"/>
    <w:rsid w:val="00D755EF"/>
    <w:rsid w:val="00D7613A"/>
    <w:rsid w:val="00D76622"/>
    <w:rsid w:val="00D76927"/>
    <w:rsid w:val="00D77244"/>
    <w:rsid w:val="00D7737C"/>
    <w:rsid w:val="00D80BC9"/>
    <w:rsid w:val="00D8243A"/>
    <w:rsid w:val="00D83B14"/>
    <w:rsid w:val="00D83B1D"/>
    <w:rsid w:val="00D868C0"/>
    <w:rsid w:val="00D871CF"/>
    <w:rsid w:val="00D87ACF"/>
    <w:rsid w:val="00D87D67"/>
    <w:rsid w:val="00D87EAF"/>
    <w:rsid w:val="00D90CEC"/>
    <w:rsid w:val="00D9271A"/>
    <w:rsid w:val="00D92768"/>
    <w:rsid w:val="00D931E3"/>
    <w:rsid w:val="00D949CF"/>
    <w:rsid w:val="00D97630"/>
    <w:rsid w:val="00DA1491"/>
    <w:rsid w:val="00DA4A2D"/>
    <w:rsid w:val="00DA5B73"/>
    <w:rsid w:val="00DB0AE3"/>
    <w:rsid w:val="00DB0C31"/>
    <w:rsid w:val="00DB1D4F"/>
    <w:rsid w:val="00DB1EA6"/>
    <w:rsid w:val="00DB2E8E"/>
    <w:rsid w:val="00DB5679"/>
    <w:rsid w:val="00DB63FB"/>
    <w:rsid w:val="00DB6720"/>
    <w:rsid w:val="00DC3330"/>
    <w:rsid w:val="00DC56D4"/>
    <w:rsid w:val="00DC58DA"/>
    <w:rsid w:val="00DC650C"/>
    <w:rsid w:val="00DC66AD"/>
    <w:rsid w:val="00DC76E5"/>
    <w:rsid w:val="00DD2EE1"/>
    <w:rsid w:val="00DD398A"/>
    <w:rsid w:val="00DE269B"/>
    <w:rsid w:val="00DE3F83"/>
    <w:rsid w:val="00DE4526"/>
    <w:rsid w:val="00DE4B25"/>
    <w:rsid w:val="00DE56BC"/>
    <w:rsid w:val="00DE71AC"/>
    <w:rsid w:val="00DF029D"/>
    <w:rsid w:val="00DF0451"/>
    <w:rsid w:val="00DF08A9"/>
    <w:rsid w:val="00DF1720"/>
    <w:rsid w:val="00DF3554"/>
    <w:rsid w:val="00DF5DA6"/>
    <w:rsid w:val="00DF6558"/>
    <w:rsid w:val="00DF72A5"/>
    <w:rsid w:val="00DF74C8"/>
    <w:rsid w:val="00E003A0"/>
    <w:rsid w:val="00E01968"/>
    <w:rsid w:val="00E0413F"/>
    <w:rsid w:val="00E06A1B"/>
    <w:rsid w:val="00E06D34"/>
    <w:rsid w:val="00E10084"/>
    <w:rsid w:val="00E11993"/>
    <w:rsid w:val="00E12AEF"/>
    <w:rsid w:val="00E15E3E"/>
    <w:rsid w:val="00E17390"/>
    <w:rsid w:val="00E21249"/>
    <w:rsid w:val="00E21ED5"/>
    <w:rsid w:val="00E2449C"/>
    <w:rsid w:val="00E346CB"/>
    <w:rsid w:val="00E35679"/>
    <w:rsid w:val="00E357B7"/>
    <w:rsid w:val="00E448E7"/>
    <w:rsid w:val="00E532DF"/>
    <w:rsid w:val="00E5422D"/>
    <w:rsid w:val="00E600F0"/>
    <w:rsid w:val="00E61395"/>
    <w:rsid w:val="00E620A5"/>
    <w:rsid w:val="00E67CC6"/>
    <w:rsid w:val="00E702E3"/>
    <w:rsid w:val="00E74193"/>
    <w:rsid w:val="00E7581E"/>
    <w:rsid w:val="00E77E2A"/>
    <w:rsid w:val="00E816CB"/>
    <w:rsid w:val="00E84FFE"/>
    <w:rsid w:val="00E87C0A"/>
    <w:rsid w:val="00E90937"/>
    <w:rsid w:val="00E9125B"/>
    <w:rsid w:val="00E9169D"/>
    <w:rsid w:val="00E91DC0"/>
    <w:rsid w:val="00EA3E73"/>
    <w:rsid w:val="00EA44AE"/>
    <w:rsid w:val="00EA4DF7"/>
    <w:rsid w:val="00EB1E0D"/>
    <w:rsid w:val="00EB39DB"/>
    <w:rsid w:val="00EB5F95"/>
    <w:rsid w:val="00EB7982"/>
    <w:rsid w:val="00EC5D74"/>
    <w:rsid w:val="00EC794D"/>
    <w:rsid w:val="00ED0869"/>
    <w:rsid w:val="00ED3C0D"/>
    <w:rsid w:val="00ED48AA"/>
    <w:rsid w:val="00ED7F43"/>
    <w:rsid w:val="00EE03E4"/>
    <w:rsid w:val="00EE0B2D"/>
    <w:rsid w:val="00EE27AD"/>
    <w:rsid w:val="00EE32BC"/>
    <w:rsid w:val="00EE48A7"/>
    <w:rsid w:val="00EE575A"/>
    <w:rsid w:val="00EE6AAF"/>
    <w:rsid w:val="00EE790D"/>
    <w:rsid w:val="00EF152A"/>
    <w:rsid w:val="00EF1F43"/>
    <w:rsid w:val="00EF2CC7"/>
    <w:rsid w:val="00EF4A36"/>
    <w:rsid w:val="00F02730"/>
    <w:rsid w:val="00F02E4F"/>
    <w:rsid w:val="00F075B5"/>
    <w:rsid w:val="00F07791"/>
    <w:rsid w:val="00F107A9"/>
    <w:rsid w:val="00F125A4"/>
    <w:rsid w:val="00F12E9E"/>
    <w:rsid w:val="00F14ABF"/>
    <w:rsid w:val="00F16263"/>
    <w:rsid w:val="00F207D9"/>
    <w:rsid w:val="00F20A1E"/>
    <w:rsid w:val="00F22907"/>
    <w:rsid w:val="00F26DF0"/>
    <w:rsid w:val="00F3532F"/>
    <w:rsid w:val="00F35C26"/>
    <w:rsid w:val="00F368DD"/>
    <w:rsid w:val="00F36D71"/>
    <w:rsid w:val="00F410CC"/>
    <w:rsid w:val="00F42A7F"/>
    <w:rsid w:val="00F469E4"/>
    <w:rsid w:val="00F5036E"/>
    <w:rsid w:val="00F50505"/>
    <w:rsid w:val="00F5199D"/>
    <w:rsid w:val="00F529C6"/>
    <w:rsid w:val="00F57977"/>
    <w:rsid w:val="00F57AAB"/>
    <w:rsid w:val="00F60BF6"/>
    <w:rsid w:val="00F60C68"/>
    <w:rsid w:val="00F62CBF"/>
    <w:rsid w:val="00F64AC7"/>
    <w:rsid w:val="00F64C20"/>
    <w:rsid w:val="00F71E0C"/>
    <w:rsid w:val="00F73D6E"/>
    <w:rsid w:val="00F748B5"/>
    <w:rsid w:val="00F815AD"/>
    <w:rsid w:val="00F84827"/>
    <w:rsid w:val="00F84D40"/>
    <w:rsid w:val="00F91117"/>
    <w:rsid w:val="00F91425"/>
    <w:rsid w:val="00F96C65"/>
    <w:rsid w:val="00F97163"/>
    <w:rsid w:val="00F97E5B"/>
    <w:rsid w:val="00FA308C"/>
    <w:rsid w:val="00FA3169"/>
    <w:rsid w:val="00FA4BAA"/>
    <w:rsid w:val="00FA60BD"/>
    <w:rsid w:val="00FA6D8A"/>
    <w:rsid w:val="00FA718F"/>
    <w:rsid w:val="00FB10C3"/>
    <w:rsid w:val="00FB119A"/>
    <w:rsid w:val="00FB2297"/>
    <w:rsid w:val="00FB2E9D"/>
    <w:rsid w:val="00FB3679"/>
    <w:rsid w:val="00FB66A4"/>
    <w:rsid w:val="00FC0CA8"/>
    <w:rsid w:val="00FC4DBD"/>
    <w:rsid w:val="00FC561B"/>
    <w:rsid w:val="00FD0750"/>
    <w:rsid w:val="00FD1CF9"/>
    <w:rsid w:val="00FD210B"/>
    <w:rsid w:val="00FD2509"/>
    <w:rsid w:val="00FD2776"/>
    <w:rsid w:val="00FD3AC3"/>
    <w:rsid w:val="00FD54EC"/>
    <w:rsid w:val="00FD64BF"/>
    <w:rsid w:val="00FD6C5F"/>
    <w:rsid w:val="00FE52E5"/>
    <w:rsid w:val="00FE7F01"/>
    <w:rsid w:val="00FF0932"/>
    <w:rsid w:val="00FF2700"/>
    <w:rsid w:val="00FF376C"/>
    <w:rsid w:val="00FF568F"/>
    <w:rsid w:val="0147778C"/>
    <w:rsid w:val="0158673B"/>
    <w:rsid w:val="016A6FD7"/>
    <w:rsid w:val="01A87C2A"/>
    <w:rsid w:val="01AC6828"/>
    <w:rsid w:val="01BF2561"/>
    <w:rsid w:val="01D95A4D"/>
    <w:rsid w:val="01E12A3D"/>
    <w:rsid w:val="02106709"/>
    <w:rsid w:val="02176416"/>
    <w:rsid w:val="02242CC3"/>
    <w:rsid w:val="02507293"/>
    <w:rsid w:val="02572632"/>
    <w:rsid w:val="026F1557"/>
    <w:rsid w:val="02764A2C"/>
    <w:rsid w:val="02783976"/>
    <w:rsid w:val="027C1C16"/>
    <w:rsid w:val="02914CDF"/>
    <w:rsid w:val="02D2561C"/>
    <w:rsid w:val="02D63442"/>
    <w:rsid w:val="02F32C72"/>
    <w:rsid w:val="02F76749"/>
    <w:rsid w:val="033A1034"/>
    <w:rsid w:val="03493721"/>
    <w:rsid w:val="036F3BD2"/>
    <w:rsid w:val="0395058D"/>
    <w:rsid w:val="0399374E"/>
    <w:rsid w:val="039E11BA"/>
    <w:rsid w:val="03C5653F"/>
    <w:rsid w:val="03F31CB7"/>
    <w:rsid w:val="03FD6286"/>
    <w:rsid w:val="04554655"/>
    <w:rsid w:val="045C2016"/>
    <w:rsid w:val="046D26B5"/>
    <w:rsid w:val="047B0D01"/>
    <w:rsid w:val="04951B45"/>
    <w:rsid w:val="04A17026"/>
    <w:rsid w:val="04A951DB"/>
    <w:rsid w:val="04C57A82"/>
    <w:rsid w:val="04E35692"/>
    <w:rsid w:val="050447EE"/>
    <w:rsid w:val="0517381B"/>
    <w:rsid w:val="05350E34"/>
    <w:rsid w:val="053C6EDC"/>
    <w:rsid w:val="054412C6"/>
    <w:rsid w:val="055B6BEA"/>
    <w:rsid w:val="056D178C"/>
    <w:rsid w:val="05962D81"/>
    <w:rsid w:val="05BD848F"/>
    <w:rsid w:val="05EF3192"/>
    <w:rsid w:val="05FB3F65"/>
    <w:rsid w:val="060C4DD3"/>
    <w:rsid w:val="06233BF8"/>
    <w:rsid w:val="062E45D2"/>
    <w:rsid w:val="06E4782C"/>
    <w:rsid w:val="06E7C2D2"/>
    <w:rsid w:val="06F757B1"/>
    <w:rsid w:val="0712113E"/>
    <w:rsid w:val="07140111"/>
    <w:rsid w:val="071F68B2"/>
    <w:rsid w:val="07224C2D"/>
    <w:rsid w:val="07287718"/>
    <w:rsid w:val="073267E9"/>
    <w:rsid w:val="075971C8"/>
    <w:rsid w:val="076FAA59"/>
    <w:rsid w:val="07830DF3"/>
    <w:rsid w:val="07CF228A"/>
    <w:rsid w:val="08002FFD"/>
    <w:rsid w:val="080041F1"/>
    <w:rsid w:val="080A1514"/>
    <w:rsid w:val="08114650"/>
    <w:rsid w:val="08275DCF"/>
    <w:rsid w:val="085556F0"/>
    <w:rsid w:val="085F761F"/>
    <w:rsid w:val="087859BE"/>
    <w:rsid w:val="08A64151"/>
    <w:rsid w:val="08D95AF8"/>
    <w:rsid w:val="08F85810"/>
    <w:rsid w:val="09020BF6"/>
    <w:rsid w:val="09153CCC"/>
    <w:rsid w:val="0916246C"/>
    <w:rsid w:val="093920B1"/>
    <w:rsid w:val="093E2CBE"/>
    <w:rsid w:val="09410F65"/>
    <w:rsid w:val="097536D0"/>
    <w:rsid w:val="0983157E"/>
    <w:rsid w:val="09AA7B54"/>
    <w:rsid w:val="09BE4364"/>
    <w:rsid w:val="09FF700C"/>
    <w:rsid w:val="0A042CE3"/>
    <w:rsid w:val="0A146C63"/>
    <w:rsid w:val="0A232419"/>
    <w:rsid w:val="0A2E0C9A"/>
    <w:rsid w:val="0A40121D"/>
    <w:rsid w:val="0A7113D6"/>
    <w:rsid w:val="0A885251"/>
    <w:rsid w:val="0A8C7FBE"/>
    <w:rsid w:val="0A9D46DA"/>
    <w:rsid w:val="0A9D7BDE"/>
    <w:rsid w:val="0AD00EBD"/>
    <w:rsid w:val="0AD11B2D"/>
    <w:rsid w:val="0AEA2771"/>
    <w:rsid w:val="0B05139F"/>
    <w:rsid w:val="0B1665B7"/>
    <w:rsid w:val="0B222B80"/>
    <w:rsid w:val="0B2C7611"/>
    <w:rsid w:val="0B4C2B12"/>
    <w:rsid w:val="0B557C00"/>
    <w:rsid w:val="0B572105"/>
    <w:rsid w:val="0B5D7BAD"/>
    <w:rsid w:val="0B611AFC"/>
    <w:rsid w:val="0B75554F"/>
    <w:rsid w:val="0B786794"/>
    <w:rsid w:val="0B9E444D"/>
    <w:rsid w:val="0BA27BE5"/>
    <w:rsid w:val="0BBA4E1C"/>
    <w:rsid w:val="0BBFB1C5"/>
    <w:rsid w:val="0BD46791"/>
    <w:rsid w:val="0BE65DF4"/>
    <w:rsid w:val="0BE84BFA"/>
    <w:rsid w:val="0BE91675"/>
    <w:rsid w:val="0BF24799"/>
    <w:rsid w:val="0C006046"/>
    <w:rsid w:val="0C1C7A68"/>
    <w:rsid w:val="0C394D46"/>
    <w:rsid w:val="0C452F2C"/>
    <w:rsid w:val="0C45546F"/>
    <w:rsid w:val="0C48541E"/>
    <w:rsid w:val="0C6271A8"/>
    <w:rsid w:val="0C6B01AA"/>
    <w:rsid w:val="0C6E02C3"/>
    <w:rsid w:val="0C6E3759"/>
    <w:rsid w:val="0C8F7CD9"/>
    <w:rsid w:val="0CC07B24"/>
    <w:rsid w:val="0CD36378"/>
    <w:rsid w:val="0CDA1626"/>
    <w:rsid w:val="0D0227BA"/>
    <w:rsid w:val="0D080318"/>
    <w:rsid w:val="0D0C53E6"/>
    <w:rsid w:val="0D152A80"/>
    <w:rsid w:val="0D2766C4"/>
    <w:rsid w:val="0D2D48F5"/>
    <w:rsid w:val="0D413684"/>
    <w:rsid w:val="0D4E1EA3"/>
    <w:rsid w:val="0D562B05"/>
    <w:rsid w:val="0D672772"/>
    <w:rsid w:val="0DA815B3"/>
    <w:rsid w:val="0DAF04E0"/>
    <w:rsid w:val="0DB12B4A"/>
    <w:rsid w:val="0DBA7538"/>
    <w:rsid w:val="0DD32646"/>
    <w:rsid w:val="0DDA2925"/>
    <w:rsid w:val="0DE20434"/>
    <w:rsid w:val="0E2D1AB8"/>
    <w:rsid w:val="0E3A23EA"/>
    <w:rsid w:val="0E667C21"/>
    <w:rsid w:val="0E8C1EE9"/>
    <w:rsid w:val="0EB45D35"/>
    <w:rsid w:val="0ED9579C"/>
    <w:rsid w:val="0EDC7FE2"/>
    <w:rsid w:val="0EE01055"/>
    <w:rsid w:val="0EEFAE84"/>
    <w:rsid w:val="0F340C24"/>
    <w:rsid w:val="0F522A6F"/>
    <w:rsid w:val="0F661726"/>
    <w:rsid w:val="0F6F0918"/>
    <w:rsid w:val="0F6F1AC9"/>
    <w:rsid w:val="0F7571BB"/>
    <w:rsid w:val="0F76748F"/>
    <w:rsid w:val="0F953DB9"/>
    <w:rsid w:val="0F9C00D2"/>
    <w:rsid w:val="0FA01D85"/>
    <w:rsid w:val="0FBF31A8"/>
    <w:rsid w:val="0FC04BA2"/>
    <w:rsid w:val="0FC404B7"/>
    <w:rsid w:val="0FEF2EEA"/>
    <w:rsid w:val="0FF2EF98"/>
    <w:rsid w:val="0FFD240A"/>
    <w:rsid w:val="100E0101"/>
    <w:rsid w:val="101A2510"/>
    <w:rsid w:val="102B64CB"/>
    <w:rsid w:val="1033383A"/>
    <w:rsid w:val="104203F4"/>
    <w:rsid w:val="106F460A"/>
    <w:rsid w:val="10A60810"/>
    <w:rsid w:val="10BB4FBD"/>
    <w:rsid w:val="10C756B0"/>
    <w:rsid w:val="10F7240C"/>
    <w:rsid w:val="10F92232"/>
    <w:rsid w:val="112500A8"/>
    <w:rsid w:val="11252648"/>
    <w:rsid w:val="113D0264"/>
    <w:rsid w:val="11411BE0"/>
    <w:rsid w:val="114B682E"/>
    <w:rsid w:val="11752D4A"/>
    <w:rsid w:val="118539B9"/>
    <w:rsid w:val="11B45ED9"/>
    <w:rsid w:val="11B553AE"/>
    <w:rsid w:val="11C56E95"/>
    <w:rsid w:val="11CB3AC2"/>
    <w:rsid w:val="11DF36A1"/>
    <w:rsid w:val="11E35AA0"/>
    <w:rsid w:val="11E9219A"/>
    <w:rsid w:val="11EC3A38"/>
    <w:rsid w:val="11F53AC8"/>
    <w:rsid w:val="122554C6"/>
    <w:rsid w:val="12414BFA"/>
    <w:rsid w:val="124D2729"/>
    <w:rsid w:val="12754F46"/>
    <w:rsid w:val="12AF1FE4"/>
    <w:rsid w:val="12B570A3"/>
    <w:rsid w:val="12E55FEE"/>
    <w:rsid w:val="12F11306"/>
    <w:rsid w:val="130C6140"/>
    <w:rsid w:val="131674A1"/>
    <w:rsid w:val="13392358"/>
    <w:rsid w:val="133C1EA8"/>
    <w:rsid w:val="13695A71"/>
    <w:rsid w:val="139236BB"/>
    <w:rsid w:val="13987E59"/>
    <w:rsid w:val="13B42074"/>
    <w:rsid w:val="13D950E1"/>
    <w:rsid w:val="13E15699"/>
    <w:rsid w:val="13F67F03"/>
    <w:rsid w:val="13FDE4E9"/>
    <w:rsid w:val="1460095F"/>
    <w:rsid w:val="14785E3A"/>
    <w:rsid w:val="147F6B50"/>
    <w:rsid w:val="14C1C196"/>
    <w:rsid w:val="14E919E1"/>
    <w:rsid w:val="14FD6C55"/>
    <w:rsid w:val="151439D2"/>
    <w:rsid w:val="151643A9"/>
    <w:rsid w:val="152C3F68"/>
    <w:rsid w:val="154D0C92"/>
    <w:rsid w:val="154D47EE"/>
    <w:rsid w:val="15542020"/>
    <w:rsid w:val="15663C9A"/>
    <w:rsid w:val="157601E9"/>
    <w:rsid w:val="15843123"/>
    <w:rsid w:val="15A14135"/>
    <w:rsid w:val="15B66837"/>
    <w:rsid w:val="15B80CB3"/>
    <w:rsid w:val="15CE200E"/>
    <w:rsid w:val="15D359D5"/>
    <w:rsid w:val="15EF6FA9"/>
    <w:rsid w:val="15FFD219"/>
    <w:rsid w:val="161A0B74"/>
    <w:rsid w:val="162B7EA0"/>
    <w:rsid w:val="16695657"/>
    <w:rsid w:val="16797465"/>
    <w:rsid w:val="167B4BEA"/>
    <w:rsid w:val="16AB2114"/>
    <w:rsid w:val="16C810CC"/>
    <w:rsid w:val="16CD3CC8"/>
    <w:rsid w:val="16ED0036"/>
    <w:rsid w:val="170A1D70"/>
    <w:rsid w:val="17145A70"/>
    <w:rsid w:val="1715758D"/>
    <w:rsid w:val="1717017C"/>
    <w:rsid w:val="17181720"/>
    <w:rsid w:val="17405625"/>
    <w:rsid w:val="174560AE"/>
    <w:rsid w:val="1748080B"/>
    <w:rsid w:val="1794305D"/>
    <w:rsid w:val="17AA1223"/>
    <w:rsid w:val="17D86420"/>
    <w:rsid w:val="17DE7281"/>
    <w:rsid w:val="17F84425"/>
    <w:rsid w:val="17FFF359"/>
    <w:rsid w:val="181D7567"/>
    <w:rsid w:val="181F2849"/>
    <w:rsid w:val="184F4216"/>
    <w:rsid w:val="18692356"/>
    <w:rsid w:val="186D3C82"/>
    <w:rsid w:val="18BC4164"/>
    <w:rsid w:val="18C027AB"/>
    <w:rsid w:val="191759CF"/>
    <w:rsid w:val="19185113"/>
    <w:rsid w:val="19353F17"/>
    <w:rsid w:val="193B4FD0"/>
    <w:rsid w:val="196675A6"/>
    <w:rsid w:val="198804EA"/>
    <w:rsid w:val="1990530E"/>
    <w:rsid w:val="1997072D"/>
    <w:rsid w:val="199C5D44"/>
    <w:rsid w:val="19A96FF9"/>
    <w:rsid w:val="19AF290E"/>
    <w:rsid w:val="19B4188F"/>
    <w:rsid w:val="19CF7EC7"/>
    <w:rsid w:val="19F413DD"/>
    <w:rsid w:val="1A002777"/>
    <w:rsid w:val="1A4E5290"/>
    <w:rsid w:val="1A604864"/>
    <w:rsid w:val="1A7758A1"/>
    <w:rsid w:val="1AA03612"/>
    <w:rsid w:val="1AA30145"/>
    <w:rsid w:val="1AB9713F"/>
    <w:rsid w:val="1ADD03C2"/>
    <w:rsid w:val="1AFB6815"/>
    <w:rsid w:val="1AFF658A"/>
    <w:rsid w:val="1B247C49"/>
    <w:rsid w:val="1B304B82"/>
    <w:rsid w:val="1B3F0D70"/>
    <w:rsid w:val="1B625647"/>
    <w:rsid w:val="1B6A1F0E"/>
    <w:rsid w:val="1B74042F"/>
    <w:rsid w:val="1B772E08"/>
    <w:rsid w:val="1BAB2470"/>
    <w:rsid w:val="1BBFBCCA"/>
    <w:rsid w:val="1BE4113E"/>
    <w:rsid w:val="1BE839E6"/>
    <w:rsid w:val="1BF9B495"/>
    <w:rsid w:val="1BFCA88A"/>
    <w:rsid w:val="1C054074"/>
    <w:rsid w:val="1C381D54"/>
    <w:rsid w:val="1C493A28"/>
    <w:rsid w:val="1C5B3C94"/>
    <w:rsid w:val="1C614B7E"/>
    <w:rsid w:val="1C7134B8"/>
    <w:rsid w:val="1C7B5168"/>
    <w:rsid w:val="1C844F99"/>
    <w:rsid w:val="1C8B27CB"/>
    <w:rsid w:val="1C8B5289"/>
    <w:rsid w:val="1C915908"/>
    <w:rsid w:val="1CB12360"/>
    <w:rsid w:val="1CCE090A"/>
    <w:rsid w:val="1CD162D3"/>
    <w:rsid w:val="1CF13355"/>
    <w:rsid w:val="1CF365C3"/>
    <w:rsid w:val="1CFF7FAA"/>
    <w:rsid w:val="1D1022C1"/>
    <w:rsid w:val="1D1638A0"/>
    <w:rsid w:val="1D540CB1"/>
    <w:rsid w:val="1D6420F3"/>
    <w:rsid w:val="1D770853"/>
    <w:rsid w:val="1D770F9B"/>
    <w:rsid w:val="1D7E7A66"/>
    <w:rsid w:val="1DBFC4B2"/>
    <w:rsid w:val="1DD106B2"/>
    <w:rsid w:val="1DDFF5FF"/>
    <w:rsid w:val="1DEF6D8A"/>
    <w:rsid w:val="1E7F289E"/>
    <w:rsid w:val="1E876FC3"/>
    <w:rsid w:val="1ED709CD"/>
    <w:rsid w:val="1EEF7EB7"/>
    <w:rsid w:val="1EEF9422"/>
    <w:rsid w:val="1F14362A"/>
    <w:rsid w:val="1F3A4035"/>
    <w:rsid w:val="1F460C2C"/>
    <w:rsid w:val="1F77093A"/>
    <w:rsid w:val="1F772D7F"/>
    <w:rsid w:val="1F7860D3"/>
    <w:rsid w:val="1F974FE3"/>
    <w:rsid w:val="1FA7F3A6"/>
    <w:rsid w:val="1FBB9104"/>
    <w:rsid w:val="1FC41751"/>
    <w:rsid w:val="20162EA9"/>
    <w:rsid w:val="20193933"/>
    <w:rsid w:val="206D3F96"/>
    <w:rsid w:val="20785DE7"/>
    <w:rsid w:val="207F6EB1"/>
    <w:rsid w:val="209E23A2"/>
    <w:rsid w:val="20A004EA"/>
    <w:rsid w:val="20A0611A"/>
    <w:rsid w:val="20A205DE"/>
    <w:rsid w:val="20A3243F"/>
    <w:rsid w:val="20E017E3"/>
    <w:rsid w:val="20EF23DB"/>
    <w:rsid w:val="210D0F5A"/>
    <w:rsid w:val="211E20A8"/>
    <w:rsid w:val="212251A4"/>
    <w:rsid w:val="212406AC"/>
    <w:rsid w:val="213D605E"/>
    <w:rsid w:val="21563120"/>
    <w:rsid w:val="215637C3"/>
    <w:rsid w:val="218245B8"/>
    <w:rsid w:val="21925861"/>
    <w:rsid w:val="21C9556D"/>
    <w:rsid w:val="21FBEBEB"/>
    <w:rsid w:val="22242C4B"/>
    <w:rsid w:val="222E0711"/>
    <w:rsid w:val="229A4CF1"/>
    <w:rsid w:val="22A2261D"/>
    <w:rsid w:val="22CC6B01"/>
    <w:rsid w:val="22F8048F"/>
    <w:rsid w:val="22F86E90"/>
    <w:rsid w:val="23024481"/>
    <w:rsid w:val="232B1F13"/>
    <w:rsid w:val="232F7A8C"/>
    <w:rsid w:val="2342795C"/>
    <w:rsid w:val="234B6811"/>
    <w:rsid w:val="23563E5F"/>
    <w:rsid w:val="235C6C70"/>
    <w:rsid w:val="2388552B"/>
    <w:rsid w:val="23953F30"/>
    <w:rsid w:val="23970CED"/>
    <w:rsid w:val="23B14ACF"/>
    <w:rsid w:val="23CE488D"/>
    <w:rsid w:val="24066BDB"/>
    <w:rsid w:val="24514CAA"/>
    <w:rsid w:val="246F4781"/>
    <w:rsid w:val="24B623B0"/>
    <w:rsid w:val="24DA51C4"/>
    <w:rsid w:val="24F4795A"/>
    <w:rsid w:val="250B4B52"/>
    <w:rsid w:val="251E1D0B"/>
    <w:rsid w:val="252142EA"/>
    <w:rsid w:val="253778CE"/>
    <w:rsid w:val="25382735"/>
    <w:rsid w:val="25873D4C"/>
    <w:rsid w:val="258764BC"/>
    <w:rsid w:val="25AFFA62"/>
    <w:rsid w:val="25E35426"/>
    <w:rsid w:val="25EB3977"/>
    <w:rsid w:val="25F42697"/>
    <w:rsid w:val="25F807A6"/>
    <w:rsid w:val="2613738E"/>
    <w:rsid w:val="26171E73"/>
    <w:rsid w:val="26307245"/>
    <w:rsid w:val="264659B5"/>
    <w:rsid w:val="267323EA"/>
    <w:rsid w:val="267E5A4E"/>
    <w:rsid w:val="26932C8A"/>
    <w:rsid w:val="26A61FB0"/>
    <w:rsid w:val="26F975FC"/>
    <w:rsid w:val="26FF4390"/>
    <w:rsid w:val="27194E78"/>
    <w:rsid w:val="271E8A61"/>
    <w:rsid w:val="2732271F"/>
    <w:rsid w:val="27405227"/>
    <w:rsid w:val="2742617D"/>
    <w:rsid w:val="27431896"/>
    <w:rsid w:val="27457128"/>
    <w:rsid w:val="275B1765"/>
    <w:rsid w:val="276F0EF5"/>
    <w:rsid w:val="277ACBDA"/>
    <w:rsid w:val="278B7B24"/>
    <w:rsid w:val="279C7F89"/>
    <w:rsid w:val="27D2250A"/>
    <w:rsid w:val="27DE7FB7"/>
    <w:rsid w:val="27E82557"/>
    <w:rsid w:val="27EF7B1C"/>
    <w:rsid w:val="27F5CDC8"/>
    <w:rsid w:val="27F65B6B"/>
    <w:rsid w:val="27FD1A38"/>
    <w:rsid w:val="280434AE"/>
    <w:rsid w:val="281E1197"/>
    <w:rsid w:val="281F64BE"/>
    <w:rsid w:val="284E72DC"/>
    <w:rsid w:val="286F5124"/>
    <w:rsid w:val="28A26E6A"/>
    <w:rsid w:val="28D75265"/>
    <w:rsid w:val="28DE4DCC"/>
    <w:rsid w:val="28E02CD4"/>
    <w:rsid w:val="29416C3E"/>
    <w:rsid w:val="296B671C"/>
    <w:rsid w:val="296B9323"/>
    <w:rsid w:val="29AC1FD3"/>
    <w:rsid w:val="29BC555E"/>
    <w:rsid w:val="29C56BF1"/>
    <w:rsid w:val="29EA0836"/>
    <w:rsid w:val="29ED173B"/>
    <w:rsid w:val="29F13D32"/>
    <w:rsid w:val="29FF8AEC"/>
    <w:rsid w:val="29FFC787"/>
    <w:rsid w:val="2A224043"/>
    <w:rsid w:val="2A267326"/>
    <w:rsid w:val="2A50295E"/>
    <w:rsid w:val="2A847FA5"/>
    <w:rsid w:val="2A88342D"/>
    <w:rsid w:val="2ABE008D"/>
    <w:rsid w:val="2ABE1FBE"/>
    <w:rsid w:val="2ACB6649"/>
    <w:rsid w:val="2AF04CB7"/>
    <w:rsid w:val="2B22345B"/>
    <w:rsid w:val="2B257975"/>
    <w:rsid w:val="2B3166FF"/>
    <w:rsid w:val="2B5054D5"/>
    <w:rsid w:val="2B7FFCC5"/>
    <w:rsid w:val="2BC00E57"/>
    <w:rsid w:val="2BC6B9D4"/>
    <w:rsid w:val="2BCF10FA"/>
    <w:rsid w:val="2BE710A1"/>
    <w:rsid w:val="2BEFB4B2"/>
    <w:rsid w:val="2BFB307B"/>
    <w:rsid w:val="2BFFB2AD"/>
    <w:rsid w:val="2C100EEC"/>
    <w:rsid w:val="2C1520B2"/>
    <w:rsid w:val="2C167B0F"/>
    <w:rsid w:val="2C1C51EE"/>
    <w:rsid w:val="2C206143"/>
    <w:rsid w:val="2C3B13EC"/>
    <w:rsid w:val="2C452284"/>
    <w:rsid w:val="2C6C0FEB"/>
    <w:rsid w:val="2C734E31"/>
    <w:rsid w:val="2CA62D0A"/>
    <w:rsid w:val="2CBA9371"/>
    <w:rsid w:val="2CBB1DEC"/>
    <w:rsid w:val="2CBF3DCB"/>
    <w:rsid w:val="2CCE6FA7"/>
    <w:rsid w:val="2CD72A9E"/>
    <w:rsid w:val="2CE3118E"/>
    <w:rsid w:val="2D103148"/>
    <w:rsid w:val="2D12039F"/>
    <w:rsid w:val="2D1E0AF2"/>
    <w:rsid w:val="2D3A4568"/>
    <w:rsid w:val="2D470359"/>
    <w:rsid w:val="2D515D7A"/>
    <w:rsid w:val="2D727090"/>
    <w:rsid w:val="2D75DF64"/>
    <w:rsid w:val="2D945258"/>
    <w:rsid w:val="2DA03AA4"/>
    <w:rsid w:val="2DC07FF4"/>
    <w:rsid w:val="2DCA53AC"/>
    <w:rsid w:val="2DDF1017"/>
    <w:rsid w:val="2DF52218"/>
    <w:rsid w:val="2E5067EC"/>
    <w:rsid w:val="2E5E6A04"/>
    <w:rsid w:val="2E7F70C0"/>
    <w:rsid w:val="2E923A8E"/>
    <w:rsid w:val="2E9D030D"/>
    <w:rsid w:val="2EB55684"/>
    <w:rsid w:val="2EC91E34"/>
    <w:rsid w:val="2EDE3101"/>
    <w:rsid w:val="2EE330A1"/>
    <w:rsid w:val="2F2453B8"/>
    <w:rsid w:val="2F25085E"/>
    <w:rsid w:val="2F2571B4"/>
    <w:rsid w:val="2F28553F"/>
    <w:rsid w:val="2F454A5C"/>
    <w:rsid w:val="2F71F765"/>
    <w:rsid w:val="2FA9127F"/>
    <w:rsid w:val="2FCA4873"/>
    <w:rsid w:val="2FCF34F1"/>
    <w:rsid w:val="2FD99BD1"/>
    <w:rsid w:val="2FF3270A"/>
    <w:rsid w:val="2FFC4085"/>
    <w:rsid w:val="301405BF"/>
    <w:rsid w:val="30170A31"/>
    <w:rsid w:val="307931FA"/>
    <w:rsid w:val="30D37306"/>
    <w:rsid w:val="30DA096A"/>
    <w:rsid w:val="30E03069"/>
    <w:rsid w:val="3103468C"/>
    <w:rsid w:val="310426F5"/>
    <w:rsid w:val="31215667"/>
    <w:rsid w:val="31382DE1"/>
    <w:rsid w:val="31550404"/>
    <w:rsid w:val="317C228B"/>
    <w:rsid w:val="31BE28A4"/>
    <w:rsid w:val="31C0329F"/>
    <w:rsid w:val="31C75BFC"/>
    <w:rsid w:val="31CE6041"/>
    <w:rsid w:val="31D877D5"/>
    <w:rsid w:val="31DC3655"/>
    <w:rsid w:val="31DE2F46"/>
    <w:rsid w:val="31E26DD0"/>
    <w:rsid w:val="31EF15C5"/>
    <w:rsid w:val="31F34EE6"/>
    <w:rsid w:val="32053B90"/>
    <w:rsid w:val="320C5601"/>
    <w:rsid w:val="323A7496"/>
    <w:rsid w:val="323F60E0"/>
    <w:rsid w:val="32570855"/>
    <w:rsid w:val="32585395"/>
    <w:rsid w:val="326276D3"/>
    <w:rsid w:val="326662F1"/>
    <w:rsid w:val="329F4483"/>
    <w:rsid w:val="32A76766"/>
    <w:rsid w:val="32DA54BB"/>
    <w:rsid w:val="32F444B2"/>
    <w:rsid w:val="32FB4A31"/>
    <w:rsid w:val="33222173"/>
    <w:rsid w:val="33415945"/>
    <w:rsid w:val="33444EE9"/>
    <w:rsid w:val="33474D1F"/>
    <w:rsid w:val="334F5387"/>
    <w:rsid w:val="33707EAA"/>
    <w:rsid w:val="33734415"/>
    <w:rsid w:val="33835B53"/>
    <w:rsid w:val="338D3F51"/>
    <w:rsid w:val="339D56C8"/>
    <w:rsid w:val="33A77B54"/>
    <w:rsid w:val="33AF6C2B"/>
    <w:rsid w:val="33C83B71"/>
    <w:rsid w:val="33D94FDC"/>
    <w:rsid w:val="33EC2509"/>
    <w:rsid w:val="342A0755"/>
    <w:rsid w:val="3448551B"/>
    <w:rsid w:val="346A4F0B"/>
    <w:rsid w:val="347656B7"/>
    <w:rsid w:val="34770CA3"/>
    <w:rsid w:val="34776016"/>
    <w:rsid w:val="34A715A5"/>
    <w:rsid w:val="34A72487"/>
    <w:rsid w:val="34AE5ED7"/>
    <w:rsid w:val="34B166F0"/>
    <w:rsid w:val="34B20B82"/>
    <w:rsid w:val="34C44173"/>
    <w:rsid w:val="34DF18A1"/>
    <w:rsid w:val="34FC17F9"/>
    <w:rsid w:val="34FD254A"/>
    <w:rsid w:val="35085AF7"/>
    <w:rsid w:val="351153E0"/>
    <w:rsid w:val="35480EE1"/>
    <w:rsid w:val="355A6D87"/>
    <w:rsid w:val="358160C2"/>
    <w:rsid w:val="35832375"/>
    <w:rsid w:val="3587100D"/>
    <w:rsid w:val="358838F4"/>
    <w:rsid w:val="358A316B"/>
    <w:rsid w:val="358B0CEF"/>
    <w:rsid w:val="35A40002"/>
    <w:rsid w:val="35C475A7"/>
    <w:rsid w:val="35C81F43"/>
    <w:rsid w:val="35DE31B8"/>
    <w:rsid w:val="35E80F7F"/>
    <w:rsid w:val="35EA50EA"/>
    <w:rsid w:val="35F75CF0"/>
    <w:rsid w:val="3609071C"/>
    <w:rsid w:val="36135E77"/>
    <w:rsid w:val="36174C78"/>
    <w:rsid w:val="362D1DA6"/>
    <w:rsid w:val="363F7B19"/>
    <w:rsid w:val="364041CF"/>
    <w:rsid w:val="367E0853"/>
    <w:rsid w:val="36847069"/>
    <w:rsid w:val="36A73329"/>
    <w:rsid w:val="36BD137C"/>
    <w:rsid w:val="36BF44BC"/>
    <w:rsid w:val="36C448CD"/>
    <w:rsid w:val="36CC5BFE"/>
    <w:rsid w:val="36DF8D7D"/>
    <w:rsid w:val="36E1693A"/>
    <w:rsid w:val="36F16AE9"/>
    <w:rsid w:val="36FF0EF8"/>
    <w:rsid w:val="370A5ABE"/>
    <w:rsid w:val="377B46F5"/>
    <w:rsid w:val="3784633D"/>
    <w:rsid w:val="379E5D0E"/>
    <w:rsid w:val="37A458F7"/>
    <w:rsid w:val="37AF596A"/>
    <w:rsid w:val="37BD6953"/>
    <w:rsid w:val="37C329C2"/>
    <w:rsid w:val="37D456E4"/>
    <w:rsid w:val="37E727ED"/>
    <w:rsid w:val="3834230B"/>
    <w:rsid w:val="383438BF"/>
    <w:rsid w:val="389141B5"/>
    <w:rsid w:val="3897749E"/>
    <w:rsid w:val="38C00C2F"/>
    <w:rsid w:val="38D108D3"/>
    <w:rsid w:val="38EE3B83"/>
    <w:rsid w:val="38FE77AF"/>
    <w:rsid w:val="38FF3353"/>
    <w:rsid w:val="39052611"/>
    <w:rsid w:val="392FD6FD"/>
    <w:rsid w:val="39443BCE"/>
    <w:rsid w:val="394C0219"/>
    <w:rsid w:val="39806291"/>
    <w:rsid w:val="39822D27"/>
    <w:rsid w:val="399C171C"/>
    <w:rsid w:val="39E97C0A"/>
    <w:rsid w:val="3A2F07E2"/>
    <w:rsid w:val="3A3BFAC0"/>
    <w:rsid w:val="3A4A561C"/>
    <w:rsid w:val="3A543444"/>
    <w:rsid w:val="3A5468F0"/>
    <w:rsid w:val="3A6526CE"/>
    <w:rsid w:val="3A6F93E2"/>
    <w:rsid w:val="3A7C6384"/>
    <w:rsid w:val="3A922B1F"/>
    <w:rsid w:val="3AB605BC"/>
    <w:rsid w:val="3ABD5DEE"/>
    <w:rsid w:val="3ABDBD39"/>
    <w:rsid w:val="3ABE4197"/>
    <w:rsid w:val="3AC86541"/>
    <w:rsid w:val="3AE07D2F"/>
    <w:rsid w:val="3AE61666"/>
    <w:rsid w:val="3AE670D0"/>
    <w:rsid w:val="3AF31330"/>
    <w:rsid w:val="3AFA75A2"/>
    <w:rsid w:val="3B0E6D2D"/>
    <w:rsid w:val="3B1759B2"/>
    <w:rsid w:val="3B3F0DA2"/>
    <w:rsid w:val="3B6E05E6"/>
    <w:rsid w:val="3BA05455"/>
    <w:rsid w:val="3BA50630"/>
    <w:rsid w:val="3BB03EA1"/>
    <w:rsid w:val="3BC751DB"/>
    <w:rsid w:val="3BED042C"/>
    <w:rsid w:val="3BF32D1F"/>
    <w:rsid w:val="3BF4434D"/>
    <w:rsid w:val="3BF9FF42"/>
    <w:rsid w:val="3BFEB825"/>
    <w:rsid w:val="3BFF9F95"/>
    <w:rsid w:val="3C2251CF"/>
    <w:rsid w:val="3C53062C"/>
    <w:rsid w:val="3C533473"/>
    <w:rsid w:val="3C597D99"/>
    <w:rsid w:val="3C746980"/>
    <w:rsid w:val="3C7F7112"/>
    <w:rsid w:val="3C8360C6"/>
    <w:rsid w:val="3CA2276F"/>
    <w:rsid w:val="3CD31F26"/>
    <w:rsid w:val="3CE25107"/>
    <w:rsid w:val="3CF41C54"/>
    <w:rsid w:val="3CF7E3B0"/>
    <w:rsid w:val="3CFEEF0F"/>
    <w:rsid w:val="3D171F98"/>
    <w:rsid w:val="3D1C4E6E"/>
    <w:rsid w:val="3D1E069A"/>
    <w:rsid w:val="3D281519"/>
    <w:rsid w:val="3D294FCA"/>
    <w:rsid w:val="3D2E718E"/>
    <w:rsid w:val="3D3B03D8"/>
    <w:rsid w:val="3D5A150F"/>
    <w:rsid w:val="3D5B544A"/>
    <w:rsid w:val="3D65451B"/>
    <w:rsid w:val="3D934BE4"/>
    <w:rsid w:val="3DBA06EF"/>
    <w:rsid w:val="3DBE0B4C"/>
    <w:rsid w:val="3DCE7D24"/>
    <w:rsid w:val="3DD441F1"/>
    <w:rsid w:val="3DD577AB"/>
    <w:rsid w:val="3DDF4EEE"/>
    <w:rsid w:val="3DE23AE2"/>
    <w:rsid w:val="3DF05BE8"/>
    <w:rsid w:val="3DF1C583"/>
    <w:rsid w:val="3E082D61"/>
    <w:rsid w:val="3E4405D4"/>
    <w:rsid w:val="3E541B20"/>
    <w:rsid w:val="3E5C2E71"/>
    <w:rsid w:val="3E7B5CE5"/>
    <w:rsid w:val="3E834880"/>
    <w:rsid w:val="3EB17366"/>
    <w:rsid w:val="3EB612DC"/>
    <w:rsid w:val="3EBBE5D2"/>
    <w:rsid w:val="3EFCCBA9"/>
    <w:rsid w:val="3EFE614D"/>
    <w:rsid w:val="3EFEF4BD"/>
    <w:rsid w:val="3F2449CB"/>
    <w:rsid w:val="3F43263A"/>
    <w:rsid w:val="3F4E607F"/>
    <w:rsid w:val="3F4F42A7"/>
    <w:rsid w:val="3F51605E"/>
    <w:rsid w:val="3F53097E"/>
    <w:rsid w:val="3F5A4F0B"/>
    <w:rsid w:val="3F62B0A3"/>
    <w:rsid w:val="3F634A8A"/>
    <w:rsid w:val="3F779E02"/>
    <w:rsid w:val="3F7F9605"/>
    <w:rsid w:val="3FAC01DF"/>
    <w:rsid w:val="3FCDC299"/>
    <w:rsid w:val="3FCEED26"/>
    <w:rsid w:val="3FD61700"/>
    <w:rsid w:val="3FDE717E"/>
    <w:rsid w:val="3FDF239A"/>
    <w:rsid w:val="3FDFFAB3"/>
    <w:rsid w:val="3FE78F4C"/>
    <w:rsid w:val="3FECD332"/>
    <w:rsid w:val="3FEEE840"/>
    <w:rsid w:val="3FF7F332"/>
    <w:rsid w:val="3FFDCF2F"/>
    <w:rsid w:val="3FFE71BE"/>
    <w:rsid w:val="3FFF61E2"/>
    <w:rsid w:val="401D732F"/>
    <w:rsid w:val="406010FB"/>
    <w:rsid w:val="40A37834"/>
    <w:rsid w:val="40D7128C"/>
    <w:rsid w:val="4135686D"/>
    <w:rsid w:val="413F3586"/>
    <w:rsid w:val="417B479B"/>
    <w:rsid w:val="41E80D5B"/>
    <w:rsid w:val="41F446C2"/>
    <w:rsid w:val="42031BCD"/>
    <w:rsid w:val="420E0011"/>
    <w:rsid w:val="421E709E"/>
    <w:rsid w:val="42307489"/>
    <w:rsid w:val="425A0F71"/>
    <w:rsid w:val="426C1EA8"/>
    <w:rsid w:val="4283791D"/>
    <w:rsid w:val="42864D18"/>
    <w:rsid w:val="42B1052C"/>
    <w:rsid w:val="42B555FD"/>
    <w:rsid w:val="42F563BE"/>
    <w:rsid w:val="42FF4ACA"/>
    <w:rsid w:val="432D197A"/>
    <w:rsid w:val="43393BCF"/>
    <w:rsid w:val="433D5FC4"/>
    <w:rsid w:val="4376F5CB"/>
    <w:rsid w:val="4383047F"/>
    <w:rsid w:val="439C056B"/>
    <w:rsid w:val="43A708F0"/>
    <w:rsid w:val="43BA4AF1"/>
    <w:rsid w:val="43BE25BE"/>
    <w:rsid w:val="43CE4CBB"/>
    <w:rsid w:val="43E75C8A"/>
    <w:rsid w:val="441535E0"/>
    <w:rsid w:val="44217FF5"/>
    <w:rsid w:val="44BC4C14"/>
    <w:rsid w:val="44CB1108"/>
    <w:rsid w:val="44EC7D78"/>
    <w:rsid w:val="44FF1266"/>
    <w:rsid w:val="45285204"/>
    <w:rsid w:val="452D591E"/>
    <w:rsid w:val="45467056"/>
    <w:rsid w:val="454D5FC1"/>
    <w:rsid w:val="458B6AE9"/>
    <w:rsid w:val="459C013A"/>
    <w:rsid w:val="459C4852"/>
    <w:rsid w:val="45A17CC5"/>
    <w:rsid w:val="45BC6CA2"/>
    <w:rsid w:val="45C269AF"/>
    <w:rsid w:val="45DC10F2"/>
    <w:rsid w:val="45E02BB8"/>
    <w:rsid w:val="45ED6926"/>
    <w:rsid w:val="45FC3543"/>
    <w:rsid w:val="46162C9B"/>
    <w:rsid w:val="46205FFA"/>
    <w:rsid w:val="462654CE"/>
    <w:rsid w:val="462F148B"/>
    <w:rsid w:val="46321496"/>
    <w:rsid w:val="4640711C"/>
    <w:rsid w:val="4644178C"/>
    <w:rsid w:val="464C7847"/>
    <w:rsid w:val="46660D2C"/>
    <w:rsid w:val="46780E1B"/>
    <w:rsid w:val="46807888"/>
    <w:rsid w:val="4683449F"/>
    <w:rsid w:val="46F26E20"/>
    <w:rsid w:val="46FB037F"/>
    <w:rsid w:val="47372A84"/>
    <w:rsid w:val="47773BD6"/>
    <w:rsid w:val="478A7058"/>
    <w:rsid w:val="478D4D9A"/>
    <w:rsid w:val="478E5712"/>
    <w:rsid w:val="47961EA1"/>
    <w:rsid w:val="47D73A93"/>
    <w:rsid w:val="47DE7EE8"/>
    <w:rsid w:val="47ED2D5B"/>
    <w:rsid w:val="481A184C"/>
    <w:rsid w:val="48205C0E"/>
    <w:rsid w:val="482E3254"/>
    <w:rsid w:val="486FB1D0"/>
    <w:rsid w:val="487F78EF"/>
    <w:rsid w:val="489A151D"/>
    <w:rsid w:val="48A06010"/>
    <w:rsid w:val="48A169EB"/>
    <w:rsid w:val="48DA400F"/>
    <w:rsid w:val="48FF54C6"/>
    <w:rsid w:val="491C794F"/>
    <w:rsid w:val="49395A4A"/>
    <w:rsid w:val="49695393"/>
    <w:rsid w:val="496B2EB9"/>
    <w:rsid w:val="499248EA"/>
    <w:rsid w:val="499A16F3"/>
    <w:rsid w:val="49A4503C"/>
    <w:rsid w:val="49DD73A3"/>
    <w:rsid w:val="49F40337"/>
    <w:rsid w:val="49F41BE5"/>
    <w:rsid w:val="49F71731"/>
    <w:rsid w:val="49FC7FB5"/>
    <w:rsid w:val="49FE4C9F"/>
    <w:rsid w:val="4A082D0D"/>
    <w:rsid w:val="4A314103"/>
    <w:rsid w:val="4A4467F7"/>
    <w:rsid w:val="4A550168"/>
    <w:rsid w:val="4A6F2535"/>
    <w:rsid w:val="4A86653C"/>
    <w:rsid w:val="4A8E6E5F"/>
    <w:rsid w:val="4A8F0FD3"/>
    <w:rsid w:val="4A98521F"/>
    <w:rsid w:val="4A9F106C"/>
    <w:rsid w:val="4AA04DE4"/>
    <w:rsid w:val="4AA85A47"/>
    <w:rsid w:val="4AB5384C"/>
    <w:rsid w:val="4AB70571"/>
    <w:rsid w:val="4ACB00B3"/>
    <w:rsid w:val="4ADF3CAD"/>
    <w:rsid w:val="4B5300A9"/>
    <w:rsid w:val="4B8D612B"/>
    <w:rsid w:val="4BA51DB1"/>
    <w:rsid w:val="4BB85BF2"/>
    <w:rsid w:val="4BBA3C84"/>
    <w:rsid w:val="4BBE300B"/>
    <w:rsid w:val="4BDE5935"/>
    <w:rsid w:val="4BFECABF"/>
    <w:rsid w:val="4C0A5719"/>
    <w:rsid w:val="4C335FB9"/>
    <w:rsid w:val="4C37699C"/>
    <w:rsid w:val="4C6D0CF6"/>
    <w:rsid w:val="4C724422"/>
    <w:rsid w:val="4C806C7C"/>
    <w:rsid w:val="4C910674"/>
    <w:rsid w:val="4CC345DC"/>
    <w:rsid w:val="4CF213BF"/>
    <w:rsid w:val="4D054A99"/>
    <w:rsid w:val="4D0E1E95"/>
    <w:rsid w:val="4D1F25C3"/>
    <w:rsid w:val="4D764FBA"/>
    <w:rsid w:val="4D9A5B1B"/>
    <w:rsid w:val="4DAE26E6"/>
    <w:rsid w:val="4DBF0FF1"/>
    <w:rsid w:val="4DD76D6F"/>
    <w:rsid w:val="4DDD7A52"/>
    <w:rsid w:val="4DE76116"/>
    <w:rsid w:val="4DF327A1"/>
    <w:rsid w:val="4DFA5ECF"/>
    <w:rsid w:val="4E031912"/>
    <w:rsid w:val="4E1458CD"/>
    <w:rsid w:val="4E347622"/>
    <w:rsid w:val="4E5151A3"/>
    <w:rsid w:val="4E71233D"/>
    <w:rsid w:val="4E826910"/>
    <w:rsid w:val="4E84149B"/>
    <w:rsid w:val="4E8D5DCC"/>
    <w:rsid w:val="4EA2737D"/>
    <w:rsid w:val="4EAC109A"/>
    <w:rsid w:val="4EB329FB"/>
    <w:rsid w:val="4EB90223"/>
    <w:rsid w:val="4EC46BBF"/>
    <w:rsid w:val="4EEF78F4"/>
    <w:rsid w:val="4EFEE965"/>
    <w:rsid w:val="4F0B3174"/>
    <w:rsid w:val="4F317EFD"/>
    <w:rsid w:val="4F36622A"/>
    <w:rsid w:val="4F534D39"/>
    <w:rsid w:val="4F714FA1"/>
    <w:rsid w:val="4F760C0C"/>
    <w:rsid w:val="4F844CD5"/>
    <w:rsid w:val="4F9174BF"/>
    <w:rsid w:val="4F994BD7"/>
    <w:rsid w:val="4F9A46E8"/>
    <w:rsid w:val="4F9D31CA"/>
    <w:rsid w:val="4F9FC119"/>
    <w:rsid w:val="4FDBE75C"/>
    <w:rsid w:val="4FDF0659"/>
    <w:rsid w:val="4FFBB516"/>
    <w:rsid w:val="502C78BD"/>
    <w:rsid w:val="50403624"/>
    <w:rsid w:val="50447FC0"/>
    <w:rsid w:val="508807F5"/>
    <w:rsid w:val="50B45146"/>
    <w:rsid w:val="50D650BC"/>
    <w:rsid w:val="50EE4E08"/>
    <w:rsid w:val="512F6EC2"/>
    <w:rsid w:val="514209A3"/>
    <w:rsid w:val="51452242"/>
    <w:rsid w:val="515626A1"/>
    <w:rsid w:val="51756F7B"/>
    <w:rsid w:val="518F2A51"/>
    <w:rsid w:val="51914954"/>
    <w:rsid w:val="51927A2D"/>
    <w:rsid w:val="51C92E73"/>
    <w:rsid w:val="51D50B34"/>
    <w:rsid w:val="51F928E3"/>
    <w:rsid w:val="520A4F65"/>
    <w:rsid w:val="52397095"/>
    <w:rsid w:val="52432C25"/>
    <w:rsid w:val="52492E45"/>
    <w:rsid w:val="52505342"/>
    <w:rsid w:val="526A6404"/>
    <w:rsid w:val="52707792"/>
    <w:rsid w:val="528F1740"/>
    <w:rsid w:val="52BE22AC"/>
    <w:rsid w:val="52E962D5"/>
    <w:rsid w:val="52F82D3C"/>
    <w:rsid w:val="52FE6B4C"/>
    <w:rsid w:val="533F1412"/>
    <w:rsid w:val="534704F3"/>
    <w:rsid w:val="535E583D"/>
    <w:rsid w:val="53827989"/>
    <w:rsid w:val="53A741DD"/>
    <w:rsid w:val="53C56A98"/>
    <w:rsid w:val="53C75B65"/>
    <w:rsid w:val="53EE4E13"/>
    <w:rsid w:val="53F817ED"/>
    <w:rsid w:val="54502464"/>
    <w:rsid w:val="54520287"/>
    <w:rsid w:val="54554E92"/>
    <w:rsid w:val="547C241E"/>
    <w:rsid w:val="548A1708"/>
    <w:rsid w:val="549A28A4"/>
    <w:rsid w:val="54A13C33"/>
    <w:rsid w:val="54BE1A66"/>
    <w:rsid w:val="54CF254E"/>
    <w:rsid w:val="55012924"/>
    <w:rsid w:val="5504431A"/>
    <w:rsid w:val="55106DDC"/>
    <w:rsid w:val="5526447D"/>
    <w:rsid w:val="5526704E"/>
    <w:rsid w:val="553E73B3"/>
    <w:rsid w:val="55510A45"/>
    <w:rsid w:val="555D2250"/>
    <w:rsid w:val="55690BF5"/>
    <w:rsid w:val="559825AA"/>
    <w:rsid w:val="559E0B25"/>
    <w:rsid w:val="55AE4B94"/>
    <w:rsid w:val="55AF7BDE"/>
    <w:rsid w:val="55B044A8"/>
    <w:rsid w:val="55B8675A"/>
    <w:rsid w:val="55B94244"/>
    <w:rsid w:val="55F05BDE"/>
    <w:rsid w:val="561623FF"/>
    <w:rsid w:val="56384123"/>
    <w:rsid w:val="56384C51"/>
    <w:rsid w:val="563C024F"/>
    <w:rsid w:val="564927D4"/>
    <w:rsid w:val="56521689"/>
    <w:rsid w:val="566118CC"/>
    <w:rsid w:val="56672BBC"/>
    <w:rsid w:val="56EB3536"/>
    <w:rsid w:val="56F11D71"/>
    <w:rsid w:val="570FE456"/>
    <w:rsid w:val="57195870"/>
    <w:rsid w:val="572C7C98"/>
    <w:rsid w:val="57462870"/>
    <w:rsid w:val="574B0A68"/>
    <w:rsid w:val="575C722F"/>
    <w:rsid w:val="576D1445"/>
    <w:rsid w:val="57827D4C"/>
    <w:rsid w:val="57886B3A"/>
    <w:rsid w:val="578D049F"/>
    <w:rsid w:val="578FF71E"/>
    <w:rsid w:val="579D2DD8"/>
    <w:rsid w:val="57A33EBB"/>
    <w:rsid w:val="57AE2C92"/>
    <w:rsid w:val="57C33C67"/>
    <w:rsid w:val="57CB28F5"/>
    <w:rsid w:val="57CF603D"/>
    <w:rsid w:val="57E502DB"/>
    <w:rsid w:val="57F02454"/>
    <w:rsid w:val="57F74BE3"/>
    <w:rsid w:val="57FFF7A0"/>
    <w:rsid w:val="581110D0"/>
    <w:rsid w:val="581A61D6"/>
    <w:rsid w:val="581F559B"/>
    <w:rsid w:val="582238BC"/>
    <w:rsid w:val="583201DA"/>
    <w:rsid w:val="586C6306"/>
    <w:rsid w:val="58734F65"/>
    <w:rsid w:val="58937D37"/>
    <w:rsid w:val="58970C8E"/>
    <w:rsid w:val="58AB0F0E"/>
    <w:rsid w:val="58E57AA1"/>
    <w:rsid w:val="58F06F37"/>
    <w:rsid w:val="59062983"/>
    <w:rsid w:val="593030BB"/>
    <w:rsid w:val="595C281E"/>
    <w:rsid w:val="597EB301"/>
    <w:rsid w:val="59934A3A"/>
    <w:rsid w:val="59971C18"/>
    <w:rsid w:val="599C2187"/>
    <w:rsid w:val="59B56DA9"/>
    <w:rsid w:val="59C04B5B"/>
    <w:rsid w:val="59EA7E2A"/>
    <w:rsid w:val="59F80C76"/>
    <w:rsid w:val="5A0A5ED7"/>
    <w:rsid w:val="5A407A4A"/>
    <w:rsid w:val="5A484AC1"/>
    <w:rsid w:val="5A5D3AF6"/>
    <w:rsid w:val="5A5F25C6"/>
    <w:rsid w:val="5A7116B9"/>
    <w:rsid w:val="5AA71877"/>
    <w:rsid w:val="5AA94C5A"/>
    <w:rsid w:val="5AC642F3"/>
    <w:rsid w:val="5AD703AE"/>
    <w:rsid w:val="5AED71E7"/>
    <w:rsid w:val="5AF153C1"/>
    <w:rsid w:val="5AF16BAF"/>
    <w:rsid w:val="5AF30F60"/>
    <w:rsid w:val="5AF7DC83"/>
    <w:rsid w:val="5AFD593B"/>
    <w:rsid w:val="5AFD676A"/>
    <w:rsid w:val="5B0B09A0"/>
    <w:rsid w:val="5B0B35C6"/>
    <w:rsid w:val="5B121B65"/>
    <w:rsid w:val="5B1C2220"/>
    <w:rsid w:val="5B472124"/>
    <w:rsid w:val="5B679753"/>
    <w:rsid w:val="5B7F01A8"/>
    <w:rsid w:val="5B8F9460"/>
    <w:rsid w:val="5B995664"/>
    <w:rsid w:val="5B9C6ECB"/>
    <w:rsid w:val="5BBBA6C1"/>
    <w:rsid w:val="5BE79CB2"/>
    <w:rsid w:val="5BE7F760"/>
    <w:rsid w:val="5BF93666"/>
    <w:rsid w:val="5BFE95C0"/>
    <w:rsid w:val="5C0C7573"/>
    <w:rsid w:val="5C110814"/>
    <w:rsid w:val="5C277114"/>
    <w:rsid w:val="5C2C297C"/>
    <w:rsid w:val="5C3B671B"/>
    <w:rsid w:val="5C4B1E34"/>
    <w:rsid w:val="5C6B34A4"/>
    <w:rsid w:val="5C724DE8"/>
    <w:rsid w:val="5CC315AF"/>
    <w:rsid w:val="5CD11974"/>
    <w:rsid w:val="5CD6117E"/>
    <w:rsid w:val="5CE40E00"/>
    <w:rsid w:val="5D005DFA"/>
    <w:rsid w:val="5D107BA8"/>
    <w:rsid w:val="5D192F00"/>
    <w:rsid w:val="5D1C04EB"/>
    <w:rsid w:val="5D2732DD"/>
    <w:rsid w:val="5D3715D8"/>
    <w:rsid w:val="5D3F1174"/>
    <w:rsid w:val="5D7FA2A4"/>
    <w:rsid w:val="5D8A5BAC"/>
    <w:rsid w:val="5D8E17DA"/>
    <w:rsid w:val="5D9562FF"/>
    <w:rsid w:val="5DA31058"/>
    <w:rsid w:val="5DAE40EE"/>
    <w:rsid w:val="5DB287E7"/>
    <w:rsid w:val="5DBB178B"/>
    <w:rsid w:val="5DC6470A"/>
    <w:rsid w:val="5DCF5080"/>
    <w:rsid w:val="5DD60DF1"/>
    <w:rsid w:val="5DDB2191"/>
    <w:rsid w:val="5DE63AAD"/>
    <w:rsid w:val="5DED09C6"/>
    <w:rsid w:val="5DEF9A2A"/>
    <w:rsid w:val="5DF22D33"/>
    <w:rsid w:val="5E082F75"/>
    <w:rsid w:val="5E0A1E55"/>
    <w:rsid w:val="5E0B2C9C"/>
    <w:rsid w:val="5E1358D5"/>
    <w:rsid w:val="5E3311D0"/>
    <w:rsid w:val="5E3FEC27"/>
    <w:rsid w:val="5E436947"/>
    <w:rsid w:val="5E5213A3"/>
    <w:rsid w:val="5E5CE77E"/>
    <w:rsid w:val="5E5D6E1D"/>
    <w:rsid w:val="5E6C3504"/>
    <w:rsid w:val="5E734F09"/>
    <w:rsid w:val="5E7AE749"/>
    <w:rsid w:val="5E7D74BF"/>
    <w:rsid w:val="5E87CAFE"/>
    <w:rsid w:val="5EAF683A"/>
    <w:rsid w:val="5ED167B4"/>
    <w:rsid w:val="5EDD9B78"/>
    <w:rsid w:val="5EF7101F"/>
    <w:rsid w:val="5EFE551B"/>
    <w:rsid w:val="5EFF2422"/>
    <w:rsid w:val="5F1F018B"/>
    <w:rsid w:val="5F1F61E7"/>
    <w:rsid w:val="5F2B2A77"/>
    <w:rsid w:val="5F4B3479"/>
    <w:rsid w:val="5F4B4EC7"/>
    <w:rsid w:val="5F4E49B7"/>
    <w:rsid w:val="5F671FB6"/>
    <w:rsid w:val="5F7F8424"/>
    <w:rsid w:val="5F857B8E"/>
    <w:rsid w:val="5F9342A8"/>
    <w:rsid w:val="5F9A9842"/>
    <w:rsid w:val="5F9D6D44"/>
    <w:rsid w:val="5FBE5F8C"/>
    <w:rsid w:val="5FC3E0C2"/>
    <w:rsid w:val="5FD39F6E"/>
    <w:rsid w:val="5FE25E48"/>
    <w:rsid w:val="5FE54A4A"/>
    <w:rsid w:val="5FE70EFC"/>
    <w:rsid w:val="5FEA01E9"/>
    <w:rsid w:val="5FEF5AE3"/>
    <w:rsid w:val="5FEF9CDF"/>
    <w:rsid w:val="5FF98158"/>
    <w:rsid w:val="5FFE5E75"/>
    <w:rsid w:val="5FFEDF8A"/>
    <w:rsid w:val="5FFF095F"/>
    <w:rsid w:val="5FFF9503"/>
    <w:rsid w:val="5FFFB3F9"/>
    <w:rsid w:val="60010C0C"/>
    <w:rsid w:val="600449FA"/>
    <w:rsid w:val="603B2D69"/>
    <w:rsid w:val="60641CD3"/>
    <w:rsid w:val="609B5E12"/>
    <w:rsid w:val="60B42F40"/>
    <w:rsid w:val="60CC028A"/>
    <w:rsid w:val="60F656FF"/>
    <w:rsid w:val="60FF240D"/>
    <w:rsid w:val="610606BB"/>
    <w:rsid w:val="61175E6E"/>
    <w:rsid w:val="61335B85"/>
    <w:rsid w:val="615C785F"/>
    <w:rsid w:val="615F17FF"/>
    <w:rsid w:val="61734BA9"/>
    <w:rsid w:val="617F52FC"/>
    <w:rsid w:val="61850089"/>
    <w:rsid w:val="61DC301F"/>
    <w:rsid w:val="61DC6C34"/>
    <w:rsid w:val="61F44573"/>
    <w:rsid w:val="62140F93"/>
    <w:rsid w:val="621F43E9"/>
    <w:rsid w:val="62311B55"/>
    <w:rsid w:val="623A1223"/>
    <w:rsid w:val="62413F15"/>
    <w:rsid w:val="62442A0C"/>
    <w:rsid w:val="62466788"/>
    <w:rsid w:val="62471074"/>
    <w:rsid w:val="626D784A"/>
    <w:rsid w:val="627273E6"/>
    <w:rsid w:val="629833BF"/>
    <w:rsid w:val="62A362F1"/>
    <w:rsid w:val="62E505AE"/>
    <w:rsid w:val="62FC6C1E"/>
    <w:rsid w:val="62FD472A"/>
    <w:rsid w:val="63027F93"/>
    <w:rsid w:val="63033C38"/>
    <w:rsid w:val="631448DA"/>
    <w:rsid w:val="63294F0A"/>
    <w:rsid w:val="63343CD5"/>
    <w:rsid w:val="63386FEC"/>
    <w:rsid w:val="6344600B"/>
    <w:rsid w:val="63525F52"/>
    <w:rsid w:val="636C18B0"/>
    <w:rsid w:val="638B7F88"/>
    <w:rsid w:val="63971320"/>
    <w:rsid w:val="63B7BAFE"/>
    <w:rsid w:val="63D93361"/>
    <w:rsid w:val="63F7ED2C"/>
    <w:rsid w:val="6417329C"/>
    <w:rsid w:val="641E6213"/>
    <w:rsid w:val="64475C36"/>
    <w:rsid w:val="64567BEE"/>
    <w:rsid w:val="64607054"/>
    <w:rsid w:val="647C3D75"/>
    <w:rsid w:val="64947F4B"/>
    <w:rsid w:val="64A01811"/>
    <w:rsid w:val="64D92F75"/>
    <w:rsid w:val="650049A6"/>
    <w:rsid w:val="65005F44"/>
    <w:rsid w:val="650A1380"/>
    <w:rsid w:val="651F4D8E"/>
    <w:rsid w:val="653B778C"/>
    <w:rsid w:val="654B3E73"/>
    <w:rsid w:val="6551749A"/>
    <w:rsid w:val="65567E1B"/>
    <w:rsid w:val="656B612C"/>
    <w:rsid w:val="657F6A92"/>
    <w:rsid w:val="657FA36C"/>
    <w:rsid w:val="65894FAB"/>
    <w:rsid w:val="65AA12F0"/>
    <w:rsid w:val="65AB4339"/>
    <w:rsid w:val="65DDFDD6"/>
    <w:rsid w:val="65E816C2"/>
    <w:rsid w:val="65EC4433"/>
    <w:rsid w:val="65ED47D1"/>
    <w:rsid w:val="65F12C91"/>
    <w:rsid w:val="65FF9DC4"/>
    <w:rsid w:val="66655079"/>
    <w:rsid w:val="66772A46"/>
    <w:rsid w:val="667A2E1B"/>
    <w:rsid w:val="668A09CB"/>
    <w:rsid w:val="668D2028"/>
    <w:rsid w:val="668E41E0"/>
    <w:rsid w:val="66A63D1B"/>
    <w:rsid w:val="66C051B1"/>
    <w:rsid w:val="66C7577B"/>
    <w:rsid w:val="66EA092B"/>
    <w:rsid w:val="670422A5"/>
    <w:rsid w:val="670A38BA"/>
    <w:rsid w:val="67441712"/>
    <w:rsid w:val="676FCD6E"/>
    <w:rsid w:val="6773E8F3"/>
    <w:rsid w:val="678436AC"/>
    <w:rsid w:val="67AE693B"/>
    <w:rsid w:val="67C473FE"/>
    <w:rsid w:val="67FF98FD"/>
    <w:rsid w:val="6805233D"/>
    <w:rsid w:val="6812492A"/>
    <w:rsid w:val="682A6756"/>
    <w:rsid w:val="6855610D"/>
    <w:rsid w:val="687F1027"/>
    <w:rsid w:val="689A18FE"/>
    <w:rsid w:val="68AB2B0E"/>
    <w:rsid w:val="68CD0CA0"/>
    <w:rsid w:val="68D658E1"/>
    <w:rsid w:val="68FD817F"/>
    <w:rsid w:val="69004F52"/>
    <w:rsid w:val="6917406C"/>
    <w:rsid w:val="691A3CCE"/>
    <w:rsid w:val="69236EB5"/>
    <w:rsid w:val="69667EC4"/>
    <w:rsid w:val="69713C44"/>
    <w:rsid w:val="69782D5D"/>
    <w:rsid w:val="698C2294"/>
    <w:rsid w:val="69FC6AC2"/>
    <w:rsid w:val="6A0E7DD9"/>
    <w:rsid w:val="6A297A3F"/>
    <w:rsid w:val="6A2D7D21"/>
    <w:rsid w:val="6A883927"/>
    <w:rsid w:val="6ABE08EB"/>
    <w:rsid w:val="6AC5539F"/>
    <w:rsid w:val="6ACB609A"/>
    <w:rsid w:val="6AFB1985"/>
    <w:rsid w:val="6B171DE0"/>
    <w:rsid w:val="6B292E9C"/>
    <w:rsid w:val="6B5307C5"/>
    <w:rsid w:val="6B711B5F"/>
    <w:rsid w:val="6B7E88ED"/>
    <w:rsid w:val="6B923E7E"/>
    <w:rsid w:val="6BAE515B"/>
    <w:rsid w:val="6BBDF7C3"/>
    <w:rsid w:val="6BE40822"/>
    <w:rsid w:val="6BF568E6"/>
    <w:rsid w:val="6BFFAB65"/>
    <w:rsid w:val="6C0858B3"/>
    <w:rsid w:val="6C330CB8"/>
    <w:rsid w:val="6C3FAB14"/>
    <w:rsid w:val="6C4C227F"/>
    <w:rsid w:val="6C504884"/>
    <w:rsid w:val="6C6B4119"/>
    <w:rsid w:val="6C711CE5"/>
    <w:rsid w:val="6C8934D3"/>
    <w:rsid w:val="6C8B2DA7"/>
    <w:rsid w:val="6CC42172"/>
    <w:rsid w:val="6CC77629"/>
    <w:rsid w:val="6CE614D6"/>
    <w:rsid w:val="6D140FEE"/>
    <w:rsid w:val="6D297178"/>
    <w:rsid w:val="6D535C01"/>
    <w:rsid w:val="6D910891"/>
    <w:rsid w:val="6D985DE1"/>
    <w:rsid w:val="6D9D07BB"/>
    <w:rsid w:val="6DE035C6"/>
    <w:rsid w:val="6DED2A65"/>
    <w:rsid w:val="6DF1621C"/>
    <w:rsid w:val="6DF66475"/>
    <w:rsid w:val="6DF7A619"/>
    <w:rsid w:val="6DFBB71B"/>
    <w:rsid w:val="6E2A4841"/>
    <w:rsid w:val="6E5A26E7"/>
    <w:rsid w:val="6E5F273D"/>
    <w:rsid w:val="6E7C1D75"/>
    <w:rsid w:val="6EB917AD"/>
    <w:rsid w:val="6ECD4683"/>
    <w:rsid w:val="6EE9778A"/>
    <w:rsid w:val="6EE9D17F"/>
    <w:rsid w:val="6F070DFD"/>
    <w:rsid w:val="6F106CF5"/>
    <w:rsid w:val="6F2D0972"/>
    <w:rsid w:val="6F3E2CFE"/>
    <w:rsid w:val="6F597AA1"/>
    <w:rsid w:val="6F6D1ACE"/>
    <w:rsid w:val="6F885CC3"/>
    <w:rsid w:val="6F8B3406"/>
    <w:rsid w:val="6F8B7EA3"/>
    <w:rsid w:val="6F8B96A6"/>
    <w:rsid w:val="6F8D71F0"/>
    <w:rsid w:val="6F9DE25C"/>
    <w:rsid w:val="6FB72105"/>
    <w:rsid w:val="6FBB4203"/>
    <w:rsid w:val="6FBBE756"/>
    <w:rsid w:val="6FBF37F7"/>
    <w:rsid w:val="6FBF4864"/>
    <w:rsid w:val="6FD1161C"/>
    <w:rsid w:val="6FD79E4B"/>
    <w:rsid w:val="6FD902CD"/>
    <w:rsid w:val="6FDE6714"/>
    <w:rsid w:val="6FDE8880"/>
    <w:rsid w:val="6FDFA1C0"/>
    <w:rsid w:val="6FDFCCB1"/>
    <w:rsid w:val="6FE25D77"/>
    <w:rsid w:val="6FEB0267"/>
    <w:rsid w:val="6FEE4ACD"/>
    <w:rsid w:val="6FEFC91D"/>
    <w:rsid w:val="6FF5DF61"/>
    <w:rsid w:val="6FFE06DC"/>
    <w:rsid w:val="6FFE510F"/>
    <w:rsid w:val="6FFF03F3"/>
    <w:rsid w:val="6FFF2E5A"/>
    <w:rsid w:val="6FFF61EB"/>
    <w:rsid w:val="6FFF93D2"/>
    <w:rsid w:val="701E26CF"/>
    <w:rsid w:val="702C48A1"/>
    <w:rsid w:val="70A94143"/>
    <w:rsid w:val="70F353BF"/>
    <w:rsid w:val="70F4568C"/>
    <w:rsid w:val="70FF0821"/>
    <w:rsid w:val="71267D14"/>
    <w:rsid w:val="71495B9C"/>
    <w:rsid w:val="71655A4E"/>
    <w:rsid w:val="716C2879"/>
    <w:rsid w:val="717B6A90"/>
    <w:rsid w:val="718E152E"/>
    <w:rsid w:val="71BDE798"/>
    <w:rsid w:val="71C52A01"/>
    <w:rsid w:val="71D27ECE"/>
    <w:rsid w:val="71D40D4C"/>
    <w:rsid w:val="71F25676"/>
    <w:rsid w:val="72117BE8"/>
    <w:rsid w:val="7212757B"/>
    <w:rsid w:val="72440ACF"/>
    <w:rsid w:val="724800A1"/>
    <w:rsid w:val="72541E8D"/>
    <w:rsid w:val="725B146D"/>
    <w:rsid w:val="725D0290"/>
    <w:rsid w:val="72803F7F"/>
    <w:rsid w:val="72A13D86"/>
    <w:rsid w:val="72C139C6"/>
    <w:rsid w:val="72D15D46"/>
    <w:rsid w:val="72D27981"/>
    <w:rsid w:val="72D86BD3"/>
    <w:rsid w:val="72E132CF"/>
    <w:rsid w:val="72E13957"/>
    <w:rsid w:val="72E9ACF4"/>
    <w:rsid w:val="73104B4D"/>
    <w:rsid w:val="731138EB"/>
    <w:rsid w:val="731E1C41"/>
    <w:rsid w:val="73375A36"/>
    <w:rsid w:val="7344320D"/>
    <w:rsid w:val="734D525A"/>
    <w:rsid w:val="73577500"/>
    <w:rsid w:val="735F1F95"/>
    <w:rsid w:val="73738CA2"/>
    <w:rsid w:val="73770529"/>
    <w:rsid w:val="738D38A8"/>
    <w:rsid w:val="73A11255"/>
    <w:rsid w:val="73AF381F"/>
    <w:rsid w:val="73C47F1D"/>
    <w:rsid w:val="73CC612C"/>
    <w:rsid w:val="73E8A99E"/>
    <w:rsid w:val="73F7B2E3"/>
    <w:rsid w:val="740578E3"/>
    <w:rsid w:val="743F5758"/>
    <w:rsid w:val="745A113A"/>
    <w:rsid w:val="745E571D"/>
    <w:rsid w:val="746F5193"/>
    <w:rsid w:val="74704AA1"/>
    <w:rsid w:val="747E61FB"/>
    <w:rsid w:val="747F0833"/>
    <w:rsid w:val="7483407E"/>
    <w:rsid w:val="749A6A33"/>
    <w:rsid w:val="74A4534E"/>
    <w:rsid w:val="74B82BA7"/>
    <w:rsid w:val="74BB0398"/>
    <w:rsid w:val="74BD1F6B"/>
    <w:rsid w:val="74CB1EDB"/>
    <w:rsid w:val="74F51705"/>
    <w:rsid w:val="751229A3"/>
    <w:rsid w:val="75260595"/>
    <w:rsid w:val="753164B5"/>
    <w:rsid w:val="753257B0"/>
    <w:rsid w:val="753530F5"/>
    <w:rsid w:val="753C5F35"/>
    <w:rsid w:val="75607568"/>
    <w:rsid w:val="757C1E26"/>
    <w:rsid w:val="758B2BA7"/>
    <w:rsid w:val="75907680"/>
    <w:rsid w:val="75A121CD"/>
    <w:rsid w:val="75BA021E"/>
    <w:rsid w:val="75F145C2"/>
    <w:rsid w:val="75F419BD"/>
    <w:rsid w:val="75FF0C10"/>
    <w:rsid w:val="75FF7CB1"/>
    <w:rsid w:val="761C12FD"/>
    <w:rsid w:val="761E4C8C"/>
    <w:rsid w:val="76483133"/>
    <w:rsid w:val="7666685A"/>
    <w:rsid w:val="769E221E"/>
    <w:rsid w:val="769F4550"/>
    <w:rsid w:val="76AF3B36"/>
    <w:rsid w:val="76BEDC27"/>
    <w:rsid w:val="76C024E2"/>
    <w:rsid w:val="76D46C00"/>
    <w:rsid w:val="76DB5A4E"/>
    <w:rsid w:val="76E82FD5"/>
    <w:rsid w:val="76ECDCB8"/>
    <w:rsid w:val="76FF7C98"/>
    <w:rsid w:val="7709140C"/>
    <w:rsid w:val="772ECBE3"/>
    <w:rsid w:val="773B8689"/>
    <w:rsid w:val="774B75E6"/>
    <w:rsid w:val="775BC2E3"/>
    <w:rsid w:val="775D138B"/>
    <w:rsid w:val="77632FEC"/>
    <w:rsid w:val="77674B55"/>
    <w:rsid w:val="776763C9"/>
    <w:rsid w:val="776E5142"/>
    <w:rsid w:val="776F86A9"/>
    <w:rsid w:val="779A2714"/>
    <w:rsid w:val="77A6B0EC"/>
    <w:rsid w:val="77B9B0C1"/>
    <w:rsid w:val="77D56EFF"/>
    <w:rsid w:val="77D5F5D1"/>
    <w:rsid w:val="77E617D9"/>
    <w:rsid w:val="77E7A51A"/>
    <w:rsid w:val="77EF4FCE"/>
    <w:rsid w:val="77EFB7DB"/>
    <w:rsid w:val="77EFD598"/>
    <w:rsid w:val="77F71ABD"/>
    <w:rsid w:val="77F71C38"/>
    <w:rsid w:val="77FD261C"/>
    <w:rsid w:val="77FF2132"/>
    <w:rsid w:val="77FFA601"/>
    <w:rsid w:val="78186E47"/>
    <w:rsid w:val="78253E41"/>
    <w:rsid w:val="782A3DBC"/>
    <w:rsid w:val="7853184B"/>
    <w:rsid w:val="78570929"/>
    <w:rsid w:val="785A4D59"/>
    <w:rsid w:val="787E2531"/>
    <w:rsid w:val="788E0664"/>
    <w:rsid w:val="78916E6C"/>
    <w:rsid w:val="78B611AB"/>
    <w:rsid w:val="78C7160B"/>
    <w:rsid w:val="78C806AA"/>
    <w:rsid w:val="78D01A6F"/>
    <w:rsid w:val="78E94A21"/>
    <w:rsid w:val="78F581DA"/>
    <w:rsid w:val="78FE7584"/>
    <w:rsid w:val="78FFD7C2"/>
    <w:rsid w:val="79084F07"/>
    <w:rsid w:val="790C526F"/>
    <w:rsid w:val="79183C14"/>
    <w:rsid w:val="791D6122"/>
    <w:rsid w:val="793FE45D"/>
    <w:rsid w:val="796F3023"/>
    <w:rsid w:val="79802C49"/>
    <w:rsid w:val="798F1AF1"/>
    <w:rsid w:val="79910FC0"/>
    <w:rsid w:val="79A17CF4"/>
    <w:rsid w:val="79ACD51A"/>
    <w:rsid w:val="79B127B9"/>
    <w:rsid w:val="79BF71B9"/>
    <w:rsid w:val="79C01DAA"/>
    <w:rsid w:val="79C618C2"/>
    <w:rsid w:val="79D96C01"/>
    <w:rsid w:val="79E415BB"/>
    <w:rsid w:val="79ED5230"/>
    <w:rsid w:val="79EF3A74"/>
    <w:rsid w:val="79F6A24D"/>
    <w:rsid w:val="79F6EACB"/>
    <w:rsid w:val="79FD51F1"/>
    <w:rsid w:val="7A1669D2"/>
    <w:rsid w:val="7A2A5BBD"/>
    <w:rsid w:val="7A32426B"/>
    <w:rsid w:val="7A8157E9"/>
    <w:rsid w:val="7A99501E"/>
    <w:rsid w:val="7AA86C83"/>
    <w:rsid w:val="7AB91427"/>
    <w:rsid w:val="7AB9B43B"/>
    <w:rsid w:val="7ABC5759"/>
    <w:rsid w:val="7AC21F7B"/>
    <w:rsid w:val="7AD026D3"/>
    <w:rsid w:val="7AD39BC2"/>
    <w:rsid w:val="7AD81BC9"/>
    <w:rsid w:val="7ADF999D"/>
    <w:rsid w:val="7ADFDF91"/>
    <w:rsid w:val="7AEB31F6"/>
    <w:rsid w:val="7AED10D1"/>
    <w:rsid w:val="7AEE2BF2"/>
    <w:rsid w:val="7AEF0FF3"/>
    <w:rsid w:val="7AFB7C1C"/>
    <w:rsid w:val="7B013240"/>
    <w:rsid w:val="7B0348BD"/>
    <w:rsid w:val="7B0371EE"/>
    <w:rsid w:val="7B052E72"/>
    <w:rsid w:val="7B0666BC"/>
    <w:rsid w:val="7B120D62"/>
    <w:rsid w:val="7B1632CC"/>
    <w:rsid w:val="7B1B34C7"/>
    <w:rsid w:val="7BB7B53A"/>
    <w:rsid w:val="7BBFA3D3"/>
    <w:rsid w:val="7BCE2CB0"/>
    <w:rsid w:val="7BD81D81"/>
    <w:rsid w:val="7BDF0A19"/>
    <w:rsid w:val="7BF4E965"/>
    <w:rsid w:val="7BF521E9"/>
    <w:rsid w:val="7BF62FAC"/>
    <w:rsid w:val="7BFA3546"/>
    <w:rsid w:val="7BFBCF00"/>
    <w:rsid w:val="7BFEE41C"/>
    <w:rsid w:val="7BFF1C18"/>
    <w:rsid w:val="7C0242FF"/>
    <w:rsid w:val="7C09509A"/>
    <w:rsid w:val="7C0A3201"/>
    <w:rsid w:val="7C114E83"/>
    <w:rsid w:val="7C12710A"/>
    <w:rsid w:val="7C251548"/>
    <w:rsid w:val="7C2FBC68"/>
    <w:rsid w:val="7C53250F"/>
    <w:rsid w:val="7C7FDA07"/>
    <w:rsid w:val="7C84240C"/>
    <w:rsid w:val="7CBB6362"/>
    <w:rsid w:val="7CDC31AB"/>
    <w:rsid w:val="7CEAB132"/>
    <w:rsid w:val="7CED9261"/>
    <w:rsid w:val="7CF624BE"/>
    <w:rsid w:val="7CFBB880"/>
    <w:rsid w:val="7CFF3847"/>
    <w:rsid w:val="7CFF6500"/>
    <w:rsid w:val="7D185CF8"/>
    <w:rsid w:val="7D20704E"/>
    <w:rsid w:val="7D230AD2"/>
    <w:rsid w:val="7D24527D"/>
    <w:rsid w:val="7D3D3464"/>
    <w:rsid w:val="7D553DDB"/>
    <w:rsid w:val="7D605B8A"/>
    <w:rsid w:val="7D6FCE77"/>
    <w:rsid w:val="7D7F7B67"/>
    <w:rsid w:val="7D83520C"/>
    <w:rsid w:val="7D893462"/>
    <w:rsid w:val="7D995730"/>
    <w:rsid w:val="7D9C4987"/>
    <w:rsid w:val="7DA47908"/>
    <w:rsid w:val="7DAA3FF0"/>
    <w:rsid w:val="7DAB14FB"/>
    <w:rsid w:val="7DB70C3B"/>
    <w:rsid w:val="7DC93C6B"/>
    <w:rsid w:val="7DD12FF3"/>
    <w:rsid w:val="7DD32800"/>
    <w:rsid w:val="7DD86068"/>
    <w:rsid w:val="7DDF11A4"/>
    <w:rsid w:val="7DE7680A"/>
    <w:rsid w:val="7DEF3E29"/>
    <w:rsid w:val="7DF15996"/>
    <w:rsid w:val="7DF36ED4"/>
    <w:rsid w:val="7DF719A7"/>
    <w:rsid w:val="7DFA08EE"/>
    <w:rsid w:val="7DFD5AF9"/>
    <w:rsid w:val="7DFD5D74"/>
    <w:rsid w:val="7DFF1F99"/>
    <w:rsid w:val="7E14799E"/>
    <w:rsid w:val="7E1A042F"/>
    <w:rsid w:val="7E21356B"/>
    <w:rsid w:val="7E2D1F10"/>
    <w:rsid w:val="7E3E2F52"/>
    <w:rsid w:val="7E3E5306"/>
    <w:rsid w:val="7E4E2723"/>
    <w:rsid w:val="7E5C27F5"/>
    <w:rsid w:val="7E655B4E"/>
    <w:rsid w:val="7E6817D6"/>
    <w:rsid w:val="7EA72A07"/>
    <w:rsid w:val="7EAD0735"/>
    <w:rsid w:val="7EBC6EE8"/>
    <w:rsid w:val="7EBF0C47"/>
    <w:rsid w:val="7EBF3D01"/>
    <w:rsid w:val="7ED097AB"/>
    <w:rsid w:val="7ED237A2"/>
    <w:rsid w:val="7EE6DD14"/>
    <w:rsid w:val="7EE87B37"/>
    <w:rsid w:val="7EEA4CC4"/>
    <w:rsid w:val="7EEB9FC8"/>
    <w:rsid w:val="7EEDE1C5"/>
    <w:rsid w:val="7EF46ED2"/>
    <w:rsid w:val="7EFB655B"/>
    <w:rsid w:val="7EFBE221"/>
    <w:rsid w:val="7EFDC041"/>
    <w:rsid w:val="7EFF872B"/>
    <w:rsid w:val="7EFFA73A"/>
    <w:rsid w:val="7F144E7E"/>
    <w:rsid w:val="7F2B01C4"/>
    <w:rsid w:val="7F2BEF08"/>
    <w:rsid w:val="7F2F2562"/>
    <w:rsid w:val="7F435763"/>
    <w:rsid w:val="7F585F8F"/>
    <w:rsid w:val="7F587460"/>
    <w:rsid w:val="7F5E3367"/>
    <w:rsid w:val="7F5F3D40"/>
    <w:rsid w:val="7F60371C"/>
    <w:rsid w:val="7F752B5D"/>
    <w:rsid w:val="7F75710D"/>
    <w:rsid w:val="7F79D4F9"/>
    <w:rsid w:val="7F7B72FB"/>
    <w:rsid w:val="7F7F85A2"/>
    <w:rsid w:val="7F8738A2"/>
    <w:rsid w:val="7F88F726"/>
    <w:rsid w:val="7F93112B"/>
    <w:rsid w:val="7F936070"/>
    <w:rsid w:val="7F9B651A"/>
    <w:rsid w:val="7F9FC179"/>
    <w:rsid w:val="7FA5CF7E"/>
    <w:rsid w:val="7FAF3472"/>
    <w:rsid w:val="7FB359B9"/>
    <w:rsid w:val="7FB473C1"/>
    <w:rsid w:val="7FB68DF0"/>
    <w:rsid w:val="7FB72E75"/>
    <w:rsid w:val="7FBBE0B5"/>
    <w:rsid w:val="7FBBF7C9"/>
    <w:rsid w:val="7FBD5079"/>
    <w:rsid w:val="7FBE7C21"/>
    <w:rsid w:val="7FBEA57D"/>
    <w:rsid w:val="7FBED686"/>
    <w:rsid w:val="7FBF7622"/>
    <w:rsid w:val="7FC27694"/>
    <w:rsid w:val="7FCC5758"/>
    <w:rsid w:val="7FCD90FC"/>
    <w:rsid w:val="7FCDECF9"/>
    <w:rsid w:val="7FD5D55E"/>
    <w:rsid w:val="7FD60385"/>
    <w:rsid w:val="7FD61763"/>
    <w:rsid w:val="7FD750AF"/>
    <w:rsid w:val="7FDB19D4"/>
    <w:rsid w:val="7FDFAC55"/>
    <w:rsid w:val="7FDFC8D1"/>
    <w:rsid w:val="7FE527D9"/>
    <w:rsid w:val="7FE5FBF6"/>
    <w:rsid w:val="7FE721C8"/>
    <w:rsid w:val="7FE96A4C"/>
    <w:rsid w:val="7FF4AA78"/>
    <w:rsid w:val="7FF7D7FE"/>
    <w:rsid w:val="7FF7F0EA"/>
    <w:rsid w:val="7FFA82DD"/>
    <w:rsid w:val="7FFB88D5"/>
    <w:rsid w:val="7FFCB26E"/>
    <w:rsid w:val="7FFD7BDA"/>
    <w:rsid w:val="7FFD9FAE"/>
    <w:rsid w:val="7FFDCAA0"/>
    <w:rsid w:val="7FFE17F4"/>
    <w:rsid w:val="7FFEC91C"/>
    <w:rsid w:val="7FFF3358"/>
    <w:rsid w:val="7FFF3A25"/>
    <w:rsid w:val="7FFF3D63"/>
    <w:rsid w:val="7FFFB6B3"/>
    <w:rsid w:val="7FFFEFAD"/>
    <w:rsid w:val="816EBC1C"/>
    <w:rsid w:val="837F97CB"/>
    <w:rsid w:val="83F5447D"/>
    <w:rsid w:val="86CD2215"/>
    <w:rsid w:val="87FB9589"/>
    <w:rsid w:val="88CFD224"/>
    <w:rsid w:val="8B6EF2C9"/>
    <w:rsid w:val="8E25A407"/>
    <w:rsid w:val="8FFD836B"/>
    <w:rsid w:val="93DF620B"/>
    <w:rsid w:val="977B5D60"/>
    <w:rsid w:val="9AFFE6CA"/>
    <w:rsid w:val="9DBAE05B"/>
    <w:rsid w:val="9DFBA0C7"/>
    <w:rsid w:val="9FBF6A38"/>
    <w:rsid w:val="9FE70ACE"/>
    <w:rsid w:val="9FEDD1BB"/>
    <w:rsid w:val="9FEFA16A"/>
    <w:rsid w:val="9FFFA905"/>
    <w:rsid w:val="A53C30EB"/>
    <w:rsid w:val="A6FEF828"/>
    <w:rsid w:val="A73F20FC"/>
    <w:rsid w:val="A7799AEC"/>
    <w:rsid w:val="A8BB7E51"/>
    <w:rsid w:val="ABE7C24A"/>
    <w:rsid w:val="ACB5D895"/>
    <w:rsid w:val="ACF9F370"/>
    <w:rsid w:val="ACFF783F"/>
    <w:rsid w:val="AD9BF6B7"/>
    <w:rsid w:val="ADBC833D"/>
    <w:rsid w:val="ADDEBFB5"/>
    <w:rsid w:val="ADED50AF"/>
    <w:rsid w:val="AEBBA222"/>
    <w:rsid w:val="AF1BD836"/>
    <w:rsid w:val="AF4F9167"/>
    <w:rsid w:val="AFD74478"/>
    <w:rsid w:val="AFDF1879"/>
    <w:rsid w:val="AFF541E1"/>
    <w:rsid w:val="AFFB492E"/>
    <w:rsid w:val="B3E7BB23"/>
    <w:rsid w:val="B3FE8A31"/>
    <w:rsid w:val="B57DA2F2"/>
    <w:rsid w:val="B59DF472"/>
    <w:rsid w:val="B5CF5AEA"/>
    <w:rsid w:val="B6BEABBB"/>
    <w:rsid w:val="B6CBE650"/>
    <w:rsid w:val="B6F69137"/>
    <w:rsid w:val="B73EDACE"/>
    <w:rsid w:val="B741577F"/>
    <w:rsid w:val="B75BD154"/>
    <w:rsid w:val="B795DFF4"/>
    <w:rsid w:val="B7AF81C4"/>
    <w:rsid w:val="B7BB3BD0"/>
    <w:rsid w:val="B7EBD113"/>
    <w:rsid w:val="B7F702D0"/>
    <w:rsid w:val="B7FD2566"/>
    <w:rsid w:val="B8BFDFE0"/>
    <w:rsid w:val="BAFF846B"/>
    <w:rsid w:val="BB73FC1C"/>
    <w:rsid w:val="BB853C36"/>
    <w:rsid w:val="BB9FABF3"/>
    <w:rsid w:val="BBB6559D"/>
    <w:rsid w:val="BBDDDE6D"/>
    <w:rsid w:val="BBDE1958"/>
    <w:rsid w:val="BBDFB0CF"/>
    <w:rsid w:val="BBEF43C5"/>
    <w:rsid w:val="BBFF9DD6"/>
    <w:rsid w:val="BCF75D7A"/>
    <w:rsid w:val="BCF94F3D"/>
    <w:rsid w:val="BCFD27F0"/>
    <w:rsid w:val="BD1F9D00"/>
    <w:rsid w:val="BD63426D"/>
    <w:rsid w:val="BDB72374"/>
    <w:rsid w:val="BDD8EF78"/>
    <w:rsid w:val="BDDE61E0"/>
    <w:rsid w:val="BDFB769D"/>
    <w:rsid w:val="BDFE8884"/>
    <w:rsid w:val="BE0CF771"/>
    <w:rsid w:val="BE57F877"/>
    <w:rsid w:val="BE725299"/>
    <w:rsid w:val="BEA76596"/>
    <w:rsid w:val="BEBAE066"/>
    <w:rsid w:val="BEF555C8"/>
    <w:rsid w:val="BEF5AB2A"/>
    <w:rsid w:val="BEFD1E7C"/>
    <w:rsid w:val="BEFF2A67"/>
    <w:rsid w:val="BEFFCC8B"/>
    <w:rsid w:val="BF1E064A"/>
    <w:rsid w:val="BF3FFF29"/>
    <w:rsid w:val="BF7F5FDD"/>
    <w:rsid w:val="BFCFF3F6"/>
    <w:rsid w:val="BFE32BE4"/>
    <w:rsid w:val="BFEFC667"/>
    <w:rsid w:val="BFF20B29"/>
    <w:rsid w:val="BFF75D72"/>
    <w:rsid w:val="C3F70DC4"/>
    <w:rsid w:val="C3FF5894"/>
    <w:rsid w:val="C7EF4A44"/>
    <w:rsid w:val="C7F3FFBD"/>
    <w:rsid w:val="C9FEA068"/>
    <w:rsid w:val="CA9B6EC0"/>
    <w:rsid w:val="CDAE4EDC"/>
    <w:rsid w:val="CDFA6FEE"/>
    <w:rsid w:val="CE9D661C"/>
    <w:rsid w:val="CF5FA584"/>
    <w:rsid w:val="CFD8F0A8"/>
    <w:rsid w:val="CFEB32C9"/>
    <w:rsid w:val="CFEF5CA0"/>
    <w:rsid w:val="CFF77463"/>
    <w:rsid w:val="D1FB24DB"/>
    <w:rsid w:val="D3DFF23D"/>
    <w:rsid w:val="D3E74C57"/>
    <w:rsid w:val="D5FDA11C"/>
    <w:rsid w:val="D6BC272F"/>
    <w:rsid w:val="D6F4F5AD"/>
    <w:rsid w:val="D7B36D24"/>
    <w:rsid w:val="D7DE25B1"/>
    <w:rsid w:val="D7DEC7EE"/>
    <w:rsid w:val="D7ED0036"/>
    <w:rsid w:val="D7EE1F49"/>
    <w:rsid w:val="D867D162"/>
    <w:rsid w:val="D89AAA74"/>
    <w:rsid w:val="D8DFC712"/>
    <w:rsid w:val="D9FDAF04"/>
    <w:rsid w:val="DB57BBF7"/>
    <w:rsid w:val="DBDB58AA"/>
    <w:rsid w:val="DBDF717D"/>
    <w:rsid w:val="DBEFE8A6"/>
    <w:rsid w:val="DBF796C1"/>
    <w:rsid w:val="DBFB4022"/>
    <w:rsid w:val="DBFF55DA"/>
    <w:rsid w:val="DBFF7C59"/>
    <w:rsid w:val="DC6ACC76"/>
    <w:rsid w:val="DD6EB9CB"/>
    <w:rsid w:val="DD77DBFC"/>
    <w:rsid w:val="DDDD3AAA"/>
    <w:rsid w:val="DDFF9BBD"/>
    <w:rsid w:val="DE5B1729"/>
    <w:rsid w:val="DEBDE491"/>
    <w:rsid w:val="DECFE504"/>
    <w:rsid w:val="DEEF2471"/>
    <w:rsid w:val="DEFFF88B"/>
    <w:rsid w:val="DF6EEF67"/>
    <w:rsid w:val="DF6F673E"/>
    <w:rsid w:val="DF7644E7"/>
    <w:rsid w:val="DF7F6559"/>
    <w:rsid w:val="DFBB277E"/>
    <w:rsid w:val="DFBCD0BC"/>
    <w:rsid w:val="DFBD1572"/>
    <w:rsid w:val="DFC99911"/>
    <w:rsid w:val="DFCB6B9B"/>
    <w:rsid w:val="DFCFE673"/>
    <w:rsid w:val="DFEFFB4A"/>
    <w:rsid w:val="DFF72C0C"/>
    <w:rsid w:val="DFF762AC"/>
    <w:rsid w:val="DFFD56EB"/>
    <w:rsid w:val="DFFDC1EC"/>
    <w:rsid w:val="DFFE1C81"/>
    <w:rsid w:val="DFFE4E81"/>
    <w:rsid w:val="DFFE94C0"/>
    <w:rsid w:val="E374C507"/>
    <w:rsid w:val="E3D35396"/>
    <w:rsid w:val="E3FB990F"/>
    <w:rsid w:val="E47F08F1"/>
    <w:rsid w:val="E55F3C44"/>
    <w:rsid w:val="E676C28A"/>
    <w:rsid w:val="E6D76A9D"/>
    <w:rsid w:val="E7172CE5"/>
    <w:rsid w:val="E74AA87B"/>
    <w:rsid w:val="E79D488D"/>
    <w:rsid w:val="E7E73954"/>
    <w:rsid w:val="E7E74F06"/>
    <w:rsid w:val="E7F58531"/>
    <w:rsid w:val="E7F73512"/>
    <w:rsid w:val="E7F76B7D"/>
    <w:rsid w:val="E7FD669B"/>
    <w:rsid w:val="EB5EC710"/>
    <w:rsid w:val="EB776932"/>
    <w:rsid w:val="EB7E363E"/>
    <w:rsid w:val="EB8FCC53"/>
    <w:rsid w:val="EB9D279D"/>
    <w:rsid w:val="EBF6F7EC"/>
    <w:rsid w:val="EBFEF502"/>
    <w:rsid w:val="EC7FEDDE"/>
    <w:rsid w:val="ECF7A08F"/>
    <w:rsid w:val="ECFC42F7"/>
    <w:rsid w:val="EDDD4315"/>
    <w:rsid w:val="EDEBB741"/>
    <w:rsid w:val="EDF3AE4B"/>
    <w:rsid w:val="EE6F7CE4"/>
    <w:rsid w:val="EEBFAC09"/>
    <w:rsid w:val="EEEF2470"/>
    <w:rsid w:val="EEF46A14"/>
    <w:rsid w:val="EEFF3481"/>
    <w:rsid w:val="EF5F849E"/>
    <w:rsid w:val="EF7722C6"/>
    <w:rsid w:val="EF7F3D9A"/>
    <w:rsid w:val="EFAEB203"/>
    <w:rsid w:val="EFB760A1"/>
    <w:rsid w:val="EFDB1127"/>
    <w:rsid w:val="EFFF2E6D"/>
    <w:rsid w:val="EFFF5CA2"/>
    <w:rsid w:val="EFFF84F9"/>
    <w:rsid w:val="EFFFFF24"/>
    <w:rsid w:val="F050DC21"/>
    <w:rsid w:val="F0C3182F"/>
    <w:rsid w:val="F1BFC573"/>
    <w:rsid w:val="F1DF48E0"/>
    <w:rsid w:val="F2F5F649"/>
    <w:rsid w:val="F3570537"/>
    <w:rsid w:val="F37F139F"/>
    <w:rsid w:val="F3DFA1DA"/>
    <w:rsid w:val="F3ED6A9D"/>
    <w:rsid w:val="F4F52638"/>
    <w:rsid w:val="F557A752"/>
    <w:rsid w:val="F5BF9B4B"/>
    <w:rsid w:val="F5D2239A"/>
    <w:rsid w:val="F5EF1F14"/>
    <w:rsid w:val="F5F7E76E"/>
    <w:rsid w:val="F5FE629B"/>
    <w:rsid w:val="F642D576"/>
    <w:rsid w:val="F659801D"/>
    <w:rsid w:val="F66B4D4B"/>
    <w:rsid w:val="F67F17BD"/>
    <w:rsid w:val="F6FD3E54"/>
    <w:rsid w:val="F6FE5E72"/>
    <w:rsid w:val="F72BCE6F"/>
    <w:rsid w:val="F73DCAC5"/>
    <w:rsid w:val="F7975AF9"/>
    <w:rsid w:val="F7B43459"/>
    <w:rsid w:val="F7C64531"/>
    <w:rsid w:val="F7C9181A"/>
    <w:rsid w:val="F7CF5C85"/>
    <w:rsid w:val="F7D1D8AE"/>
    <w:rsid w:val="F7D72DFF"/>
    <w:rsid w:val="F7E79063"/>
    <w:rsid w:val="F7EE2517"/>
    <w:rsid w:val="F7F80EB2"/>
    <w:rsid w:val="F7FB11FC"/>
    <w:rsid w:val="F7FFBC90"/>
    <w:rsid w:val="F7FFF4A2"/>
    <w:rsid w:val="F8F3220E"/>
    <w:rsid w:val="F8FFF9CE"/>
    <w:rsid w:val="F957E1D3"/>
    <w:rsid w:val="F97D2818"/>
    <w:rsid w:val="F9993249"/>
    <w:rsid w:val="F99F838E"/>
    <w:rsid w:val="F9EB57D5"/>
    <w:rsid w:val="F9EF8D71"/>
    <w:rsid w:val="F9F58104"/>
    <w:rsid w:val="F9FE0830"/>
    <w:rsid w:val="FA8BB60B"/>
    <w:rsid w:val="FAD9053D"/>
    <w:rsid w:val="FADF3728"/>
    <w:rsid w:val="FAE931A2"/>
    <w:rsid w:val="FB2B8857"/>
    <w:rsid w:val="FB4F3BE6"/>
    <w:rsid w:val="FB50D532"/>
    <w:rsid w:val="FB5FD576"/>
    <w:rsid w:val="FB6FE636"/>
    <w:rsid w:val="FB7B0F75"/>
    <w:rsid w:val="FB7F1D6E"/>
    <w:rsid w:val="FB7F3DD8"/>
    <w:rsid w:val="FB7F5F49"/>
    <w:rsid w:val="FB8567F8"/>
    <w:rsid w:val="FBA540A2"/>
    <w:rsid w:val="FBBB0F51"/>
    <w:rsid w:val="FBBF5A09"/>
    <w:rsid w:val="FBE3DD2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5DFAC8"/>
    <w:rsid w:val="FD634801"/>
    <w:rsid w:val="FD6C295E"/>
    <w:rsid w:val="FDBA724F"/>
    <w:rsid w:val="FDBD3B6A"/>
    <w:rsid w:val="FDCB99B1"/>
    <w:rsid w:val="FDCD5D28"/>
    <w:rsid w:val="FDD3043D"/>
    <w:rsid w:val="FDDF0627"/>
    <w:rsid w:val="FDDFE1C4"/>
    <w:rsid w:val="FDEE4C52"/>
    <w:rsid w:val="FDF7163C"/>
    <w:rsid w:val="FDF74B6C"/>
    <w:rsid w:val="FDFF1CEC"/>
    <w:rsid w:val="FDFFA2B6"/>
    <w:rsid w:val="FE5F9864"/>
    <w:rsid w:val="FE7B064A"/>
    <w:rsid w:val="FE7DB371"/>
    <w:rsid w:val="FE9F6C5C"/>
    <w:rsid w:val="FEC3A0A4"/>
    <w:rsid w:val="FEDA5853"/>
    <w:rsid w:val="FEDD66A5"/>
    <w:rsid w:val="FEED5B06"/>
    <w:rsid w:val="FEFC5FA5"/>
    <w:rsid w:val="FEFFC887"/>
    <w:rsid w:val="FF1E567A"/>
    <w:rsid w:val="FF332E34"/>
    <w:rsid w:val="FF33360F"/>
    <w:rsid w:val="FF3B9D7C"/>
    <w:rsid w:val="FF5B8C35"/>
    <w:rsid w:val="FF61EA7E"/>
    <w:rsid w:val="FF6F113B"/>
    <w:rsid w:val="FF6F39E4"/>
    <w:rsid w:val="FF6FDD80"/>
    <w:rsid w:val="FF773AD7"/>
    <w:rsid w:val="FF7C6EF1"/>
    <w:rsid w:val="FF7EF9FD"/>
    <w:rsid w:val="FF7F4235"/>
    <w:rsid w:val="FF7FF368"/>
    <w:rsid w:val="FF8FE574"/>
    <w:rsid w:val="FF9B3A41"/>
    <w:rsid w:val="FF9D6D8A"/>
    <w:rsid w:val="FF9D93E8"/>
    <w:rsid w:val="FF9DD64C"/>
    <w:rsid w:val="FF9F8BBA"/>
    <w:rsid w:val="FFAF68BC"/>
    <w:rsid w:val="FFAFC8C1"/>
    <w:rsid w:val="FFB705E0"/>
    <w:rsid w:val="FFB7E3A6"/>
    <w:rsid w:val="FFB96F4A"/>
    <w:rsid w:val="FFBB6E63"/>
    <w:rsid w:val="FFBB6F5E"/>
    <w:rsid w:val="FFBBF514"/>
    <w:rsid w:val="FFBD8CC1"/>
    <w:rsid w:val="FFBE4660"/>
    <w:rsid w:val="FFBF1CC6"/>
    <w:rsid w:val="FFD73CBE"/>
    <w:rsid w:val="FFDB1C60"/>
    <w:rsid w:val="FFDF2FA9"/>
    <w:rsid w:val="FFDF5D51"/>
    <w:rsid w:val="FFDFB0DB"/>
    <w:rsid w:val="FFE53FE5"/>
    <w:rsid w:val="FFE9EDBA"/>
    <w:rsid w:val="FFECE2EB"/>
    <w:rsid w:val="FFF21735"/>
    <w:rsid w:val="FFF3E6C2"/>
    <w:rsid w:val="FFF59DDE"/>
    <w:rsid w:val="FFF949AB"/>
    <w:rsid w:val="FFF9CBFE"/>
    <w:rsid w:val="FFFA1C26"/>
    <w:rsid w:val="FFFB7F35"/>
    <w:rsid w:val="FFFB883C"/>
    <w:rsid w:val="FFFBB334"/>
    <w:rsid w:val="FFFBCA5A"/>
    <w:rsid w:val="FFFC5B1C"/>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82AF176"/>
  <w15:docId w15:val="{E23945A2-A653-4E9E-9BBA-B16D1071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iPriority="0"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qFormat="1"/>
    <w:lsdException w:name="Body Text First Indent" w:uiPriority="0"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rFonts w:cs="Times New Roman" w:hint="default"/>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3">
    <w:name w:val="table of authorities"/>
    <w:basedOn w:val="a"/>
    <w:next w:val="a"/>
    <w:qFormat/>
    <w:pPr>
      <w:ind w:leftChars="200" w:left="420"/>
    </w:pPr>
  </w:style>
  <w:style w:type="paragraph" w:styleId="a4">
    <w:name w:val="Normal Indent"/>
    <w:basedOn w:val="a"/>
    <w:link w:val="a5"/>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6">
    <w:name w:val="annotation text"/>
    <w:basedOn w:val="a"/>
    <w:link w:val="a7"/>
    <w:unhideWhenUsed/>
    <w:qFormat/>
    <w:pPr>
      <w:jc w:val="left"/>
    </w:pPr>
    <w:rPr>
      <w:rFonts w:cs="Times New Roman" w:hint="default"/>
      <w:kern w:val="0"/>
      <w:sz w:val="20"/>
    </w:rPr>
  </w:style>
  <w:style w:type="paragraph" w:styleId="31">
    <w:name w:val="Body Text 3"/>
    <w:basedOn w:val="a"/>
    <w:link w:val="32"/>
    <w:qFormat/>
    <w:pPr>
      <w:widowControl w:val="0"/>
      <w:spacing w:after="120"/>
    </w:pPr>
    <w:rPr>
      <w:rFonts w:ascii="Times New Roman" w:eastAsia="宋体" w:hAnsi="Times New Roman" w:cs="Times New Roman" w:hint="default"/>
      <w:color w:val="auto"/>
      <w:sz w:val="16"/>
      <w:szCs w:val="16"/>
    </w:rPr>
  </w:style>
  <w:style w:type="paragraph" w:styleId="a8">
    <w:name w:val="Body Text"/>
    <w:basedOn w:val="a"/>
    <w:next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a9">
    <w:name w:val="Body Text Indent"/>
    <w:basedOn w:val="a"/>
    <w:next w:val="a"/>
    <w:link w:val="aa"/>
    <w:qFormat/>
    <w:pPr>
      <w:widowControl w:val="0"/>
      <w:spacing w:line="360" w:lineRule="auto"/>
      <w:ind w:firstLine="570"/>
    </w:pPr>
    <w:rPr>
      <w:rFonts w:ascii="Times New Roman" w:eastAsia="宋体" w:hAnsi="Times New Roman" w:cs="Times New Roman" w:hint="default"/>
      <w:color w:val="auto"/>
      <w:sz w:val="24"/>
      <w:szCs w:val="24"/>
    </w:rPr>
  </w:style>
  <w:style w:type="paragraph" w:styleId="ab">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c">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41">
    <w:name w:val="index 4"/>
    <w:basedOn w:val="a"/>
    <w:next w:val="a"/>
    <w:qFormat/>
    <w:pPr>
      <w:ind w:leftChars="200" w:left="560"/>
    </w:pPr>
    <w:rPr>
      <w:sz w:val="28"/>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d">
    <w:name w:val="Plain Text"/>
    <w:basedOn w:val="a"/>
    <w:link w:val="ae"/>
    <w:qFormat/>
    <w:pPr>
      <w:widowControl w:val="0"/>
    </w:pPr>
    <w:rPr>
      <w:rFonts w:ascii="宋体" w:eastAsia="宋体" w:hAnsi="Courier New" w:cs="Times New Roman" w:hint="default"/>
      <w:color w:val="auto"/>
      <w:kern w:val="0"/>
      <w:sz w:val="20"/>
      <w:szCs w:val="20"/>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
    <w:name w:val="Date"/>
    <w:basedOn w:val="a"/>
    <w:next w:val="a"/>
    <w:link w:val="af0"/>
    <w:uiPriority w:val="99"/>
    <w:qFormat/>
    <w:pPr>
      <w:widowControl w:val="0"/>
      <w:ind w:leftChars="2500" w:left="100"/>
    </w:pPr>
    <w:rPr>
      <w:rFonts w:ascii="仿宋_GB2312" w:eastAsia="仿宋_GB2312" w:hAnsi="宋体" w:cs="Times New Roman" w:hint="default"/>
      <w:sz w:val="24"/>
      <w:szCs w:val="24"/>
    </w:rPr>
  </w:style>
  <w:style w:type="paragraph" w:styleId="21">
    <w:name w:val="Body Text Indent 2"/>
    <w:basedOn w:val="a"/>
    <w:link w:val="22"/>
    <w:qFormat/>
    <w:pPr>
      <w:widowControl w:val="0"/>
      <w:ind w:firstLineChars="200" w:firstLine="480"/>
    </w:pPr>
    <w:rPr>
      <w:rFonts w:ascii="仿宋_GB2312" w:eastAsia="仿宋_GB2312" w:hAnsi="Times New Roman" w:cs="Times New Roman" w:hint="default"/>
      <w:color w:val="auto"/>
      <w:sz w:val="24"/>
      <w:szCs w:val="24"/>
    </w:rPr>
  </w:style>
  <w:style w:type="paragraph" w:styleId="af1">
    <w:name w:val="Balloon Text"/>
    <w:basedOn w:val="a"/>
    <w:link w:val="af2"/>
    <w:unhideWhenUsed/>
    <w:qFormat/>
    <w:rPr>
      <w:rFonts w:cs="Times New Roman" w:hint="default"/>
      <w:kern w:val="0"/>
      <w:sz w:val="18"/>
      <w:szCs w:val="18"/>
    </w:rPr>
  </w:style>
  <w:style w:type="paragraph" w:styleId="af3">
    <w:name w:val="footer"/>
    <w:basedOn w:val="a"/>
    <w:link w:val="af4"/>
    <w:qFormat/>
    <w:pPr>
      <w:tabs>
        <w:tab w:val="center" w:pos="4153"/>
        <w:tab w:val="right" w:pos="8306"/>
      </w:tabs>
    </w:pPr>
    <w:rPr>
      <w:rFonts w:ascii="宋体" w:eastAsia="宋体" w:hAnsi="宋体" w:cs="Times New Roman" w:hint="default"/>
      <w:kern w:val="0"/>
      <w:sz w:val="18"/>
      <w:szCs w:val="18"/>
    </w:rPr>
  </w:style>
  <w:style w:type="paragraph" w:styleId="af5">
    <w:name w:val="envelope return"/>
    <w:basedOn w:val="a"/>
    <w:uiPriority w:val="99"/>
    <w:unhideWhenUsed/>
    <w:qFormat/>
    <w:pPr>
      <w:snapToGrid w:val="0"/>
    </w:pPr>
    <w:rPr>
      <w:rFonts w:ascii="Arial" w:hAnsi="Arial"/>
    </w:rPr>
  </w:style>
  <w:style w:type="paragraph" w:styleId="af6">
    <w:name w:val="header"/>
    <w:basedOn w:val="a"/>
    <w:link w:val="af7"/>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8">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9">
    <w:name w:val="footnote text"/>
    <w:basedOn w:val="a"/>
    <w:link w:val="afa"/>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b">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3">
    <w:name w:val="Body Text 2"/>
    <w:basedOn w:val="a"/>
    <w:link w:val="24"/>
    <w:qFormat/>
    <w:pPr>
      <w:widowControl w:val="0"/>
      <w:spacing w:after="120" w:line="480" w:lineRule="auto"/>
    </w:pPr>
    <w:rPr>
      <w:rFonts w:ascii="Times New Roman" w:eastAsia="宋体" w:hAnsi="Times New Roman" w:cs="Times New Roman" w:hint="default"/>
      <w:color w:val="auto"/>
      <w:szCs w:val="24"/>
    </w:rPr>
  </w:style>
  <w:style w:type="paragraph" w:styleId="42">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c">
    <w:name w:val="Message Header"/>
    <w:basedOn w:val="a"/>
    <w:link w:val="afd"/>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fe">
    <w:name w:val="Normal (Web)"/>
    <w:basedOn w:val="a"/>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
    <w:name w:val="Title"/>
    <w:basedOn w:val="a"/>
    <w:link w:val="aff0"/>
    <w:qFormat/>
    <w:pPr>
      <w:spacing w:before="240" w:after="60"/>
      <w:jc w:val="center"/>
    </w:pPr>
    <w:rPr>
      <w:rFonts w:ascii="Arial" w:eastAsia="Arial" w:hAnsi="Arial" w:cs="Times New Roman"/>
      <w:b/>
      <w:bCs/>
      <w:sz w:val="32"/>
      <w:szCs w:val="32"/>
      <w:lang w:val="en-US" w:eastAsia="zh-CN"/>
    </w:rPr>
  </w:style>
  <w:style w:type="paragraph" w:styleId="aff1">
    <w:name w:val="annotation subject"/>
    <w:basedOn w:val="a6"/>
    <w:next w:val="a6"/>
    <w:link w:val="aff2"/>
    <w:qFormat/>
    <w:pPr>
      <w:widowControl w:val="0"/>
    </w:pPr>
    <w:rPr>
      <w:rFonts w:ascii="Times New Roman" w:eastAsia="宋体" w:hAnsi="Times New Roman"/>
      <w:b/>
      <w:bCs/>
      <w:color w:val="auto"/>
      <w:kern w:val="2"/>
      <w:sz w:val="21"/>
      <w:szCs w:val="24"/>
    </w:rPr>
  </w:style>
  <w:style w:type="paragraph" w:styleId="aff3">
    <w:name w:val="Body Text First Indent"/>
    <w:basedOn w:val="a8"/>
    <w:next w:val="25"/>
    <w:link w:val="aff4"/>
    <w:qFormat/>
    <w:pPr>
      <w:spacing w:before="0" w:after="120" w:line="240" w:lineRule="auto"/>
      <w:ind w:firstLine="420"/>
    </w:pPr>
    <w:rPr>
      <w:rFonts w:ascii="Times New Roman" w:eastAsia="楷体_GB2312" w:hAnsi="Times New Roman"/>
      <w:sz w:val="32"/>
    </w:rPr>
  </w:style>
  <w:style w:type="paragraph" w:styleId="25">
    <w:name w:val="Body Text First Indent 2"/>
    <w:basedOn w:val="a9"/>
    <w:next w:val="a"/>
    <w:link w:val="26"/>
    <w:uiPriority w:val="99"/>
    <w:unhideWhenUsed/>
    <w:qFormat/>
    <w:pPr>
      <w:spacing w:after="120" w:line="240" w:lineRule="auto"/>
      <w:ind w:leftChars="200" w:left="420" w:firstLineChars="200" w:firstLine="420"/>
    </w:pPr>
    <w:rPr>
      <w:rFonts w:ascii="Cambria" w:hAnsi="Cambria"/>
      <w:sz w:val="21"/>
    </w:rPr>
  </w:style>
  <w:style w:type="table" w:styleId="af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qFormat/>
    <w:rPr>
      <w:b/>
      <w:bCs/>
    </w:rPr>
  </w:style>
  <w:style w:type="character" w:styleId="aff7">
    <w:name w:val="page number"/>
    <w:qFormat/>
  </w:style>
  <w:style w:type="character" w:styleId="aff8">
    <w:name w:val="FollowedHyperlink"/>
    <w:qFormat/>
    <w:rPr>
      <w:color w:val="333333"/>
      <w:sz w:val="18"/>
      <w:szCs w:val="18"/>
      <w:u w:val="none"/>
    </w:rPr>
  </w:style>
  <w:style w:type="character" w:styleId="aff9">
    <w:name w:val="Emphasis"/>
    <w:uiPriority w:val="20"/>
    <w:qFormat/>
    <w:rPr>
      <w:b/>
      <w:bCs/>
    </w:rPr>
  </w:style>
  <w:style w:type="character" w:styleId="HTML">
    <w:name w:val="HTML Definition"/>
    <w:uiPriority w:val="99"/>
    <w:unhideWhenUsed/>
    <w:qFormat/>
  </w:style>
  <w:style w:type="character" w:styleId="HTML0">
    <w:name w:val="HTML Typewriter"/>
    <w:uiPriority w:val="99"/>
    <w:unhideWhenUsed/>
    <w:qFormat/>
    <w:rPr>
      <w:rFonts w:ascii="monospace" w:eastAsia="monospace" w:hAnsi="monospace" w:cs="monospace" w:hint="default"/>
      <w:sz w:val="20"/>
    </w:rPr>
  </w:style>
  <w:style w:type="character" w:styleId="HTML1">
    <w:name w:val="HTML Acronym"/>
    <w:basedOn w:val="a0"/>
    <w:uiPriority w:val="99"/>
    <w:unhideWhenUsed/>
    <w:qFormat/>
  </w:style>
  <w:style w:type="character" w:styleId="HTML2">
    <w:name w:val="HTML Variable"/>
    <w:uiPriority w:val="99"/>
    <w:unhideWhenUsed/>
    <w:qFormat/>
  </w:style>
  <w:style w:type="character" w:styleId="affa">
    <w:name w:val="Hyperlink"/>
    <w:uiPriority w:val="99"/>
    <w:qFormat/>
    <w:rPr>
      <w:u w:val="single"/>
    </w:rPr>
  </w:style>
  <w:style w:type="character" w:styleId="HTML3">
    <w:name w:val="HTML Code"/>
    <w:uiPriority w:val="99"/>
    <w:unhideWhenUsed/>
    <w:qFormat/>
    <w:rPr>
      <w:rFonts w:ascii="monospace" w:eastAsia="monospace" w:hAnsi="monospace" w:cs="monospace" w:hint="default"/>
      <w:sz w:val="20"/>
    </w:rPr>
  </w:style>
  <w:style w:type="character" w:styleId="affb">
    <w:name w:val="annotation reference"/>
    <w:unhideWhenUsed/>
    <w:qFormat/>
    <w:rPr>
      <w:sz w:val="21"/>
      <w:szCs w:val="21"/>
    </w:rPr>
  </w:style>
  <w:style w:type="character" w:styleId="HTML4">
    <w:name w:val="HTML Cite"/>
    <w:uiPriority w:val="99"/>
    <w:unhideWhenUsed/>
    <w:qFormat/>
  </w:style>
  <w:style w:type="character" w:styleId="affc">
    <w:name w:val="footnote reference"/>
    <w:qFormat/>
    <w:rPr>
      <w:vertAlign w:val="superscript"/>
    </w:rPr>
  </w:style>
  <w:style w:type="character" w:styleId="HTML5">
    <w:name w:val="HTML Keyboard"/>
    <w:uiPriority w:val="99"/>
    <w:unhideWhenUsed/>
    <w:qFormat/>
    <w:rPr>
      <w:rFonts w:ascii="monospace" w:eastAsia="monospace" w:hAnsi="monospace" w:cs="monospace"/>
      <w:sz w:val="20"/>
    </w:rPr>
  </w:style>
  <w:style w:type="character" w:styleId="HTML6">
    <w:name w:val="HTML Sample"/>
    <w:uiPriority w:val="99"/>
    <w:unhideWhenUsed/>
    <w:qFormat/>
    <w:rPr>
      <w:rFonts w:ascii="monospace" w:eastAsia="monospace" w:hAnsi="monospace" w:cs="monospace" w:hint="default"/>
    </w:rPr>
  </w:style>
  <w:style w:type="paragraph" w:customStyle="1" w:styleId="Default">
    <w:name w:val="Default"/>
    <w:next w:val="a"/>
    <w:qFormat/>
    <w:pPr>
      <w:widowControl w:val="0"/>
      <w:autoSpaceDE w:val="0"/>
      <w:autoSpaceDN w:val="0"/>
      <w:adjustRightInd w:val="0"/>
      <w:spacing w:after="160" w:line="278" w:lineRule="auto"/>
    </w:pPr>
    <w:rPr>
      <w:rFonts w:ascii="Arial" w:hAnsi="Arial" w:cs="Arial"/>
      <w:color w:val="000000"/>
      <w:sz w:val="24"/>
      <w:szCs w:val="24"/>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5">
    <w:name w:val="正文缩进 字符"/>
    <w:link w:val="a4"/>
    <w:qFormat/>
    <w:rPr>
      <w:rFonts w:ascii="宋体"/>
      <w:sz w:val="24"/>
    </w:rPr>
  </w:style>
  <w:style w:type="character" w:customStyle="1" w:styleId="a7">
    <w:name w:val="批注文字 字符"/>
    <w:link w:val="a6"/>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8"/>
    <w:qFormat/>
    <w:rPr>
      <w:rFonts w:ascii="宋体" w:hAnsi="宋体"/>
      <w:kern w:val="2"/>
      <w:sz w:val="24"/>
      <w:szCs w:val="24"/>
    </w:rPr>
  </w:style>
  <w:style w:type="character" w:customStyle="1" w:styleId="aa">
    <w:name w:val="正文文本缩进 字符"/>
    <w:link w:val="a9"/>
    <w:qFormat/>
    <w:rPr>
      <w:kern w:val="2"/>
      <w:sz w:val="24"/>
      <w:szCs w:val="24"/>
    </w:rPr>
  </w:style>
  <w:style w:type="character" w:customStyle="1" w:styleId="ae">
    <w:name w:val="纯文本 字符"/>
    <w:link w:val="ad"/>
    <w:qFormat/>
    <w:rPr>
      <w:rFonts w:ascii="宋体" w:hAnsi="Courier New"/>
    </w:rPr>
  </w:style>
  <w:style w:type="character" w:customStyle="1" w:styleId="af0">
    <w:name w:val="日期 字符"/>
    <w:link w:val="af"/>
    <w:uiPriority w:val="99"/>
    <w:qFormat/>
    <w:rPr>
      <w:rFonts w:ascii="仿宋_GB2312" w:eastAsia="仿宋_GB2312" w:hAnsi="宋体"/>
      <w:color w:val="000000"/>
      <w:kern w:val="2"/>
      <w:sz w:val="24"/>
      <w:szCs w:val="24"/>
    </w:rPr>
  </w:style>
  <w:style w:type="character" w:customStyle="1" w:styleId="22">
    <w:name w:val="正文文本缩进 2 字符"/>
    <w:link w:val="21"/>
    <w:qFormat/>
    <w:rPr>
      <w:rFonts w:ascii="仿宋_GB2312" w:eastAsia="仿宋_GB2312"/>
      <w:kern w:val="2"/>
      <w:sz w:val="24"/>
      <w:szCs w:val="24"/>
    </w:rPr>
  </w:style>
  <w:style w:type="character" w:customStyle="1" w:styleId="af2">
    <w:name w:val="批注框文本 字符"/>
    <w:link w:val="af1"/>
    <w:qFormat/>
    <w:rPr>
      <w:rFonts w:ascii="Arial Unicode MS" w:eastAsia="Arial Unicode MS" w:hAnsi="Arial Unicode MS" w:cs="Arial Unicode MS"/>
      <w:color w:val="000000"/>
      <w:sz w:val="18"/>
      <w:szCs w:val="18"/>
      <w:lang w:val="zh-TW" w:eastAsia="zh-TW"/>
    </w:rPr>
  </w:style>
  <w:style w:type="character" w:customStyle="1" w:styleId="af4">
    <w:name w:val="页脚 字符"/>
    <w:link w:val="af3"/>
    <w:qFormat/>
    <w:rPr>
      <w:rFonts w:ascii="宋体" w:eastAsia="宋体" w:hAnsi="宋体" w:cs="宋体"/>
      <w:color w:val="000000"/>
      <w:kern w:val="0"/>
      <w:sz w:val="18"/>
      <w:szCs w:val="18"/>
    </w:rPr>
  </w:style>
  <w:style w:type="character" w:customStyle="1" w:styleId="af7">
    <w:name w:val="页眉 字符"/>
    <w:link w:val="af6"/>
    <w:qFormat/>
    <w:rPr>
      <w:rFonts w:ascii="Arial Unicode MS" w:eastAsia="Arial Unicode MS" w:hAnsi="Arial Unicode MS" w:cs="Arial Unicode MS"/>
      <w:color w:val="000000"/>
      <w:sz w:val="18"/>
      <w:szCs w:val="18"/>
      <w:lang w:val="zh-TW" w:eastAsia="zh-TW"/>
    </w:rPr>
  </w:style>
  <w:style w:type="character" w:customStyle="1" w:styleId="afa">
    <w:name w:val="脚注文本 字符"/>
    <w:link w:val="af9"/>
    <w:qFormat/>
    <w:rPr>
      <w:kern w:val="2"/>
      <w:sz w:val="18"/>
      <w:szCs w:val="22"/>
    </w:rPr>
  </w:style>
  <w:style w:type="character" w:customStyle="1" w:styleId="34">
    <w:name w:val="正文文本缩进 3 字符"/>
    <w:link w:val="33"/>
    <w:qFormat/>
    <w:rPr>
      <w:rFonts w:ascii="宋体"/>
      <w:sz w:val="24"/>
    </w:rPr>
  </w:style>
  <w:style w:type="character" w:customStyle="1" w:styleId="24">
    <w:name w:val="正文文本 2 字符"/>
    <w:link w:val="23"/>
    <w:qFormat/>
    <w:rPr>
      <w:kern w:val="2"/>
      <w:sz w:val="21"/>
      <w:szCs w:val="24"/>
    </w:rPr>
  </w:style>
  <w:style w:type="character" w:customStyle="1" w:styleId="afd">
    <w:name w:val="信息标题 字符"/>
    <w:link w:val="afc"/>
    <w:uiPriority w:val="99"/>
    <w:qFormat/>
    <w:rPr>
      <w:rFonts w:ascii="Cambria" w:eastAsia="Arial Unicode MS" w:hAnsi="Cambria" w:cs="Arial Unicode MS"/>
      <w:color w:val="000000"/>
      <w:kern w:val="2"/>
      <w:sz w:val="24"/>
      <w:szCs w:val="21"/>
      <w:shd w:val="pct20" w:color="auto" w:fill="auto"/>
      <w:lang w:val="zh-TW" w:eastAsia="zh-TW"/>
    </w:rPr>
  </w:style>
  <w:style w:type="character" w:customStyle="1" w:styleId="aff0">
    <w:name w:val="标题 字符"/>
    <w:link w:val="aff"/>
    <w:qFormat/>
    <w:rPr>
      <w:rFonts w:ascii="Arial" w:eastAsia="Arial" w:hAnsi="Arial"/>
      <w:b/>
      <w:bCs/>
      <w:color w:val="000000"/>
      <w:sz w:val="32"/>
      <w:szCs w:val="32"/>
      <w:lang w:bidi="ar-SA"/>
    </w:rPr>
  </w:style>
  <w:style w:type="character" w:customStyle="1" w:styleId="aff2">
    <w:name w:val="批注主题 字符"/>
    <w:link w:val="aff1"/>
    <w:qFormat/>
    <w:rPr>
      <w:b/>
      <w:bCs/>
      <w:kern w:val="2"/>
      <w:sz w:val="21"/>
      <w:szCs w:val="24"/>
    </w:rPr>
  </w:style>
  <w:style w:type="character" w:customStyle="1" w:styleId="aff4">
    <w:name w:val="正文文本首行缩进 字符"/>
    <w:link w:val="aff3"/>
    <w:qFormat/>
    <w:rPr>
      <w:rFonts w:eastAsia="楷体_GB2312"/>
      <w:kern w:val="2"/>
      <w:sz w:val="32"/>
      <w:szCs w:val="24"/>
    </w:rPr>
  </w:style>
  <w:style w:type="character" w:customStyle="1" w:styleId="26">
    <w:name w:val="正文文本首行缩进 2 字符"/>
    <w:link w:val="25"/>
    <w:uiPriority w:val="99"/>
    <w:qFormat/>
    <w:rPr>
      <w:rFonts w:ascii="Cambria" w:hAnsi="Cambria"/>
      <w:kern w:val="2"/>
      <w:sz w:val="21"/>
      <w:szCs w:val="24"/>
    </w:rPr>
  </w:style>
  <w:style w:type="paragraph" w:customStyle="1" w:styleId="affd">
    <w:name w:val="首行缩进"/>
    <w:basedOn w:val="a"/>
    <w:qFormat/>
    <w:pPr>
      <w:spacing w:line="360" w:lineRule="auto"/>
      <w:ind w:firstLineChars="200" w:firstLine="480"/>
    </w:pPr>
    <w:rPr>
      <w:rFonts w:ascii="宋体" w:hAnsi="宋体" w:cs="宋体"/>
      <w:kern w:val="0"/>
      <w:sz w:val="24"/>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Char">
    <w:name w:val="*正文 Char"/>
    <w:link w:val="affe"/>
    <w:qFormat/>
    <w:rPr>
      <w:rFonts w:ascii="宋体" w:hAnsi="宋体"/>
      <w:sz w:val="22"/>
      <w:szCs w:val="24"/>
    </w:rPr>
  </w:style>
  <w:style w:type="paragraph" w:customStyle="1" w:styleId="affe">
    <w:name w:val="*正文"/>
    <w:basedOn w:val="a"/>
    <w:link w:val="Char"/>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2Char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font51">
    <w:name w:val="font51"/>
    <w:qFormat/>
    <w:rPr>
      <w:rFonts w:ascii="微软雅黑 Light" w:eastAsia="微软雅黑 Light" w:hAnsi="微软雅黑 Light" w:cs="微软雅黑 Light" w:hint="eastAsia"/>
      <w:color w:val="FF0000"/>
      <w:sz w:val="20"/>
      <w:szCs w:val="20"/>
      <w:u w:val="none"/>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Char2">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fontstyle21">
    <w:name w:val="fontstyle21"/>
    <w:qFormat/>
    <w:rPr>
      <w:rFonts w:ascii="宋体" w:eastAsia="宋体" w:hAnsi="宋体" w:hint="eastAsia"/>
      <w:color w:val="000000"/>
      <w:sz w:val="24"/>
      <w:szCs w:val="24"/>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1">
    <w:name w:val="批注文字 Char1"/>
    <w:uiPriority w:val="99"/>
    <w:semiHidden/>
    <w:qFormat/>
    <w:rPr>
      <w:kern w:val="2"/>
      <w:sz w:val="21"/>
      <w:szCs w:val="24"/>
    </w:rPr>
  </w:style>
  <w:style w:type="character" w:customStyle="1" w:styleId="wen11">
    <w:name w:val="wen11"/>
    <w:qFormat/>
    <w:rPr>
      <w:color w:val="000000"/>
      <w:sz w:val="21"/>
      <w:szCs w:val="21"/>
    </w:rPr>
  </w:style>
  <w:style w:type="character" w:customStyle="1" w:styleId="font41">
    <w:name w:val="font41"/>
    <w:qFormat/>
    <w:rPr>
      <w:rFonts w:ascii="微软雅黑 Light" w:eastAsia="微软雅黑 Light" w:hAnsi="微软雅黑 Light" w:cs="微软雅黑 Light" w:hint="eastAsia"/>
      <w:color w:val="FF0000"/>
      <w:sz w:val="20"/>
      <w:szCs w:val="20"/>
      <w:u w:val="none"/>
    </w:rPr>
  </w:style>
  <w:style w:type="character" w:customStyle="1" w:styleId="Char20">
    <w:name w:val="标题 Char2"/>
    <w:uiPriority w:val="10"/>
    <w:qFormat/>
    <w:rPr>
      <w:rFonts w:ascii="Cambria" w:hAnsi="Cambria" w:cs="Times New Roman"/>
      <w:b/>
      <w:bCs/>
      <w:kern w:val="2"/>
      <w:sz w:val="32"/>
      <w:szCs w:val="32"/>
    </w:rPr>
  </w:style>
  <w:style w:type="character" w:customStyle="1" w:styleId="font61">
    <w:name w:val="font61"/>
    <w:qFormat/>
    <w:rPr>
      <w:rFonts w:ascii="宋体" w:eastAsia="宋体" w:hAnsi="宋体" w:cs="宋体" w:hint="eastAsia"/>
      <w:color w:val="auto"/>
      <w:sz w:val="20"/>
      <w:szCs w:val="20"/>
      <w:u w:val="none"/>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p141">
    <w:name w:val="p141"/>
    <w:uiPriority w:val="99"/>
    <w:qFormat/>
    <w:rPr>
      <w:sz w:val="21"/>
      <w:szCs w:val="21"/>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10">
    <w:name w:val="批注主题 Char1"/>
    <w:uiPriority w:val="99"/>
    <w:semiHidden/>
    <w:qFormat/>
    <w:rPr>
      <w:b/>
      <w:bCs/>
      <w:kern w:val="2"/>
      <w:sz w:val="21"/>
      <w:szCs w:val="24"/>
    </w:rPr>
  </w:style>
  <w:style w:type="character" w:customStyle="1" w:styleId="p12h15">
    <w:name w:val="p12h15"/>
    <w:qFormat/>
  </w:style>
  <w:style w:type="character" w:customStyle="1" w:styleId="unnamed11">
    <w:name w:val="unnamed11"/>
    <w:qFormat/>
    <w:rPr>
      <w:rFonts w:ascii="Arial" w:hAnsi="Arial" w:cs="Arial" w:hint="default"/>
      <w:color w:val="000000"/>
      <w:sz w:val="18"/>
      <w:szCs w:val="18"/>
      <w:u w:val="none"/>
    </w:rPr>
  </w:style>
  <w:style w:type="character" w:customStyle="1" w:styleId="Char21">
    <w:name w:val="批注框文本 Char2"/>
    <w:uiPriority w:val="99"/>
    <w:semiHidden/>
    <w:qFormat/>
    <w:rPr>
      <w:kern w:val="2"/>
      <w:sz w:val="18"/>
      <w:szCs w:val="18"/>
    </w:rPr>
  </w:style>
  <w:style w:type="character" w:customStyle="1" w:styleId="Char11">
    <w:name w:val="页脚 Char1"/>
    <w:uiPriority w:val="99"/>
    <w:semiHidden/>
    <w:qFormat/>
    <w:rPr>
      <w:kern w:val="2"/>
      <w:sz w:val="18"/>
      <w:szCs w:val="18"/>
    </w:rPr>
  </w:style>
  <w:style w:type="character" w:customStyle="1" w:styleId="Char22">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2Char11">
    <w:name w:val="正文首行缩进 2 Char1"/>
    <w:uiPriority w:val="99"/>
    <w:semiHidden/>
    <w:qFormat/>
    <w:rPr>
      <w:lang w:val="zh-TW" w:eastAsia="zh-TW"/>
    </w:rPr>
  </w:style>
  <w:style w:type="character" w:customStyle="1" w:styleId="Char12">
    <w:name w:val="正文文本缩进 Char1"/>
    <w:uiPriority w:val="99"/>
    <w:semiHidden/>
    <w:qFormat/>
    <w:rPr>
      <w:rFonts w:ascii="Times New Roman" w:eastAsia="宋体" w:hAnsi="Times New Roman" w:cs="Times New Roman"/>
      <w:szCs w:val="24"/>
    </w:rPr>
  </w:style>
  <w:style w:type="character" w:customStyle="1" w:styleId="Char23">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3">
    <w:name w:val="正文首行缩进 Char1"/>
    <w:uiPriority w:val="99"/>
    <w:semiHidden/>
    <w:qFormat/>
    <w:rPr>
      <w:lang w:val="zh-TW" w:eastAsia="zh-TW"/>
    </w:rPr>
  </w:style>
  <w:style w:type="character" w:customStyle="1" w:styleId="Char14">
    <w:name w:val="批注框文本 Char1"/>
    <w:uiPriority w:val="99"/>
    <w:semiHidden/>
    <w:qFormat/>
    <w:rPr>
      <w:kern w:val="2"/>
      <w:sz w:val="18"/>
      <w:szCs w:val="18"/>
    </w:rPr>
  </w:style>
  <w:style w:type="character" w:customStyle="1" w:styleId="Char15">
    <w:name w:val="脚注文本 Char1"/>
    <w:uiPriority w:val="99"/>
    <w:semiHidden/>
    <w:qFormat/>
    <w:rPr>
      <w:rFonts w:ascii="Times New Roman" w:eastAsia="宋体" w:hAnsi="Times New Roman" w:cs="Times New Roman"/>
      <w:sz w:val="18"/>
      <w:szCs w:val="18"/>
    </w:rPr>
  </w:style>
  <w:style w:type="character" w:customStyle="1" w:styleId="Char24">
    <w:name w:val="页眉 Char2"/>
    <w:uiPriority w:val="99"/>
    <w:semiHidden/>
    <w:qFormat/>
    <w:rPr>
      <w:kern w:val="2"/>
      <w:sz w:val="18"/>
      <w:szCs w:val="18"/>
    </w:rPr>
  </w:style>
  <w:style w:type="character" w:customStyle="1" w:styleId="Char16">
    <w:name w:val="页眉 Char1"/>
    <w:uiPriority w:val="99"/>
    <w:semiHidden/>
    <w:qFormat/>
    <w:rPr>
      <w:kern w:val="2"/>
      <w:sz w:val="18"/>
      <w:szCs w:val="18"/>
    </w:rPr>
  </w:style>
  <w:style w:type="character" w:customStyle="1" w:styleId="NormalCharacter">
    <w:name w:val="NormalCharacter"/>
    <w:qFormat/>
    <w:rPr>
      <w:kern w:val="2"/>
      <w:sz w:val="21"/>
      <w:szCs w:val="24"/>
      <w:lang w:val="en-US" w:eastAsia="zh-CN" w:bidi="ar-SA"/>
    </w:rPr>
  </w:style>
  <w:style w:type="character" w:customStyle="1" w:styleId="Char25">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dash6b636587char1">
    <w:name w:val="dash6b63_6587__char1"/>
    <w:qFormat/>
    <w:rPr>
      <w:rFonts w:ascii="Calibri" w:hAnsi="Calibri" w:cs="Calibri" w:hint="default"/>
      <w:sz w:val="20"/>
      <w:szCs w:val="20"/>
    </w:rPr>
  </w:style>
  <w:style w:type="character" w:customStyle="1" w:styleId="Char17">
    <w:name w:val="日期 Char1"/>
    <w:uiPriority w:val="99"/>
    <w:semiHidden/>
    <w:qFormat/>
    <w:rPr>
      <w:rFonts w:ascii="Times New Roman" w:eastAsia="宋体" w:hAnsi="Times New Roman" w:cs="Times New Roman"/>
      <w:szCs w:val="24"/>
    </w:rPr>
  </w:style>
  <w:style w:type="character" w:customStyle="1" w:styleId="Char26">
    <w:name w:val="批注文字 Char2"/>
    <w:uiPriority w:val="99"/>
    <w:semiHidden/>
    <w:qFormat/>
    <w:rPr>
      <w:kern w:val="2"/>
      <w:sz w:val="21"/>
      <w:szCs w:val="24"/>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8">
    <w:name w:val="标题 Char1"/>
    <w:uiPriority w:val="10"/>
    <w:qFormat/>
    <w:rPr>
      <w:rFonts w:ascii="Cambria" w:eastAsia="宋体" w:hAnsi="Cambria" w:cs="Times New Roman"/>
      <w:b/>
      <w:bCs/>
      <w:sz w:val="32"/>
      <w:szCs w:val="32"/>
    </w:rPr>
  </w:style>
  <w:style w:type="character" w:customStyle="1" w:styleId="afff">
    <w:name w:val="正文文本 字符"/>
    <w:qFormat/>
    <w:rPr>
      <w:rFonts w:ascii="宋体" w:hAnsi="宋体"/>
      <w:kern w:val="2"/>
      <w:sz w:val="24"/>
      <w:szCs w:val="24"/>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apple-converted-space">
    <w:name w:val="apple-converted-space"/>
    <w:qFormat/>
  </w:style>
  <w:style w:type="character" w:customStyle="1" w:styleId="Style233">
    <w:name w:val="_Style 233"/>
    <w:uiPriority w:val="99"/>
    <w:unhideWhenUsed/>
    <w:qFormat/>
    <w:rPr>
      <w:color w:val="605E5C"/>
      <w:shd w:val="clear" w:color="auto" w:fill="E1DFDD"/>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Char27">
    <w:name w:val="纯文本 Char2"/>
    <w:uiPriority w:val="99"/>
    <w:semiHidden/>
    <w:qFormat/>
    <w:rPr>
      <w:rFonts w:ascii="宋体" w:eastAsia="宋体" w:hAnsi="Courier New" w:cs="Courier New"/>
      <w:szCs w:val="21"/>
    </w:rPr>
  </w:style>
  <w:style w:type="character" w:customStyle="1" w:styleId="font21">
    <w:name w:val="font21"/>
    <w:qFormat/>
    <w:rPr>
      <w:rFonts w:ascii="微软雅黑 Light" w:eastAsia="微软雅黑 Light" w:hAnsi="微软雅黑 Light" w:cs="微软雅黑 Light" w:hint="eastAsia"/>
      <w:color w:val="000000"/>
      <w:sz w:val="20"/>
      <w:szCs w:val="20"/>
      <w:u w:val="none"/>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Char0">
    <w:name w:val="纯文本 Char"/>
    <w:qFormat/>
    <w:rPr>
      <w:rFonts w:ascii="宋体" w:hAnsi="Courier New" w:cs="Courier New"/>
      <w:color w:val="000000"/>
      <w:kern w:val="2"/>
      <w:sz w:val="21"/>
      <w:szCs w:val="21"/>
      <w:lang w:val="zh-TW" w:eastAsia="zh-TW"/>
    </w:rPr>
  </w:style>
  <w:style w:type="character" w:customStyle="1" w:styleId="pt91">
    <w:name w:val="pt91"/>
    <w:qFormat/>
    <w:rPr>
      <w:rFonts w:hint="default"/>
      <w:color w:val="333333"/>
      <w:sz w:val="18"/>
      <w:szCs w:val="18"/>
    </w:rPr>
  </w:style>
  <w:style w:type="character" w:customStyle="1" w:styleId="Char19">
    <w:name w:val="正文缩进 Char1"/>
    <w:link w:val="13"/>
    <w:qFormat/>
    <w:rPr>
      <w:rFonts w:ascii="宋体"/>
      <w:sz w:val="24"/>
    </w:rPr>
  </w:style>
  <w:style w:type="paragraph" w:customStyle="1" w:styleId="13">
    <w:name w:val="正文缩进1"/>
    <w:basedOn w:val="a"/>
    <w:link w:val="Char19"/>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Style129">
    <w:name w:val="_Style 129"/>
    <w:uiPriority w:val="99"/>
    <w:unhideWhenUsed/>
    <w:qFormat/>
    <w:rPr>
      <w:color w:val="605E5C"/>
      <w:shd w:val="clear" w:color="auto" w:fill="E1DFDD"/>
    </w:rPr>
  </w:style>
  <w:style w:type="character" w:customStyle="1" w:styleId="Char28">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font31">
    <w:name w:val="font31"/>
    <w:qFormat/>
    <w:rPr>
      <w:rFonts w:ascii="黑体" w:eastAsia="黑体" w:hAnsi="宋体" w:cs="黑体" w:hint="eastAsia"/>
      <w:color w:val="000000"/>
      <w:sz w:val="20"/>
      <w:szCs w:val="20"/>
      <w:u w:val="none"/>
    </w:rPr>
  </w:style>
  <w:style w:type="character" w:customStyle="1" w:styleId="Char1a">
    <w:name w:val="正文文本 Char1"/>
    <w:uiPriority w:val="99"/>
    <w:semiHidden/>
    <w:qFormat/>
    <w:rPr>
      <w:rFonts w:ascii="Times New Roman" w:eastAsia="宋体" w:hAnsi="Times New Roman" w:cs="Times New Roman"/>
      <w:szCs w:val="24"/>
    </w:rPr>
  </w:style>
  <w:style w:type="character" w:customStyle="1" w:styleId="fontstyle01">
    <w:name w:val="fontstyle01"/>
    <w:qFormat/>
    <w:rPr>
      <w:rFonts w:ascii="Times New Roman" w:hAnsi="Times New Roman" w:cs="Times New Roman" w:hint="default"/>
      <w:color w:val="000000"/>
      <w:sz w:val="24"/>
      <w:szCs w:val="24"/>
    </w:rPr>
  </w:style>
  <w:style w:type="paragraph" w:customStyle="1" w:styleId="35">
    <w:name w:val="修订3"/>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afff0">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53">
    <w:name w:val="目录 53"/>
    <w:next w:val="a"/>
    <w:qFormat/>
    <w:pPr>
      <w:wordWrap w:val="0"/>
      <w:spacing w:after="160" w:line="278" w:lineRule="auto"/>
      <w:ind w:left="1275"/>
      <w:jc w:val="both"/>
    </w:pPr>
    <w:rPr>
      <w:sz w:val="21"/>
    </w:rPr>
  </w:style>
  <w:style w:type="paragraph" w:customStyle="1" w:styleId="TOC30">
    <w:name w:val="TOC3"/>
    <w:next w:val="a"/>
    <w:qFormat/>
    <w:pPr>
      <w:tabs>
        <w:tab w:val="left" w:pos="1260"/>
        <w:tab w:val="right" w:leader="dot" w:pos="8630"/>
      </w:tabs>
      <w:spacing w:after="160" w:line="278" w:lineRule="auto"/>
      <w:ind w:left="840"/>
      <w:jc w:val="both"/>
    </w:pPr>
    <w:rPr>
      <w:rFonts w:eastAsia="Arial Unicode MS" w:cs="Arial Unicode MS"/>
      <w:color w:val="000000"/>
      <w:kern w:val="2"/>
      <w:sz w:val="21"/>
      <w:szCs w:val="21"/>
    </w:rPr>
  </w:style>
  <w:style w:type="paragraph" w:customStyle="1" w:styleId="27">
    <w:name w:val="小标题 2"/>
    <w:next w:val="NormalIndent"/>
    <w:qFormat/>
    <w:pPr>
      <w:keepNext/>
      <w:keepLines/>
      <w:spacing w:before="120" w:after="16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NormalIndent">
    <w:name w:val="NormalIndent"/>
    <w:qFormat/>
    <w:pPr>
      <w:spacing w:after="160"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92">
    <w:name w:val="UserStyle_92"/>
    <w:qFormat/>
    <w:pPr>
      <w:spacing w:after="160" w:line="360" w:lineRule="auto"/>
      <w:ind w:firstLine="200"/>
      <w:jc w:val="both"/>
    </w:pPr>
    <w:rPr>
      <w:rFonts w:ascii="宋体" w:hAnsi="宋体" w:cs="宋体"/>
      <w:color w:val="000000"/>
      <w:sz w:val="22"/>
      <w:szCs w:val="22"/>
    </w:rPr>
  </w:style>
  <w:style w:type="paragraph" w:customStyle="1" w:styleId="300">
    <w:name w:val="正文_3_0"/>
    <w:qFormat/>
    <w:pPr>
      <w:widowControl w:val="0"/>
      <w:spacing w:after="160" w:line="278" w:lineRule="auto"/>
      <w:jc w:val="both"/>
    </w:pPr>
    <w:rPr>
      <w:kern w:val="2"/>
      <w:sz w:val="21"/>
      <w:szCs w:val="24"/>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TOC40">
    <w:name w:val="TOC4"/>
    <w:next w:val="a"/>
    <w:qFormat/>
    <w:pPr>
      <w:spacing w:after="160" w:line="278" w:lineRule="auto"/>
      <w:ind w:left="1260"/>
      <w:jc w:val="both"/>
    </w:pPr>
    <w:rPr>
      <w:rFonts w:eastAsia="Arial Unicode MS" w:cs="Arial Unicode MS"/>
      <w:color w:val="000000"/>
      <w:kern w:val="2"/>
      <w:sz w:val="21"/>
      <w:szCs w:val="21"/>
    </w:rPr>
  </w:style>
  <w:style w:type="paragraph" w:customStyle="1" w:styleId="WPSOffice2">
    <w:name w:val="WPSOffice手动目录 2"/>
    <w:qFormat/>
    <w:pPr>
      <w:spacing w:after="160" w:line="278" w:lineRule="auto"/>
      <w:ind w:leftChars="200" w:left="200"/>
    </w:pPr>
  </w:style>
  <w:style w:type="paragraph" w:customStyle="1" w:styleId="14">
    <w:name w:val="修订1"/>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TOC20">
    <w:name w:val="TOC2"/>
    <w:next w:val="a"/>
    <w:qFormat/>
    <w:pPr>
      <w:spacing w:after="160" w:line="278" w:lineRule="auto"/>
      <w:ind w:left="420"/>
      <w:jc w:val="both"/>
    </w:pPr>
    <w:rPr>
      <w:rFonts w:ascii="Arial Unicode MS" w:eastAsia="Arial Unicode MS" w:hAnsi="Arial Unicode MS" w:cs="Arial Unicode MS" w:hint="eastAsia"/>
      <w:color w:val="000000"/>
      <w:kern w:val="2"/>
      <w:sz w:val="21"/>
      <w:szCs w:val="21"/>
    </w:rPr>
  </w:style>
  <w:style w:type="paragraph" w:customStyle="1" w:styleId="100">
    <w:name w:val="样式 10 磅"/>
    <w:qFormat/>
    <w:pPr>
      <w:widowControl w:val="0"/>
      <w:spacing w:after="160" w:line="278" w:lineRule="auto"/>
      <w:jc w:val="both"/>
    </w:pPr>
    <w:rPr>
      <w:rFonts w:ascii="Calibri" w:hAnsi="Calibri"/>
      <w:kern w:val="2"/>
      <w:sz w:val="21"/>
      <w:szCs w:val="24"/>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Style234">
    <w:name w:val="_Style 234"/>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5">
    <w:name w:val="列出段落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Style232">
    <w:name w:val="_Style 23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110">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UserStyle161">
    <w:name w:val="UserStyle_161"/>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Style197">
    <w:name w:val="_Style 197"/>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afff1">
    <w:name w:val="默认"/>
    <w:qFormat/>
    <w:pPr>
      <w:spacing w:before="160" w:after="160" w:line="278" w:lineRule="auto"/>
    </w:pPr>
    <w:rPr>
      <w:rFonts w:ascii="Helvetica Neue" w:eastAsia="Helvetica Neue" w:hAnsi="Helvetica Neue" w:cs="Helvetica Neue"/>
      <w:color w:val="000000"/>
      <w:sz w:val="24"/>
      <w:szCs w:val="24"/>
    </w:rPr>
  </w:style>
  <w:style w:type="paragraph" w:customStyle="1" w:styleId="style4">
    <w:name w:val="style4"/>
    <w:basedOn w:val="a"/>
    <w:next w:val="28"/>
    <w:qFormat/>
    <w:pPr>
      <w:spacing w:before="280" w:after="280"/>
    </w:pPr>
    <w:rPr>
      <w:rFonts w:ascii="宋体"/>
      <w:sz w:val="18"/>
    </w:rPr>
  </w:style>
  <w:style w:type="paragraph" w:customStyle="1" w:styleId="28">
    <w:name w:val="2"/>
    <w:next w:val="a"/>
    <w:qFormat/>
    <w:pPr>
      <w:widowControl w:val="0"/>
      <w:spacing w:after="160" w:line="278" w:lineRule="auto"/>
      <w:jc w:val="both"/>
    </w:pPr>
    <w:rPr>
      <w:sz w:val="21"/>
      <w:szCs w:val="22"/>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179">
    <w:name w:val="179"/>
    <w:qFormat/>
    <w:pPr>
      <w:spacing w:after="160" w:line="278" w:lineRule="auto"/>
      <w:ind w:firstLine="420"/>
    </w:pPr>
    <w:rPr>
      <w:rFonts w:ascii="Arial Unicode MS" w:eastAsia="Arial Unicode MS" w:hAnsi="Arial Unicode MS" w:cs="Arial Unicode MS" w:hint="eastAsia"/>
      <w:color w:val="000000"/>
      <w:sz w:val="24"/>
      <w:szCs w:val="24"/>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0">
    <w:name w:val="正文_0"/>
    <w:uiPriority w:val="99"/>
    <w:qFormat/>
    <w:pPr>
      <w:widowControl w:val="0"/>
      <w:spacing w:after="160" w:line="278" w:lineRule="auto"/>
      <w:jc w:val="both"/>
    </w:pPr>
    <w:rPr>
      <w:kern w:val="2"/>
      <w:sz w:val="21"/>
      <w:szCs w:val="22"/>
    </w:rPr>
  </w:style>
  <w:style w:type="paragraph" w:customStyle="1" w:styleId="WPSOffice3">
    <w:name w:val="WPSOffice手动目录 3"/>
    <w:qFormat/>
    <w:pPr>
      <w:spacing w:after="160" w:line="278" w:lineRule="auto"/>
      <w:ind w:leftChars="400" w:left="400"/>
    </w:p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spacing w:after="160" w:line="278" w:lineRule="auto"/>
      <w:jc w:val="both"/>
    </w:pPr>
    <w:rPr>
      <w:rFonts w:ascii="Calibri" w:hAnsi="Calibri"/>
      <w:kern w:val="2"/>
      <w:sz w:val="21"/>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29">
    <w:name w:val="修订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TOC10">
    <w:name w:val="TOC1"/>
    <w:next w:val="a"/>
    <w:qFormat/>
    <w:pPr>
      <w:spacing w:after="160" w:line="278" w:lineRule="auto"/>
      <w:jc w:val="both"/>
    </w:pPr>
    <w:rPr>
      <w:rFonts w:ascii="Arial Unicode MS" w:eastAsia="Arial Unicode MS" w:hAnsi="Arial Unicode MS" w:cs="Arial Unicode MS" w:hint="eastAsia"/>
      <w:color w:val="000000"/>
      <w:kern w:val="2"/>
      <w:sz w:val="21"/>
      <w:szCs w:val="21"/>
    </w:rPr>
  </w:style>
  <w:style w:type="paragraph" w:customStyle="1" w:styleId="Style0">
    <w:name w:val="_Style 0"/>
    <w:uiPriority w:val="1"/>
    <w:qFormat/>
    <w:pPr>
      <w:widowControl w:val="0"/>
      <w:spacing w:after="160" w:line="278" w:lineRule="auto"/>
      <w:jc w:val="both"/>
    </w:pPr>
    <w:rPr>
      <w:kern w:val="2"/>
      <w:sz w:val="21"/>
      <w:szCs w:val="24"/>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WPSOffice1">
    <w:name w:val="WPSOffice手动目录 1"/>
    <w:qFormat/>
    <w:pPr>
      <w:spacing w:after="160" w:line="278" w:lineRule="auto"/>
    </w:pPr>
  </w:style>
  <w:style w:type="paragraph" w:customStyle="1" w:styleId="130">
    <w:name w:val="正文_13_0"/>
    <w:qFormat/>
    <w:pPr>
      <w:widowControl w:val="0"/>
      <w:spacing w:after="160" w:line="278" w:lineRule="auto"/>
      <w:jc w:val="both"/>
    </w:pPr>
    <w:rPr>
      <w:kern w:val="2"/>
      <w:sz w:val="21"/>
      <w:szCs w:val="24"/>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43">
    <w:name w:val="修订4"/>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Style2">
    <w:name w:val="_Style 2"/>
    <w:uiPriority w:val="1"/>
    <w:qFormat/>
    <w:pPr>
      <w:widowControl w:val="0"/>
      <w:spacing w:after="160" w:line="278" w:lineRule="auto"/>
      <w:jc w:val="both"/>
    </w:pPr>
    <w:rPr>
      <w:kern w:val="2"/>
      <w:sz w:val="21"/>
      <w:szCs w:val="24"/>
    </w:rPr>
  </w:style>
  <w:style w:type="paragraph" w:customStyle="1" w:styleId="CharChar10CharCharCharChar">
    <w:name w:val="Char Char10 Char Char Char Char"/>
    <w:basedOn w:val="a"/>
    <w:next w:val="xl87"/>
    <w:qFormat/>
    <w:rPr>
      <w:rFonts w:ascii="Calibri" w:hAnsi="Calibri"/>
      <w:kern w:val="0"/>
    </w:rPr>
  </w:style>
  <w:style w:type="paragraph" w:customStyle="1" w:styleId="UserStyle140">
    <w:name w:val="UserStyle_140"/>
    <w:qFormat/>
    <w:pPr>
      <w:spacing w:after="160" w:line="278" w:lineRule="auto"/>
    </w:pPr>
    <w:rPr>
      <w:rFonts w:ascii="Arial Unicode MS" w:eastAsia="Arial Unicode MS" w:hAnsi="Arial Unicode MS" w:cs="Arial Unicode MS" w:hint="eastAsia"/>
      <w:color w:val="000000"/>
      <w:sz w:val="22"/>
      <w:szCs w:val="22"/>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2a">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8">
    <w:name w:val="_Style 8"/>
    <w:basedOn w:val="a"/>
    <w:qFormat/>
    <w:pPr>
      <w:ind w:firstLineChars="200" w:firstLine="420"/>
      <w:jc w:val="left"/>
    </w:pPr>
    <w:rPr>
      <w:kern w:val="0"/>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TableText">
    <w:name w:val="Table Text"/>
    <w:basedOn w:val="a"/>
    <w:semiHidden/>
    <w:qFormat/>
    <w:rPr>
      <w:rFonts w:ascii="微软雅黑" w:eastAsia="微软雅黑" w:hAnsi="微软雅黑" w:cs="微软雅黑"/>
      <w:lang w:val="en-US" w:eastAsia="en-US"/>
    </w:rPr>
  </w:style>
  <w:style w:type="paragraph" w:customStyle="1" w:styleId="afff2">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16">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afff3">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36">
    <w:name w:val="小标题 3"/>
    <w:next w:val="NormalIndent"/>
    <w:qFormat/>
    <w:pPr>
      <w:keepNext/>
      <w:keepLines/>
      <w:spacing w:before="360" w:after="120" w:line="278" w:lineRule="auto"/>
    </w:pPr>
    <w:rPr>
      <w:rFonts w:ascii="宋体" w:hAnsi="宋体" w:cs="宋体"/>
      <w:b/>
      <w:bCs/>
      <w:color w:val="000000"/>
      <w:sz w:val="24"/>
      <w:szCs w:val="24"/>
      <w:u w:val="single" w:color="000000"/>
    </w:rPr>
  </w:style>
  <w:style w:type="paragraph" w:customStyle="1" w:styleId="PlainText">
    <w:name w:val="PlainText"/>
    <w:qFormat/>
    <w:pPr>
      <w:spacing w:after="160" w:line="278" w:lineRule="auto"/>
      <w:jc w:val="both"/>
    </w:pPr>
    <w:rPr>
      <w:rFonts w:ascii="宋体" w:hAnsi="宋体" w:cs="宋体"/>
      <w:color w:val="000000"/>
      <w:kern w:val="2"/>
      <w:sz w:val="21"/>
      <w:szCs w:val="21"/>
    </w:rPr>
  </w:style>
  <w:style w:type="paragraph" w:customStyle="1" w:styleId="BodyText">
    <w:name w:val="BodyText"/>
    <w:qFormat/>
    <w:pPr>
      <w:tabs>
        <w:tab w:val="left" w:pos="567"/>
      </w:tabs>
      <w:spacing w:before="120" w:after="160" w:line="240" w:lineRule="atLeast"/>
      <w:jc w:val="both"/>
    </w:pPr>
    <w:rPr>
      <w:rFonts w:ascii="宋体" w:hAnsi="宋体" w:cs="宋体"/>
      <w:color w:val="000000"/>
      <w:kern w:val="2"/>
      <w:sz w:val="24"/>
      <w:szCs w:val="24"/>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BodyText1I">
    <w:name w:val="BodyText1I"/>
    <w:basedOn w:val="BodyText"/>
    <w:uiPriority w:val="99"/>
    <w:qFormat/>
    <w:pPr>
      <w:spacing w:after="120"/>
      <w:ind w:firstLineChars="100" w:firstLine="420"/>
    </w:p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afff4">
    <w:name w:val="大标题"/>
    <w:basedOn w:val="a"/>
    <w:next w:val="25"/>
    <w:qFormat/>
    <w:pPr>
      <w:jc w:val="center"/>
    </w:pPr>
    <w:rPr>
      <w:rFonts w:ascii="Arial" w:eastAsia="宋体" w:hAnsi="Arial"/>
      <w:b/>
      <w:sz w:val="28"/>
      <w:szCs w:val="24"/>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afff5">
    <w:name w:val="页眉与页脚"/>
    <w:qFormat/>
    <w:pPr>
      <w:tabs>
        <w:tab w:val="right" w:pos="9020"/>
      </w:tabs>
      <w:spacing w:after="160" w:line="278" w:lineRule="auto"/>
    </w:pPr>
    <w:rPr>
      <w:rFonts w:ascii="Helvetica Neue" w:eastAsia="Arial Unicode MS" w:hAnsi="Helvetica Neue" w:cs="Arial Unicode MS"/>
      <w:color w:val="000000"/>
      <w:sz w:val="24"/>
      <w:szCs w:val="24"/>
    </w:rPr>
  </w:style>
  <w:style w:type="paragraph" w:customStyle="1" w:styleId="NoSpacing1">
    <w:name w:val="No Spacing1"/>
    <w:qFormat/>
    <w:pPr>
      <w:widowControl w:val="0"/>
      <w:spacing w:after="160" w:line="278" w:lineRule="auto"/>
      <w:jc w:val="both"/>
    </w:pPr>
    <w:rPr>
      <w:kern w:val="2"/>
      <w:sz w:val="21"/>
      <w:szCs w:val="22"/>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111">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500">
    <w:name w:val="正文_5_0"/>
    <w:qFormat/>
    <w:pPr>
      <w:widowControl w:val="0"/>
      <w:spacing w:after="160" w:line="278" w:lineRule="auto"/>
      <w:jc w:val="both"/>
    </w:pPr>
    <w:rPr>
      <w:kern w:val="2"/>
      <w:sz w:val="21"/>
      <w:szCs w:val="24"/>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styleId="afff6">
    <w:name w:val="List Paragraph"/>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afff7">
    <w:name w:val="段"/>
    <w:next w:val="a"/>
    <w:qFormat/>
    <w:pPr>
      <w:autoSpaceDE w:val="0"/>
      <w:autoSpaceDN w:val="0"/>
      <w:adjustRightInd w:val="0"/>
      <w:snapToGrid w:val="0"/>
      <w:spacing w:after="160" w:line="360" w:lineRule="auto"/>
      <w:ind w:firstLineChars="200" w:firstLine="200"/>
      <w:jc w:val="both"/>
    </w:pPr>
    <w:rPr>
      <w:rFonts w:ascii="宋体"/>
      <w:sz w:val="24"/>
      <w:szCs w:val="22"/>
    </w:rPr>
  </w:style>
  <w:style w:type="paragraph" w:customStyle="1" w:styleId="UserStyle112">
    <w:name w:val="UserStyle_112"/>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600">
    <w:name w:val="正文_6_0"/>
    <w:qFormat/>
    <w:pPr>
      <w:widowControl w:val="0"/>
      <w:spacing w:after="160" w:line="278" w:lineRule="auto"/>
      <w:jc w:val="both"/>
    </w:pPr>
    <w:rPr>
      <w:kern w:val="2"/>
      <w:sz w:val="21"/>
      <w:szCs w:val="24"/>
    </w:rPr>
  </w:style>
  <w:style w:type="paragraph" w:styleId="afff8">
    <w:name w:val="No Spacing"/>
    <w:uiPriority w:val="1"/>
    <w:qFormat/>
    <w:pPr>
      <w:widowControl w:val="0"/>
      <w:spacing w:after="160" w:line="278" w:lineRule="auto"/>
      <w:jc w:val="both"/>
    </w:pPr>
    <w:rPr>
      <w:kern w:val="2"/>
      <w:sz w:val="21"/>
      <w:szCs w:val="24"/>
    </w:rPr>
  </w:style>
  <w:style w:type="table" w:customStyle="1" w:styleId="TableNormal">
    <w:name w:val="Table Normal"/>
    <w:qFormat/>
    <w:rPr>
      <w:rFonts w:eastAsia="Arial Unicode MS"/>
    </w:rPr>
    <w:tblPr>
      <w:tblCellMar>
        <w:top w:w="0" w:type="dxa"/>
        <w:left w:w="0" w:type="dxa"/>
        <w:bottom w:w="0" w:type="dxa"/>
        <w:right w:w="0" w:type="dxa"/>
      </w:tblCellMar>
    </w:tblPr>
  </w:style>
  <w:style w:type="table" w:customStyle="1" w:styleId="17">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afff9">
    <w:name w:val="表格"/>
    <w:qFormat/>
    <w:pPr>
      <w:widowControl w:val="0"/>
      <w:spacing w:line="276" w:lineRule="auto"/>
      <w:jc w:val="center"/>
    </w:pPr>
    <w:rPr>
      <w:rFonts w:ascii="宋体" w:hAnsi="宋体"/>
      <w:kern w:val="2"/>
      <w:sz w:val="21"/>
      <w:szCs w:val="22"/>
    </w:rPr>
  </w:style>
  <w:style w:type="paragraph" w:customStyle="1" w:styleId="52">
    <w:name w:val="修订5"/>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61">
    <w:name w:val="修订6"/>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Style258">
    <w:name w:val="_Style 258"/>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hover1">
    <w:name w:val="hover1"/>
    <w:qFormat/>
    <w:rPr>
      <w:color w:val="2590EB"/>
    </w:rPr>
  </w:style>
  <w:style w:type="character" w:customStyle="1" w:styleId="hover2">
    <w:name w:val="hover2"/>
    <w:qFormat/>
    <w:rPr>
      <w:color w:val="2590EB"/>
    </w:rPr>
  </w:style>
  <w:style w:type="character" w:customStyle="1" w:styleId="hover3">
    <w:name w:val="hover3"/>
    <w:qFormat/>
  </w:style>
  <w:style w:type="character" w:customStyle="1" w:styleId="hover4">
    <w:name w:val="hover4"/>
    <w:qFormat/>
    <w:rPr>
      <w:color w:val="2590EB"/>
      <w:shd w:val="clear" w:color="auto" w:fill="E9F4FD"/>
    </w:rPr>
  </w:style>
  <w:style w:type="character" w:customStyle="1" w:styleId="font11">
    <w:name w:val="font11"/>
    <w:qFormat/>
    <w:rPr>
      <w:rFonts w:ascii="仿宋_GB2312" w:eastAsia="仿宋_GB2312" w:cs="仿宋_GB2312" w:hint="eastAsia"/>
      <w:color w:val="000000"/>
      <w:sz w:val="20"/>
      <w:szCs w:val="20"/>
      <w:u w:val="none"/>
    </w:rPr>
  </w:style>
  <w:style w:type="character" w:customStyle="1" w:styleId="hover">
    <w:name w:val="hover"/>
    <w:qFormat/>
  </w:style>
  <w:style w:type="paragraph" w:customStyle="1" w:styleId="71">
    <w:name w:val="修订7"/>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Style269">
    <w:name w:val="_Style 269"/>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01">
    <w:name w:val="font01"/>
    <w:basedOn w:val="a0"/>
    <w:qFormat/>
    <w:rPr>
      <w:rFonts w:ascii="等线" w:eastAsia="等线" w:hAnsi="等线" w:cs="等线"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cgp-henan.gov.cn)&#21644;&#27827;&#21335;&#30465;&#25919;&#24220;&#37319;&#36141;&#32593;&#27827;&#21335;&#30465;&#20844;&#20849;&#36164;&#28304;&#20132;&#26131;&#32593;"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nggzyzfcg@163.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hnggzy.net&#65289;&#33719;&#21462;&#25307;&#26631;&#25991;&#20214;&#65292;&#24182;&#20110;2023&#24180;"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hnggzy.net&#65289;&#33719;&#21462;&#25307;&#26631;&#25991;&#20214;&#65292;&#24182;&#20110;2023&#24180;"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97</Pages>
  <Words>6907</Words>
  <Characters>39375</Characters>
  <Application>Microsoft Office Word</Application>
  <DocSecurity>0</DocSecurity>
  <Lines>328</Lines>
  <Paragraphs>92</Paragraphs>
  <ScaleCrop>false</ScaleCrop>
  <Company>Microsoft</Company>
  <LinksUpToDate>false</LinksUpToDate>
  <CharactersWithSpaces>46190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郑州铁路职业技术学院新建学生宿舍组团三北楼内部基础设备采购项目</dc:title>
  <dc:creator>NTKO</dc:creator>
  <cp:lastModifiedBy>b0030</cp:lastModifiedBy>
  <cp:revision>7</cp:revision>
  <cp:lastPrinted>2024-08-02T16:23:00Z</cp:lastPrinted>
  <dcterms:created xsi:type="dcterms:W3CDTF">2026-07-27T08:12:00Z</dcterms:created>
  <dcterms:modified xsi:type="dcterms:W3CDTF">2026-07-27T08:42:00Z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7224570016AE839906D1446AEE98A7CF_43</vt:lpwstr>
  </property>
  <property fmtid="{D5CDD505-2E9C-101B-9397-08002B2CF9AE}" pid="4" name="KSOTemplateDocerSaveRecord">
    <vt:lpwstr>eyJoZGlkIjoiZGNmMDI3YTFiZGIzZTYxZDEyZDIyYjQ2Mzk1ODIzMjMiLCJ1c2VySWQiOiIxMDM4NjA0OTE3In0=</vt:lpwstr>
  </property>
</Properties>
</file>