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7986C">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滑县发展和改革委员会项目评审及专家咨询评估服务采购项目</w:t>
      </w:r>
    </w:p>
    <w:p w14:paraId="63B5A93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征集公告</w:t>
      </w:r>
    </w:p>
    <w:p w14:paraId="27454A16">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一、项目基本情况</w:t>
      </w:r>
    </w:p>
    <w:p w14:paraId="7EE0B89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1、项目编号：滑财购招-2026-15</w:t>
      </w:r>
    </w:p>
    <w:p w14:paraId="05AE371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2、项目名称：滑县发展和改革委员会项目评审及专家咨询评估服务采购项目</w:t>
      </w:r>
    </w:p>
    <w:p w14:paraId="0ECEB8A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3、采购方式：公开招标</w:t>
      </w:r>
    </w:p>
    <w:p w14:paraId="53421D2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4、预算金额：720000元</w:t>
      </w:r>
    </w:p>
    <w:p w14:paraId="65BDCCF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最高限价：720000元</w:t>
      </w:r>
    </w:p>
    <w:tbl>
      <w:tblPr>
        <w:tblStyle w:val="2"/>
        <w:tblW w:w="9096" w:type="dxa"/>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8"/>
        <w:gridCol w:w="1177"/>
        <w:gridCol w:w="2033"/>
        <w:gridCol w:w="1236"/>
        <w:gridCol w:w="1222"/>
        <w:gridCol w:w="1324"/>
        <w:gridCol w:w="1526"/>
      </w:tblGrid>
      <w:tr w14:paraId="5A805AA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26" w:hRule="atLeast"/>
        </w:trPr>
        <w:tc>
          <w:tcPr>
            <w:tcW w:w="578" w:type="dxa"/>
            <w:tcBorders>
              <w:top w:val="single" w:color="000000" w:sz="2" w:space="0"/>
              <w:left w:val="single" w:color="000000" w:sz="6" w:space="0"/>
              <w:bottom w:val="single" w:color="auto" w:sz="4" w:space="0"/>
              <w:right w:val="single" w:color="auto" w:sz="4" w:space="0"/>
            </w:tcBorders>
            <w:noWrap w:val="0"/>
            <w:vAlign w:val="center"/>
          </w:tcPr>
          <w:p w14:paraId="2A469A6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序</w:t>
            </w:r>
            <w:r>
              <w:rPr>
                <w:rFonts w:hint="eastAsia" w:ascii="宋体" w:hAnsi="宋体" w:eastAsia="宋体" w:cs="宋体"/>
                <w:b/>
                <w:bCs/>
                <w:color w:val="auto"/>
                <w:sz w:val="24"/>
                <w:szCs w:val="24"/>
                <w:highlight w:val="none"/>
                <w:u w:val="none" w:color="auto"/>
              </w:rPr>
              <w:t>号</w:t>
            </w:r>
          </w:p>
        </w:tc>
        <w:tc>
          <w:tcPr>
            <w:tcW w:w="1177" w:type="dxa"/>
            <w:tcBorders>
              <w:top w:val="single" w:color="000000" w:sz="2" w:space="0"/>
              <w:left w:val="single" w:color="auto" w:sz="4" w:space="0"/>
              <w:bottom w:val="single" w:color="auto" w:sz="4" w:space="0"/>
              <w:right w:val="single" w:color="auto" w:sz="4" w:space="0"/>
            </w:tcBorders>
            <w:noWrap w:val="0"/>
            <w:vAlign w:val="center"/>
          </w:tcPr>
          <w:p w14:paraId="209C48B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kern w:val="2"/>
                <w:sz w:val="24"/>
                <w:szCs w:val="24"/>
                <w:highlight w:val="none"/>
                <w:u w:val="none" w:color="auto"/>
                <w:lang w:val="en-US" w:eastAsia="zh-CN" w:bidi="ar-SA"/>
              </w:rPr>
            </w:pPr>
            <w:r>
              <w:rPr>
                <w:rFonts w:hint="eastAsia" w:ascii="宋体" w:hAnsi="宋体" w:eastAsia="宋体" w:cs="宋体"/>
                <w:b/>
                <w:bCs/>
                <w:color w:val="auto"/>
                <w:sz w:val="24"/>
                <w:szCs w:val="24"/>
                <w:highlight w:val="none"/>
                <w:u w:val="none" w:color="auto"/>
              </w:rPr>
              <w:t>包号</w:t>
            </w:r>
          </w:p>
        </w:tc>
        <w:tc>
          <w:tcPr>
            <w:tcW w:w="2033" w:type="dxa"/>
            <w:tcBorders>
              <w:top w:val="single" w:color="000000" w:sz="2" w:space="0"/>
              <w:left w:val="single" w:color="auto" w:sz="4" w:space="0"/>
              <w:bottom w:val="single" w:color="auto" w:sz="4" w:space="0"/>
              <w:right w:val="single" w:color="auto" w:sz="4" w:space="0"/>
            </w:tcBorders>
            <w:noWrap w:val="0"/>
            <w:vAlign w:val="center"/>
          </w:tcPr>
          <w:p w14:paraId="3E23965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包名称</w:t>
            </w:r>
          </w:p>
        </w:tc>
        <w:tc>
          <w:tcPr>
            <w:tcW w:w="1236" w:type="dxa"/>
            <w:tcBorders>
              <w:top w:val="single" w:color="000000" w:sz="2" w:space="0"/>
              <w:left w:val="single" w:color="auto" w:sz="4" w:space="0"/>
              <w:bottom w:val="single" w:color="auto" w:sz="4" w:space="0"/>
              <w:right w:val="single" w:color="000000" w:sz="6" w:space="0"/>
            </w:tcBorders>
            <w:noWrap w:val="0"/>
            <w:vAlign w:val="center"/>
          </w:tcPr>
          <w:p w14:paraId="2703CD6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包预算</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222" w:type="dxa"/>
            <w:tcBorders>
              <w:top w:val="single" w:color="000000" w:sz="2" w:space="0"/>
              <w:left w:val="single" w:color="000000" w:sz="6" w:space="0"/>
              <w:bottom w:val="single" w:color="auto" w:sz="4" w:space="0"/>
              <w:right w:val="single" w:color="000000" w:sz="6" w:space="0"/>
            </w:tcBorders>
            <w:noWrap w:val="0"/>
            <w:vAlign w:val="center"/>
          </w:tcPr>
          <w:p w14:paraId="57B7E1B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包最高限价</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324" w:type="dxa"/>
            <w:tcBorders>
              <w:top w:val="single" w:color="000000" w:sz="2" w:space="0"/>
              <w:left w:val="single" w:color="000000" w:sz="6" w:space="0"/>
              <w:bottom w:val="single" w:color="auto" w:sz="4" w:space="0"/>
              <w:right w:val="single" w:color="000000" w:sz="6" w:space="0"/>
            </w:tcBorders>
            <w:noWrap w:val="0"/>
            <w:vAlign w:val="center"/>
          </w:tcPr>
          <w:p w14:paraId="1479D67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是否专门面向中小企业</w:t>
            </w:r>
          </w:p>
        </w:tc>
        <w:tc>
          <w:tcPr>
            <w:tcW w:w="1526" w:type="dxa"/>
            <w:tcBorders>
              <w:top w:val="single" w:color="000000" w:sz="2" w:space="0"/>
              <w:left w:val="single" w:color="000000" w:sz="6" w:space="0"/>
              <w:bottom w:val="single" w:color="auto" w:sz="4" w:space="0"/>
              <w:right w:val="single" w:color="000000" w:sz="6" w:space="0"/>
            </w:tcBorders>
            <w:noWrap w:val="0"/>
            <w:vAlign w:val="center"/>
          </w:tcPr>
          <w:p w14:paraId="1070EC0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eastAsia="zh-CN"/>
              </w:rPr>
              <w:t>采购预留金额（元）</w:t>
            </w:r>
          </w:p>
        </w:tc>
      </w:tr>
      <w:tr w14:paraId="42F379D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1066" w:hRule="atLeast"/>
        </w:trPr>
        <w:tc>
          <w:tcPr>
            <w:tcW w:w="578" w:type="dxa"/>
            <w:tcBorders>
              <w:top w:val="single" w:color="000000" w:sz="6" w:space="0"/>
              <w:left w:val="single" w:color="000000" w:sz="6" w:space="0"/>
              <w:bottom w:val="single" w:color="000000" w:sz="6" w:space="0"/>
              <w:right w:val="single" w:color="auto" w:sz="4" w:space="0"/>
            </w:tcBorders>
            <w:noWrap w:val="0"/>
            <w:vAlign w:val="center"/>
          </w:tcPr>
          <w:p w14:paraId="2848F74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iCs/>
                <w:color w:val="auto"/>
                <w:sz w:val="24"/>
                <w:szCs w:val="24"/>
                <w:highlight w:val="none"/>
                <w:u w:val="none" w:color="auto"/>
              </w:rPr>
            </w:pPr>
            <w:r>
              <w:rPr>
                <w:rFonts w:hint="eastAsia" w:ascii="宋体" w:hAnsi="宋体" w:eastAsia="宋体" w:cs="宋体"/>
                <w:b w:val="0"/>
                <w:bCs w:val="0"/>
                <w:color w:val="auto"/>
                <w:sz w:val="24"/>
                <w:szCs w:val="24"/>
                <w:highlight w:val="none"/>
                <w:u w:val="none" w:color="auto"/>
              </w:rPr>
              <w:t>1</w:t>
            </w:r>
          </w:p>
        </w:tc>
        <w:tc>
          <w:tcPr>
            <w:tcW w:w="1177" w:type="dxa"/>
            <w:tcBorders>
              <w:top w:val="single" w:color="000000" w:sz="6" w:space="0"/>
              <w:left w:val="single" w:color="auto" w:sz="4" w:space="0"/>
              <w:bottom w:val="single" w:color="000000" w:sz="6" w:space="0"/>
              <w:right w:val="single" w:color="auto" w:sz="4" w:space="0"/>
            </w:tcBorders>
            <w:noWrap w:val="0"/>
            <w:vAlign w:val="center"/>
          </w:tcPr>
          <w:p w14:paraId="51A24E47">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Cs/>
                <w:iCs/>
                <w:color w:val="auto"/>
                <w:kern w:val="2"/>
                <w:sz w:val="24"/>
                <w:szCs w:val="24"/>
                <w:highlight w:val="none"/>
                <w:u w:val="none" w:color="auto"/>
                <w:lang w:val="en-US" w:eastAsia="zh-CN" w:bidi="ar-SA"/>
              </w:rPr>
            </w:pPr>
            <w:r>
              <w:rPr>
                <w:rFonts w:hint="default" w:ascii="宋体" w:hAnsi="宋体" w:eastAsia="宋体" w:cs="宋体"/>
                <w:bCs/>
                <w:iCs/>
                <w:color w:val="auto"/>
                <w:kern w:val="2"/>
                <w:sz w:val="24"/>
                <w:szCs w:val="24"/>
                <w:highlight w:val="none"/>
                <w:u w:val="none" w:color="auto"/>
                <w:lang w:val="en-US" w:eastAsia="zh-CN" w:bidi="ar-SA"/>
              </w:rPr>
              <w:t>滑财购招-2026-15</w:t>
            </w:r>
            <w:r>
              <w:rPr>
                <w:rFonts w:hint="eastAsia" w:ascii="宋体" w:hAnsi="宋体" w:cs="宋体"/>
                <w:bCs/>
                <w:iCs/>
                <w:color w:val="auto"/>
                <w:kern w:val="2"/>
                <w:sz w:val="24"/>
                <w:szCs w:val="24"/>
                <w:highlight w:val="none"/>
                <w:u w:val="none" w:color="auto"/>
                <w:lang w:val="en-US" w:eastAsia="zh-CN" w:bidi="ar-SA"/>
              </w:rPr>
              <w:t>-1</w:t>
            </w:r>
          </w:p>
        </w:tc>
        <w:tc>
          <w:tcPr>
            <w:tcW w:w="2033" w:type="dxa"/>
            <w:tcBorders>
              <w:top w:val="single" w:color="000000" w:sz="6" w:space="0"/>
              <w:left w:val="single" w:color="auto" w:sz="4" w:space="0"/>
              <w:bottom w:val="single" w:color="000000" w:sz="6" w:space="0"/>
              <w:right w:val="single" w:color="auto" w:sz="4" w:space="0"/>
            </w:tcBorders>
            <w:noWrap w:val="0"/>
            <w:vAlign w:val="center"/>
          </w:tcPr>
          <w:p w14:paraId="09351EB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cs="宋体"/>
                <w:color w:val="auto"/>
                <w:sz w:val="24"/>
                <w:szCs w:val="24"/>
                <w:highlight w:val="none"/>
                <w:u w:val="none" w:color="auto"/>
                <w:lang w:eastAsia="zh-CN"/>
              </w:rPr>
              <w:t>滑县发展和改革委员会项目评审及专家咨询评估服务采购项目</w:t>
            </w:r>
          </w:p>
        </w:tc>
        <w:tc>
          <w:tcPr>
            <w:tcW w:w="1236" w:type="dxa"/>
            <w:tcBorders>
              <w:top w:val="single" w:color="000000" w:sz="6" w:space="0"/>
              <w:left w:val="single" w:color="auto" w:sz="4" w:space="0"/>
              <w:bottom w:val="single" w:color="000000" w:sz="6" w:space="0"/>
              <w:right w:val="single" w:color="000000" w:sz="6" w:space="0"/>
            </w:tcBorders>
            <w:noWrap w:val="0"/>
            <w:vAlign w:val="center"/>
          </w:tcPr>
          <w:p w14:paraId="31FD93F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cs="宋体"/>
                <w:color w:val="auto"/>
                <w:sz w:val="24"/>
                <w:szCs w:val="24"/>
                <w:highlight w:val="none"/>
                <w:lang w:val="en-US" w:eastAsia="zh-CN"/>
              </w:rPr>
              <w:t>720000</w:t>
            </w:r>
          </w:p>
        </w:tc>
        <w:tc>
          <w:tcPr>
            <w:tcW w:w="1222" w:type="dxa"/>
            <w:tcBorders>
              <w:top w:val="single" w:color="000000" w:sz="6" w:space="0"/>
              <w:left w:val="single" w:color="000000" w:sz="6" w:space="0"/>
              <w:bottom w:val="single" w:color="000000" w:sz="6" w:space="0"/>
              <w:right w:val="single" w:color="000000" w:sz="6" w:space="0"/>
            </w:tcBorders>
            <w:noWrap w:val="0"/>
            <w:vAlign w:val="center"/>
          </w:tcPr>
          <w:p w14:paraId="153220C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cs="宋体"/>
                <w:color w:val="auto"/>
                <w:sz w:val="24"/>
                <w:szCs w:val="24"/>
                <w:highlight w:val="none"/>
                <w:lang w:val="en-US" w:eastAsia="zh-CN"/>
              </w:rPr>
              <w:t>720000</w:t>
            </w:r>
          </w:p>
        </w:tc>
        <w:tc>
          <w:tcPr>
            <w:tcW w:w="1324" w:type="dxa"/>
            <w:tcBorders>
              <w:top w:val="single" w:color="000000" w:sz="6" w:space="0"/>
              <w:left w:val="single" w:color="000000" w:sz="6" w:space="0"/>
              <w:bottom w:val="single" w:color="000000" w:sz="6" w:space="0"/>
              <w:right w:val="single" w:color="000000" w:sz="6" w:space="0"/>
            </w:tcBorders>
            <w:noWrap w:val="0"/>
            <w:vAlign w:val="center"/>
          </w:tcPr>
          <w:p w14:paraId="0B92EAC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是</w:t>
            </w:r>
          </w:p>
        </w:tc>
        <w:tc>
          <w:tcPr>
            <w:tcW w:w="1526" w:type="dxa"/>
            <w:tcBorders>
              <w:top w:val="single" w:color="000000" w:sz="6" w:space="0"/>
              <w:left w:val="single" w:color="000000" w:sz="6" w:space="0"/>
              <w:bottom w:val="single" w:color="000000" w:sz="6" w:space="0"/>
              <w:right w:val="single" w:color="000000" w:sz="6" w:space="0"/>
            </w:tcBorders>
            <w:noWrap w:val="0"/>
            <w:vAlign w:val="center"/>
          </w:tcPr>
          <w:p w14:paraId="3FF9EA7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cs="宋体"/>
                <w:color w:val="auto"/>
                <w:sz w:val="24"/>
                <w:szCs w:val="24"/>
                <w:highlight w:val="none"/>
                <w:lang w:val="en-US" w:eastAsia="zh-CN"/>
              </w:rPr>
              <w:t>720000</w:t>
            </w:r>
          </w:p>
        </w:tc>
      </w:tr>
    </w:tbl>
    <w:p w14:paraId="76E2ACC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采购需求（包括但不限于标的的名称、数量、简要技术需求或服务要求等）</w:t>
      </w:r>
    </w:p>
    <w:p w14:paraId="1AB4CF8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5.1 采购内容：滑县发展和改革委员会项目评审及专家咨询评估服务采购项目主要包括对项目可行性研究报告、初步设计及概算、申请报告等事项，提供评审与专家咨询评估服务。</w:t>
      </w:r>
    </w:p>
    <w:p w14:paraId="3D7DD07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6、合同履行期限：</w:t>
      </w:r>
      <w:r>
        <w:rPr>
          <w:rFonts w:hint="eastAsia" w:ascii="宋体" w:hAnsi="宋体" w:cs="宋体"/>
          <w:b w:val="0"/>
          <w:bCs w:val="0"/>
          <w:color w:val="auto"/>
          <w:sz w:val="24"/>
          <w:szCs w:val="24"/>
          <w:highlight w:val="none"/>
          <w:lang w:val="en-US" w:eastAsia="zh-CN"/>
        </w:rPr>
        <w:t>一年</w:t>
      </w:r>
    </w:p>
    <w:p w14:paraId="3901C70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本项目是否接受联合体投标：否</w:t>
      </w:r>
    </w:p>
    <w:p w14:paraId="366D99D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是否接受进口产品：否</w:t>
      </w:r>
    </w:p>
    <w:p w14:paraId="2754CFF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9、是否专门面向中小企业：是</w:t>
      </w:r>
    </w:p>
    <w:p w14:paraId="2440779F">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二、申请人资格要求</w:t>
      </w:r>
    </w:p>
    <w:p w14:paraId="7D03C76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满足《中华人民共和国政府采购法》第二十二条规定；</w:t>
      </w:r>
    </w:p>
    <w:p w14:paraId="2AF8A2A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p>
    <w:p w14:paraId="23251A7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本项目属于专门面向中小企业采购项目，供应商应在资格性证明文件中提供《中小企业声明函》或《残疾人福利性单位声明函》或省级以上监狱管理局、戒毒管理局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含新疆生产建设兵团）出具的属于监狱企业的证明文件。</w:t>
      </w:r>
    </w:p>
    <w:p w14:paraId="2DD1026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428170F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满足《中华人民共和国政府采购法》第二十二条第一款规定的供应商基础性资格要求；供应商自行承诺并承担后果，承诺书不实的，按《政府采购法》有关提供虚假材料的有关规定给予处罚。</w:t>
      </w:r>
    </w:p>
    <w:p w14:paraId="7A47D34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对供应商的限制性规定</w:t>
      </w:r>
    </w:p>
    <w:p w14:paraId="3D0066F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（1）供应商应当无不良信用记录。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未列入“信用中国”&lt;www.creditchina.gov.cn&gt;网站的“失信被执行人”和“重大税收违法失信主体”及“中国政府采购网”&lt;www.ccgp.gov.cn&gt;网站的“政府采购严重违法失信行为记录名单”</w:t>
      </w:r>
      <w:r>
        <w:rPr>
          <w:rFonts w:hint="eastAsia" w:ascii="宋体" w:hAnsi="宋体" w:eastAsia="宋体" w:cs="宋体"/>
          <w:color w:val="auto"/>
          <w:sz w:val="24"/>
          <w:szCs w:val="24"/>
          <w:highlight w:val="none"/>
          <w:lang w:eastAsia="zh-CN"/>
        </w:rPr>
        <w:t>）</w:t>
      </w:r>
    </w:p>
    <w:p w14:paraId="334A2D8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递交响应文件后，征集人或者采购代理机构将按以上信用信息查询渠道在解密响应文件之前对参加本项目的投标人信用记录进行查询，投标人有上述任一不良信用记录的，其投标将被拒绝、为无效投标。查询的网页内容将以截图或者拍照作为证据留存。</w:t>
      </w:r>
    </w:p>
    <w:p w14:paraId="6C4F28B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17AC619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3BF9093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项目的特定资格要求</w:t>
      </w:r>
    </w:p>
    <w:p w14:paraId="23D311E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（1）通过全国投资项目在线审批监管平台备案并列入公示名录。</w:t>
      </w:r>
    </w:p>
    <w:p w14:paraId="7C2C73C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（2）具有中国工程咨询协会颁发的工程咨询单位资信证书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甲级综合资信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，提供证书扫描件。</w:t>
      </w:r>
    </w:p>
    <w:p w14:paraId="50F904C8">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（3）近3年</w:t>
      </w:r>
      <w:r>
        <w:rPr>
          <w:rFonts w:hint="eastAsia" w:ascii="宋体" w:hAnsi="宋体" w:cs="宋体"/>
          <w:color w:val="auto"/>
          <w:sz w:val="24"/>
          <w:szCs w:val="24"/>
          <w:highlight w:val="none"/>
          <w:lang w:val="en-US" w:eastAsia="zh-CN"/>
        </w:rPr>
        <w:t>（以签订合同日期为准）</w:t>
      </w:r>
      <w:r>
        <w:rPr>
          <w:rFonts w:hint="eastAsia" w:ascii="宋体" w:hAnsi="宋体" w:eastAsia="宋体" w:cs="宋体"/>
          <w:color w:val="auto"/>
          <w:sz w:val="24"/>
          <w:szCs w:val="24"/>
          <w:highlight w:val="none"/>
          <w:lang w:val="en-US" w:eastAsia="zh-CN"/>
        </w:rPr>
        <w:t>完成可行性研究报告、项目申请报告、初步设计、投资概算编制、评估业绩合计不少于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项。（投标文件中提供合同扫描件和（发改部门或行业行政审批部门）项目批复文件扫描件）。</w:t>
      </w:r>
    </w:p>
    <w:p w14:paraId="26650966">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（4）具备法律、行政法规规定的其他条件。</w:t>
      </w:r>
    </w:p>
    <w:p w14:paraId="402A396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bookmarkStart w:id="0" w:name="_Toc35393792"/>
      <w:bookmarkStart w:id="1" w:name="_Toc35393623"/>
      <w:r>
        <w:rPr>
          <w:rFonts w:hint="eastAsia" w:ascii="宋体" w:hAnsi="宋体" w:eastAsia="宋体" w:cs="宋体"/>
          <w:color w:val="auto"/>
          <w:sz w:val="24"/>
          <w:szCs w:val="24"/>
          <w:highlight w:val="none"/>
          <w:lang w:val="en-US" w:eastAsia="zh-CN"/>
        </w:rPr>
        <w:t>注：1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所有证照均应在有效期内，文中“近”、“前”指距投标截止时间。</w:t>
      </w:r>
    </w:p>
    <w:p w14:paraId="0630E58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资格证明材料（文件）应附于投标文件中并经供应商电子签章。供应商对资格证明文件真实性有效合规承担责任，提供虚假材料的为无效投标并将进一步追究其责任。</w:t>
      </w:r>
    </w:p>
    <w:p w14:paraId="4D867DF8">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本项目采取资格后审，开标后，将由采购人或者采购代理机构对供应商的资格证明材料（文件）等进行资格审核，未按要求逐一提供、或资格审查不合格的为无效投标，供应商应自负其风险费用。</w:t>
      </w:r>
    </w:p>
    <w:p w14:paraId="13229C1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政府采购监督管理部门将依据“双随机一公开”原则，定期或不定期随机抽取政府采购项目进行监督检查，审查供应商投标（响应）文件的真实性，重点审查中标、中标人，财政部门认为有必要的，可以对其他参加采购活动的供应商一并审查。如发现提供虚假材料谋取中标的情形，将按照政府采购法顶格给予处罚。</w:t>
      </w:r>
    </w:p>
    <w:p w14:paraId="279CCDAF">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三、获取招标文件</w:t>
      </w:r>
      <w:bookmarkEnd w:id="0"/>
      <w:bookmarkEnd w:id="1"/>
    </w:p>
    <w:p w14:paraId="25DAB1C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,每天上午00：00至12：00，下午12：00至23：59（北京时间，法定节假日除外。）</w:t>
      </w:r>
    </w:p>
    <w:p w14:paraId="3E3C0544">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w:t>
      </w:r>
      <w:r>
        <w:rPr>
          <w:rFonts w:hint="eastAsia" w:ascii="宋体" w:hAnsi="宋体" w:cs="宋体"/>
          <w:color w:val="auto"/>
          <w:sz w:val="24"/>
          <w:szCs w:val="24"/>
          <w:highlight w:val="none"/>
          <w:lang w:val="en-US" w:eastAsia="zh-CN"/>
        </w:rPr>
        <w:t>《全国公共资源交易平台（河南省·滑县）》</w:t>
      </w:r>
      <w:r>
        <w:rPr>
          <w:rFonts w:hint="eastAsia" w:ascii="宋体" w:hAnsi="宋体" w:eastAsia="宋体" w:cs="宋体"/>
          <w:color w:val="auto"/>
          <w:sz w:val="24"/>
          <w:szCs w:val="24"/>
          <w:highlight w:val="none"/>
          <w:lang w:val="en-US" w:eastAsia="zh-CN"/>
        </w:rPr>
        <w:t>网站</w:t>
      </w:r>
    </w:p>
    <w:p w14:paraId="34437B0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登录“全国公共资源交易平台（河南省·滑县）”网站，凭滑县公共资源交易中心CA证书登录并下载采购文件。未登记入库的供应商，须信息登记入库后才可以办理CA数字证书并网上下载采购文件。</w:t>
      </w:r>
    </w:p>
    <w:p w14:paraId="396509B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网上注册、CA办理链接地址：https://ggzy.anyang.gov.cn/hxggzy</w:t>
      </w:r>
    </w:p>
    <w:p w14:paraId="46646777">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售价：0元</w:t>
      </w:r>
    </w:p>
    <w:p w14:paraId="075DFDDD">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宋体"/>
          <w:b/>
          <w:bCs/>
          <w:color w:val="auto"/>
          <w:sz w:val="24"/>
          <w:szCs w:val="24"/>
          <w:highlight w:val="none"/>
          <w:lang w:val="en-US" w:eastAsia="zh-CN"/>
        </w:rPr>
      </w:pPr>
      <w:bookmarkStart w:id="2" w:name="_Toc28359082"/>
      <w:bookmarkStart w:id="3" w:name="_Toc28359005"/>
      <w:bookmarkStart w:id="4" w:name="_Toc35393624"/>
      <w:bookmarkStart w:id="5" w:name="_Toc35393793"/>
      <w:r>
        <w:rPr>
          <w:rFonts w:hint="eastAsia" w:ascii="宋体" w:hAnsi="宋体" w:eastAsia="宋体" w:cs="宋体"/>
          <w:b/>
          <w:bCs/>
          <w:color w:val="auto"/>
          <w:sz w:val="24"/>
          <w:szCs w:val="24"/>
          <w:highlight w:val="none"/>
          <w:lang w:val="en-US" w:eastAsia="zh-CN"/>
        </w:rPr>
        <w:t>四、投标截止时间及地点</w:t>
      </w:r>
      <w:bookmarkEnd w:id="2"/>
      <w:bookmarkEnd w:id="3"/>
      <w:bookmarkEnd w:id="4"/>
      <w:bookmarkEnd w:id="5"/>
    </w:p>
    <w:p w14:paraId="104922B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日09时00分（北京时间）</w:t>
      </w:r>
    </w:p>
    <w:p w14:paraId="13E52A6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地点：加密电子响应文件须在采购文件提交的截止时间前通过“全国公共资源交易平台（河南省·滑县）”电子交易平台加密上传。</w:t>
      </w:r>
    </w:p>
    <w:p w14:paraId="45764AFC">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五、开标时间及地点</w:t>
      </w:r>
    </w:p>
    <w:p w14:paraId="5C11B656">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日09时00分（北京时间）</w:t>
      </w:r>
    </w:p>
    <w:p w14:paraId="477AC31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地点：滑县公共资源交易中心第</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开标室</w:t>
      </w:r>
    </w:p>
    <w:p w14:paraId="36F410D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本项目采用远程不见面交易的模式，开标当日，投标人无需到开标现场参加开标会议，投标人应当在投标截止时间前，使用IE浏览器登录到滑县公共资源交易中心不见面开标大厅，点击右上方【登录】按钮进入，在线准时参加开标活动并进行投标文件解密等。</w:t>
      </w:r>
    </w:p>
    <w:p w14:paraId="5F334A98">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六、发布公告的媒介及招标公告期限</w:t>
      </w:r>
    </w:p>
    <w:p w14:paraId="6356C1D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本次招标公告在《河南省政府采购网》、《安阳市政府采购网》、</w:t>
      </w:r>
      <w:r>
        <w:rPr>
          <w:rFonts w:hint="eastAsia" w:ascii="宋体" w:hAnsi="宋体" w:cs="宋体"/>
          <w:color w:val="auto"/>
          <w:sz w:val="24"/>
          <w:szCs w:val="24"/>
          <w:highlight w:val="none"/>
          <w:lang w:eastAsia="zh-CN"/>
        </w:rPr>
        <w:t>《全国公共资源交易平台（河南省·滑县）》</w:t>
      </w:r>
      <w:r>
        <w:rPr>
          <w:rFonts w:hint="eastAsia" w:ascii="宋体" w:hAnsi="宋体" w:eastAsia="宋体" w:cs="宋体"/>
          <w:color w:val="auto"/>
          <w:sz w:val="24"/>
          <w:szCs w:val="24"/>
          <w:highlight w:val="none"/>
        </w:rPr>
        <w:t>上发布。招标公告期限为五个工作日。</w:t>
      </w:r>
    </w:p>
    <w:p w14:paraId="12D7DC24">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宋体"/>
          <w:b/>
          <w:bCs/>
          <w:color w:val="auto"/>
          <w:sz w:val="24"/>
          <w:szCs w:val="24"/>
          <w:highlight w:val="none"/>
          <w:lang w:val="en-US" w:eastAsia="zh-CN"/>
        </w:rPr>
      </w:pPr>
      <w:bookmarkStart w:id="6" w:name="_Toc35393795"/>
      <w:bookmarkStart w:id="7" w:name="_Toc35393626"/>
      <w:r>
        <w:rPr>
          <w:rFonts w:hint="eastAsia" w:ascii="宋体" w:hAnsi="宋体" w:eastAsia="宋体" w:cs="宋体"/>
          <w:b/>
          <w:bCs/>
          <w:color w:val="auto"/>
          <w:sz w:val="24"/>
          <w:szCs w:val="24"/>
          <w:highlight w:val="none"/>
          <w:lang w:val="en-US" w:eastAsia="zh-CN"/>
        </w:rPr>
        <w:t>七、其他补充事宜</w:t>
      </w:r>
      <w:bookmarkEnd w:id="6"/>
      <w:bookmarkEnd w:id="7"/>
    </w:p>
    <w:p w14:paraId="5D5AE39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1F74B26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根据豫财购〔2017〕10号文要求，参加政府采购项目的中小微企业供应商，有意向金融机构申请合同融资的，请登录</w:t>
      </w:r>
      <w:bookmarkStart w:id="16" w:name="_GoBack"/>
      <w:bookmarkEnd w:id="16"/>
      <w:r>
        <w:rPr>
          <w:rFonts w:hint="eastAsia" w:ascii="宋体" w:hAnsi="宋体" w:eastAsia="宋体" w:cs="宋体"/>
          <w:color w:val="auto"/>
          <w:sz w:val="24"/>
          <w:szCs w:val="24"/>
          <w:highlight w:val="none"/>
        </w:rPr>
        <w:t>滑县政府采购网（http://ccgp-henan.gov.cn/huaxian），进入网站飘窗或业务指南窗口了解金融机构提供的融资服务内容。</w:t>
      </w:r>
    </w:p>
    <w:p w14:paraId="0947A976">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适用框架协议的采购人或者服务对象范围：</w:t>
      </w:r>
      <w:r>
        <w:rPr>
          <w:rFonts w:hint="eastAsia" w:ascii="宋体" w:hAnsi="宋体" w:cs="宋体"/>
          <w:b/>
          <w:bCs/>
          <w:color w:val="auto"/>
          <w:sz w:val="24"/>
          <w:szCs w:val="24"/>
          <w:highlight w:val="none"/>
          <w:lang w:eastAsia="zh-CN"/>
        </w:rPr>
        <w:t>滑县发展和改革委员会</w:t>
      </w:r>
    </w:p>
    <w:p w14:paraId="4E70431B">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基于现行网上电子交易系统的固有属性、不易更改性，及《政府采购框架协议采购方式管理暂行办法》第九条第二款之规定，故本项目采购方式“</w:t>
      </w:r>
      <w:r>
        <w:rPr>
          <w:rFonts w:hint="eastAsia" w:ascii="宋体" w:hAnsi="宋体" w:eastAsia="宋体" w:cs="宋体"/>
          <w:b/>
          <w:bCs/>
          <w:color w:val="auto"/>
          <w:sz w:val="24"/>
          <w:szCs w:val="24"/>
          <w:highlight w:val="none"/>
          <w:lang w:val="en-US" w:eastAsia="zh-CN"/>
        </w:rPr>
        <w:t>开放式</w:t>
      </w:r>
      <w:r>
        <w:rPr>
          <w:rFonts w:hint="eastAsia" w:ascii="宋体" w:hAnsi="宋体" w:eastAsia="宋体" w:cs="宋体"/>
          <w:b/>
          <w:bCs/>
          <w:color w:val="auto"/>
          <w:sz w:val="24"/>
          <w:szCs w:val="24"/>
          <w:highlight w:val="none"/>
        </w:rPr>
        <w:t>框架协议</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”在系统</w:t>
      </w:r>
      <w:r>
        <w:rPr>
          <w:rFonts w:hint="eastAsia" w:ascii="宋体" w:hAnsi="宋体" w:cs="宋体"/>
          <w:b/>
          <w:bCs/>
          <w:color w:val="auto"/>
          <w:sz w:val="24"/>
          <w:szCs w:val="24"/>
          <w:highlight w:val="none"/>
          <w:lang w:val="en-US" w:eastAsia="zh-CN"/>
        </w:rPr>
        <w:t>、公告及征集文件</w:t>
      </w:r>
      <w:r>
        <w:rPr>
          <w:rFonts w:hint="eastAsia" w:ascii="宋体" w:hAnsi="宋体" w:eastAsia="宋体" w:cs="宋体"/>
          <w:b/>
          <w:bCs/>
          <w:color w:val="auto"/>
          <w:sz w:val="24"/>
          <w:szCs w:val="24"/>
          <w:highlight w:val="none"/>
        </w:rPr>
        <w:t>上显示为“公开招标”</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“框架协议期限”显示为“合同履行期限”。</w:t>
      </w:r>
    </w:p>
    <w:p w14:paraId="0270B6F5">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公告及文件中“预算金额”、“最高限价”、“包预算”、“包最高限价”系采购人预估采购规模，以供项目申报和供应商参考使用。本项目合同价，按照本服务期（合同履行期限）内项目实际发生金额，并根据征集文件规定的方法据实结算。</w:t>
      </w:r>
    </w:p>
    <w:p w14:paraId="3C1AC914">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宋体"/>
          <w:b/>
          <w:bCs/>
          <w:color w:val="auto"/>
          <w:sz w:val="24"/>
          <w:szCs w:val="24"/>
          <w:highlight w:val="none"/>
          <w:lang w:val="en-US" w:eastAsia="zh-CN"/>
        </w:rPr>
      </w:pPr>
      <w:bookmarkStart w:id="8" w:name="_Toc28359008"/>
      <w:bookmarkStart w:id="9" w:name="_Toc35393627"/>
      <w:bookmarkStart w:id="10" w:name="_Toc35393796"/>
      <w:bookmarkStart w:id="11" w:name="_Toc28359085"/>
      <w:r>
        <w:rPr>
          <w:rFonts w:hint="eastAsia" w:ascii="宋体" w:hAnsi="宋体" w:eastAsia="宋体" w:cs="宋体"/>
          <w:b/>
          <w:bCs/>
          <w:color w:val="auto"/>
          <w:sz w:val="24"/>
          <w:szCs w:val="24"/>
          <w:highlight w:val="none"/>
          <w:lang w:val="en-US" w:eastAsia="zh-CN"/>
        </w:rPr>
        <w:t>八、凡对本次招标提出询问，请按</w:t>
      </w:r>
      <w:r>
        <w:rPr>
          <w:rFonts w:hint="eastAsia" w:ascii="宋体" w:hAnsi="宋体" w:cs="宋体"/>
          <w:b/>
          <w:bCs/>
          <w:color w:val="auto"/>
          <w:sz w:val="24"/>
          <w:szCs w:val="24"/>
          <w:highlight w:val="none"/>
          <w:lang w:val="en-US" w:eastAsia="zh-CN"/>
        </w:rPr>
        <w:t>照</w:t>
      </w:r>
      <w:r>
        <w:rPr>
          <w:rFonts w:hint="eastAsia" w:ascii="宋体" w:hAnsi="宋体" w:eastAsia="宋体" w:cs="宋体"/>
          <w:b/>
          <w:bCs/>
          <w:color w:val="auto"/>
          <w:sz w:val="24"/>
          <w:szCs w:val="24"/>
          <w:highlight w:val="none"/>
          <w:lang w:val="en-US" w:eastAsia="zh-CN"/>
        </w:rPr>
        <w:t>以下方式联系</w:t>
      </w:r>
      <w:bookmarkEnd w:id="8"/>
      <w:bookmarkEnd w:id="9"/>
      <w:bookmarkEnd w:id="10"/>
      <w:bookmarkEnd w:id="11"/>
    </w:p>
    <w:p w14:paraId="593448F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3EDDAFE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滑县发展和改革委员会</w:t>
      </w:r>
    </w:p>
    <w:p w14:paraId="14FF769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地址：滑县解放路与工商巷交叉口东20米</w:t>
      </w:r>
    </w:p>
    <w:p w14:paraId="29723597">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陈帆帆</w:t>
      </w:r>
    </w:p>
    <w:p w14:paraId="797A0F7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bookmarkStart w:id="12" w:name="_Toc28359009"/>
      <w:bookmarkStart w:id="13" w:name="_Toc28359086"/>
      <w:r>
        <w:rPr>
          <w:rFonts w:hint="eastAsia" w:ascii="宋体" w:hAnsi="宋体" w:cs="宋体"/>
          <w:color w:val="auto"/>
          <w:sz w:val="24"/>
          <w:szCs w:val="24"/>
          <w:highlight w:val="none"/>
          <w:lang w:val="en-US" w:eastAsia="zh-CN"/>
        </w:rPr>
        <w:t>18568457776</w:t>
      </w:r>
    </w:p>
    <w:p w14:paraId="2D95906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bookmarkEnd w:id="12"/>
      <w:bookmarkEnd w:id="13"/>
    </w:p>
    <w:p w14:paraId="5090B5F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中科天一工程管理有限公司</w:t>
      </w:r>
    </w:p>
    <w:p w14:paraId="1A68171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河南省郑州市高新技术开发区冬青街46号B区014号</w:t>
      </w:r>
    </w:p>
    <w:p w14:paraId="3404867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宋改方</w:t>
      </w:r>
    </w:p>
    <w:p w14:paraId="590EB85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14" w:name="_Toc28359087"/>
      <w:bookmarkStart w:id="15" w:name="_Toc28359010"/>
      <w:r>
        <w:rPr>
          <w:rFonts w:hint="eastAsia" w:ascii="宋体" w:hAnsi="宋体" w:cs="宋体"/>
          <w:color w:val="auto"/>
          <w:sz w:val="24"/>
          <w:szCs w:val="24"/>
          <w:highlight w:val="none"/>
          <w:lang w:eastAsia="zh-CN"/>
        </w:rPr>
        <w:t>18837267069</w:t>
      </w:r>
    </w:p>
    <w:p w14:paraId="1736BAC4">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项目联系方式</w:t>
      </w:r>
      <w:bookmarkEnd w:id="14"/>
      <w:bookmarkEnd w:id="15"/>
    </w:p>
    <w:p w14:paraId="600C9334">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宋改方</w:t>
      </w:r>
    </w:p>
    <w:p w14:paraId="2714A54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eastAsia="zh-CN"/>
        </w:rPr>
        <w:t>18837267069</w:t>
      </w:r>
    </w:p>
    <w:p w14:paraId="46FFF798"/>
    <w:sectPr>
      <w:pgSz w:w="11906" w:h="16838"/>
      <w:pgMar w:top="1440" w:right="1440" w:bottom="1440" w:left="155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95C9E"/>
    <w:rsid w:val="1F9E3AF7"/>
    <w:rsid w:val="21F30143"/>
    <w:rsid w:val="6FE95C9E"/>
    <w:rsid w:val="77AC0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2766</Words>
  <Characters>2996</Characters>
  <Lines>0</Lines>
  <Paragraphs>0</Paragraphs>
  <TotalTime>0</TotalTime>
  <ScaleCrop>false</ScaleCrop>
  <LinksUpToDate>false</LinksUpToDate>
  <CharactersWithSpaces>3000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2026-07-09T04:51:00Z</dcterms:created>
  <dc:creator>安阳北关分公司宋慧芳</dc:creator>
  <cp:lastModifiedBy>安阳北关分公司宋慧芳</cp:lastModifiedBy>
  <dcterms:modified xsi:type="dcterms:W3CDTF">2026-07-09T08:05:25Z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2DAC3EE34A0441D28AC4B6493843BFAA_11</vt:lpwstr>
  </property>
  <property fmtid="{D5CDD505-2E9C-101B-9397-08002B2CF9AE}" pid="4" name="KSOTemplateDocerSaveRecord">
    <vt:lpwstr>eyJoZGlkIjoiYTQyYzdmNjMwMzM5OTdiYzE0MjU1YWYxZTc4NmVkNmIiLCJ1c2VySWQiOiIxMTQzNTUwNjI4In0=</vt:lpwstr>
  </property>
</Properties>
</file>