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D6F0D">
      <w:pPr>
        <w:shd w:val="clear"/>
        <w:jc w:val="center"/>
        <w:outlineLvl w:val="0"/>
        <w:rPr>
          <w:rFonts w:hint="eastAsia" w:ascii="宋体" w:hAnsi="宋体" w:cs="宋体"/>
          <w:color w:val="auto"/>
          <w:sz w:val="32"/>
          <w:szCs w:val="32"/>
          <w:highlight w:val="none"/>
        </w:rPr>
      </w:pPr>
      <w:r>
        <w:rPr>
          <w:rFonts w:hint="eastAsia" w:ascii="宋体" w:hAnsi="宋体" w:cs="宋体"/>
          <w:b/>
          <w:bCs/>
          <w:color w:val="auto"/>
          <w:sz w:val="32"/>
          <w:szCs w:val="32"/>
          <w:highlight w:val="none"/>
        </w:rPr>
        <w:t xml:space="preserve"> 采购人要求</w:t>
      </w:r>
    </w:p>
    <w:p w14:paraId="7EE6ACC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rPr>
      </w:pPr>
      <w:bookmarkStart w:id="0" w:name="_Toc8371"/>
      <w:bookmarkEnd w:id="0"/>
      <w:r>
        <w:rPr>
          <w:rFonts w:hint="eastAsia" w:ascii="宋体" w:hAnsi="宋体" w:eastAsia="宋体" w:cs="宋体"/>
          <w:b/>
          <w:color w:val="auto"/>
          <w:kern w:val="2"/>
          <w:sz w:val="21"/>
          <w:szCs w:val="21"/>
          <w:highlight w:val="none"/>
          <w:lang w:val="en-US" w:eastAsia="zh-CN" w:bidi="ar-SA"/>
        </w:rPr>
        <w:t>一、</w:t>
      </w:r>
      <w:r>
        <w:rPr>
          <w:rFonts w:hint="eastAsia" w:ascii="宋体" w:hAnsi="宋体" w:eastAsia="宋体" w:cs="宋体"/>
          <w:b/>
          <w:color w:val="auto"/>
          <w:sz w:val="21"/>
          <w:szCs w:val="21"/>
          <w:highlight w:val="none"/>
          <w:lang w:eastAsia="zh-CN"/>
        </w:rPr>
        <w:t>项目概况</w:t>
      </w:r>
    </w:p>
    <w:p w14:paraId="020A2E04">
      <w:pPr>
        <w:shd w:val="clear"/>
        <w:wordWrap/>
        <w:topLinePunct w:val="0"/>
        <w:autoSpaceDE w:val="0"/>
        <w:autoSpaceDN w:val="0"/>
        <w:adjustRightInd w:val="0"/>
        <w:spacing w:line="360" w:lineRule="auto"/>
        <w:ind w:firstLine="422" w:firstLineChars="201"/>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郑州市惠济区市场监督管理局</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以下简称甲方</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位于郑州市惠济区长虹路18号，占地面积约3528.36平方米，院内含两座</w:t>
      </w:r>
      <w:r>
        <w:rPr>
          <w:rFonts w:hint="eastAsia" w:ascii="宋体" w:hAnsi="宋体" w:eastAsia="宋体" w:cs="宋体"/>
          <w:color w:val="auto"/>
          <w:kern w:val="0"/>
          <w:sz w:val="21"/>
          <w:szCs w:val="21"/>
          <w:highlight w:val="none"/>
          <w:lang w:val="en-US" w:eastAsia="zh-CN"/>
        </w:rPr>
        <w:t>综合</w:t>
      </w:r>
      <w:r>
        <w:rPr>
          <w:rFonts w:hint="eastAsia" w:ascii="宋体" w:hAnsi="宋体" w:eastAsia="宋体" w:cs="宋体"/>
          <w:color w:val="auto"/>
          <w:kern w:val="0"/>
          <w:sz w:val="21"/>
          <w:szCs w:val="21"/>
          <w:highlight w:val="none"/>
        </w:rPr>
        <w:t>办公楼建筑面积共计2346.6平方米，餐厅厨房一座建筑面积266平方米，室外停车场面积1024平方米，院内包含微型景观</w:t>
      </w:r>
      <w:r>
        <w:rPr>
          <w:rFonts w:hint="eastAsia" w:ascii="宋体" w:hAnsi="宋体" w:eastAsia="宋体" w:cs="宋体"/>
          <w:color w:val="auto"/>
          <w:kern w:val="0"/>
          <w:sz w:val="21"/>
          <w:szCs w:val="21"/>
          <w:highlight w:val="none"/>
          <w:lang w:val="en-US" w:eastAsia="zh-CN"/>
        </w:rPr>
        <w:t>公园</w:t>
      </w:r>
      <w:r>
        <w:rPr>
          <w:rFonts w:hint="eastAsia" w:ascii="宋体" w:hAnsi="宋体" w:eastAsia="宋体" w:cs="宋体"/>
          <w:color w:val="auto"/>
          <w:kern w:val="0"/>
          <w:sz w:val="21"/>
          <w:szCs w:val="21"/>
          <w:highlight w:val="none"/>
        </w:rPr>
        <w:t>一处</w:t>
      </w:r>
      <w:r>
        <w:rPr>
          <w:rFonts w:hint="eastAsia" w:ascii="宋体" w:hAnsi="宋体" w:eastAsia="宋体" w:cs="宋体"/>
          <w:color w:val="auto"/>
          <w:kern w:val="0"/>
          <w:sz w:val="21"/>
          <w:szCs w:val="21"/>
          <w:highlight w:val="none"/>
          <w:lang w:val="en-US" w:eastAsia="zh-CN"/>
        </w:rPr>
        <w:t>面积约156平方米</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各式花卉苗木及绿化</w:t>
      </w:r>
      <w:r>
        <w:rPr>
          <w:rFonts w:hint="eastAsia" w:ascii="宋体" w:hAnsi="宋体" w:eastAsia="宋体" w:cs="宋体"/>
          <w:color w:val="auto"/>
          <w:kern w:val="0"/>
          <w:sz w:val="21"/>
          <w:szCs w:val="21"/>
          <w:highlight w:val="none"/>
        </w:rPr>
        <w:t>面积</w:t>
      </w:r>
      <w:r>
        <w:rPr>
          <w:rFonts w:hint="eastAsia" w:ascii="宋体" w:hAnsi="宋体" w:eastAsia="宋体" w:cs="宋体"/>
          <w:color w:val="auto"/>
          <w:kern w:val="0"/>
          <w:sz w:val="21"/>
          <w:szCs w:val="21"/>
          <w:highlight w:val="none"/>
          <w:lang w:val="en-US" w:eastAsia="zh-CN"/>
        </w:rPr>
        <w:t>约232.6平方米</w:t>
      </w:r>
      <w:r>
        <w:rPr>
          <w:rFonts w:hint="eastAsia" w:ascii="宋体" w:hAnsi="宋体" w:eastAsia="宋体" w:cs="宋体"/>
          <w:color w:val="auto"/>
          <w:kern w:val="0"/>
          <w:sz w:val="21"/>
          <w:szCs w:val="21"/>
          <w:highlight w:val="none"/>
        </w:rPr>
        <w:t>，公共卫生间</w:t>
      </w:r>
      <w:r>
        <w:rPr>
          <w:rFonts w:hint="eastAsia" w:ascii="宋体" w:hAnsi="宋体" w:eastAsia="宋体" w:cs="宋体"/>
          <w:color w:val="auto"/>
          <w:kern w:val="0"/>
          <w:sz w:val="21"/>
          <w:szCs w:val="21"/>
          <w:highlight w:val="none"/>
          <w:lang w:val="en-US" w:eastAsia="zh-CN"/>
        </w:rPr>
        <w:t>五</w:t>
      </w:r>
      <w:r>
        <w:rPr>
          <w:rFonts w:hint="eastAsia" w:ascii="宋体" w:hAnsi="宋体" w:eastAsia="宋体" w:cs="宋体"/>
          <w:color w:val="auto"/>
          <w:kern w:val="0"/>
          <w:sz w:val="21"/>
          <w:szCs w:val="21"/>
          <w:highlight w:val="none"/>
        </w:rPr>
        <w:t>处，门卫传达室用房面积59.85平方米。</w:t>
      </w:r>
    </w:p>
    <w:p w14:paraId="17945BE7">
      <w:pPr>
        <w:shd w:val="clear"/>
        <w:wordWrap/>
        <w:topLinePunct w:val="0"/>
        <w:autoSpaceDE w:val="0"/>
        <w:autoSpaceDN w:val="0"/>
        <w:adjustRightInd w:val="0"/>
        <w:spacing w:line="360" w:lineRule="auto"/>
        <w:ind w:firstLine="422" w:firstLineChars="201"/>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服务内容包含大院</w:t>
      </w:r>
      <w:r>
        <w:rPr>
          <w:rFonts w:hint="eastAsia" w:ascii="宋体" w:hAnsi="宋体" w:eastAsia="宋体" w:cs="宋体"/>
          <w:color w:val="auto"/>
          <w:kern w:val="0"/>
          <w:sz w:val="21"/>
          <w:szCs w:val="21"/>
          <w:highlight w:val="none"/>
          <w:lang w:val="en-US" w:eastAsia="zh-CN"/>
        </w:rPr>
        <w:t>停车场、微型景观公园、</w:t>
      </w:r>
      <w:r>
        <w:rPr>
          <w:rFonts w:hint="eastAsia" w:ascii="宋体" w:hAnsi="宋体" w:eastAsia="宋体" w:cs="宋体"/>
          <w:color w:val="auto"/>
          <w:kern w:val="0"/>
          <w:sz w:val="21"/>
          <w:szCs w:val="21"/>
          <w:highlight w:val="none"/>
        </w:rPr>
        <w:t>办公</w:t>
      </w:r>
      <w:r>
        <w:rPr>
          <w:rFonts w:hint="eastAsia" w:ascii="宋体" w:hAnsi="宋体" w:eastAsia="宋体" w:cs="宋体"/>
          <w:color w:val="auto"/>
          <w:kern w:val="0"/>
          <w:sz w:val="21"/>
          <w:szCs w:val="21"/>
          <w:highlight w:val="none"/>
          <w:lang w:val="en-US" w:eastAsia="zh-CN"/>
        </w:rPr>
        <w:t>楼及厨房餐厅</w:t>
      </w:r>
      <w:r>
        <w:rPr>
          <w:rFonts w:hint="eastAsia" w:ascii="宋体" w:hAnsi="宋体" w:eastAsia="宋体" w:cs="宋体"/>
          <w:color w:val="auto"/>
          <w:kern w:val="0"/>
          <w:sz w:val="21"/>
          <w:szCs w:val="21"/>
          <w:highlight w:val="none"/>
        </w:rPr>
        <w:t>内的物业项目管理、卫生保洁、综合维修、门卫安保、餐</w:t>
      </w:r>
      <w:r>
        <w:rPr>
          <w:rFonts w:hint="eastAsia" w:ascii="宋体" w:hAnsi="宋体" w:eastAsia="宋体" w:cs="宋体"/>
          <w:color w:val="auto"/>
          <w:kern w:val="0"/>
          <w:sz w:val="21"/>
          <w:szCs w:val="21"/>
          <w:highlight w:val="none"/>
          <w:lang w:eastAsia="zh-CN"/>
        </w:rPr>
        <w:t>厨</w:t>
      </w:r>
      <w:r>
        <w:rPr>
          <w:rFonts w:hint="eastAsia" w:ascii="宋体" w:hAnsi="宋体" w:eastAsia="宋体" w:cs="宋体"/>
          <w:color w:val="auto"/>
          <w:kern w:val="0"/>
          <w:sz w:val="21"/>
          <w:szCs w:val="21"/>
          <w:highlight w:val="none"/>
        </w:rPr>
        <w:t>管理、</w:t>
      </w:r>
      <w:r>
        <w:rPr>
          <w:rFonts w:hint="eastAsia" w:ascii="宋体" w:hAnsi="宋体" w:eastAsia="宋体" w:cs="宋体"/>
          <w:color w:val="auto"/>
          <w:kern w:val="0"/>
          <w:sz w:val="21"/>
          <w:szCs w:val="21"/>
          <w:highlight w:val="none"/>
          <w:lang w:val="en-US" w:eastAsia="zh-CN"/>
        </w:rPr>
        <w:t>景观绿化</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室外</w:t>
      </w:r>
      <w:r>
        <w:rPr>
          <w:rFonts w:hint="eastAsia" w:ascii="宋体" w:hAnsi="宋体" w:eastAsia="宋体" w:cs="宋体"/>
          <w:color w:val="auto"/>
          <w:kern w:val="0"/>
          <w:sz w:val="21"/>
          <w:szCs w:val="21"/>
          <w:highlight w:val="none"/>
        </w:rPr>
        <w:t>设施维护</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垃圾清运及区域内8个市场监督管理所的水电维修等</w:t>
      </w:r>
      <w:r>
        <w:rPr>
          <w:rFonts w:hint="eastAsia" w:ascii="宋体" w:hAnsi="宋体" w:eastAsia="宋体" w:cs="宋体"/>
          <w:color w:val="auto"/>
          <w:kern w:val="0"/>
          <w:sz w:val="21"/>
          <w:szCs w:val="21"/>
          <w:highlight w:val="none"/>
        </w:rPr>
        <w:t>。</w:t>
      </w:r>
    </w:p>
    <w:p w14:paraId="23D3FF8C">
      <w:pPr>
        <w:shd w:val="clear"/>
        <w:wordWrap/>
        <w:topLinePunct w:val="0"/>
        <w:autoSpaceDE w:val="0"/>
        <w:autoSpaceDN w:val="0"/>
        <w:adjustRightInd w:val="0"/>
        <w:spacing w:line="360" w:lineRule="auto"/>
        <w:ind w:firstLine="422" w:firstLineChars="201"/>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服务岗位设置包括1名项目经理、3名卫生保洁、</w:t>
      </w:r>
      <w:r>
        <w:rPr>
          <w:rFonts w:hint="eastAsia" w:ascii="宋体" w:hAnsi="宋体" w:eastAsia="宋体" w:cs="宋体"/>
          <w:color w:val="auto"/>
          <w:kern w:val="0"/>
          <w:sz w:val="21"/>
          <w:szCs w:val="21"/>
          <w:highlight w:val="none"/>
          <w:lang w:val="en-US" w:eastAsia="zh-CN"/>
        </w:rPr>
        <w:t>1名</w:t>
      </w:r>
      <w:r>
        <w:rPr>
          <w:rFonts w:hint="eastAsia" w:ascii="宋体" w:hAnsi="宋体" w:eastAsia="宋体" w:cs="宋体"/>
          <w:color w:val="auto"/>
          <w:kern w:val="0"/>
          <w:sz w:val="21"/>
          <w:szCs w:val="21"/>
          <w:highlight w:val="none"/>
        </w:rPr>
        <w:t>综合维修</w:t>
      </w:r>
      <w:r>
        <w:rPr>
          <w:rFonts w:hint="eastAsia" w:ascii="宋体" w:hAnsi="宋体" w:eastAsia="宋体" w:cs="宋体"/>
          <w:color w:val="auto"/>
          <w:kern w:val="0"/>
          <w:sz w:val="21"/>
          <w:szCs w:val="21"/>
          <w:highlight w:val="none"/>
          <w:lang w:val="en-US" w:eastAsia="zh-CN"/>
        </w:rPr>
        <w:t>工</w:t>
      </w:r>
      <w:r>
        <w:rPr>
          <w:rFonts w:hint="eastAsia" w:ascii="宋体" w:hAnsi="宋体" w:eastAsia="宋体" w:cs="宋体"/>
          <w:color w:val="auto"/>
          <w:kern w:val="0"/>
          <w:sz w:val="21"/>
          <w:szCs w:val="21"/>
          <w:highlight w:val="none"/>
        </w:rPr>
        <w:t>、3名</w:t>
      </w:r>
      <w:r>
        <w:rPr>
          <w:rFonts w:hint="eastAsia" w:ascii="宋体" w:hAnsi="宋体" w:eastAsia="宋体" w:cs="宋体"/>
          <w:color w:val="auto"/>
          <w:kern w:val="0"/>
          <w:sz w:val="21"/>
          <w:szCs w:val="21"/>
          <w:highlight w:val="none"/>
          <w:lang w:val="en-US" w:eastAsia="zh-CN"/>
        </w:rPr>
        <w:t>秩序维护员</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2名</w:t>
      </w:r>
      <w:r>
        <w:rPr>
          <w:rFonts w:hint="eastAsia" w:ascii="宋体" w:hAnsi="宋体" w:eastAsia="宋体" w:cs="宋体"/>
          <w:color w:val="auto"/>
          <w:kern w:val="0"/>
          <w:sz w:val="21"/>
          <w:szCs w:val="21"/>
          <w:highlight w:val="none"/>
        </w:rPr>
        <w:t>餐厅厨师、1名餐厅</w:t>
      </w:r>
      <w:r>
        <w:rPr>
          <w:rFonts w:hint="eastAsia" w:ascii="宋体" w:hAnsi="宋体" w:eastAsia="宋体" w:cs="宋体"/>
          <w:color w:val="auto"/>
          <w:kern w:val="0"/>
          <w:sz w:val="21"/>
          <w:szCs w:val="21"/>
          <w:highlight w:val="none"/>
          <w:lang w:val="en-US" w:eastAsia="zh-CN"/>
        </w:rPr>
        <w:t>保洁员</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1名</w:t>
      </w:r>
      <w:r>
        <w:rPr>
          <w:rFonts w:hint="eastAsia" w:ascii="宋体" w:hAnsi="宋体" w:eastAsia="宋体" w:cs="宋体"/>
          <w:color w:val="auto"/>
          <w:kern w:val="0"/>
          <w:sz w:val="21"/>
          <w:szCs w:val="21"/>
          <w:highlight w:val="none"/>
        </w:rPr>
        <w:t>绿化</w:t>
      </w:r>
      <w:r>
        <w:rPr>
          <w:rFonts w:hint="eastAsia" w:ascii="宋体" w:hAnsi="宋体" w:eastAsia="宋体" w:cs="宋体"/>
          <w:color w:val="auto"/>
          <w:kern w:val="0"/>
          <w:sz w:val="21"/>
          <w:szCs w:val="21"/>
          <w:highlight w:val="none"/>
          <w:lang w:val="en-US" w:eastAsia="zh-CN"/>
        </w:rPr>
        <w:t>管养设施</w:t>
      </w:r>
      <w:r>
        <w:rPr>
          <w:rFonts w:hint="eastAsia" w:ascii="宋体" w:hAnsi="宋体" w:eastAsia="宋体" w:cs="宋体"/>
          <w:color w:val="auto"/>
          <w:kern w:val="0"/>
          <w:sz w:val="21"/>
          <w:szCs w:val="21"/>
          <w:highlight w:val="none"/>
        </w:rPr>
        <w:t>维护</w:t>
      </w:r>
      <w:r>
        <w:rPr>
          <w:rFonts w:hint="eastAsia" w:ascii="宋体" w:hAnsi="宋体" w:eastAsia="宋体" w:cs="宋体"/>
          <w:color w:val="auto"/>
          <w:kern w:val="0"/>
          <w:sz w:val="21"/>
          <w:szCs w:val="21"/>
          <w:highlight w:val="none"/>
          <w:lang w:val="en-US" w:eastAsia="zh-CN"/>
        </w:rPr>
        <w:t>员</w:t>
      </w:r>
      <w:r>
        <w:rPr>
          <w:rFonts w:hint="eastAsia" w:ascii="宋体" w:hAnsi="宋体" w:eastAsia="宋体" w:cs="宋体"/>
          <w:color w:val="auto"/>
          <w:kern w:val="0"/>
          <w:sz w:val="21"/>
          <w:szCs w:val="21"/>
          <w:highlight w:val="none"/>
        </w:rPr>
        <w:t>，共计设置岗位12人。</w:t>
      </w:r>
    </w:p>
    <w:p w14:paraId="522AEEC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highlight w:val="none"/>
          <w:lang w:val="en-US" w:eastAsia="zh-CN" w:bidi="ar-SA"/>
        </w:rPr>
        <w:t>二、</w:t>
      </w:r>
      <w:r>
        <w:rPr>
          <w:rFonts w:hint="eastAsia" w:ascii="宋体" w:hAnsi="宋体" w:eastAsia="宋体" w:cs="宋体"/>
          <w:b/>
          <w:color w:val="auto"/>
          <w:sz w:val="21"/>
          <w:szCs w:val="21"/>
          <w:highlight w:val="none"/>
          <w:lang w:eastAsia="zh-CN"/>
        </w:rPr>
        <w:t>服务要求</w:t>
      </w:r>
    </w:p>
    <w:p w14:paraId="3E85E83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物业管理服务公司在对</w:t>
      </w:r>
      <w:r>
        <w:rPr>
          <w:rFonts w:hint="eastAsia" w:ascii="宋体" w:hAnsi="宋体" w:eastAsia="宋体" w:cs="宋体"/>
          <w:b w:val="0"/>
          <w:bCs/>
          <w:color w:val="auto"/>
          <w:sz w:val="21"/>
          <w:szCs w:val="21"/>
          <w:highlight w:val="none"/>
          <w:lang w:eastAsia="zh-CN"/>
        </w:rPr>
        <w:t>甲方</w:t>
      </w:r>
      <w:r>
        <w:rPr>
          <w:rFonts w:hint="eastAsia" w:ascii="宋体" w:hAnsi="宋体" w:eastAsia="宋体" w:cs="宋体"/>
          <w:color w:val="auto"/>
          <w:sz w:val="21"/>
          <w:szCs w:val="21"/>
          <w:highlight w:val="none"/>
        </w:rPr>
        <w:t>提供物业管理服务的过程中须按照行业管理规章制度，实行系统化、标准化的管理。</w:t>
      </w:r>
    </w:p>
    <w:p w14:paraId="26CEE82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物业管理服务公司负责服务人员的资格审查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服务人员工作期间必须统一规范着装和佩戴工作卡，按照行业管理规制度规定的标准、要求和程序进行服务。</w:t>
      </w:r>
    </w:p>
    <w:p w14:paraId="4156ED3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须提供服务人员的姓名、身份证号、工作证号（或上岗证号）和具体工作内容，并及时报备局办公室登记，以供留存和核查。如物业管理服务公司提前解除在特殊岗位工作的服务人员的劳动合同，须提前十五个工作日内以书面形式通知局办公室，并及时更换服务人员资料。</w:t>
      </w:r>
    </w:p>
    <w:p w14:paraId="049F659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物业管理服务公司综合维修服务人员除正常维护、维修外，须提供24小时应急维修方面的服务。       </w:t>
      </w:r>
    </w:p>
    <w:p w14:paraId="768412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物业管理服务公司卫生保洁人员的服务时间为</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的正常工作时间，不得迟到、早退，物业管理服务公司进行考勤考核，</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给予配合。</w:t>
      </w:r>
    </w:p>
    <w:p w14:paraId="0EB035A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物业管理服务公司须认真做好管理</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物资设备</w:t>
      </w:r>
      <w:r>
        <w:rPr>
          <w:rFonts w:hint="eastAsia" w:ascii="宋体" w:hAnsi="宋体" w:eastAsia="宋体" w:cs="宋体"/>
          <w:color w:val="auto"/>
          <w:sz w:val="21"/>
          <w:szCs w:val="21"/>
          <w:highlight w:val="none"/>
          <w:lang w:eastAsia="zh-CN"/>
        </w:rPr>
        <w:t>的台账</w:t>
      </w:r>
      <w:r>
        <w:rPr>
          <w:rFonts w:hint="eastAsia" w:ascii="宋体" w:hAnsi="宋体" w:eastAsia="宋体" w:cs="宋体"/>
          <w:color w:val="auto"/>
          <w:sz w:val="21"/>
          <w:szCs w:val="21"/>
          <w:highlight w:val="none"/>
        </w:rPr>
        <w:t>建档登记、维修记录和确认工作，建立相关的维修记录，保存维修服务单据，每月与有关部门核对一次。</w:t>
      </w:r>
    </w:p>
    <w:p w14:paraId="1457E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物业管理服务公司须主动邀请</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相关科室负责人对其服务按月进行监督，妥善保管反馈意见表，反馈意见表将作为对物业管理服务公司考核的重要依据。</w:t>
      </w:r>
    </w:p>
    <w:p w14:paraId="5F62675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未征得</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书面同意，</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所有设施和场地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如会议室、建筑物内及建筑物外墙、屋顶</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不得向</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以外的个人、单位或组织提供使用。对其他未作出说明的事项，参照国家卫生安全标准和物业管理的有关规范维护管理。</w:t>
      </w:r>
    </w:p>
    <w:p w14:paraId="306E302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物业管理服务工作职责为：负责提供管理服务项目范围内的物业管理、院内室外设施维护、室内卫生保洁、绿化维护、综合维修、职工餐厅、门卫值班等服务。</w:t>
      </w:r>
    </w:p>
    <w:p w14:paraId="32F42ED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highlight w:val="none"/>
          <w:lang w:val="en-US" w:eastAsia="zh-CN" w:bidi="ar-SA"/>
        </w:rPr>
        <w:t>三、</w:t>
      </w:r>
      <w:r>
        <w:rPr>
          <w:rFonts w:hint="eastAsia" w:ascii="宋体" w:hAnsi="宋体" w:eastAsia="宋体" w:cs="宋体"/>
          <w:b/>
          <w:color w:val="auto"/>
          <w:sz w:val="21"/>
          <w:szCs w:val="21"/>
          <w:highlight w:val="none"/>
          <w:lang w:eastAsia="zh-CN"/>
        </w:rPr>
        <w:t>项目经理工作要求</w:t>
      </w:r>
    </w:p>
    <w:p w14:paraId="34A6B96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物业项目经理</w:t>
      </w:r>
      <w:r>
        <w:rPr>
          <w:rFonts w:hint="eastAsia" w:ascii="宋体" w:hAnsi="宋体" w:eastAsia="宋体" w:cs="宋体"/>
          <w:color w:val="auto"/>
          <w:sz w:val="21"/>
          <w:szCs w:val="21"/>
          <w:highlight w:val="none"/>
        </w:rPr>
        <w:t>具有大专及以上学历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具有物业管理从业经验；组织纪律性强，服从甲方工作安排；严格遵守国家法律法规和甲方各项管理规章制度。 </w:t>
      </w:r>
    </w:p>
    <w:p w14:paraId="47C64E0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负责项目管辖区域范围内的安全管理、设备设施管理、日常维修、清洁绿化等工作</w:t>
      </w:r>
      <w:r>
        <w:rPr>
          <w:rFonts w:hint="eastAsia" w:ascii="宋体" w:hAnsi="宋体" w:eastAsia="宋体" w:cs="宋体"/>
          <w:color w:val="auto"/>
          <w:sz w:val="21"/>
          <w:szCs w:val="21"/>
          <w:highlight w:val="none"/>
          <w:lang w:val="en-US" w:eastAsia="zh-CN"/>
        </w:rPr>
        <w:t>安排</w:t>
      </w:r>
      <w:r>
        <w:rPr>
          <w:rFonts w:hint="eastAsia" w:ascii="宋体" w:hAnsi="宋体" w:eastAsia="宋体" w:cs="宋体"/>
          <w:color w:val="auto"/>
          <w:sz w:val="21"/>
          <w:szCs w:val="21"/>
          <w:highlight w:val="none"/>
        </w:rPr>
        <w:t>，组织实施各项业务管理工作。</w:t>
      </w:r>
    </w:p>
    <w:p w14:paraId="602BD26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2、工作职责</w:t>
      </w:r>
    </w:p>
    <w:p w14:paraId="0B41BD1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制定和完善部门内部的各项管理制度，岗位职责，制定各类业务工作人员的作业程序及考核评分标准和奖惩措施，经</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批准后组织实施。确保各项工作有序进行。</w:t>
      </w:r>
    </w:p>
    <w:p w14:paraId="623FE13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负责部门人员工作岗位、职责的合理安排和制定，不断提出合理化建议，完善部门组织架构及人员岗位职责，并对所管辖人员之工作绩效进行公正合理的考评。</w:t>
      </w:r>
    </w:p>
    <w:p w14:paraId="07F406B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具体负责对公共设施维修、日常维修、安全管理、清洁绿化管理等工作的安排、实施和检查，每周组织召开部门工作例会，及时了解处理信息、工作难点及工作中存在的问题，积极采取各种措施予以改进，并及时向</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汇报工作质量与进度。</w:t>
      </w:r>
    </w:p>
    <w:p w14:paraId="77AF5FF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负责监督检查、参与办公楼公共设施、机电设备的月检、季检、年检以及</w:t>
      </w:r>
      <w:r>
        <w:rPr>
          <w:rFonts w:hint="eastAsia" w:ascii="宋体" w:hAnsi="宋体" w:eastAsia="宋体" w:cs="宋体"/>
          <w:color w:val="auto"/>
          <w:sz w:val="21"/>
          <w:szCs w:val="21"/>
          <w:highlight w:val="none"/>
          <w:lang w:eastAsia="zh-CN"/>
        </w:rPr>
        <w:t>其他重要</w:t>
      </w:r>
      <w:r>
        <w:rPr>
          <w:rFonts w:hint="eastAsia" w:ascii="宋体" w:hAnsi="宋体" w:eastAsia="宋体" w:cs="宋体"/>
          <w:color w:val="auto"/>
          <w:sz w:val="21"/>
          <w:szCs w:val="21"/>
          <w:highlight w:val="none"/>
        </w:rPr>
        <w:t>维修养护，审核部门设备年度检修计划并监督执行。</w:t>
      </w:r>
    </w:p>
    <w:p w14:paraId="1218F1F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积极做好本部门人员的人事管理工作，负责所</w:t>
      </w:r>
      <w:r>
        <w:rPr>
          <w:rFonts w:hint="eastAsia" w:ascii="宋体" w:hAnsi="宋体" w:eastAsia="宋体" w:cs="宋体"/>
          <w:color w:val="auto"/>
          <w:sz w:val="21"/>
          <w:szCs w:val="21"/>
          <w:highlight w:val="none"/>
          <w:lang w:val="en-US" w:eastAsia="zh-CN"/>
        </w:rPr>
        <w:t>管辖</w:t>
      </w:r>
      <w:r>
        <w:rPr>
          <w:rFonts w:hint="eastAsia" w:ascii="宋体" w:hAnsi="宋体" w:eastAsia="宋体" w:cs="宋体"/>
          <w:color w:val="auto"/>
          <w:sz w:val="21"/>
          <w:szCs w:val="21"/>
          <w:highlight w:val="none"/>
        </w:rPr>
        <w:t>员工的工作业绩考核，包括合理安排人员加班、值班，内务检查、文体活动的开展等。</w:t>
      </w:r>
    </w:p>
    <w:p w14:paraId="62CE29D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负责部门内有关人员的业务培训及职业安全教育，不断提高业务技术素质。</w:t>
      </w:r>
    </w:p>
    <w:p w14:paraId="027F101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负责监督检查</w:t>
      </w:r>
      <w:r>
        <w:rPr>
          <w:rFonts w:hint="eastAsia" w:ascii="宋体" w:hAnsi="宋体" w:eastAsia="宋体" w:cs="宋体"/>
          <w:color w:val="auto"/>
          <w:sz w:val="21"/>
          <w:szCs w:val="21"/>
          <w:highlight w:val="none"/>
          <w:lang w:eastAsia="zh-CN"/>
        </w:rPr>
        <w:t>院区</w:t>
      </w:r>
      <w:r>
        <w:rPr>
          <w:rFonts w:hint="eastAsia" w:ascii="宋体" w:hAnsi="宋体" w:eastAsia="宋体" w:cs="宋体"/>
          <w:color w:val="auto"/>
          <w:sz w:val="21"/>
          <w:szCs w:val="21"/>
          <w:highlight w:val="none"/>
        </w:rPr>
        <w:t>内安保、消防</w:t>
      </w:r>
      <w:r>
        <w:rPr>
          <w:rFonts w:hint="eastAsia" w:ascii="宋体" w:hAnsi="宋体" w:eastAsia="宋体" w:cs="宋体"/>
          <w:color w:val="auto"/>
          <w:sz w:val="21"/>
          <w:szCs w:val="21"/>
          <w:highlight w:val="none"/>
          <w:lang w:eastAsia="zh-CN"/>
        </w:rPr>
        <w:t>，以及</w:t>
      </w:r>
      <w:r>
        <w:rPr>
          <w:rFonts w:hint="eastAsia" w:ascii="宋体" w:hAnsi="宋体" w:eastAsia="宋体" w:cs="宋体"/>
          <w:color w:val="auto"/>
          <w:sz w:val="21"/>
          <w:szCs w:val="21"/>
          <w:highlight w:val="none"/>
        </w:rPr>
        <w:t>控制中心等安全管理工作的实施状况，协调相关工作，提出合理化建议。负责办公楼公共预警信息公布的监督工作。</w:t>
      </w:r>
    </w:p>
    <w:p w14:paraId="5E3961F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负责监督检查室内外清洁绿化等工作实施状况，协调相关工作，提出合理化建议。</w:t>
      </w:r>
    </w:p>
    <w:p w14:paraId="1F0F541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负责监督机电设备、消防设施及</w:t>
      </w:r>
      <w:r>
        <w:rPr>
          <w:rFonts w:hint="eastAsia" w:ascii="宋体" w:hAnsi="宋体" w:eastAsia="宋体" w:cs="宋体"/>
          <w:color w:val="auto"/>
          <w:sz w:val="21"/>
          <w:szCs w:val="21"/>
          <w:highlight w:val="none"/>
          <w:lang w:val="en-US" w:eastAsia="zh-CN"/>
        </w:rPr>
        <w:t>机房</w:t>
      </w:r>
      <w:r>
        <w:rPr>
          <w:rFonts w:hint="eastAsia" w:ascii="宋体" w:hAnsi="宋体" w:eastAsia="宋体" w:cs="宋体"/>
          <w:color w:val="auto"/>
          <w:sz w:val="21"/>
          <w:szCs w:val="21"/>
          <w:highlight w:val="none"/>
        </w:rPr>
        <w:t xml:space="preserve">设施的检查工作，参与重大项目维修施工，确保维修质量。 </w:t>
      </w:r>
    </w:p>
    <w:p w14:paraId="202D9FA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2.10</w:t>
      </w:r>
      <w:r>
        <w:rPr>
          <w:rFonts w:hint="eastAsia" w:ascii="宋体" w:hAnsi="宋体" w:eastAsia="宋体" w:cs="宋体"/>
          <w:color w:val="auto"/>
          <w:sz w:val="21"/>
          <w:szCs w:val="21"/>
          <w:highlight w:val="none"/>
        </w:rPr>
        <w:t>负责管理各类员工业余文化生活及体育活动计划审核监督工作，监督管理各类文件、资料</w:t>
      </w:r>
      <w:r>
        <w:rPr>
          <w:rFonts w:hint="eastAsia" w:ascii="宋体" w:hAnsi="宋体" w:eastAsia="宋体" w:cs="宋体"/>
          <w:color w:val="auto"/>
          <w:sz w:val="21"/>
          <w:szCs w:val="21"/>
          <w:highlight w:val="none"/>
          <w:lang w:val="en-US" w:eastAsia="zh-CN"/>
        </w:rPr>
        <w:t>、表格、记录的管理工作和归档工作。</w:t>
      </w:r>
    </w:p>
    <w:p w14:paraId="0A1076A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2.11将每季度管理工作整体情况汇集整理成管理报告，于下季度第一个月20号前公布，并对管理报告结果负责。定期向甲方汇报管理工作情况，并对部门所发出的信息准确性、真实性负责。负责报送工作总结和计划</w:t>
      </w:r>
      <w:r>
        <w:rPr>
          <w:rFonts w:hint="eastAsia" w:ascii="宋体" w:hAnsi="宋体" w:eastAsia="宋体" w:cs="宋体"/>
          <w:color w:val="auto"/>
          <w:sz w:val="21"/>
          <w:szCs w:val="21"/>
          <w:highlight w:val="none"/>
        </w:rPr>
        <w:t>。</w:t>
      </w:r>
    </w:p>
    <w:p w14:paraId="42C9D15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highlight w:val="none"/>
          <w:lang w:val="en-US" w:eastAsia="zh-CN" w:bidi="ar-SA"/>
        </w:rPr>
        <w:t>四、</w:t>
      </w:r>
      <w:r>
        <w:rPr>
          <w:rFonts w:hint="eastAsia" w:ascii="宋体" w:hAnsi="宋体" w:eastAsia="宋体" w:cs="宋体"/>
          <w:b/>
          <w:color w:val="auto"/>
          <w:sz w:val="21"/>
          <w:szCs w:val="21"/>
          <w:highlight w:val="none"/>
          <w:lang w:eastAsia="zh-CN"/>
        </w:rPr>
        <w:t>卫生保洁工作要求</w:t>
      </w:r>
    </w:p>
    <w:p w14:paraId="7EE4C99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卫生保洁</w:t>
      </w:r>
      <w:r>
        <w:rPr>
          <w:rFonts w:hint="eastAsia" w:ascii="宋体" w:hAnsi="宋体" w:eastAsia="宋体" w:cs="宋体"/>
          <w:color w:val="auto"/>
          <w:sz w:val="21"/>
          <w:szCs w:val="21"/>
          <w:highlight w:val="none"/>
          <w:lang w:eastAsia="zh-CN"/>
        </w:rPr>
        <w:t>员</w:t>
      </w:r>
      <w:r>
        <w:rPr>
          <w:rFonts w:hint="eastAsia" w:ascii="宋体" w:hAnsi="宋体" w:eastAsia="宋体" w:cs="宋体"/>
          <w:color w:val="auto"/>
          <w:sz w:val="21"/>
          <w:szCs w:val="21"/>
          <w:highlight w:val="none"/>
        </w:rPr>
        <w:t>负责项目管辖区域范围</w:t>
      </w:r>
      <w:r>
        <w:rPr>
          <w:rFonts w:hint="eastAsia" w:ascii="宋体" w:hAnsi="宋体" w:eastAsia="宋体" w:cs="宋体"/>
          <w:color w:val="auto"/>
          <w:sz w:val="21"/>
          <w:szCs w:val="21"/>
          <w:highlight w:val="none"/>
          <w:lang w:val="en-US" w:eastAsia="zh-CN"/>
        </w:rPr>
        <w:t>内卫生清洁、“四害消杀”及杀菌防腐工作，还包括单位指定的非日常性清洁任务及每季度对办公院区内外部进行一次大清洁工作（时间由甲方统一安排）。</w:t>
      </w:r>
    </w:p>
    <w:p w14:paraId="0F3C12D6">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2、工作职责具体要求</w:t>
      </w:r>
    </w:p>
    <w:p w14:paraId="535FF5F6">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2.1办公楼内部卫生保洁服务标准</w:t>
      </w:r>
    </w:p>
    <w:p w14:paraId="412CABF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a.公共卫生间</w:t>
      </w:r>
    </w:p>
    <w:p w14:paraId="7EF991F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地面、墙面：每天上午及下午上班前各拖扫一次，确保表面无水、尘、印、污渍，每月彻底保洁清洗一次。</w:t>
      </w:r>
    </w:p>
    <w:p w14:paraId="632CC6D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大小便器：洁净、无污渍、无异味，每天用清洁液清洗两次；定期投放通渠剂，确保渠道畅通，每周清理地漏一次，确保无杂物、堵塞。门窗、玻璃镜：每天清抹一次，干净透亮，确保表面无水、尘、印、污渍。</w:t>
      </w:r>
    </w:p>
    <w:p w14:paraId="6E70809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水龙头、洗手盆及消毒液盒：每天清抹两次，及时补充洗手消毒液、洗手间手纸和厕纸。</w:t>
      </w:r>
    </w:p>
    <w:p w14:paraId="7FCBA54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如发现电灯、消防应急灯、水龙头及排水设施等有故障要及时报修。</w:t>
      </w:r>
    </w:p>
    <w:p w14:paraId="0E30B62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b.走廊</w:t>
      </w:r>
    </w:p>
    <w:p w14:paraId="424BA25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地面：每天上、下午上班前各拖扫一次，确保无水、尘、印、污渍；每季打磨清洗一次，确保地面明洁度；另外，公共设施要确保整洁。</w:t>
      </w:r>
    </w:p>
    <w:p w14:paraId="5E15D3A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墙面、天花、照明灯饰、指示灯：每周清抹一次，确保表面无水、尘、印、污渍。</w:t>
      </w:r>
    </w:p>
    <w:p w14:paraId="7064CCC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木门、不锈钢门：每天清抹一次，确保表面无水、尘、印、污渍。</w:t>
      </w:r>
    </w:p>
    <w:p w14:paraId="708A388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玻璃门窗：每天清抹一次，干净透亮，确保表面无水、尘、印、污渍。</w:t>
      </w:r>
    </w:p>
    <w:p w14:paraId="5248727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垃圾、杂物：每天清理垃圾桶、更换垃圾袋一次，并及时清理其他无用杂物。</w:t>
      </w:r>
    </w:p>
    <w:p w14:paraId="60D8AB8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c.楼梯</w:t>
      </w:r>
    </w:p>
    <w:p w14:paraId="133AD8D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地面及台阶：每天拖扫一次，保持整洁干净。</w:t>
      </w:r>
    </w:p>
    <w:p w14:paraId="2DBB846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栏杆、扶手、门牌：每天清抹一次，确保表面无水、尘、印、污渍。</w:t>
      </w:r>
    </w:p>
    <w:p w14:paraId="2052198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墙面：每周清理一次，确保表面无水、尘、印、污渍。</w:t>
      </w:r>
    </w:p>
    <w:p w14:paraId="262860E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d.会议室、活动室</w:t>
      </w:r>
    </w:p>
    <w:p w14:paraId="3325850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地面或地毯：每天上、下午上班前各拖扫一次，地毯每天一次吸尘，做到无杂物、烟头、无卫生死角、无明显污渍。</w:t>
      </w:r>
    </w:p>
    <w:p w14:paraId="152A042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沙发、茶几：光洁、无污渍、水渍。</w:t>
      </w:r>
    </w:p>
    <w:p w14:paraId="26B57B2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办公桌椅：干净、整洁。</w:t>
      </w:r>
    </w:p>
    <w:p w14:paraId="2A38DEC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墙面、天</w:t>
      </w:r>
      <w:r>
        <w:rPr>
          <w:rFonts w:hint="eastAsia" w:ascii="宋体" w:hAnsi="宋体" w:eastAsia="宋体" w:cs="宋体"/>
          <w:b w:val="0"/>
          <w:bCs w:val="0"/>
          <w:color w:val="auto"/>
          <w:sz w:val="21"/>
          <w:szCs w:val="21"/>
          <w:highlight w:val="none"/>
        </w:rPr>
        <w:t>花</w:t>
      </w:r>
      <w:r>
        <w:rPr>
          <w:rFonts w:hint="eastAsia" w:ascii="宋体" w:hAnsi="宋体" w:eastAsia="宋体" w:cs="宋体"/>
          <w:b w:val="0"/>
          <w:bCs w:val="0"/>
          <w:color w:val="auto"/>
          <w:sz w:val="21"/>
          <w:szCs w:val="21"/>
          <w:highlight w:val="none"/>
          <w:lang w:val="en-US" w:eastAsia="zh-CN"/>
        </w:rPr>
        <w:t>板</w:t>
      </w:r>
      <w:r>
        <w:rPr>
          <w:rFonts w:hint="eastAsia" w:ascii="宋体" w:hAnsi="宋体" w:eastAsia="宋体" w:cs="宋体"/>
          <w:b w:val="0"/>
          <w:bCs w:val="0"/>
          <w:color w:val="auto"/>
          <w:sz w:val="21"/>
          <w:szCs w:val="21"/>
          <w:highlight w:val="none"/>
        </w:rPr>
        <w:t>及顶灯：光洁、无蛛网、印渍、水印、污渍、尘渍，每年拆洗一次。</w:t>
      </w:r>
    </w:p>
    <w:p w14:paraId="3735925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门窗玻璃：</w:t>
      </w:r>
      <w:r>
        <w:rPr>
          <w:rFonts w:hint="eastAsia" w:ascii="宋体" w:hAnsi="宋体" w:eastAsia="宋体" w:cs="宋体"/>
          <w:b w:val="0"/>
          <w:bCs w:val="0"/>
          <w:color w:val="auto"/>
          <w:sz w:val="21"/>
          <w:szCs w:val="21"/>
          <w:highlight w:val="none"/>
          <w:lang w:val="en-US" w:eastAsia="zh-CN"/>
        </w:rPr>
        <w:t>光洁、无污渍、印渍和灰尘，每周做一次彻底保洁。</w:t>
      </w:r>
    </w:p>
    <w:p w14:paraId="674F4A6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通风孔及空调进出风口：干净、无尘网，每月清扫一次。</w:t>
      </w:r>
    </w:p>
    <w:p w14:paraId="5350C0F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e.行政铭牌、宣传铭牌、雕塑、外立面：每天清抹一次，确保表面无水、尘、污渍、无“牛皮癣”。</w:t>
      </w:r>
    </w:p>
    <w:p w14:paraId="6B8A4A5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f.门楣及宣传阅报牌：洁净无污渍，每月清洗一次。</w:t>
      </w:r>
    </w:p>
    <w:p w14:paraId="4484A46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g.台阶地面、扶手：每天拖扫、清抹一次，保持干净整洁无杂物。</w:t>
      </w:r>
    </w:p>
    <w:p w14:paraId="23AB3A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h.污水池每年清理一次；如遇特别情况，增加清理次数。</w:t>
      </w:r>
    </w:p>
    <w:p w14:paraId="4BB42932">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2.2大院卫生保洁服务标准</w:t>
      </w:r>
    </w:p>
    <w:p w14:paraId="79697DE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a.每日清扫保洁区域内地面、停车场、单车棚、广场、绿化带等，保持公共场所地面无纸屑、烟头、痰印、污迹。</w:t>
      </w:r>
    </w:p>
    <w:p w14:paraId="734D0C4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b.每日对公共设施进行一次以上的保洁，发现公共设施损坏情况及时报告保洁班长汇总上报。</w:t>
      </w:r>
    </w:p>
    <w:p w14:paraId="3336692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c.每日对露天车场地面、公共场所、围（护）栏、摩托车及自行车防盗架、路灯柱等设施进行清洗工作。</w:t>
      </w:r>
    </w:p>
    <w:p w14:paraId="00982C3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d.建筑物外立面及围墙无明显污渍、乱贴乱画等情况，日常及时清洗，每年定期清洗2次。</w:t>
      </w:r>
    </w:p>
    <w:p w14:paraId="5494E61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e.每日对保洁区域内花草、树木、垃圾箱、标示标牌等标识进行清洁工作。</w:t>
      </w:r>
    </w:p>
    <w:p w14:paraId="109126E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f.每次使用后的保洁工具、器具要及时清洗干净，统一存放指定地点并及时补充、申领。</w:t>
      </w:r>
    </w:p>
    <w:p w14:paraId="3294FB7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g.维护保洁区域卫生，劝阻、制止不卫生、不文明的行为。</w:t>
      </w:r>
    </w:p>
    <w:p w14:paraId="72259CB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h.定期对保洁服务区域内进行环境消杀。</w:t>
      </w:r>
    </w:p>
    <w:p w14:paraId="44593D8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i.及时收集、汇报业主的意见和建议。</w:t>
      </w:r>
    </w:p>
    <w:p w14:paraId="0AA2297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highlight w:val="none"/>
          <w:lang w:val="en-US" w:eastAsia="zh-CN" w:bidi="ar-SA"/>
        </w:rPr>
        <w:t>五、</w:t>
      </w:r>
      <w:r>
        <w:rPr>
          <w:rFonts w:hint="eastAsia" w:ascii="宋体" w:hAnsi="宋体" w:eastAsia="宋体" w:cs="宋体"/>
          <w:b/>
          <w:color w:val="auto"/>
          <w:sz w:val="21"/>
          <w:szCs w:val="21"/>
          <w:highlight w:val="none"/>
          <w:lang w:eastAsia="zh-CN"/>
        </w:rPr>
        <w:t>综合维修服务工作要求</w:t>
      </w:r>
    </w:p>
    <w:p w14:paraId="0648710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综合维修工负责项目管辖区域范围内水电设备设施维修维护及其他零星维修工作，包括给排水系统、高低压配电系统、电器设备系统、视频会议系统、办公家具等设备设施日常维修维护保养。综合维修工应具有符合国家规定的专业技术证书，熟悉强弱电维护、维修工作流程，熟悉电路图、设备工作原理，熟练掌握专用工具使用方法。</w:t>
      </w:r>
    </w:p>
    <w:p w14:paraId="25361DC6">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2.工作职责具体要求</w:t>
      </w:r>
    </w:p>
    <w:p w14:paraId="27E6FFD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2.1熟练掌握水电设备设施维修及一般瓦木维修技能。</w:t>
      </w:r>
    </w:p>
    <w:p w14:paraId="481CCBA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2.2具备良好的安全意识和责任心，遵守各项操作规程及工具设备的使用规定。</w:t>
      </w:r>
    </w:p>
    <w:p w14:paraId="0E24E27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2.3严格执行用电安全规范和岗位作业规范，负责高低压电气设备设施的定期巡检维护。</w:t>
      </w:r>
    </w:p>
    <w:p w14:paraId="0CEFB1F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2.4负责每日巡视检查一次项目管理范围内水电设备设施，包括照明、开关、插座、空调、应急灯、排气扇、水龙头、门窗配件、家具配件、给排水设施等，发现问题及时处理并做好记录。</w:t>
      </w:r>
    </w:p>
    <w:p w14:paraId="041FD23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2.5使用的零配件必须达到国家质量和安全标准，且须经甲方审核同意。 </w:t>
      </w:r>
    </w:p>
    <w:p w14:paraId="0AC118A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2.6负责保持水箱清洁，定期进行清洗、消毒，确保水质符合国家标准。</w:t>
      </w:r>
    </w:p>
    <w:p w14:paraId="5A76953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2.7按照甲方工作需要配合做好机关大楼相关工作。</w:t>
      </w:r>
    </w:p>
    <w:p w14:paraId="4C8249E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2.8组织纪律性强，服从甲方工作安排，值班人员联系方式保持24小时畅通，做好节假日及其他时间值班工作。</w:t>
      </w:r>
    </w:p>
    <w:p w14:paraId="13C2230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2.9严格遵守国家</w:t>
      </w:r>
      <w:r>
        <w:rPr>
          <w:rFonts w:hint="eastAsia" w:ascii="宋体" w:hAnsi="宋体" w:eastAsia="宋体" w:cs="宋体"/>
          <w:color w:val="auto"/>
          <w:sz w:val="21"/>
          <w:szCs w:val="21"/>
          <w:highlight w:val="none"/>
        </w:rPr>
        <w:t>和甲方各项管理规章制度。</w:t>
      </w:r>
    </w:p>
    <w:p w14:paraId="63667E30">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highlight w:val="none"/>
          <w:lang w:val="en-US" w:eastAsia="zh-CN" w:bidi="ar-SA"/>
        </w:rPr>
        <w:t>六、</w:t>
      </w:r>
      <w:r>
        <w:rPr>
          <w:rFonts w:hint="eastAsia" w:ascii="宋体" w:hAnsi="宋体" w:eastAsia="宋体" w:cs="宋体"/>
          <w:b/>
          <w:color w:val="auto"/>
          <w:sz w:val="21"/>
          <w:szCs w:val="21"/>
          <w:highlight w:val="none"/>
          <w:lang w:eastAsia="zh-CN"/>
        </w:rPr>
        <w:t>职工餐厅服务工作要求</w:t>
      </w:r>
    </w:p>
    <w:p w14:paraId="09E4BF5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餐厅厨师</w:t>
      </w:r>
      <w:r>
        <w:rPr>
          <w:rFonts w:hint="eastAsia" w:ascii="宋体" w:hAnsi="宋体" w:eastAsia="宋体" w:cs="宋体"/>
          <w:color w:val="auto"/>
          <w:sz w:val="21"/>
          <w:szCs w:val="21"/>
          <w:highlight w:val="none"/>
        </w:rPr>
        <w:t>无重大疾病患病史；具有经过年检的健康合格证</w:t>
      </w:r>
      <w:r>
        <w:rPr>
          <w:rFonts w:hint="eastAsia" w:ascii="宋体" w:hAnsi="宋体" w:eastAsia="宋体" w:cs="宋体"/>
          <w:color w:val="auto"/>
          <w:sz w:val="21"/>
          <w:szCs w:val="21"/>
          <w:highlight w:val="none"/>
          <w:lang w:eastAsia="zh-CN"/>
        </w:rPr>
        <w:t>。</w:t>
      </w:r>
    </w:p>
    <w:p w14:paraId="5F94F44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1.负责职工餐</w:t>
      </w:r>
      <w:r>
        <w:rPr>
          <w:rFonts w:hint="eastAsia" w:ascii="宋体" w:hAnsi="宋体" w:eastAsia="宋体" w:cs="宋体"/>
          <w:color w:val="auto"/>
          <w:sz w:val="21"/>
          <w:szCs w:val="21"/>
          <w:highlight w:val="none"/>
          <w:lang w:val="en-US" w:eastAsia="zh-CN"/>
        </w:rPr>
        <w:t>厅服务工作。</w:t>
      </w:r>
    </w:p>
    <w:p w14:paraId="6E577528">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2.厨师工作职责具体要求</w:t>
      </w:r>
    </w:p>
    <w:p w14:paraId="4B7757D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2.1服从甲方管理和日常工作安排。</w:t>
      </w:r>
    </w:p>
    <w:p w14:paraId="3A2D2DD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2.2负责制订职工餐厅每日菜谱。 </w:t>
      </w:r>
    </w:p>
    <w:p w14:paraId="549C1BC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2.3合理制订食材等原材料采购计划。</w:t>
      </w:r>
    </w:p>
    <w:p w14:paraId="122175E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2.4每日检查检验食材等原材料数量及质量。</w:t>
      </w:r>
    </w:p>
    <w:p w14:paraId="35BCC51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2.5员工餐厅其他工作人员共同做好供餐服务。</w:t>
      </w:r>
    </w:p>
    <w:p w14:paraId="5AC04AD0">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2.6负责坚持每日执行生产</w:t>
      </w:r>
      <w:r>
        <w:rPr>
          <w:rFonts w:hint="eastAsia" w:ascii="宋体" w:hAnsi="宋体" w:eastAsia="宋体" w:cs="宋体"/>
          <w:color w:val="auto"/>
          <w:sz w:val="21"/>
          <w:szCs w:val="21"/>
          <w:highlight w:val="none"/>
        </w:rPr>
        <w:t>加工的食品留样制度。</w:t>
      </w:r>
    </w:p>
    <w:p w14:paraId="6B2EC5F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负责职工餐厅食</w:t>
      </w:r>
      <w:r>
        <w:rPr>
          <w:rFonts w:hint="eastAsia" w:ascii="宋体" w:hAnsi="宋体" w:eastAsia="宋体" w:cs="宋体"/>
          <w:color w:val="auto"/>
          <w:sz w:val="21"/>
          <w:szCs w:val="21"/>
          <w:highlight w:val="none"/>
          <w:lang w:val="en-US" w:eastAsia="zh-CN"/>
        </w:rPr>
        <w:t>品安全及环境卫生工作。</w:t>
      </w:r>
    </w:p>
    <w:p w14:paraId="1BD5680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2.8负责职工餐厅菜品创新研发和优化。</w:t>
      </w:r>
    </w:p>
    <w:p w14:paraId="71FBC00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2.9负责厨房设备设施卫生清洁和维护保养。</w:t>
      </w:r>
    </w:p>
    <w:p w14:paraId="1D08234D">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2.10合理制订厨房设备设施及餐具更新计划。</w:t>
      </w:r>
    </w:p>
    <w:p w14:paraId="4A4EEC5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2.11做好职工餐厅厨房各项安全工作，包括食品、用水、用电、用气、防火及生产加工。</w:t>
      </w:r>
    </w:p>
    <w:p w14:paraId="3183E2C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2.12定期征求单位员工伙食意见并研究提升措施。</w:t>
      </w:r>
    </w:p>
    <w:p w14:paraId="3D9993D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2.13定期配合甲方餐厅负责人做好费用成本核对控制。</w:t>
      </w:r>
    </w:p>
    <w:p w14:paraId="6D55BD3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2.14每天检查餐厅工作员工的个人卫生。</w:t>
      </w:r>
    </w:p>
    <w:p w14:paraId="0F2A7C3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2.15组织纪律性强，服从业主工作需要，做好节假日及其他时间值班工作，完成领导交办的其他工作。</w:t>
      </w:r>
    </w:p>
    <w:p w14:paraId="6A0A915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2.16严格遵守国家和甲方各项管理规章制度。</w:t>
      </w:r>
    </w:p>
    <w:p w14:paraId="28231CC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2.17厨师管理经验丰富，沟通</w:t>
      </w:r>
      <w:r>
        <w:rPr>
          <w:rFonts w:hint="eastAsia" w:ascii="宋体" w:hAnsi="宋体" w:eastAsia="宋体" w:cs="宋体"/>
          <w:color w:val="auto"/>
          <w:sz w:val="21"/>
          <w:szCs w:val="21"/>
          <w:highlight w:val="none"/>
        </w:rPr>
        <w:t>协调能力强。</w:t>
      </w:r>
    </w:p>
    <w:p w14:paraId="4329CEA7">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3、餐厅保洁工作职责具体要求</w:t>
      </w:r>
    </w:p>
    <w:p w14:paraId="7297BFB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3.1负责日常餐厅地面、墙面、玻璃、门窗等餐厅部位的清扫、擦拭等卫生保洁工作，做到无污渍、无油渍、无灰尘。</w:t>
      </w:r>
    </w:p>
    <w:p w14:paraId="0622176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3.2每日做好餐具用品的日常清洗、消毒消杀工作，做好餐具用品的合理收纳摆放。</w:t>
      </w:r>
    </w:p>
    <w:p w14:paraId="0603870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3.3每天做好餐厅剩余饭菜的处置消纳工作，监督制止浪费行为发生。</w:t>
      </w:r>
    </w:p>
    <w:p w14:paraId="35628A4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3.4做好餐厅电器的保洁保养，餐车、桌椅等设施设备的擦拭维护，做到无灰尘无油污。</w:t>
      </w:r>
    </w:p>
    <w:p w14:paraId="6923102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3.5严格遵守国家和甲方各项管理规章制度，认真完成甲方交代的其他事项。</w:t>
      </w:r>
    </w:p>
    <w:p w14:paraId="67E928E0">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val="en-US" w:eastAsia="zh-CN"/>
        </w:rPr>
        <w:t>七、</w:t>
      </w:r>
      <w:r>
        <w:rPr>
          <w:rFonts w:hint="eastAsia" w:ascii="宋体" w:hAnsi="宋体" w:eastAsia="宋体" w:cs="宋体"/>
          <w:b/>
          <w:bCs w:val="0"/>
          <w:color w:val="auto"/>
          <w:kern w:val="0"/>
          <w:sz w:val="21"/>
          <w:szCs w:val="21"/>
          <w:highlight w:val="none"/>
          <w:lang w:val="en-US" w:eastAsia="zh-CN"/>
        </w:rPr>
        <w:t>秩序维护员</w:t>
      </w:r>
      <w:r>
        <w:rPr>
          <w:rFonts w:hint="eastAsia" w:ascii="宋体" w:hAnsi="宋体" w:eastAsia="宋体" w:cs="宋体"/>
          <w:b/>
          <w:bCs w:val="0"/>
          <w:color w:val="auto"/>
          <w:sz w:val="21"/>
          <w:szCs w:val="21"/>
          <w:highlight w:val="none"/>
          <w:lang w:eastAsia="zh-CN"/>
        </w:rPr>
        <w:t>服务工作要求</w:t>
      </w:r>
    </w:p>
    <w:p w14:paraId="50FEE32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1、负责院区内的安全保卫</w:t>
      </w:r>
      <w:r>
        <w:rPr>
          <w:rFonts w:hint="eastAsia" w:ascii="宋体" w:hAnsi="宋体" w:eastAsia="宋体" w:cs="宋体"/>
          <w:color w:val="auto"/>
          <w:sz w:val="21"/>
          <w:szCs w:val="21"/>
          <w:highlight w:val="none"/>
          <w:lang w:val="en-US" w:eastAsia="zh-CN"/>
        </w:rPr>
        <w:t>及秩序维护</w:t>
      </w:r>
    </w:p>
    <w:p w14:paraId="2DBD0144">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秩序维护员</w:t>
      </w:r>
      <w:r>
        <w:rPr>
          <w:rFonts w:hint="eastAsia" w:ascii="宋体" w:hAnsi="宋体" w:eastAsia="宋体" w:cs="宋体"/>
          <w:b/>
          <w:bCs/>
          <w:color w:val="auto"/>
          <w:sz w:val="21"/>
          <w:szCs w:val="21"/>
          <w:highlight w:val="none"/>
          <w:lang w:val="en-US" w:eastAsia="zh-CN"/>
        </w:rPr>
        <w:t>工作职责具体要求</w:t>
      </w:r>
    </w:p>
    <w:p w14:paraId="20950CA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2.1院内安全保卫工作和治安巡逻，维护院内单位正常的工作秩序，严密防范和制止火灾、盗窃、治安等各类突发事件的发生，必须依据制度履行工作职责，加强午间和夜间巡逻。</w:t>
      </w:r>
    </w:p>
    <w:p w14:paraId="2F94AC5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严格门卫管理，认真执行门卫检查和登记制度，严禁闲杂人员进入院内，对外来人员做好登记，及时联系，不能放进闲杂人员。对院内出入车辆仔细观察，严禁非本院车辆进入，并做到对院内车辆情况明了、底数清楚，防止车辆被盗。</w:t>
      </w:r>
    </w:p>
    <w:p w14:paraId="3CAD46E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2.3熟悉院内各区域分布情况，密切注意院内治安动态，遇到院内、门口周围发生纠纷或其他可能发生堵塞等事情的，立刻报告，尽可能劝解，无法执行的，班长或值班员经请示后报警。</w:t>
      </w:r>
    </w:p>
    <w:p w14:paraId="709629D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遇到大件物品申请进出时，对方有办公室主管主任的放行条时，则按放行条上所记录的物品核对，无误后放行。并按照机动车辆或行人分别记录。如果有出入，填写放行条后，请对方持已签名的放行条到办公室重新申请。每班交接时均把放行条上交办公室。</w:t>
      </w:r>
    </w:p>
    <w:p w14:paraId="6B8E57E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2.5负责院内车辆停放管理，引导车辆有序停放，维护院内交通秩序，严禁前厅通道停放各种车辆，确保道路畅通。</w:t>
      </w:r>
    </w:p>
    <w:p w14:paraId="1E8C761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保安人员当班时，必须按规定着装，佩戴全部标志和装备器械。坚守岗位，坚持原则，认真负责，文明执勤，礼貌执勤；不做与工作无关的其他事情；保持值班室内及周围环境卫生整洁有序；爱护配备给门卫的一切财物和用具，登记本等不得乱撕、乱画，要妥善保管。认真做好工作情况登记，做好交接班工作。严禁吵架、骂人、动手打人或侮辱他人。对违反规定不听劝告，无理取闹，妨碍门卫正常执勤的，应及时向上报告。</w:t>
      </w:r>
    </w:p>
    <w:p w14:paraId="404DEEE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夜间值班八小时内，严禁睡岗、坐岗，要加强机关院内、楼内的巡逻。巡逻期间携带记录本、笔、电筒，要做到巡逻到位、路线目标明确，严格使用指纹考勤机。对重点要害部位要多巡逻、认真观察，如有可疑情况要及时做好记录、处理、汇报。</w:t>
      </w:r>
    </w:p>
    <w:p w14:paraId="50EB05CC">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2.8值班时外出严格按级请假，归队及时销假，因私自外出办私事脱离岗位造成车辆被盗及发生其他事故的，后果自负，严肃处理。</w:t>
      </w:r>
    </w:p>
    <w:p w14:paraId="4AEC0C7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全体保安队员均为义务消防员，应做到熟悉院内各部位消防器材存放位置、使用方法和处置初起火灾的方法，认真学习消防知识，认真贯彻执行《消防法》和安全防火等规章制度。在完成本职工作的前提下，有义务处理消防事务。</w:t>
      </w:r>
    </w:p>
    <w:p w14:paraId="730885A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2.10保安人员上岗时，举止要文明、大方、有礼貌。保安人员穿着整齐，整洁，无皱褶现象。</w:t>
      </w:r>
    </w:p>
    <w:p w14:paraId="74C657E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w:t>
      </w:r>
      <w:r>
        <w:rPr>
          <w:rFonts w:hint="eastAsia" w:ascii="宋体" w:hAnsi="宋体" w:eastAsia="宋体" w:cs="宋体"/>
          <w:color w:val="auto"/>
          <w:sz w:val="21"/>
          <w:szCs w:val="21"/>
          <w:highlight w:val="none"/>
        </w:rPr>
        <w:t>保安人员在岗期间不得勾肩搭背，东倒西歪，不</w:t>
      </w:r>
      <w:r>
        <w:rPr>
          <w:rFonts w:hint="eastAsia" w:ascii="宋体" w:hAnsi="宋体" w:eastAsia="宋体" w:cs="宋体"/>
          <w:color w:val="auto"/>
          <w:sz w:val="21"/>
          <w:szCs w:val="21"/>
          <w:highlight w:val="none"/>
          <w:lang w:val="en-US" w:eastAsia="zh-CN"/>
        </w:rPr>
        <w:t>背手、袖手或将手插入衣袋。保安人员要熟悉院内车辆车号及车型，有序控制车辆的出入。领导车辆进出大门、有重要领导参观指导或其他重要活动等均在进入时门岗行举手礼，离开时行注目礼。</w:t>
      </w:r>
    </w:p>
    <w:p w14:paraId="2745D76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2.12对各类事件要按照“七何要素”（及何时、何地、何因、何事、何人、何后果、何处理）做出完整、详细的记录。</w:t>
      </w:r>
    </w:p>
    <w:p w14:paraId="173502A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2.13保安人员交接班时，应确认使用的保安、通讯器械及防盗报警器材等完好后，认真做好交接班记录，如有损坏立即上报。</w:t>
      </w:r>
    </w:p>
    <w:p w14:paraId="142956C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2" w:firstLineChars="200"/>
        <w:jc w:val="left"/>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kern w:val="2"/>
          <w:sz w:val="21"/>
          <w:szCs w:val="21"/>
          <w:highlight w:val="none"/>
          <w:lang w:val="en-US" w:eastAsia="zh-CN" w:bidi="ar-SA"/>
        </w:rPr>
        <w:t>八、</w:t>
      </w:r>
      <w:r>
        <w:rPr>
          <w:rFonts w:hint="eastAsia" w:ascii="宋体" w:hAnsi="宋体" w:eastAsia="宋体" w:cs="宋体"/>
          <w:b/>
          <w:bCs w:val="0"/>
          <w:color w:val="auto"/>
          <w:kern w:val="0"/>
          <w:sz w:val="21"/>
          <w:szCs w:val="21"/>
          <w:highlight w:val="none"/>
        </w:rPr>
        <w:t>绿化</w:t>
      </w:r>
      <w:r>
        <w:rPr>
          <w:rFonts w:hint="eastAsia" w:ascii="宋体" w:hAnsi="宋体" w:eastAsia="宋体" w:cs="宋体"/>
          <w:b/>
          <w:bCs w:val="0"/>
          <w:color w:val="auto"/>
          <w:kern w:val="0"/>
          <w:sz w:val="21"/>
          <w:szCs w:val="21"/>
          <w:highlight w:val="none"/>
          <w:lang w:val="en-US" w:eastAsia="zh-CN"/>
        </w:rPr>
        <w:t>管养设施</w:t>
      </w:r>
      <w:r>
        <w:rPr>
          <w:rFonts w:hint="eastAsia" w:ascii="宋体" w:hAnsi="宋体" w:eastAsia="宋体" w:cs="宋体"/>
          <w:b/>
          <w:bCs w:val="0"/>
          <w:color w:val="auto"/>
          <w:kern w:val="0"/>
          <w:sz w:val="21"/>
          <w:szCs w:val="21"/>
          <w:highlight w:val="none"/>
        </w:rPr>
        <w:t>维护</w:t>
      </w:r>
      <w:r>
        <w:rPr>
          <w:rFonts w:hint="eastAsia" w:ascii="宋体" w:hAnsi="宋体" w:eastAsia="宋体" w:cs="宋体"/>
          <w:b/>
          <w:bCs w:val="0"/>
          <w:color w:val="auto"/>
          <w:kern w:val="0"/>
          <w:sz w:val="21"/>
          <w:szCs w:val="21"/>
          <w:highlight w:val="none"/>
          <w:lang w:val="en-US" w:eastAsia="zh-CN"/>
        </w:rPr>
        <w:t>员</w:t>
      </w:r>
      <w:r>
        <w:rPr>
          <w:rFonts w:hint="eastAsia" w:ascii="宋体" w:hAnsi="宋体" w:eastAsia="宋体" w:cs="宋体"/>
          <w:b/>
          <w:bCs w:val="0"/>
          <w:color w:val="auto"/>
          <w:sz w:val="21"/>
          <w:szCs w:val="21"/>
          <w:highlight w:val="none"/>
          <w:lang w:eastAsia="zh-CN"/>
        </w:rPr>
        <w:t>服务工作要求</w:t>
      </w:r>
    </w:p>
    <w:p w14:paraId="3ADCA72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1、园艺花工应</w:t>
      </w:r>
      <w:r>
        <w:rPr>
          <w:rFonts w:hint="eastAsia" w:ascii="宋体" w:hAnsi="宋体" w:eastAsia="宋体" w:cs="宋体"/>
          <w:color w:val="auto"/>
          <w:sz w:val="21"/>
          <w:szCs w:val="21"/>
          <w:highlight w:val="none"/>
          <w:lang w:val="en-US" w:eastAsia="zh-CN"/>
        </w:rPr>
        <w:t>熟练掌握植物的生长习性和规律，了解相关植保措施，熟练掌握植物的修剪及施肥灌溉技术，</w:t>
      </w:r>
      <w:r>
        <w:rPr>
          <w:rFonts w:hint="eastAsia" w:ascii="宋体" w:hAnsi="宋体" w:eastAsia="宋体" w:cs="宋体"/>
          <w:b w:val="0"/>
          <w:bCs/>
          <w:color w:val="auto"/>
          <w:sz w:val="21"/>
          <w:szCs w:val="21"/>
          <w:highlight w:val="none"/>
          <w:lang w:val="en-US" w:eastAsia="zh-CN"/>
        </w:rPr>
        <w:t>负责院区内花卉苗</w:t>
      </w:r>
      <w:r>
        <w:rPr>
          <w:rFonts w:hint="eastAsia" w:ascii="宋体" w:hAnsi="宋体" w:eastAsia="宋体" w:cs="宋体"/>
          <w:color w:val="auto"/>
          <w:sz w:val="21"/>
          <w:szCs w:val="21"/>
          <w:highlight w:val="none"/>
          <w:lang w:val="en-US" w:eastAsia="zh-CN"/>
        </w:rPr>
        <w:t>木及景观绿化的管理养护。</w:t>
      </w:r>
    </w:p>
    <w:p w14:paraId="7E01E34B">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val="0"/>
          <w:color w:val="auto"/>
          <w:kern w:val="0"/>
          <w:sz w:val="21"/>
          <w:szCs w:val="21"/>
          <w:highlight w:val="none"/>
        </w:rPr>
        <w:t>绿化</w:t>
      </w:r>
      <w:r>
        <w:rPr>
          <w:rFonts w:hint="eastAsia" w:ascii="宋体" w:hAnsi="宋体" w:eastAsia="宋体" w:cs="宋体"/>
          <w:b/>
          <w:bCs w:val="0"/>
          <w:color w:val="auto"/>
          <w:kern w:val="0"/>
          <w:sz w:val="21"/>
          <w:szCs w:val="21"/>
          <w:highlight w:val="none"/>
          <w:lang w:val="en-US" w:eastAsia="zh-CN"/>
        </w:rPr>
        <w:t>管养设施</w:t>
      </w:r>
      <w:r>
        <w:rPr>
          <w:rFonts w:hint="eastAsia" w:ascii="宋体" w:hAnsi="宋体" w:eastAsia="宋体" w:cs="宋体"/>
          <w:b/>
          <w:bCs w:val="0"/>
          <w:color w:val="auto"/>
          <w:kern w:val="0"/>
          <w:sz w:val="21"/>
          <w:szCs w:val="21"/>
          <w:highlight w:val="none"/>
        </w:rPr>
        <w:t>维护</w:t>
      </w:r>
      <w:r>
        <w:rPr>
          <w:rFonts w:hint="eastAsia" w:ascii="宋体" w:hAnsi="宋体" w:eastAsia="宋体" w:cs="宋体"/>
          <w:b/>
          <w:bCs w:val="0"/>
          <w:color w:val="auto"/>
          <w:kern w:val="0"/>
          <w:sz w:val="21"/>
          <w:szCs w:val="21"/>
          <w:highlight w:val="none"/>
          <w:lang w:val="en-US" w:eastAsia="zh-CN"/>
        </w:rPr>
        <w:t>员</w:t>
      </w:r>
      <w:r>
        <w:rPr>
          <w:rFonts w:hint="eastAsia" w:ascii="宋体" w:hAnsi="宋体" w:eastAsia="宋体" w:cs="宋体"/>
          <w:b/>
          <w:bCs/>
          <w:color w:val="auto"/>
          <w:sz w:val="21"/>
          <w:szCs w:val="21"/>
          <w:highlight w:val="none"/>
          <w:lang w:val="en-US" w:eastAsia="zh-CN"/>
        </w:rPr>
        <w:t>的具体工作职责</w:t>
      </w:r>
    </w:p>
    <w:p w14:paraId="0C0745D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2.1做好大院内花卉苗木的栽培及维护养护。</w:t>
      </w:r>
    </w:p>
    <w:p w14:paraId="148047A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2.2熟悉花卉绿植的生长习性，做好定期施肥、灌溉、除草、上盆、修剪、整形、搭架、植保等工作。</w:t>
      </w:r>
    </w:p>
    <w:p w14:paraId="07B66B9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2.3对机关单位院内微型景观公园绿化进行日常修整维护，做到干净优美，舒适清洁。</w:t>
      </w:r>
    </w:p>
    <w:p w14:paraId="1616B33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2.4及时收集、汇报业主的</w:t>
      </w:r>
      <w:r>
        <w:rPr>
          <w:rFonts w:hint="eastAsia" w:ascii="宋体" w:hAnsi="宋体" w:eastAsia="宋体" w:cs="宋体"/>
          <w:color w:val="auto"/>
          <w:sz w:val="21"/>
          <w:szCs w:val="21"/>
          <w:highlight w:val="none"/>
        </w:rPr>
        <w:t>意见和建议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完成业主交办的其他事项。</w:t>
      </w:r>
    </w:p>
    <w:p w14:paraId="4941D55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2" w:firstLineChars="200"/>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lang w:eastAsia="zh-CN"/>
        </w:rPr>
        <w:t>其他规定与要求</w:t>
      </w:r>
    </w:p>
    <w:p w14:paraId="5A06E77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1.物业服务不允许转包、分包，中标物业服务供应商须提供与员工签署的劳动用工合同。</w:t>
      </w:r>
    </w:p>
    <w:p w14:paraId="5AACCD5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2.如遇政府部门调整法定（福利）政策，乙方有权对服务费相应部分作出调整。</w:t>
      </w:r>
    </w:p>
    <w:p w14:paraId="1FDFDAC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物业管理服务公司不</w:t>
      </w:r>
      <w:r>
        <w:rPr>
          <w:rFonts w:hint="eastAsia" w:ascii="宋体" w:hAnsi="宋体" w:eastAsia="宋体" w:cs="宋体"/>
          <w:color w:val="auto"/>
          <w:sz w:val="21"/>
          <w:szCs w:val="21"/>
          <w:highlight w:val="none"/>
          <w:lang w:val="en-US" w:eastAsia="zh-CN"/>
        </w:rPr>
        <w:t>得擅自改变委托管理区域范围内的物业、设施、设备的使用功能，如确需改变，须经甲方书面同意方可实施。</w:t>
      </w:r>
    </w:p>
    <w:p w14:paraId="34EEF3B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4.物业管理服务公司应有严格的人员管理制度，服务人员入职后应有完整的人员培训方案，员工应自觉遵守相关管理制度。</w:t>
      </w:r>
    </w:p>
    <w:p w14:paraId="13CA8FD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物业管理服务公司在承担合同服务期间，应具有完整的安全管理制度，在非业主责任的情况下，所出现人员伤亡及财产损失，所造成的责任及费用均由物业管理服务公司负责，业主无义务和责任承担上述的责任和费用。</w:t>
      </w:r>
    </w:p>
    <w:p w14:paraId="19C9DB0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6.物业管理服务公司应根据项目需要编写总体服务方案。</w:t>
      </w:r>
    </w:p>
    <w:p w14:paraId="7DA864E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7.物业管理服务公司应针对本项目编制完整的环境卫生管理方案。</w:t>
      </w:r>
    </w:p>
    <w:p w14:paraId="2CB264A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8.在服务过程中拟投入设备应齐全，满足采购人各方面要求。</w:t>
      </w:r>
    </w:p>
    <w:p w14:paraId="69F7E42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9.物业管理服务公司应具有档案管理方案，方便采购人查阅。</w:t>
      </w:r>
    </w:p>
    <w:p w14:paraId="46DD7E9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10.物业管理服务公司应考虑服务过程中遇到的突发事件，如停水停电、消防应急预案及自然灾害，应具有相关的应急预案。</w:t>
      </w:r>
    </w:p>
    <w:p w14:paraId="49F3F47B">
      <w:pPr>
        <w:pStyle w:val="7"/>
        <w:shd w:val="clear"/>
        <w:adjustRightInd/>
        <w:spacing w:line="360" w:lineRule="auto"/>
        <w:ind w:firstLine="420" w:firstLineChars="200"/>
        <w:jc w:val="both"/>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11.物业管理服务公司应具有前期接管方案及合同到期时的交接承诺，服务期满后，完成所有资料和工作的交接。</w:t>
      </w:r>
    </w:p>
    <w:p w14:paraId="29D279ED">
      <w:pPr>
        <w:pStyle w:val="7"/>
        <w:shd w:val="clear"/>
        <w:adjustRightInd/>
        <w:spacing w:line="360" w:lineRule="auto"/>
        <w:ind w:firstLine="420" w:firstLineChars="200"/>
        <w:jc w:val="both"/>
        <w:outlineLvl w:val="9"/>
        <w:rPr>
          <w:rFonts w:hint="eastAsia" w:ascii="宋体" w:hAnsi="宋体" w:eastAsia="宋体" w:cs="宋体"/>
          <w:color w:val="auto"/>
          <w:sz w:val="21"/>
          <w:szCs w:val="21"/>
          <w:highlight w:val="none"/>
          <w:lang w:val="en-US" w:eastAsia="zh-CN"/>
        </w:rPr>
      </w:pPr>
    </w:p>
    <w:p w14:paraId="0E5EBFEC">
      <w:pPr>
        <w:pStyle w:val="7"/>
        <w:shd w:val="clear"/>
        <w:adjustRightInd/>
        <w:spacing w:line="360" w:lineRule="auto"/>
        <w:ind w:firstLine="422" w:firstLineChars="200"/>
        <w:jc w:val="both"/>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注：以上涉及的证书，上岗时需要向甲方提交。</w:t>
      </w: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DEC8B">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BCE2EE">
                          <w:pPr>
                            <w:pStyle w:val="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0BCE2EE">
                    <w:pPr>
                      <w:pStyle w:val="4"/>
                    </w:pPr>
                    <w:r>
                      <w:fldChar w:fldCharType="begin"/>
                    </w:r>
                    <w:r>
                      <w:instrText xml:space="preserve"> PAGE  \* MERGEFORMAT </w:instrText>
                    </w:r>
                    <w:r>
                      <w:fldChar w:fldCharType="separate"/>
                    </w:r>
                    <w:r>
                      <w:t>2</w:t>
                    </w:r>
                    <w:r>
                      <w:fldChar w:fldCharType="end"/>
                    </w:r>
                  </w:p>
                </w:txbxContent>
              </v:textbox>
            </v:shape>
          </w:pict>
        </mc:Fallback>
      </mc:AlternateContent>
    </w:r>
  </w:p>
  <w:p w14:paraId="078A4E9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C26D2"/>
    <w:rsid w:val="5B1C2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ind w:firstLine="420"/>
    </w:pPr>
    <w:rPr>
      <w:rFonts w:eastAsia="楷体_GB2312"/>
      <w:sz w:val="32"/>
      <w:szCs w:val="20"/>
    </w:rPr>
  </w:style>
  <w:style w:type="paragraph" w:styleId="3">
    <w:name w:val="Body Text"/>
    <w:basedOn w:val="1"/>
    <w:next w:val="1"/>
    <w:qFormat/>
    <w:uiPriority w:val="0"/>
    <w:pPr>
      <w:spacing w:after="120"/>
    </w:pPr>
  </w:style>
  <w:style w:type="paragraph" w:styleId="4">
    <w:name w:val="footer"/>
    <w:basedOn w:val="1"/>
    <w:qFormat/>
    <w:uiPriority w:val="99"/>
    <w:pPr>
      <w:tabs>
        <w:tab w:val="center" w:pos="4153"/>
        <w:tab w:val="right" w:pos="8306"/>
      </w:tabs>
      <w:snapToGrid w:val="0"/>
      <w:jc w:val="left"/>
    </w:pPr>
    <w:rPr>
      <w:sz w:val="18"/>
      <w:szCs w:val="18"/>
    </w:rPr>
  </w:style>
  <w:style w:type="paragraph" w:customStyle="1" w:styleId="7">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2026-09-17T07:00:00Z</dcterms:created>
  <dc:creator>蒋艳玲</dc:creator>
  <cp:lastModifiedBy>蒋艳玲</cp:lastModifiedBy>
  <dcterms:modified xsi:type="dcterms:W3CDTF">2026-09-17T07:01:14Z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C506239C3293406DB12A5FF01F80DDC4_11</vt:lpwstr>
  </property>
  <property fmtid="{D5CDD505-2E9C-101B-9397-08002B2CF9AE}" pid="4" name="KSOTemplateDocerSaveRecord">
    <vt:lpwstr>eyJoZGlkIjoiM2ZmY2Q0NmE2M2YxMTc4OWJkZWYzN2YwZjI5ZGM1MjQiLCJ1c2VySWQiOiI5MTU4NDY1MDUifQ==</vt:lpwstr>
  </property>
</Properties>
</file>