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66AAD">
      <w:pPr>
        <w:keepNext w:val="0"/>
        <w:keepLines w:val="0"/>
        <w:widowControl/>
        <w:suppressLineNumbers w:val="0"/>
        <w:jc w:val="center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"/>
        </w:rPr>
        <w:t>济源产城融合示范区交通事业发展中心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u w:val="single"/>
          <w:lang w:val="en-US" w:eastAsia="zh-CN"/>
        </w:rPr>
        <w:t>2026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u w:val="single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（至）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u w:val="single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月政府采购意向</w:t>
      </w:r>
    </w:p>
    <w:p w14:paraId="5F397435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为便于供应商及时了解政府采购信息，根据《财政部关于开展政府采购意向公开工作的通知》（财库〔2020〕10号）等有关规定，现将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济源产城融合示范区交通事业发展中心2026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年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（至）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月采购意向公开如下：</w:t>
      </w:r>
    </w:p>
    <w:tbl>
      <w:tblPr>
        <w:tblStyle w:val="9"/>
        <w:tblW w:w="1387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800"/>
        <w:gridCol w:w="7332"/>
        <w:gridCol w:w="1391"/>
        <w:gridCol w:w="1677"/>
        <w:gridCol w:w="978"/>
      </w:tblGrid>
      <w:tr w14:paraId="300BA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9" w:type="dxa"/>
            <w:vAlign w:val="center"/>
          </w:tcPr>
          <w:p w14:paraId="58CA21F3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序号</w:t>
            </w:r>
          </w:p>
        </w:tc>
        <w:tc>
          <w:tcPr>
            <w:tcW w:w="1800" w:type="dxa"/>
            <w:vAlign w:val="center"/>
          </w:tcPr>
          <w:p w14:paraId="73F68FCF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采购项目名称</w:t>
            </w:r>
          </w:p>
        </w:tc>
        <w:tc>
          <w:tcPr>
            <w:tcW w:w="7332" w:type="dxa"/>
            <w:vAlign w:val="center"/>
          </w:tcPr>
          <w:p w14:paraId="39196DE1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采购需求概况</w:t>
            </w:r>
          </w:p>
        </w:tc>
        <w:tc>
          <w:tcPr>
            <w:tcW w:w="1391" w:type="dxa"/>
            <w:vAlign w:val="center"/>
          </w:tcPr>
          <w:p w14:paraId="04067601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预算金额</w:t>
            </w:r>
          </w:p>
          <w:p w14:paraId="17C4B9EA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（万元）</w:t>
            </w:r>
          </w:p>
        </w:tc>
        <w:tc>
          <w:tcPr>
            <w:tcW w:w="1677" w:type="dxa"/>
            <w:vAlign w:val="center"/>
          </w:tcPr>
          <w:p w14:paraId="4261C66F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预计采购时间</w:t>
            </w:r>
          </w:p>
          <w:p w14:paraId="50AEE5B7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（填写到月）</w:t>
            </w:r>
          </w:p>
        </w:tc>
        <w:tc>
          <w:tcPr>
            <w:tcW w:w="978" w:type="dxa"/>
            <w:vAlign w:val="center"/>
          </w:tcPr>
          <w:p w14:paraId="51305342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备注</w:t>
            </w:r>
          </w:p>
        </w:tc>
      </w:tr>
      <w:tr w14:paraId="434CA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699" w:type="dxa"/>
            <w:vAlign w:val="center"/>
          </w:tcPr>
          <w:p w14:paraId="0EFE86D5"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1</w:t>
            </w:r>
          </w:p>
        </w:tc>
        <w:tc>
          <w:tcPr>
            <w:tcW w:w="1800" w:type="dxa"/>
            <w:vAlign w:val="center"/>
          </w:tcPr>
          <w:p w14:paraId="7661D3AA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济源市S230沿南太行线下石板桥拆除重建工程</w:t>
            </w:r>
          </w:p>
        </w:tc>
        <w:tc>
          <w:tcPr>
            <w:tcW w:w="7332" w:type="dxa"/>
            <w:vAlign w:val="center"/>
          </w:tcPr>
          <w:p w14:paraId="2F39E233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1.采购标的名称：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济源市S230沿南太行线下石板桥拆除重建工程</w:t>
            </w:r>
            <w:r>
              <w:rPr>
                <w:rFonts w:hint="eastAsia" w:ascii="方正仿宋_GB2312" w:hAnsi="方正仿宋_GB2312" w:eastAsia="方正仿宋_GB2312" w:cs="方正仿宋_GB2312"/>
              </w:rPr>
              <w:t>。</w:t>
            </w:r>
          </w:p>
          <w:p w14:paraId="5430BE69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2.采购标的需实现的主要功能或者目标：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本项目济源市S230沿南太行线下石板桥承载能力及防洪排水能力适应性不足，本项目拟对其拆除重建。原位新建1-16m预应力混凝土空心板桥，桥长28.04m，上部结构采用预应力简支空心板，板高85cm，板宽1.25m，桥宽10m，下部结构采用重力式台，扩大基础。</w:t>
            </w:r>
          </w:p>
          <w:p w14:paraId="4D44F29D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3.采购标的的数量：本项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</w:rPr>
              <w:t>目共划分为一个标段。</w:t>
            </w:r>
          </w:p>
          <w:p w14:paraId="18EB1D5A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4.采购标的满足的质量、服务、安全、时限等要求：</w:t>
            </w:r>
          </w:p>
          <w:p w14:paraId="69AE29B0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（1）质量：达到国家施工验收规范合格标准；</w:t>
            </w:r>
          </w:p>
          <w:p w14:paraId="21F494E0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（2）服务：按照现行国家规范要求进行服务，服务期内如有适用的最新规范、规程、标准，则以最新的为准；</w:t>
            </w:r>
          </w:p>
          <w:p w14:paraId="7E445CA6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（3）安全：</w:t>
            </w:r>
            <w:r>
              <w:rPr>
                <w:rFonts w:hint="eastAsia" w:ascii="方正仿宋_GB2312" w:hAnsi="方正仿宋_GB2312" w:eastAsia="方正仿宋_GB2312" w:cs="方正仿宋_GB2312"/>
                <w:snapToGrid/>
                <w:color w:val="auto"/>
                <w:highlight w:val="none"/>
                <w:lang w:eastAsia="zh-CN" w:bidi="ar"/>
              </w:rPr>
              <w:t>无安全责任事故，无人员安全伤亡事故</w:t>
            </w:r>
            <w:r>
              <w:rPr>
                <w:rFonts w:hint="eastAsia" w:ascii="方正仿宋_GB2312" w:hAnsi="方正仿宋_GB2312" w:eastAsia="方正仿宋_GB2312" w:cs="方正仿宋_GB2312"/>
              </w:rPr>
              <w:t>；</w:t>
            </w:r>
          </w:p>
          <w:p w14:paraId="4822E447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（4）合同履行期限（工期）：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120</w:t>
            </w:r>
            <w:r>
              <w:rPr>
                <w:rFonts w:hint="eastAsia" w:ascii="方正仿宋_GB2312" w:hAnsi="方正仿宋_GB2312" w:eastAsia="方正仿宋_GB2312" w:cs="方正仿宋_GB2312"/>
              </w:rPr>
              <w:t>日历天。</w:t>
            </w:r>
          </w:p>
        </w:tc>
        <w:tc>
          <w:tcPr>
            <w:tcW w:w="1391" w:type="dxa"/>
            <w:vAlign w:val="center"/>
          </w:tcPr>
          <w:p w14:paraId="69D4179F"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161.97</w:t>
            </w:r>
          </w:p>
        </w:tc>
        <w:tc>
          <w:tcPr>
            <w:tcW w:w="1677" w:type="dxa"/>
            <w:vAlign w:val="center"/>
          </w:tcPr>
          <w:p w14:paraId="5AD650ED"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2026年6月</w:t>
            </w:r>
          </w:p>
        </w:tc>
        <w:tc>
          <w:tcPr>
            <w:tcW w:w="978" w:type="dxa"/>
            <w:vAlign w:val="center"/>
          </w:tcPr>
          <w:p w14:paraId="3852AC23">
            <w:pPr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</w:tbl>
    <w:p w14:paraId="4E8F041B">
      <w:pPr>
        <w:tabs>
          <w:tab w:val="left" w:pos="993"/>
          <w:tab w:val="left" w:pos="1134"/>
          <w:tab w:val="left" w:pos="1418"/>
        </w:tabs>
        <w:spacing w:line="360" w:lineRule="auto"/>
        <w:ind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本次公开的采购意向是本单位政府采购工作的初步安排，具体采购项目情况以相关采购公告和采购文件为准。</w:t>
      </w:r>
    </w:p>
    <w:p w14:paraId="257EA7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</w:pPr>
    </w:p>
    <w:p w14:paraId="7C763F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szCs w:val="24"/>
          <w:lang w:val="en-US" w:eastAsia="zh-CN" w:bidi="ar"/>
        </w:rPr>
        <w:t>济源产城融合示范区交通事业发展中心</w:t>
      </w:r>
    </w:p>
    <w:p w14:paraId="41F3EB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2026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年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月</w:t>
      </w:r>
      <w:r>
        <w:rPr>
          <w:rFonts w:hint="eastAsia" w:ascii="方正仿宋_GB2312" w:hAnsi="方正仿宋_GB2312" w:eastAsia="方正仿宋_GB2312" w:cs="方正仿宋_GB2312"/>
          <w:color w:val="0000FF"/>
          <w:sz w:val="24"/>
          <w:szCs w:val="24"/>
          <w:lang w:val="en-US" w:eastAsia="zh-CN"/>
        </w:rPr>
        <w:t>20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日</w:t>
      </w:r>
    </w:p>
    <w:sectPr>
      <w:pgSz w:w="16838" w:h="11906" w:orient="landscape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BFAF2A6E-7A05-4858-BBFD-DF54314F573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8A4A0D"/>
    <w:rsid w:val="00F22F95"/>
    <w:rsid w:val="043232F0"/>
    <w:rsid w:val="07A27794"/>
    <w:rsid w:val="0B344446"/>
    <w:rsid w:val="34410E87"/>
    <w:rsid w:val="3F614253"/>
    <w:rsid w:val="4BCB1AED"/>
    <w:rsid w:val="518A4A0D"/>
    <w:rsid w:val="535D7F7D"/>
    <w:rsid w:val="5E6C529D"/>
    <w:rsid w:val="61707FB8"/>
    <w:rsid w:val="689E0D2E"/>
    <w:rsid w:val="6C74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tabs>
        <w:tab w:val="left" w:pos="420"/>
      </w:tabs>
      <w:spacing w:after="120" w:afterLines="0" w:afterAutospacing="0"/>
    </w:p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tabs>
        <w:tab w:val="left" w:pos="420"/>
      </w:tabs>
      <w:ind w:left="1080" w:leftChars="500" w:hanging="1080" w:hangingChars="500"/>
    </w:pPr>
    <w:rPr>
      <w:rFonts w:ascii="Arial" w:hAnsi="Arial"/>
      <w:sz w:val="24"/>
    </w:rPr>
  </w:style>
  <w:style w:type="paragraph" w:styleId="7">
    <w:name w:val="Body Text First Indent"/>
    <w:basedOn w:val="3"/>
    <w:qFormat/>
    <w:uiPriority w:val="0"/>
    <w:pPr>
      <w:ind w:firstLine="420" w:firstLineChars="100"/>
    </w:pPr>
  </w:style>
  <w:style w:type="table" w:styleId="9">
    <w:name w:val="Table Grid"/>
    <w:basedOn w:val="8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553</Words>
  <Characters>608</Characters>
  <Lines>0</Lines>
  <Paragraphs>0</Paragraphs>
  <TotalTime>0</TotalTime>
  <ScaleCrop>false</ScaleCrop>
  <LinksUpToDate>false</LinksUpToDate>
  <CharactersWithSpaces>608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2026-05-20T01:15:00Z</dcterms:created>
  <dc:creator>NTKO</dc:creator>
  <cp:lastModifiedBy>NTKO</cp:lastModifiedBy>
  <dcterms:modified xsi:type="dcterms:W3CDTF">2026-05-20T02:05:19Z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0249506A059B4F7EAB94E1CA43A3E791_11</vt:lpwstr>
  </property>
  <property fmtid="{D5CDD505-2E9C-101B-9397-08002B2CF9AE}" pid="4" name="KSOTemplateDocerSaveRecord">
    <vt:lpwstr>eyJoZGlkIjoiYjAzM2FlN2UxZDAyNzQ5NmI4OTdjZmQxOTEzNTEyYjQiLCJ1c2VySWQiOiIyOTI0NjU5MTgifQ==</vt:lpwstr>
  </property>
</Properties>
</file>