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CDE" w:rsidRPr="006D0651" w:rsidRDefault="008C293B">
      <w:pPr>
        <w:pStyle w:val="10"/>
        <w:rPr>
          <w:rFonts w:ascii="宋体" w:hAnsi="宋体"/>
          <w:color w:val="000000"/>
        </w:rPr>
      </w:pPr>
      <w:bookmarkStart w:id="0" w:name="_Toc230889063"/>
      <w:r w:rsidRPr="006D0651">
        <w:rPr>
          <w:rFonts w:ascii="宋体" w:hAnsi="宋体" w:hint="eastAsia"/>
          <w:color w:val="000000"/>
        </w:rPr>
        <w:t>第五章  采购需求</w:t>
      </w:r>
      <w:bookmarkEnd w:id="0"/>
    </w:p>
    <w:p w:rsidR="00733CDE" w:rsidRDefault="00733CDE">
      <w:pPr>
        <w:rPr>
          <w:rFonts w:ascii="新宋体" w:eastAsia="新宋体" w:hAnsi="新宋体" w:cs="新宋体"/>
          <w:color w:val="000000"/>
          <w:sz w:val="21"/>
          <w:szCs w:val="21"/>
        </w:rPr>
      </w:pPr>
    </w:p>
    <w:tbl>
      <w:tblPr>
        <w:tblW w:w="10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547"/>
        <w:gridCol w:w="1327"/>
        <w:gridCol w:w="807"/>
        <w:gridCol w:w="4886"/>
        <w:gridCol w:w="1740"/>
      </w:tblGrid>
      <w:tr w:rsidR="00733CDE">
        <w:trPr>
          <w:trHeight w:val="1018"/>
        </w:trPr>
        <w:tc>
          <w:tcPr>
            <w:tcW w:w="644" w:type="dxa"/>
            <w:vAlign w:val="center"/>
          </w:tcPr>
          <w:p w:rsidR="00733CDE" w:rsidRDefault="008C293B">
            <w:pPr>
              <w:spacing w:line="44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44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设备名称</w:t>
            </w:r>
          </w:p>
        </w:tc>
        <w:tc>
          <w:tcPr>
            <w:tcW w:w="1327" w:type="dxa"/>
            <w:vAlign w:val="center"/>
          </w:tcPr>
          <w:p w:rsidR="00733CDE" w:rsidRDefault="008C293B">
            <w:pPr>
              <w:spacing w:line="440" w:lineRule="atLeast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规格型号</w:t>
            </w: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44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数量（台）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spacing w:line="44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技术参数</w:t>
            </w:r>
          </w:p>
        </w:tc>
        <w:tc>
          <w:tcPr>
            <w:tcW w:w="1740" w:type="dxa"/>
            <w:vAlign w:val="center"/>
          </w:tcPr>
          <w:p w:rsidR="00733CDE" w:rsidRDefault="008C293B">
            <w:pPr>
              <w:spacing w:line="44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备注</w:t>
            </w:r>
          </w:p>
        </w:tc>
      </w:tr>
      <w:tr w:rsidR="00733CDE">
        <w:trPr>
          <w:trHeight w:val="716"/>
        </w:trPr>
        <w:tc>
          <w:tcPr>
            <w:tcW w:w="644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移动式液压后卸平台</w:t>
            </w:r>
          </w:p>
        </w:tc>
        <w:tc>
          <w:tcPr>
            <w:tcW w:w="1327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Z18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-</w:t>
            </w:r>
            <w:r>
              <w:rPr>
                <w:rFonts w:ascii="宋体" w:hAnsi="宋体"/>
                <w:bCs/>
                <w:kern w:val="0"/>
                <w:szCs w:val="21"/>
              </w:rPr>
              <w:t>120t/h</w:t>
            </w: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1.举升重量:120t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2.平台长度:18m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3.平台宽度:3m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4.挡轮器:数量1组。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5.主液压缸:多级伸缩套筒缸，数量2根。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6.平台起升角度:35°-45°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7.系统动力:22kw-35kw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8.控制要求:人工操作，翻板平台可以在0- 45°角度内任意停止。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9.控制方式:遥控卸车，遥控行走。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10.电气控制系统卸车、挡轮和行走具有安全互锁功能。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11.液压系统具有防爆管功能;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12.液压系统具有自动调平功能:一级角度内自动调平，二级角度自动停机。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13.液压翻板具有停电时手动回落功能。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14.新能源电池系统:作为移动时的动力源，远距离移动时无需外接电源。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15.配套移动料斗:可根据场地满足3个方向出料，移动料斗容量不低于 15m³,出料输送机产量不低于 150t/h，电动控制出料速度。</w:t>
            </w:r>
          </w:p>
          <w:p w:rsidR="00733CDE" w:rsidRDefault="008C293B">
            <w:pPr>
              <w:spacing w:line="320" w:lineRule="exact"/>
            </w:pPr>
            <w:r>
              <w:rPr>
                <w:rFonts w:hint="eastAsia"/>
              </w:rPr>
              <w:t>16.配套出料输送机:带宽800mm，长6m，150-200t/h;</w:t>
            </w:r>
          </w:p>
        </w:tc>
        <w:tc>
          <w:tcPr>
            <w:tcW w:w="1740" w:type="dxa"/>
            <w:vAlign w:val="center"/>
          </w:tcPr>
          <w:p w:rsidR="00733CDE" w:rsidRDefault="00733CDE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 w:rsidR="00733CDE">
        <w:trPr>
          <w:trHeight w:val="2399"/>
        </w:trPr>
        <w:tc>
          <w:tcPr>
            <w:tcW w:w="644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环保型旋振筛</w:t>
            </w:r>
          </w:p>
        </w:tc>
        <w:tc>
          <w:tcPr>
            <w:tcW w:w="1327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3000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型</w:t>
            </w: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320" w:lineRule="atLeast"/>
              <w:jc w:val="left"/>
              <w:textAlignment w:val="baseline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pacing w:val="-6"/>
                <w:szCs w:val="21"/>
              </w:rPr>
              <w:t>1</w:t>
            </w:r>
            <w:r>
              <w:rPr>
                <w:rFonts w:ascii="宋体" w:hAnsi="宋体" w:cs="宋体" w:hint="eastAsia"/>
                <w:spacing w:val="-6"/>
                <w:szCs w:val="21"/>
              </w:rPr>
              <w:t>、</w:t>
            </w:r>
            <w:r>
              <w:rPr>
                <w:rFonts w:ascii="宋体" w:hAnsi="宋体" w:cs="宋体"/>
                <w:spacing w:val="-6"/>
                <w:szCs w:val="21"/>
              </w:rPr>
              <w:t>外形尺寸：长</w:t>
            </w:r>
            <w:r>
              <w:rPr>
                <w:rFonts w:ascii="宋体" w:hAnsi="宋体" w:cs="宋体"/>
                <w:spacing w:val="-6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pacing w:val="-6"/>
                <w:szCs w:val="21"/>
              </w:rPr>
              <w:t>7.7</w:t>
            </w:r>
            <w:r>
              <w:rPr>
                <w:rFonts w:ascii="宋体" w:hAnsi="宋体" w:cs="宋体"/>
                <w:spacing w:val="-6"/>
                <w:szCs w:val="21"/>
              </w:rPr>
              <w:t>×</w:t>
            </w:r>
            <w:r>
              <w:rPr>
                <w:rFonts w:ascii="宋体" w:hAnsi="宋体" w:cs="宋体"/>
                <w:spacing w:val="-6"/>
                <w:szCs w:val="21"/>
              </w:rPr>
              <w:t>宽</w:t>
            </w:r>
            <w:r>
              <w:rPr>
                <w:rFonts w:ascii="宋体" w:hAnsi="宋体" w:cs="宋体" w:hint="eastAsia"/>
                <w:spacing w:val="-6"/>
                <w:szCs w:val="21"/>
              </w:rPr>
              <w:t>2.95</w:t>
            </w:r>
            <w:r>
              <w:rPr>
                <w:rFonts w:ascii="宋体" w:hAnsi="宋体" w:cs="宋体"/>
                <w:spacing w:val="-6"/>
                <w:szCs w:val="21"/>
              </w:rPr>
              <w:t>×</w:t>
            </w:r>
            <w:r>
              <w:rPr>
                <w:rFonts w:ascii="宋体" w:hAnsi="宋体" w:cs="宋体" w:hint="eastAsia"/>
                <w:spacing w:val="-6"/>
                <w:szCs w:val="21"/>
              </w:rPr>
              <w:t>4.3</w:t>
            </w:r>
            <w:r>
              <w:rPr>
                <w:rFonts w:ascii="宋体" w:hAnsi="宋体" w:cs="宋体"/>
                <w:spacing w:val="-6"/>
                <w:szCs w:val="21"/>
              </w:rPr>
              <w:t>（米）</w:t>
            </w:r>
            <w:r>
              <w:rPr>
                <w:rFonts w:ascii="宋体" w:hAnsi="宋体" w:cs="宋体"/>
                <w:szCs w:val="21"/>
              </w:rPr>
              <w:t xml:space="preserve"> </w:t>
            </w:r>
          </w:p>
          <w:p w:rsidR="00733CDE" w:rsidRDefault="008C29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320" w:lineRule="atLeast"/>
              <w:ind w:right="1739"/>
              <w:textAlignment w:val="baseline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pacing w:val="-2"/>
                <w:szCs w:val="21"/>
              </w:rPr>
              <w:t>2</w:t>
            </w:r>
            <w:r>
              <w:rPr>
                <w:rFonts w:ascii="宋体" w:hAnsi="宋体" w:cs="宋体" w:hint="eastAsia"/>
                <w:spacing w:val="-2"/>
                <w:szCs w:val="21"/>
              </w:rPr>
              <w:t>、</w:t>
            </w:r>
            <w:r>
              <w:rPr>
                <w:rFonts w:ascii="宋体" w:hAnsi="宋体" w:cs="宋体"/>
                <w:spacing w:val="-2"/>
                <w:szCs w:val="21"/>
              </w:rPr>
              <w:t>处理量：</w:t>
            </w:r>
            <w:r>
              <w:rPr>
                <w:rFonts w:ascii="宋体" w:hAnsi="宋体" w:cs="宋体"/>
                <w:spacing w:val="-2"/>
                <w:szCs w:val="21"/>
              </w:rPr>
              <w:t>80-1</w:t>
            </w:r>
            <w:r>
              <w:rPr>
                <w:rFonts w:ascii="宋体" w:hAnsi="宋体" w:cs="宋体" w:hint="eastAsia"/>
                <w:spacing w:val="-2"/>
                <w:szCs w:val="21"/>
              </w:rPr>
              <w:t>2</w:t>
            </w:r>
            <w:r>
              <w:rPr>
                <w:rFonts w:ascii="宋体" w:hAnsi="宋体" w:cs="宋体"/>
                <w:spacing w:val="-2"/>
                <w:szCs w:val="21"/>
              </w:rPr>
              <w:t>0t/h</w:t>
            </w:r>
          </w:p>
          <w:p w:rsidR="00733CDE" w:rsidRDefault="008C29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" w:line="320" w:lineRule="atLeast"/>
              <w:textAlignment w:val="baseline"/>
              <w:rPr>
                <w:rFonts w:ascii="宋体" w:hAnsi="宋体" w:cs="宋体"/>
                <w:spacing w:val="-4"/>
                <w:szCs w:val="21"/>
              </w:rPr>
            </w:pPr>
            <w:r>
              <w:rPr>
                <w:rFonts w:ascii="宋体" w:hAnsi="宋体" w:cs="宋体" w:hint="eastAsia"/>
                <w:spacing w:val="-4"/>
                <w:szCs w:val="21"/>
              </w:rPr>
              <w:t>3</w:t>
            </w:r>
            <w:r>
              <w:rPr>
                <w:rFonts w:ascii="宋体" w:hAnsi="宋体" w:cs="宋体" w:hint="eastAsia"/>
                <w:spacing w:val="-4"/>
                <w:szCs w:val="21"/>
              </w:rPr>
              <w:t>、</w:t>
            </w:r>
            <w:r>
              <w:rPr>
                <w:rFonts w:ascii="宋体" w:hAnsi="宋体" w:cs="宋体"/>
                <w:spacing w:val="-4"/>
                <w:szCs w:val="21"/>
              </w:rPr>
              <w:t>功率配置</w:t>
            </w:r>
            <w:r>
              <w:rPr>
                <w:rFonts w:ascii="宋体" w:hAnsi="宋体" w:cs="宋体" w:hint="eastAsia"/>
                <w:spacing w:val="-4"/>
                <w:szCs w:val="21"/>
              </w:rPr>
              <w:t>：</w:t>
            </w:r>
          </w:p>
          <w:p w:rsidR="00733CDE" w:rsidRDefault="008C29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" w:line="320" w:lineRule="atLeast"/>
              <w:textAlignment w:val="baseline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pacing w:val="-5"/>
                <w:szCs w:val="21"/>
              </w:rPr>
              <w:t>旋</w:t>
            </w:r>
            <w:r>
              <w:rPr>
                <w:rFonts w:ascii="宋体" w:hAnsi="宋体" w:cs="宋体"/>
                <w:spacing w:val="-5"/>
                <w:szCs w:val="21"/>
              </w:rPr>
              <w:t>振电机：</w:t>
            </w:r>
            <w:r>
              <w:rPr>
                <w:rFonts w:ascii="宋体" w:hAnsi="宋体" w:cs="宋体" w:hint="eastAsia"/>
                <w:spacing w:val="-5"/>
                <w:szCs w:val="21"/>
              </w:rPr>
              <w:t>4</w:t>
            </w:r>
            <w:r>
              <w:rPr>
                <w:rFonts w:ascii="宋体" w:hAnsi="宋体" w:cs="宋体"/>
                <w:spacing w:val="-5"/>
                <w:szCs w:val="21"/>
              </w:rPr>
              <w:t>kW</w:t>
            </w:r>
            <w:r>
              <w:rPr>
                <w:rFonts w:ascii="宋体" w:hAnsi="宋体" w:cs="宋体" w:hint="eastAsia"/>
                <w:spacing w:val="-5"/>
                <w:szCs w:val="21"/>
              </w:rPr>
              <w:t>、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1"/>
                <w:szCs w:val="21"/>
              </w:rPr>
              <w:t>风机功率：</w:t>
            </w:r>
            <w:r>
              <w:rPr>
                <w:rFonts w:ascii="宋体" w:hAnsi="宋体" w:cs="宋体" w:hint="eastAsia"/>
                <w:spacing w:val="-1"/>
                <w:szCs w:val="21"/>
              </w:rPr>
              <w:t>7</w:t>
            </w:r>
            <w:r>
              <w:rPr>
                <w:rFonts w:ascii="宋体" w:hAnsi="宋体" w:cs="宋体"/>
                <w:spacing w:val="-1"/>
                <w:szCs w:val="21"/>
              </w:rPr>
              <w:t>.5kW×2</w:t>
            </w:r>
            <w:r>
              <w:rPr>
                <w:rFonts w:ascii="宋体" w:hAnsi="宋体" w:cs="宋体"/>
                <w:spacing w:val="1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pacing w:val="1"/>
                <w:szCs w:val="21"/>
              </w:rPr>
              <w:t>排</w:t>
            </w:r>
            <w:r>
              <w:rPr>
                <w:rFonts w:ascii="宋体" w:hAnsi="宋体" w:cs="宋体"/>
                <w:spacing w:val="-1"/>
                <w:szCs w:val="21"/>
              </w:rPr>
              <w:t>绞龙：</w:t>
            </w:r>
            <w:r>
              <w:rPr>
                <w:rFonts w:ascii="宋体" w:hAnsi="宋体" w:cs="宋体" w:hint="eastAsia"/>
                <w:spacing w:val="-1"/>
                <w:szCs w:val="21"/>
              </w:rPr>
              <w:t>1</w:t>
            </w:r>
            <w:r>
              <w:rPr>
                <w:rFonts w:ascii="宋体" w:hAnsi="宋体" w:cs="宋体"/>
                <w:spacing w:val="-1"/>
                <w:szCs w:val="21"/>
              </w:rPr>
              <w:t>.</w:t>
            </w:r>
            <w:r>
              <w:rPr>
                <w:rFonts w:ascii="宋体" w:hAnsi="宋体" w:cs="宋体" w:hint="eastAsia"/>
                <w:spacing w:val="-1"/>
                <w:szCs w:val="21"/>
              </w:rPr>
              <w:t>5</w:t>
            </w:r>
            <w:r>
              <w:rPr>
                <w:rFonts w:ascii="宋体" w:hAnsi="宋体" w:cs="宋体"/>
                <w:spacing w:val="-1"/>
                <w:szCs w:val="21"/>
              </w:rPr>
              <w:t>kW</w:t>
            </w:r>
            <w:r>
              <w:rPr>
                <w:rFonts w:ascii="宋体" w:hAnsi="宋体" w:cs="宋体" w:hint="eastAsia"/>
                <w:spacing w:val="-1"/>
                <w:szCs w:val="21"/>
              </w:rPr>
              <w:t xml:space="preserve">*2  </w:t>
            </w:r>
            <w:r>
              <w:rPr>
                <w:rFonts w:ascii="宋体" w:hAnsi="宋体" w:cs="宋体" w:hint="eastAsia"/>
                <w:spacing w:val="-1"/>
                <w:szCs w:val="21"/>
              </w:rPr>
              <w:t>滚筒</w:t>
            </w:r>
            <w:r>
              <w:rPr>
                <w:rFonts w:ascii="宋体" w:hAnsi="宋体" w:cs="宋体"/>
                <w:spacing w:val="-1"/>
                <w:szCs w:val="21"/>
              </w:rPr>
              <w:t>电机：</w:t>
            </w:r>
            <w:r>
              <w:rPr>
                <w:rFonts w:ascii="宋体" w:hAnsi="宋体" w:cs="宋体" w:hint="eastAsia"/>
                <w:spacing w:val="-1"/>
                <w:szCs w:val="21"/>
              </w:rPr>
              <w:t>4</w:t>
            </w:r>
            <w:r>
              <w:rPr>
                <w:rFonts w:ascii="宋体" w:hAnsi="宋体" w:cs="宋体"/>
                <w:spacing w:val="-1"/>
                <w:szCs w:val="21"/>
              </w:rPr>
              <w:t>kW</w:t>
            </w:r>
            <w:r>
              <w:rPr>
                <w:rFonts w:ascii="宋体" w:hAnsi="宋体" w:cs="宋体"/>
                <w:spacing w:val="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pacing w:val="1"/>
                <w:szCs w:val="21"/>
              </w:rPr>
              <w:t xml:space="preserve">*2   </w:t>
            </w:r>
            <w:r>
              <w:rPr>
                <w:rFonts w:ascii="宋体" w:hAnsi="宋体" w:cs="宋体"/>
                <w:spacing w:val="-2"/>
                <w:szCs w:val="21"/>
              </w:rPr>
              <w:t>空压机：</w:t>
            </w:r>
            <w:r>
              <w:rPr>
                <w:rFonts w:ascii="宋体" w:hAnsi="宋体" w:cs="宋体"/>
                <w:spacing w:val="-2"/>
                <w:szCs w:val="21"/>
              </w:rPr>
              <w:t>7.5kW</w:t>
            </w:r>
          </w:p>
          <w:p w:rsidR="00733CDE" w:rsidRDefault="008C29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" w:line="320" w:lineRule="atLeast"/>
              <w:textAlignment w:val="baseline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pacing w:val="-3"/>
                <w:szCs w:val="21"/>
              </w:rPr>
              <w:t>4</w:t>
            </w:r>
            <w:r>
              <w:rPr>
                <w:rFonts w:ascii="宋体" w:hAnsi="宋体" w:cs="宋体"/>
                <w:spacing w:val="-3"/>
                <w:szCs w:val="21"/>
              </w:rPr>
              <w:t>、</w:t>
            </w:r>
            <w:r>
              <w:rPr>
                <w:rFonts w:ascii="宋体" w:hAnsi="宋体" w:cs="宋体"/>
                <w:spacing w:val="-4"/>
                <w:szCs w:val="21"/>
              </w:rPr>
              <w:t>筛面倾角：</w:t>
            </w:r>
            <w:r>
              <w:rPr>
                <w:rFonts w:ascii="宋体" w:hAnsi="宋体" w:cs="宋体"/>
                <w:spacing w:val="-4"/>
                <w:szCs w:val="21"/>
              </w:rPr>
              <w:t>0</w:t>
            </w:r>
            <w:r>
              <w:rPr>
                <w:rFonts w:ascii="宋体" w:hAnsi="宋体" w:cs="宋体"/>
                <w:spacing w:val="-80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4"/>
                <w:szCs w:val="21"/>
              </w:rPr>
              <w:t>°-17°</w:t>
            </w:r>
            <w:r>
              <w:rPr>
                <w:rFonts w:ascii="宋体" w:hAnsi="宋体" w:cs="宋体"/>
                <w:spacing w:val="-4"/>
                <w:szCs w:val="21"/>
              </w:rPr>
              <w:t>可调</w:t>
            </w:r>
          </w:p>
          <w:p w:rsidR="00733CDE" w:rsidRDefault="008C29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320" w:lineRule="atLeast"/>
              <w:textAlignment w:val="baseline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-3"/>
                <w:szCs w:val="21"/>
              </w:rPr>
              <w:t>5</w:t>
            </w:r>
            <w:r>
              <w:rPr>
                <w:rFonts w:ascii="宋体" w:hAnsi="宋体" w:cs="宋体"/>
                <w:spacing w:val="-3"/>
                <w:szCs w:val="21"/>
              </w:rPr>
              <w:t>、筛孔尺寸：可根据买方要求制作。</w:t>
            </w:r>
          </w:p>
          <w:p w:rsidR="00733CDE" w:rsidRDefault="008C29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atLeast"/>
              <w:textAlignment w:val="baseline"/>
              <w:rPr>
                <w:rFonts w:ascii="宋体" w:hAnsi="宋体" w:cs="宋体"/>
                <w:spacing w:val="-5"/>
                <w:szCs w:val="21"/>
              </w:rPr>
            </w:pPr>
            <w:r>
              <w:rPr>
                <w:rFonts w:ascii="宋体" w:hAnsi="宋体" w:cs="宋体"/>
                <w:spacing w:val="-1"/>
                <w:szCs w:val="21"/>
              </w:rPr>
              <w:t>6</w:t>
            </w:r>
            <w:r>
              <w:rPr>
                <w:rFonts w:ascii="宋体" w:hAnsi="宋体" w:cs="宋体" w:hint="eastAsia"/>
                <w:spacing w:val="-1"/>
                <w:szCs w:val="21"/>
              </w:rPr>
              <w:t>、</w:t>
            </w:r>
            <w:r>
              <w:rPr>
                <w:rFonts w:ascii="宋体" w:hAnsi="宋体" w:cs="宋体"/>
                <w:spacing w:val="-1"/>
                <w:szCs w:val="21"/>
              </w:rPr>
              <w:t>技术指标：初清效率大杂</w:t>
            </w:r>
            <w:r>
              <w:rPr>
                <w:rFonts w:ascii="宋体" w:hAnsi="宋体" w:cs="宋体"/>
                <w:spacing w:val="-1"/>
                <w:szCs w:val="21"/>
              </w:rPr>
              <w:t>≥85%</w:t>
            </w:r>
            <w:r>
              <w:rPr>
                <w:rFonts w:ascii="宋体" w:hAnsi="宋体" w:cs="宋体"/>
                <w:spacing w:val="-1"/>
                <w:szCs w:val="21"/>
              </w:rPr>
              <w:t>，小杂</w:t>
            </w:r>
            <w:r>
              <w:rPr>
                <w:rFonts w:ascii="宋体" w:hAnsi="宋体" w:cs="宋体"/>
                <w:spacing w:val="-1"/>
                <w:szCs w:val="21"/>
              </w:rPr>
              <w:t>≥40%</w:t>
            </w:r>
            <w:r>
              <w:rPr>
                <w:rFonts w:ascii="宋体" w:hAnsi="宋体" w:cs="宋体"/>
                <w:spacing w:val="-1"/>
                <w:szCs w:val="21"/>
              </w:rPr>
              <w:t>，下脚含粮</w:t>
            </w:r>
            <w:r>
              <w:rPr>
                <w:rFonts w:ascii="宋体" w:hAnsi="宋体" w:cs="宋体"/>
                <w:spacing w:val="17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5"/>
                <w:szCs w:val="21"/>
              </w:rPr>
              <w:t>＜</w:t>
            </w:r>
            <w:r>
              <w:rPr>
                <w:rFonts w:ascii="宋体" w:hAnsi="宋体" w:cs="宋体"/>
                <w:spacing w:val="-5"/>
                <w:szCs w:val="21"/>
              </w:rPr>
              <w:t>1.5%</w:t>
            </w:r>
          </w:p>
          <w:p w:rsidR="00733CDE" w:rsidRDefault="008C293B">
            <w:pPr>
              <w:spacing w:line="320" w:lineRule="exact"/>
              <w:jc w:val="left"/>
              <w:rPr>
                <w:rFonts w:ascii="Calibri" w:hAnsi="Calibri"/>
                <w:spacing w:val="14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7.</w:t>
            </w:r>
            <w:r>
              <w:rPr>
                <w:rFonts w:ascii="Calibri" w:hAnsi="Calibri"/>
                <w:spacing w:val="-1"/>
                <w:szCs w:val="21"/>
              </w:rPr>
              <w:t>大架采用</w:t>
            </w:r>
            <w:r>
              <w:rPr>
                <w:rFonts w:ascii="Calibri" w:hAnsi="Calibri" w:hint="eastAsia"/>
                <w:spacing w:val="-1"/>
                <w:szCs w:val="21"/>
              </w:rPr>
              <w:t>8</w:t>
            </w:r>
            <w:r>
              <w:rPr>
                <w:rFonts w:ascii="Calibri" w:hAnsi="Calibri"/>
                <w:spacing w:val="-1"/>
                <w:szCs w:val="21"/>
              </w:rPr>
              <w:t>0*</w:t>
            </w:r>
            <w:r>
              <w:rPr>
                <w:rFonts w:ascii="Calibri" w:hAnsi="Calibri" w:hint="eastAsia"/>
                <w:spacing w:val="-1"/>
                <w:szCs w:val="21"/>
              </w:rPr>
              <w:t>8</w:t>
            </w:r>
            <w:r>
              <w:rPr>
                <w:rFonts w:ascii="Calibri" w:hAnsi="Calibri"/>
                <w:spacing w:val="-1"/>
                <w:szCs w:val="21"/>
              </w:rPr>
              <w:t>0*</w:t>
            </w:r>
            <w:r>
              <w:rPr>
                <w:rFonts w:ascii="Calibri" w:hAnsi="Calibri" w:hint="eastAsia"/>
                <w:spacing w:val="-1"/>
                <w:szCs w:val="21"/>
              </w:rPr>
              <w:t>5</w:t>
            </w:r>
            <w:r>
              <w:rPr>
                <w:rFonts w:ascii="Calibri" w:hAnsi="Calibri"/>
                <w:spacing w:val="-1"/>
                <w:szCs w:val="21"/>
              </w:rPr>
              <w:t>mm</w:t>
            </w:r>
            <w:r>
              <w:rPr>
                <w:rFonts w:ascii="Calibri" w:hAnsi="Calibri"/>
                <w:spacing w:val="14"/>
                <w:szCs w:val="21"/>
              </w:rPr>
              <w:t>方管</w:t>
            </w:r>
            <w:r>
              <w:rPr>
                <w:rFonts w:ascii="Calibri" w:hAnsi="Calibri" w:hint="eastAsia"/>
                <w:spacing w:val="14"/>
                <w:szCs w:val="21"/>
              </w:rPr>
              <w:t>及</w:t>
            </w:r>
            <w:r>
              <w:rPr>
                <w:rFonts w:ascii="Calibri" w:hAnsi="Calibri" w:hint="eastAsia"/>
                <w:spacing w:val="14"/>
                <w:szCs w:val="21"/>
              </w:rPr>
              <w:t>10</w:t>
            </w:r>
            <w:r>
              <w:rPr>
                <w:rFonts w:ascii="Calibri" w:hAnsi="Calibri"/>
                <w:spacing w:val="-1"/>
                <w:szCs w:val="21"/>
              </w:rPr>
              <w:t>0*</w:t>
            </w:r>
            <w:r>
              <w:rPr>
                <w:rFonts w:ascii="Calibri" w:hAnsi="Calibri" w:hint="eastAsia"/>
                <w:spacing w:val="-1"/>
                <w:szCs w:val="21"/>
              </w:rPr>
              <w:t>5</w:t>
            </w:r>
            <w:r>
              <w:rPr>
                <w:rFonts w:ascii="Calibri" w:hAnsi="Calibri"/>
                <w:spacing w:val="-1"/>
                <w:szCs w:val="21"/>
              </w:rPr>
              <w:t>0*</w:t>
            </w:r>
            <w:r>
              <w:rPr>
                <w:rFonts w:ascii="Calibri" w:hAnsi="Calibri" w:hint="eastAsia"/>
                <w:spacing w:val="-1"/>
                <w:szCs w:val="21"/>
              </w:rPr>
              <w:t>4</w:t>
            </w:r>
            <w:r>
              <w:rPr>
                <w:rFonts w:ascii="Calibri" w:hAnsi="Calibri"/>
                <w:spacing w:val="-1"/>
                <w:szCs w:val="21"/>
              </w:rPr>
              <w:t>mm</w:t>
            </w:r>
            <w:r>
              <w:rPr>
                <w:rFonts w:ascii="Calibri" w:hAnsi="Calibri"/>
                <w:spacing w:val="14"/>
                <w:szCs w:val="21"/>
              </w:rPr>
              <w:t>方管</w:t>
            </w:r>
            <w:r>
              <w:rPr>
                <w:rFonts w:ascii="Calibri" w:hAnsi="Calibri" w:hint="eastAsia"/>
                <w:spacing w:val="14"/>
                <w:szCs w:val="21"/>
              </w:rPr>
              <w:t>、</w:t>
            </w:r>
            <w:r>
              <w:rPr>
                <w:rFonts w:ascii="Calibri" w:hAnsi="Calibri" w:hint="eastAsia"/>
                <w:spacing w:val="14"/>
                <w:szCs w:val="21"/>
              </w:rPr>
              <w:t>60*80*3</w:t>
            </w:r>
            <w:r>
              <w:rPr>
                <w:rFonts w:ascii="Calibri" w:hAnsi="Calibri"/>
                <w:spacing w:val="-1"/>
                <w:szCs w:val="21"/>
              </w:rPr>
              <w:t>mm</w:t>
            </w:r>
          </w:p>
          <w:p w:rsidR="00733CDE" w:rsidRDefault="008C293B">
            <w:pPr>
              <w:spacing w:line="320" w:lineRule="exact"/>
              <w:jc w:val="left"/>
              <w:rPr>
                <w:rFonts w:ascii="Calibri" w:hAnsi="Calibri"/>
                <w:spacing w:val="1"/>
                <w:szCs w:val="21"/>
              </w:rPr>
            </w:pPr>
            <w:r>
              <w:rPr>
                <w:rFonts w:ascii="Calibri" w:hAnsi="Calibri" w:hint="eastAsia"/>
                <w:spacing w:val="14"/>
                <w:szCs w:val="21"/>
              </w:rPr>
              <w:t>8</w:t>
            </w:r>
            <w:r>
              <w:rPr>
                <w:rFonts w:ascii="Calibri" w:hAnsi="Calibri" w:hint="eastAsia"/>
                <w:spacing w:val="7"/>
                <w:szCs w:val="21"/>
              </w:rPr>
              <w:t>.</w:t>
            </w:r>
            <w:r>
              <w:rPr>
                <w:rFonts w:ascii="Calibri" w:hAnsi="Calibri" w:hint="eastAsia"/>
                <w:spacing w:val="7"/>
                <w:szCs w:val="21"/>
              </w:rPr>
              <w:t>双开门</w:t>
            </w:r>
            <w:r>
              <w:rPr>
                <w:rFonts w:ascii="Calibri" w:hAnsi="Calibri"/>
                <w:szCs w:val="21"/>
              </w:rPr>
              <w:t>不锈钢配电箱</w:t>
            </w:r>
            <w:r>
              <w:rPr>
                <w:rFonts w:ascii="Calibri" w:hAnsi="Calibri"/>
                <w:szCs w:val="21"/>
              </w:rPr>
              <w:t>+</w:t>
            </w:r>
            <w:r>
              <w:rPr>
                <w:rFonts w:ascii="Calibri" w:hAnsi="Calibri"/>
                <w:szCs w:val="21"/>
              </w:rPr>
              <w:t>漏电保护器</w:t>
            </w:r>
            <w:r>
              <w:rPr>
                <w:rFonts w:ascii="Calibri" w:hAnsi="Calibri"/>
                <w:szCs w:val="21"/>
              </w:rPr>
              <w:t>+</w:t>
            </w:r>
            <w:r>
              <w:rPr>
                <w:rFonts w:ascii="Calibri" w:hAnsi="Calibri"/>
                <w:szCs w:val="21"/>
              </w:rPr>
              <w:t>热继电器</w:t>
            </w:r>
            <w:r>
              <w:rPr>
                <w:rFonts w:ascii="Calibri" w:hAnsi="Calibri"/>
                <w:spacing w:val="7"/>
                <w:szCs w:val="21"/>
              </w:rPr>
              <w:t xml:space="preserve"> </w:t>
            </w:r>
            <w:r>
              <w:rPr>
                <w:rFonts w:ascii="Calibri" w:hAnsi="Calibri"/>
                <w:spacing w:val="1"/>
                <w:szCs w:val="21"/>
              </w:rPr>
              <w:t>万能转换开关</w:t>
            </w:r>
            <w:r>
              <w:rPr>
                <w:rFonts w:ascii="Calibri" w:hAnsi="Calibri"/>
                <w:spacing w:val="1"/>
                <w:szCs w:val="21"/>
              </w:rPr>
              <w:t>+</w:t>
            </w:r>
            <w:r>
              <w:rPr>
                <w:rFonts w:ascii="Calibri" w:hAnsi="Calibri"/>
                <w:spacing w:val="1"/>
                <w:szCs w:val="21"/>
              </w:rPr>
              <w:t>航空插头</w:t>
            </w:r>
          </w:p>
          <w:p w:rsidR="00733CDE" w:rsidRDefault="008C293B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10.</w:t>
            </w:r>
            <w:r>
              <w:rPr>
                <w:rFonts w:ascii="宋体" w:hAnsi="宋体" w:cs="楷体_GB2312" w:hint="eastAsia"/>
                <w:color w:val="000000"/>
                <w:kern w:val="0"/>
                <w:szCs w:val="21"/>
              </w:rPr>
              <w:t>清理效果：</w:t>
            </w: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>在原粮含杂率不大于</w:t>
            </w: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 xml:space="preserve"> 3%</w:t>
            </w: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>，水分含量</w:t>
            </w: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>不大于</w:t>
            </w: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 xml:space="preserve"> 15%</w:t>
            </w: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>的条件下：</w:t>
            </w: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 xml:space="preserve"> </w:t>
            </w:r>
          </w:p>
          <w:p w:rsidR="00733CDE" w:rsidRDefault="008C293B">
            <w:pPr>
              <w:widowControl/>
              <w:ind w:firstLineChars="200" w:firstLine="44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>大杂去除率应不大于</w:t>
            </w: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 xml:space="preserve"> 85% </w:t>
            </w:r>
          </w:p>
          <w:p w:rsidR="00733CDE" w:rsidRDefault="008C293B">
            <w:pPr>
              <w:widowControl/>
              <w:ind w:firstLineChars="200" w:firstLine="44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>小杂清除率应大于</w:t>
            </w: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 xml:space="preserve"> 60% </w:t>
            </w:r>
          </w:p>
          <w:p w:rsidR="00733CDE" w:rsidRDefault="008C293B">
            <w:pPr>
              <w:widowControl/>
              <w:ind w:firstLineChars="200" w:firstLine="44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>下脚含粮：＜</w:t>
            </w: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 xml:space="preserve">1.5% </w:t>
            </w:r>
          </w:p>
          <w:p w:rsidR="00733CDE" w:rsidRDefault="008C293B">
            <w:pPr>
              <w:ind w:firstLineChars="200" w:firstLine="440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>杂质收集率应大于</w:t>
            </w:r>
            <w:r>
              <w:rPr>
                <w:rFonts w:ascii="宋体" w:hAnsi="宋体" w:cs="楷体_GB2312"/>
                <w:color w:val="000000"/>
                <w:kern w:val="0"/>
                <w:szCs w:val="21"/>
              </w:rPr>
              <w:t xml:space="preserve"> 98%</w:t>
            </w:r>
          </w:p>
        </w:tc>
        <w:tc>
          <w:tcPr>
            <w:tcW w:w="1740" w:type="dxa"/>
            <w:vAlign w:val="center"/>
          </w:tcPr>
          <w:p w:rsidR="00733CDE" w:rsidRDefault="00733CDE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 w:rsidR="00733CDE">
        <w:trPr>
          <w:trHeight w:val="3993"/>
        </w:trPr>
        <w:tc>
          <w:tcPr>
            <w:tcW w:w="644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lastRenderedPageBreak/>
              <w:t>3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吸粮机</w:t>
            </w:r>
          </w:p>
        </w:tc>
        <w:tc>
          <w:tcPr>
            <w:tcW w:w="1327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55KW</w:t>
            </w: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、输送量：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50-80t/h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733CDE" w:rsidRDefault="008C293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、主机功率：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55KW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733CDE" w:rsidRDefault="008C293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、辅机功率：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15KW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733CDE" w:rsidRDefault="008C293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、吸管全伸长度：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8m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733CDE" w:rsidRDefault="008C293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、吸管伸缩行程：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3m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733CDE" w:rsidRDefault="008C293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、吸管俯仰角度：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-25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°～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+25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°；</w:t>
            </w:r>
          </w:p>
          <w:p w:rsidR="00733CDE" w:rsidRDefault="008C293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、吸管水平旋转：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180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°；</w:t>
            </w:r>
          </w:p>
          <w:p w:rsidR="00733CDE" w:rsidRDefault="008C293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、排气含尘（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mg/m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³）：≤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45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733CDE" w:rsidRDefault="008C293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、破碎增加（小麦）（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）：≤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0.20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733CDE" w:rsidRDefault="008C293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、无线遥控，脉冲除尘，带电动行走。</w:t>
            </w:r>
          </w:p>
          <w:p w:rsidR="00733CDE" w:rsidRDefault="008C293B"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、自动行走脉冲除尘吸粮机，轮胎为实心轮胎，包含配套开关铜芯电缆线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米。</w:t>
            </w:r>
          </w:p>
        </w:tc>
        <w:tc>
          <w:tcPr>
            <w:tcW w:w="1740" w:type="dxa"/>
            <w:vAlign w:val="center"/>
          </w:tcPr>
          <w:p w:rsidR="00733CDE" w:rsidRDefault="00733CDE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 w:rsidR="00733CDE">
        <w:trPr>
          <w:trHeight w:val="706"/>
        </w:trPr>
        <w:tc>
          <w:tcPr>
            <w:tcW w:w="644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移动式登高输送机</w:t>
            </w:r>
          </w:p>
        </w:tc>
        <w:tc>
          <w:tcPr>
            <w:tcW w:w="1327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800*15M</w:t>
            </w: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1</w:t>
            </w:r>
            <w:r>
              <w:rPr>
                <w:rFonts w:ascii="宋体" w:hAnsi="宋体"/>
                <w:bCs/>
                <w:kern w:val="0"/>
                <w:szCs w:val="21"/>
              </w:rPr>
              <w:t>、输送带：带宽</w:t>
            </w:r>
            <w:r>
              <w:rPr>
                <w:rFonts w:ascii="宋体" w:hAnsi="宋体"/>
                <w:bCs/>
                <w:kern w:val="0"/>
                <w:szCs w:val="21"/>
              </w:rPr>
              <w:t>≥800mm,</w:t>
            </w:r>
            <w:r>
              <w:rPr>
                <w:rFonts w:ascii="宋体" w:hAnsi="宋体"/>
                <w:bCs/>
                <w:kern w:val="0"/>
                <w:szCs w:val="21"/>
              </w:rPr>
              <w:t>绿色环保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聚酯</w:t>
            </w:r>
            <w:r>
              <w:rPr>
                <w:rFonts w:ascii="宋体" w:hAnsi="宋体"/>
                <w:bCs/>
                <w:kern w:val="0"/>
                <w:szCs w:val="21"/>
              </w:rPr>
              <w:t>人字纹环形输送胶带，织物层</w:t>
            </w:r>
            <w:r>
              <w:rPr>
                <w:rFonts w:ascii="宋体" w:hAnsi="宋体"/>
                <w:bCs/>
                <w:kern w:val="0"/>
                <w:szCs w:val="21"/>
              </w:rPr>
              <w:t>≥ 4</w:t>
            </w:r>
            <w:r>
              <w:rPr>
                <w:rFonts w:ascii="宋体" w:hAnsi="宋体"/>
                <w:bCs/>
                <w:kern w:val="0"/>
                <w:szCs w:val="21"/>
              </w:rPr>
              <w:t>层。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覆胶层厚度：上</w:t>
            </w:r>
            <w:r>
              <w:rPr>
                <w:rFonts w:ascii="宋体" w:hAnsi="宋体"/>
                <w:bCs/>
                <w:kern w:val="0"/>
                <w:szCs w:val="21"/>
              </w:rPr>
              <w:t>≥3mm</w:t>
            </w:r>
            <w:r>
              <w:rPr>
                <w:rFonts w:ascii="宋体" w:hAnsi="宋体"/>
                <w:bCs/>
                <w:kern w:val="0"/>
                <w:szCs w:val="21"/>
              </w:rPr>
              <w:t>下</w:t>
            </w:r>
            <w:r>
              <w:rPr>
                <w:rFonts w:ascii="宋体" w:hAnsi="宋体"/>
                <w:bCs/>
                <w:kern w:val="0"/>
                <w:szCs w:val="21"/>
              </w:rPr>
              <w:t>≥1.5mm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Cs/>
                <w:kern w:val="0"/>
                <w:szCs w:val="21"/>
              </w:rPr>
              <w:t>、输送带速度：散粮</w:t>
            </w:r>
            <w:r>
              <w:rPr>
                <w:rFonts w:ascii="宋体" w:hAnsi="宋体"/>
                <w:bCs/>
                <w:kern w:val="0"/>
                <w:szCs w:val="21"/>
              </w:rPr>
              <w:t>≤2.5m/s ;</w:t>
            </w:r>
            <w:r>
              <w:rPr>
                <w:rFonts w:ascii="宋体" w:hAnsi="宋体"/>
                <w:bCs/>
                <w:kern w:val="0"/>
                <w:szCs w:val="21"/>
              </w:rPr>
              <w:t>包粮</w:t>
            </w:r>
            <w:r>
              <w:rPr>
                <w:rFonts w:ascii="宋体" w:hAnsi="宋体"/>
                <w:bCs/>
                <w:kern w:val="0"/>
                <w:szCs w:val="21"/>
              </w:rPr>
              <w:t>≤1.5m/s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3</w:t>
            </w:r>
            <w:r>
              <w:rPr>
                <w:rFonts w:ascii="宋体" w:hAnsi="宋体"/>
                <w:bCs/>
                <w:kern w:val="0"/>
                <w:szCs w:val="21"/>
              </w:rPr>
              <w:t>、输送能力：</w:t>
            </w:r>
            <w:r>
              <w:rPr>
                <w:rFonts w:ascii="宋体" w:hAnsi="宋体"/>
                <w:bCs/>
                <w:kern w:val="0"/>
                <w:szCs w:val="21"/>
              </w:rPr>
              <w:t>≥100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-200</w:t>
            </w:r>
            <w:r>
              <w:rPr>
                <w:rFonts w:ascii="宋体" w:hAnsi="宋体"/>
                <w:bCs/>
                <w:kern w:val="0"/>
                <w:szCs w:val="21"/>
              </w:rPr>
              <w:t>t/h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4</w:t>
            </w:r>
            <w:r>
              <w:rPr>
                <w:rFonts w:ascii="宋体" w:hAnsi="宋体"/>
                <w:bCs/>
                <w:kern w:val="0"/>
                <w:szCs w:val="21"/>
              </w:rPr>
              <w:t>、输送机长度：</w:t>
            </w:r>
            <w:r>
              <w:rPr>
                <w:rFonts w:ascii="宋体" w:hAnsi="宋体"/>
                <w:bCs/>
                <w:kern w:val="0"/>
                <w:szCs w:val="21"/>
              </w:rPr>
              <w:t>1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5</w:t>
            </w:r>
            <w:r>
              <w:rPr>
                <w:rFonts w:ascii="宋体" w:hAnsi="宋体"/>
                <w:bCs/>
                <w:kern w:val="0"/>
                <w:szCs w:val="21"/>
              </w:rPr>
              <w:t>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5</w:t>
            </w:r>
            <w:r>
              <w:rPr>
                <w:rFonts w:ascii="宋体" w:hAnsi="宋体"/>
                <w:bCs/>
                <w:kern w:val="0"/>
                <w:szCs w:val="21"/>
              </w:rPr>
              <w:t>、输送高度：</w:t>
            </w:r>
            <w:r>
              <w:rPr>
                <w:rFonts w:ascii="宋体" w:hAnsi="宋体"/>
                <w:bCs/>
                <w:kern w:val="0"/>
                <w:szCs w:val="21"/>
              </w:rPr>
              <w:t>3m~5m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6</w:t>
            </w:r>
            <w:r>
              <w:rPr>
                <w:rFonts w:ascii="宋体" w:hAnsi="宋体"/>
                <w:bCs/>
                <w:kern w:val="0"/>
                <w:szCs w:val="21"/>
              </w:rPr>
              <w:t>、输送倾角：</w:t>
            </w:r>
            <w:r>
              <w:rPr>
                <w:rFonts w:ascii="宋体" w:hAnsi="宋体"/>
                <w:bCs/>
                <w:kern w:val="0"/>
                <w:szCs w:val="21"/>
              </w:rPr>
              <w:t>10</w:t>
            </w:r>
            <w:r>
              <w:rPr>
                <w:rFonts w:ascii="宋体" w:hAnsi="宋体"/>
                <w:bCs/>
                <w:kern w:val="0"/>
                <w:szCs w:val="21"/>
              </w:rPr>
              <w:t>～</w:t>
            </w:r>
            <w:r>
              <w:rPr>
                <w:rFonts w:ascii="宋体" w:hAnsi="宋体"/>
                <w:bCs/>
                <w:kern w:val="0"/>
                <w:szCs w:val="21"/>
              </w:rPr>
              <w:t>20°(</w:t>
            </w:r>
            <w:r>
              <w:rPr>
                <w:rFonts w:ascii="宋体" w:hAnsi="宋体"/>
                <w:bCs/>
                <w:kern w:val="0"/>
                <w:szCs w:val="21"/>
              </w:rPr>
              <w:t>从水平计</w:t>
            </w:r>
            <w:r>
              <w:rPr>
                <w:rFonts w:ascii="宋体" w:hAnsi="宋体"/>
                <w:bCs/>
                <w:kern w:val="0"/>
                <w:szCs w:val="21"/>
              </w:rPr>
              <w:t>)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7</w:t>
            </w:r>
            <w:r>
              <w:rPr>
                <w:rFonts w:ascii="宋体" w:hAnsi="宋体"/>
                <w:bCs/>
                <w:kern w:val="0"/>
                <w:szCs w:val="21"/>
              </w:rPr>
              <w:t>、配套功率：输送</w:t>
            </w:r>
            <w:r>
              <w:rPr>
                <w:rFonts w:ascii="宋体" w:hAnsi="宋体"/>
                <w:bCs/>
                <w:kern w:val="0"/>
                <w:szCs w:val="21"/>
              </w:rPr>
              <w:t>≥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7</w:t>
            </w:r>
            <w:r>
              <w:rPr>
                <w:rFonts w:ascii="宋体" w:hAnsi="宋体"/>
                <w:bCs/>
                <w:kern w:val="0"/>
                <w:szCs w:val="21"/>
              </w:rPr>
              <w:t>.5kw</w:t>
            </w:r>
            <w:r>
              <w:rPr>
                <w:rFonts w:ascii="宋体" w:hAnsi="宋体"/>
                <w:bCs/>
                <w:kern w:val="0"/>
                <w:szCs w:val="21"/>
              </w:rPr>
              <w:t>、升降</w:t>
            </w:r>
            <w:r>
              <w:rPr>
                <w:rFonts w:ascii="宋体" w:hAnsi="宋体"/>
                <w:bCs/>
                <w:kern w:val="0"/>
                <w:szCs w:val="21"/>
              </w:rPr>
              <w:t>≥1.5kw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8</w:t>
            </w:r>
            <w:r>
              <w:rPr>
                <w:rFonts w:ascii="宋体" w:hAnsi="宋体"/>
                <w:bCs/>
                <w:kern w:val="0"/>
                <w:szCs w:val="21"/>
              </w:rPr>
              <w:t>、配电箱：配电箱为不锈钢，机身配电箱配备急停装置；热继电器保护、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Cs/>
                <w:kern w:val="0"/>
                <w:szCs w:val="21"/>
              </w:rPr>
              <w:t>漏电保护、急停开；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9</w:t>
            </w:r>
            <w:r>
              <w:rPr>
                <w:rFonts w:ascii="宋体" w:hAnsi="宋体"/>
                <w:bCs/>
                <w:kern w:val="0"/>
                <w:szCs w:val="21"/>
              </w:rPr>
              <w:t>、机架为</w:t>
            </w:r>
            <w:r>
              <w:rPr>
                <w:rFonts w:ascii="宋体" w:hAnsi="宋体"/>
                <w:bCs/>
                <w:kern w:val="0"/>
                <w:szCs w:val="21"/>
              </w:rPr>
              <w:t>50*50*3.0</w:t>
            </w:r>
            <w:r>
              <w:rPr>
                <w:rFonts w:ascii="宋体" w:hAnsi="宋体"/>
                <w:bCs/>
                <w:kern w:val="0"/>
                <w:szCs w:val="21"/>
              </w:rPr>
              <w:t>、</w:t>
            </w:r>
            <w:r>
              <w:rPr>
                <w:rFonts w:ascii="宋体" w:hAnsi="宋体"/>
                <w:bCs/>
                <w:kern w:val="0"/>
                <w:szCs w:val="21"/>
              </w:rPr>
              <w:t>50*30*3.0</w:t>
            </w:r>
            <w:r>
              <w:rPr>
                <w:rFonts w:ascii="宋体" w:hAnsi="宋体"/>
                <w:bCs/>
                <w:kern w:val="0"/>
                <w:szCs w:val="21"/>
              </w:rPr>
              <w:t>的矩形管焊接而成，传动部位装有安全防护罩，达到安全检查要求；</w:t>
            </w:r>
          </w:p>
        </w:tc>
        <w:tc>
          <w:tcPr>
            <w:tcW w:w="1740" w:type="dxa"/>
            <w:vAlign w:val="center"/>
          </w:tcPr>
          <w:p w:rsidR="00733CDE" w:rsidRDefault="00733CDE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 w:rsidR="00733CDE">
        <w:trPr>
          <w:trHeight w:val="706"/>
        </w:trPr>
        <w:tc>
          <w:tcPr>
            <w:tcW w:w="644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移动式登高输送机</w:t>
            </w:r>
          </w:p>
        </w:tc>
        <w:tc>
          <w:tcPr>
            <w:tcW w:w="1327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800*12M</w:t>
            </w: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1</w:t>
            </w:r>
            <w:r>
              <w:rPr>
                <w:rFonts w:ascii="宋体" w:hAnsi="宋体"/>
                <w:bCs/>
                <w:kern w:val="0"/>
                <w:szCs w:val="21"/>
              </w:rPr>
              <w:t>、输送带：带宽</w:t>
            </w:r>
            <w:r>
              <w:rPr>
                <w:rFonts w:ascii="宋体" w:hAnsi="宋体"/>
                <w:bCs/>
                <w:kern w:val="0"/>
                <w:szCs w:val="21"/>
              </w:rPr>
              <w:t>≥800mm,</w:t>
            </w:r>
            <w:r>
              <w:rPr>
                <w:rFonts w:ascii="宋体" w:hAnsi="宋体"/>
                <w:bCs/>
                <w:kern w:val="0"/>
                <w:szCs w:val="21"/>
              </w:rPr>
              <w:t>绿色环保聚脂人字纹环形输送胶带，织物层</w:t>
            </w:r>
            <w:r>
              <w:rPr>
                <w:rFonts w:ascii="宋体" w:hAnsi="宋体"/>
                <w:bCs/>
                <w:kern w:val="0"/>
                <w:szCs w:val="21"/>
              </w:rPr>
              <w:t>≥ 4</w:t>
            </w:r>
            <w:r>
              <w:rPr>
                <w:rFonts w:ascii="宋体" w:hAnsi="宋体"/>
                <w:bCs/>
                <w:kern w:val="0"/>
                <w:szCs w:val="21"/>
              </w:rPr>
              <w:t>层。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覆胶层厚度：上</w:t>
            </w:r>
            <w:r>
              <w:rPr>
                <w:rFonts w:ascii="宋体" w:hAnsi="宋体"/>
                <w:bCs/>
                <w:kern w:val="0"/>
                <w:szCs w:val="21"/>
              </w:rPr>
              <w:t>≥3mm</w:t>
            </w:r>
            <w:r>
              <w:rPr>
                <w:rFonts w:ascii="宋体" w:hAnsi="宋体"/>
                <w:bCs/>
                <w:kern w:val="0"/>
                <w:szCs w:val="21"/>
              </w:rPr>
              <w:t>下</w:t>
            </w:r>
            <w:r>
              <w:rPr>
                <w:rFonts w:ascii="宋体" w:hAnsi="宋体"/>
                <w:bCs/>
                <w:kern w:val="0"/>
                <w:szCs w:val="21"/>
              </w:rPr>
              <w:t>≥1.5mm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Cs/>
                <w:kern w:val="0"/>
                <w:szCs w:val="21"/>
              </w:rPr>
              <w:t>、输送带速度：散粮</w:t>
            </w:r>
            <w:r>
              <w:rPr>
                <w:rFonts w:ascii="宋体" w:hAnsi="宋体"/>
                <w:bCs/>
                <w:kern w:val="0"/>
                <w:szCs w:val="21"/>
              </w:rPr>
              <w:t>≤2.5m/s ;</w:t>
            </w:r>
            <w:r>
              <w:rPr>
                <w:rFonts w:ascii="宋体" w:hAnsi="宋体"/>
                <w:bCs/>
                <w:kern w:val="0"/>
                <w:szCs w:val="21"/>
              </w:rPr>
              <w:t>包粮</w:t>
            </w:r>
            <w:r>
              <w:rPr>
                <w:rFonts w:ascii="宋体" w:hAnsi="宋体"/>
                <w:bCs/>
                <w:kern w:val="0"/>
                <w:szCs w:val="21"/>
              </w:rPr>
              <w:t>≤1.5m/s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3</w:t>
            </w:r>
            <w:r>
              <w:rPr>
                <w:rFonts w:ascii="宋体" w:hAnsi="宋体"/>
                <w:bCs/>
                <w:kern w:val="0"/>
                <w:szCs w:val="21"/>
              </w:rPr>
              <w:t>、输送能力：</w:t>
            </w:r>
            <w:r>
              <w:rPr>
                <w:rFonts w:ascii="宋体" w:hAnsi="宋体"/>
                <w:bCs/>
                <w:kern w:val="0"/>
                <w:szCs w:val="21"/>
              </w:rPr>
              <w:t>≥100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-200</w:t>
            </w:r>
            <w:r>
              <w:rPr>
                <w:rFonts w:ascii="宋体" w:hAnsi="宋体"/>
                <w:bCs/>
                <w:kern w:val="0"/>
                <w:szCs w:val="21"/>
              </w:rPr>
              <w:t>t/h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4</w:t>
            </w:r>
            <w:r>
              <w:rPr>
                <w:rFonts w:ascii="宋体" w:hAnsi="宋体"/>
                <w:bCs/>
                <w:kern w:val="0"/>
                <w:szCs w:val="21"/>
              </w:rPr>
              <w:t>、输送机长度：</w:t>
            </w:r>
            <w:r>
              <w:rPr>
                <w:rFonts w:ascii="宋体" w:hAnsi="宋体"/>
                <w:bCs/>
                <w:kern w:val="0"/>
                <w:szCs w:val="21"/>
              </w:rPr>
              <w:t>12m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5</w:t>
            </w:r>
            <w:r>
              <w:rPr>
                <w:rFonts w:ascii="宋体" w:hAnsi="宋体"/>
                <w:bCs/>
                <w:kern w:val="0"/>
                <w:szCs w:val="21"/>
              </w:rPr>
              <w:t>、输送高度：</w:t>
            </w:r>
            <w:r>
              <w:rPr>
                <w:rFonts w:ascii="宋体" w:hAnsi="宋体"/>
                <w:bCs/>
                <w:kern w:val="0"/>
                <w:szCs w:val="21"/>
              </w:rPr>
              <w:t>3m~5m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6</w:t>
            </w:r>
            <w:r>
              <w:rPr>
                <w:rFonts w:ascii="宋体" w:hAnsi="宋体"/>
                <w:bCs/>
                <w:kern w:val="0"/>
                <w:szCs w:val="21"/>
              </w:rPr>
              <w:t>、输送倾角：</w:t>
            </w:r>
            <w:r>
              <w:rPr>
                <w:rFonts w:ascii="宋体" w:hAnsi="宋体"/>
                <w:bCs/>
                <w:kern w:val="0"/>
                <w:szCs w:val="21"/>
              </w:rPr>
              <w:t>10</w:t>
            </w:r>
            <w:r>
              <w:rPr>
                <w:rFonts w:ascii="宋体" w:hAnsi="宋体"/>
                <w:bCs/>
                <w:kern w:val="0"/>
                <w:szCs w:val="21"/>
              </w:rPr>
              <w:t>～</w:t>
            </w:r>
            <w:r>
              <w:rPr>
                <w:rFonts w:ascii="宋体" w:hAnsi="宋体"/>
                <w:bCs/>
                <w:kern w:val="0"/>
                <w:szCs w:val="21"/>
              </w:rPr>
              <w:t>20°(</w:t>
            </w:r>
            <w:r>
              <w:rPr>
                <w:rFonts w:ascii="宋体" w:hAnsi="宋体"/>
                <w:bCs/>
                <w:kern w:val="0"/>
                <w:szCs w:val="21"/>
              </w:rPr>
              <w:t>从水平计</w:t>
            </w:r>
            <w:r>
              <w:rPr>
                <w:rFonts w:ascii="宋体" w:hAnsi="宋体"/>
                <w:bCs/>
                <w:kern w:val="0"/>
                <w:szCs w:val="21"/>
              </w:rPr>
              <w:t>)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7</w:t>
            </w:r>
            <w:r>
              <w:rPr>
                <w:rFonts w:ascii="宋体" w:hAnsi="宋体"/>
                <w:bCs/>
                <w:kern w:val="0"/>
                <w:szCs w:val="21"/>
              </w:rPr>
              <w:t>、配套功率：输送</w:t>
            </w:r>
            <w:r>
              <w:rPr>
                <w:rFonts w:ascii="宋体" w:hAnsi="宋体"/>
                <w:bCs/>
                <w:kern w:val="0"/>
                <w:szCs w:val="21"/>
              </w:rPr>
              <w:t>≥5.5kw</w:t>
            </w:r>
            <w:r>
              <w:rPr>
                <w:rFonts w:ascii="宋体" w:hAnsi="宋体"/>
                <w:bCs/>
                <w:kern w:val="0"/>
                <w:szCs w:val="21"/>
              </w:rPr>
              <w:t>、升降</w:t>
            </w:r>
            <w:r>
              <w:rPr>
                <w:rFonts w:ascii="宋体" w:hAnsi="宋体"/>
                <w:bCs/>
                <w:kern w:val="0"/>
                <w:szCs w:val="21"/>
              </w:rPr>
              <w:t>≥1.5kw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8</w:t>
            </w:r>
            <w:r>
              <w:rPr>
                <w:rFonts w:ascii="宋体" w:hAnsi="宋体"/>
                <w:bCs/>
                <w:kern w:val="0"/>
                <w:szCs w:val="21"/>
              </w:rPr>
              <w:t>、配电箱：配电箱为不锈钢，机身配电箱配备急停装置；热继电器保护、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Cs/>
                <w:kern w:val="0"/>
                <w:szCs w:val="21"/>
              </w:rPr>
              <w:t>漏电保护、急停开；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9</w:t>
            </w:r>
            <w:r>
              <w:rPr>
                <w:rFonts w:ascii="宋体" w:hAnsi="宋体"/>
                <w:bCs/>
                <w:kern w:val="0"/>
                <w:szCs w:val="21"/>
              </w:rPr>
              <w:t>、机架为</w:t>
            </w:r>
            <w:r>
              <w:rPr>
                <w:rFonts w:ascii="宋体" w:hAnsi="宋体"/>
                <w:bCs/>
                <w:kern w:val="0"/>
                <w:szCs w:val="21"/>
              </w:rPr>
              <w:t>50*50*3.0</w:t>
            </w:r>
            <w:r>
              <w:rPr>
                <w:rFonts w:ascii="宋体" w:hAnsi="宋体"/>
                <w:bCs/>
                <w:kern w:val="0"/>
                <w:szCs w:val="21"/>
              </w:rPr>
              <w:t>、</w:t>
            </w:r>
            <w:r>
              <w:rPr>
                <w:rFonts w:ascii="宋体" w:hAnsi="宋体"/>
                <w:bCs/>
                <w:kern w:val="0"/>
                <w:szCs w:val="21"/>
              </w:rPr>
              <w:t>50*30*3.0</w:t>
            </w:r>
            <w:r>
              <w:rPr>
                <w:rFonts w:ascii="宋体" w:hAnsi="宋体"/>
                <w:bCs/>
                <w:kern w:val="0"/>
                <w:szCs w:val="21"/>
              </w:rPr>
              <w:t>的矩形管焊接而成，传动部位装有安全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Cs/>
                <w:kern w:val="0"/>
                <w:szCs w:val="21"/>
              </w:rPr>
              <w:t>防护罩，达到安全检查要求；</w:t>
            </w:r>
          </w:p>
        </w:tc>
        <w:tc>
          <w:tcPr>
            <w:tcW w:w="1740" w:type="dxa"/>
            <w:vAlign w:val="center"/>
          </w:tcPr>
          <w:p w:rsidR="00733CDE" w:rsidRDefault="00733CDE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 w:rsidR="00733CDE">
        <w:trPr>
          <w:trHeight w:val="706"/>
        </w:trPr>
        <w:tc>
          <w:tcPr>
            <w:tcW w:w="644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全数字地磅</w:t>
            </w:r>
          </w:p>
        </w:tc>
        <w:tc>
          <w:tcPr>
            <w:tcW w:w="1327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SCS-200t</w:t>
            </w: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、最大称重量：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200t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；</w:t>
            </w:r>
          </w:p>
          <w:p w:rsidR="00733CDE" w:rsidRDefault="008C2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、秤台规格：</w:t>
            </w:r>
            <w:r>
              <w:rPr>
                <w:rFonts w:ascii="宋体" w:hAnsi="宋体"/>
                <w:bCs/>
                <w:kern w:val="0"/>
                <w:szCs w:val="21"/>
              </w:rPr>
              <w:t>3*16</w:t>
            </w:r>
            <w:r>
              <w:rPr>
                <w:rFonts w:ascii="宋体" w:hAnsi="宋体"/>
                <w:bCs/>
                <w:kern w:val="0"/>
                <w:szCs w:val="21"/>
              </w:rPr>
              <w:t>米</w:t>
            </w:r>
            <w:r>
              <w:rPr>
                <w:rFonts w:ascii="宋体" w:hAnsi="宋体"/>
                <w:bCs/>
                <w:kern w:val="0"/>
                <w:szCs w:val="21"/>
              </w:rPr>
              <w:t>200</w:t>
            </w:r>
            <w:r>
              <w:rPr>
                <w:rFonts w:ascii="宋体" w:hAnsi="宋体"/>
                <w:bCs/>
                <w:kern w:val="0"/>
                <w:szCs w:val="21"/>
              </w:rPr>
              <w:t>吨</w:t>
            </w:r>
          </w:p>
          <w:p w:rsidR="00733CDE" w:rsidRDefault="008C2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、称体结构：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3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节称体，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U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型钢结构；</w:t>
            </w:r>
          </w:p>
          <w:p w:rsidR="00733CDE" w:rsidRDefault="008C2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、地磅称量精度：静态准确度等级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 III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；</w:t>
            </w:r>
          </w:p>
          <w:p w:rsidR="00733CDE" w:rsidRDefault="008C2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、秤体刚度≥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1/1000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，面板厚度≥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10mm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；</w:t>
            </w:r>
          </w:p>
          <w:p w:rsidR="00733CDE" w:rsidRDefault="008C2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、传感器额定容量：≥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50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吨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只；</w:t>
            </w:r>
          </w:p>
          <w:p w:rsidR="00733CDE" w:rsidRDefault="008C2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、全不锈钢材质，仪表不锈钢防尘型；</w:t>
            </w:r>
          </w:p>
          <w:p w:rsidR="00733CDE" w:rsidRDefault="008C293B">
            <w:pPr>
              <w:widowControl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、称重传感器准确度等级：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C3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级；</w:t>
            </w:r>
          </w:p>
        </w:tc>
        <w:tc>
          <w:tcPr>
            <w:tcW w:w="1740" w:type="dxa"/>
            <w:vAlign w:val="center"/>
          </w:tcPr>
          <w:p w:rsidR="00733CDE" w:rsidRDefault="00733CDE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 w:rsidR="00733CDE">
        <w:trPr>
          <w:trHeight w:val="706"/>
        </w:trPr>
        <w:tc>
          <w:tcPr>
            <w:tcW w:w="644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小地磅</w:t>
            </w:r>
          </w:p>
        </w:tc>
        <w:tc>
          <w:tcPr>
            <w:tcW w:w="1327" w:type="dxa"/>
            <w:vAlign w:val="center"/>
          </w:tcPr>
          <w:p w:rsidR="00733CDE" w:rsidRDefault="00733CDE">
            <w:pPr>
              <w:spacing w:line="380" w:lineRule="atLeast"/>
              <w:ind w:firstLineChars="100" w:firstLine="220"/>
              <w:jc w:val="lef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基础尺寸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Cs/>
                <w:kern w:val="0"/>
                <w:szCs w:val="21"/>
              </w:rPr>
              <w:t>台面尺寸：宽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2.5m × </w:t>
            </w:r>
            <w:r>
              <w:rPr>
                <w:rFonts w:ascii="宋体" w:hAnsi="宋体"/>
                <w:bCs/>
                <w:kern w:val="0"/>
                <w:szCs w:val="21"/>
              </w:rPr>
              <w:t>长</w:t>
            </w:r>
            <w:r>
              <w:rPr>
                <w:rFonts w:ascii="宋体" w:hAnsi="宋体"/>
                <w:bCs/>
                <w:kern w:val="0"/>
                <w:szCs w:val="21"/>
              </w:rPr>
              <w:t>6m</w:t>
            </w:r>
            <w:r>
              <w:rPr>
                <w:rFonts w:ascii="宋体" w:hAnsi="宋体"/>
                <w:bCs/>
                <w:kern w:val="0"/>
                <w:szCs w:val="21"/>
              </w:rPr>
              <w:t>，单节整体秤台，无拼接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/>
                <w:bCs/>
                <w:kern w:val="0"/>
                <w:szCs w:val="21"/>
              </w:rPr>
              <w:t>秤台高度：标准</w:t>
            </w:r>
            <w:r>
              <w:rPr>
                <w:rFonts w:ascii="宋体" w:hAnsi="宋体"/>
                <w:bCs/>
                <w:kern w:val="0"/>
                <w:szCs w:val="21"/>
              </w:rPr>
              <w:t>300mm</w:t>
            </w:r>
            <w:r>
              <w:rPr>
                <w:rFonts w:ascii="宋体" w:hAnsi="宋体"/>
                <w:bCs/>
                <w:kern w:val="0"/>
                <w:szCs w:val="21"/>
              </w:rPr>
              <w:t>；浅基坑款</w:t>
            </w:r>
            <w:r>
              <w:rPr>
                <w:rFonts w:ascii="宋体" w:hAnsi="宋体"/>
                <w:bCs/>
                <w:kern w:val="0"/>
                <w:szCs w:val="21"/>
              </w:rPr>
              <w:t>280mm</w:t>
            </w:r>
            <w:r>
              <w:rPr>
                <w:rFonts w:ascii="宋体" w:hAnsi="宋体"/>
                <w:bCs/>
                <w:kern w:val="0"/>
                <w:szCs w:val="21"/>
              </w:rPr>
              <w:t>；加厚重载</w:t>
            </w:r>
            <w:r>
              <w:rPr>
                <w:rFonts w:ascii="宋体" w:hAnsi="宋体"/>
                <w:bCs/>
                <w:kern w:val="0"/>
                <w:szCs w:val="21"/>
              </w:rPr>
              <w:t>350mm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Cs/>
                <w:kern w:val="0"/>
                <w:szCs w:val="21"/>
              </w:rPr>
              <w:t>适用车型：三轮、四米二轻卡、农用车、小型货车（整车长度</w:t>
            </w:r>
            <w:r>
              <w:rPr>
                <w:rFonts w:ascii="宋体" w:hAnsi="宋体"/>
                <w:bCs/>
                <w:kern w:val="0"/>
                <w:szCs w:val="21"/>
              </w:rPr>
              <w:t>≤6m</w:t>
            </w:r>
            <w:r>
              <w:rPr>
                <w:rFonts w:ascii="宋体" w:hAnsi="宋体"/>
                <w:bCs/>
                <w:kern w:val="0"/>
                <w:szCs w:val="21"/>
              </w:rPr>
              <w:t>）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4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20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-50T</w:t>
            </w:r>
          </w:p>
        </w:tc>
        <w:tc>
          <w:tcPr>
            <w:tcW w:w="1740" w:type="dxa"/>
            <w:vAlign w:val="center"/>
          </w:tcPr>
          <w:p w:rsidR="00733CDE" w:rsidRDefault="00733CDE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 w:rsidR="00733CDE">
        <w:trPr>
          <w:trHeight w:val="706"/>
        </w:trPr>
        <w:tc>
          <w:tcPr>
            <w:tcW w:w="644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固定式粮食扦样机</w:t>
            </w:r>
          </w:p>
        </w:tc>
        <w:tc>
          <w:tcPr>
            <w:tcW w:w="1327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W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I-1</w:t>
            </w: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spacing w:line="32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1.旋转臂长（沿X轴）   5000mm</w:t>
            </w:r>
          </w:p>
          <w:p w:rsidR="00733CDE" w:rsidRDefault="008C293B">
            <w:pPr>
              <w:spacing w:line="32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2.扦样杆长（沿Z轴）   4500mm</w:t>
            </w:r>
          </w:p>
          <w:p w:rsidR="00733CDE" w:rsidRDefault="008C293B">
            <w:pPr>
              <w:spacing w:line="32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3.摆动角度（沿Y轴）   0～270°</w:t>
            </w:r>
          </w:p>
          <w:p w:rsidR="00733CDE" w:rsidRDefault="008C293B">
            <w:pPr>
              <w:spacing w:line="32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4.遥控开关控制板电源   380V</w:t>
            </w:r>
          </w:p>
          <w:p w:rsidR="00733CDE" w:rsidRDefault="008C293B">
            <w:pPr>
              <w:spacing w:line="32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5.遥控器电池型号       9伏电池</w:t>
            </w:r>
          </w:p>
          <w:p w:rsidR="00733CDE" w:rsidRDefault="008C293B">
            <w:pPr>
              <w:spacing w:line="32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6.旋转电机             380V    0.55kw</w:t>
            </w:r>
          </w:p>
          <w:p w:rsidR="00733CDE" w:rsidRDefault="008C293B">
            <w:pPr>
              <w:spacing w:line="32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7.扦样小车移动电机     380V    0.75kw</w:t>
            </w:r>
          </w:p>
          <w:p w:rsidR="00733CDE" w:rsidRDefault="008C293B">
            <w:pPr>
              <w:spacing w:line="32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8.扦样杆升降电机       380V    0.75kw</w:t>
            </w:r>
          </w:p>
          <w:p w:rsidR="00733CDE" w:rsidRDefault="008C293B">
            <w:pPr>
              <w:spacing w:line="32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9.主柱升降液压电机     380V     3kw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10.吸粮风机            380V    5.5kw</w:t>
            </w:r>
          </w:p>
        </w:tc>
        <w:tc>
          <w:tcPr>
            <w:tcW w:w="1740" w:type="dxa"/>
            <w:vAlign w:val="center"/>
          </w:tcPr>
          <w:p w:rsidR="00733CDE" w:rsidRDefault="00733CDE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 w:rsidR="00733CDE">
        <w:trPr>
          <w:trHeight w:val="706"/>
        </w:trPr>
        <w:tc>
          <w:tcPr>
            <w:tcW w:w="644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650</w:t>
            </w:r>
            <w:r>
              <w:rPr>
                <w:rFonts w:ascii="宋体" w:hAnsi="宋体"/>
                <w:bCs/>
                <w:kern w:val="0"/>
                <w:szCs w:val="21"/>
              </w:rPr>
              <w:t>型配置转向补仓机</w:t>
            </w:r>
          </w:p>
        </w:tc>
        <w:tc>
          <w:tcPr>
            <w:tcW w:w="1327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650*12+6</w:t>
            </w: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1</w:t>
            </w:r>
            <w:r>
              <w:rPr>
                <w:rFonts w:ascii="宋体" w:hAnsi="宋体"/>
                <w:bCs/>
                <w:kern w:val="0"/>
                <w:szCs w:val="21"/>
              </w:rPr>
              <w:t>、输送带：带宽</w:t>
            </w:r>
            <w:r>
              <w:rPr>
                <w:rFonts w:ascii="宋体" w:hAnsi="宋体"/>
                <w:bCs/>
                <w:kern w:val="0"/>
                <w:szCs w:val="21"/>
              </w:rPr>
              <w:t>≥650mm,</w:t>
            </w:r>
            <w:r>
              <w:rPr>
                <w:rFonts w:ascii="宋体" w:hAnsi="宋体"/>
                <w:bCs/>
                <w:kern w:val="0"/>
                <w:szCs w:val="21"/>
              </w:rPr>
              <w:t>特制的绿色环保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聚酯</w:t>
            </w:r>
            <w:r>
              <w:rPr>
                <w:rFonts w:ascii="宋体" w:hAnsi="宋体"/>
                <w:bCs/>
                <w:kern w:val="0"/>
                <w:szCs w:val="21"/>
              </w:rPr>
              <w:t>EP</w:t>
            </w:r>
            <w:r>
              <w:rPr>
                <w:rFonts w:ascii="宋体" w:hAnsi="宋体"/>
                <w:bCs/>
                <w:kern w:val="0"/>
                <w:szCs w:val="21"/>
              </w:rPr>
              <w:t>人字纹环形胶带，包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/>
                <w:bCs/>
                <w:kern w:val="0"/>
                <w:szCs w:val="21"/>
              </w:rPr>
              <w:t>边形式，覆胶层厚度：上</w:t>
            </w:r>
            <w:r>
              <w:rPr>
                <w:rFonts w:ascii="宋体" w:hAnsi="宋体"/>
                <w:bCs/>
                <w:kern w:val="0"/>
                <w:szCs w:val="21"/>
              </w:rPr>
              <w:t>≥3mm</w:t>
            </w:r>
            <w:r>
              <w:rPr>
                <w:rFonts w:ascii="宋体" w:hAnsi="宋体"/>
                <w:bCs/>
                <w:kern w:val="0"/>
                <w:szCs w:val="21"/>
              </w:rPr>
              <w:t>下</w:t>
            </w:r>
            <w:r>
              <w:rPr>
                <w:rFonts w:ascii="宋体" w:hAnsi="宋体"/>
                <w:bCs/>
                <w:kern w:val="0"/>
                <w:szCs w:val="21"/>
              </w:rPr>
              <w:t>≥1.5mm,</w:t>
            </w:r>
            <w:r>
              <w:rPr>
                <w:rFonts w:ascii="宋体" w:hAnsi="宋体"/>
                <w:bCs/>
                <w:kern w:val="0"/>
                <w:szCs w:val="21"/>
              </w:rPr>
              <w:t>带芯层</w:t>
            </w:r>
            <w:r>
              <w:rPr>
                <w:rFonts w:ascii="宋体" w:hAnsi="宋体"/>
                <w:bCs/>
                <w:kern w:val="0"/>
                <w:szCs w:val="21"/>
              </w:rPr>
              <w:t>≥3</w:t>
            </w:r>
            <w:r>
              <w:rPr>
                <w:rFonts w:ascii="宋体" w:hAnsi="宋体"/>
                <w:bCs/>
                <w:kern w:val="0"/>
                <w:szCs w:val="21"/>
              </w:rPr>
              <w:t>层。输送带速度：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≤2.5m/s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Cs/>
                <w:kern w:val="0"/>
                <w:szCs w:val="21"/>
              </w:rPr>
              <w:t>、输送能力：</w:t>
            </w:r>
            <w:r>
              <w:rPr>
                <w:rFonts w:ascii="宋体" w:hAnsi="宋体"/>
                <w:bCs/>
                <w:kern w:val="0"/>
                <w:szCs w:val="21"/>
              </w:rPr>
              <w:t>30-60t/h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3</w:t>
            </w:r>
            <w:r>
              <w:rPr>
                <w:rFonts w:ascii="宋体" w:hAnsi="宋体"/>
                <w:bCs/>
                <w:kern w:val="0"/>
                <w:szCs w:val="21"/>
              </w:rPr>
              <w:t>、输送机长度：</w:t>
            </w:r>
            <w:r>
              <w:rPr>
                <w:rFonts w:ascii="宋体" w:hAnsi="宋体"/>
                <w:bCs/>
                <w:kern w:val="0"/>
                <w:szCs w:val="21"/>
              </w:rPr>
              <w:t>≥1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Cs/>
                <w:kern w:val="0"/>
                <w:szCs w:val="21"/>
              </w:rPr>
              <w:t>m</w:t>
            </w:r>
            <w:r>
              <w:rPr>
                <w:rFonts w:ascii="宋体" w:hAnsi="宋体"/>
                <w:bCs/>
                <w:kern w:val="0"/>
                <w:szCs w:val="21"/>
              </w:rPr>
              <w:t>伸缩</w:t>
            </w:r>
            <w:r>
              <w:rPr>
                <w:rFonts w:ascii="宋体" w:hAnsi="宋体"/>
                <w:bCs/>
                <w:kern w:val="0"/>
                <w:szCs w:val="21"/>
              </w:rPr>
              <w:t>0</w:t>
            </w:r>
            <w:r>
              <w:rPr>
                <w:rFonts w:ascii="宋体" w:hAnsi="宋体"/>
                <w:bCs/>
                <w:kern w:val="0"/>
                <w:szCs w:val="21"/>
              </w:rPr>
              <w:t>～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6</w:t>
            </w:r>
            <w:r>
              <w:rPr>
                <w:rFonts w:ascii="宋体" w:hAnsi="宋体"/>
                <w:bCs/>
                <w:kern w:val="0"/>
                <w:szCs w:val="21"/>
              </w:rPr>
              <w:t>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4</w:t>
            </w:r>
            <w:r>
              <w:rPr>
                <w:rFonts w:ascii="宋体" w:hAnsi="宋体"/>
                <w:bCs/>
                <w:kern w:val="0"/>
                <w:szCs w:val="21"/>
              </w:rPr>
              <w:t>、输送高度：</w:t>
            </w:r>
            <w:r>
              <w:rPr>
                <w:rFonts w:ascii="宋体" w:hAnsi="宋体"/>
                <w:bCs/>
                <w:kern w:val="0"/>
                <w:szCs w:val="21"/>
              </w:rPr>
              <w:t>3.5m~8.5m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5</w:t>
            </w:r>
            <w:r>
              <w:rPr>
                <w:rFonts w:ascii="宋体" w:hAnsi="宋体"/>
                <w:bCs/>
                <w:kern w:val="0"/>
                <w:szCs w:val="21"/>
              </w:rPr>
              <w:t>、输送倾角：</w:t>
            </w:r>
            <w:r>
              <w:rPr>
                <w:rFonts w:ascii="宋体" w:hAnsi="宋体"/>
                <w:bCs/>
                <w:kern w:val="0"/>
                <w:szCs w:val="21"/>
              </w:rPr>
              <w:t>10</w:t>
            </w:r>
            <w:r>
              <w:rPr>
                <w:rFonts w:ascii="宋体" w:hAnsi="宋体"/>
                <w:bCs/>
                <w:kern w:val="0"/>
                <w:szCs w:val="21"/>
              </w:rPr>
              <w:t>～</w:t>
            </w:r>
            <w:r>
              <w:rPr>
                <w:rFonts w:ascii="宋体" w:hAnsi="宋体"/>
                <w:bCs/>
                <w:kern w:val="0"/>
                <w:szCs w:val="21"/>
              </w:rPr>
              <w:t>20°(</w:t>
            </w:r>
            <w:r>
              <w:rPr>
                <w:rFonts w:ascii="宋体" w:hAnsi="宋体"/>
                <w:bCs/>
                <w:kern w:val="0"/>
                <w:szCs w:val="21"/>
              </w:rPr>
              <w:t>从水平计</w:t>
            </w:r>
            <w:r>
              <w:rPr>
                <w:rFonts w:ascii="宋体" w:hAnsi="宋体"/>
                <w:bCs/>
                <w:kern w:val="0"/>
                <w:szCs w:val="21"/>
              </w:rPr>
              <w:t>)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6</w:t>
            </w:r>
            <w:r>
              <w:rPr>
                <w:rFonts w:ascii="宋体" w:hAnsi="宋体"/>
                <w:bCs/>
                <w:kern w:val="0"/>
                <w:szCs w:val="21"/>
              </w:rPr>
              <w:t>、电动功率：输送</w:t>
            </w:r>
            <w:r>
              <w:rPr>
                <w:rFonts w:ascii="宋体" w:hAnsi="宋体"/>
                <w:bCs/>
                <w:kern w:val="0"/>
                <w:szCs w:val="21"/>
              </w:rPr>
              <w:t>≥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7</w:t>
            </w:r>
            <w:r>
              <w:rPr>
                <w:rFonts w:ascii="宋体" w:hAnsi="宋体"/>
                <w:bCs/>
                <w:kern w:val="0"/>
                <w:szCs w:val="21"/>
              </w:rPr>
              <w:t>.5kw,</w:t>
            </w:r>
            <w:r>
              <w:rPr>
                <w:rFonts w:ascii="宋体" w:hAnsi="宋体"/>
                <w:bCs/>
                <w:kern w:val="0"/>
                <w:szCs w:val="21"/>
              </w:rPr>
              <w:t>液压</w:t>
            </w:r>
            <w:r>
              <w:rPr>
                <w:rFonts w:ascii="宋体" w:hAnsi="宋体"/>
                <w:bCs/>
                <w:kern w:val="0"/>
                <w:szCs w:val="21"/>
              </w:rPr>
              <w:t>≥3.0kw,</w:t>
            </w:r>
            <w:r>
              <w:rPr>
                <w:rFonts w:ascii="宋体" w:hAnsi="宋体"/>
                <w:bCs/>
                <w:kern w:val="0"/>
                <w:szCs w:val="21"/>
              </w:rPr>
              <w:t>行走</w:t>
            </w:r>
            <w:r>
              <w:rPr>
                <w:rFonts w:ascii="宋体" w:hAnsi="宋体"/>
                <w:bCs/>
                <w:kern w:val="0"/>
                <w:szCs w:val="21"/>
              </w:rPr>
              <w:t>≥2.2kw,</w:t>
            </w:r>
            <w:r>
              <w:rPr>
                <w:rFonts w:ascii="宋体" w:hAnsi="宋体"/>
                <w:bCs/>
                <w:kern w:val="0"/>
                <w:szCs w:val="21"/>
              </w:rPr>
              <w:t>伸缩</w:t>
            </w:r>
            <w:r>
              <w:rPr>
                <w:rFonts w:ascii="宋体" w:hAnsi="宋体"/>
                <w:bCs/>
                <w:kern w:val="0"/>
                <w:szCs w:val="21"/>
              </w:rPr>
              <w:t>≥1.5kw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7</w:t>
            </w:r>
            <w:r>
              <w:rPr>
                <w:rFonts w:ascii="宋体" w:hAnsi="宋体"/>
                <w:bCs/>
                <w:kern w:val="0"/>
                <w:szCs w:val="21"/>
              </w:rPr>
              <w:t>、配电箱：配电箱箱体为不锈钢，设有防过载、防缺相保护装置和换相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Cs/>
                <w:kern w:val="0"/>
                <w:szCs w:val="21"/>
              </w:rPr>
              <w:t>开关，并采用专用防水防尘电源快接插件。</w:t>
            </w:r>
          </w:p>
        </w:tc>
        <w:tc>
          <w:tcPr>
            <w:tcW w:w="1740" w:type="dxa"/>
            <w:vAlign w:val="center"/>
          </w:tcPr>
          <w:p w:rsidR="00733CDE" w:rsidRDefault="00733CDE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 w:rsidR="00733CDE">
        <w:trPr>
          <w:trHeight w:val="716"/>
        </w:trPr>
        <w:tc>
          <w:tcPr>
            <w:tcW w:w="644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65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0</w:t>
            </w:r>
            <w:r>
              <w:rPr>
                <w:rFonts w:ascii="宋体" w:hAnsi="宋体"/>
                <w:bCs/>
                <w:kern w:val="0"/>
                <w:szCs w:val="21"/>
              </w:rPr>
              <w:t>型配置转向补仓机</w:t>
            </w:r>
          </w:p>
        </w:tc>
        <w:tc>
          <w:tcPr>
            <w:tcW w:w="1327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650*13+7</w:t>
            </w: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1</w:t>
            </w:r>
            <w:r>
              <w:rPr>
                <w:rFonts w:ascii="宋体" w:hAnsi="宋体"/>
                <w:bCs/>
                <w:kern w:val="0"/>
                <w:szCs w:val="21"/>
              </w:rPr>
              <w:t>、输送带：带宽</w:t>
            </w:r>
            <w:r>
              <w:rPr>
                <w:rFonts w:ascii="宋体" w:hAnsi="宋体"/>
                <w:bCs/>
                <w:kern w:val="0"/>
                <w:szCs w:val="21"/>
              </w:rPr>
              <w:t>≥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65</w:t>
            </w:r>
            <w:r>
              <w:rPr>
                <w:rFonts w:ascii="宋体" w:hAnsi="宋体"/>
                <w:bCs/>
                <w:kern w:val="0"/>
                <w:szCs w:val="21"/>
              </w:rPr>
              <w:t>0mm,</w:t>
            </w:r>
            <w:r>
              <w:rPr>
                <w:rFonts w:ascii="宋体" w:hAnsi="宋体"/>
                <w:bCs/>
                <w:kern w:val="0"/>
                <w:szCs w:val="21"/>
              </w:rPr>
              <w:t>特制的绿色环保聚脂</w:t>
            </w:r>
            <w:r>
              <w:rPr>
                <w:rFonts w:ascii="宋体" w:hAnsi="宋体"/>
                <w:bCs/>
                <w:kern w:val="0"/>
                <w:szCs w:val="21"/>
              </w:rPr>
              <w:t>EP</w:t>
            </w:r>
            <w:r>
              <w:rPr>
                <w:rFonts w:ascii="宋体" w:hAnsi="宋体"/>
                <w:bCs/>
                <w:kern w:val="0"/>
                <w:szCs w:val="21"/>
              </w:rPr>
              <w:t>人字纹环形胶带，包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/>
                <w:bCs/>
                <w:kern w:val="0"/>
                <w:szCs w:val="21"/>
              </w:rPr>
              <w:t>边形式，覆胶层厚度：上</w:t>
            </w:r>
            <w:r>
              <w:rPr>
                <w:rFonts w:ascii="宋体" w:hAnsi="宋体"/>
                <w:bCs/>
                <w:kern w:val="0"/>
                <w:szCs w:val="21"/>
              </w:rPr>
              <w:t>≥3mm</w:t>
            </w:r>
            <w:r>
              <w:rPr>
                <w:rFonts w:ascii="宋体" w:hAnsi="宋体"/>
                <w:bCs/>
                <w:kern w:val="0"/>
                <w:szCs w:val="21"/>
              </w:rPr>
              <w:t>下</w:t>
            </w:r>
            <w:r>
              <w:rPr>
                <w:rFonts w:ascii="宋体" w:hAnsi="宋体"/>
                <w:bCs/>
                <w:kern w:val="0"/>
                <w:szCs w:val="21"/>
              </w:rPr>
              <w:t>≥1.5mm,</w:t>
            </w:r>
            <w:r>
              <w:rPr>
                <w:rFonts w:ascii="宋体" w:hAnsi="宋体"/>
                <w:bCs/>
                <w:kern w:val="0"/>
                <w:szCs w:val="21"/>
              </w:rPr>
              <w:t>带芯层</w:t>
            </w:r>
            <w:r>
              <w:rPr>
                <w:rFonts w:ascii="宋体" w:hAnsi="宋体"/>
                <w:bCs/>
                <w:kern w:val="0"/>
                <w:szCs w:val="21"/>
              </w:rPr>
              <w:t>≥3</w:t>
            </w:r>
            <w:r>
              <w:rPr>
                <w:rFonts w:ascii="宋体" w:hAnsi="宋体"/>
                <w:bCs/>
                <w:kern w:val="0"/>
                <w:szCs w:val="21"/>
              </w:rPr>
              <w:t>层。输送带速度：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≤2.5m/s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Cs/>
                <w:kern w:val="0"/>
                <w:szCs w:val="21"/>
              </w:rPr>
              <w:t>、输送能力：</w:t>
            </w:r>
            <w:r>
              <w:rPr>
                <w:rFonts w:ascii="宋体" w:hAnsi="宋体"/>
                <w:bCs/>
                <w:kern w:val="0"/>
                <w:szCs w:val="21"/>
              </w:rPr>
              <w:t>30-60t/h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3</w:t>
            </w:r>
            <w:r>
              <w:rPr>
                <w:rFonts w:ascii="宋体" w:hAnsi="宋体"/>
                <w:bCs/>
                <w:kern w:val="0"/>
                <w:szCs w:val="21"/>
              </w:rPr>
              <w:t>、输送机长度：</w:t>
            </w:r>
            <w:r>
              <w:rPr>
                <w:rFonts w:ascii="宋体" w:hAnsi="宋体"/>
                <w:bCs/>
                <w:kern w:val="0"/>
                <w:szCs w:val="21"/>
              </w:rPr>
              <w:t>≥10m</w:t>
            </w:r>
            <w:r>
              <w:rPr>
                <w:rFonts w:ascii="宋体" w:hAnsi="宋体"/>
                <w:bCs/>
                <w:kern w:val="0"/>
                <w:szCs w:val="21"/>
              </w:rPr>
              <w:t>伸缩</w:t>
            </w:r>
            <w:r>
              <w:rPr>
                <w:rFonts w:ascii="宋体" w:hAnsi="宋体"/>
                <w:bCs/>
                <w:kern w:val="0"/>
                <w:szCs w:val="21"/>
              </w:rPr>
              <w:t>0</w:t>
            </w:r>
            <w:r>
              <w:rPr>
                <w:rFonts w:ascii="宋体" w:hAnsi="宋体"/>
                <w:bCs/>
                <w:kern w:val="0"/>
                <w:szCs w:val="21"/>
              </w:rPr>
              <w:t>～</w:t>
            </w:r>
            <w:r>
              <w:rPr>
                <w:rFonts w:ascii="宋体" w:hAnsi="宋体"/>
                <w:bCs/>
                <w:kern w:val="0"/>
                <w:szCs w:val="21"/>
              </w:rPr>
              <w:t>5m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4</w:t>
            </w:r>
            <w:r>
              <w:rPr>
                <w:rFonts w:ascii="宋体" w:hAnsi="宋体"/>
                <w:bCs/>
                <w:kern w:val="0"/>
                <w:szCs w:val="21"/>
              </w:rPr>
              <w:t>、输送高度：</w:t>
            </w:r>
            <w:r>
              <w:rPr>
                <w:rFonts w:ascii="宋体" w:hAnsi="宋体"/>
                <w:bCs/>
                <w:kern w:val="0"/>
                <w:szCs w:val="21"/>
              </w:rPr>
              <w:t>3.5m~8.5m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5</w:t>
            </w:r>
            <w:r>
              <w:rPr>
                <w:rFonts w:ascii="宋体" w:hAnsi="宋体"/>
                <w:bCs/>
                <w:kern w:val="0"/>
                <w:szCs w:val="21"/>
              </w:rPr>
              <w:t>、输送倾角：</w:t>
            </w:r>
            <w:r>
              <w:rPr>
                <w:rFonts w:ascii="宋体" w:hAnsi="宋体"/>
                <w:bCs/>
                <w:kern w:val="0"/>
                <w:szCs w:val="21"/>
              </w:rPr>
              <w:t>10</w:t>
            </w:r>
            <w:r>
              <w:rPr>
                <w:rFonts w:ascii="宋体" w:hAnsi="宋体"/>
                <w:bCs/>
                <w:kern w:val="0"/>
                <w:szCs w:val="21"/>
              </w:rPr>
              <w:t>～</w:t>
            </w:r>
            <w:r>
              <w:rPr>
                <w:rFonts w:ascii="宋体" w:hAnsi="宋体"/>
                <w:bCs/>
                <w:kern w:val="0"/>
                <w:szCs w:val="21"/>
              </w:rPr>
              <w:t>20°(</w:t>
            </w:r>
            <w:r>
              <w:rPr>
                <w:rFonts w:ascii="宋体" w:hAnsi="宋体"/>
                <w:bCs/>
                <w:kern w:val="0"/>
                <w:szCs w:val="21"/>
              </w:rPr>
              <w:t>从水平计</w:t>
            </w:r>
            <w:r>
              <w:rPr>
                <w:rFonts w:ascii="宋体" w:hAnsi="宋体"/>
                <w:bCs/>
                <w:kern w:val="0"/>
                <w:szCs w:val="21"/>
              </w:rPr>
              <w:t>)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6</w:t>
            </w:r>
            <w:r>
              <w:rPr>
                <w:rFonts w:ascii="宋体" w:hAnsi="宋体"/>
                <w:bCs/>
                <w:kern w:val="0"/>
                <w:szCs w:val="21"/>
              </w:rPr>
              <w:t>、电动功率：输送</w:t>
            </w:r>
            <w:r>
              <w:rPr>
                <w:rFonts w:ascii="宋体" w:hAnsi="宋体"/>
                <w:bCs/>
                <w:kern w:val="0"/>
                <w:szCs w:val="21"/>
              </w:rPr>
              <w:t>≥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11</w:t>
            </w:r>
            <w:r>
              <w:rPr>
                <w:rFonts w:ascii="宋体" w:hAnsi="宋体"/>
                <w:bCs/>
                <w:kern w:val="0"/>
                <w:szCs w:val="21"/>
              </w:rPr>
              <w:t>kw,</w:t>
            </w:r>
            <w:r>
              <w:rPr>
                <w:rFonts w:ascii="宋体" w:hAnsi="宋体"/>
                <w:bCs/>
                <w:kern w:val="0"/>
                <w:szCs w:val="21"/>
              </w:rPr>
              <w:t>液压</w:t>
            </w:r>
            <w:r>
              <w:rPr>
                <w:rFonts w:ascii="宋体" w:hAnsi="宋体"/>
                <w:bCs/>
                <w:kern w:val="0"/>
                <w:szCs w:val="21"/>
              </w:rPr>
              <w:t>≥3.0kw,</w:t>
            </w:r>
            <w:r>
              <w:rPr>
                <w:rFonts w:ascii="宋体" w:hAnsi="宋体"/>
                <w:bCs/>
                <w:kern w:val="0"/>
                <w:szCs w:val="21"/>
              </w:rPr>
              <w:t>行走</w:t>
            </w:r>
            <w:r>
              <w:rPr>
                <w:rFonts w:ascii="宋体" w:hAnsi="宋体"/>
                <w:bCs/>
                <w:kern w:val="0"/>
                <w:szCs w:val="21"/>
              </w:rPr>
              <w:t>≥2.2kw,</w:t>
            </w:r>
            <w:r>
              <w:rPr>
                <w:rFonts w:ascii="宋体" w:hAnsi="宋体"/>
                <w:bCs/>
                <w:kern w:val="0"/>
                <w:szCs w:val="21"/>
              </w:rPr>
              <w:t>伸缩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≥1.5kw, </w:t>
            </w:r>
            <w:r>
              <w:rPr>
                <w:rFonts w:ascii="宋体" w:hAnsi="宋体"/>
                <w:bCs/>
                <w:kern w:val="0"/>
                <w:szCs w:val="21"/>
              </w:rPr>
              <w:t>抛粮</w:t>
            </w:r>
            <w:r>
              <w:rPr>
                <w:rFonts w:ascii="宋体" w:hAnsi="宋体"/>
                <w:bCs/>
                <w:kern w:val="0"/>
                <w:szCs w:val="21"/>
              </w:rPr>
              <w:t>≥4KW,</w:t>
            </w:r>
            <w:r>
              <w:rPr>
                <w:rFonts w:ascii="宋体" w:hAnsi="宋体"/>
                <w:bCs/>
                <w:kern w:val="0"/>
                <w:szCs w:val="21"/>
              </w:rPr>
              <w:t>旋转</w:t>
            </w:r>
            <w:r>
              <w:rPr>
                <w:rFonts w:ascii="宋体" w:hAnsi="宋体"/>
                <w:bCs/>
                <w:kern w:val="0"/>
                <w:szCs w:val="21"/>
              </w:rPr>
              <w:t>≥0.75KW;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7</w:t>
            </w:r>
            <w:r>
              <w:rPr>
                <w:rFonts w:ascii="宋体" w:hAnsi="宋体"/>
                <w:bCs/>
                <w:kern w:val="0"/>
                <w:szCs w:val="21"/>
              </w:rPr>
              <w:t>、配电箱：配电箱箱体为不锈钢，设有防过载、防缺相保护装置和换相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Cs/>
                <w:kern w:val="0"/>
                <w:szCs w:val="21"/>
              </w:rPr>
              <w:t>开关，并采用专用防水防尘电源快接插件。</w:t>
            </w:r>
          </w:p>
        </w:tc>
        <w:tc>
          <w:tcPr>
            <w:tcW w:w="1740" w:type="dxa"/>
            <w:vAlign w:val="center"/>
          </w:tcPr>
          <w:p w:rsidR="00733CDE" w:rsidRDefault="00733CDE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 w:rsidR="00733CDE">
        <w:trPr>
          <w:trHeight w:val="716"/>
        </w:trPr>
        <w:tc>
          <w:tcPr>
            <w:tcW w:w="644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脉冲环保滚筒筛</w:t>
            </w:r>
          </w:p>
        </w:tc>
        <w:tc>
          <w:tcPr>
            <w:tcW w:w="1327" w:type="dxa"/>
            <w:vAlign w:val="center"/>
          </w:tcPr>
          <w:p w:rsidR="00733CDE" w:rsidRDefault="008C293B">
            <w:pPr>
              <w:spacing w:line="380" w:lineRule="atLeast"/>
              <w:ind w:firstLineChars="100" w:firstLine="220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2300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型</w:t>
            </w: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、移动清杂机型号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:2300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型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、处理量：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60-90t/h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空压机：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7.5kw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、滚筒电机：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5.5kw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、绞龙电机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2.2KW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振动电机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0.25KW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、风选电机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7.5KW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、清理效果：大杂＞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80%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，小杂＞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60%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，杂质收集率＞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98%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，杂质含粮率（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）＜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、筛孔尺寸：上筛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12-25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，下筛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（可定制）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、除尘系统出风口粉尘浓度（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mg/m3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）≤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、作业场所最大粉尘浓度（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mg/m3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）≤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；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bCs/>
                <w:kern w:val="0"/>
                <w:szCs w:val="21"/>
              </w:rPr>
              <w:t>配电箱：配电箱箱体为不锈钢，设有防过载、防缺相保护装置和换相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Cs/>
                <w:kern w:val="0"/>
                <w:szCs w:val="21"/>
              </w:rPr>
              <w:t>开关，并采用专用防水防尘电源快接插件。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1740" w:type="dxa"/>
            <w:vAlign w:val="center"/>
          </w:tcPr>
          <w:p w:rsidR="00733CDE" w:rsidRDefault="00733CDE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 w:rsidR="00733CDE">
        <w:trPr>
          <w:trHeight w:val="716"/>
        </w:trPr>
        <w:tc>
          <w:tcPr>
            <w:tcW w:w="644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154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卸粮机</w:t>
            </w:r>
          </w:p>
        </w:tc>
        <w:tc>
          <w:tcPr>
            <w:tcW w:w="1327" w:type="dxa"/>
            <w:vAlign w:val="center"/>
          </w:tcPr>
          <w:p w:rsidR="00733CDE" w:rsidRDefault="008C293B">
            <w:pPr>
              <w:spacing w:line="380" w:lineRule="atLeast"/>
              <w:ind w:firstLineChars="100" w:firstLine="220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800*8+4</w:t>
            </w:r>
          </w:p>
        </w:tc>
        <w:tc>
          <w:tcPr>
            <w:tcW w:w="807" w:type="dxa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4886" w:type="dxa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1</w:t>
            </w:r>
            <w:r>
              <w:rPr>
                <w:rFonts w:ascii="宋体" w:hAnsi="宋体"/>
                <w:bCs/>
                <w:kern w:val="0"/>
                <w:szCs w:val="21"/>
              </w:rPr>
              <w:t>、输送机长度</w:t>
            </w:r>
            <w:r>
              <w:rPr>
                <w:rFonts w:ascii="宋体" w:hAnsi="宋体"/>
                <w:bCs/>
                <w:kern w:val="0"/>
                <w:szCs w:val="21"/>
              </w:rPr>
              <w:t>≥8m</w:t>
            </w:r>
            <w:r>
              <w:rPr>
                <w:rFonts w:ascii="宋体" w:hAnsi="宋体"/>
                <w:bCs/>
                <w:kern w:val="0"/>
                <w:szCs w:val="21"/>
              </w:rPr>
              <w:t>卸粮斗长度</w:t>
            </w:r>
            <w:r>
              <w:rPr>
                <w:rFonts w:ascii="宋体" w:hAnsi="宋体"/>
                <w:bCs/>
                <w:kern w:val="0"/>
                <w:szCs w:val="21"/>
              </w:rPr>
              <w:t>≥4m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2</w:t>
            </w:r>
            <w:r>
              <w:rPr>
                <w:rFonts w:ascii="宋体" w:hAnsi="宋体"/>
                <w:bCs/>
                <w:kern w:val="0"/>
                <w:szCs w:val="21"/>
              </w:rPr>
              <w:t>、输送带：带宽</w:t>
            </w:r>
            <w:r>
              <w:rPr>
                <w:rFonts w:ascii="宋体" w:hAnsi="宋体"/>
                <w:bCs/>
                <w:kern w:val="0"/>
                <w:szCs w:val="21"/>
              </w:rPr>
              <w:t>≥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80</w:t>
            </w:r>
            <w:r>
              <w:rPr>
                <w:rFonts w:ascii="宋体" w:hAnsi="宋体"/>
                <w:bCs/>
                <w:kern w:val="0"/>
                <w:szCs w:val="21"/>
              </w:rPr>
              <w:t>0 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3</w:t>
            </w:r>
            <w:r>
              <w:rPr>
                <w:rFonts w:ascii="宋体" w:hAnsi="宋体"/>
                <w:bCs/>
                <w:kern w:val="0"/>
                <w:szCs w:val="21"/>
              </w:rPr>
              <w:t>、输送带线速度：</w:t>
            </w:r>
            <w:r>
              <w:rPr>
                <w:rFonts w:ascii="宋体" w:hAnsi="宋体"/>
                <w:bCs/>
                <w:kern w:val="0"/>
                <w:szCs w:val="21"/>
              </w:rPr>
              <w:t>≤2.5m/s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4</w:t>
            </w:r>
            <w:r>
              <w:rPr>
                <w:rFonts w:ascii="宋体" w:hAnsi="宋体"/>
                <w:bCs/>
                <w:kern w:val="0"/>
                <w:szCs w:val="21"/>
              </w:rPr>
              <w:t>、出料高度：</w:t>
            </w:r>
            <w:r>
              <w:rPr>
                <w:rFonts w:ascii="宋体" w:hAnsi="宋体"/>
                <w:bCs/>
                <w:kern w:val="0"/>
                <w:szCs w:val="21"/>
              </w:rPr>
              <w:t>≥0.9m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5</w:t>
            </w:r>
            <w:r>
              <w:rPr>
                <w:rFonts w:ascii="宋体" w:hAnsi="宋体"/>
                <w:bCs/>
                <w:kern w:val="0"/>
                <w:szCs w:val="21"/>
              </w:rPr>
              <w:t>、输送能力：</w:t>
            </w:r>
            <w:r>
              <w:rPr>
                <w:rFonts w:ascii="宋体" w:hAnsi="宋体"/>
                <w:bCs/>
                <w:kern w:val="0"/>
                <w:szCs w:val="21"/>
              </w:rPr>
              <w:t>≥80t/h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6</w:t>
            </w:r>
            <w:r>
              <w:rPr>
                <w:rFonts w:ascii="宋体" w:hAnsi="宋体"/>
                <w:bCs/>
                <w:kern w:val="0"/>
                <w:szCs w:val="21"/>
              </w:rPr>
              <w:t>、输送动力：</w:t>
            </w:r>
            <w:r>
              <w:rPr>
                <w:rFonts w:ascii="宋体" w:hAnsi="宋体"/>
                <w:bCs/>
                <w:kern w:val="0"/>
                <w:szCs w:val="21"/>
              </w:rPr>
              <w:t>≥5.5Kw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7</w:t>
            </w:r>
            <w:r>
              <w:rPr>
                <w:rFonts w:ascii="宋体" w:hAnsi="宋体"/>
                <w:bCs/>
                <w:kern w:val="0"/>
                <w:szCs w:val="21"/>
              </w:rPr>
              <w:t>、料斗尺寸</w:t>
            </w:r>
            <w:r>
              <w:rPr>
                <w:rFonts w:ascii="宋体" w:hAnsi="宋体"/>
                <w:bCs/>
                <w:kern w:val="0"/>
                <w:szCs w:val="21"/>
              </w:rPr>
              <w:t>(</w:t>
            </w:r>
            <w:r>
              <w:rPr>
                <w:rFonts w:ascii="宋体" w:hAnsi="宋体"/>
                <w:bCs/>
                <w:kern w:val="0"/>
                <w:szCs w:val="21"/>
              </w:rPr>
              <w:t>长</w:t>
            </w:r>
            <w:r>
              <w:rPr>
                <w:rFonts w:ascii="宋体" w:hAnsi="宋体"/>
                <w:bCs/>
                <w:kern w:val="0"/>
                <w:szCs w:val="21"/>
              </w:rPr>
              <w:t>×</w:t>
            </w:r>
            <w:r>
              <w:rPr>
                <w:rFonts w:ascii="宋体" w:hAnsi="宋体"/>
                <w:bCs/>
                <w:kern w:val="0"/>
                <w:szCs w:val="21"/>
              </w:rPr>
              <w:t>宽</w:t>
            </w:r>
            <w:r>
              <w:rPr>
                <w:rFonts w:ascii="宋体" w:hAnsi="宋体"/>
                <w:bCs/>
                <w:kern w:val="0"/>
                <w:szCs w:val="21"/>
              </w:rPr>
              <w:t>×</w:t>
            </w:r>
            <w:r>
              <w:rPr>
                <w:rFonts w:ascii="宋体" w:hAnsi="宋体"/>
                <w:bCs/>
                <w:kern w:val="0"/>
                <w:szCs w:val="21"/>
              </w:rPr>
              <w:t>高</w:t>
            </w:r>
            <w:r>
              <w:rPr>
                <w:rFonts w:ascii="宋体" w:hAnsi="宋体"/>
                <w:bCs/>
                <w:kern w:val="0"/>
                <w:szCs w:val="21"/>
              </w:rPr>
              <w:t>):≥4000×1200×350mm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8</w:t>
            </w:r>
            <w:r>
              <w:rPr>
                <w:rFonts w:ascii="宋体" w:hAnsi="宋体"/>
                <w:bCs/>
                <w:kern w:val="0"/>
                <w:szCs w:val="21"/>
              </w:rPr>
              <w:t>、配电箱：材质为不锈钢配电箱，机身配电箱配备急停装置；热继电器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Cs/>
                <w:kern w:val="0"/>
                <w:szCs w:val="21"/>
              </w:rPr>
              <w:t>保护、漏电保护、急停开；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9</w:t>
            </w:r>
            <w:r>
              <w:rPr>
                <w:rFonts w:ascii="宋体" w:hAnsi="宋体"/>
                <w:bCs/>
                <w:kern w:val="0"/>
                <w:szCs w:val="21"/>
              </w:rPr>
              <w:t>、机架为</w:t>
            </w:r>
            <w:r>
              <w:rPr>
                <w:rFonts w:ascii="宋体" w:hAnsi="宋体"/>
                <w:bCs/>
                <w:kern w:val="0"/>
                <w:szCs w:val="21"/>
              </w:rPr>
              <w:t>50*50*3.0</w:t>
            </w:r>
            <w:r>
              <w:rPr>
                <w:rFonts w:ascii="宋体" w:hAnsi="宋体"/>
                <w:bCs/>
                <w:kern w:val="0"/>
                <w:szCs w:val="21"/>
              </w:rPr>
              <w:t>、</w:t>
            </w:r>
            <w:r>
              <w:rPr>
                <w:rFonts w:ascii="宋体" w:hAnsi="宋体"/>
                <w:bCs/>
                <w:kern w:val="0"/>
                <w:szCs w:val="21"/>
              </w:rPr>
              <w:t>50*30*3.0</w:t>
            </w:r>
            <w:r>
              <w:rPr>
                <w:rFonts w:ascii="宋体" w:hAnsi="宋体"/>
                <w:bCs/>
                <w:kern w:val="0"/>
                <w:szCs w:val="21"/>
              </w:rPr>
              <w:t>的矩形管焊接而成，传动部位装有安全</w:t>
            </w:r>
            <w:r>
              <w:rPr>
                <w:rFonts w:ascii="宋体" w:hAnsi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Cs/>
                <w:kern w:val="0"/>
                <w:szCs w:val="21"/>
              </w:rPr>
              <w:t>防护罩，达到相关部门安全检查要求；</w:t>
            </w:r>
            <w:bookmarkStart w:id="1" w:name="_GoBack"/>
            <w:bookmarkEnd w:id="1"/>
          </w:p>
        </w:tc>
        <w:tc>
          <w:tcPr>
            <w:tcW w:w="1740" w:type="dxa"/>
            <w:vAlign w:val="center"/>
          </w:tcPr>
          <w:p w:rsidR="00733CDE" w:rsidRDefault="00733CDE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</w:tbl>
    <w:p w:rsidR="00733CDE" w:rsidRDefault="00733CDE">
      <w:pPr>
        <w:rPr>
          <w:sz w:val="24"/>
        </w:rPr>
      </w:pPr>
    </w:p>
    <w:p w:rsidR="00733CDE" w:rsidRDefault="00733CDE">
      <w:pPr>
        <w:rPr>
          <w:sz w:val="24"/>
        </w:rPr>
        <w:sectPr w:rsidR="00733CDE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</w:p>
    <w:tbl>
      <w:tblPr>
        <w:tblW w:w="47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1577"/>
        <w:gridCol w:w="905"/>
        <w:gridCol w:w="7535"/>
      </w:tblGrid>
      <w:tr w:rsidR="00733CDE" w:rsidTr="00CC1930">
        <w:trPr>
          <w:trHeight w:val="1459"/>
        </w:trPr>
        <w:tc>
          <w:tcPr>
            <w:tcW w:w="242" w:type="pct"/>
            <w:vAlign w:val="center"/>
          </w:tcPr>
          <w:p w:rsidR="00733CDE" w:rsidRDefault="008C293B">
            <w:pPr>
              <w:spacing w:line="44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44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设备名称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44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数量/台</w:t>
            </w:r>
          </w:p>
        </w:tc>
        <w:tc>
          <w:tcPr>
            <w:tcW w:w="3579" w:type="pct"/>
            <w:vAlign w:val="center"/>
          </w:tcPr>
          <w:p w:rsidR="00733CDE" w:rsidRDefault="008C293B">
            <w:pPr>
              <w:spacing w:line="440" w:lineRule="atLeas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技术参数</w:t>
            </w:r>
          </w:p>
        </w:tc>
      </w:tr>
      <w:tr w:rsidR="00733CDE" w:rsidTr="00CC1930">
        <w:trPr>
          <w:trHeight w:val="691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容重器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料斗直径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30/40mm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，适用于小麦、玉米等，大小颗粒粮食品种；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容重器最大工作称量：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5000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±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2g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容重器最小工作称量：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1g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测量分辨率：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1g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重复性：±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2g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6.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容重筒容积：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1000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±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1.5ml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7.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供电电源：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AC220V  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．功率：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10W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．工作条件环境温度：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5-40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℃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相对湿度：＜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90%RH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11.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测量方式：组合式测量</w:t>
            </w:r>
          </w:p>
        </w:tc>
      </w:tr>
      <w:tr w:rsidR="00733CDE" w:rsidTr="00CC1930">
        <w:trPr>
          <w:trHeight w:val="987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快速水分检测仪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．测量对象：谷物、麦类、菜籽、大豆、蔬菜种子、玉米、饲料等粮食及其它非金属颗粒状样品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．测量范围：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0-40%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．测量误差：≤±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0.5%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．测量时间：≤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10s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．重复误差：≤±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0.2%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．容重测量误差：±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5g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．使用环境温度：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0-40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℃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．显示方式：高亮背光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LCD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数字显示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．被测物体重量范围：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100-200g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11.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工作电源：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6V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号碱性电池四节）或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9V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（外接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220V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变压电源）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</w:t>
            </w:r>
          </w:p>
        </w:tc>
      </w:tr>
      <w:tr w:rsidR="00733CDE" w:rsidTr="00CC1930">
        <w:trPr>
          <w:trHeight w:val="717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十分之一电子天平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Align w:val="center"/>
          </w:tcPr>
          <w:p w:rsidR="00733CDE" w:rsidRDefault="008C293B">
            <w:pPr>
              <w:numPr>
                <w:ilvl w:val="0"/>
                <w:numId w:val="1"/>
              </w:numPr>
              <w:spacing w:line="240" w:lineRule="auto"/>
              <w:ind w:firstLineChars="200" w:firstLine="44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量程（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5100</w:t>
            </w:r>
          </w:p>
          <w:p w:rsidR="00733CDE" w:rsidRDefault="008C293B">
            <w:pPr>
              <w:numPr>
                <w:ilvl w:val="0"/>
                <w:numId w:val="1"/>
              </w:numPr>
              <w:spacing w:line="240" w:lineRule="auto"/>
              <w:ind w:firstLineChars="200" w:firstLine="44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可读性（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0.1</w:t>
            </w:r>
          </w:p>
          <w:p w:rsidR="00733CDE" w:rsidRDefault="008C293B">
            <w:pPr>
              <w:numPr>
                <w:ilvl w:val="0"/>
                <w:numId w:val="1"/>
              </w:numPr>
              <w:spacing w:line="240" w:lineRule="auto"/>
              <w:ind w:firstLineChars="200" w:firstLine="44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重复性误差（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0.2</w:t>
            </w:r>
          </w:p>
          <w:p w:rsidR="00733CDE" w:rsidRDefault="008C293B">
            <w:pPr>
              <w:numPr>
                <w:ilvl w:val="0"/>
                <w:numId w:val="1"/>
              </w:numPr>
              <w:spacing w:line="240" w:lineRule="auto"/>
              <w:ind w:firstLineChars="200" w:firstLine="44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线性误差（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0.3</w:t>
            </w:r>
          </w:p>
          <w:p w:rsidR="00733CDE" w:rsidRDefault="008C293B">
            <w:pPr>
              <w:numPr>
                <w:ilvl w:val="0"/>
                <w:numId w:val="1"/>
              </w:numPr>
              <w:spacing w:line="240" w:lineRule="auto"/>
              <w:ind w:firstLineChars="200" w:firstLine="44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最小读数（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0.3</w:t>
            </w:r>
          </w:p>
          <w:p w:rsidR="00733CDE" w:rsidRDefault="008C293B">
            <w:pPr>
              <w:numPr>
                <w:ilvl w:val="0"/>
                <w:numId w:val="1"/>
              </w:numPr>
              <w:spacing w:line="240" w:lineRule="auto"/>
              <w:ind w:firstLineChars="200" w:firstLine="44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响应时间：≤</w:t>
            </w:r>
            <w:r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秒</w:t>
            </w:r>
          </w:p>
          <w:p w:rsidR="00733CDE" w:rsidRDefault="008C293B">
            <w:pPr>
              <w:numPr>
                <w:ilvl w:val="0"/>
                <w:numId w:val="1"/>
              </w:numPr>
              <w:spacing w:line="240" w:lineRule="auto"/>
              <w:ind w:firstLineChars="200" w:firstLine="44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秤盘尺寸：</w:t>
            </w:r>
            <w:r>
              <w:rPr>
                <w:rFonts w:ascii="宋体" w:hAnsi="宋体" w:cs="宋体" w:hint="eastAsia"/>
                <w:szCs w:val="21"/>
              </w:rPr>
              <w:t>160x160mm</w:t>
            </w:r>
          </w:p>
          <w:p w:rsidR="00733CDE" w:rsidRDefault="008C293B">
            <w:pPr>
              <w:numPr>
                <w:ilvl w:val="0"/>
                <w:numId w:val="1"/>
              </w:numPr>
              <w:spacing w:line="240" w:lineRule="auto"/>
              <w:ind w:firstLineChars="200" w:firstLine="44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使用环境温度：</w:t>
            </w:r>
            <w:r>
              <w:rPr>
                <w:rFonts w:ascii="宋体" w:hAnsi="宋体" w:cs="宋体" w:hint="eastAsia"/>
                <w:szCs w:val="21"/>
              </w:rPr>
              <w:t>5-25</w:t>
            </w:r>
            <w:r>
              <w:rPr>
                <w:rFonts w:ascii="宋体" w:hAnsi="宋体" w:cs="宋体" w:hint="eastAsia"/>
                <w:szCs w:val="21"/>
              </w:rPr>
              <w:t>℃</w:t>
            </w:r>
          </w:p>
          <w:p w:rsidR="00733CDE" w:rsidRDefault="008C293B">
            <w:pPr>
              <w:numPr>
                <w:ilvl w:val="0"/>
                <w:numId w:val="1"/>
              </w:numPr>
              <w:spacing w:line="240" w:lineRule="auto"/>
              <w:ind w:firstLineChars="200" w:firstLine="44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外形尺寸：</w:t>
            </w:r>
            <w:r>
              <w:rPr>
                <w:rFonts w:ascii="宋体" w:hAnsi="宋体" w:cs="宋体" w:hint="eastAsia"/>
                <w:szCs w:val="21"/>
              </w:rPr>
              <w:t>270x195x85mm</w:t>
            </w:r>
          </w:p>
          <w:p w:rsidR="00733CDE" w:rsidRDefault="008C293B">
            <w:pPr>
              <w:numPr>
                <w:ilvl w:val="0"/>
                <w:numId w:val="1"/>
              </w:numPr>
              <w:spacing w:line="240" w:lineRule="auto"/>
              <w:ind w:firstLineChars="200" w:firstLine="44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单台包装尺寸：</w:t>
            </w:r>
            <w:r>
              <w:rPr>
                <w:rFonts w:ascii="宋体" w:hAnsi="宋体" w:cs="宋体" w:hint="eastAsia"/>
                <w:szCs w:val="21"/>
              </w:rPr>
              <w:t>310x230x130mm</w:t>
            </w:r>
          </w:p>
        </w:tc>
      </w:tr>
      <w:tr w:rsidR="00733CDE" w:rsidTr="00CC1930">
        <w:trPr>
          <w:trHeight w:val="681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百分之一电子天平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Align w:val="center"/>
          </w:tcPr>
          <w:p w:rsidR="00733CDE" w:rsidRDefault="008C293B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量程（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610</w:t>
            </w:r>
          </w:p>
          <w:p w:rsidR="00733CDE" w:rsidRDefault="008C293B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砝码（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200</w:t>
            </w:r>
            <w:r>
              <w:rPr>
                <w:rFonts w:ascii="宋体" w:hAnsi="宋体" w:cs="宋体" w:hint="eastAsia"/>
                <w:szCs w:val="21"/>
              </w:rPr>
              <w:tab/>
            </w:r>
          </w:p>
          <w:p w:rsidR="00733CDE" w:rsidRDefault="008C293B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可读性（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0.01</w:t>
            </w:r>
          </w:p>
          <w:p w:rsidR="00733CDE" w:rsidRDefault="008C293B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重复性误差（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0.02</w:t>
            </w:r>
          </w:p>
          <w:p w:rsidR="00733CDE" w:rsidRDefault="008C293B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线性误差（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0.03</w:t>
            </w:r>
          </w:p>
          <w:p w:rsidR="00733CDE" w:rsidRDefault="008C293B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响应时间：≤</w:t>
            </w:r>
            <w:r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秒</w:t>
            </w:r>
          </w:p>
          <w:p w:rsidR="00733CDE" w:rsidRDefault="008C293B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秤盘尺寸：Φ</w:t>
            </w:r>
            <w:r>
              <w:rPr>
                <w:rFonts w:ascii="宋体" w:hAnsi="宋体" w:cs="宋体" w:hint="eastAsia"/>
                <w:szCs w:val="21"/>
              </w:rPr>
              <w:t>130mm</w:t>
            </w:r>
          </w:p>
          <w:p w:rsidR="00733CDE" w:rsidRDefault="008C293B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使用环境温度：</w:t>
            </w:r>
            <w:r>
              <w:rPr>
                <w:rFonts w:ascii="宋体" w:hAnsi="宋体" w:cs="宋体" w:hint="eastAsia"/>
                <w:szCs w:val="21"/>
              </w:rPr>
              <w:t>5-25</w:t>
            </w:r>
            <w:r>
              <w:rPr>
                <w:rFonts w:ascii="宋体" w:hAnsi="宋体" w:cs="宋体" w:hint="eastAsia"/>
                <w:szCs w:val="21"/>
              </w:rPr>
              <w:t>℃</w:t>
            </w:r>
          </w:p>
          <w:p w:rsidR="00733CDE" w:rsidRDefault="008C293B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外形尺寸：</w:t>
            </w:r>
            <w:r>
              <w:rPr>
                <w:rFonts w:ascii="宋体" w:hAnsi="宋体" w:cs="宋体" w:hint="eastAsia"/>
                <w:szCs w:val="21"/>
              </w:rPr>
              <w:t>270x195x85mm</w:t>
            </w:r>
          </w:p>
          <w:p w:rsidR="00733CDE" w:rsidRDefault="008C293B">
            <w:pPr>
              <w:numPr>
                <w:ilvl w:val="0"/>
                <w:numId w:val="2"/>
              </w:numPr>
              <w:spacing w:line="24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单台包装尺寸：</w:t>
            </w:r>
            <w:r>
              <w:rPr>
                <w:rFonts w:ascii="宋体" w:hAnsi="宋体" w:cs="宋体" w:hint="eastAsia"/>
                <w:szCs w:val="21"/>
              </w:rPr>
              <w:t>310x230x130mm</w:t>
            </w:r>
          </w:p>
        </w:tc>
      </w:tr>
      <w:tr w:rsidR="00733CDE" w:rsidTr="00CC1930">
        <w:trPr>
          <w:trHeight w:val="681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千</w:t>
            </w:r>
            <w:r>
              <w:rPr>
                <w:rFonts w:ascii="宋体" w:hAnsi="宋体"/>
                <w:bCs/>
                <w:kern w:val="0"/>
                <w:szCs w:val="21"/>
              </w:rPr>
              <w:t>/</w:t>
            </w:r>
            <w:r>
              <w:rPr>
                <w:rFonts w:ascii="宋体" w:hAnsi="宋体"/>
                <w:bCs/>
                <w:kern w:val="0"/>
                <w:szCs w:val="21"/>
              </w:rPr>
              <w:t>（万）分之一电子天平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Align w:val="center"/>
          </w:tcPr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量程（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210g</w:t>
            </w:r>
            <w:r>
              <w:rPr>
                <w:rFonts w:ascii="宋体" w:hAnsi="宋体" w:cs="宋体" w:hint="eastAsia"/>
                <w:szCs w:val="21"/>
              </w:rPr>
              <w:tab/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可读性（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0.001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最小称重（</w:t>
            </w:r>
            <w:r>
              <w:rPr>
                <w:rFonts w:ascii="宋体" w:hAnsi="宋体" w:cs="宋体" w:hint="eastAsia"/>
                <w:szCs w:val="21"/>
              </w:rPr>
              <w:t>g</w:t>
            </w:r>
            <w:r>
              <w:rPr>
                <w:rFonts w:ascii="宋体" w:hAnsi="宋体" w:cs="宋体" w:hint="eastAsia"/>
                <w:szCs w:val="21"/>
              </w:rPr>
              <w:t>）：</w:t>
            </w:r>
            <w:r>
              <w:rPr>
                <w:rFonts w:ascii="宋体" w:hAnsi="宋体" w:cs="宋体" w:hint="eastAsia"/>
                <w:szCs w:val="21"/>
              </w:rPr>
              <w:t>0.0044.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4.</w:t>
            </w:r>
            <w:r>
              <w:rPr>
                <w:rFonts w:ascii="宋体" w:hAnsi="宋体" w:cs="宋体" w:hint="eastAsia"/>
                <w:szCs w:val="21"/>
              </w:rPr>
              <w:t>重复性误差</w:t>
            </w:r>
            <w:r>
              <w:rPr>
                <w:rFonts w:ascii="宋体" w:hAnsi="宋体" w:cs="宋体" w:hint="eastAsia"/>
                <w:szCs w:val="21"/>
              </w:rPr>
              <w:t>(g)</w:t>
            </w:r>
            <w:r>
              <w:rPr>
                <w:rFonts w:ascii="宋体" w:hAnsi="宋体" w:cs="宋体" w:hint="eastAsia"/>
                <w:szCs w:val="21"/>
              </w:rPr>
              <w:t>：</w:t>
            </w:r>
            <w:r>
              <w:rPr>
                <w:rFonts w:ascii="宋体" w:hAnsi="宋体" w:cs="宋体" w:hint="eastAsia"/>
                <w:szCs w:val="21"/>
              </w:rPr>
              <w:t>0.002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5.</w:t>
            </w:r>
            <w:r>
              <w:rPr>
                <w:rFonts w:ascii="宋体" w:hAnsi="宋体" w:cs="宋体" w:hint="eastAsia"/>
                <w:szCs w:val="21"/>
              </w:rPr>
              <w:t>线性误差</w:t>
            </w:r>
            <w:r>
              <w:rPr>
                <w:rFonts w:ascii="宋体" w:hAnsi="宋体" w:cs="宋体" w:hint="eastAsia"/>
                <w:szCs w:val="21"/>
              </w:rPr>
              <w:t>(g)</w:t>
            </w:r>
            <w:r>
              <w:rPr>
                <w:rFonts w:ascii="宋体" w:hAnsi="宋体" w:cs="宋体" w:hint="eastAsia"/>
                <w:szCs w:val="21"/>
              </w:rPr>
              <w:t>：</w:t>
            </w:r>
            <w:r>
              <w:rPr>
                <w:rFonts w:ascii="宋体" w:hAnsi="宋体" w:cs="宋体" w:hint="eastAsia"/>
                <w:szCs w:val="21"/>
              </w:rPr>
              <w:t>0.003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6.</w:t>
            </w:r>
            <w:r>
              <w:rPr>
                <w:rFonts w:ascii="宋体" w:hAnsi="宋体" w:cs="宋体" w:hint="eastAsia"/>
                <w:szCs w:val="21"/>
              </w:rPr>
              <w:t>响应时间：≤</w:t>
            </w:r>
            <w:r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秒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7.</w:t>
            </w:r>
            <w:r>
              <w:rPr>
                <w:rFonts w:ascii="宋体" w:hAnsi="宋体" w:cs="宋体" w:hint="eastAsia"/>
                <w:szCs w:val="21"/>
              </w:rPr>
              <w:t>秤盘尺寸：Φ</w:t>
            </w:r>
            <w:r>
              <w:rPr>
                <w:rFonts w:ascii="宋体" w:hAnsi="宋体" w:cs="宋体" w:hint="eastAsia"/>
                <w:szCs w:val="21"/>
              </w:rPr>
              <w:t>90mm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8.</w:t>
            </w:r>
            <w:r>
              <w:rPr>
                <w:rFonts w:ascii="宋体" w:hAnsi="宋体" w:cs="宋体" w:hint="eastAsia"/>
                <w:szCs w:val="21"/>
              </w:rPr>
              <w:t>使用环境温度：</w:t>
            </w:r>
            <w:r>
              <w:rPr>
                <w:rFonts w:ascii="宋体" w:hAnsi="宋体" w:cs="宋体" w:hint="eastAsia"/>
                <w:szCs w:val="21"/>
              </w:rPr>
              <w:t>5-25</w:t>
            </w:r>
            <w:r>
              <w:rPr>
                <w:rFonts w:ascii="宋体" w:hAnsi="宋体" w:cs="宋体" w:hint="eastAsia"/>
                <w:szCs w:val="21"/>
              </w:rPr>
              <w:t>℃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9.</w:t>
            </w:r>
            <w:r>
              <w:rPr>
                <w:rFonts w:ascii="宋体" w:hAnsi="宋体" w:cs="宋体" w:hint="eastAsia"/>
                <w:szCs w:val="21"/>
              </w:rPr>
              <w:t>防风罩尺寸：</w:t>
            </w:r>
            <w:r>
              <w:rPr>
                <w:rFonts w:ascii="宋体" w:hAnsi="宋体" w:cs="宋体" w:hint="eastAsia"/>
                <w:szCs w:val="21"/>
              </w:rPr>
              <w:t>240x190x265mm</w:t>
            </w:r>
          </w:p>
          <w:p w:rsidR="00733CDE" w:rsidRDefault="008C293B">
            <w:pPr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10.</w:t>
            </w:r>
            <w:r>
              <w:rPr>
                <w:rFonts w:ascii="宋体" w:hAnsi="宋体" w:cs="宋体" w:hint="eastAsia"/>
                <w:szCs w:val="21"/>
              </w:rPr>
              <w:t>外形尺寸：</w:t>
            </w:r>
            <w:r>
              <w:rPr>
                <w:rFonts w:ascii="宋体" w:hAnsi="宋体" w:cs="宋体" w:hint="eastAsia"/>
                <w:szCs w:val="21"/>
              </w:rPr>
              <w:t>365x205x350mm</w:t>
            </w:r>
          </w:p>
        </w:tc>
      </w:tr>
      <w:tr w:rsidR="00733CDE" w:rsidTr="00CC1930">
        <w:trPr>
          <w:trHeight w:val="681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/>
                <w:bCs/>
                <w:kern w:val="0"/>
                <w:szCs w:val="21"/>
              </w:rPr>
              <w:t>真菌毒素快检仪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Align w:val="center"/>
          </w:tcPr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、产品采用符合粮食行业标准的胶体金免疫层析技术。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、产品为检测卡形式，便于用户检测时直接点样读卡，操作便捷。</w:t>
            </w:r>
          </w:p>
          <w:p w:rsidR="00293E22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、产品可检测玉米中黄曲霉毒素</w:t>
            </w:r>
            <w:r>
              <w:rPr>
                <w:rFonts w:ascii="宋体" w:hAnsi="宋体" w:cs="宋体" w:hint="eastAsia"/>
                <w:szCs w:val="21"/>
              </w:rPr>
              <w:t>B1</w:t>
            </w:r>
            <w:r>
              <w:rPr>
                <w:rFonts w:ascii="宋体" w:hAnsi="宋体" w:cs="宋体" w:hint="eastAsia"/>
                <w:szCs w:val="21"/>
              </w:rPr>
              <w:t>、呕吐毒素和玉米赤霉烯酮，全麦中呕吐毒素和玉米赤霉烯酮，大米中黄曲霉毒素</w:t>
            </w:r>
            <w:r>
              <w:rPr>
                <w:rFonts w:ascii="宋体" w:hAnsi="宋体" w:cs="宋体" w:hint="eastAsia"/>
                <w:szCs w:val="21"/>
              </w:rPr>
              <w:t>B1</w:t>
            </w:r>
            <w:r w:rsidR="00293E22">
              <w:rPr>
                <w:rFonts w:ascii="宋体" w:hAnsi="宋体" w:cs="宋体" w:hint="eastAsia"/>
                <w:szCs w:val="21"/>
              </w:rPr>
              <w:t>。</w:t>
            </w:r>
          </w:p>
          <w:p w:rsidR="00733CDE" w:rsidRDefault="00293E22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="008C293B">
              <w:rPr>
                <w:rFonts w:ascii="宋体" w:hAnsi="宋体" w:cs="宋体" w:hint="eastAsia"/>
                <w:szCs w:val="21"/>
              </w:rPr>
              <w:t>4</w:t>
            </w:r>
            <w:r w:rsidR="008C293B">
              <w:rPr>
                <w:rFonts w:ascii="宋体" w:hAnsi="宋体" w:cs="宋体" w:hint="eastAsia"/>
                <w:szCs w:val="21"/>
              </w:rPr>
              <w:t>、多通道真菌毒素快检仪：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4.1 </w:t>
            </w:r>
            <w:r>
              <w:rPr>
                <w:rFonts w:ascii="宋体" w:hAnsi="宋体" w:cs="宋体" w:hint="eastAsia"/>
                <w:szCs w:val="21"/>
              </w:rPr>
              <w:t>读数仪采用</w:t>
            </w: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通道设计，可同时孵育并检测</w:t>
            </w: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个样品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4.2 </w:t>
            </w:r>
            <w:r>
              <w:rPr>
                <w:rFonts w:ascii="宋体" w:hAnsi="宋体" w:cs="宋体" w:hint="eastAsia"/>
                <w:szCs w:val="21"/>
              </w:rPr>
              <w:t>仪器内置曲线，可同时检测不同种类的毒素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4.3 </w:t>
            </w:r>
            <w:r>
              <w:rPr>
                <w:rFonts w:ascii="宋体" w:hAnsi="宋体" w:cs="宋体" w:hint="eastAsia"/>
                <w:szCs w:val="21"/>
              </w:rPr>
              <w:t>读数仪集成有孵育功能，孵育检测一步完成。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4.4 </w:t>
            </w:r>
            <w:r>
              <w:rPr>
                <w:rFonts w:ascii="宋体" w:hAnsi="宋体" w:cs="宋体" w:hint="eastAsia"/>
                <w:szCs w:val="21"/>
              </w:rPr>
              <w:t>仪器采用安卓操作系统，使用方便，可扩展性强。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4.5 </w:t>
            </w:r>
            <w:r>
              <w:rPr>
                <w:rFonts w:ascii="宋体" w:hAnsi="宋体" w:cs="宋体" w:hint="eastAsia"/>
                <w:szCs w:val="21"/>
              </w:rPr>
              <w:t>数据传输方式：仪器内置</w:t>
            </w:r>
            <w:r>
              <w:rPr>
                <w:rFonts w:ascii="宋体" w:hAnsi="宋体" w:cs="宋体" w:hint="eastAsia"/>
                <w:szCs w:val="21"/>
              </w:rPr>
              <w:t>WIFI</w:t>
            </w:r>
            <w:r>
              <w:rPr>
                <w:rFonts w:ascii="宋体" w:hAnsi="宋体" w:cs="宋体" w:hint="eastAsia"/>
                <w:szCs w:val="21"/>
              </w:rPr>
              <w:t>并可拓展</w:t>
            </w:r>
            <w:r>
              <w:rPr>
                <w:rFonts w:ascii="宋体" w:hAnsi="宋体" w:cs="宋体" w:hint="eastAsia"/>
                <w:szCs w:val="21"/>
              </w:rPr>
              <w:t>4G</w:t>
            </w:r>
            <w:r>
              <w:rPr>
                <w:rFonts w:ascii="宋体" w:hAnsi="宋体" w:cs="宋体" w:hint="eastAsia"/>
                <w:szCs w:val="21"/>
              </w:rPr>
              <w:t>等通讯模块，可实现数据接收或上传，无需借助电脑等其它设备。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4.6 </w:t>
            </w:r>
            <w:r>
              <w:rPr>
                <w:rFonts w:ascii="宋体" w:hAnsi="宋体" w:cs="宋体" w:hint="eastAsia"/>
                <w:szCs w:val="21"/>
              </w:rPr>
              <w:t>仪器屏幕为触摸屏；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4.7 </w:t>
            </w:r>
            <w:r>
              <w:rPr>
                <w:rFonts w:ascii="宋体" w:hAnsi="宋体" w:cs="宋体" w:hint="eastAsia"/>
                <w:szCs w:val="21"/>
              </w:rPr>
              <w:t>原始报告内容包括但不限于检测时间、检测人员、检测样品编号、检测卡货号</w:t>
            </w:r>
            <w:r>
              <w:rPr>
                <w:rFonts w:ascii="宋体" w:hAnsi="宋体" w:cs="宋体" w:hint="eastAsia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批号、检测结果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、胶体金检测卡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5.1 </w:t>
            </w:r>
            <w:r>
              <w:rPr>
                <w:rFonts w:ascii="宋体" w:hAnsi="宋体" w:cs="宋体" w:hint="eastAsia"/>
                <w:szCs w:val="21"/>
              </w:rPr>
              <w:t>曲线范围：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5.1.1 </w:t>
            </w:r>
            <w:r>
              <w:rPr>
                <w:rFonts w:ascii="宋体" w:hAnsi="宋体" w:cs="宋体" w:hint="eastAsia"/>
                <w:szCs w:val="21"/>
              </w:rPr>
              <w:t>黄曲霉毒素</w:t>
            </w:r>
            <w:r>
              <w:rPr>
                <w:rFonts w:ascii="宋体" w:hAnsi="宋体" w:cs="宋体" w:hint="eastAsia"/>
                <w:szCs w:val="21"/>
              </w:rPr>
              <w:t>B1</w:t>
            </w:r>
            <w:r>
              <w:rPr>
                <w:rFonts w:ascii="宋体" w:hAnsi="宋体" w:cs="宋体" w:hint="eastAsia"/>
                <w:szCs w:val="21"/>
              </w:rPr>
              <w:t>：</w:t>
            </w:r>
            <w:r>
              <w:rPr>
                <w:rFonts w:ascii="宋体" w:hAnsi="宋体" w:cs="宋体" w:hint="eastAsia"/>
                <w:szCs w:val="21"/>
              </w:rPr>
              <w:t>0-40 ppb</w:t>
            </w:r>
            <w:r>
              <w:rPr>
                <w:rFonts w:ascii="宋体" w:hAnsi="宋体" w:cs="宋体" w:hint="eastAsia"/>
                <w:szCs w:val="21"/>
              </w:rPr>
              <w:t>；</w:t>
            </w:r>
          </w:p>
          <w:p w:rsidR="00733CDE" w:rsidRDefault="008C293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5.1.2 </w:t>
            </w:r>
            <w:r>
              <w:rPr>
                <w:rFonts w:ascii="宋体" w:hAnsi="宋体" w:cs="宋体" w:hint="eastAsia"/>
                <w:szCs w:val="21"/>
              </w:rPr>
              <w:t>玉米赤霉烯酮：</w:t>
            </w:r>
            <w:r>
              <w:rPr>
                <w:rFonts w:ascii="宋体" w:hAnsi="宋体" w:cs="宋体" w:hint="eastAsia"/>
                <w:szCs w:val="21"/>
              </w:rPr>
              <w:t>0-300ppb</w:t>
            </w:r>
            <w:r>
              <w:rPr>
                <w:rFonts w:ascii="宋体" w:hAnsi="宋体" w:cs="宋体" w:hint="eastAsia"/>
                <w:szCs w:val="21"/>
              </w:rPr>
              <w:t>；</w:t>
            </w:r>
          </w:p>
          <w:p w:rsidR="00733CDE" w:rsidRDefault="008C293B">
            <w:pPr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5.1.3 </w:t>
            </w:r>
            <w:r>
              <w:rPr>
                <w:rFonts w:ascii="宋体" w:hAnsi="宋体" w:cs="宋体" w:hint="eastAsia"/>
                <w:szCs w:val="21"/>
              </w:rPr>
              <w:t>呕吐毒素：</w:t>
            </w:r>
            <w:r>
              <w:rPr>
                <w:rFonts w:ascii="宋体" w:hAnsi="宋体" w:cs="宋体" w:hint="eastAsia"/>
                <w:szCs w:val="21"/>
              </w:rPr>
              <w:t>0-4000ppb</w:t>
            </w:r>
            <w:r>
              <w:rPr>
                <w:rFonts w:ascii="宋体" w:hAnsi="宋体" w:cs="宋体" w:hint="eastAsia"/>
                <w:szCs w:val="21"/>
              </w:rPr>
              <w:t>；</w:t>
            </w:r>
          </w:p>
        </w:tc>
      </w:tr>
      <w:tr w:rsidR="00733CDE" w:rsidTr="00CC1930">
        <w:trPr>
          <w:trHeight w:val="681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烘箱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Align w:val="center"/>
          </w:tcPr>
          <w:p w:rsidR="00733CDE" w:rsidRDefault="008C293B">
            <w:pPr>
              <w:spacing w:line="420" w:lineRule="exact"/>
              <w:jc w:val="left"/>
              <w:rPr>
                <w:rFonts w:ascii="宋体" w:hAnsi="宋体" w:cs="宋体"/>
                <w:spacing w:val="1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电源电压：</w:t>
            </w:r>
            <w:r>
              <w:rPr>
                <w:rFonts w:ascii="宋体" w:hAnsi="宋体" w:cs="宋体" w:hint="eastAsia"/>
                <w:spacing w:val="10"/>
                <w:szCs w:val="21"/>
              </w:rPr>
              <w:t>～</w:t>
            </w:r>
            <w:r>
              <w:rPr>
                <w:rFonts w:ascii="宋体" w:hAnsi="宋体" w:cs="宋体" w:hint="eastAsia"/>
                <w:spacing w:val="10"/>
                <w:szCs w:val="21"/>
              </w:rPr>
              <w:t>220V 50Hz</w:t>
            </w:r>
          </w:p>
          <w:p w:rsidR="00733CDE" w:rsidRDefault="008C293B">
            <w:pPr>
              <w:spacing w:line="4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容</w:t>
            </w:r>
            <w:r>
              <w:rPr>
                <w:rFonts w:ascii="宋体" w:hAnsi="宋体" w:cs="宋体" w:hint="eastAsia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积：</w:t>
            </w:r>
            <w:r>
              <w:rPr>
                <w:rFonts w:ascii="宋体" w:hAnsi="宋体" w:cs="宋体" w:hint="eastAsia"/>
                <w:szCs w:val="21"/>
              </w:rPr>
              <w:t>140L</w:t>
            </w:r>
          </w:p>
          <w:p w:rsidR="00733CDE" w:rsidRDefault="008C293B">
            <w:pPr>
              <w:spacing w:line="4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功</w:t>
            </w:r>
            <w:r>
              <w:rPr>
                <w:rFonts w:ascii="宋体" w:hAnsi="宋体" w:cs="宋体" w:hint="eastAsia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率：</w:t>
            </w:r>
            <w:r>
              <w:rPr>
                <w:rFonts w:ascii="宋体" w:hAnsi="宋体" w:cs="宋体" w:hint="eastAsia"/>
                <w:szCs w:val="21"/>
              </w:rPr>
              <w:t>1500 W</w:t>
            </w:r>
          </w:p>
          <w:p w:rsidR="00733CDE" w:rsidRDefault="008C293B">
            <w:pPr>
              <w:spacing w:line="420" w:lineRule="exact"/>
              <w:jc w:val="left"/>
              <w:rPr>
                <w:rFonts w:ascii="宋体" w:hAnsi="宋体" w:cs="宋体"/>
                <w:spacing w:val="1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4.</w:t>
            </w:r>
            <w:r>
              <w:rPr>
                <w:rFonts w:ascii="宋体" w:hAnsi="宋体" w:cs="宋体" w:hint="eastAsia"/>
                <w:szCs w:val="21"/>
              </w:rPr>
              <w:t>控温范围：</w:t>
            </w:r>
            <w:r>
              <w:rPr>
                <w:rFonts w:ascii="宋体" w:hAnsi="宋体" w:cs="宋体" w:hint="eastAsia"/>
                <w:spacing w:val="10"/>
                <w:szCs w:val="21"/>
              </w:rPr>
              <w:t>RT</w:t>
            </w:r>
            <w:r>
              <w:rPr>
                <w:rFonts w:ascii="宋体" w:hAnsi="宋体" w:cs="宋体" w:hint="eastAsia"/>
                <w:color w:val="0000FF"/>
                <w:spacing w:val="10"/>
                <w:szCs w:val="21"/>
              </w:rPr>
              <w:t>+</w:t>
            </w:r>
            <w:r>
              <w:rPr>
                <w:rFonts w:ascii="宋体" w:hAnsi="宋体" w:cs="宋体" w:hint="eastAsia"/>
                <w:spacing w:val="10"/>
                <w:szCs w:val="21"/>
              </w:rPr>
              <w:t>10-300</w:t>
            </w:r>
            <w:r>
              <w:rPr>
                <w:rFonts w:ascii="宋体" w:hAnsi="宋体" w:cs="宋体" w:hint="eastAsia"/>
                <w:szCs w:val="21"/>
              </w:rPr>
              <w:t>℃</w:t>
            </w:r>
          </w:p>
          <w:p w:rsidR="00733CDE" w:rsidRDefault="008C293B">
            <w:pPr>
              <w:spacing w:line="420" w:lineRule="exact"/>
              <w:jc w:val="left"/>
              <w:rPr>
                <w:rFonts w:ascii="宋体" w:hAnsi="宋体" w:cs="宋体"/>
                <w:spacing w:val="10"/>
                <w:szCs w:val="21"/>
              </w:rPr>
            </w:pPr>
            <w:r>
              <w:rPr>
                <w:rFonts w:ascii="宋体" w:hAnsi="宋体" w:cs="宋体" w:hint="eastAsia"/>
                <w:spacing w:val="10"/>
                <w:szCs w:val="21"/>
              </w:rPr>
              <w:t>5.</w:t>
            </w:r>
            <w:r>
              <w:rPr>
                <w:rFonts w:ascii="宋体" w:hAnsi="宋体" w:cs="宋体" w:hint="eastAsia"/>
                <w:spacing w:val="10"/>
                <w:szCs w:val="21"/>
              </w:rPr>
              <w:t>温度分辨率</w:t>
            </w:r>
            <w:r>
              <w:rPr>
                <w:rFonts w:ascii="宋体" w:hAnsi="宋体" w:cs="宋体" w:hint="eastAsia"/>
                <w:szCs w:val="21"/>
              </w:rPr>
              <w:t>：</w:t>
            </w:r>
            <w:r>
              <w:rPr>
                <w:rFonts w:ascii="宋体" w:hAnsi="宋体" w:cs="宋体" w:hint="eastAsia"/>
                <w:spacing w:val="10"/>
                <w:szCs w:val="21"/>
              </w:rPr>
              <w:t>0.1</w:t>
            </w:r>
            <w:r>
              <w:rPr>
                <w:rFonts w:ascii="宋体" w:hAnsi="宋体" w:cs="宋体" w:hint="eastAsia"/>
                <w:szCs w:val="21"/>
              </w:rPr>
              <w:t>℃</w:t>
            </w:r>
          </w:p>
          <w:p w:rsidR="00733CDE" w:rsidRDefault="008C293B">
            <w:pPr>
              <w:spacing w:line="420" w:lineRule="exact"/>
              <w:jc w:val="left"/>
              <w:rPr>
                <w:rFonts w:ascii="宋体" w:hAnsi="宋体" w:cs="宋体"/>
                <w:spacing w:val="1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6.</w:t>
            </w:r>
            <w:r>
              <w:rPr>
                <w:rFonts w:ascii="宋体" w:hAnsi="宋体" w:cs="宋体" w:hint="eastAsia"/>
                <w:szCs w:val="21"/>
              </w:rPr>
              <w:t>温度波动度：±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℃</w:t>
            </w:r>
          </w:p>
          <w:p w:rsidR="00733CDE" w:rsidRDefault="008C293B">
            <w:pPr>
              <w:spacing w:line="4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pacing w:val="10"/>
                <w:szCs w:val="21"/>
              </w:rPr>
              <w:t>7.</w:t>
            </w:r>
            <w:r>
              <w:rPr>
                <w:rFonts w:ascii="宋体" w:hAnsi="宋体" w:cs="宋体" w:hint="eastAsia"/>
                <w:spacing w:val="10"/>
                <w:szCs w:val="21"/>
              </w:rPr>
              <w:t>温度均匀度</w:t>
            </w:r>
            <w:r>
              <w:rPr>
                <w:rFonts w:ascii="宋体" w:hAnsi="宋体" w:cs="宋体" w:hint="eastAsia"/>
                <w:szCs w:val="21"/>
              </w:rPr>
              <w:t>：±</w:t>
            </w:r>
            <w:r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℃（测试点为</w:t>
            </w:r>
            <w:r>
              <w:rPr>
                <w:rFonts w:ascii="宋体" w:hAnsi="宋体" w:cs="宋体" w:hint="eastAsia"/>
                <w:szCs w:val="21"/>
              </w:rPr>
              <w:t>100</w:t>
            </w:r>
            <w:r>
              <w:rPr>
                <w:rFonts w:ascii="宋体" w:hAnsi="宋体" w:cs="宋体" w:hint="eastAsia"/>
                <w:szCs w:val="21"/>
              </w:rPr>
              <w:t>℃）</w:t>
            </w:r>
          </w:p>
          <w:p w:rsidR="00733CDE" w:rsidRDefault="008C293B">
            <w:pPr>
              <w:spacing w:line="420" w:lineRule="exact"/>
              <w:jc w:val="left"/>
              <w:rPr>
                <w:rFonts w:ascii="宋体" w:hAnsi="宋体" w:cs="宋体"/>
                <w:spacing w:val="1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8.</w:t>
            </w:r>
            <w:r>
              <w:rPr>
                <w:rFonts w:ascii="宋体" w:hAnsi="宋体" w:cs="宋体" w:hint="eastAsia"/>
                <w:szCs w:val="21"/>
              </w:rPr>
              <w:t>工作室尺寸：</w:t>
            </w:r>
            <w:r>
              <w:rPr>
                <w:rFonts w:ascii="宋体" w:hAnsi="宋体" w:cs="宋体" w:hint="eastAsia"/>
                <w:szCs w:val="21"/>
              </w:rPr>
              <w:t>45</w:t>
            </w:r>
            <w:r>
              <w:rPr>
                <w:rFonts w:ascii="宋体" w:hAnsi="宋体" w:cs="宋体" w:hint="eastAsia"/>
                <w:spacing w:val="10"/>
                <w:szCs w:val="21"/>
              </w:rPr>
              <w:t>0</w:t>
            </w:r>
            <w:r>
              <w:rPr>
                <w:rFonts w:ascii="宋体" w:hAnsi="宋体" w:cs="宋体" w:hint="eastAsia"/>
                <w:spacing w:val="10"/>
                <w:szCs w:val="21"/>
              </w:rPr>
              <w:t>×</w:t>
            </w:r>
            <w:r>
              <w:rPr>
                <w:rFonts w:ascii="宋体" w:hAnsi="宋体" w:cs="宋体" w:hint="eastAsia"/>
                <w:spacing w:val="10"/>
                <w:szCs w:val="21"/>
              </w:rPr>
              <w:t>550</w:t>
            </w:r>
            <w:r>
              <w:rPr>
                <w:rFonts w:ascii="宋体" w:hAnsi="宋体" w:cs="宋体" w:hint="eastAsia"/>
                <w:spacing w:val="10"/>
                <w:szCs w:val="21"/>
              </w:rPr>
              <w:t>×</w:t>
            </w:r>
            <w:r>
              <w:rPr>
                <w:rFonts w:ascii="宋体" w:hAnsi="宋体" w:cs="宋体" w:hint="eastAsia"/>
                <w:spacing w:val="10"/>
                <w:szCs w:val="21"/>
              </w:rPr>
              <w:t>550</w:t>
            </w:r>
          </w:p>
          <w:p w:rsidR="00733CDE" w:rsidRDefault="008C293B">
            <w:pPr>
              <w:spacing w:line="420" w:lineRule="exact"/>
              <w:jc w:val="left"/>
              <w:rPr>
                <w:rFonts w:ascii="宋体" w:hAnsi="宋体" w:cs="宋体"/>
                <w:spacing w:val="1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9.</w:t>
            </w:r>
            <w:r>
              <w:rPr>
                <w:rFonts w:ascii="宋体" w:hAnsi="宋体" w:cs="宋体" w:hint="eastAsia"/>
                <w:szCs w:val="21"/>
              </w:rPr>
              <w:t>外型尺寸：</w:t>
            </w:r>
            <w:r>
              <w:rPr>
                <w:rFonts w:ascii="宋体" w:hAnsi="宋体" w:cs="宋体" w:hint="eastAsia"/>
                <w:szCs w:val="21"/>
              </w:rPr>
              <w:t>5</w:t>
            </w:r>
            <w:r>
              <w:rPr>
                <w:rFonts w:ascii="宋体" w:hAnsi="宋体" w:cs="宋体" w:hint="eastAsia"/>
                <w:spacing w:val="10"/>
                <w:szCs w:val="21"/>
              </w:rPr>
              <w:t>80</w:t>
            </w:r>
            <w:r>
              <w:rPr>
                <w:rFonts w:ascii="宋体" w:hAnsi="宋体" w:cs="宋体" w:hint="eastAsia"/>
                <w:spacing w:val="10"/>
                <w:szCs w:val="21"/>
              </w:rPr>
              <w:t>×</w:t>
            </w:r>
            <w:r>
              <w:rPr>
                <w:rFonts w:ascii="宋体" w:hAnsi="宋体" w:cs="宋体" w:hint="eastAsia"/>
                <w:spacing w:val="10"/>
                <w:szCs w:val="21"/>
              </w:rPr>
              <w:t>710</w:t>
            </w:r>
            <w:r>
              <w:rPr>
                <w:rFonts w:ascii="宋体" w:hAnsi="宋体" w:cs="宋体" w:hint="eastAsia"/>
                <w:spacing w:val="10"/>
                <w:szCs w:val="21"/>
              </w:rPr>
              <w:t>×</w:t>
            </w:r>
            <w:r>
              <w:rPr>
                <w:rFonts w:ascii="宋体" w:hAnsi="宋体" w:cs="宋体" w:hint="eastAsia"/>
                <w:spacing w:val="10"/>
                <w:szCs w:val="21"/>
              </w:rPr>
              <w:t>920</w:t>
            </w:r>
          </w:p>
          <w:p w:rsidR="00733CDE" w:rsidRDefault="008C293B">
            <w:pPr>
              <w:spacing w:line="4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10.</w:t>
            </w:r>
            <w:r>
              <w:rPr>
                <w:rFonts w:ascii="宋体" w:hAnsi="宋体" w:cs="宋体" w:hint="eastAsia"/>
                <w:szCs w:val="21"/>
              </w:rPr>
              <w:t>载物托架（块）（标配）：</w:t>
            </w:r>
            <w:r>
              <w:rPr>
                <w:rFonts w:ascii="宋体" w:hAnsi="宋体" w:cs="宋体" w:hint="eastAsia"/>
                <w:szCs w:val="21"/>
              </w:rPr>
              <w:t>2</w:t>
            </w:r>
          </w:p>
          <w:p w:rsidR="00733CDE" w:rsidRDefault="008C293B">
            <w:pPr>
              <w:spacing w:line="420" w:lineRule="exact"/>
              <w:jc w:val="left"/>
              <w:rPr>
                <w:rFonts w:ascii="宋体" w:hAnsi="宋体" w:cs="宋体"/>
                <w:spacing w:val="10"/>
                <w:szCs w:val="21"/>
              </w:rPr>
            </w:pPr>
            <w:r>
              <w:rPr>
                <w:rFonts w:ascii="宋体" w:hAnsi="宋体" w:cs="宋体" w:hint="eastAsia"/>
                <w:spacing w:val="10"/>
                <w:szCs w:val="21"/>
              </w:rPr>
              <w:t>11.</w:t>
            </w:r>
            <w:r>
              <w:rPr>
                <w:rFonts w:ascii="宋体" w:hAnsi="宋体" w:cs="宋体" w:hint="eastAsia"/>
                <w:spacing w:val="10"/>
                <w:szCs w:val="21"/>
              </w:rPr>
              <w:t>定时范围：</w:t>
            </w:r>
            <w:r>
              <w:rPr>
                <w:rFonts w:ascii="宋体" w:hAnsi="宋体" w:cs="宋体" w:hint="eastAsia"/>
                <w:spacing w:val="10"/>
                <w:szCs w:val="21"/>
              </w:rPr>
              <w:t>1-9999min</w:t>
            </w:r>
          </w:p>
          <w:p w:rsidR="00733CDE" w:rsidRDefault="00733CDE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733CDE" w:rsidTr="00CC1930">
        <w:trPr>
          <w:trHeight w:val="681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干燥器等耗材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定制</w:t>
            </w:r>
          </w:p>
        </w:tc>
      </w:tr>
      <w:tr w:rsidR="00733CDE" w:rsidTr="00CC1930">
        <w:trPr>
          <w:trHeight w:val="681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谷物选筛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Merge w:val="restart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电动筛选器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:1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．最大筛理量：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500g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．筛框层数：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层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．筛动幅度：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100mm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．回转速度：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120r/min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．顺逆转时间：各为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60s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．配套筛格外径：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220mm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．电机功率：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60W</w:t>
            </w:r>
          </w:p>
          <w:p w:rsidR="00733CDE" w:rsidRDefault="008C293B">
            <w:pPr>
              <w:spacing w:line="380" w:lineRule="atLeast"/>
              <w:ind w:left="440" w:hangingChars="200" w:hanging="44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．工作电源：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AC220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±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10V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50Hz                        </w:t>
            </w:r>
          </w:p>
          <w:p w:rsidR="00733CDE" w:rsidRDefault="008C293B">
            <w:pPr>
              <w:spacing w:line="380" w:lineRule="atLeast"/>
              <w:ind w:left="440" w:hangingChars="200" w:hanging="44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谷物选筛选筛：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层数：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层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外径：Φ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220mm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高度：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50mm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孔径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( mm )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：Φ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1.0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1.2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1.5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2.0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2.5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3.0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3.5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4.0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4.5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5.0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12.0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1.5*20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1.7*20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、底和盖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害虫选筛：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层数：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层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（带底和盖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层）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外径：Φ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300m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高度：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30mm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孔径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( mm )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：Φ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1.5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2.5</w:t>
            </w:r>
          </w:p>
        </w:tc>
      </w:tr>
      <w:tr w:rsidR="00733CDE" w:rsidTr="00CC1930">
        <w:trPr>
          <w:trHeight w:val="691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害虫选筛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Merge/>
            <w:vAlign w:val="center"/>
          </w:tcPr>
          <w:p w:rsidR="00733CDE" w:rsidRDefault="00733CDE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733CDE" w:rsidTr="00CC1930">
        <w:trPr>
          <w:trHeight w:val="691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温湿度计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防护等级：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IP55</w:t>
            </w:r>
          </w:p>
        </w:tc>
      </w:tr>
      <w:tr w:rsidR="00733CDE" w:rsidTr="00CC1930">
        <w:trPr>
          <w:trHeight w:val="691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锤式旋风磨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功能及用途：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本产品粉碎后的样品（通过不同孔径筛板的样品），适合于面筋数量、质量的测定，降落数值、近红外成分，粮食粘度等其它精细度要求的样品制备及各项指标测定及分析。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工作条件：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2.1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电机电压：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220V/50Hz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2.2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温度：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18~40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℃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2.3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湿度：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90%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以下（无结露）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技术参数：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3.1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电源电压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AC220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±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10V  50Hz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3.2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电机输出功率：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800W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3.3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工作室直径：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110mm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磨锤转速：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16800r/min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——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23800r/min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（可调）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机器腔内自带温控装置，可连续粉碎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40-60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份样品，腔内温度一般不超过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℃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3.6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下料速度：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1-9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档可调</w:t>
            </w:r>
          </w:p>
          <w:p w:rsidR="00733CDE" w:rsidRDefault="00306AA7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3.7</w:t>
            </w:r>
            <w:r w:rsidR="008C293B">
              <w:rPr>
                <w:rFonts w:ascii="宋体" w:hAnsi="宋体" w:cs="宋体" w:hint="eastAsia"/>
                <w:bCs/>
                <w:kern w:val="0"/>
                <w:szCs w:val="21"/>
              </w:rPr>
              <w:t>筛板孔径：孔径大小为</w:t>
            </w:r>
            <w:r w:rsidR="008C293B">
              <w:rPr>
                <w:rFonts w:ascii="宋体" w:hAnsi="宋体" w:cs="宋体" w:hint="eastAsia"/>
                <w:bCs/>
                <w:kern w:val="0"/>
                <w:szCs w:val="21"/>
              </w:rPr>
              <w:t>0.5   0.8   1.5mm</w:t>
            </w:r>
            <w:r w:rsidR="008C293B">
              <w:rPr>
                <w:rFonts w:ascii="宋体" w:hAnsi="宋体" w:cs="宋体" w:hint="eastAsia"/>
                <w:bCs/>
                <w:kern w:val="0"/>
                <w:szCs w:val="21"/>
              </w:rPr>
              <w:t>（高硬度不锈钢片</w:t>
            </w:r>
            <w:r w:rsidR="008C293B">
              <w:rPr>
                <w:rFonts w:ascii="宋体" w:hAnsi="宋体" w:cs="宋体" w:hint="eastAsia"/>
                <w:bCs/>
                <w:kern w:val="0"/>
                <w:szCs w:val="21"/>
              </w:rPr>
              <w:t>0.8</w:t>
            </w:r>
            <w:r w:rsidR="008C293B">
              <w:rPr>
                <w:rFonts w:ascii="宋体" w:hAnsi="宋体" w:cs="宋体" w:hint="eastAsia"/>
                <w:bCs/>
                <w:kern w:val="0"/>
                <w:szCs w:val="21"/>
              </w:rPr>
              <w:t>厚度）</w:t>
            </w:r>
            <w:r w:rsidR="008C293B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 w:rsidR="008C293B">
              <w:rPr>
                <w:rFonts w:ascii="宋体" w:hAnsi="宋体" w:cs="宋体" w:hint="eastAsia"/>
                <w:bCs/>
                <w:kern w:val="0"/>
                <w:szCs w:val="21"/>
              </w:rPr>
              <w:t>筛网更换方便和耐用</w:t>
            </w:r>
          </w:p>
          <w:p w:rsidR="00733CDE" w:rsidRDefault="00306AA7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3.8</w:t>
            </w:r>
            <w:r w:rsidR="008C293B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 w:rsidR="008C293B">
              <w:rPr>
                <w:rFonts w:ascii="宋体" w:hAnsi="宋体" w:cs="宋体" w:hint="eastAsia"/>
                <w:bCs/>
                <w:kern w:val="0"/>
                <w:szCs w:val="21"/>
              </w:rPr>
              <w:t>五寸液晶触摸界面，液晶触控操作，界面整洁，操作容易。可设置温控、粉碎时间、主电机转速、下料速度。</w:t>
            </w:r>
          </w:p>
        </w:tc>
      </w:tr>
      <w:tr w:rsidR="00733CDE" w:rsidTr="00CC1930">
        <w:trPr>
          <w:trHeight w:val="691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13</w:t>
            </w:r>
          </w:p>
        </w:tc>
        <w:tc>
          <w:tcPr>
            <w:tcW w:w="749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面筋仪</w:t>
            </w:r>
          </w:p>
        </w:tc>
        <w:tc>
          <w:tcPr>
            <w:tcW w:w="430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Align w:val="center"/>
          </w:tcPr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一、面筋洗涤仪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: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洗涤面粉量：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10.00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±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0.1g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搅拌器转速：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120r/min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细洗涤网规格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: GFIW0.08/0.045(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平纹）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200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目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寸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粗洗涤网规格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: GFIW0.630/0.315(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平纹）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目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寸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洗杯内径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: 54 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6.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洗涤试样量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: 10g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（每个洗杯）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7.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洗涤液流量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: 50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～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54 ml/min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8.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和面时间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: 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～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1 min(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可调）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9.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洗涤时间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: 1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～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5 min(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可调）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工作电压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: AC220V 50HZ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二、面筋指数仪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: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电机转速：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6000r/min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筛盒孔板：φ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0.5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×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1.25mm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工作时间：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1min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电机功率：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25W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工作电压：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AC220V 50HZ                                       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三、面筋烘干仪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: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工作温度：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180-200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℃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相对湿度：＜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90%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额定功率：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650W</w:t>
            </w:r>
          </w:p>
          <w:p w:rsidR="00733CDE" w:rsidRDefault="008C293B">
            <w:pPr>
              <w:spacing w:line="380" w:lineRule="atLeast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4.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工作电源：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AC220V   50Hz</w:t>
            </w:r>
          </w:p>
        </w:tc>
      </w:tr>
      <w:tr w:rsidR="00733CDE" w:rsidTr="00CC1930">
        <w:trPr>
          <w:trHeight w:val="14356"/>
        </w:trPr>
        <w:tc>
          <w:tcPr>
            <w:tcW w:w="242" w:type="pct"/>
            <w:vAlign w:val="center"/>
          </w:tcPr>
          <w:p w:rsidR="00733CDE" w:rsidRDefault="008C293B">
            <w:pPr>
              <w:spacing w:line="380" w:lineRule="atLeast"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14</w:t>
            </w:r>
          </w:p>
        </w:tc>
        <w:tc>
          <w:tcPr>
            <w:tcW w:w="749" w:type="pct"/>
            <w:vAlign w:val="center"/>
          </w:tcPr>
          <w:p w:rsidR="00733CDE" w:rsidRPr="00CC1930" w:rsidRDefault="008C293B" w:rsidP="00CC1930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Cs w:val="21"/>
              </w:rPr>
            </w:pPr>
            <w:r w:rsidRPr="00CC1930">
              <w:rPr>
                <w:rFonts w:asciiTheme="minorEastAsia" w:eastAsiaTheme="minorEastAsia" w:hAnsiTheme="minorEastAsia" w:hint="eastAsia"/>
                <w:bCs/>
                <w:kern w:val="0"/>
                <w:szCs w:val="21"/>
              </w:rPr>
              <w:t>便携式近红外</w:t>
            </w:r>
          </w:p>
        </w:tc>
        <w:tc>
          <w:tcPr>
            <w:tcW w:w="430" w:type="pct"/>
            <w:vAlign w:val="center"/>
          </w:tcPr>
          <w:p w:rsidR="00733CDE" w:rsidRPr="00CC1930" w:rsidRDefault="008C293B" w:rsidP="00CC1930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Cs w:val="21"/>
              </w:rPr>
            </w:pPr>
            <w:r w:rsidRPr="00CC1930">
              <w:rPr>
                <w:rFonts w:asciiTheme="minorEastAsia" w:eastAsiaTheme="minorEastAsia" w:hAnsiTheme="minorEastAsia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3579" w:type="pct"/>
            <w:vAlign w:val="center"/>
          </w:tcPr>
          <w:p w:rsidR="00733CDE" w:rsidRPr="00CC1930" w:rsidRDefault="008C293B" w:rsidP="00CC1930">
            <w:pPr>
              <w:numPr>
                <w:ilvl w:val="0"/>
                <w:numId w:val="3"/>
              </w:numPr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产品采用近红外光谱透射技术。</w:t>
            </w:r>
          </w:p>
          <w:p w:rsidR="00733CDE" w:rsidRPr="00CC1930" w:rsidRDefault="008C293B" w:rsidP="00CC1930">
            <w:pPr>
              <w:ind w:left="425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采用近红外光谱透射技术有利于整粒样品内部光谱信息获取，反映的样品成分信息更加客观有效，提高检测精准度与稳定性。</w:t>
            </w:r>
          </w:p>
          <w:p w:rsidR="00733CDE" w:rsidRPr="00CC1930" w:rsidRDefault="008C293B" w:rsidP="00CC1930">
            <w:pPr>
              <w:numPr>
                <w:ilvl w:val="0"/>
                <w:numId w:val="3"/>
              </w:numPr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设备基本信息</w:t>
            </w:r>
          </w:p>
          <w:p w:rsidR="00733CDE" w:rsidRPr="00CC1930" w:rsidRDefault="008C293B" w:rsidP="00CC1930">
            <w:pPr>
              <w:pStyle w:val="a3"/>
              <w:numPr>
                <w:ilvl w:val="0"/>
                <w:numId w:val="4"/>
              </w:numPr>
              <w:spacing w:line="360" w:lineRule="auto"/>
              <w:ind w:firstLineChars="0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工作条件：温度-10℃~40℃、湿度≤85%；</w:t>
            </w:r>
          </w:p>
          <w:p w:rsidR="00733CDE" w:rsidRPr="00CC1930" w:rsidRDefault="008C293B" w:rsidP="00CC1930">
            <w:pPr>
              <w:pStyle w:val="a3"/>
              <w:numPr>
                <w:ilvl w:val="0"/>
                <w:numId w:val="4"/>
              </w:numPr>
              <w:spacing w:line="360" w:lineRule="auto"/>
              <w:ind w:firstLineChars="0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主机重量：小于8kg。</w:t>
            </w:r>
          </w:p>
          <w:p w:rsidR="00733CDE" w:rsidRPr="00CC1930" w:rsidRDefault="008C293B" w:rsidP="00CC1930">
            <w:pPr>
              <w:numPr>
                <w:ilvl w:val="0"/>
                <w:numId w:val="3"/>
              </w:numPr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主要技术参数：</w:t>
            </w:r>
          </w:p>
          <w:p w:rsidR="00733CDE" w:rsidRPr="00CC1930" w:rsidRDefault="008C293B" w:rsidP="00CC1930">
            <w:pPr>
              <w:pStyle w:val="a3"/>
              <w:spacing w:line="360" w:lineRule="auto"/>
              <w:ind w:left="425" w:firstLineChars="0" w:firstLine="0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1) 分光方式：固定光栅，无移动部件，稳定可靠；</w:t>
            </w:r>
          </w:p>
          <w:p w:rsidR="00733CDE" w:rsidRPr="00CC1930" w:rsidRDefault="008C293B" w:rsidP="00CC1930">
            <w:pPr>
              <w:ind w:left="425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2）探测器：256像元硅二极管阵列探测器；</w:t>
            </w:r>
          </w:p>
          <w:p w:rsidR="00733CDE" w:rsidRPr="00CC1930" w:rsidRDefault="008C293B" w:rsidP="00CC1930">
            <w:pPr>
              <w:pStyle w:val="a3"/>
              <w:spacing w:line="360" w:lineRule="auto"/>
              <w:ind w:left="425" w:firstLineChars="0" w:firstLine="0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3）波长范围：包含700-1050nm；</w:t>
            </w:r>
          </w:p>
          <w:p w:rsidR="00733CDE" w:rsidRPr="00CC1930" w:rsidRDefault="008C293B" w:rsidP="00CC1930">
            <w:pPr>
              <w:pStyle w:val="a3"/>
              <w:spacing w:line="360" w:lineRule="auto"/>
              <w:ind w:left="425" w:firstLineChars="0" w:firstLine="0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4）光谱分辨率：优于7nm；</w:t>
            </w:r>
          </w:p>
          <w:p w:rsidR="00733CDE" w:rsidRPr="00CC1930" w:rsidRDefault="008C293B" w:rsidP="00CC1930">
            <w:pPr>
              <w:pStyle w:val="a3"/>
              <w:spacing w:line="360" w:lineRule="auto"/>
              <w:ind w:left="425" w:firstLineChars="0" w:firstLine="0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5）光源采用卤素灯，寿命10000小时；</w:t>
            </w:r>
          </w:p>
          <w:p w:rsidR="00733CDE" w:rsidRPr="00CC1930" w:rsidRDefault="008C293B" w:rsidP="00CC1930">
            <w:pPr>
              <w:pStyle w:val="a3"/>
              <w:spacing w:line="360" w:lineRule="auto"/>
              <w:ind w:left="425" w:firstLineChars="0" w:firstLine="0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6）检测时间：小于3分钟。</w:t>
            </w:r>
          </w:p>
          <w:p w:rsidR="00733CDE" w:rsidRPr="00CC1930" w:rsidRDefault="008C293B" w:rsidP="00CC1930">
            <w:pPr>
              <w:numPr>
                <w:ilvl w:val="0"/>
                <w:numId w:val="3"/>
              </w:numPr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高性能探测器</w:t>
            </w:r>
          </w:p>
          <w:p w:rsidR="00733CDE" w:rsidRPr="00CC1930" w:rsidRDefault="008C293B" w:rsidP="00CC1930">
            <w:pPr>
              <w:pStyle w:val="a3"/>
              <w:tabs>
                <w:tab w:val="left" w:pos="840"/>
              </w:tabs>
              <w:spacing w:line="360" w:lineRule="auto"/>
              <w:ind w:leftChars="200" w:left="440" w:firstLineChars="2" w:firstLine="4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采用硅二极管阵列探测器，响应速度快，动态范围宽，灵敏度高，感应面积大，寿命长，为仪器提供稳定的信号采集。</w:t>
            </w:r>
          </w:p>
          <w:p w:rsidR="00733CDE" w:rsidRPr="00CC1930" w:rsidRDefault="008C293B" w:rsidP="00CC1930">
            <w:pPr>
              <w:numPr>
                <w:ilvl w:val="0"/>
                <w:numId w:val="3"/>
              </w:numPr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丰富强大的计算机辅助配置：</w:t>
            </w:r>
          </w:p>
          <w:p w:rsidR="00733CDE" w:rsidRPr="00CC1930" w:rsidRDefault="008C293B" w:rsidP="00CC1930">
            <w:pPr>
              <w:pStyle w:val="a3"/>
              <w:numPr>
                <w:ilvl w:val="0"/>
                <w:numId w:val="5"/>
              </w:numPr>
              <w:spacing w:line="360" w:lineRule="auto"/>
              <w:ind w:firstLineChars="0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电容触摸屏,操作灵敏可靠；</w:t>
            </w:r>
          </w:p>
          <w:p w:rsidR="00733CDE" w:rsidRPr="00CC1930" w:rsidRDefault="008C293B" w:rsidP="00CC1930">
            <w:pPr>
              <w:pStyle w:val="a3"/>
              <w:numPr>
                <w:ilvl w:val="0"/>
                <w:numId w:val="5"/>
              </w:numPr>
              <w:spacing w:line="360" w:lineRule="auto"/>
              <w:ind w:firstLineChars="0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提供2个以上USB2.0接口；</w:t>
            </w:r>
          </w:p>
          <w:p w:rsidR="00733CDE" w:rsidRPr="00CC1930" w:rsidRDefault="008C293B" w:rsidP="00CC1930">
            <w:pPr>
              <w:pStyle w:val="a3"/>
              <w:numPr>
                <w:ilvl w:val="0"/>
                <w:numId w:val="5"/>
              </w:numPr>
              <w:spacing w:line="360" w:lineRule="auto"/>
              <w:ind w:firstLineChars="0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具备网络接口，具有Wi-Fi连接功能。</w:t>
            </w:r>
          </w:p>
          <w:p w:rsidR="00733CDE" w:rsidRPr="00CC1930" w:rsidRDefault="008C293B" w:rsidP="00CC1930">
            <w:pPr>
              <w:numPr>
                <w:ilvl w:val="0"/>
                <w:numId w:val="3"/>
              </w:numPr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供电方式：</w:t>
            </w:r>
          </w:p>
          <w:p w:rsidR="00733CDE" w:rsidRPr="00CC1930" w:rsidRDefault="008C293B" w:rsidP="00CC1930">
            <w:pPr>
              <w:numPr>
                <w:ilvl w:val="1"/>
                <w:numId w:val="6"/>
              </w:numPr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交流110-220V适配器电源供电；</w:t>
            </w:r>
          </w:p>
          <w:p w:rsidR="00733CDE" w:rsidRPr="00CC1930" w:rsidRDefault="008C293B" w:rsidP="00CC1930">
            <w:pPr>
              <w:numPr>
                <w:ilvl w:val="1"/>
                <w:numId w:val="6"/>
              </w:numPr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内置大容量15Ah锂聚合物充电电池。</w:t>
            </w:r>
          </w:p>
          <w:p w:rsidR="00733CDE" w:rsidRPr="00CC1930" w:rsidRDefault="008C293B" w:rsidP="00CC1930">
            <w:pPr>
              <w:numPr>
                <w:ilvl w:val="0"/>
                <w:numId w:val="3"/>
              </w:numPr>
              <w:ind w:left="0" w:firstLine="0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软件功能：</w:t>
            </w:r>
          </w:p>
          <w:p w:rsidR="00733CDE" w:rsidRPr="00CC1930" w:rsidRDefault="008C293B" w:rsidP="00CC1930">
            <w:pPr>
              <w:numPr>
                <w:ilvl w:val="1"/>
                <w:numId w:val="7"/>
              </w:numPr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配备专用操作软件，可实现样品检测、数据查询等基本功能；</w:t>
            </w:r>
          </w:p>
          <w:p w:rsidR="00733CDE" w:rsidRPr="00CC1930" w:rsidRDefault="008C293B" w:rsidP="00CC1930">
            <w:pPr>
              <w:numPr>
                <w:ilvl w:val="1"/>
                <w:numId w:val="7"/>
              </w:numPr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具备历史检测记录存储与检索功能，用户可以从日期、样本类型等多种参数进行检索，方便查找；</w:t>
            </w:r>
          </w:p>
          <w:p w:rsidR="00733CDE" w:rsidRPr="00CC1930" w:rsidRDefault="008C293B" w:rsidP="00CC1930">
            <w:pPr>
              <w:numPr>
                <w:ilvl w:val="1"/>
                <w:numId w:val="7"/>
              </w:numPr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  <w:r w:rsidRPr="00CC1930">
              <w:rPr>
                <w:rFonts w:asciiTheme="minorEastAsia" w:eastAsiaTheme="minorEastAsia" w:hAnsiTheme="minorEastAsia" w:cs="宋体" w:hint="eastAsia"/>
                <w:szCs w:val="21"/>
              </w:rPr>
              <w:t>可实现组网监管，方便仪器日常维护、模型更新、数据库更新与管理。</w:t>
            </w:r>
          </w:p>
        </w:tc>
      </w:tr>
    </w:tbl>
    <w:p w:rsidR="00733CDE" w:rsidRDefault="00CC1930" w:rsidP="006D0651">
      <w:pPr>
        <w:ind w:firstLineChars="1250" w:firstLine="3000"/>
        <w:rPr>
          <w:sz w:val="24"/>
        </w:rPr>
      </w:pPr>
      <w:r w:rsidRPr="00CC1930">
        <w:rPr>
          <w:rFonts w:hint="eastAsia"/>
          <w:sz w:val="24"/>
        </w:rPr>
        <w:t>注：本项目核心产品：移动式液压后卸平台</w:t>
      </w:r>
    </w:p>
    <w:sectPr w:rsidR="00733CDE" w:rsidSect="00733CDE">
      <w:pgSz w:w="11906" w:h="16838"/>
      <w:pgMar w:top="720" w:right="607" w:bottom="720" w:left="49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578" w:rsidRDefault="007C3578">
      <w:pPr>
        <w:spacing w:line="240" w:lineRule="auto"/>
      </w:pPr>
      <w:r>
        <w:separator/>
      </w:r>
    </w:p>
  </w:endnote>
  <w:endnote w:type="continuationSeparator" w:id="0">
    <w:p w:rsidR="007C3578" w:rsidRDefault="007C35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578" w:rsidRDefault="007C3578">
      <w:r>
        <w:separator/>
      </w:r>
    </w:p>
  </w:footnote>
  <w:footnote w:type="continuationSeparator" w:id="0">
    <w:p w:rsidR="007C3578" w:rsidRDefault="007C35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267E7"/>
    <w:multiLevelType w:val="singleLevel"/>
    <w:tmpl w:val="054267E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1DEAEE73"/>
    <w:multiLevelType w:val="multilevel"/>
    <w:tmpl w:val="1DEAEE7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38171A69"/>
    <w:multiLevelType w:val="multilevel"/>
    <w:tmpl w:val="38171A69"/>
    <w:lvl w:ilvl="0">
      <w:start w:val="1"/>
      <w:numFmt w:val="decimal"/>
      <w:lvlText w:val="%1)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3">
    <w:nsid w:val="492B3D9A"/>
    <w:multiLevelType w:val="multilevel"/>
    <w:tmpl w:val="492B3D9A"/>
    <w:lvl w:ilvl="0">
      <w:start w:val="1"/>
      <w:numFmt w:val="decimal"/>
      <w:lvlText w:val="%1)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4">
    <w:nsid w:val="4C396FD1"/>
    <w:multiLevelType w:val="multilevel"/>
    <w:tmpl w:val="4C396FD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5">
    <w:nsid w:val="56570EBF"/>
    <w:multiLevelType w:val="singleLevel"/>
    <w:tmpl w:val="56570EB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6BCD7631"/>
    <w:multiLevelType w:val="multilevel"/>
    <w:tmpl w:val="6BCD763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8122019"/>
    <w:rsid w:val="00293E22"/>
    <w:rsid w:val="00306AA7"/>
    <w:rsid w:val="0036120A"/>
    <w:rsid w:val="006D0651"/>
    <w:rsid w:val="00733CDE"/>
    <w:rsid w:val="007C3578"/>
    <w:rsid w:val="008C293B"/>
    <w:rsid w:val="00CC1930"/>
    <w:rsid w:val="032F4604"/>
    <w:rsid w:val="3BB014AF"/>
    <w:rsid w:val="54CC782F"/>
    <w:rsid w:val="58122019"/>
    <w:rsid w:val="712B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CDE"/>
    <w:pPr>
      <w:widowControl w:val="0"/>
      <w:spacing w:line="360" w:lineRule="auto"/>
      <w:jc w:val="both"/>
    </w:pPr>
    <w:rPr>
      <w:rFonts w:ascii="等线" w:eastAsia="等线" w:hAnsi="等线" w:cs="Times New Roman"/>
      <w:kern w:val="2"/>
      <w:sz w:val="22"/>
      <w:szCs w:val="24"/>
    </w:rPr>
  </w:style>
  <w:style w:type="paragraph" w:styleId="1">
    <w:name w:val="heading 1"/>
    <w:basedOn w:val="a"/>
    <w:next w:val="a"/>
    <w:qFormat/>
    <w:rsid w:val="00733CDE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1"/>
    <w:basedOn w:val="1"/>
    <w:qFormat/>
    <w:rsid w:val="00733CDE"/>
    <w:pPr>
      <w:jc w:val="center"/>
    </w:pPr>
    <w:rPr>
      <w:sz w:val="32"/>
      <w:szCs w:val="32"/>
    </w:rPr>
  </w:style>
  <w:style w:type="paragraph" w:styleId="a3">
    <w:name w:val="List Paragraph"/>
    <w:basedOn w:val="a"/>
    <w:uiPriority w:val="99"/>
    <w:qFormat/>
    <w:rsid w:val="00733CDE"/>
    <w:pPr>
      <w:spacing w:line="240" w:lineRule="auto"/>
      <w:ind w:firstLineChars="200" w:firstLine="420"/>
    </w:pPr>
    <w:rPr>
      <w:rFonts w:ascii="Times New Roman" w:eastAsia="宋体" w:hAnsi="Times New Roman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9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1004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美好未来13956791886</dc:creator>
  <cp:lastModifiedBy>Administrator</cp:lastModifiedBy>
  <cp:revision>4</cp:revision>
  <dcterms:created xsi:type="dcterms:W3CDTF">2026-09-02T07:38:00Z</dcterms:created>
  <dcterms:modified xsi:type="dcterms:W3CDTF">2026-09-03T05:14:00Z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5CC649AD5FAA4E87BACCC9727C7909BC_13</vt:lpwstr>
  </property>
  <property fmtid="{D5CDD505-2E9C-101B-9397-08002B2CF9AE}" pid="4" name="KSOTemplateDocerSaveRecord">
    <vt:lpwstr>eyJoZGlkIjoiNTM5NjZmMzU2Yjc1YTljZDZhZjNlOGRlYTZhOWZjZDMiLCJ1c2VySWQiOiI5MjQ2NzU0NTcifQ==</vt:lpwstr>
  </property>
</Properties>
</file>