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49494">
      <w:pPr>
        <w:keepNext w:val="0"/>
        <w:keepLines w:val="0"/>
        <w:pageBreakBefore w:val="0"/>
        <w:kinsoku/>
        <w:wordWrap w:val="0"/>
        <w:overflowPunct/>
        <w:topLinePunct w:val="0"/>
        <w:bidi w:val="0"/>
        <w:spacing w:line="281" w:lineRule="auto"/>
        <w:jc w:val="both"/>
        <w:rPr>
          <w:rFonts w:ascii="Arial"/>
          <w:sz w:val="21"/>
        </w:rPr>
      </w:pPr>
    </w:p>
    <w:p w14:paraId="5CEDFEC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00C738D0">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14:paraId="27452B72">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竞争性磋商文件</w:t>
      </w:r>
    </w:p>
    <w:p w14:paraId="1C9677C1">
      <w:pPr>
        <w:keepNext w:val="0"/>
        <w:keepLines w:val="0"/>
        <w:pageBreakBefore w:val="0"/>
        <w:kinsoku/>
        <w:wordWrap w:val="0"/>
        <w:overflowPunct/>
        <w:topLinePunct w:val="0"/>
        <w:bidi w:val="0"/>
        <w:spacing w:line="248" w:lineRule="auto"/>
        <w:jc w:val="both"/>
        <w:rPr>
          <w:rFonts w:ascii="Arial"/>
          <w:sz w:val="21"/>
        </w:rPr>
      </w:pPr>
    </w:p>
    <w:p w14:paraId="6814AF9F">
      <w:pPr>
        <w:keepNext w:val="0"/>
        <w:keepLines w:val="0"/>
        <w:pageBreakBefore w:val="0"/>
        <w:kinsoku/>
        <w:wordWrap w:val="0"/>
        <w:overflowPunct/>
        <w:topLinePunct w:val="0"/>
        <w:bidi w:val="0"/>
        <w:spacing w:line="249" w:lineRule="auto"/>
        <w:jc w:val="both"/>
        <w:rPr>
          <w:rFonts w:ascii="Arial"/>
          <w:sz w:val="21"/>
        </w:rPr>
      </w:pPr>
    </w:p>
    <w:p w14:paraId="1FA6797C">
      <w:pPr>
        <w:keepNext w:val="0"/>
        <w:keepLines w:val="0"/>
        <w:pageBreakBefore w:val="0"/>
        <w:kinsoku/>
        <w:wordWrap w:val="0"/>
        <w:overflowPunct/>
        <w:topLinePunct w:val="0"/>
        <w:bidi w:val="0"/>
        <w:spacing w:line="249" w:lineRule="auto"/>
        <w:jc w:val="both"/>
        <w:rPr>
          <w:rFonts w:ascii="Arial"/>
          <w:sz w:val="21"/>
        </w:rPr>
      </w:pPr>
    </w:p>
    <w:p w14:paraId="14764BB1">
      <w:pPr>
        <w:keepNext w:val="0"/>
        <w:keepLines w:val="0"/>
        <w:pageBreakBefore w:val="0"/>
        <w:kinsoku/>
        <w:wordWrap w:val="0"/>
        <w:overflowPunct/>
        <w:topLinePunct w:val="0"/>
        <w:bidi w:val="0"/>
        <w:spacing w:line="249" w:lineRule="auto"/>
        <w:jc w:val="both"/>
        <w:rPr>
          <w:rFonts w:ascii="Arial"/>
          <w:sz w:val="21"/>
        </w:rPr>
      </w:pPr>
    </w:p>
    <w:p w14:paraId="553570E3">
      <w:pPr>
        <w:keepNext w:val="0"/>
        <w:keepLines w:val="0"/>
        <w:pageBreakBefore w:val="0"/>
        <w:kinsoku/>
        <w:wordWrap w:val="0"/>
        <w:overflowPunct/>
        <w:topLinePunct w:val="0"/>
        <w:bidi w:val="0"/>
        <w:spacing w:line="249" w:lineRule="auto"/>
        <w:jc w:val="both"/>
        <w:rPr>
          <w:rFonts w:ascii="Arial"/>
          <w:sz w:val="21"/>
        </w:rPr>
      </w:pPr>
    </w:p>
    <w:p w14:paraId="731CB9B6">
      <w:pPr>
        <w:keepNext w:val="0"/>
        <w:keepLines w:val="0"/>
        <w:pageBreakBefore w:val="0"/>
        <w:kinsoku/>
        <w:wordWrap w:val="0"/>
        <w:overflowPunct/>
        <w:topLinePunct w:val="0"/>
        <w:bidi w:val="0"/>
        <w:spacing w:line="249" w:lineRule="auto"/>
        <w:jc w:val="both"/>
        <w:rPr>
          <w:rFonts w:ascii="Arial"/>
          <w:sz w:val="21"/>
        </w:rPr>
      </w:pPr>
    </w:p>
    <w:p w14:paraId="27D3E29F">
      <w:pPr>
        <w:keepNext w:val="0"/>
        <w:keepLines w:val="0"/>
        <w:pageBreakBefore w:val="0"/>
        <w:kinsoku/>
        <w:wordWrap w:val="0"/>
        <w:overflowPunct/>
        <w:topLinePunct w:val="0"/>
        <w:bidi w:val="0"/>
        <w:spacing w:line="249" w:lineRule="auto"/>
        <w:jc w:val="both"/>
        <w:rPr>
          <w:rFonts w:ascii="Arial"/>
          <w:sz w:val="21"/>
        </w:rPr>
      </w:pPr>
    </w:p>
    <w:p w14:paraId="78423914">
      <w:pPr>
        <w:keepNext w:val="0"/>
        <w:keepLines w:val="0"/>
        <w:pageBreakBefore w:val="0"/>
        <w:kinsoku/>
        <w:wordWrap w:val="0"/>
        <w:overflowPunct/>
        <w:topLinePunct w:val="0"/>
        <w:bidi w:val="0"/>
        <w:spacing w:line="249" w:lineRule="auto"/>
        <w:jc w:val="both"/>
        <w:rPr>
          <w:rFonts w:ascii="Arial"/>
          <w:sz w:val="21"/>
        </w:rPr>
      </w:pPr>
    </w:p>
    <w:p w14:paraId="0315D9A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南阳市第九十九学校教官服务外包项目 </w:t>
      </w:r>
    </w:p>
    <w:p w14:paraId="2F79069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南阳政采磋商-2026-21         </w:t>
      </w:r>
    </w:p>
    <w:p w14:paraId="27F43DA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南阳政采磋商-2026-21-1        </w:t>
      </w:r>
    </w:p>
    <w:p w14:paraId="6A9BC99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南阳市第九十九学校          </w:t>
      </w:r>
    </w:p>
    <w:p w14:paraId="02F5CE6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01360E1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40EC4A8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18C81A7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33F624ED">
      <w:pPr>
        <w:pStyle w:val="3"/>
        <w:bidi w:val="0"/>
      </w:pPr>
    </w:p>
    <w:p w14:paraId="3C301192">
      <w:pPr>
        <w:pStyle w:val="4"/>
      </w:pPr>
    </w:p>
    <w:p w14:paraId="786C6B9B">
      <w:pPr>
        <w:pStyle w:val="3"/>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548B130E">
      <w:pPr>
        <w:pStyle w:val="3"/>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67495EF4">
      <w:pPr>
        <w:pStyle w:val="3"/>
        <w:keepNext w:val="0"/>
        <w:keepLines w:val="0"/>
        <w:pageBreakBefore w:val="0"/>
        <w:kinsoku/>
        <w:wordWrap w:val="0"/>
        <w:overflowPunct/>
        <w:topLinePunct w:val="0"/>
        <w:bidi w:val="0"/>
        <w:spacing w:before="117" w:line="360" w:lineRule="auto"/>
        <w:jc w:val="center"/>
        <w:rPr>
          <w:spacing w:val="-3"/>
          <w:sz w:val="44"/>
          <w:szCs w:val="44"/>
          <w14:textOutline w14:w="2306" w14:cap="flat" w14:cmpd="sng">
            <w14:solidFill>
              <w14:srgbClr w14:val="000000"/>
            </w14:solidFill>
            <w14:prstDash w14:val="solid"/>
            <w14:miter w14:val="0"/>
          </w14:textOutline>
        </w:rPr>
        <w:sectPr>
          <w:headerReference r:id="rId5" w:type="default"/>
          <w:pgSz w:w="11907" w:h="16840"/>
          <w:pgMar w:top="1440" w:right="1800" w:bottom="1440" w:left="1800" w:header="878" w:footer="0" w:gutter="0"/>
          <w:pgNumType w:fmt="decimal"/>
          <w:cols w:space="720" w:num="1"/>
        </w:sectPr>
      </w:pPr>
    </w:p>
    <w:p w14:paraId="6F1941E7">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hint="eastAsia" w:ascii="宋体" w:hAnsi="宋体" w:eastAsia="宋体" w:cs="宋体"/>
          <w:sz w:val="28"/>
          <w:szCs w:val="28"/>
        </w:rPr>
      </w:sdtEndPr>
      <w:sdtContent>
        <w:p w14:paraId="567956CC">
          <w:pPr>
            <w:pStyle w:val="3"/>
            <w:keepNext w:val="0"/>
            <w:keepLines w:val="0"/>
            <w:pageBreakBefore w:val="0"/>
            <w:kinsoku/>
            <w:wordWrap w:val="0"/>
            <w:overflowPunct/>
            <w:topLinePunct w:val="0"/>
            <w:bidi w:val="0"/>
            <w:spacing w:before="117" w:line="222" w:lineRule="auto"/>
            <w:ind w:left="3716"/>
            <w:jc w:val="both"/>
            <w:rPr>
              <w:sz w:val="36"/>
              <w:szCs w:val="36"/>
            </w:rPr>
          </w:pPr>
          <w:bookmarkStart w:id="0" w:name="bookmark1"/>
          <w:bookmarkEnd w:id="0"/>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目</w:t>
          </w:r>
          <w:r>
            <w:rPr>
              <w:rFonts w:hint="eastAsia" w:ascii="宋体" w:hAnsi="宋体" w:eastAsia="宋体" w:cs="宋体"/>
              <w:spacing w:val="-42"/>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录</w:t>
          </w:r>
        </w:p>
        <w:p w14:paraId="311F5A11">
          <w:pPr>
            <w:keepNext w:val="0"/>
            <w:keepLines w:val="0"/>
            <w:pageBreakBefore w:val="0"/>
            <w:kinsoku/>
            <w:wordWrap w:val="0"/>
            <w:overflowPunct/>
            <w:topLinePunct w:val="0"/>
            <w:bidi w:val="0"/>
            <w:spacing w:line="286" w:lineRule="auto"/>
            <w:jc w:val="both"/>
            <w:rPr>
              <w:rFonts w:ascii="Arial"/>
              <w:sz w:val="21"/>
            </w:rPr>
          </w:pPr>
        </w:p>
        <w:p w14:paraId="4F0E3C30">
          <w:pPr>
            <w:pStyle w:val="3"/>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HYPERLINK\l"bookmark1"</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竞争性磋商公告</w:t>
          </w:r>
          <w:r>
            <w:rPr>
              <w:rFonts w:hint="eastAsia" w:ascii="宋体" w:hAnsi="宋体" w:eastAsia="宋体" w:cs="宋体"/>
              <w:sz w:val="28"/>
              <w:szCs w:val="28"/>
            </w:rPr>
            <w:fldChar w:fldCharType="end"/>
          </w:r>
        </w:p>
        <w:p w14:paraId="003E2D43">
          <w:pPr>
            <w:pStyle w:val="3"/>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采购需求</w:t>
          </w:r>
        </w:p>
        <w:p w14:paraId="04D96E96">
          <w:pPr>
            <w:pStyle w:val="3"/>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供应商须知</w:t>
          </w:r>
        </w:p>
        <w:p w14:paraId="3074FD92">
          <w:pPr>
            <w:pStyle w:val="3"/>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第四章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w:t>
          </w:r>
          <w:r>
            <w:rPr>
              <w:rFonts w:hint="eastAsia" w:ascii="宋体" w:hAnsi="宋体" w:eastAsia="宋体" w:cs="宋体"/>
              <w:sz w:val="28"/>
              <w:szCs w:val="28"/>
              <w:lang w:val="en-US" w:eastAsia="zh-CN"/>
            </w:rPr>
            <w:t>审</w:t>
          </w:r>
          <w:r>
            <w:rPr>
              <w:rFonts w:hint="eastAsia" w:ascii="宋体" w:hAnsi="宋体" w:eastAsia="宋体" w:cs="宋体"/>
              <w:sz w:val="28"/>
              <w:szCs w:val="28"/>
            </w:rPr>
            <w:t>程序、评审方法和评审标准</w:t>
          </w:r>
        </w:p>
        <w:p w14:paraId="2063A8B7">
          <w:pPr>
            <w:pStyle w:val="3"/>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第五章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政府采购合同（草案）</w:t>
          </w:r>
        </w:p>
        <w:p w14:paraId="056A18BF">
          <w:pPr>
            <w:pStyle w:val="3"/>
            <w:bidi w:val="0"/>
            <w:spacing w:line="360" w:lineRule="auto"/>
            <w:rPr>
              <w:rFonts w:hint="eastAsia" w:ascii="宋体" w:hAnsi="宋体" w:eastAsia="宋体" w:cs="宋体"/>
              <w:sz w:val="28"/>
              <w:szCs w:val="28"/>
            </w:rPr>
          </w:pPr>
          <w:r>
            <w:rPr>
              <w:rFonts w:hint="eastAsia" w:ascii="宋体" w:hAnsi="宋体" w:eastAsia="宋体" w:cs="宋体"/>
              <w:sz w:val="28"/>
              <w:szCs w:val="28"/>
            </w:rPr>
            <w:t>第六章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响应文件格式</w:t>
          </w:r>
        </w:p>
      </w:sdtContent>
    </w:sdt>
    <w:p w14:paraId="6AFCF144">
      <w:pPr>
        <w:keepNext w:val="0"/>
        <w:keepLines w:val="0"/>
        <w:pageBreakBefore w:val="0"/>
        <w:kinsoku/>
        <w:wordWrap w:val="0"/>
        <w:overflowPunct/>
        <w:topLinePunct w:val="0"/>
        <w:bidi w:val="0"/>
        <w:spacing w:line="219" w:lineRule="auto"/>
        <w:jc w:val="both"/>
        <w:rPr>
          <w:rFonts w:ascii="Arial" w:hAnsi="Arial" w:eastAsia="Arial" w:cs="Arial"/>
          <w:sz w:val="24"/>
          <w:szCs w:val="24"/>
        </w:rPr>
      </w:pPr>
    </w:p>
    <w:p w14:paraId="4E3FAFD9">
      <w:pPr>
        <w:bidi w:val="0"/>
        <w:rPr>
          <w:rFonts w:ascii="Arial" w:hAnsi="Arial" w:eastAsia="Arial" w:cs="Arial"/>
          <w:snapToGrid w:val="0"/>
          <w:color w:val="000000"/>
          <w:kern w:val="0"/>
          <w:sz w:val="21"/>
          <w:szCs w:val="21"/>
          <w:lang w:val="en-US" w:eastAsia="en-US" w:bidi="ar-SA"/>
        </w:rPr>
      </w:pPr>
    </w:p>
    <w:p w14:paraId="562A9177">
      <w:pPr>
        <w:bidi w:val="0"/>
        <w:rPr>
          <w:lang w:val="en-US" w:eastAsia="en-US"/>
        </w:rPr>
      </w:pPr>
    </w:p>
    <w:p w14:paraId="4B73306A">
      <w:pPr>
        <w:bidi w:val="0"/>
        <w:rPr>
          <w:lang w:val="en-US" w:eastAsia="en-US"/>
        </w:rPr>
      </w:pPr>
    </w:p>
    <w:p w14:paraId="0168D35F">
      <w:pPr>
        <w:bidi w:val="0"/>
        <w:rPr>
          <w:lang w:val="en-US" w:eastAsia="en-US"/>
        </w:rPr>
      </w:pPr>
    </w:p>
    <w:p w14:paraId="7BD2C8A4">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4FA26018">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6368F29D">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B4567E0">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890CE27">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29CC2AB7">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03A9C6E">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D88675F">
      <w:pPr>
        <w:pStyle w:val="3"/>
        <w:keepNext w:val="0"/>
        <w:keepLines w:val="0"/>
        <w:pageBreakBefore w:val="0"/>
        <w:kinsoku/>
        <w:wordWrap w:val="0"/>
        <w:overflowPunct/>
        <w:topLinePunct w:val="0"/>
        <w:bidi w:val="0"/>
        <w:spacing w:before="358" w:line="360" w:lineRule="auto"/>
        <w:jc w:val="both"/>
        <w:rPr>
          <w:spacing w:val="-1"/>
          <w:sz w:val="36"/>
          <w:szCs w:val="36"/>
          <w14:textOutline w14:w="2306" w14:cap="flat" w14:cmpd="sng">
            <w14:solidFill>
              <w14:srgbClr w14:val="000000"/>
            </w14:solidFill>
            <w14:prstDash w14:val="solid"/>
            <w14:miter w14:val="0"/>
          </w14:textOutline>
        </w:rPr>
      </w:pPr>
    </w:p>
    <w:p w14:paraId="3B6B01F0">
      <w:pPr>
        <w:pStyle w:val="3"/>
        <w:keepNext w:val="0"/>
        <w:keepLines w:val="0"/>
        <w:pageBreakBefore w:val="0"/>
        <w:kinsoku/>
        <w:wordWrap w:val="0"/>
        <w:overflowPunct/>
        <w:topLinePunct w:val="0"/>
        <w:bidi w:val="0"/>
        <w:spacing w:before="358" w:line="360" w:lineRule="auto"/>
        <w:jc w:val="center"/>
        <w:rPr>
          <w:rFonts w:ascii="Arial"/>
          <w:sz w:val="21"/>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14:paraId="11A8D7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竞争性磋商</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磋商</w:t>
      </w:r>
      <w:r>
        <w:rPr>
          <w:spacing w:val="-6"/>
          <w:sz w:val="24"/>
          <w:szCs w:val="24"/>
        </w:rPr>
        <w:t>。</w:t>
      </w:r>
    </w:p>
    <w:p w14:paraId="5894CFC2">
      <w:pPr>
        <w:pStyle w:val="3"/>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5670401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1.项目编号：南阳政采磋商-2026-21</w:t>
      </w:r>
    </w:p>
    <w:p w14:paraId="7054CD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2.项目名称：南阳市第九十九学校教官服务外包项目</w:t>
      </w:r>
    </w:p>
    <w:p w14:paraId="49E96E7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80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80 </w:t>
      </w:r>
      <w:r>
        <w:rPr>
          <w:rFonts w:hint="eastAsia" w:asciiTheme="minorEastAsia" w:hAnsiTheme="minorEastAsia" w:eastAsiaTheme="minorEastAsia" w:cstheme="minorEastAsia"/>
          <w:spacing w:val="-14"/>
          <w:sz w:val="24"/>
          <w:szCs w:val="24"/>
        </w:rPr>
        <w:t>万元</w:t>
      </w:r>
    </w:p>
    <w:p w14:paraId="7CA1D2F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2E18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0E75818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F51B35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41FDF26D">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7FD9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18AA9EE1">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南阳政采磋商-2026-21-</w:t>
            </w:r>
            <w:r>
              <w:rPr>
                <w:rFonts w:hint="eastAsia" w:asciiTheme="minorEastAsia" w:hAnsiTheme="minorEastAsia" w:eastAsiaTheme="minorEastAsia" w:cstheme="minorEastAsia"/>
                <w:spacing w:val="14"/>
                <w:sz w:val="24"/>
                <w:szCs w:val="24"/>
              </w:rPr>
              <w:t>1</w:t>
            </w:r>
          </w:p>
        </w:tc>
        <w:tc>
          <w:tcPr>
            <w:tcW w:w="4215" w:type="dxa"/>
            <w:vAlign w:val="center"/>
          </w:tcPr>
          <w:p w14:paraId="2CC99FB1">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南阳市第九十九学校教官服务外包项目</w:t>
            </w:r>
          </w:p>
        </w:tc>
        <w:tc>
          <w:tcPr>
            <w:tcW w:w="2321" w:type="dxa"/>
            <w:vAlign w:val="center"/>
          </w:tcPr>
          <w:p w14:paraId="4C3204E8">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800000</w:t>
            </w:r>
          </w:p>
        </w:tc>
      </w:tr>
    </w:tbl>
    <w:p w14:paraId="7B9223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4FF0913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南阳市第九十九学校校园全域（校门、教学区、宿舍区、操场、公共区域及学校指定其他区域）共计 21 名教官（含队长 1 名），实行 24 小时驻校、三班轮岗值守模式，实现校园全时段安全管控与准军事化管理。</w:t>
      </w:r>
    </w:p>
    <w:p w14:paraId="54ED1D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一年</w:t>
      </w:r>
    </w:p>
    <w:p w14:paraId="2AE4D4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21B426E4">
      <w:pPr>
        <w:pStyle w:val="3"/>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7AF32EEC">
      <w:pPr>
        <w:pStyle w:val="3"/>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03322E8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173A5FF0">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43BEC7CA">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6591DAC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2EA343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A12221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9F6F401">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31E46D65">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8.供应商应具有保安服务从业资格，持有省公安厅发放的有效期内《保安服务许可证》</w:t>
      </w:r>
    </w:p>
    <w:p w14:paraId="0422182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71FE2B2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0C07E20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4F4AC14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02EB330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12"/>
          <w:position w:val="17"/>
          <w:sz w:val="24"/>
          <w:szCs w:val="24"/>
          <w:highlight w:val="none"/>
          <w:lang w:eastAsia="zh-CN"/>
        </w:rPr>
        <w:t>☑</w:t>
      </w:r>
      <w:r>
        <w:rPr>
          <w:rFonts w:hint="eastAsia" w:asciiTheme="minorEastAsia" w:hAnsiTheme="minorEastAsia" w:eastAsiaTheme="minorEastAsia" w:cstheme="minorEastAsia"/>
          <w:color w:val="auto"/>
          <w:spacing w:val="12"/>
          <w:position w:val="17"/>
          <w:sz w:val="24"/>
          <w:szCs w:val="24"/>
          <w:highlight w:val="none"/>
        </w:rPr>
        <w:t>本项目专门面向中小企业采购。</w:t>
      </w:r>
      <w:r>
        <w:rPr>
          <w:rFonts w:hint="eastAsia" w:asciiTheme="minorEastAsia" w:hAnsiTheme="minorEastAsia" w:eastAsiaTheme="minorEastAsia" w:cstheme="minorEastAsia"/>
          <w:color w:val="auto"/>
          <w:spacing w:val="-2"/>
          <w:position w:val="17"/>
          <w:sz w:val="24"/>
          <w:szCs w:val="24"/>
          <w:highlight w:val="none"/>
        </w:rPr>
        <w:t>即：</w:t>
      </w:r>
      <w:r>
        <w:rPr>
          <w:rFonts w:hint="eastAsia" w:asciiTheme="minorEastAsia" w:hAnsiTheme="minorEastAsia" w:eastAsiaTheme="minorEastAsia" w:cstheme="minorEastAsia"/>
          <w:color w:val="auto"/>
          <w:spacing w:val="-2"/>
          <w:position w:val="17"/>
          <w:sz w:val="24"/>
          <w:szCs w:val="24"/>
          <w:highlight w:val="none"/>
          <w:lang w:val="en-US" w:eastAsia="zh-CN"/>
        </w:rPr>
        <w:t>提</w:t>
      </w:r>
      <w:r>
        <w:rPr>
          <w:rFonts w:hint="eastAsia" w:asciiTheme="minorEastAsia" w:hAnsiTheme="minorEastAsia" w:eastAsiaTheme="minorEastAsia" w:cstheme="minorEastAsia"/>
          <w:color w:val="auto"/>
          <w:spacing w:val="-2"/>
          <w:position w:val="17"/>
          <w:sz w:val="24"/>
          <w:szCs w:val="24"/>
          <w:highlight w:val="none"/>
        </w:rPr>
        <w:t>供的货物全部由符合政策要求的中小</w:t>
      </w:r>
      <w:r>
        <w:rPr>
          <w:rFonts w:hint="eastAsia" w:asciiTheme="minorEastAsia" w:hAnsiTheme="minorEastAsia" w:eastAsiaTheme="minorEastAsia" w:cstheme="minorEastAsia"/>
          <w:color w:val="auto"/>
          <w:spacing w:val="1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企业制造、服务全部由符合政策要求的中小</w:t>
      </w:r>
      <w:r>
        <w:rPr>
          <w:rFonts w:hint="eastAsia" w:asciiTheme="minorEastAsia" w:hAnsiTheme="minorEastAsia" w:eastAsiaTheme="minorEastAsia" w:cstheme="minorEastAsia"/>
          <w:color w:val="auto"/>
          <w:spacing w:val="-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企业承接。</w:t>
      </w:r>
    </w:p>
    <w:p w14:paraId="768C3D6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72382F1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1279E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20CBB9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269552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289D94BA">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341A703F">
      <w:pPr>
        <w:keepNext w:val="0"/>
        <w:keepLines w:val="0"/>
        <w:pageBreakBefore w:val="0"/>
        <w:kinsoku/>
        <w:wordWrap w:val="0"/>
        <w:overflowPunct/>
        <w:topLinePunct w:val="0"/>
        <w:bidi w:val="0"/>
        <w:spacing w:line="259" w:lineRule="auto"/>
        <w:jc w:val="both"/>
        <w:rPr>
          <w:rFonts w:ascii="Arial"/>
          <w:sz w:val="21"/>
        </w:rPr>
      </w:pPr>
    </w:p>
    <w:p w14:paraId="60A120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51BA6EE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42B474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17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7AF6218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1CCAA8D9">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全国公共资源交易平台（河南省·南阳市）（https://ggzyjy.nanyang.gov.cn），注册后凭办理的企业身份认证锁（CA数字证书）登录会员系统按网上提示下载招标文件(*.nyzf格式)及资料（操作程序详见全国公共资源交易平台（河南省·南阳市）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CA数字证书技术支持电话：15672779650。</w:t>
      </w:r>
    </w:p>
    <w:p w14:paraId="340653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31A5AF8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B544C78">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3F8E42F4">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文件需要使用投标文件制作工具制作，制作工具及操作手册可在全国公共资源交易平台（河南省·南阳市）“下载专区”中下载。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磋商</w:t>
      </w:r>
      <w:r>
        <w:rPr>
          <w:rFonts w:hint="eastAsia" w:asciiTheme="minorEastAsia" w:hAnsiTheme="minorEastAsia" w:eastAsiaTheme="minorEastAsia" w:cstheme="minorEastAsia"/>
          <w:spacing w:val="-4"/>
          <w:sz w:val="24"/>
          <w:szCs w:val="24"/>
          <w:lang w:eastAsia="zh-CN"/>
        </w:rPr>
        <w:t>。</w:t>
      </w:r>
    </w:p>
    <w:p w14:paraId="4D47C9D4">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文件”。电子交易系统技术支持电话：0512-58188538</w:t>
      </w:r>
      <w:r>
        <w:rPr>
          <w:rFonts w:hint="eastAsia" w:asciiTheme="minorEastAsia" w:hAnsiTheme="minorEastAsia" w:eastAsiaTheme="minorEastAsia" w:cstheme="minorEastAsia"/>
          <w:spacing w:val="-4"/>
          <w:sz w:val="24"/>
          <w:szCs w:val="24"/>
          <w:lang w:val="en-US" w:eastAsia="zh-CN"/>
        </w:rPr>
        <w:t>。</w:t>
      </w:r>
    </w:p>
    <w:p w14:paraId="02E08383">
      <w:pPr>
        <w:pStyle w:val="3"/>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3ACEACEA">
      <w:pPr>
        <w:pStyle w:val="3"/>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726404A7">
      <w:pPr>
        <w:pStyle w:val="3"/>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highlight w:val="none"/>
          <w:u w:val="single"/>
          <w:lang w:val="en-US" w:eastAsia="zh-CN"/>
        </w:rPr>
        <w:t xml:space="preserve"> 2026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7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22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w:t>
      </w:r>
      <w:r>
        <w:rPr>
          <w:spacing w:val="-25"/>
          <w:sz w:val="24"/>
          <w:szCs w:val="24"/>
        </w:rPr>
        <w:t>（北京时间）。</w:t>
      </w:r>
    </w:p>
    <w:p w14:paraId="5CB54715">
      <w:pPr>
        <w:pStyle w:val="3"/>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r>
        <w:rPr>
          <w:rFonts w:hint="eastAsia" w:ascii="Arial" w:hAnsi="Arial" w:eastAsia="宋体" w:cs="Arial"/>
          <w:position w:val="5"/>
          <w:sz w:val="24"/>
          <w:szCs w:val="24"/>
          <w:lang w:val="en-US" w:eastAsia="zh-CN"/>
        </w:rPr>
        <w:t>地点：不见面开标大厅（https://ggzyjy.nanyang.gov.cn/BidOpening/bidopeninghallaction/hall/login）</w:t>
      </w:r>
      <w:r>
        <w:rPr>
          <w:rFonts w:hint="eastAsia" w:ascii="Arial" w:hAnsi="Arial" w:cs="Arial"/>
          <w:position w:val="5"/>
          <w:sz w:val="24"/>
          <w:szCs w:val="24"/>
          <w:lang w:eastAsia="zh-CN"/>
        </w:rPr>
        <w:t>。</w:t>
      </w:r>
    </w:p>
    <w:p w14:paraId="14F3D842">
      <w:pPr>
        <w:keepNext w:val="0"/>
        <w:keepLines w:val="0"/>
        <w:pageBreakBefore w:val="0"/>
        <w:kinsoku/>
        <w:wordWrap w:val="0"/>
        <w:overflowPunct/>
        <w:topLinePunct w:val="0"/>
        <w:bidi w:val="0"/>
        <w:spacing w:line="269" w:lineRule="auto"/>
        <w:jc w:val="both"/>
        <w:rPr>
          <w:rFonts w:ascii="Arial"/>
          <w:sz w:val="21"/>
        </w:rPr>
      </w:pPr>
    </w:p>
    <w:p w14:paraId="3D2DB298">
      <w:pPr>
        <w:keepNext w:val="0"/>
        <w:keepLines w:val="0"/>
        <w:pageBreakBefore w:val="0"/>
        <w:kinsoku/>
        <w:wordWrap w:val="0"/>
        <w:overflowPunct/>
        <w:topLinePunct w:val="0"/>
        <w:bidi w:val="0"/>
        <w:spacing w:line="269" w:lineRule="auto"/>
        <w:jc w:val="both"/>
        <w:rPr>
          <w:rFonts w:ascii="Arial"/>
          <w:sz w:val="21"/>
        </w:rPr>
      </w:pPr>
    </w:p>
    <w:p w14:paraId="4E5E71A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6B5120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15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7DDFB747">
      <w:pPr>
        <w:keepNext w:val="0"/>
        <w:keepLines w:val="0"/>
        <w:pageBreakBefore w:val="0"/>
        <w:kinsoku/>
        <w:wordWrap w:val="0"/>
        <w:overflowPunct/>
        <w:topLinePunct w:val="0"/>
        <w:bidi w:val="0"/>
        <w:spacing w:line="259" w:lineRule="auto"/>
        <w:jc w:val="both"/>
        <w:rPr>
          <w:rFonts w:ascii="Arial"/>
          <w:sz w:val="21"/>
        </w:rPr>
      </w:pPr>
    </w:p>
    <w:p w14:paraId="7F109EAC">
      <w:pPr>
        <w:keepNext w:val="0"/>
        <w:keepLines w:val="0"/>
        <w:pageBreakBefore w:val="0"/>
        <w:kinsoku/>
        <w:wordWrap w:val="0"/>
        <w:overflowPunct/>
        <w:topLinePunct w:val="0"/>
        <w:bidi w:val="0"/>
        <w:spacing w:line="260" w:lineRule="auto"/>
        <w:jc w:val="both"/>
        <w:rPr>
          <w:rFonts w:ascii="Arial"/>
          <w:sz w:val="21"/>
        </w:rPr>
      </w:pPr>
    </w:p>
    <w:p w14:paraId="399142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25D8ED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本次招标公告在河南省政府采购网、全国公共资源交易平台（河南省·南阳市）发布。</w:t>
      </w:r>
    </w:p>
    <w:p w14:paraId="2218B1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6BC8528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537811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南阳市第九十九学校</w:t>
      </w:r>
    </w:p>
    <w:p w14:paraId="42B07D5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地址：南阳市卧龙区潦河镇吴集村</w:t>
      </w:r>
    </w:p>
    <w:p w14:paraId="3AFBF81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联系人：谢老师</w:t>
      </w:r>
    </w:p>
    <w:p w14:paraId="36C8724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联系方式：17737003960</w:t>
      </w:r>
    </w:p>
    <w:p w14:paraId="00BD71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p>
    <w:p w14:paraId="0A643EE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7FC099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291A66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06858F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61262AD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422C713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24CC28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t>https://ggzyjy.nanyang.gov.cn   E-mail:nyszfcgzx@126.com</w:t>
      </w:r>
    </w:p>
    <w:p w14:paraId="6971A5A7">
      <w:pPr>
        <w:pStyle w:val="3"/>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2A202EB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56642D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564" w:firstLineChars="26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u w:val="single"/>
          <w:lang w:val="en-US" w:eastAsia="zh-CN"/>
        </w:rPr>
        <w:t xml:space="preserve"> 2026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10 </w:t>
      </w:r>
      <w:r>
        <w:rPr>
          <w:rFonts w:hint="eastAsia" w:asciiTheme="minorEastAsia" w:hAnsiTheme="minorEastAsia" w:eastAsiaTheme="minorEastAsia" w:cstheme="minorEastAsia"/>
          <w:spacing w:val="-13"/>
          <w:sz w:val="24"/>
          <w:szCs w:val="24"/>
          <w:highlight w:val="none"/>
        </w:rPr>
        <w:t>日</w:t>
      </w:r>
    </w:p>
    <w:p w14:paraId="22F4F369">
      <w:pPr>
        <w:pStyle w:val="3"/>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21C4EB0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F73716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FC255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69F366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AFFA9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4A2A7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A4F88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0C8963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1"/>
        </w:rPr>
      </w:pPr>
    </w:p>
    <w:p w14:paraId="73003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3506DEA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服务地点</w:t>
      </w:r>
    </w:p>
    <w:p w14:paraId="076C6FF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南阳市第九十九学校校园全域（校门、教学区、宿舍区、操场、公共区域及学校指定其他区域）。</w:t>
      </w:r>
    </w:p>
    <w:p w14:paraId="5C3EE5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2.服务人员及配置</w:t>
      </w:r>
    </w:p>
    <w:p w14:paraId="51C4301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派驻共计 21 名教官（含队长 1 名），实行 24 小时驻校、三班轮岗值守模式，实现校园全时段安全管控与准军事化管理。</w:t>
      </w:r>
    </w:p>
    <w:p w14:paraId="6887E8C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3.服务内容</w:t>
      </w:r>
    </w:p>
    <w:p w14:paraId="794E3F2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（1）安全防范服务（24小时）</w:t>
      </w:r>
    </w:p>
    <w:p w14:paraId="56291FB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门岗值守：严格校门管理、人员 / 物品进出登记、外来人员核实、违禁品管控。</w:t>
      </w:r>
    </w:p>
    <w:p w14:paraId="489855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巡逻服务：校园定点 + 不定点巡逻、重点时段 / 重点区域巡查、消防与安全隐患排查。</w:t>
      </w:r>
    </w:p>
    <w:p w14:paraId="3F31CE1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人身安全保障：全程保障在校学生、教职工人身安全，预防欺凌、冲突、意外事故。</w:t>
      </w:r>
    </w:p>
    <w:p w14:paraId="1F407E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安全陪护与管理：全时段陪护学生、纪律管控、行为纠偏、就寝看护、夜间巡查。</w:t>
      </w:r>
    </w:p>
    <w:p w14:paraId="501BDE5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行为规范管理：及时发现、制止、规范学生不良行为，做好记录并上报学校。</w:t>
      </w:r>
    </w:p>
    <w:p w14:paraId="288E511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思想动态关注：主动观察学生情绪与异常情况，及时反馈班主任 / 学校，防范安全风险。</w:t>
      </w:r>
    </w:p>
    <w:p w14:paraId="6DA0207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突发事件处置：第一时间响应、现场控制、报告学校、配合处置，杜绝安全事故发生。</w:t>
      </w:r>
    </w:p>
    <w:p w14:paraId="6D2B93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（2）宿舍管理服务：24 小时轮班值守，配合学校开展夜间查寝、点名、巡查工作；排查宿舍违禁品、水电及消防隐患，做好宿舍安全管理。</w:t>
      </w:r>
    </w:p>
    <w:p w14:paraId="36BE3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（3）军训与国防教育服务：</w:t>
      </w:r>
    </w:p>
    <w:p w14:paraId="4B50D3B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军训：队列、体能、军体拳、国防知识、纪律教育。</w:t>
      </w:r>
    </w:p>
    <w:p w14:paraId="264ACD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主题活动：国防讲座、军歌教唱、升旗仪式组织、应急演练。</w:t>
      </w:r>
    </w:p>
    <w:p w14:paraId="546B306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体能训练：基础体能、跑跳、力量及协调性训练。</w:t>
      </w:r>
    </w:p>
    <w:p w14:paraId="747B9B4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479" w:leftChars="228" w:right="0" w:firstLine="0" w:firstLineChars="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内务整理：宿舍卫生标准、物品定置摆放、被褥折叠、内务评比与督导。</w:t>
      </w:r>
    </w:p>
    <w:p w14:paraId="396FF34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（4）配合性工作：服从校方统一调度，承担校园大型活动安保、集会秩序维护、文明创建等临时工作任务。</w:t>
      </w:r>
    </w:p>
    <w:p w14:paraId="51FA2461">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200" w:right="0" w:rightChars="0"/>
        <w:jc w:val="both"/>
        <w:textAlignment w:val="baseline"/>
        <w:outlineLvl w:val="9"/>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4.人员标准与管理要求</w:t>
      </w:r>
    </w:p>
    <w:p w14:paraId="0A478A41">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200" w:right="0" w:rightChars="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（1）教官基本任职条件</w:t>
      </w:r>
    </w:p>
    <w:p w14:paraId="11FC27DD">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年龄在 20-40 周岁，身体健康，无纹身、无不良嗜好、无违法犯罪记录，政治合格、品行端正、责任心强，服从校方及供应商管理。</w:t>
      </w:r>
    </w:p>
    <w:p w14:paraId="2DF136EF">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200" w:right="0" w:rightChars="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（2）行为禁令</w:t>
      </w:r>
    </w:p>
    <w:p w14:paraId="709DCEFE">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全体教官严禁体罚、辱骂、变相惩罚学生；严禁收受师生财物；严禁饮酒上岗、擅离职守、脱岗空岗。若违反本条规定，供应商需立即更换人员，并承担由此产生的全部责任。</w:t>
      </w:r>
    </w:p>
    <w:p w14:paraId="0A2A98E4">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（3）考勤管理：驻校值守、轮班、请假报备，脱岗按次处罚。</w:t>
      </w:r>
    </w:p>
    <w:p w14:paraId="7002018A">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（4）月度考核：纪律、内务、安全、投诉、配合度量化打分。</w:t>
      </w:r>
    </w:p>
    <w:p w14:paraId="7D1219AD">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FF0000"/>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（5）资料提交：每日值班记录、周小结、月总结、人员台账。</w:t>
      </w:r>
    </w:p>
    <w:p w14:paraId="57FFF5AF">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200" w:right="0" w:rightChars="0"/>
        <w:jc w:val="both"/>
        <w:textAlignment w:val="baseline"/>
        <w:outlineLvl w:val="9"/>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lang w:val="en-US" w:eastAsia="zh-CN"/>
        </w:rPr>
        <w:t>5.</w:t>
      </w:r>
      <w:r>
        <w:rPr>
          <w:rFonts w:hint="eastAsia" w:asciiTheme="minorEastAsia" w:hAnsiTheme="minorEastAsia" w:eastAsiaTheme="minorEastAsia" w:cstheme="minorEastAsia"/>
          <w:b/>
          <w:bCs/>
          <w:spacing w:val="-1"/>
          <w:sz w:val="24"/>
          <w:szCs w:val="24"/>
        </w:rPr>
        <w:t>服务保障</w:t>
      </w:r>
    </w:p>
    <w:p w14:paraId="0FF787A2">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供应商</w:t>
      </w:r>
      <w:r>
        <w:rPr>
          <w:rFonts w:hint="eastAsia" w:asciiTheme="minorEastAsia" w:hAnsiTheme="minorEastAsia" w:eastAsiaTheme="minorEastAsia" w:cstheme="minorEastAsia"/>
          <w:spacing w:val="-1"/>
          <w:sz w:val="24"/>
          <w:szCs w:val="24"/>
        </w:rPr>
        <w:t>为全体教官统一配备制式服装、标识、对讲机、防暴器材等安防物资，保障执勤工作正常开展。</w:t>
      </w:r>
    </w:p>
    <w:p w14:paraId="2043FC53">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培训保障：上岗前师德师风+安全急救+学生管理培训合格</w:t>
      </w:r>
      <w:r>
        <w:rPr>
          <w:rFonts w:hint="eastAsia" w:asciiTheme="minorEastAsia" w:hAnsiTheme="minorEastAsia" w:eastAsiaTheme="minorEastAsia" w:cstheme="minorEastAsia"/>
          <w:spacing w:val="-1"/>
          <w:sz w:val="24"/>
          <w:szCs w:val="24"/>
          <w:lang w:eastAsia="zh-CN"/>
        </w:rPr>
        <w:t>。</w:t>
      </w:r>
    </w:p>
    <w:p w14:paraId="20681B55">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应急保障：制定突发事件预案，服从学校应急指挥</w:t>
      </w:r>
      <w:r>
        <w:rPr>
          <w:rFonts w:hint="eastAsia" w:asciiTheme="minorEastAsia" w:hAnsiTheme="minorEastAsia" w:eastAsiaTheme="minorEastAsia" w:cstheme="minorEastAsia"/>
          <w:spacing w:val="-1"/>
          <w:sz w:val="24"/>
          <w:szCs w:val="24"/>
          <w:lang w:eastAsia="zh-CN"/>
        </w:rPr>
        <w:t>。</w:t>
      </w:r>
    </w:p>
    <w:p w14:paraId="1DCFDFFF">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责任界定：因教官违规操作造成安全事故，由供应商承担责任</w:t>
      </w:r>
      <w:r>
        <w:rPr>
          <w:rFonts w:hint="eastAsia" w:asciiTheme="minorEastAsia" w:hAnsiTheme="minorEastAsia" w:eastAsiaTheme="minorEastAsia" w:cstheme="minorEastAsia"/>
          <w:spacing w:val="-1"/>
          <w:sz w:val="24"/>
          <w:szCs w:val="24"/>
          <w:lang w:eastAsia="zh-CN"/>
        </w:rPr>
        <w:t>。</w:t>
      </w:r>
    </w:p>
    <w:p w14:paraId="064A8B9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50DB9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9075A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一年</w:t>
      </w:r>
    </w:p>
    <w:p w14:paraId="4F46EFE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2.服务</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：南阳市第九十九学校校园全域（校门、教学区、宿舍区、操场及公共区域等）</w:t>
      </w:r>
    </w:p>
    <w:p w14:paraId="5DFFD4C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3.服务质量：满足采购人要求。</w:t>
      </w:r>
    </w:p>
    <w:p w14:paraId="346CF01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4.报价包含人员工资、社保、福利、服装、保险、管理费、税费等一切费用。</w:t>
      </w:r>
    </w:p>
    <w:p w14:paraId="69D2700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付款方式：按月支付，凭发票与考核合格证明结算。</w:t>
      </w:r>
    </w:p>
    <w:p w14:paraId="26B3B91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2"/>
          <w:sz w:val="24"/>
          <w:szCs w:val="24"/>
        </w:rPr>
        <w:t>保险</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须为所有派驻人员足额缴纳工资、社会保险、商业保险等相关费用，依法保障员工合法权益。</w:t>
      </w:r>
    </w:p>
    <w:p w14:paraId="3E20A71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供应商应提供</w:t>
      </w:r>
      <w:r>
        <w:rPr>
          <w:rFonts w:hint="eastAsia" w:asciiTheme="minorEastAsia" w:hAnsiTheme="minorEastAsia" w:eastAsiaTheme="minorEastAsia" w:cstheme="minorEastAsia"/>
          <w:color w:val="auto"/>
          <w:sz w:val="24"/>
          <w:szCs w:val="24"/>
          <w:highlight w:val="none"/>
        </w:rPr>
        <w:t>整体服务计划、教官服务实施方案、教官管理制度、人员培训方案、应急管理方案、质量保证措施</w:t>
      </w:r>
      <w:r>
        <w:rPr>
          <w:rFonts w:hint="eastAsia" w:asciiTheme="minorEastAsia" w:hAnsiTheme="minorEastAsia" w:eastAsiaTheme="minorEastAsia" w:cstheme="minorEastAsia"/>
          <w:sz w:val="24"/>
          <w:szCs w:val="24"/>
        </w:rPr>
        <w:t>，并严格落地执行。</w:t>
      </w:r>
    </w:p>
    <w:p w14:paraId="59AE82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z w:val="24"/>
          <w:szCs w:val="24"/>
          <w:lang w:val="en-US" w:eastAsia="zh-CN"/>
        </w:rPr>
        <w:t>8.投标人须明确本项目的项目负责人、服务人员名单、人员配备方案和人员基本情况，</w:t>
      </w:r>
      <w:r>
        <w:rPr>
          <w:rFonts w:hint="eastAsia" w:asciiTheme="minorEastAsia" w:hAnsiTheme="minorEastAsia" w:eastAsiaTheme="minorEastAsia" w:cstheme="minorEastAsia"/>
          <w:color w:val="auto"/>
          <w:sz w:val="24"/>
          <w:szCs w:val="24"/>
          <w:lang w:val="en-US" w:eastAsia="zh-CN"/>
        </w:rPr>
        <w:t>普通保安岗位须持有保安员证，执证上岗率须达到100%。（提供相关证件材料）</w:t>
      </w:r>
    </w:p>
    <w:p w14:paraId="156315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9.供应商具备人员快速储备与替换能力，若出现人员离职、违规、身体不适等情况，须在24小时内完成人员补位，保障服务连续性。校方可根据在校学生数量合理调整派驻人数，服务单价保持不变。</w:t>
      </w:r>
    </w:p>
    <w:p w14:paraId="07BE9E5A">
      <w:pPr>
        <w:pStyle w:val="3"/>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7F176200">
      <w:pPr>
        <w:pStyle w:val="3"/>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2817945A">
      <w:pPr>
        <w:pStyle w:val="3"/>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769F8530">
      <w:pPr>
        <w:rPr>
          <w:spacing w:val="-1"/>
          <w:position w:val="24"/>
          <w:sz w:val="36"/>
          <w:szCs w:val="36"/>
          <w14:textOutline w14:w="2306" w14:cap="flat" w14:cmpd="sng">
            <w14:solidFill>
              <w14:srgbClr w14:val="000000"/>
            </w14:solidFill>
            <w14:prstDash w14:val="solid"/>
            <w14:miter w14:val="0"/>
          </w14:textOutline>
        </w:rPr>
      </w:pPr>
    </w:p>
    <w:p w14:paraId="2D4841DF">
      <w:pPr>
        <w:pStyle w:val="23"/>
        <w:rPr>
          <w:spacing w:val="-1"/>
          <w:position w:val="24"/>
          <w:sz w:val="36"/>
          <w:szCs w:val="36"/>
          <w14:textOutline w14:w="2306" w14:cap="flat" w14:cmpd="sng">
            <w14:solidFill>
              <w14:srgbClr w14:val="000000"/>
            </w14:solidFill>
            <w14:prstDash w14:val="solid"/>
            <w14:miter w14:val="0"/>
          </w14:textOutline>
        </w:rPr>
      </w:pPr>
    </w:p>
    <w:p w14:paraId="793F30F5">
      <w:pPr>
        <w:pStyle w:val="23"/>
        <w:rPr>
          <w:spacing w:val="-1"/>
          <w:position w:val="24"/>
          <w:sz w:val="36"/>
          <w:szCs w:val="36"/>
          <w14:textOutline w14:w="2306" w14:cap="flat" w14:cmpd="sng">
            <w14:solidFill>
              <w14:srgbClr w14:val="000000"/>
            </w14:solidFill>
            <w14:prstDash w14:val="solid"/>
            <w14:miter w14:val="0"/>
          </w14:textOutline>
        </w:rPr>
      </w:pPr>
    </w:p>
    <w:p w14:paraId="402AA23E">
      <w:pPr>
        <w:pStyle w:val="23"/>
        <w:rPr>
          <w:spacing w:val="-1"/>
          <w:position w:val="24"/>
          <w:sz w:val="36"/>
          <w:szCs w:val="36"/>
          <w14:textOutline w14:w="2306" w14:cap="flat" w14:cmpd="sng">
            <w14:solidFill>
              <w14:srgbClr w14:val="000000"/>
            </w14:solidFill>
            <w14:prstDash w14:val="solid"/>
            <w14:miter w14:val="0"/>
          </w14:textOutline>
        </w:rPr>
      </w:pPr>
    </w:p>
    <w:p w14:paraId="5EBC62FC">
      <w:pPr>
        <w:pStyle w:val="23"/>
        <w:rPr>
          <w:spacing w:val="-1"/>
          <w:position w:val="24"/>
          <w:sz w:val="36"/>
          <w:szCs w:val="36"/>
          <w14:textOutline w14:w="2306" w14:cap="flat" w14:cmpd="sng">
            <w14:solidFill>
              <w14:srgbClr w14:val="000000"/>
            </w14:solidFill>
            <w14:prstDash w14:val="solid"/>
            <w14:miter w14:val="0"/>
          </w14:textOutline>
        </w:rPr>
      </w:pPr>
    </w:p>
    <w:p w14:paraId="2C698F2B">
      <w:pPr>
        <w:pStyle w:val="23"/>
        <w:rPr>
          <w:spacing w:val="-1"/>
          <w:position w:val="24"/>
          <w:sz w:val="36"/>
          <w:szCs w:val="36"/>
          <w14:textOutline w14:w="2306" w14:cap="flat" w14:cmpd="sng">
            <w14:solidFill>
              <w14:srgbClr w14:val="000000"/>
            </w14:solidFill>
            <w14:prstDash w14:val="solid"/>
            <w14:miter w14:val="0"/>
          </w14:textOutline>
        </w:rPr>
      </w:pPr>
    </w:p>
    <w:p w14:paraId="7FC258AF">
      <w:pPr>
        <w:pStyle w:val="23"/>
        <w:rPr>
          <w:spacing w:val="-1"/>
          <w:position w:val="24"/>
          <w:sz w:val="36"/>
          <w:szCs w:val="36"/>
          <w14:textOutline w14:w="2306" w14:cap="flat" w14:cmpd="sng">
            <w14:solidFill>
              <w14:srgbClr w14:val="000000"/>
            </w14:solidFill>
            <w14:prstDash w14:val="solid"/>
            <w14:miter w14:val="0"/>
          </w14:textOutline>
        </w:rPr>
      </w:pPr>
    </w:p>
    <w:p w14:paraId="21D4531F">
      <w:pPr>
        <w:pStyle w:val="23"/>
        <w:rPr>
          <w:spacing w:val="-1"/>
          <w:position w:val="24"/>
          <w:sz w:val="36"/>
          <w:szCs w:val="36"/>
          <w14:textOutline w14:w="2306" w14:cap="flat" w14:cmpd="sng">
            <w14:solidFill>
              <w14:srgbClr w14:val="000000"/>
            </w14:solidFill>
            <w14:prstDash w14:val="solid"/>
            <w14:miter w14:val="0"/>
          </w14:textOutline>
        </w:rPr>
      </w:pPr>
    </w:p>
    <w:p w14:paraId="3FCA5661">
      <w:pPr>
        <w:pStyle w:val="23"/>
        <w:rPr>
          <w:spacing w:val="-1"/>
          <w:position w:val="24"/>
          <w:sz w:val="36"/>
          <w:szCs w:val="36"/>
          <w14:textOutline w14:w="2306" w14:cap="flat" w14:cmpd="sng">
            <w14:solidFill>
              <w14:srgbClr w14:val="000000"/>
            </w14:solidFill>
            <w14:prstDash w14:val="solid"/>
            <w14:miter w14:val="0"/>
          </w14:textOutline>
        </w:rPr>
      </w:pPr>
    </w:p>
    <w:p w14:paraId="0204478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DEA1B89">
      <w:pPr>
        <w:pStyle w:val="4"/>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3850DFC">
      <w:pPr>
        <w:pStyle w:val="5"/>
        <w:rPr>
          <w:rFonts w:hint="eastAsia"/>
        </w:rPr>
      </w:pPr>
    </w:p>
    <w:p w14:paraId="61BCE2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4DE6411C">
      <w:pPr>
        <w:pStyle w:val="3"/>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p>
    <w:p w14:paraId="15FEA1C6">
      <w:pPr>
        <w:pStyle w:val="3"/>
        <w:keepNext w:val="0"/>
        <w:keepLines w:val="0"/>
        <w:pageBreakBefore w:val="0"/>
        <w:kinsoku/>
        <w:wordWrap w:val="0"/>
        <w:overflowPunct/>
        <w:topLinePunct w:val="0"/>
        <w:bidi w:val="0"/>
        <w:spacing w:line="220" w:lineRule="auto"/>
        <w:jc w:val="center"/>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6B044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623E94D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6AE21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365F0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06A6BC">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30A89FD">
            <w:pPr>
              <w:pStyle w:val="26"/>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64220AEC">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26D7DC7B">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p w14:paraId="2CC4F1EB">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lang w:eastAsia="zh-CN"/>
              </w:rPr>
              <w:t>【供应商对</w:t>
            </w:r>
            <w:r>
              <w:rPr>
                <w:rFonts w:hint="eastAsia" w:asciiTheme="minorEastAsia" w:hAnsiTheme="minorEastAsia" w:eastAsiaTheme="minorEastAsia" w:cstheme="minorEastAsia"/>
                <w:spacing w:val="19"/>
                <w:sz w:val="24"/>
                <w:szCs w:val="24"/>
                <w:lang w:val="en-US" w:eastAsia="zh-CN"/>
              </w:rPr>
              <w:t>其</w:t>
            </w:r>
            <w:r>
              <w:rPr>
                <w:rFonts w:hint="eastAsia" w:asciiTheme="minorEastAsia" w:hAnsiTheme="minorEastAsia" w:eastAsiaTheme="minorEastAsia" w:cstheme="minorEastAsia"/>
                <w:spacing w:val="19"/>
                <w:sz w:val="24"/>
                <w:szCs w:val="24"/>
                <w:lang w:eastAsia="zh-CN"/>
              </w:rPr>
              <w:t>提供的产品</w:t>
            </w:r>
            <w:r>
              <w:rPr>
                <w:rFonts w:hint="eastAsia" w:asciiTheme="minorEastAsia" w:hAnsiTheme="minorEastAsia" w:eastAsiaTheme="minorEastAsia" w:cstheme="minorEastAsia"/>
                <w:spacing w:val="19"/>
                <w:sz w:val="24"/>
                <w:szCs w:val="24"/>
                <w:lang w:val="en-US" w:eastAsia="zh-CN"/>
              </w:rPr>
              <w:t>应</w:t>
            </w:r>
            <w:r>
              <w:rPr>
                <w:rFonts w:hint="eastAsia" w:asciiTheme="minorEastAsia" w:hAnsiTheme="minorEastAsia" w:eastAsiaTheme="minorEastAsia" w:cstheme="minorEastAsia"/>
                <w:spacing w:val="19"/>
                <w:sz w:val="24"/>
                <w:szCs w:val="24"/>
                <w:lang w:eastAsia="zh-CN"/>
              </w:rPr>
              <w:t>出具《关于符合本国产品标准的声明函》（</w:t>
            </w:r>
            <w:r>
              <w:rPr>
                <w:rFonts w:hint="eastAsia" w:asciiTheme="minorEastAsia" w:hAnsiTheme="minorEastAsia" w:eastAsiaTheme="minorEastAsia" w:cstheme="minorEastAsia"/>
                <w:spacing w:val="19"/>
                <w:sz w:val="24"/>
                <w:szCs w:val="24"/>
                <w:lang w:val="en-US" w:eastAsia="zh-CN"/>
              </w:rPr>
              <w:t>后附</w:t>
            </w:r>
            <w:r>
              <w:rPr>
                <w:rFonts w:hint="eastAsia" w:asciiTheme="minorEastAsia" w:hAnsiTheme="minorEastAsia" w:eastAsiaTheme="minorEastAsia" w:cstheme="minorEastAsia"/>
                <w:spacing w:val="19"/>
                <w:sz w:val="24"/>
                <w:szCs w:val="24"/>
                <w:lang w:eastAsia="zh-CN"/>
              </w:rPr>
              <w:t>）或财政部会同有关部门规定的有关证明文件。】</w:t>
            </w:r>
          </w:p>
        </w:tc>
      </w:tr>
      <w:tr w14:paraId="6530B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A6FD37F">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D548153">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851D173">
            <w:pPr>
              <w:pStyle w:val="26"/>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54CA3E67">
            <w:pPr>
              <w:pStyle w:val="26"/>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07D9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E051A1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7C58FDD">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77A4B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47208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78D89C4">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5B512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C1B4B9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91A243C">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租赁和商务服务业 </w:t>
            </w:r>
          </w:p>
          <w:p w14:paraId="3B58EF0C">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20F6AC58">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005923E8">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74006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406E1CF0">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1983C7F8">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4F65940">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14:paraId="4EBA5CE7">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4D55C8CD">
            <w:pPr>
              <w:pStyle w:val="26"/>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2AA9A159">
            <w:pPr>
              <w:pStyle w:val="26"/>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D2E4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7682C3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2DE643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80 </w:t>
            </w:r>
            <w:r>
              <w:rPr>
                <w:rFonts w:hint="eastAsia" w:asciiTheme="minorEastAsia" w:hAnsiTheme="minorEastAsia" w:eastAsiaTheme="minorEastAsia" w:cstheme="minorEastAsia"/>
                <w:b w:val="0"/>
                <w:bCs/>
                <w:sz w:val="24"/>
                <w:szCs w:val="24"/>
                <w:lang w:val="en-US" w:eastAsia="zh-CN"/>
              </w:rPr>
              <w:t>万元</w:t>
            </w:r>
          </w:p>
        </w:tc>
      </w:tr>
      <w:tr w14:paraId="736E8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A1D77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95EA05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1C6BE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9F78A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F981D0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1DC2A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EDCA52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080A3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2026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u w:val="single"/>
                <w:lang w:val="en-US" w:eastAsia="zh-CN"/>
              </w:rPr>
              <w:t xml:space="preserve">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6E70B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BD68A8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F525A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2026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74884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7B91B3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B08F1A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1F149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178366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CE5301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磋商小组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1BD5C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94BDBD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1CC40175">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18BDD227">
      <w:pPr>
        <w:keepNext w:val="0"/>
        <w:keepLines w:val="0"/>
        <w:pageBreakBefore w:val="0"/>
        <w:kinsoku/>
        <w:wordWrap w:val="0"/>
        <w:overflowPunct/>
        <w:topLinePunct w:val="0"/>
        <w:bidi w:val="0"/>
        <w:spacing w:line="371" w:lineRule="auto"/>
        <w:jc w:val="both"/>
        <w:rPr>
          <w:rFonts w:ascii="Arial"/>
          <w:sz w:val="21"/>
        </w:rPr>
      </w:pPr>
    </w:p>
    <w:p w14:paraId="69893EB0">
      <w:pPr>
        <w:pStyle w:val="3"/>
        <w:keepNext w:val="0"/>
        <w:keepLines w:val="0"/>
        <w:pageBreakBefore w:val="0"/>
        <w:kinsoku/>
        <w:wordWrap w:val="0"/>
        <w:overflowPunct/>
        <w:topLinePunct w:val="0"/>
        <w:bidi w:val="0"/>
        <w:spacing w:before="91" w:line="360" w:lineRule="auto"/>
        <w:jc w:val="center"/>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4FB3EA13">
      <w:pPr>
        <w:pStyle w:val="3"/>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330AD8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07B6304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14:paraId="26051EB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0BA9B36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246237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629FED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80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044841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03EA03D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28F5141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3EADFB1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14:paraId="47E67B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14:paraId="191A83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3951E3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2C7349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73A28A0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7194D8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ED0DBF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0CB729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2B36DC7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4739E1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5BE473E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EC1F0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49889C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6E88E3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5C350DF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318608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0B9F9B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461D5BC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1EB120E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8CA0CC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61A3B80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466FBA1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3FADDD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2C7884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14:paraId="7CA3E6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20E011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14:paraId="2DA7847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734726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0BE9AF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34D3AA1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227AAD7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14:paraId="2A39A76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3ED8C9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6.采购范围及适用法律</w:t>
      </w:r>
    </w:p>
    <w:p w14:paraId="3C2F84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2C675C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F60E8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6.3 “服务”指采购文件规定供应商应承担的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学校教官外包 </w:t>
      </w:r>
      <w:r>
        <w:rPr>
          <w:rFonts w:hint="eastAsia" w:asciiTheme="minorEastAsia" w:hAnsiTheme="minorEastAsia" w:eastAsiaTheme="minorEastAsia" w:cstheme="minorEastAsia"/>
          <w:snapToGrid w:val="0"/>
          <w:color w:val="000000"/>
          <w:spacing w:val="-12"/>
          <w:kern w:val="0"/>
          <w:sz w:val="24"/>
          <w:szCs w:val="24"/>
          <w:lang w:val="en-US" w:eastAsia="zh-CN" w:bidi="ar-SA"/>
        </w:rPr>
        <w:t>服务。</w:t>
      </w:r>
    </w:p>
    <w:p w14:paraId="222C53B4">
      <w:pPr>
        <w:keepNext w:val="0"/>
        <w:keepLines w:val="0"/>
        <w:pageBreakBefore w:val="0"/>
        <w:kinsoku/>
        <w:wordWrap w:val="0"/>
        <w:overflowPunct/>
        <w:topLinePunct w:val="0"/>
        <w:bidi w:val="0"/>
        <w:spacing w:line="292" w:lineRule="auto"/>
        <w:jc w:val="both"/>
        <w:rPr>
          <w:rFonts w:ascii="Arial"/>
          <w:sz w:val="21"/>
        </w:rPr>
      </w:pPr>
    </w:p>
    <w:p w14:paraId="19E92AA8">
      <w:pPr>
        <w:pStyle w:val="3"/>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14:paraId="1CA62664">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rPr>
      </w:pPr>
      <w:r>
        <w:rPr>
          <w:rFonts w:hint="eastAsia"/>
          <w:b/>
          <w:bCs/>
          <w:sz w:val="24"/>
          <w:szCs w:val="24"/>
          <w:lang w:val="en-US" w:eastAsia="zh-CN"/>
        </w:rPr>
        <w:t>7.</w:t>
      </w:r>
      <w:r>
        <w:rPr>
          <w:b/>
          <w:bCs/>
          <w:sz w:val="24"/>
          <w:szCs w:val="24"/>
        </w:rPr>
        <w:t>竞争性磋商文件构成</w:t>
      </w:r>
    </w:p>
    <w:p w14:paraId="78D3DA4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14:paraId="7ACF1D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竞争性磋商公告</w:t>
      </w:r>
      <w:r>
        <w:rPr>
          <w:spacing w:val="-1"/>
          <w:sz w:val="24"/>
          <w:szCs w:val="24"/>
        </w:rPr>
        <w:fldChar w:fldCharType="end"/>
      </w:r>
    </w:p>
    <w:p w14:paraId="291254C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28874EF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4003170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p>
    <w:p w14:paraId="0F4781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0746D1E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5743571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2A02B701">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14:paraId="1F74520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14:paraId="38E9419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14:paraId="65B501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14:paraId="744A1B6C">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全国公共资源交易平台（河南省·南阳市）”等媒体发布，请潜在供应商随时查询有关公告信息。若因潜在供应商没有及时查看到公告信息而造成的失误，责任自负。</w:t>
      </w:r>
    </w:p>
    <w:p w14:paraId="228D994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 供应商应关注是否有发布最新的澄清更正公告和更正的最新磋商文件（电子答疑文件），如有则需下载最新的磋商文件，并在此基础上制作最新的响应文件并上传。</w:t>
      </w:r>
    </w:p>
    <w:p w14:paraId="0F5CB85F">
      <w:pPr>
        <w:pStyle w:val="3"/>
        <w:keepNext w:val="0"/>
        <w:keepLines w:val="0"/>
        <w:pageBreakBefore w:val="0"/>
        <w:kinsoku/>
        <w:wordWrap w:val="0"/>
        <w:overflowPunct/>
        <w:topLinePunct w:val="0"/>
        <w:bidi w:val="0"/>
        <w:spacing w:before="179" w:line="220" w:lineRule="auto"/>
        <w:jc w:val="both"/>
        <w:rPr>
          <w:sz w:val="24"/>
          <w:szCs w:val="24"/>
        </w:rPr>
      </w:pPr>
    </w:p>
    <w:p w14:paraId="261FE33C">
      <w:pPr>
        <w:pStyle w:val="3"/>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65D4D3E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9.响应范围、竞争性磋商文件中计量单位的使用及磋商语言</w:t>
      </w:r>
    </w:p>
    <w:p w14:paraId="73BB65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D62E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除竞争性磋商文件有特殊要求外，本项目磋商所使用的计量单位，应采用中华人民共和国法定计量单位。</w:t>
      </w:r>
    </w:p>
    <w:p w14:paraId="0F65D13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71A8B9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14:paraId="382E39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10.1 供应商应当按照竞争性磋商文件的要求编制响应文件，并对其提交的响应文件的真实性、合法性承担法律责任。响应文件的部分格式要求，见第六章《响应文件格式》。</w:t>
      </w:r>
    </w:p>
    <w:p w14:paraId="1B3FE0B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52942B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4E91A66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14:paraId="3000A5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03DB09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305D8D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7CBE2C3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14:paraId="270FD6B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20BB35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14:paraId="3EFF02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5CBE5C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14:paraId="7AFAA4D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99178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4502A54A">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 本项目将按供应商所提交的单价和总价来支付本项目所需的费用。对供应商没有填写单价和总价的内容,将被认为这些项目费用已包括在报价中。</w:t>
      </w:r>
    </w:p>
    <w:p w14:paraId="101EC134">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 磋商结束，供应商进行网上最终报价。</w:t>
      </w:r>
    </w:p>
    <w:p w14:paraId="26793D9E">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 本次采购设有预算，供应商最终报价超过预算的，磋商小组将不予评议。</w:t>
      </w:r>
    </w:p>
    <w:p w14:paraId="5825D77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 供应商的所有报价不得低于成本恶意竞争。</w:t>
      </w:r>
    </w:p>
    <w:p w14:paraId="414C64A8">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14:paraId="2498C9FF">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25D706B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0976452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14:paraId="42AF42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14:paraId="2DB29E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竞争性磋商文件要求盖章的内容，一般通过CA加盖电子签章。</w:t>
      </w:r>
    </w:p>
    <w:p w14:paraId="0D554DF6">
      <w:pPr>
        <w:pStyle w:val="3"/>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14:paraId="30E4A91B">
      <w:pPr>
        <w:pStyle w:val="3"/>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76F6E6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14:paraId="215D86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电子响应文件的提交是指使用南阳市公共资源交易中心交易系统在上传截止时间前完成制作软件生成的加密电子响应文件的上传。未在上传截止时间前完成上传的，视为逾期提交。逾期提交的响应文件不予受理。</w:t>
      </w:r>
    </w:p>
    <w:p w14:paraId="6DFB70A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采购人及采购代理机构拒绝接受通过电子交易平台以外任何形式提交的响应文件。</w:t>
      </w:r>
    </w:p>
    <w:p w14:paraId="1473D4B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14:paraId="42ABC4E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供应商应在竞争性磋商文件要求响应文件上传截止时间前，将电子响应文件提交至电子交易平台。</w:t>
      </w:r>
    </w:p>
    <w:p w14:paraId="10C708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14:paraId="471F2F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1BE95E16">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F5ACAA7">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47AE71FE">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62D745E">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BE80212">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28D1FF31">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2F52F1D">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7427557D">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FABF858">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F87EC33">
      <w:pPr>
        <w:pStyle w:val="3"/>
        <w:keepNext w:val="0"/>
        <w:keepLines w:val="0"/>
        <w:pageBreakBefore w:val="0"/>
        <w:kinsoku/>
        <w:wordWrap w:val="0"/>
        <w:overflowPunct/>
        <w:topLinePunct w:val="0"/>
        <w:bidi w:val="0"/>
        <w:spacing w:before="358" w:line="360" w:lineRule="auto"/>
        <w:jc w:val="center"/>
        <w:rPr>
          <w:spacing w:val="-2"/>
          <w:sz w:val="24"/>
          <w:szCs w:val="24"/>
          <w14:textOutline w14:w="1537" w14:cap="flat" w14:cmpd="sng">
            <w14:solidFill>
              <w14:srgbClr w14:val="000000"/>
            </w14:solidFill>
            <w14:prstDash w14:val="solid"/>
            <w14:miter w14:val="0"/>
          </w14:textOutline>
        </w:rPr>
      </w:pPr>
      <w:r>
        <w:rPr>
          <w:spacing w:val="-1"/>
          <w:sz w:val="36"/>
          <w:szCs w:val="36"/>
          <w14:textOutline w14:w="2306" w14:cap="flat" w14:cmpd="sng">
            <w14:solidFill>
              <w14:srgbClr w14:val="000000"/>
            </w14:solidFill>
            <w14:prstDash w14:val="solid"/>
            <w14:miter w14:val="0"/>
          </w14:textOutline>
        </w:rPr>
        <w:t>第</w:t>
      </w:r>
      <w:r>
        <w:rPr>
          <w:rFonts w:hint="eastAsia"/>
          <w:spacing w:val="-1"/>
          <w:sz w:val="36"/>
          <w:szCs w:val="36"/>
          <w:lang w:val="en-US" w:eastAsia="zh-CN"/>
          <w14:textOutline w14:w="2306" w14:cap="flat" w14:cmpd="sng">
            <w14:solidFill>
              <w14:srgbClr w14:val="000000"/>
            </w14:solidFill>
            <w14:prstDash w14:val="solid"/>
            <w14:miter w14:val="0"/>
          </w14:textOutline>
        </w:rPr>
        <w:t>四</w:t>
      </w:r>
      <w:r>
        <w:rPr>
          <w:spacing w:val="-1"/>
          <w:sz w:val="36"/>
          <w:szCs w:val="36"/>
          <w14:textOutline w14:w="2306" w14:cap="flat" w14:cmpd="sng">
            <w14:solidFill>
              <w14:srgbClr w14:val="000000"/>
            </w14:solidFill>
            <w14:prstDash w14:val="solid"/>
            <w14:miter w14:val="0"/>
          </w14:textOutline>
        </w:rPr>
        <w:t>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14:textOutline w14:w="2306" w14:cap="flat" w14:cmpd="sng">
            <w14:solidFill>
              <w14:srgbClr w14:val="000000"/>
            </w14:solidFill>
            <w14:prstDash w14:val="solid"/>
            <w14:miter w14:val="0"/>
          </w14:textOutline>
        </w:rPr>
        <w:t>评</w:t>
      </w:r>
      <w:r>
        <w:rPr>
          <w:rFonts w:hint="eastAsia"/>
          <w:spacing w:val="-1"/>
          <w:sz w:val="36"/>
          <w:szCs w:val="36"/>
          <w:lang w:val="en-US" w:eastAsia="zh-CN"/>
          <w14:textOutline w14:w="2306" w14:cap="flat" w14:cmpd="sng">
            <w14:solidFill>
              <w14:srgbClr w14:val="000000"/>
            </w14:solidFill>
            <w14:prstDash w14:val="solid"/>
            <w14:miter w14:val="0"/>
          </w14:textOutline>
        </w:rPr>
        <w:t>审</w:t>
      </w:r>
      <w:r>
        <w:rPr>
          <w:rFonts w:hint="eastAsia"/>
          <w:spacing w:val="-1"/>
          <w:sz w:val="36"/>
          <w:szCs w:val="36"/>
          <w14:textOutline w14:w="2306" w14:cap="flat" w14:cmpd="sng">
            <w14:solidFill>
              <w14:srgbClr w14:val="000000"/>
            </w14:solidFill>
            <w14:prstDash w14:val="solid"/>
            <w14:miter w14:val="0"/>
          </w14:textOutline>
        </w:rPr>
        <w:t>程序、</w:t>
      </w:r>
      <w:r>
        <w:rPr>
          <w:spacing w:val="-1"/>
          <w:sz w:val="36"/>
          <w:szCs w:val="36"/>
          <w14:textOutline w14:w="2306" w14:cap="flat" w14:cmpd="sng">
            <w14:solidFill>
              <w14:srgbClr w14:val="000000"/>
            </w14:solidFill>
            <w14:prstDash w14:val="solid"/>
            <w14:miter w14:val="0"/>
          </w14:textOutline>
        </w:rPr>
        <w:t>评审方法和评审标准</w:t>
      </w:r>
    </w:p>
    <w:p w14:paraId="6BE2611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21FF40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14:paraId="5598FA4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14:paraId="50595657">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3894F4F">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14:paraId="65BFC28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竞争性磋商文件经采购人书面确认后，将在指定媒体和全国公共资源交易平台（河南省·南阳市）发布竞争性磋商公告。供应商按照公告和竞争性磋商文件要求制作并递交响应文件。</w:t>
      </w:r>
    </w:p>
    <w:p w14:paraId="63401CA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310D43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14:paraId="7976F26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567BF28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14:paraId="135FC31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14:paraId="26329F81">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26EA362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0F12D14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E14CE4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779BD2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7132C6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14:paraId="6220E979">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488FB9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3966D6E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14:paraId="3703ACD4">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25"/>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14:paraId="2A9F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3BEDBD52">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8" w:type="dxa"/>
            <w:vAlign w:val="top"/>
          </w:tcPr>
          <w:p w14:paraId="2A57E00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851" w:type="dxa"/>
            <w:vAlign w:val="top"/>
          </w:tcPr>
          <w:p w14:paraId="029C5DC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662" w:type="dxa"/>
            <w:vAlign w:val="top"/>
          </w:tcPr>
          <w:p w14:paraId="682F89F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A1FF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14:paraId="09F787EF">
            <w:pPr>
              <w:pStyle w:val="26"/>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3074D9F5">
            <w:pPr>
              <w:pStyle w:val="26"/>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6C6F944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851" w:type="dxa"/>
            <w:vAlign w:val="top"/>
          </w:tcPr>
          <w:p w14:paraId="3A687DA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7980854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3FD1E69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3A6CEF1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4753736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DC4903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179E642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7BD2A4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8.供应商应具有保安服务从业资格，持有省公安厅发放的有效期内《保安服务许可证》</w:t>
            </w:r>
          </w:p>
        </w:tc>
        <w:tc>
          <w:tcPr>
            <w:tcW w:w="2662" w:type="dxa"/>
            <w:vAlign w:val="top"/>
          </w:tcPr>
          <w:p w14:paraId="2A33BFD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7F05349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71D8E01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0FE058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6035E7C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603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3BF6E20E">
            <w:pPr>
              <w:pStyle w:val="26"/>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8" w:type="dxa"/>
            <w:vAlign w:val="top"/>
          </w:tcPr>
          <w:p w14:paraId="7F2DDC56">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vAlign w:val="top"/>
          </w:tcPr>
          <w:p w14:paraId="35D7530B">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0D917407">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3FE5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vAlign w:val="top"/>
          </w:tcPr>
          <w:p w14:paraId="41598C8F">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10598FD">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BC1D36D">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5B03CD">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C6336D8">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F23A948">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479AC4D9">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457C250">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B9C35B5">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5A9E41A">
            <w:pPr>
              <w:pStyle w:val="26"/>
              <w:keepNext w:val="0"/>
              <w:keepLines w:val="0"/>
              <w:pageBreakBefore w:val="0"/>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vAlign w:val="top"/>
          </w:tcPr>
          <w:p w14:paraId="3D603ABD">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A1228F4">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5813FE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DCE6AED">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58C75E">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68CD499">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EFFACEE">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0D30396">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06ED3DE">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D293096">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vAlign w:val="top"/>
          </w:tcPr>
          <w:p w14:paraId="74260378">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9FC4DD5">
            <w:pPr>
              <w:pStyle w:val="26"/>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0FCF79EA">
            <w:pPr>
              <w:pStyle w:val="26"/>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662" w:type="dxa"/>
            <w:vAlign w:val="top"/>
          </w:tcPr>
          <w:p w14:paraId="2141F14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876E71">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14950B6">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34FAD6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5EE21C3">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7F8D108">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18B32B">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3DCA9C5">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36063B7">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9A4031B">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4BBC9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14:paraId="5B4CE7A1">
            <w:pPr>
              <w:pStyle w:val="26"/>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8" w:type="dxa"/>
            <w:vAlign w:val="top"/>
          </w:tcPr>
          <w:p w14:paraId="0360A221">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851" w:type="dxa"/>
            <w:vAlign w:val="top"/>
          </w:tcPr>
          <w:p w14:paraId="30D28650">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56770F74">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6DB4FB60">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38CEDD8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14:paraId="274D3BA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p w14:paraId="50ECC42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5132F5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所响应的项目方案、人员配备等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225C260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352A81C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未实质性响应磋商文件的响应文件按无效响应处理，磋商小组应当告知提交响应文件的供应商。</w:t>
      </w:r>
    </w:p>
    <w:p w14:paraId="6A6A609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2A276917">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36B5F92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14:paraId="4997C85D">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0577CE4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2E481FA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1A232BC9">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其他不符合磋商文件实质性要求的。</w:t>
      </w:r>
    </w:p>
    <w:p w14:paraId="6D35F4D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7304C4F9">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78947D7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78AF01E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3711EAB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14:paraId="53ABC4A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sz w:val="24"/>
          <w:szCs w:val="24"/>
        </w:rPr>
        <w:t>磋商小组所有成员将集中与单一供应商分别进行磋商，并给予所有参加磋商的供应商平等的磋商机会。</w:t>
      </w:r>
    </w:p>
    <w:p w14:paraId="353A836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269B68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14:paraId="75EAF6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14:paraId="6CE803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55AE1E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2203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3D72AAA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磋商结束后，磋商小组通过电子评标系统向所有实质性响应的供应商发出最后报价要求，各供应商在会员系统中收到有关信息后，必须在规定时间内给出答复，并在签章后提交。提交最后报价的供应商不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14:paraId="01D3F0B2">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4C1F0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14:paraId="56F934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5586F5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6E9B4A0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14:paraId="0AACB05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14:paraId="5B67B5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竞争性磋商文件中没有规定的评审标准不得作为评审依据。</w:t>
      </w:r>
    </w:p>
    <w:p w14:paraId="149B82D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w:t>
      </w:r>
    </w:p>
    <w:p w14:paraId="5A19AA4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.4</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关于无线局域网认证产品政府采购清单中的产品，优先采购的具体规定（如涉及）</w:t>
      </w:r>
      <w:r>
        <w:rPr>
          <w:spacing w:val="-25"/>
          <w:sz w:val="24"/>
          <w:szCs w:val="24"/>
        </w:rPr>
        <w:t>。</w:t>
      </w:r>
    </w:p>
    <w:p w14:paraId="4E2FDA5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14:paraId="5BF7D61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38F8C1F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 xml:space="preserve">2 </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14:paraId="524128D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3F946C2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14:paraId="7073CD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Arial"/>
          <w:sz w:val="21"/>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14:paraId="7CADE768">
      <w:pPr>
        <w:pStyle w:val="3"/>
        <w:keepNext w:val="0"/>
        <w:keepLines w:val="0"/>
        <w:pageBreakBefore w:val="0"/>
        <w:kinsoku/>
        <w:wordWrap w:val="0"/>
        <w:overflowPunct/>
        <w:topLinePunct w:val="0"/>
        <w:bidi w:val="0"/>
        <w:spacing w:before="78" w:line="221" w:lineRule="auto"/>
        <w:jc w:val="center"/>
        <w:outlineLvl w:val="1"/>
        <w:rPr>
          <w:spacing w:val="-2"/>
          <w:sz w:val="24"/>
          <w:szCs w:val="24"/>
          <w14:textOutline w14:w="1537" w14:cap="flat" w14:cmpd="sng">
            <w14:solidFill>
              <w14:srgbClr w14:val="000000"/>
            </w14:solidFill>
            <w14:prstDash w14:val="solid"/>
            <w14:miter w14:val="0"/>
          </w14:textOutline>
        </w:rPr>
      </w:pPr>
    </w:p>
    <w:p w14:paraId="7B285AA5">
      <w:pPr>
        <w:pStyle w:val="3"/>
        <w:keepNext w:val="0"/>
        <w:keepLines w:val="0"/>
        <w:pageBreakBefore w:val="0"/>
        <w:kinsoku/>
        <w:wordWrap w:val="0"/>
        <w:overflowPunct/>
        <w:topLinePunct w:val="0"/>
        <w:bidi w:val="0"/>
        <w:spacing w:before="78" w:line="221" w:lineRule="auto"/>
        <w:jc w:val="center"/>
        <w:outlineLvl w:val="1"/>
        <w:rPr>
          <w:spacing w:val="-2"/>
          <w:sz w:val="24"/>
          <w:szCs w:val="24"/>
          <w14:textOutline w14:w="1537" w14:cap="flat" w14:cmpd="sng">
            <w14:solidFill>
              <w14:srgbClr w14:val="000000"/>
            </w14:solidFill>
            <w14:prstDash w14:val="solid"/>
            <w14:miter w14:val="0"/>
          </w14:textOutline>
        </w:rPr>
      </w:pPr>
      <w:r>
        <w:rPr>
          <w:spacing w:val="-2"/>
          <w:sz w:val="24"/>
          <w:szCs w:val="24"/>
          <w14:textOutline w14:w="1537" w14:cap="flat" w14:cmpd="sng">
            <w14:solidFill>
              <w14:srgbClr w14:val="000000"/>
            </w14:solidFill>
            <w14:prstDash w14:val="solid"/>
            <w14:miter w14:val="0"/>
          </w14:textOutline>
        </w:rPr>
        <w:t>评审标准</w:t>
      </w:r>
    </w:p>
    <w:p w14:paraId="0CE2C7D6">
      <w:pPr>
        <w:pStyle w:val="4"/>
      </w:pPr>
    </w:p>
    <w:tbl>
      <w:tblPr>
        <w:tblStyle w:val="2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530"/>
        <w:gridCol w:w="1046"/>
        <w:gridCol w:w="5215"/>
      </w:tblGrid>
      <w:tr w14:paraId="3BC47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41" w:type="dxa"/>
            <w:vAlign w:val="center"/>
          </w:tcPr>
          <w:p w14:paraId="222DA5D4">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3"/>
                <w:sz w:val="24"/>
                <w:szCs w:val="24"/>
                <w14:textOutline w14:w="1537" w14:cap="flat" w14:cmpd="sng">
                  <w14:solidFill>
                    <w14:srgbClr w14:val="000000"/>
                  </w14:solidFill>
                  <w14:prstDash w14:val="solid"/>
                  <w14:miter w14:val="0"/>
                </w14:textOutline>
              </w:rPr>
              <w:t>序号</w:t>
            </w:r>
          </w:p>
        </w:tc>
        <w:tc>
          <w:tcPr>
            <w:tcW w:w="1530" w:type="dxa"/>
            <w:vAlign w:val="center"/>
          </w:tcPr>
          <w:p w14:paraId="0C91E542">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2"/>
                <w:sz w:val="24"/>
                <w:szCs w:val="24"/>
                <w14:textOutline w14:w="1537" w14:cap="flat" w14:cmpd="sng">
                  <w14:solidFill>
                    <w14:srgbClr w14:val="000000"/>
                  </w14:solidFill>
                  <w14:prstDash w14:val="solid"/>
                  <w14:miter w14:val="0"/>
                </w14:textOutline>
              </w:rPr>
              <w:t>评分因素</w:t>
            </w:r>
          </w:p>
        </w:tc>
        <w:tc>
          <w:tcPr>
            <w:tcW w:w="1046" w:type="dxa"/>
            <w:vAlign w:val="center"/>
          </w:tcPr>
          <w:p w14:paraId="4F9DE700">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4"/>
                <w:sz w:val="24"/>
                <w:szCs w:val="24"/>
                <w14:textOutline w14:w="1537" w14:cap="flat" w14:cmpd="sng">
                  <w14:solidFill>
                    <w14:srgbClr w14:val="000000"/>
                  </w14:solidFill>
                  <w14:prstDash w14:val="solid"/>
                  <w14:miter w14:val="0"/>
                </w14:textOutline>
              </w:rPr>
              <w:t>分值</w:t>
            </w:r>
          </w:p>
        </w:tc>
        <w:tc>
          <w:tcPr>
            <w:tcW w:w="5215" w:type="dxa"/>
            <w:vAlign w:val="top"/>
          </w:tcPr>
          <w:p w14:paraId="0A8A7EE1">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14:textOutline w14:w="1537" w14:cap="flat" w14:cmpd="sng">
                  <w14:solidFill>
                    <w14:srgbClr w14:val="000000"/>
                  </w14:solidFill>
                  <w14:prstDash w14:val="solid"/>
                  <w14:miter w14:val="0"/>
                </w14:textOutline>
              </w:rPr>
              <w:t>评分</w:t>
            </w:r>
            <w:r>
              <w:rPr>
                <w:rFonts w:hint="eastAsia" w:ascii="宋体" w:hAnsi="宋体" w:eastAsia="宋体" w:cs="宋体"/>
                <w:spacing w:val="-2"/>
                <w:sz w:val="24"/>
                <w:szCs w:val="24"/>
                <w:lang w:val="en-US" w:eastAsia="zh-CN"/>
                <w14:textOutline w14:w="1537" w14:cap="flat" w14:cmpd="sng">
                  <w14:solidFill>
                    <w14:srgbClr w14:val="000000"/>
                  </w14:solidFill>
                  <w14:prstDash w14:val="solid"/>
                  <w14:miter w14:val="0"/>
                </w14:textOutline>
              </w:rPr>
              <w:t>细则</w:t>
            </w:r>
          </w:p>
        </w:tc>
      </w:tr>
      <w:tr w14:paraId="0CCCE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1" w:type="dxa"/>
            <w:vAlign w:val="center"/>
          </w:tcPr>
          <w:p w14:paraId="2572D367">
            <w:pPr>
              <w:pStyle w:val="26"/>
              <w:keepNext w:val="0"/>
              <w:keepLines w:val="0"/>
              <w:pageBreakBefore w:val="0"/>
              <w:kinsoku/>
              <w:wordWrap w:val="0"/>
              <w:overflowPunct/>
              <w:topLinePunct w:val="0"/>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30" w:type="dxa"/>
            <w:vAlign w:val="center"/>
          </w:tcPr>
          <w:p w14:paraId="3A476B60">
            <w:pPr>
              <w:pStyle w:val="26"/>
              <w:keepNext w:val="0"/>
              <w:keepLines w:val="0"/>
              <w:pageBreakBefore w:val="0"/>
              <w:kinsoku/>
              <w:wordWrap w:val="0"/>
              <w:overflowPunct/>
              <w:topLinePunct w:val="0"/>
              <w:bidi w:val="0"/>
              <w:spacing w:line="295" w:lineRule="auto"/>
              <w:jc w:val="center"/>
              <w:rPr>
                <w:rFonts w:hint="eastAsia" w:ascii="宋体" w:hAnsi="宋体" w:eastAsia="宋体" w:cs="宋体"/>
                <w:sz w:val="24"/>
                <w:szCs w:val="24"/>
              </w:rPr>
            </w:pPr>
          </w:p>
          <w:p w14:paraId="2EB582A4">
            <w:pPr>
              <w:keepNext w:val="0"/>
              <w:keepLines w:val="0"/>
              <w:pageBreakBefore w:val="0"/>
              <w:kinsoku/>
              <w:wordWrap w:val="0"/>
              <w:overflowPunct/>
              <w:topLinePunct w:val="0"/>
              <w:bidi w:val="0"/>
              <w:spacing w:before="78" w:line="219"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报价</w:t>
            </w:r>
            <w:r>
              <w:rPr>
                <w:rFonts w:hint="eastAsia" w:ascii="宋体" w:hAnsi="宋体" w:eastAsia="宋体" w:cs="宋体"/>
                <w:spacing w:val="-3"/>
                <w:sz w:val="24"/>
                <w:szCs w:val="24"/>
                <w:lang w:val="en-US" w:eastAsia="zh-CN"/>
              </w:rPr>
              <w:t>部分</w:t>
            </w:r>
          </w:p>
          <w:p w14:paraId="767522FB">
            <w:pPr>
              <w:keepNext w:val="0"/>
              <w:keepLines w:val="0"/>
              <w:pageBreakBefore w:val="0"/>
              <w:kinsoku/>
              <w:wordWrap w:val="0"/>
              <w:overflowPunct/>
              <w:topLinePunct w:val="0"/>
              <w:bidi w:val="0"/>
              <w:spacing w:before="78" w:line="219" w:lineRule="auto"/>
              <w:jc w:val="center"/>
              <w:rPr>
                <w:rFonts w:hint="eastAsia" w:ascii="宋体" w:hAnsi="宋体" w:eastAsia="宋体" w:cs="宋体"/>
                <w:sz w:val="24"/>
                <w:szCs w:val="24"/>
                <w:lang w:val="en-US" w:eastAsia="zh-CN"/>
              </w:rPr>
            </w:pPr>
            <w:r>
              <w:rPr>
                <w:rFonts w:hint="eastAsia" w:ascii="宋体" w:hAnsi="宋体" w:eastAsia="宋体" w:cs="宋体"/>
                <w:spacing w:val="-3"/>
                <w:sz w:val="24"/>
                <w:szCs w:val="24"/>
                <w:lang w:val="en-US" w:eastAsia="zh-CN"/>
              </w:rPr>
              <w:t>（满分15分）</w:t>
            </w:r>
          </w:p>
        </w:tc>
        <w:tc>
          <w:tcPr>
            <w:tcW w:w="1046" w:type="dxa"/>
            <w:vAlign w:val="center"/>
          </w:tcPr>
          <w:p w14:paraId="19596A63">
            <w:pPr>
              <w:pStyle w:val="26"/>
              <w:keepNext w:val="0"/>
              <w:keepLines w:val="0"/>
              <w:pageBreakBefore w:val="0"/>
              <w:kinsoku/>
              <w:wordWrap w:val="0"/>
              <w:overflowPunct/>
              <w:topLinePunct w:val="0"/>
              <w:bidi w:val="0"/>
              <w:jc w:val="center"/>
              <w:rPr>
                <w:rFonts w:hint="eastAsia" w:ascii="宋体" w:hAnsi="宋体" w:eastAsia="宋体" w:cs="宋体"/>
                <w:sz w:val="24"/>
                <w:szCs w:val="24"/>
                <w:lang w:eastAsia="zh-CN"/>
              </w:rPr>
            </w:pPr>
            <w:r>
              <w:rPr>
                <w:rFonts w:hint="eastAsia" w:ascii="宋体" w:hAnsi="宋体" w:eastAsia="宋体" w:cs="宋体"/>
                <w:sz w:val="24"/>
                <w:szCs w:val="24"/>
              </w:rPr>
              <w:t>磋商报价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15分</w:t>
            </w:r>
            <w:r>
              <w:rPr>
                <w:rFonts w:hint="eastAsia" w:ascii="宋体" w:hAnsi="宋体" w:eastAsia="宋体" w:cs="宋体"/>
                <w:sz w:val="24"/>
                <w:szCs w:val="24"/>
                <w:lang w:eastAsia="zh-CN"/>
              </w:rPr>
              <w:t>）</w:t>
            </w:r>
          </w:p>
        </w:tc>
        <w:tc>
          <w:tcPr>
            <w:tcW w:w="5215" w:type="dxa"/>
            <w:vAlign w:val="top"/>
          </w:tcPr>
          <w:p w14:paraId="2EB22854">
            <w:pPr>
              <w:keepNext w:val="0"/>
              <w:keepLines w:val="0"/>
              <w:pageBreakBefore w:val="0"/>
              <w:kinsoku/>
              <w:wordWrap w:val="0"/>
              <w:overflowPunct/>
              <w:topLinePunct w:val="0"/>
              <w:bidi w:val="0"/>
              <w:spacing w:before="191" w:line="235" w:lineRule="auto"/>
              <w:ind w:left="113" w:right="103" w:firstLine="520" w:firstLineChars="200"/>
              <w:jc w:val="both"/>
              <w:rPr>
                <w:rFonts w:hint="eastAsia" w:ascii="宋体" w:hAnsi="宋体" w:eastAsia="宋体" w:cs="宋体"/>
                <w:sz w:val="24"/>
                <w:szCs w:val="24"/>
              </w:rPr>
            </w:pPr>
            <w:r>
              <w:rPr>
                <w:rFonts w:hint="eastAsia" w:ascii="宋体" w:hAnsi="宋体" w:eastAsia="宋体" w:cs="宋体"/>
                <w:spacing w:val="10"/>
                <w:sz w:val="24"/>
                <w:szCs w:val="24"/>
              </w:rPr>
              <w:t>满足</w:t>
            </w:r>
            <w:r>
              <w:rPr>
                <w:rFonts w:hint="eastAsia" w:ascii="宋体" w:hAnsi="宋体" w:eastAsia="宋体" w:cs="宋体"/>
                <w:snapToGrid w:val="0"/>
                <w:color w:val="000000"/>
                <w:spacing w:val="-2"/>
                <w:kern w:val="0"/>
                <w:sz w:val="24"/>
                <w:szCs w:val="24"/>
                <w:lang w:val="en-US" w:eastAsia="zh-CN" w:bidi="ar-SA"/>
              </w:rPr>
              <w:t>竞争性磋商</w:t>
            </w:r>
            <w:r>
              <w:rPr>
                <w:rFonts w:hint="eastAsia" w:ascii="宋体" w:hAnsi="宋体" w:eastAsia="宋体" w:cs="宋体"/>
                <w:spacing w:val="10"/>
                <w:sz w:val="24"/>
                <w:szCs w:val="24"/>
              </w:rPr>
              <w:t>文件要求且</w:t>
            </w:r>
            <w:r>
              <w:rPr>
                <w:rFonts w:hint="eastAsia" w:ascii="宋体" w:hAnsi="宋体" w:eastAsia="宋体" w:cs="宋体"/>
                <w:spacing w:val="10"/>
                <w:sz w:val="24"/>
                <w:szCs w:val="24"/>
                <w:lang w:val="en-US" w:eastAsia="zh-CN"/>
              </w:rPr>
              <w:t>磋商</w:t>
            </w:r>
            <w:r>
              <w:rPr>
                <w:rFonts w:hint="eastAsia" w:ascii="宋体" w:hAnsi="宋体" w:eastAsia="宋体" w:cs="宋体"/>
                <w:spacing w:val="10"/>
                <w:sz w:val="24"/>
                <w:szCs w:val="24"/>
              </w:rPr>
              <w:t>价格最低</w:t>
            </w:r>
            <w:r>
              <w:rPr>
                <w:rFonts w:hint="eastAsia" w:ascii="宋体" w:hAnsi="宋体" w:eastAsia="宋体" w:cs="宋体"/>
                <w:spacing w:val="-13"/>
                <w:sz w:val="24"/>
                <w:szCs w:val="24"/>
              </w:rPr>
              <w:t>的</w:t>
            </w:r>
            <w:r>
              <w:rPr>
                <w:rFonts w:hint="eastAsia" w:ascii="宋体" w:hAnsi="宋体" w:eastAsia="宋体" w:cs="宋体"/>
                <w:spacing w:val="-13"/>
                <w:sz w:val="24"/>
                <w:szCs w:val="24"/>
                <w:lang w:val="en-US" w:eastAsia="zh-CN"/>
              </w:rPr>
              <w:t>磋商</w:t>
            </w:r>
            <w:r>
              <w:rPr>
                <w:rFonts w:hint="eastAsia" w:ascii="宋体" w:hAnsi="宋体" w:eastAsia="宋体" w:cs="宋体"/>
                <w:spacing w:val="-13"/>
                <w:sz w:val="24"/>
                <w:szCs w:val="24"/>
              </w:rPr>
              <w:t>报价为评标基准价，其价格分</w:t>
            </w:r>
            <w:r>
              <w:rPr>
                <w:rFonts w:hint="eastAsia" w:ascii="宋体" w:hAnsi="宋体" w:eastAsia="宋体" w:cs="宋体"/>
                <w:spacing w:val="-6"/>
                <w:sz w:val="24"/>
                <w:szCs w:val="24"/>
              </w:rPr>
              <w:t>为满分。其他</w:t>
            </w:r>
            <w:r>
              <w:rPr>
                <w:rFonts w:hint="eastAsia" w:ascii="宋体" w:hAnsi="宋体" w:eastAsia="宋体" w:cs="宋体"/>
                <w:spacing w:val="2"/>
                <w:sz w:val="24"/>
                <w:szCs w:val="24"/>
              </w:rPr>
              <w:t>供应商</w:t>
            </w:r>
            <w:r>
              <w:rPr>
                <w:rFonts w:hint="eastAsia" w:ascii="宋体" w:hAnsi="宋体" w:eastAsia="宋体" w:cs="宋体"/>
                <w:spacing w:val="-6"/>
                <w:sz w:val="24"/>
                <w:szCs w:val="24"/>
              </w:rPr>
              <w:t>的价格分统一按</w:t>
            </w:r>
            <w:r>
              <w:rPr>
                <w:rFonts w:hint="eastAsia" w:ascii="宋体" w:hAnsi="宋体" w:eastAsia="宋体" w:cs="宋体"/>
                <w:spacing w:val="-8"/>
                <w:sz w:val="24"/>
                <w:szCs w:val="24"/>
              </w:rPr>
              <w:t>照下列公式计算：</w:t>
            </w:r>
          </w:p>
          <w:p w14:paraId="6F633F54">
            <w:pPr>
              <w:pStyle w:val="26"/>
              <w:keepNext w:val="0"/>
              <w:keepLines w:val="0"/>
              <w:pageBreakBefore w:val="0"/>
              <w:kinsoku/>
              <w:wordWrap w:val="0"/>
              <w:overflowPunct/>
              <w:topLinePunct w:val="0"/>
              <w:bidi w:val="0"/>
              <w:spacing w:before="26" w:line="228" w:lineRule="auto"/>
              <w:ind w:left="111" w:right="103" w:firstLine="508" w:firstLineChars="200"/>
              <w:jc w:val="both"/>
              <w:rPr>
                <w:rFonts w:hint="eastAsia" w:ascii="宋体" w:hAnsi="宋体" w:eastAsia="宋体" w:cs="宋体"/>
                <w:sz w:val="24"/>
                <w:szCs w:val="24"/>
              </w:rPr>
            </w:pPr>
            <w:r>
              <w:rPr>
                <w:rFonts w:hint="eastAsia" w:ascii="宋体" w:hAnsi="宋体" w:eastAsia="宋体" w:cs="宋体"/>
                <w:spacing w:val="7"/>
                <w:sz w:val="24"/>
                <w:szCs w:val="24"/>
                <w:lang w:val="en-US" w:eastAsia="zh-CN"/>
              </w:rPr>
              <w:t>磋商</w:t>
            </w:r>
            <w:r>
              <w:rPr>
                <w:rFonts w:hint="eastAsia" w:ascii="宋体" w:hAnsi="宋体" w:eastAsia="宋体" w:cs="宋体"/>
                <w:spacing w:val="7"/>
                <w:sz w:val="24"/>
                <w:szCs w:val="24"/>
              </w:rPr>
              <w:t>报价得分</w:t>
            </w:r>
            <w:r>
              <w:rPr>
                <w:rFonts w:hint="eastAsia" w:ascii="宋体" w:hAnsi="宋体" w:eastAsia="宋体" w:cs="宋体"/>
                <w:spacing w:val="-8"/>
                <w:sz w:val="24"/>
                <w:szCs w:val="24"/>
              </w:rPr>
              <w:t>＝（</w:t>
            </w:r>
            <w:r>
              <w:rPr>
                <w:rFonts w:hint="eastAsia" w:ascii="宋体" w:hAnsi="宋体" w:eastAsia="宋体" w:cs="宋体"/>
                <w:spacing w:val="7"/>
                <w:sz w:val="24"/>
                <w:szCs w:val="24"/>
              </w:rPr>
              <w:t>评标基准价/</w:t>
            </w:r>
            <w:r>
              <w:rPr>
                <w:rFonts w:hint="eastAsia" w:ascii="宋体" w:hAnsi="宋体" w:eastAsia="宋体" w:cs="宋体"/>
                <w:spacing w:val="7"/>
                <w:sz w:val="24"/>
                <w:szCs w:val="24"/>
                <w:lang w:val="en-US" w:eastAsia="zh-CN"/>
              </w:rPr>
              <w:t>磋商</w:t>
            </w:r>
            <w:r>
              <w:rPr>
                <w:rFonts w:hint="eastAsia" w:ascii="宋体" w:hAnsi="宋体" w:eastAsia="宋体" w:cs="宋体"/>
                <w:spacing w:val="-12"/>
                <w:sz w:val="24"/>
                <w:szCs w:val="24"/>
              </w:rPr>
              <w:t>报价）×</w:t>
            </w:r>
            <w:r>
              <w:rPr>
                <w:rFonts w:hint="eastAsia" w:ascii="宋体" w:hAnsi="宋体" w:eastAsia="宋体" w:cs="宋体"/>
                <w:spacing w:val="-12"/>
                <w:sz w:val="24"/>
                <w:szCs w:val="24"/>
                <w:lang w:val="en-US" w:eastAsia="zh-CN"/>
              </w:rPr>
              <w:t>15分</w:t>
            </w:r>
            <w:r>
              <w:rPr>
                <w:rFonts w:hint="eastAsia" w:ascii="宋体" w:hAnsi="宋体" w:eastAsia="宋体" w:cs="宋体"/>
                <w:spacing w:val="-12"/>
                <w:sz w:val="24"/>
                <w:szCs w:val="24"/>
              </w:rPr>
              <w:t>。注：价格分计算保留小数点后两位。</w:t>
            </w:r>
          </w:p>
        </w:tc>
      </w:tr>
      <w:tr w14:paraId="37AEA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741" w:type="dxa"/>
            <w:vMerge w:val="restart"/>
            <w:vAlign w:val="center"/>
          </w:tcPr>
          <w:p w14:paraId="62421450">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2</w:t>
            </w:r>
          </w:p>
        </w:tc>
        <w:tc>
          <w:tcPr>
            <w:tcW w:w="1530" w:type="dxa"/>
            <w:vMerge w:val="restart"/>
            <w:vAlign w:val="center"/>
          </w:tcPr>
          <w:p w14:paraId="4F43211B">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综合部分</w:t>
            </w:r>
          </w:p>
          <w:p w14:paraId="04B5B2BD">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（满分40分）</w:t>
            </w:r>
          </w:p>
        </w:tc>
        <w:tc>
          <w:tcPr>
            <w:tcW w:w="1046" w:type="dxa"/>
            <w:vAlign w:val="center"/>
          </w:tcPr>
          <w:p w14:paraId="3FD52B4B">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标书制作</w:t>
            </w:r>
          </w:p>
          <w:p w14:paraId="1F9F0D46">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（3分）</w:t>
            </w:r>
          </w:p>
        </w:tc>
        <w:tc>
          <w:tcPr>
            <w:tcW w:w="5215" w:type="dxa"/>
            <w:vAlign w:val="top"/>
          </w:tcPr>
          <w:p w14:paraId="248E97B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响应文件</w:t>
            </w:r>
            <w:r>
              <w:rPr>
                <w:rFonts w:hint="eastAsia" w:ascii="宋体" w:hAnsi="宋体" w:eastAsia="宋体" w:cs="宋体"/>
                <w:snapToGrid w:val="0"/>
                <w:color w:val="000000"/>
                <w:spacing w:val="-13"/>
                <w:kern w:val="0"/>
                <w:sz w:val="24"/>
                <w:szCs w:val="24"/>
                <w:lang w:val="en-US" w:eastAsia="en-US" w:bidi="ar-SA"/>
              </w:rPr>
              <w:t>符合招标文件所有条款，标书制作规范最多得</w:t>
            </w:r>
            <w:r>
              <w:rPr>
                <w:rFonts w:hint="eastAsia" w:ascii="宋体" w:hAnsi="宋体" w:eastAsia="宋体" w:cs="宋体"/>
                <w:snapToGrid w:val="0"/>
                <w:color w:val="000000"/>
                <w:spacing w:val="-13"/>
                <w:kern w:val="0"/>
                <w:sz w:val="24"/>
                <w:szCs w:val="24"/>
                <w:lang w:val="en-US" w:eastAsia="zh-CN" w:bidi="ar-SA"/>
              </w:rPr>
              <w:t>3</w:t>
            </w:r>
            <w:r>
              <w:rPr>
                <w:rFonts w:hint="eastAsia" w:ascii="宋体" w:hAnsi="宋体" w:eastAsia="宋体" w:cs="宋体"/>
                <w:snapToGrid w:val="0"/>
                <w:color w:val="000000"/>
                <w:spacing w:val="-13"/>
                <w:kern w:val="0"/>
                <w:sz w:val="24"/>
                <w:szCs w:val="24"/>
                <w:lang w:val="en-US" w:eastAsia="en-US" w:bidi="ar-SA"/>
              </w:rPr>
              <w:t>分；若</w:t>
            </w:r>
            <w:r>
              <w:rPr>
                <w:rFonts w:hint="eastAsia" w:ascii="宋体" w:hAnsi="宋体" w:eastAsia="宋体" w:cs="宋体"/>
                <w:snapToGrid w:val="0"/>
                <w:color w:val="000000"/>
                <w:spacing w:val="-13"/>
                <w:kern w:val="0"/>
                <w:sz w:val="24"/>
                <w:szCs w:val="24"/>
                <w:lang w:val="en-US" w:eastAsia="zh-CN" w:bidi="ar-SA"/>
              </w:rPr>
              <w:t>响应</w:t>
            </w:r>
            <w:r>
              <w:rPr>
                <w:rFonts w:hint="eastAsia" w:ascii="宋体" w:hAnsi="宋体" w:eastAsia="宋体" w:cs="宋体"/>
                <w:snapToGrid w:val="0"/>
                <w:color w:val="000000"/>
                <w:spacing w:val="-13"/>
                <w:kern w:val="0"/>
                <w:sz w:val="24"/>
                <w:szCs w:val="24"/>
                <w:lang w:val="en-US" w:eastAsia="en-US" w:bidi="ar-SA"/>
              </w:rPr>
              <w:t>文件与</w:t>
            </w:r>
            <w:r>
              <w:rPr>
                <w:rFonts w:hint="eastAsia" w:ascii="宋体" w:hAnsi="宋体" w:eastAsia="宋体" w:cs="宋体"/>
                <w:snapToGrid w:val="0"/>
                <w:color w:val="000000"/>
                <w:spacing w:val="-13"/>
                <w:kern w:val="0"/>
                <w:sz w:val="24"/>
                <w:szCs w:val="24"/>
                <w:lang w:val="en-US" w:eastAsia="zh-CN" w:bidi="ar-SA"/>
              </w:rPr>
              <w:t>磋商</w:t>
            </w:r>
            <w:r>
              <w:rPr>
                <w:rFonts w:hint="eastAsia" w:ascii="宋体" w:hAnsi="宋体" w:eastAsia="宋体" w:cs="宋体"/>
                <w:snapToGrid w:val="0"/>
                <w:color w:val="000000"/>
                <w:spacing w:val="-13"/>
                <w:kern w:val="0"/>
                <w:sz w:val="24"/>
                <w:szCs w:val="24"/>
                <w:lang w:val="en-US" w:eastAsia="en-US" w:bidi="ar-SA"/>
              </w:rPr>
              <w:t>文件要求有偏离，但不影响实质性响应，</w:t>
            </w:r>
            <w:r>
              <w:rPr>
                <w:rFonts w:hint="eastAsia" w:ascii="宋体" w:hAnsi="宋体" w:eastAsia="宋体" w:cs="宋体"/>
                <w:snapToGrid w:val="0"/>
                <w:color w:val="000000"/>
                <w:spacing w:val="-13"/>
                <w:kern w:val="0"/>
                <w:sz w:val="24"/>
                <w:szCs w:val="24"/>
                <w:lang w:val="en-US" w:eastAsia="zh-CN" w:bidi="ar-SA"/>
              </w:rPr>
              <w:t>磋商小组</w:t>
            </w:r>
            <w:r>
              <w:rPr>
                <w:rFonts w:hint="eastAsia" w:ascii="宋体" w:hAnsi="宋体" w:eastAsia="宋体" w:cs="宋体"/>
                <w:snapToGrid w:val="0"/>
                <w:color w:val="000000"/>
                <w:spacing w:val="-13"/>
                <w:kern w:val="0"/>
                <w:sz w:val="24"/>
                <w:szCs w:val="24"/>
                <w:lang w:val="en-US" w:eastAsia="en-US" w:bidi="ar-SA"/>
              </w:rPr>
              <w:t>根据情况扣1-2分；</w:t>
            </w:r>
          </w:p>
        </w:tc>
      </w:tr>
      <w:tr w14:paraId="08BF1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741" w:type="dxa"/>
            <w:vMerge w:val="continue"/>
            <w:vAlign w:val="center"/>
          </w:tcPr>
          <w:p w14:paraId="1E0E42EB">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530" w:type="dxa"/>
            <w:vMerge w:val="continue"/>
            <w:vAlign w:val="center"/>
          </w:tcPr>
          <w:p w14:paraId="08CACF68">
            <w:pPr>
              <w:keepNext w:val="0"/>
              <w:keepLines w:val="0"/>
              <w:pageBreakBefore w:val="0"/>
              <w:kinsoku/>
              <w:wordWrap w:val="0"/>
              <w:overflowPunct/>
              <w:topLinePunct w:val="0"/>
              <w:bidi w:val="0"/>
              <w:spacing w:before="78" w:line="219" w:lineRule="auto"/>
              <w:ind w:firstLine="214" w:firstLineChars="100"/>
              <w:jc w:val="center"/>
              <w:rPr>
                <w:rFonts w:hint="eastAsia" w:ascii="宋体" w:hAnsi="宋体" w:eastAsia="宋体" w:cs="宋体"/>
                <w:snapToGrid w:val="0"/>
                <w:color w:val="000000"/>
                <w:spacing w:val="-13"/>
                <w:kern w:val="0"/>
                <w:sz w:val="24"/>
                <w:szCs w:val="24"/>
                <w:lang w:val="en-US" w:eastAsia="zh-CN" w:bidi="ar-SA"/>
              </w:rPr>
            </w:pPr>
          </w:p>
        </w:tc>
        <w:tc>
          <w:tcPr>
            <w:tcW w:w="1046" w:type="dxa"/>
            <w:vAlign w:val="center"/>
          </w:tcPr>
          <w:p w14:paraId="0DCDE25B">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业绩</w:t>
            </w:r>
          </w:p>
          <w:p w14:paraId="3B7E06CE">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（6分）</w:t>
            </w:r>
          </w:p>
        </w:tc>
        <w:tc>
          <w:tcPr>
            <w:tcW w:w="5215" w:type="dxa"/>
            <w:vAlign w:val="top"/>
          </w:tcPr>
          <w:p w14:paraId="5600F895">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供应商提供2023年1月1日以来类似项目业绩，每有一份得2分，最高得6分。(提供合同原件扫描件，不提供的不得分)</w:t>
            </w:r>
          </w:p>
        </w:tc>
      </w:tr>
      <w:tr w14:paraId="569B0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6" w:hRule="atLeast"/>
        </w:trPr>
        <w:tc>
          <w:tcPr>
            <w:tcW w:w="741" w:type="dxa"/>
            <w:vMerge w:val="continue"/>
            <w:vAlign w:val="center"/>
          </w:tcPr>
          <w:p w14:paraId="4D5EF166">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530" w:type="dxa"/>
            <w:vMerge w:val="continue"/>
            <w:vAlign w:val="center"/>
          </w:tcPr>
          <w:p w14:paraId="6B09D5B9">
            <w:pPr>
              <w:keepNext w:val="0"/>
              <w:keepLines w:val="0"/>
              <w:pageBreakBefore w:val="0"/>
              <w:kinsoku/>
              <w:wordWrap w:val="0"/>
              <w:overflowPunct/>
              <w:topLinePunct w:val="0"/>
              <w:bidi w:val="0"/>
              <w:spacing w:before="78" w:line="219" w:lineRule="auto"/>
              <w:ind w:firstLine="214" w:firstLineChars="100"/>
              <w:jc w:val="center"/>
              <w:rPr>
                <w:rFonts w:hint="eastAsia" w:ascii="宋体" w:hAnsi="宋体" w:eastAsia="宋体" w:cs="宋体"/>
                <w:snapToGrid w:val="0"/>
                <w:color w:val="000000"/>
                <w:spacing w:val="-13"/>
                <w:kern w:val="0"/>
                <w:sz w:val="24"/>
                <w:szCs w:val="24"/>
                <w:lang w:val="en-US" w:eastAsia="zh-CN" w:bidi="ar-SA"/>
              </w:rPr>
            </w:pPr>
          </w:p>
        </w:tc>
        <w:tc>
          <w:tcPr>
            <w:tcW w:w="1046" w:type="dxa"/>
            <w:vAlign w:val="center"/>
          </w:tcPr>
          <w:p w14:paraId="73F2859E">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荣誉表彰</w:t>
            </w:r>
          </w:p>
          <w:p w14:paraId="4F6B52DC">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（5分）</w:t>
            </w:r>
          </w:p>
        </w:tc>
        <w:tc>
          <w:tcPr>
            <w:tcW w:w="5215" w:type="dxa"/>
            <w:vAlign w:val="top"/>
          </w:tcPr>
          <w:p w14:paraId="7A471C03">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供应商提供2023年1月以来获得的由行政机关颁发的表彰荣誉，荣获市级表彰的得1分，省级表彰的得3分，国家级表彰得5分（本项累计得分，上限为5分，获得表彰日期以证书落款日期为准，需提供证书原件扫描件加盖公章）</w:t>
            </w:r>
          </w:p>
        </w:tc>
      </w:tr>
      <w:tr w14:paraId="38AC2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3" w:hRule="atLeast"/>
        </w:trPr>
        <w:tc>
          <w:tcPr>
            <w:tcW w:w="741" w:type="dxa"/>
            <w:vMerge w:val="continue"/>
            <w:vAlign w:val="center"/>
          </w:tcPr>
          <w:p w14:paraId="1F7703B3">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530" w:type="dxa"/>
            <w:vMerge w:val="continue"/>
            <w:vAlign w:val="center"/>
          </w:tcPr>
          <w:p w14:paraId="0708F4B6">
            <w:pPr>
              <w:keepNext w:val="0"/>
              <w:keepLines w:val="0"/>
              <w:pageBreakBefore w:val="0"/>
              <w:kinsoku/>
              <w:wordWrap w:val="0"/>
              <w:overflowPunct/>
              <w:topLinePunct w:val="0"/>
              <w:bidi w:val="0"/>
              <w:spacing w:before="78" w:line="219" w:lineRule="auto"/>
              <w:ind w:firstLine="214" w:firstLineChars="100"/>
              <w:jc w:val="center"/>
              <w:rPr>
                <w:rFonts w:hint="eastAsia" w:ascii="宋体" w:hAnsi="宋体" w:eastAsia="宋体" w:cs="宋体"/>
                <w:snapToGrid w:val="0"/>
                <w:color w:val="000000"/>
                <w:spacing w:val="-13"/>
                <w:kern w:val="0"/>
                <w:sz w:val="24"/>
                <w:szCs w:val="24"/>
                <w:lang w:val="en-US" w:eastAsia="zh-CN" w:bidi="ar-SA"/>
              </w:rPr>
            </w:pPr>
          </w:p>
        </w:tc>
        <w:tc>
          <w:tcPr>
            <w:tcW w:w="1046" w:type="dxa"/>
            <w:shd w:val="clear" w:color="auto" w:fill="auto"/>
            <w:vAlign w:val="center"/>
          </w:tcPr>
          <w:p w14:paraId="5069C504">
            <w:pPr>
              <w:autoSpaceDE w:val="0"/>
              <w:autoSpaceDN w:val="0"/>
              <w:adjustRightIn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服务团队人员及设施配备</w:t>
            </w:r>
          </w:p>
          <w:p w14:paraId="7035F540">
            <w:pPr>
              <w:autoSpaceDE w:val="0"/>
              <w:autoSpaceDN w:val="0"/>
              <w:adjustRightInd w:val="0"/>
              <w:jc w:val="center"/>
              <w:rPr>
                <w:rFonts w:hint="eastAsia" w:ascii="宋体" w:hAnsi="宋体" w:eastAsia="宋体" w:cs="宋体"/>
                <w:snapToGrid w:val="0"/>
                <w:color w:val="auto"/>
                <w:kern w:val="0"/>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（15分）</w:t>
            </w:r>
          </w:p>
        </w:tc>
        <w:tc>
          <w:tcPr>
            <w:tcW w:w="5215" w:type="dxa"/>
            <w:shd w:val="clear" w:color="auto" w:fill="auto"/>
            <w:vAlign w:val="top"/>
          </w:tcPr>
          <w:p w14:paraId="7A96EE4E">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磋商小组依据供应商提供的服务团队人员配备、身体状况、结构比例（学历、年龄、退伍兵比例）、具体岗位设置、专业配套、安防设备配备等指标进行评分。</w:t>
            </w:r>
          </w:p>
          <w:p w14:paraId="66C2C655">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安防设备</w:t>
            </w:r>
            <w:r>
              <w:rPr>
                <w:rFonts w:hint="eastAsia" w:ascii="宋体" w:hAnsi="宋体" w:eastAsia="宋体" w:cs="宋体"/>
                <w:color w:val="auto"/>
                <w:sz w:val="24"/>
                <w:szCs w:val="24"/>
                <w:vertAlign w:val="baseline"/>
                <w:lang w:val="en-US" w:eastAsia="zh-CN"/>
              </w:rPr>
              <w:t>配置齐全、性能先进</w:t>
            </w:r>
            <w:r>
              <w:rPr>
                <w:rFonts w:hint="eastAsia" w:ascii="宋体" w:hAnsi="宋体" w:eastAsia="宋体" w:cs="宋体"/>
                <w:color w:val="auto"/>
                <w:sz w:val="24"/>
                <w:szCs w:val="24"/>
                <w:vertAlign w:val="baseline"/>
              </w:rPr>
              <w:t>，岗位</w:t>
            </w:r>
            <w:r>
              <w:rPr>
                <w:rFonts w:hint="eastAsia" w:ascii="宋体" w:hAnsi="宋体" w:eastAsia="宋体" w:cs="宋体"/>
                <w:color w:val="auto"/>
                <w:sz w:val="24"/>
                <w:szCs w:val="24"/>
                <w:vertAlign w:val="baseline"/>
                <w:lang w:val="en-US" w:eastAsia="zh-CN"/>
              </w:rPr>
              <w:t>布设</w:t>
            </w:r>
            <w:r>
              <w:rPr>
                <w:rFonts w:hint="eastAsia" w:ascii="宋体" w:hAnsi="宋体" w:eastAsia="宋体" w:cs="宋体"/>
                <w:color w:val="auto"/>
                <w:sz w:val="24"/>
                <w:szCs w:val="24"/>
                <w:vertAlign w:val="baseline"/>
              </w:rPr>
              <w:t>科学</w:t>
            </w:r>
            <w:r>
              <w:rPr>
                <w:rFonts w:hint="eastAsia" w:ascii="宋体" w:hAnsi="宋体" w:eastAsia="宋体" w:cs="宋体"/>
                <w:color w:val="auto"/>
                <w:sz w:val="24"/>
                <w:szCs w:val="24"/>
                <w:vertAlign w:val="baseline"/>
                <w:lang w:val="en-US" w:eastAsia="zh-CN"/>
              </w:rPr>
              <w:t>规范</w:t>
            </w:r>
            <w:r>
              <w:rPr>
                <w:rFonts w:hint="eastAsia" w:ascii="宋体" w:hAnsi="宋体" w:eastAsia="宋体" w:cs="宋体"/>
                <w:color w:val="auto"/>
                <w:sz w:val="24"/>
                <w:szCs w:val="24"/>
                <w:vertAlign w:val="baseline"/>
              </w:rPr>
              <w:t>、</w:t>
            </w:r>
            <w:r>
              <w:rPr>
                <w:rFonts w:hint="eastAsia" w:ascii="宋体" w:hAnsi="宋体" w:eastAsia="宋体" w:cs="宋体"/>
                <w:color w:val="auto"/>
                <w:sz w:val="24"/>
                <w:szCs w:val="24"/>
                <w:vertAlign w:val="baseline"/>
                <w:lang w:val="en-US" w:eastAsia="zh-CN"/>
              </w:rPr>
              <w:t>人员</w:t>
            </w:r>
            <w:r>
              <w:rPr>
                <w:rFonts w:hint="eastAsia" w:ascii="宋体" w:hAnsi="宋体" w:eastAsia="宋体" w:cs="宋体"/>
                <w:color w:val="auto"/>
                <w:sz w:val="24"/>
                <w:szCs w:val="24"/>
                <w:vertAlign w:val="baseline"/>
              </w:rPr>
              <w:t>年龄</w:t>
            </w:r>
            <w:r>
              <w:rPr>
                <w:rFonts w:hint="eastAsia" w:ascii="宋体" w:hAnsi="宋体" w:eastAsia="宋体" w:cs="宋体"/>
                <w:color w:val="auto"/>
                <w:sz w:val="24"/>
                <w:szCs w:val="24"/>
                <w:vertAlign w:val="baseline"/>
                <w:lang w:val="en-US" w:eastAsia="zh-CN"/>
              </w:rPr>
              <w:t>结构适配；全体服务人员中持有退役军人证或军训教官证者占比超过40%</w:t>
            </w:r>
            <w:r>
              <w:rPr>
                <w:rFonts w:hint="eastAsia" w:ascii="宋体" w:hAnsi="宋体" w:eastAsia="宋体" w:cs="宋体"/>
                <w:color w:val="auto"/>
                <w:sz w:val="24"/>
                <w:szCs w:val="24"/>
                <w:vertAlign w:val="baseline"/>
              </w:rPr>
              <w:t>的</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得</w:t>
            </w:r>
            <w:r>
              <w:rPr>
                <w:rFonts w:hint="eastAsia" w:ascii="宋体" w:hAnsi="宋体" w:eastAsia="宋体" w:cs="宋体"/>
                <w:color w:val="auto"/>
                <w:sz w:val="24"/>
                <w:szCs w:val="24"/>
                <w:vertAlign w:val="baseline"/>
                <w:lang w:val="en-US" w:eastAsia="zh-CN"/>
              </w:rPr>
              <w:t>15</w:t>
            </w:r>
            <w:r>
              <w:rPr>
                <w:rFonts w:hint="eastAsia" w:ascii="宋体" w:hAnsi="宋体" w:eastAsia="宋体" w:cs="宋体"/>
                <w:color w:val="auto"/>
                <w:sz w:val="24"/>
                <w:szCs w:val="24"/>
                <w:vertAlign w:val="baseline"/>
              </w:rPr>
              <w:t>分</w:t>
            </w:r>
            <w:r>
              <w:rPr>
                <w:rFonts w:hint="eastAsia" w:ascii="宋体" w:hAnsi="宋体" w:eastAsia="宋体" w:cs="宋体"/>
                <w:color w:val="auto"/>
                <w:sz w:val="24"/>
                <w:szCs w:val="24"/>
                <w:vertAlign w:val="baseline"/>
                <w:lang w:eastAsia="zh-CN"/>
              </w:rPr>
              <w:t>；</w:t>
            </w:r>
          </w:p>
          <w:p w14:paraId="09519FDB">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安防设备和配套材料齐全，岗位设置合理，退役军人证或军训教官证</w:t>
            </w:r>
            <w:r>
              <w:rPr>
                <w:rFonts w:hint="eastAsia" w:ascii="宋体" w:hAnsi="宋体" w:eastAsia="宋体" w:cs="宋体"/>
                <w:color w:val="auto"/>
                <w:sz w:val="24"/>
                <w:szCs w:val="24"/>
                <w:vertAlign w:val="baseline"/>
                <w:lang w:val="en-US" w:eastAsia="zh-CN"/>
              </w:rPr>
              <w:t>持有者比例</w:t>
            </w:r>
            <w:r>
              <w:rPr>
                <w:rFonts w:hint="eastAsia" w:ascii="宋体" w:hAnsi="宋体" w:eastAsia="宋体" w:cs="宋体"/>
                <w:color w:val="auto"/>
                <w:sz w:val="24"/>
                <w:szCs w:val="24"/>
                <w:vertAlign w:val="baseline"/>
              </w:rPr>
              <w:t>超30%的，得</w:t>
            </w:r>
            <w:r>
              <w:rPr>
                <w:rFonts w:hint="eastAsia" w:ascii="宋体" w:hAnsi="宋体" w:eastAsia="宋体" w:cs="宋体"/>
                <w:color w:val="auto"/>
                <w:sz w:val="24"/>
                <w:szCs w:val="24"/>
                <w:vertAlign w:val="baseline"/>
                <w:lang w:val="en-US" w:eastAsia="zh-CN"/>
              </w:rPr>
              <w:t>12</w:t>
            </w:r>
            <w:r>
              <w:rPr>
                <w:rFonts w:hint="eastAsia" w:ascii="宋体" w:hAnsi="宋体" w:eastAsia="宋体" w:cs="宋体"/>
                <w:color w:val="auto"/>
                <w:sz w:val="24"/>
                <w:szCs w:val="24"/>
                <w:vertAlign w:val="baseline"/>
              </w:rPr>
              <w:t>分</w:t>
            </w:r>
            <w:r>
              <w:rPr>
                <w:rFonts w:hint="eastAsia" w:ascii="宋体" w:hAnsi="宋体" w:eastAsia="宋体" w:cs="宋体"/>
                <w:color w:val="auto"/>
                <w:sz w:val="24"/>
                <w:szCs w:val="24"/>
                <w:vertAlign w:val="baseline"/>
                <w:lang w:eastAsia="zh-CN"/>
              </w:rPr>
              <w:t>；</w:t>
            </w:r>
          </w:p>
          <w:p w14:paraId="55AF39A4">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安防设备及配套材料基本满足项目需求，岗位设置较为合理、</w:t>
            </w:r>
            <w:r>
              <w:rPr>
                <w:rFonts w:hint="eastAsia" w:ascii="宋体" w:hAnsi="宋体" w:eastAsia="宋体" w:cs="宋体"/>
                <w:color w:val="auto"/>
                <w:sz w:val="24"/>
                <w:szCs w:val="24"/>
                <w:vertAlign w:val="baseline"/>
                <w:lang w:val="en-US" w:eastAsia="zh-CN"/>
              </w:rPr>
              <w:t>退伍军人证或</w:t>
            </w:r>
            <w:r>
              <w:rPr>
                <w:rFonts w:hint="eastAsia" w:ascii="宋体" w:hAnsi="宋体" w:eastAsia="宋体" w:cs="宋体"/>
                <w:color w:val="auto"/>
                <w:sz w:val="24"/>
                <w:szCs w:val="24"/>
                <w:vertAlign w:val="baseline"/>
              </w:rPr>
              <w:t>军训教官证持有者比例超20%的，得</w:t>
            </w:r>
            <w:r>
              <w:rPr>
                <w:rFonts w:hint="eastAsia" w:ascii="宋体" w:hAnsi="宋体" w:eastAsia="宋体" w:cs="宋体"/>
                <w:color w:val="auto"/>
                <w:sz w:val="24"/>
                <w:szCs w:val="24"/>
                <w:vertAlign w:val="baseline"/>
                <w:lang w:val="en-US" w:eastAsia="zh-CN"/>
              </w:rPr>
              <w:t>9</w:t>
            </w:r>
            <w:r>
              <w:rPr>
                <w:rFonts w:hint="eastAsia" w:ascii="宋体" w:hAnsi="宋体" w:eastAsia="宋体" w:cs="宋体"/>
                <w:color w:val="auto"/>
                <w:sz w:val="24"/>
                <w:szCs w:val="24"/>
                <w:vertAlign w:val="baseline"/>
              </w:rPr>
              <w:t>分</w:t>
            </w:r>
            <w:r>
              <w:rPr>
                <w:rFonts w:hint="eastAsia" w:ascii="宋体" w:hAnsi="宋体" w:eastAsia="宋体" w:cs="宋体"/>
                <w:color w:val="auto"/>
                <w:sz w:val="24"/>
                <w:szCs w:val="24"/>
                <w:vertAlign w:val="baseline"/>
                <w:lang w:eastAsia="zh-CN"/>
              </w:rPr>
              <w:t>；</w:t>
            </w:r>
          </w:p>
          <w:p w14:paraId="769823E1">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岗位设置不合理，配套材料、安防设备</w:t>
            </w:r>
            <w:r>
              <w:rPr>
                <w:rFonts w:hint="eastAsia" w:ascii="宋体" w:hAnsi="宋体" w:eastAsia="宋体" w:cs="宋体"/>
                <w:color w:val="auto"/>
                <w:sz w:val="24"/>
                <w:szCs w:val="24"/>
                <w:vertAlign w:val="baseline"/>
                <w:lang w:val="en-US" w:eastAsia="zh-CN"/>
              </w:rPr>
              <w:t>短缺</w:t>
            </w:r>
            <w:r>
              <w:rPr>
                <w:rFonts w:hint="eastAsia" w:ascii="宋体" w:hAnsi="宋体" w:eastAsia="宋体" w:cs="宋体"/>
                <w:color w:val="auto"/>
                <w:sz w:val="24"/>
                <w:szCs w:val="24"/>
                <w:vertAlign w:val="baseline"/>
              </w:rPr>
              <w:t>，</w:t>
            </w:r>
            <w:r>
              <w:rPr>
                <w:rFonts w:hint="eastAsia" w:ascii="宋体" w:hAnsi="宋体" w:eastAsia="宋体" w:cs="宋体"/>
                <w:color w:val="auto"/>
                <w:sz w:val="24"/>
                <w:szCs w:val="24"/>
                <w:vertAlign w:val="baseline"/>
                <w:lang w:val="en-US" w:eastAsia="zh-CN"/>
              </w:rPr>
              <w:t>退伍军人证或</w:t>
            </w:r>
            <w:r>
              <w:rPr>
                <w:rFonts w:hint="eastAsia" w:ascii="宋体" w:hAnsi="宋体" w:eastAsia="宋体" w:cs="宋体"/>
                <w:color w:val="auto"/>
                <w:sz w:val="24"/>
                <w:szCs w:val="24"/>
                <w:vertAlign w:val="baseline"/>
              </w:rPr>
              <w:t>军训教官证持有者比例</w:t>
            </w:r>
            <w:r>
              <w:rPr>
                <w:rFonts w:hint="eastAsia" w:ascii="宋体" w:hAnsi="宋体" w:eastAsia="宋体" w:cs="宋体"/>
                <w:color w:val="auto"/>
                <w:sz w:val="24"/>
                <w:szCs w:val="24"/>
                <w:vertAlign w:val="baseline"/>
                <w:lang w:val="en-US" w:eastAsia="zh-CN"/>
              </w:rPr>
              <w:t>均</w:t>
            </w:r>
            <w:r>
              <w:rPr>
                <w:rFonts w:hint="eastAsia" w:ascii="宋体" w:hAnsi="宋体" w:eastAsia="宋体" w:cs="宋体"/>
                <w:color w:val="auto"/>
                <w:sz w:val="24"/>
                <w:szCs w:val="24"/>
                <w:vertAlign w:val="baseline"/>
              </w:rPr>
              <w:t>低于20%的，得</w:t>
            </w:r>
            <w:r>
              <w:rPr>
                <w:rFonts w:hint="eastAsia" w:ascii="宋体" w:hAnsi="宋体" w:eastAsia="宋体" w:cs="宋体"/>
                <w:color w:val="auto"/>
                <w:sz w:val="24"/>
                <w:szCs w:val="24"/>
                <w:vertAlign w:val="baseline"/>
                <w:lang w:val="en-US" w:eastAsia="zh-CN"/>
              </w:rPr>
              <w:t>6</w:t>
            </w:r>
            <w:r>
              <w:rPr>
                <w:rFonts w:hint="eastAsia" w:ascii="宋体" w:hAnsi="宋体" w:eastAsia="宋体" w:cs="宋体"/>
                <w:color w:val="auto"/>
                <w:sz w:val="24"/>
                <w:szCs w:val="24"/>
                <w:vertAlign w:val="baseline"/>
              </w:rPr>
              <w:t>分。</w:t>
            </w:r>
          </w:p>
          <w:p w14:paraId="701907AA">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缺项不得分。</w:t>
            </w:r>
          </w:p>
          <w:p w14:paraId="2C9FA521">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auto"/>
                <w:kern w:val="0"/>
                <w:sz w:val="24"/>
                <w:szCs w:val="24"/>
                <w:vertAlign w:val="baseline"/>
                <w:lang w:val="en-US" w:eastAsia="zh-CN" w:bidi="ar-SA"/>
              </w:rPr>
            </w:pPr>
            <w:r>
              <w:rPr>
                <w:rFonts w:hint="eastAsia" w:ascii="宋体" w:hAnsi="宋体" w:eastAsia="宋体" w:cs="宋体"/>
                <w:color w:val="auto"/>
                <w:sz w:val="24"/>
                <w:szCs w:val="24"/>
                <w:vertAlign w:val="baseline"/>
              </w:rPr>
              <w:t>注：须提供人员信息、设备照片等相关证明材料,</w:t>
            </w:r>
            <w:r>
              <w:rPr>
                <w:rFonts w:hint="eastAsia" w:ascii="宋体" w:hAnsi="宋体" w:eastAsia="宋体" w:cs="宋体"/>
                <w:color w:val="auto"/>
                <w:sz w:val="24"/>
                <w:szCs w:val="24"/>
                <w:vertAlign w:val="baseline"/>
                <w:lang w:val="en-US" w:eastAsia="zh-CN"/>
              </w:rPr>
              <w:t>相关证件必须由行政或军事机关颁发，</w:t>
            </w:r>
            <w:r>
              <w:rPr>
                <w:rFonts w:hint="eastAsia" w:ascii="宋体" w:hAnsi="宋体" w:eastAsia="宋体" w:cs="宋体"/>
                <w:color w:val="auto"/>
                <w:sz w:val="24"/>
                <w:szCs w:val="24"/>
                <w:vertAlign w:val="baseline"/>
              </w:rPr>
              <w:t>未提供者不得分。</w:t>
            </w:r>
          </w:p>
        </w:tc>
      </w:tr>
      <w:tr w14:paraId="1C035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trPr>
        <w:tc>
          <w:tcPr>
            <w:tcW w:w="741" w:type="dxa"/>
            <w:vMerge w:val="continue"/>
            <w:vAlign w:val="center"/>
          </w:tcPr>
          <w:p w14:paraId="0F31470A">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530" w:type="dxa"/>
            <w:vMerge w:val="continue"/>
            <w:vAlign w:val="center"/>
          </w:tcPr>
          <w:p w14:paraId="5964B078">
            <w:pPr>
              <w:keepNext w:val="0"/>
              <w:keepLines w:val="0"/>
              <w:pageBreakBefore w:val="0"/>
              <w:kinsoku/>
              <w:wordWrap w:val="0"/>
              <w:overflowPunct/>
              <w:topLinePunct w:val="0"/>
              <w:bidi w:val="0"/>
              <w:spacing w:before="78" w:line="219" w:lineRule="auto"/>
              <w:ind w:firstLine="214" w:firstLineChars="100"/>
              <w:jc w:val="center"/>
              <w:rPr>
                <w:rFonts w:hint="eastAsia" w:ascii="宋体" w:hAnsi="宋体" w:eastAsia="宋体" w:cs="宋体"/>
                <w:snapToGrid w:val="0"/>
                <w:color w:val="000000"/>
                <w:spacing w:val="-13"/>
                <w:kern w:val="0"/>
                <w:sz w:val="24"/>
                <w:szCs w:val="24"/>
                <w:lang w:val="en-US" w:eastAsia="zh-CN" w:bidi="ar-SA"/>
              </w:rPr>
            </w:pPr>
          </w:p>
        </w:tc>
        <w:tc>
          <w:tcPr>
            <w:tcW w:w="1046" w:type="dxa"/>
            <w:shd w:val="clear" w:color="auto" w:fill="auto"/>
            <w:vAlign w:val="center"/>
          </w:tcPr>
          <w:p w14:paraId="00F0B1EE">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项目负责人</w:t>
            </w:r>
          </w:p>
          <w:p w14:paraId="1D163942">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（4分）</w:t>
            </w:r>
          </w:p>
        </w:tc>
        <w:tc>
          <w:tcPr>
            <w:tcW w:w="5215" w:type="dxa"/>
            <w:shd w:val="clear" w:color="auto" w:fill="auto"/>
            <w:vAlign w:val="top"/>
          </w:tcPr>
          <w:p w14:paraId="5E577D1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b w:val="0"/>
                <w:bCs w:val="0"/>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磋商小组依据供应商提供的拟派本项目的主要负责人工作经验等情况进行打分。项目负责人有退役军人证或军训教官证（由行政或军事机关颁发）、大专及以上学历、不少于3年的教官服务项目管理经验、获得过省级及以上有关部门颁发的荣誉</w:t>
            </w:r>
            <w:r>
              <w:rPr>
                <w:rFonts w:hint="eastAsia" w:ascii="宋体" w:hAnsi="宋体" w:eastAsia="宋体" w:cs="宋体"/>
                <w:b w:val="0"/>
                <w:bCs w:val="0"/>
                <w:snapToGrid w:val="0"/>
                <w:color w:val="auto"/>
                <w:spacing w:val="-13"/>
                <w:kern w:val="0"/>
                <w:sz w:val="24"/>
                <w:szCs w:val="24"/>
                <w:highlight w:val="none"/>
                <w:lang w:val="en-US" w:eastAsia="zh-CN" w:bidi="ar-SA"/>
              </w:rPr>
              <w:t>。</w:t>
            </w:r>
          </w:p>
          <w:p w14:paraId="27F4A8B1">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b w:val="0"/>
                <w:bCs w:val="0"/>
                <w:snapToGrid w:val="0"/>
                <w:color w:val="auto"/>
                <w:spacing w:val="-13"/>
                <w:kern w:val="0"/>
                <w:sz w:val="24"/>
                <w:szCs w:val="24"/>
                <w:highlight w:val="none"/>
                <w:lang w:val="en-US" w:eastAsia="zh-CN" w:bidi="ar-SA"/>
              </w:rPr>
              <w:t>以上4</w:t>
            </w:r>
            <w:bookmarkStart w:id="1" w:name="_GoBack"/>
            <w:bookmarkEnd w:id="1"/>
            <w:r>
              <w:rPr>
                <w:rFonts w:hint="eastAsia" w:ascii="宋体" w:hAnsi="宋体" w:eastAsia="宋体" w:cs="宋体"/>
                <w:b w:val="0"/>
                <w:bCs w:val="0"/>
                <w:snapToGrid w:val="0"/>
                <w:color w:val="auto"/>
                <w:spacing w:val="-13"/>
                <w:kern w:val="0"/>
                <w:sz w:val="24"/>
                <w:szCs w:val="24"/>
                <w:highlight w:val="none"/>
                <w:lang w:val="en-US" w:eastAsia="zh-CN" w:bidi="ar-SA"/>
              </w:rPr>
              <w:t>项，每满足一项得1分，最多得4分</w:t>
            </w:r>
            <w:r>
              <w:rPr>
                <w:rFonts w:hint="eastAsia" w:ascii="宋体" w:hAnsi="宋体" w:eastAsia="宋体" w:cs="宋体"/>
                <w:snapToGrid w:val="0"/>
                <w:color w:val="auto"/>
                <w:spacing w:val="-13"/>
                <w:kern w:val="0"/>
                <w:sz w:val="24"/>
                <w:szCs w:val="24"/>
                <w:highlight w:val="none"/>
                <w:lang w:val="en-US" w:eastAsia="zh-CN" w:bidi="ar-SA"/>
              </w:rPr>
              <w:t>；未提供不得分。（</w:t>
            </w:r>
            <w:r>
              <w:rPr>
                <w:rFonts w:hint="eastAsia" w:ascii="宋体" w:hAnsi="宋体" w:eastAsia="宋体" w:cs="宋体"/>
                <w:b/>
                <w:bCs/>
                <w:snapToGrid w:val="0"/>
                <w:color w:val="auto"/>
                <w:spacing w:val="-13"/>
                <w:kern w:val="0"/>
                <w:sz w:val="24"/>
                <w:szCs w:val="24"/>
                <w:highlight w:val="none"/>
                <w:lang w:val="en-US" w:eastAsia="zh-CN" w:bidi="ar-SA"/>
              </w:rPr>
              <w:t>须上传提供相关证件原件扫描件</w:t>
            </w:r>
            <w:r>
              <w:rPr>
                <w:rFonts w:hint="eastAsia" w:ascii="宋体" w:hAnsi="宋体" w:eastAsia="宋体" w:cs="宋体"/>
                <w:snapToGrid w:val="0"/>
                <w:color w:val="auto"/>
                <w:spacing w:val="-13"/>
                <w:kern w:val="0"/>
                <w:sz w:val="24"/>
                <w:szCs w:val="24"/>
                <w:highlight w:val="none"/>
                <w:lang w:val="en-US" w:eastAsia="zh-CN" w:bidi="ar-SA"/>
              </w:rPr>
              <w:t>）</w:t>
            </w:r>
          </w:p>
        </w:tc>
      </w:tr>
      <w:tr w14:paraId="0B87A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continue"/>
            <w:vAlign w:val="center"/>
          </w:tcPr>
          <w:p w14:paraId="413B71E0">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530" w:type="dxa"/>
            <w:vMerge w:val="continue"/>
            <w:vAlign w:val="center"/>
          </w:tcPr>
          <w:p w14:paraId="7D79D868">
            <w:pPr>
              <w:keepNext w:val="0"/>
              <w:keepLines w:val="0"/>
              <w:pageBreakBefore w:val="0"/>
              <w:kinsoku/>
              <w:wordWrap w:val="0"/>
              <w:overflowPunct/>
              <w:topLinePunct w:val="0"/>
              <w:bidi w:val="0"/>
              <w:spacing w:before="78" w:line="219" w:lineRule="auto"/>
              <w:ind w:firstLine="214" w:firstLineChars="100"/>
              <w:jc w:val="center"/>
              <w:rPr>
                <w:rFonts w:hint="eastAsia" w:ascii="宋体" w:hAnsi="宋体" w:eastAsia="宋体" w:cs="宋体"/>
                <w:snapToGrid w:val="0"/>
                <w:color w:val="000000"/>
                <w:spacing w:val="-13"/>
                <w:kern w:val="0"/>
                <w:sz w:val="24"/>
                <w:szCs w:val="24"/>
                <w:lang w:val="en-US" w:eastAsia="zh-CN" w:bidi="ar-SA"/>
              </w:rPr>
            </w:pPr>
          </w:p>
        </w:tc>
        <w:tc>
          <w:tcPr>
            <w:tcW w:w="1046" w:type="dxa"/>
            <w:shd w:val="clear" w:color="auto" w:fill="auto"/>
            <w:vAlign w:val="center"/>
          </w:tcPr>
          <w:p w14:paraId="65C79D1E">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其他优惠服务措施</w:t>
            </w:r>
            <w:r>
              <w:rPr>
                <w:rFonts w:hint="eastAsia" w:ascii="宋体" w:hAnsi="宋体" w:eastAsia="宋体" w:cs="宋体"/>
                <w:snapToGrid w:val="0"/>
                <w:color w:val="000000"/>
                <w:spacing w:val="-13"/>
                <w:kern w:val="0"/>
                <w:sz w:val="24"/>
                <w:szCs w:val="24"/>
                <w:lang w:val="en-US" w:eastAsia="zh-CN" w:bidi="ar-SA"/>
              </w:rPr>
              <w:br w:type="textWrapping"/>
            </w:r>
            <w:r>
              <w:rPr>
                <w:rFonts w:hint="eastAsia" w:ascii="宋体" w:hAnsi="宋体" w:eastAsia="宋体" w:cs="宋体"/>
                <w:snapToGrid w:val="0"/>
                <w:color w:val="000000"/>
                <w:spacing w:val="-13"/>
                <w:kern w:val="0"/>
                <w:sz w:val="24"/>
                <w:szCs w:val="24"/>
                <w:lang w:val="en-US" w:eastAsia="zh-CN" w:bidi="ar-SA"/>
              </w:rPr>
              <w:t>（5分）</w:t>
            </w:r>
          </w:p>
        </w:tc>
        <w:tc>
          <w:tcPr>
            <w:tcW w:w="5215" w:type="dxa"/>
            <w:shd w:val="clear" w:color="auto" w:fill="auto"/>
            <w:vAlign w:val="top"/>
          </w:tcPr>
          <w:p w14:paraId="43F76A9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磋商小组依据供应商</w:t>
            </w:r>
            <w:r>
              <w:rPr>
                <w:rFonts w:hint="eastAsia" w:ascii="宋体" w:hAnsi="宋体" w:eastAsia="宋体" w:cs="宋体"/>
                <w:snapToGrid w:val="0"/>
                <w:color w:val="000000"/>
                <w:spacing w:val="-13"/>
                <w:kern w:val="0"/>
                <w:sz w:val="24"/>
                <w:szCs w:val="24"/>
                <w:lang w:val="en-US" w:eastAsia="zh-CN" w:bidi="ar-SA"/>
              </w:rPr>
              <w:t>针对项目的特点和要求，结合自身的条件，所提出</w:t>
            </w:r>
            <w:r>
              <w:rPr>
                <w:rFonts w:hint="eastAsia" w:ascii="宋体" w:hAnsi="宋体" w:eastAsia="宋体" w:cs="宋体"/>
                <w:snapToGrid w:val="0"/>
                <w:color w:val="000000"/>
                <w:spacing w:val="-13"/>
                <w:kern w:val="0"/>
                <w:sz w:val="24"/>
                <w:szCs w:val="24"/>
                <w:lang w:val="en-US" w:eastAsia="en-US" w:bidi="ar-SA"/>
              </w:rPr>
              <w:t>的其他服务优惠措施</w:t>
            </w:r>
            <w:r>
              <w:rPr>
                <w:rFonts w:hint="eastAsia" w:ascii="宋体" w:hAnsi="宋体" w:eastAsia="宋体" w:cs="宋体"/>
                <w:snapToGrid w:val="0"/>
                <w:color w:val="000000"/>
                <w:spacing w:val="-13"/>
                <w:kern w:val="0"/>
                <w:sz w:val="24"/>
                <w:szCs w:val="24"/>
                <w:lang w:val="en-US" w:eastAsia="zh-CN" w:bidi="ar-SA"/>
              </w:rPr>
              <w:t>进行打分</w:t>
            </w:r>
            <w:r>
              <w:rPr>
                <w:rFonts w:hint="eastAsia" w:ascii="宋体" w:hAnsi="宋体" w:eastAsia="宋体" w:cs="宋体"/>
                <w:snapToGrid w:val="0"/>
                <w:color w:val="000000"/>
                <w:spacing w:val="-13"/>
                <w:kern w:val="0"/>
                <w:sz w:val="24"/>
                <w:szCs w:val="24"/>
                <w:lang w:val="en-US" w:eastAsia="en-US" w:bidi="ar-SA"/>
              </w:rPr>
              <w:t>。</w:t>
            </w:r>
          </w:p>
          <w:p w14:paraId="7C5BCAEF">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措施详细合理，科学可行的，得 5 分；</w:t>
            </w:r>
          </w:p>
          <w:p w14:paraId="7046F9B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措施较详细，具备一定合理性、可操作性的，得 3 分；</w:t>
            </w:r>
          </w:p>
          <w:p w14:paraId="4EE07A0F">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措施不够详细，不够科学合理、操作性不强的得 1 分；</w:t>
            </w:r>
          </w:p>
          <w:p w14:paraId="1FAC8B2D">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缺项不得分。</w:t>
            </w:r>
          </w:p>
        </w:tc>
      </w:tr>
      <w:tr w14:paraId="1E63C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continue"/>
            <w:vAlign w:val="center"/>
          </w:tcPr>
          <w:p w14:paraId="59F92194">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530" w:type="dxa"/>
            <w:vMerge w:val="continue"/>
            <w:vAlign w:val="center"/>
          </w:tcPr>
          <w:p w14:paraId="73EDA9FE">
            <w:pPr>
              <w:keepNext w:val="0"/>
              <w:keepLines w:val="0"/>
              <w:pageBreakBefore w:val="0"/>
              <w:kinsoku/>
              <w:wordWrap w:val="0"/>
              <w:overflowPunct/>
              <w:topLinePunct w:val="0"/>
              <w:bidi w:val="0"/>
              <w:spacing w:before="78" w:line="219" w:lineRule="auto"/>
              <w:ind w:firstLine="214" w:firstLineChars="100"/>
              <w:jc w:val="center"/>
              <w:rPr>
                <w:rFonts w:hint="eastAsia" w:ascii="宋体" w:hAnsi="宋体" w:eastAsia="宋体" w:cs="宋体"/>
                <w:snapToGrid w:val="0"/>
                <w:color w:val="000000"/>
                <w:spacing w:val="-13"/>
                <w:kern w:val="0"/>
                <w:sz w:val="24"/>
                <w:szCs w:val="24"/>
                <w:lang w:val="en-US" w:eastAsia="zh-CN" w:bidi="ar-SA"/>
              </w:rPr>
            </w:pPr>
          </w:p>
        </w:tc>
        <w:tc>
          <w:tcPr>
            <w:tcW w:w="1046" w:type="dxa"/>
            <w:shd w:val="clear" w:color="auto" w:fill="auto"/>
            <w:vAlign w:val="center"/>
          </w:tcPr>
          <w:p w14:paraId="545970E9">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信用评价（2分）</w:t>
            </w:r>
          </w:p>
        </w:tc>
        <w:tc>
          <w:tcPr>
            <w:tcW w:w="5215" w:type="dxa"/>
            <w:shd w:val="clear" w:color="auto" w:fill="auto"/>
            <w:vAlign w:val="top"/>
          </w:tcPr>
          <w:p w14:paraId="25C1D568">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1FB3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restart"/>
            <w:vAlign w:val="center"/>
          </w:tcPr>
          <w:p w14:paraId="453F614A">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3</w:t>
            </w:r>
          </w:p>
        </w:tc>
        <w:tc>
          <w:tcPr>
            <w:tcW w:w="1530" w:type="dxa"/>
            <w:vMerge w:val="restart"/>
            <w:vAlign w:val="center"/>
          </w:tcPr>
          <w:p w14:paraId="766DECDD">
            <w:pPr>
              <w:keepNext w:val="0"/>
              <w:keepLines w:val="0"/>
              <w:pageBreakBefore w:val="0"/>
              <w:kinsoku/>
              <w:wordWrap w:val="0"/>
              <w:overflowPunct/>
              <w:topLinePunct w:val="0"/>
              <w:bidi w:val="0"/>
              <w:spacing w:before="157" w:line="220" w:lineRule="auto"/>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方案部分</w:t>
            </w:r>
          </w:p>
          <w:p w14:paraId="1827FA35">
            <w:pPr>
              <w:keepNext w:val="0"/>
              <w:keepLines w:val="0"/>
              <w:pageBreakBefore w:val="0"/>
              <w:kinsoku/>
              <w:wordWrap w:val="0"/>
              <w:overflowPunct/>
              <w:topLinePunct w:val="0"/>
              <w:bidi w:val="0"/>
              <w:spacing w:before="157" w:line="22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2"/>
                <w:sz w:val="24"/>
                <w:szCs w:val="24"/>
                <w:lang w:val="en-US" w:eastAsia="zh-CN"/>
              </w:rPr>
              <w:t>（满分45分）</w:t>
            </w:r>
          </w:p>
        </w:tc>
        <w:tc>
          <w:tcPr>
            <w:tcW w:w="1046" w:type="dxa"/>
            <w:shd w:val="clear" w:color="auto" w:fill="auto"/>
            <w:vAlign w:val="center"/>
          </w:tcPr>
          <w:p w14:paraId="122A90D5">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整体服务方案</w:t>
            </w:r>
          </w:p>
          <w:p w14:paraId="0F897698">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（6分）</w:t>
            </w:r>
          </w:p>
        </w:tc>
        <w:tc>
          <w:tcPr>
            <w:tcW w:w="5215" w:type="dxa"/>
            <w:shd w:val="clear" w:color="auto" w:fill="auto"/>
            <w:vAlign w:val="top"/>
          </w:tcPr>
          <w:p w14:paraId="30336214">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供应商提供项目整体服务方案</w:t>
            </w:r>
          </w:p>
          <w:p w14:paraId="7208B5CE">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方案</w:t>
            </w:r>
            <w:r>
              <w:rPr>
                <w:rFonts w:hint="eastAsia" w:ascii="宋体" w:hAnsi="宋体" w:eastAsia="宋体" w:cs="宋体"/>
                <w:snapToGrid w:val="0"/>
                <w:color w:val="000000"/>
                <w:spacing w:val="-13"/>
                <w:kern w:val="0"/>
                <w:sz w:val="24"/>
                <w:szCs w:val="24"/>
                <w:lang w:val="en-US" w:eastAsia="en-US" w:bidi="ar-SA"/>
              </w:rPr>
              <w:t>整体分析、定位、设想及策划总体思路清晰、 方案全面、可行性强的得</w:t>
            </w:r>
            <w:r>
              <w:rPr>
                <w:rFonts w:hint="eastAsia" w:ascii="宋体" w:hAnsi="宋体" w:eastAsia="宋体" w:cs="宋体"/>
                <w:snapToGrid w:val="0"/>
                <w:color w:val="000000"/>
                <w:spacing w:val="-13"/>
                <w:kern w:val="0"/>
                <w:sz w:val="24"/>
                <w:szCs w:val="24"/>
                <w:lang w:val="en-US" w:eastAsia="zh-CN" w:bidi="ar-SA"/>
              </w:rPr>
              <w:t>6</w:t>
            </w:r>
            <w:r>
              <w:rPr>
                <w:rFonts w:hint="eastAsia" w:ascii="宋体" w:hAnsi="宋体" w:eastAsia="宋体" w:cs="宋体"/>
                <w:snapToGrid w:val="0"/>
                <w:color w:val="000000"/>
                <w:spacing w:val="-13"/>
                <w:kern w:val="0"/>
                <w:sz w:val="24"/>
                <w:szCs w:val="24"/>
                <w:lang w:val="en-US" w:eastAsia="en-US" w:bidi="ar-SA"/>
              </w:rPr>
              <w:t>分；</w:t>
            </w:r>
          </w:p>
          <w:p w14:paraId="2F3B822F">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项目整体分析、定位、设想及策划总体思路较清晰、方案较全面，</w:t>
            </w:r>
            <w:r>
              <w:rPr>
                <w:rFonts w:hint="eastAsia" w:ascii="宋体" w:hAnsi="宋体" w:eastAsia="宋体" w:cs="宋体"/>
                <w:snapToGrid w:val="0"/>
                <w:color w:val="000000"/>
                <w:spacing w:val="-13"/>
                <w:kern w:val="0"/>
                <w:sz w:val="24"/>
                <w:szCs w:val="24"/>
                <w:lang w:val="en-US" w:eastAsia="zh-CN" w:bidi="ar-SA"/>
              </w:rPr>
              <w:t>有一定</w:t>
            </w:r>
            <w:r>
              <w:rPr>
                <w:rFonts w:hint="eastAsia" w:ascii="宋体" w:hAnsi="宋体" w:eastAsia="宋体" w:cs="宋体"/>
                <w:snapToGrid w:val="0"/>
                <w:color w:val="000000"/>
                <w:spacing w:val="-13"/>
                <w:kern w:val="0"/>
                <w:sz w:val="24"/>
                <w:szCs w:val="24"/>
                <w:lang w:val="en-US" w:eastAsia="en-US" w:bidi="ar-SA"/>
              </w:rPr>
              <w:t>可行性的得</w:t>
            </w:r>
            <w:r>
              <w:rPr>
                <w:rFonts w:hint="eastAsia" w:ascii="宋体" w:hAnsi="宋体" w:eastAsia="宋体" w:cs="宋体"/>
                <w:snapToGrid w:val="0"/>
                <w:color w:val="000000"/>
                <w:spacing w:val="-13"/>
                <w:kern w:val="0"/>
                <w:sz w:val="24"/>
                <w:szCs w:val="24"/>
                <w:lang w:val="en-US" w:eastAsia="zh-CN" w:bidi="ar-SA"/>
              </w:rPr>
              <w:t>4</w:t>
            </w:r>
            <w:r>
              <w:rPr>
                <w:rFonts w:hint="eastAsia" w:ascii="宋体" w:hAnsi="宋体" w:eastAsia="宋体" w:cs="宋体"/>
                <w:snapToGrid w:val="0"/>
                <w:color w:val="000000"/>
                <w:spacing w:val="-13"/>
                <w:kern w:val="0"/>
                <w:sz w:val="24"/>
                <w:szCs w:val="24"/>
                <w:lang w:val="en-US" w:eastAsia="en-US" w:bidi="ar-SA"/>
              </w:rPr>
              <w:t>分；</w:t>
            </w:r>
          </w:p>
          <w:p w14:paraId="04C7D7E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项目整体分析、定位</w:t>
            </w:r>
            <w:r>
              <w:rPr>
                <w:rFonts w:hint="eastAsia" w:ascii="宋体" w:hAnsi="宋体" w:eastAsia="宋体" w:cs="宋体"/>
                <w:snapToGrid w:val="0"/>
                <w:color w:val="000000"/>
                <w:spacing w:val="-13"/>
                <w:kern w:val="0"/>
                <w:sz w:val="24"/>
                <w:szCs w:val="24"/>
                <w:lang w:val="en-US" w:eastAsia="zh-CN" w:bidi="ar-SA"/>
              </w:rPr>
              <w:t>不清晰，</w:t>
            </w:r>
            <w:r>
              <w:rPr>
                <w:rFonts w:hint="eastAsia" w:ascii="宋体" w:hAnsi="宋体" w:eastAsia="宋体" w:cs="宋体"/>
                <w:snapToGrid w:val="0"/>
                <w:color w:val="000000"/>
                <w:spacing w:val="-13"/>
                <w:kern w:val="0"/>
                <w:sz w:val="24"/>
                <w:szCs w:val="24"/>
                <w:lang w:val="en-US" w:eastAsia="en-US" w:bidi="ar-SA"/>
              </w:rPr>
              <w:t>设想及策划相关思路</w:t>
            </w:r>
            <w:r>
              <w:rPr>
                <w:rFonts w:hint="eastAsia" w:ascii="宋体" w:hAnsi="宋体" w:eastAsia="宋体" w:cs="宋体"/>
                <w:snapToGrid w:val="0"/>
                <w:color w:val="000000"/>
                <w:spacing w:val="-13"/>
                <w:kern w:val="0"/>
                <w:sz w:val="24"/>
                <w:szCs w:val="24"/>
                <w:lang w:val="en-US" w:eastAsia="zh-CN" w:bidi="ar-SA"/>
              </w:rPr>
              <w:t>混乱</w:t>
            </w:r>
            <w:r>
              <w:rPr>
                <w:rFonts w:hint="eastAsia" w:ascii="宋体" w:hAnsi="宋体" w:eastAsia="宋体" w:cs="宋体"/>
                <w:snapToGrid w:val="0"/>
                <w:color w:val="000000"/>
                <w:spacing w:val="-13"/>
                <w:kern w:val="0"/>
                <w:sz w:val="24"/>
                <w:szCs w:val="24"/>
                <w:lang w:val="en-US" w:eastAsia="en-US" w:bidi="ar-SA"/>
              </w:rPr>
              <w:t>，相应方案</w:t>
            </w:r>
            <w:r>
              <w:rPr>
                <w:rFonts w:hint="eastAsia" w:ascii="宋体" w:hAnsi="宋体" w:eastAsia="宋体" w:cs="宋体"/>
                <w:snapToGrid w:val="0"/>
                <w:color w:val="000000"/>
                <w:spacing w:val="-13"/>
                <w:kern w:val="0"/>
                <w:sz w:val="24"/>
                <w:szCs w:val="24"/>
                <w:lang w:val="en-US" w:eastAsia="zh-CN" w:bidi="ar-SA"/>
              </w:rPr>
              <w:t>缺乏</w:t>
            </w:r>
            <w:r>
              <w:rPr>
                <w:rFonts w:hint="eastAsia" w:ascii="宋体" w:hAnsi="宋体" w:eastAsia="宋体" w:cs="宋体"/>
                <w:snapToGrid w:val="0"/>
                <w:color w:val="000000"/>
                <w:spacing w:val="-13"/>
                <w:kern w:val="0"/>
                <w:sz w:val="24"/>
                <w:szCs w:val="24"/>
                <w:lang w:val="en-US" w:eastAsia="en-US" w:bidi="ar-SA"/>
              </w:rPr>
              <w:t>可行性的得2分；</w:t>
            </w:r>
          </w:p>
          <w:p w14:paraId="33491229">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未提供的得 0 分。</w:t>
            </w:r>
          </w:p>
        </w:tc>
      </w:tr>
      <w:tr w14:paraId="768A3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continue"/>
            <w:vAlign w:val="center"/>
          </w:tcPr>
          <w:p w14:paraId="4B530CE1">
            <w:pPr>
              <w:pStyle w:val="26"/>
              <w:keepNext w:val="0"/>
              <w:keepLines w:val="0"/>
              <w:pageBreakBefore w:val="0"/>
              <w:kinsoku/>
              <w:wordWrap w:val="0"/>
              <w:overflowPunct/>
              <w:topLinePunct w:val="0"/>
              <w:bidi w:val="0"/>
              <w:jc w:val="center"/>
              <w:rPr>
                <w:rFonts w:hint="eastAsia" w:ascii="宋体" w:hAnsi="宋体" w:eastAsia="宋体" w:cs="宋体"/>
                <w:sz w:val="24"/>
                <w:szCs w:val="24"/>
                <w:lang w:val="en-US" w:eastAsia="zh-CN"/>
              </w:rPr>
            </w:pPr>
          </w:p>
        </w:tc>
        <w:tc>
          <w:tcPr>
            <w:tcW w:w="1530" w:type="dxa"/>
            <w:vMerge w:val="continue"/>
            <w:vAlign w:val="center"/>
          </w:tcPr>
          <w:p w14:paraId="26D94E4F">
            <w:pPr>
              <w:keepNext w:val="0"/>
              <w:keepLines w:val="0"/>
              <w:pageBreakBefore w:val="0"/>
              <w:kinsoku/>
              <w:wordWrap w:val="0"/>
              <w:overflowPunct/>
              <w:topLinePunct w:val="0"/>
              <w:bidi w:val="0"/>
              <w:spacing w:before="157" w:line="220" w:lineRule="auto"/>
              <w:ind w:left="148" w:leftChars="0"/>
              <w:jc w:val="center"/>
              <w:rPr>
                <w:rFonts w:hint="eastAsia" w:ascii="宋体" w:hAnsi="宋体" w:eastAsia="宋体" w:cs="宋体"/>
                <w:spacing w:val="-2"/>
                <w:sz w:val="24"/>
                <w:szCs w:val="24"/>
                <w:lang w:val="en-US" w:eastAsia="zh-CN"/>
              </w:rPr>
            </w:pPr>
          </w:p>
        </w:tc>
        <w:tc>
          <w:tcPr>
            <w:tcW w:w="1046" w:type="dxa"/>
            <w:shd w:val="clear" w:color="auto" w:fill="auto"/>
            <w:vAlign w:val="center"/>
          </w:tcPr>
          <w:p w14:paraId="3D6888DA">
            <w:pPr>
              <w:autoSpaceDE w:val="0"/>
              <w:autoSpaceDN w:val="0"/>
              <w:adjustRightIn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教官服务实施方案</w:t>
            </w:r>
          </w:p>
          <w:p w14:paraId="62F40A42">
            <w:pPr>
              <w:autoSpaceDE w:val="0"/>
              <w:autoSpaceDN w:val="0"/>
              <w:adjustRightInd w:val="0"/>
              <w:jc w:val="center"/>
              <w:rPr>
                <w:rFonts w:hint="eastAsia" w:ascii="宋体" w:hAnsi="宋体" w:eastAsia="宋体" w:cs="宋体"/>
                <w:snapToGrid w:val="0"/>
                <w:color w:val="auto"/>
                <w:kern w:val="0"/>
                <w:sz w:val="24"/>
                <w:szCs w:val="24"/>
                <w:vertAlign w:val="baseline"/>
                <w:lang w:val="en-US" w:eastAsia="en-US" w:bidi="ar-SA"/>
              </w:rPr>
            </w:pPr>
            <w:r>
              <w:rPr>
                <w:rFonts w:hint="eastAsia" w:ascii="宋体" w:hAnsi="宋体" w:eastAsia="宋体" w:cs="宋体"/>
                <w:color w:val="auto"/>
                <w:sz w:val="24"/>
                <w:szCs w:val="24"/>
                <w:vertAlign w:val="baseline"/>
                <w:lang w:val="en-US" w:eastAsia="zh-CN"/>
              </w:rPr>
              <w:t>（15分）</w:t>
            </w:r>
          </w:p>
        </w:tc>
        <w:tc>
          <w:tcPr>
            <w:tcW w:w="5215" w:type="dxa"/>
            <w:shd w:val="clear" w:color="auto" w:fill="auto"/>
            <w:vAlign w:val="top"/>
          </w:tcPr>
          <w:p w14:paraId="15EC5AFD">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磋商小组根据供应商制定的</w:t>
            </w:r>
            <w:r>
              <w:rPr>
                <w:rFonts w:hint="eastAsia" w:ascii="宋体" w:hAnsi="宋体" w:eastAsia="宋体" w:cs="宋体"/>
                <w:color w:val="auto"/>
                <w:sz w:val="24"/>
                <w:szCs w:val="24"/>
                <w:vertAlign w:val="baseline"/>
                <w:lang w:val="en-US" w:eastAsia="zh-CN"/>
              </w:rPr>
              <w:t>教官</w:t>
            </w:r>
            <w:r>
              <w:rPr>
                <w:rFonts w:hint="eastAsia" w:ascii="宋体" w:hAnsi="宋体" w:eastAsia="宋体" w:cs="宋体"/>
                <w:color w:val="auto"/>
                <w:sz w:val="24"/>
                <w:szCs w:val="24"/>
                <w:vertAlign w:val="baseline"/>
              </w:rPr>
              <w:t>服务实施方案进行评分。</w:t>
            </w:r>
          </w:p>
          <w:p w14:paraId="5C6DA554">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方案合理、详细、科学，能紧扣本项目特点，明确服务和管理重点，完全满足项目需求且具有很强针对性、有效性、实际可操作性的</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得15分</w:t>
            </w:r>
            <w:r>
              <w:rPr>
                <w:rFonts w:hint="eastAsia" w:ascii="宋体" w:hAnsi="宋体" w:eastAsia="宋体" w:cs="宋体"/>
                <w:color w:val="auto"/>
                <w:sz w:val="24"/>
                <w:szCs w:val="24"/>
                <w:vertAlign w:val="baseline"/>
                <w:lang w:eastAsia="zh-CN"/>
              </w:rPr>
              <w:t>；</w:t>
            </w:r>
          </w:p>
          <w:p w14:paraId="554A6581">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方案基本合理完整，可执行性和针对性较强，基本满足服务需求的，得12分</w:t>
            </w:r>
            <w:r>
              <w:rPr>
                <w:rFonts w:hint="eastAsia" w:ascii="宋体" w:hAnsi="宋体" w:eastAsia="宋体" w:cs="宋体"/>
                <w:color w:val="auto"/>
                <w:sz w:val="24"/>
                <w:szCs w:val="24"/>
                <w:vertAlign w:val="baseline"/>
                <w:lang w:eastAsia="zh-CN"/>
              </w:rPr>
              <w:t>；</w:t>
            </w:r>
          </w:p>
          <w:p w14:paraId="326CB20D">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方案内容简单，缺乏针对性、操作性明显需要改进的，得</w:t>
            </w:r>
            <w:r>
              <w:rPr>
                <w:rFonts w:hint="eastAsia" w:ascii="宋体" w:hAnsi="宋体" w:eastAsia="宋体" w:cs="宋体"/>
                <w:color w:val="auto"/>
                <w:sz w:val="24"/>
                <w:szCs w:val="24"/>
                <w:vertAlign w:val="baseline"/>
                <w:lang w:val="en-US" w:eastAsia="zh-CN"/>
              </w:rPr>
              <w:t>8</w:t>
            </w:r>
            <w:r>
              <w:rPr>
                <w:rFonts w:hint="eastAsia" w:ascii="宋体" w:hAnsi="宋体" w:eastAsia="宋体" w:cs="宋体"/>
                <w:color w:val="auto"/>
                <w:sz w:val="24"/>
                <w:szCs w:val="24"/>
                <w:vertAlign w:val="baseline"/>
              </w:rPr>
              <w:t>分</w:t>
            </w:r>
            <w:r>
              <w:rPr>
                <w:rFonts w:hint="eastAsia" w:ascii="宋体" w:hAnsi="宋体" w:eastAsia="宋体" w:cs="宋体"/>
                <w:color w:val="auto"/>
                <w:sz w:val="24"/>
                <w:szCs w:val="24"/>
                <w:vertAlign w:val="baseline"/>
                <w:lang w:eastAsia="zh-CN"/>
              </w:rPr>
              <w:t>；</w:t>
            </w:r>
          </w:p>
          <w:p w14:paraId="149B72A4">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方案残缺明显，脱离实际，基本无法满足服务需求的，得</w:t>
            </w:r>
            <w:r>
              <w:rPr>
                <w:rFonts w:hint="eastAsia" w:ascii="宋体" w:hAnsi="宋体" w:eastAsia="宋体" w:cs="宋体"/>
                <w:color w:val="auto"/>
                <w:sz w:val="24"/>
                <w:szCs w:val="24"/>
                <w:vertAlign w:val="baseline"/>
                <w:lang w:val="en-US" w:eastAsia="zh-CN"/>
              </w:rPr>
              <w:t>4</w:t>
            </w:r>
            <w:r>
              <w:rPr>
                <w:rFonts w:hint="eastAsia" w:ascii="宋体" w:hAnsi="宋体" w:eastAsia="宋体" w:cs="宋体"/>
                <w:color w:val="auto"/>
                <w:sz w:val="24"/>
                <w:szCs w:val="24"/>
                <w:vertAlign w:val="baseline"/>
              </w:rPr>
              <w:t>分</w:t>
            </w:r>
            <w:r>
              <w:rPr>
                <w:rFonts w:hint="eastAsia" w:ascii="宋体" w:hAnsi="宋体" w:eastAsia="宋体" w:cs="宋体"/>
                <w:color w:val="auto"/>
                <w:sz w:val="24"/>
                <w:szCs w:val="24"/>
                <w:vertAlign w:val="baseline"/>
                <w:lang w:eastAsia="zh-CN"/>
              </w:rPr>
              <w:t>；</w:t>
            </w:r>
          </w:p>
          <w:p w14:paraId="19CB421A">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缺项不得分。</w:t>
            </w:r>
          </w:p>
          <w:p w14:paraId="58D72E78">
            <w:pPr>
              <w:autoSpaceDE w:val="0"/>
              <w:autoSpaceDN w:val="0"/>
              <w:adjustRightInd w:val="0"/>
              <w:jc w:val="left"/>
              <w:rPr>
                <w:rFonts w:hint="eastAsia" w:ascii="宋体" w:hAnsi="宋体" w:eastAsia="宋体" w:cs="宋体"/>
                <w:snapToGrid w:val="0"/>
                <w:color w:val="auto"/>
                <w:kern w:val="0"/>
                <w:sz w:val="24"/>
                <w:szCs w:val="24"/>
                <w:vertAlign w:val="baseline"/>
                <w:lang w:val="en-US" w:eastAsia="zh-CN" w:bidi="ar-SA"/>
              </w:rPr>
            </w:pPr>
          </w:p>
        </w:tc>
      </w:tr>
      <w:tr w14:paraId="6B56B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continue"/>
            <w:vAlign w:val="center"/>
          </w:tcPr>
          <w:p w14:paraId="62153F78">
            <w:pPr>
              <w:pStyle w:val="26"/>
              <w:keepNext w:val="0"/>
              <w:keepLines w:val="0"/>
              <w:pageBreakBefore w:val="0"/>
              <w:kinsoku/>
              <w:wordWrap w:val="0"/>
              <w:overflowPunct/>
              <w:topLinePunct w:val="0"/>
              <w:bidi w:val="0"/>
              <w:jc w:val="center"/>
              <w:rPr>
                <w:rFonts w:hint="eastAsia" w:ascii="宋体" w:hAnsi="宋体" w:eastAsia="宋体" w:cs="宋体"/>
                <w:sz w:val="24"/>
                <w:szCs w:val="24"/>
                <w:lang w:val="en-US" w:eastAsia="zh-CN"/>
              </w:rPr>
            </w:pPr>
          </w:p>
        </w:tc>
        <w:tc>
          <w:tcPr>
            <w:tcW w:w="1530" w:type="dxa"/>
            <w:vMerge w:val="continue"/>
            <w:vAlign w:val="center"/>
          </w:tcPr>
          <w:p w14:paraId="0A29BDD0">
            <w:pPr>
              <w:keepNext w:val="0"/>
              <w:keepLines w:val="0"/>
              <w:pageBreakBefore w:val="0"/>
              <w:kinsoku/>
              <w:wordWrap w:val="0"/>
              <w:overflowPunct/>
              <w:topLinePunct w:val="0"/>
              <w:bidi w:val="0"/>
              <w:spacing w:before="157" w:line="220" w:lineRule="auto"/>
              <w:ind w:left="148" w:leftChars="0"/>
              <w:jc w:val="center"/>
              <w:rPr>
                <w:rFonts w:hint="eastAsia" w:ascii="宋体" w:hAnsi="宋体" w:eastAsia="宋体" w:cs="宋体"/>
                <w:spacing w:val="-2"/>
                <w:sz w:val="24"/>
                <w:szCs w:val="24"/>
                <w:lang w:val="en-US" w:eastAsia="zh-CN"/>
              </w:rPr>
            </w:pPr>
          </w:p>
        </w:tc>
        <w:tc>
          <w:tcPr>
            <w:tcW w:w="1046" w:type="dxa"/>
            <w:shd w:val="clear" w:color="auto" w:fill="auto"/>
            <w:vAlign w:val="center"/>
          </w:tcPr>
          <w:p w14:paraId="0B954FFE">
            <w:pPr>
              <w:autoSpaceDE w:val="0"/>
              <w:autoSpaceDN w:val="0"/>
              <w:adjustRightIn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教官</w:t>
            </w:r>
            <w:r>
              <w:rPr>
                <w:rFonts w:hint="eastAsia" w:ascii="宋体" w:hAnsi="宋体" w:eastAsia="宋体" w:cs="宋体"/>
                <w:color w:val="auto"/>
                <w:sz w:val="24"/>
                <w:szCs w:val="24"/>
                <w:vertAlign w:val="baseline"/>
              </w:rPr>
              <w:t>管理</w:t>
            </w:r>
            <w:r>
              <w:rPr>
                <w:rFonts w:hint="eastAsia" w:ascii="宋体" w:hAnsi="宋体" w:eastAsia="宋体" w:cs="宋体"/>
                <w:color w:val="auto"/>
                <w:sz w:val="24"/>
                <w:szCs w:val="24"/>
                <w:vertAlign w:val="baseline"/>
                <w:lang w:val="en-US" w:eastAsia="zh-CN"/>
              </w:rPr>
              <w:t>制度</w:t>
            </w:r>
          </w:p>
          <w:p w14:paraId="4E803C85">
            <w:pPr>
              <w:autoSpaceDE w:val="0"/>
              <w:autoSpaceDN w:val="0"/>
              <w:adjustRightInd w:val="0"/>
              <w:jc w:val="center"/>
              <w:rPr>
                <w:rFonts w:hint="eastAsia" w:ascii="宋体" w:hAnsi="宋体" w:eastAsia="宋体" w:cs="宋体"/>
                <w:snapToGrid w:val="0"/>
                <w:color w:val="auto"/>
                <w:kern w:val="0"/>
                <w:sz w:val="24"/>
                <w:szCs w:val="24"/>
                <w:vertAlign w:val="baseline"/>
                <w:lang w:val="en-US" w:eastAsia="en-US" w:bidi="ar-SA"/>
              </w:rPr>
            </w:pPr>
            <w:r>
              <w:rPr>
                <w:rFonts w:hint="eastAsia" w:ascii="宋体" w:hAnsi="宋体" w:eastAsia="宋体" w:cs="宋体"/>
                <w:color w:val="auto"/>
                <w:sz w:val="24"/>
                <w:szCs w:val="24"/>
                <w:vertAlign w:val="baseline"/>
                <w:lang w:val="en-US" w:eastAsia="zh-CN"/>
              </w:rPr>
              <w:t>（6分）</w:t>
            </w:r>
          </w:p>
        </w:tc>
        <w:tc>
          <w:tcPr>
            <w:tcW w:w="5215" w:type="dxa"/>
            <w:shd w:val="clear" w:color="auto" w:fill="auto"/>
            <w:vAlign w:val="top"/>
          </w:tcPr>
          <w:p w14:paraId="6B6E91A4">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磋商小组依据供应商的</w:t>
            </w:r>
            <w:r>
              <w:rPr>
                <w:rFonts w:hint="eastAsia" w:ascii="宋体" w:hAnsi="宋体" w:eastAsia="宋体" w:cs="宋体"/>
                <w:color w:val="auto"/>
                <w:sz w:val="24"/>
                <w:szCs w:val="24"/>
                <w:vertAlign w:val="baseline"/>
                <w:lang w:val="en-US" w:eastAsia="zh-CN"/>
              </w:rPr>
              <w:t>教官</w:t>
            </w:r>
            <w:r>
              <w:rPr>
                <w:rFonts w:hint="eastAsia" w:ascii="宋体" w:hAnsi="宋体" w:eastAsia="宋体" w:cs="宋体"/>
                <w:color w:val="auto"/>
                <w:sz w:val="24"/>
                <w:szCs w:val="24"/>
                <w:vertAlign w:val="baseline"/>
              </w:rPr>
              <w:t>管理体系和内部管理规章制度进行打分。</w:t>
            </w:r>
          </w:p>
          <w:p w14:paraId="58A3A199">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管理体系完善、规章制度健全、职责划分清晰，考核严密的，得</w:t>
            </w:r>
            <w:r>
              <w:rPr>
                <w:rFonts w:hint="eastAsia" w:ascii="宋体" w:hAnsi="宋体" w:eastAsia="宋体" w:cs="宋体"/>
                <w:color w:val="auto"/>
                <w:sz w:val="24"/>
                <w:szCs w:val="24"/>
                <w:vertAlign w:val="baseline"/>
                <w:lang w:val="en-US" w:eastAsia="zh-CN"/>
              </w:rPr>
              <w:t>6</w:t>
            </w:r>
            <w:r>
              <w:rPr>
                <w:rFonts w:hint="eastAsia" w:ascii="宋体" w:hAnsi="宋体" w:eastAsia="宋体" w:cs="宋体"/>
                <w:color w:val="auto"/>
                <w:sz w:val="24"/>
                <w:szCs w:val="24"/>
                <w:vertAlign w:val="baseline"/>
              </w:rPr>
              <w:t>分:</w:t>
            </w:r>
          </w:p>
          <w:p w14:paraId="31624D16">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管理标准相对合理，有基本完整的规章制度，具备可操作性的，得4分</w:t>
            </w:r>
          </w:p>
          <w:p w14:paraId="3939DCCE">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管理体系有缺失、规章制度简单的，得2分：</w:t>
            </w:r>
          </w:p>
          <w:p w14:paraId="71A6DAB3">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auto"/>
                <w:kern w:val="0"/>
                <w:sz w:val="24"/>
                <w:szCs w:val="24"/>
                <w:vertAlign w:val="baseline"/>
                <w:lang w:val="en-US" w:eastAsia="zh-CN" w:bidi="ar-SA"/>
              </w:rPr>
            </w:pPr>
            <w:r>
              <w:rPr>
                <w:rFonts w:hint="eastAsia" w:ascii="宋体" w:hAnsi="宋体" w:eastAsia="宋体" w:cs="宋体"/>
                <w:color w:val="auto"/>
                <w:sz w:val="24"/>
                <w:szCs w:val="24"/>
                <w:vertAlign w:val="baseline"/>
              </w:rPr>
              <w:t>缺项不得分。</w:t>
            </w:r>
          </w:p>
        </w:tc>
      </w:tr>
      <w:tr w14:paraId="327F2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continue"/>
            <w:vAlign w:val="center"/>
          </w:tcPr>
          <w:p w14:paraId="2E214AA3">
            <w:pPr>
              <w:pStyle w:val="26"/>
              <w:keepNext w:val="0"/>
              <w:keepLines w:val="0"/>
              <w:pageBreakBefore w:val="0"/>
              <w:kinsoku/>
              <w:wordWrap w:val="0"/>
              <w:overflowPunct/>
              <w:topLinePunct w:val="0"/>
              <w:bidi w:val="0"/>
              <w:jc w:val="center"/>
              <w:rPr>
                <w:rFonts w:hint="eastAsia" w:ascii="宋体" w:hAnsi="宋体" w:eastAsia="宋体" w:cs="宋体"/>
                <w:sz w:val="24"/>
                <w:szCs w:val="24"/>
                <w:lang w:val="en-US" w:eastAsia="zh-CN"/>
              </w:rPr>
            </w:pPr>
          </w:p>
        </w:tc>
        <w:tc>
          <w:tcPr>
            <w:tcW w:w="1530" w:type="dxa"/>
            <w:vMerge w:val="continue"/>
            <w:vAlign w:val="center"/>
          </w:tcPr>
          <w:p w14:paraId="3D6CB1EB">
            <w:pPr>
              <w:keepNext w:val="0"/>
              <w:keepLines w:val="0"/>
              <w:pageBreakBefore w:val="0"/>
              <w:kinsoku/>
              <w:wordWrap w:val="0"/>
              <w:overflowPunct/>
              <w:topLinePunct w:val="0"/>
              <w:bidi w:val="0"/>
              <w:spacing w:before="157" w:line="220" w:lineRule="auto"/>
              <w:ind w:left="148" w:leftChars="0"/>
              <w:jc w:val="center"/>
              <w:rPr>
                <w:rFonts w:hint="eastAsia" w:ascii="宋体" w:hAnsi="宋体" w:eastAsia="宋体" w:cs="宋体"/>
                <w:spacing w:val="-2"/>
                <w:sz w:val="24"/>
                <w:szCs w:val="24"/>
                <w:lang w:val="en-US" w:eastAsia="zh-CN"/>
              </w:rPr>
            </w:pPr>
          </w:p>
        </w:tc>
        <w:tc>
          <w:tcPr>
            <w:tcW w:w="1046" w:type="dxa"/>
            <w:shd w:val="clear" w:color="auto" w:fill="auto"/>
            <w:vAlign w:val="center"/>
          </w:tcPr>
          <w:p w14:paraId="43381611">
            <w:pPr>
              <w:autoSpaceDE w:val="0"/>
              <w:autoSpaceDN w:val="0"/>
              <w:adjustRightInd w:val="0"/>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人员培训方案</w:t>
            </w:r>
          </w:p>
          <w:p w14:paraId="3E43BA30">
            <w:pPr>
              <w:autoSpaceDE w:val="0"/>
              <w:autoSpaceDN w:val="0"/>
              <w:adjustRightInd w:val="0"/>
              <w:jc w:val="center"/>
              <w:rPr>
                <w:rFonts w:hint="eastAsia" w:ascii="宋体" w:hAnsi="宋体" w:eastAsia="宋体" w:cs="宋体"/>
                <w:snapToGrid w:val="0"/>
                <w:color w:val="auto"/>
                <w:kern w:val="0"/>
                <w:sz w:val="24"/>
                <w:szCs w:val="24"/>
                <w:vertAlign w:val="baseline"/>
                <w:lang w:val="en-US" w:eastAsia="en-US" w:bidi="ar-SA"/>
              </w:rPr>
            </w:pP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lang w:val="en-US" w:eastAsia="zh-CN"/>
              </w:rPr>
              <w:t>6分</w:t>
            </w:r>
            <w:r>
              <w:rPr>
                <w:rFonts w:hint="eastAsia" w:ascii="宋体" w:hAnsi="宋体" w:eastAsia="宋体" w:cs="宋体"/>
                <w:color w:val="auto"/>
                <w:sz w:val="24"/>
                <w:szCs w:val="24"/>
                <w:vertAlign w:val="baseline"/>
                <w:lang w:eastAsia="zh-CN"/>
              </w:rPr>
              <w:t>）</w:t>
            </w:r>
          </w:p>
        </w:tc>
        <w:tc>
          <w:tcPr>
            <w:tcW w:w="5215" w:type="dxa"/>
            <w:shd w:val="clear" w:color="auto" w:fill="auto"/>
            <w:vAlign w:val="top"/>
          </w:tcPr>
          <w:p w14:paraId="0A82F8AC">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根据供应商的提供的人员培训方案（包括：培训时间、地点、内容、方式、措施）进行评审。</w:t>
            </w:r>
          </w:p>
          <w:p w14:paraId="26C4BB45">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人员的培训方案及措施全面详细，培训计划及内容科学合理、可实施性强，满足本项目要求的，得</w:t>
            </w:r>
            <w:r>
              <w:rPr>
                <w:rFonts w:hint="eastAsia" w:ascii="宋体" w:hAnsi="宋体" w:eastAsia="宋体" w:cs="宋体"/>
                <w:color w:val="auto"/>
                <w:sz w:val="24"/>
                <w:szCs w:val="24"/>
                <w:vertAlign w:val="baseline"/>
                <w:lang w:val="en-US" w:eastAsia="zh-CN"/>
              </w:rPr>
              <w:t>6</w:t>
            </w:r>
            <w:r>
              <w:rPr>
                <w:rFonts w:hint="eastAsia" w:ascii="宋体" w:hAnsi="宋体" w:eastAsia="宋体" w:cs="宋体"/>
                <w:color w:val="auto"/>
                <w:sz w:val="24"/>
                <w:szCs w:val="24"/>
                <w:vertAlign w:val="baseline"/>
              </w:rPr>
              <w:t>分:</w:t>
            </w:r>
          </w:p>
          <w:p w14:paraId="786DA7B1">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人员的培训方案的各方面安排比较合理，对</w:t>
            </w:r>
            <w:r>
              <w:rPr>
                <w:rFonts w:hint="eastAsia" w:ascii="宋体" w:hAnsi="宋体" w:eastAsia="宋体" w:cs="宋体"/>
                <w:color w:val="auto"/>
                <w:sz w:val="24"/>
                <w:szCs w:val="24"/>
                <w:vertAlign w:val="baseline"/>
                <w:lang w:val="en-US" w:eastAsia="zh-CN"/>
              </w:rPr>
              <w:t>教官</w:t>
            </w:r>
            <w:r>
              <w:rPr>
                <w:rFonts w:hint="eastAsia" w:ascii="宋体" w:hAnsi="宋体" w:eastAsia="宋体" w:cs="宋体"/>
                <w:color w:val="auto"/>
                <w:sz w:val="24"/>
                <w:szCs w:val="24"/>
                <w:vertAlign w:val="baseline"/>
              </w:rPr>
              <w:t>人员有制定详细培训计划，具备较强可操作性的，得4分;</w:t>
            </w:r>
          </w:p>
          <w:p w14:paraId="1CA216B2">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人员的培训方案的安排合理度一般，内容与本项目实际符合性低，实践实施度较差的得2分。</w:t>
            </w:r>
          </w:p>
          <w:p w14:paraId="0DD98AB7">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auto"/>
                <w:kern w:val="0"/>
                <w:sz w:val="24"/>
                <w:szCs w:val="24"/>
                <w:vertAlign w:val="baseline"/>
                <w:lang w:val="en-US" w:eastAsia="zh-CN" w:bidi="ar-SA"/>
              </w:rPr>
            </w:pPr>
            <w:r>
              <w:rPr>
                <w:rFonts w:hint="eastAsia" w:ascii="宋体" w:hAnsi="宋体" w:eastAsia="宋体" w:cs="宋体"/>
                <w:color w:val="auto"/>
                <w:sz w:val="24"/>
                <w:szCs w:val="24"/>
                <w:vertAlign w:val="baseline"/>
              </w:rPr>
              <w:t>缺项不得分。</w:t>
            </w:r>
          </w:p>
        </w:tc>
      </w:tr>
      <w:tr w14:paraId="155FD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continue"/>
            <w:vAlign w:val="center"/>
          </w:tcPr>
          <w:p w14:paraId="730CA08E">
            <w:pPr>
              <w:pStyle w:val="26"/>
              <w:keepNext w:val="0"/>
              <w:keepLines w:val="0"/>
              <w:pageBreakBefore w:val="0"/>
              <w:kinsoku/>
              <w:wordWrap w:val="0"/>
              <w:overflowPunct/>
              <w:topLinePunct w:val="0"/>
              <w:bidi w:val="0"/>
              <w:jc w:val="center"/>
              <w:rPr>
                <w:rFonts w:hint="eastAsia" w:ascii="宋体" w:hAnsi="宋体" w:eastAsia="宋体" w:cs="宋体"/>
                <w:sz w:val="24"/>
                <w:szCs w:val="24"/>
                <w:lang w:val="en-US" w:eastAsia="zh-CN"/>
              </w:rPr>
            </w:pPr>
          </w:p>
        </w:tc>
        <w:tc>
          <w:tcPr>
            <w:tcW w:w="1530" w:type="dxa"/>
            <w:vMerge w:val="continue"/>
            <w:vAlign w:val="center"/>
          </w:tcPr>
          <w:p w14:paraId="3DBBFFDB">
            <w:pPr>
              <w:keepNext w:val="0"/>
              <w:keepLines w:val="0"/>
              <w:pageBreakBefore w:val="0"/>
              <w:kinsoku/>
              <w:wordWrap w:val="0"/>
              <w:overflowPunct/>
              <w:topLinePunct w:val="0"/>
              <w:bidi w:val="0"/>
              <w:spacing w:before="157" w:line="220" w:lineRule="auto"/>
              <w:ind w:left="148" w:leftChars="0"/>
              <w:jc w:val="center"/>
              <w:rPr>
                <w:rFonts w:hint="eastAsia" w:ascii="宋体" w:hAnsi="宋体" w:eastAsia="宋体" w:cs="宋体"/>
                <w:spacing w:val="-2"/>
                <w:sz w:val="24"/>
                <w:szCs w:val="24"/>
                <w:lang w:val="en-US" w:eastAsia="zh-CN"/>
              </w:rPr>
            </w:pPr>
          </w:p>
        </w:tc>
        <w:tc>
          <w:tcPr>
            <w:tcW w:w="1046" w:type="dxa"/>
            <w:shd w:val="clear" w:color="auto" w:fill="auto"/>
            <w:vAlign w:val="center"/>
          </w:tcPr>
          <w:p w14:paraId="707AA8A5">
            <w:pPr>
              <w:autoSpaceDE w:val="0"/>
              <w:autoSpaceDN w:val="0"/>
              <w:adjustRightInd w:val="0"/>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应急管理方案</w:t>
            </w:r>
          </w:p>
          <w:p w14:paraId="159A9E7F">
            <w:pPr>
              <w:autoSpaceDE w:val="0"/>
              <w:autoSpaceDN w:val="0"/>
              <w:adjustRightInd w:val="0"/>
              <w:jc w:val="center"/>
              <w:rPr>
                <w:rFonts w:hint="eastAsia" w:ascii="宋体" w:hAnsi="宋体" w:eastAsia="宋体" w:cs="宋体"/>
                <w:snapToGrid w:val="0"/>
                <w:color w:val="auto"/>
                <w:kern w:val="0"/>
                <w:sz w:val="24"/>
                <w:szCs w:val="24"/>
                <w:vertAlign w:val="baseline"/>
                <w:lang w:val="en-US" w:eastAsia="en-US" w:bidi="ar-SA"/>
              </w:rPr>
            </w:pP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lang w:val="en-US" w:eastAsia="zh-CN"/>
              </w:rPr>
              <w:t>6分</w:t>
            </w:r>
            <w:r>
              <w:rPr>
                <w:rFonts w:hint="eastAsia" w:ascii="宋体" w:hAnsi="宋体" w:eastAsia="宋体" w:cs="宋体"/>
                <w:color w:val="auto"/>
                <w:sz w:val="24"/>
                <w:szCs w:val="24"/>
                <w:vertAlign w:val="baseline"/>
                <w:lang w:eastAsia="zh-CN"/>
              </w:rPr>
              <w:t>）</w:t>
            </w:r>
          </w:p>
        </w:tc>
        <w:tc>
          <w:tcPr>
            <w:tcW w:w="5215" w:type="dxa"/>
            <w:shd w:val="clear" w:color="auto" w:fill="auto"/>
            <w:vAlign w:val="top"/>
          </w:tcPr>
          <w:p w14:paraId="29253BD6">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磋商小组根据供应商制定的应急管理方案（包括治安、消防、暴恐事件、自然灾害，群体性事件等)进行评分。</w:t>
            </w:r>
          </w:p>
          <w:p w14:paraId="11F37962">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方案计划合理、对每项内容论述详细，具有科学性和可操作性，能有效应对突发及应急情况，完全满足项目需求的，得</w:t>
            </w:r>
            <w:r>
              <w:rPr>
                <w:rFonts w:hint="eastAsia" w:ascii="宋体" w:hAnsi="宋体" w:eastAsia="宋体" w:cs="宋体"/>
                <w:color w:val="auto"/>
                <w:sz w:val="24"/>
                <w:szCs w:val="24"/>
                <w:vertAlign w:val="baseline"/>
                <w:lang w:val="en-US" w:eastAsia="zh-CN"/>
              </w:rPr>
              <w:t>6</w:t>
            </w:r>
            <w:r>
              <w:rPr>
                <w:rFonts w:hint="eastAsia" w:ascii="宋体" w:hAnsi="宋体" w:eastAsia="宋体" w:cs="宋体"/>
                <w:color w:val="auto"/>
                <w:sz w:val="24"/>
                <w:szCs w:val="24"/>
                <w:vertAlign w:val="baseline"/>
              </w:rPr>
              <w:t>分;</w:t>
            </w:r>
          </w:p>
          <w:p w14:paraId="2EBA7357">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方案合理完整，有较强操作性、针对性，能基本满足需求的，得4分;</w:t>
            </w:r>
          </w:p>
          <w:p w14:paraId="3073D119">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方案内容简单，科学性欠缺，实用性不强，明显需改进的，得2分;</w:t>
            </w:r>
          </w:p>
          <w:p w14:paraId="2212B392">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auto"/>
                <w:kern w:val="0"/>
                <w:sz w:val="24"/>
                <w:szCs w:val="24"/>
                <w:vertAlign w:val="baseline"/>
                <w:lang w:val="en-US" w:eastAsia="zh-CN" w:bidi="ar-SA"/>
              </w:rPr>
            </w:pPr>
            <w:r>
              <w:rPr>
                <w:rFonts w:hint="eastAsia" w:ascii="宋体" w:hAnsi="宋体" w:eastAsia="宋体" w:cs="宋体"/>
                <w:color w:val="auto"/>
                <w:sz w:val="24"/>
                <w:szCs w:val="24"/>
                <w:vertAlign w:val="baseline"/>
              </w:rPr>
              <w:t>缺项不得分。</w:t>
            </w:r>
          </w:p>
        </w:tc>
      </w:tr>
      <w:tr w14:paraId="7294D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continue"/>
            <w:vAlign w:val="center"/>
          </w:tcPr>
          <w:p w14:paraId="2E8EE20E">
            <w:pPr>
              <w:pStyle w:val="26"/>
              <w:keepNext w:val="0"/>
              <w:keepLines w:val="0"/>
              <w:pageBreakBefore w:val="0"/>
              <w:kinsoku/>
              <w:wordWrap w:val="0"/>
              <w:overflowPunct/>
              <w:topLinePunct w:val="0"/>
              <w:bidi w:val="0"/>
              <w:jc w:val="center"/>
              <w:rPr>
                <w:rFonts w:hint="eastAsia" w:ascii="宋体" w:hAnsi="宋体" w:eastAsia="宋体" w:cs="宋体"/>
                <w:sz w:val="24"/>
                <w:szCs w:val="24"/>
                <w:lang w:val="en-US" w:eastAsia="zh-CN"/>
              </w:rPr>
            </w:pPr>
          </w:p>
        </w:tc>
        <w:tc>
          <w:tcPr>
            <w:tcW w:w="1530" w:type="dxa"/>
            <w:vMerge w:val="continue"/>
            <w:vAlign w:val="center"/>
          </w:tcPr>
          <w:p w14:paraId="588DD188">
            <w:pPr>
              <w:keepNext w:val="0"/>
              <w:keepLines w:val="0"/>
              <w:pageBreakBefore w:val="0"/>
              <w:kinsoku/>
              <w:wordWrap w:val="0"/>
              <w:overflowPunct/>
              <w:topLinePunct w:val="0"/>
              <w:bidi w:val="0"/>
              <w:spacing w:before="157" w:line="220" w:lineRule="auto"/>
              <w:ind w:left="148" w:leftChars="0"/>
              <w:jc w:val="center"/>
              <w:rPr>
                <w:rFonts w:hint="eastAsia" w:ascii="宋体" w:hAnsi="宋体" w:eastAsia="宋体" w:cs="宋体"/>
                <w:spacing w:val="-2"/>
                <w:sz w:val="24"/>
                <w:szCs w:val="24"/>
                <w:lang w:val="en-US" w:eastAsia="zh-CN"/>
              </w:rPr>
            </w:pPr>
          </w:p>
        </w:tc>
        <w:tc>
          <w:tcPr>
            <w:tcW w:w="1046" w:type="dxa"/>
            <w:shd w:val="clear" w:color="auto" w:fill="auto"/>
            <w:vAlign w:val="center"/>
          </w:tcPr>
          <w:p w14:paraId="37518ED6">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质量保证措施</w:t>
            </w:r>
          </w:p>
          <w:p w14:paraId="6D9C7948">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（6分）</w:t>
            </w:r>
          </w:p>
        </w:tc>
        <w:tc>
          <w:tcPr>
            <w:tcW w:w="5215" w:type="dxa"/>
            <w:shd w:val="clear" w:color="auto" w:fill="auto"/>
            <w:vAlign w:val="top"/>
          </w:tcPr>
          <w:p w14:paraId="4ABDB3A1">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磋商小组</w:t>
            </w:r>
            <w:r>
              <w:rPr>
                <w:rFonts w:hint="eastAsia" w:ascii="宋体" w:hAnsi="宋体" w:eastAsia="宋体" w:cs="宋体"/>
                <w:snapToGrid w:val="0"/>
                <w:color w:val="000000"/>
                <w:spacing w:val="-13"/>
                <w:kern w:val="0"/>
                <w:sz w:val="24"/>
                <w:szCs w:val="24"/>
                <w:lang w:val="en-US" w:eastAsia="en-US" w:bidi="ar-SA"/>
              </w:rPr>
              <w:t>根据</w:t>
            </w:r>
            <w:r>
              <w:rPr>
                <w:rFonts w:hint="eastAsia" w:ascii="宋体" w:hAnsi="宋体" w:eastAsia="宋体" w:cs="宋体"/>
                <w:snapToGrid w:val="0"/>
                <w:color w:val="000000"/>
                <w:spacing w:val="-13"/>
                <w:kern w:val="0"/>
                <w:sz w:val="24"/>
                <w:szCs w:val="24"/>
                <w:lang w:val="en-US" w:eastAsia="zh-CN" w:bidi="ar-SA"/>
              </w:rPr>
              <w:t>供应商</w:t>
            </w:r>
            <w:r>
              <w:rPr>
                <w:rFonts w:hint="eastAsia" w:ascii="宋体" w:hAnsi="宋体" w:eastAsia="宋体" w:cs="宋体"/>
                <w:snapToGrid w:val="0"/>
                <w:color w:val="000000"/>
                <w:spacing w:val="-13"/>
                <w:kern w:val="0"/>
                <w:sz w:val="24"/>
                <w:szCs w:val="24"/>
                <w:lang w:val="en-US" w:eastAsia="en-US" w:bidi="ar-SA"/>
              </w:rPr>
              <w:t>制定的</w:t>
            </w:r>
            <w:r>
              <w:rPr>
                <w:rFonts w:hint="eastAsia" w:ascii="宋体" w:hAnsi="宋体" w:eastAsia="宋体" w:cs="宋体"/>
                <w:snapToGrid w:val="0"/>
                <w:color w:val="000000"/>
                <w:spacing w:val="-13"/>
                <w:kern w:val="0"/>
                <w:sz w:val="24"/>
                <w:szCs w:val="24"/>
                <w:lang w:val="en-US" w:eastAsia="zh-CN" w:bidi="ar-SA"/>
              </w:rPr>
              <w:t>质量保证措施（如保密措施、建立工作台帐、工作信息收集、反馈等）</w:t>
            </w:r>
            <w:r>
              <w:rPr>
                <w:rFonts w:hint="eastAsia" w:ascii="宋体" w:hAnsi="宋体" w:eastAsia="宋体" w:cs="宋体"/>
                <w:snapToGrid w:val="0"/>
                <w:color w:val="000000"/>
                <w:spacing w:val="-13"/>
                <w:kern w:val="0"/>
                <w:sz w:val="24"/>
                <w:szCs w:val="24"/>
                <w:lang w:val="en-US" w:eastAsia="en-US" w:bidi="ar-SA"/>
              </w:rPr>
              <w:t>进行评分。</w:t>
            </w:r>
          </w:p>
          <w:p w14:paraId="75DBBCBC">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措施</w:t>
            </w:r>
            <w:r>
              <w:rPr>
                <w:rFonts w:hint="eastAsia" w:ascii="宋体" w:hAnsi="宋体" w:eastAsia="宋体" w:cs="宋体"/>
                <w:snapToGrid w:val="0"/>
                <w:color w:val="000000"/>
                <w:spacing w:val="-13"/>
                <w:kern w:val="0"/>
                <w:sz w:val="24"/>
                <w:szCs w:val="24"/>
                <w:lang w:val="en-US" w:eastAsia="en-US" w:bidi="ar-SA"/>
              </w:rPr>
              <w:t>计划合理、对每项内容论述详细，具有科学性和可操作性，能有效</w:t>
            </w:r>
            <w:r>
              <w:rPr>
                <w:rFonts w:hint="eastAsia" w:ascii="宋体" w:hAnsi="宋体" w:eastAsia="宋体" w:cs="宋体"/>
                <w:snapToGrid w:val="0"/>
                <w:color w:val="000000"/>
                <w:spacing w:val="-13"/>
                <w:kern w:val="0"/>
                <w:sz w:val="24"/>
                <w:szCs w:val="24"/>
                <w:lang w:val="en-US" w:eastAsia="zh-CN" w:bidi="ar-SA"/>
              </w:rPr>
              <w:t>保证服务质量</w:t>
            </w:r>
            <w:r>
              <w:rPr>
                <w:rFonts w:hint="eastAsia" w:ascii="宋体" w:hAnsi="宋体" w:eastAsia="宋体" w:cs="宋体"/>
                <w:snapToGrid w:val="0"/>
                <w:color w:val="000000"/>
                <w:spacing w:val="-13"/>
                <w:kern w:val="0"/>
                <w:sz w:val="24"/>
                <w:szCs w:val="24"/>
                <w:lang w:val="en-US" w:eastAsia="en-US" w:bidi="ar-SA"/>
              </w:rPr>
              <w:t>，完全满足项目需求的，得</w:t>
            </w:r>
            <w:r>
              <w:rPr>
                <w:rFonts w:hint="eastAsia" w:ascii="宋体" w:hAnsi="宋体" w:eastAsia="宋体" w:cs="宋体"/>
                <w:snapToGrid w:val="0"/>
                <w:color w:val="000000"/>
                <w:spacing w:val="-13"/>
                <w:kern w:val="0"/>
                <w:sz w:val="24"/>
                <w:szCs w:val="24"/>
                <w:lang w:val="en-US" w:eastAsia="zh-CN" w:bidi="ar-SA"/>
              </w:rPr>
              <w:t xml:space="preserve"> 6 </w:t>
            </w:r>
            <w:r>
              <w:rPr>
                <w:rFonts w:hint="eastAsia" w:ascii="宋体" w:hAnsi="宋体" w:eastAsia="宋体" w:cs="宋体"/>
                <w:snapToGrid w:val="0"/>
                <w:color w:val="000000"/>
                <w:spacing w:val="-13"/>
                <w:kern w:val="0"/>
                <w:sz w:val="24"/>
                <w:szCs w:val="24"/>
                <w:lang w:val="en-US" w:eastAsia="en-US" w:bidi="ar-SA"/>
              </w:rPr>
              <w:t>分；</w:t>
            </w:r>
          </w:p>
          <w:p w14:paraId="74C07FF0">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措施</w:t>
            </w:r>
            <w:r>
              <w:rPr>
                <w:rFonts w:hint="eastAsia" w:ascii="宋体" w:hAnsi="宋体" w:eastAsia="宋体" w:cs="宋体"/>
                <w:snapToGrid w:val="0"/>
                <w:color w:val="000000"/>
                <w:spacing w:val="-13"/>
                <w:kern w:val="0"/>
                <w:sz w:val="24"/>
                <w:szCs w:val="24"/>
                <w:lang w:val="en-US" w:eastAsia="en-US" w:bidi="ar-SA"/>
              </w:rPr>
              <w:t xml:space="preserve">合理完整，有较强操作性、针对性，能基本满足需求的，得 </w:t>
            </w:r>
            <w:r>
              <w:rPr>
                <w:rFonts w:hint="eastAsia" w:ascii="宋体" w:hAnsi="宋体" w:eastAsia="宋体" w:cs="宋体"/>
                <w:snapToGrid w:val="0"/>
                <w:color w:val="000000"/>
                <w:spacing w:val="-13"/>
                <w:kern w:val="0"/>
                <w:sz w:val="24"/>
                <w:szCs w:val="24"/>
                <w:lang w:val="en-US" w:eastAsia="zh-CN" w:bidi="ar-SA"/>
              </w:rPr>
              <w:t>4</w:t>
            </w:r>
            <w:r>
              <w:rPr>
                <w:rFonts w:hint="eastAsia" w:ascii="宋体" w:hAnsi="宋体" w:eastAsia="宋体" w:cs="宋体"/>
                <w:snapToGrid w:val="0"/>
                <w:color w:val="000000"/>
                <w:spacing w:val="-13"/>
                <w:kern w:val="0"/>
                <w:sz w:val="24"/>
                <w:szCs w:val="24"/>
                <w:lang w:val="en-US" w:eastAsia="en-US" w:bidi="ar-SA"/>
              </w:rPr>
              <w:t xml:space="preserve"> 分；</w:t>
            </w:r>
          </w:p>
          <w:p w14:paraId="4A67589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措施</w:t>
            </w:r>
            <w:r>
              <w:rPr>
                <w:rFonts w:hint="eastAsia" w:ascii="宋体" w:hAnsi="宋体" w:eastAsia="宋体" w:cs="宋体"/>
                <w:snapToGrid w:val="0"/>
                <w:color w:val="000000"/>
                <w:spacing w:val="-13"/>
                <w:kern w:val="0"/>
                <w:sz w:val="24"/>
                <w:szCs w:val="24"/>
                <w:lang w:val="en-US" w:eastAsia="en-US" w:bidi="ar-SA"/>
              </w:rPr>
              <w:t xml:space="preserve">内容简单，科学性欠缺，实用性不强的，得 </w:t>
            </w:r>
            <w:r>
              <w:rPr>
                <w:rFonts w:hint="eastAsia" w:ascii="宋体" w:hAnsi="宋体" w:eastAsia="宋体" w:cs="宋体"/>
                <w:snapToGrid w:val="0"/>
                <w:color w:val="000000"/>
                <w:spacing w:val="-13"/>
                <w:kern w:val="0"/>
                <w:sz w:val="24"/>
                <w:szCs w:val="24"/>
                <w:lang w:val="en-US" w:eastAsia="zh-CN" w:bidi="ar-SA"/>
              </w:rPr>
              <w:t>2</w:t>
            </w:r>
            <w:r>
              <w:rPr>
                <w:rFonts w:hint="eastAsia" w:ascii="宋体" w:hAnsi="宋体" w:eastAsia="宋体" w:cs="宋体"/>
                <w:snapToGrid w:val="0"/>
                <w:color w:val="000000"/>
                <w:spacing w:val="-13"/>
                <w:kern w:val="0"/>
                <w:sz w:val="24"/>
                <w:szCs w:val="24"/>
                <w:lang w:val="en-US" w:eastAsia="en-US" w:bidi="ar-SA"/>
              </w:rPr>
              <w:t xml:space="preserve"> 分；</w:t>
            </w:r>
          </w:p>
          <w:p w14:paraId="37822BD8">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缺项不得分。</w:t>
            </w:r>
          </w:p>
        </w:tc>
      </w:tr>
      <w:tr w14:paraId="24E3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271" w:type="dxa"/>
            <w:gridSpan w:val="2"/>
            <w:vAlign w:val="top"/>
          </w:tcPr>
          <w:p w14:paraId="27AC93C5">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4"/>
                <w:szCs w:val="24"/>
              </w:rPr>
            </w:pPr>
            <w:r>
              <w:rPr>
                <w:rFonts w:hint="eastAsia" w:ascii="宋体" w:hAnsi="宋体" w:eastAsia="宋体" w:cs="宋体"/>
                <w:spacing w:val="-3"/>
                <w:sz w:val="24"/>
                <w:szCs w:val="24"/>
              </w:rPr>
              <w:t>合计</w:t>
            </w:r>
          </w:p>
        </w:tc>
        <w:tc>
          <w:tcPr>
            <w:tcW w:w="1046" w:type="dxa"/>
            <w:vAlign w:val="top"/>
          </w:tcPr>
          <w:p w14:paraId="24E062BD">
            <w:pPr>
              <w:pStyle w:val="26"/>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4"/>
                <w:szCs w:val="24"/>
              </w:rPr>
            </w:pPr>
            <w:r>
              <w:rPr>
                <w:rFonts w:hint="eastAsia" w:ascii="宋体" w:hAnsi="宋体" w:eastAsia="宋体" w:cs="宋体"/>
                <w:spacing w:val="9"/>
                <w:sz w:val="24"/>
                <w:szCs w:val="24"/>
              </w:rPr>
              <w:t>100</w:t>
            </w:r>
          </w:p>
        </w:tc>
        <w:tc>
          <w:tcPr>
            <w:tcW w:w="5215" w:type="dxa"/>
            <w:vAlign w:val="top"/>
          </w:tcPr>
          <w:p w14:paraId="085D491C">
            <w:pPr>
              <w:pStyle w:val="26"/>
              <w:keepNext w:val="0"/>
              <w:keepLines w:val="0"/>
              <w:pageBreakBefore w:val="0"/>
              <w:kinsoku/>
              <w:wordWrap w:val="0"/>
              <w:overflowPunct/>
              <w:topLinePunct w:val="0"/>
              <w:bidi w:val="0"/>
              <w:jc w:val="both"/>
              <w:rPr>
                <w:rFonts w:hint="eastAsia" w:ascii="宋体" w:hAnsi="宋体" w:eastAsia="宋体" w:cs="宋体"/>
                <w:sz w:val="24"/>
                <w:szCs w:val="24"/>
              </w:rPr>
            </w:pPr>
          </w:p>
        </w:tc>
      </w:tr>
    </w:tbl>
    <w:p w14:paraId="616C23E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14:paraId="4D2EB5C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11.1 </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14:paraId="43DD4FB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11.2 </w:t>
      </w:r>
      <w:r>
        <w:rPr>
          <w:rFonts w:hint="eastAsia" w:ascii="宋体" w:hAnsi="宋体" w:eastAsia="宋体" w:cs="宋体"/>
          <w:snapToGrid w:val="0"/>
          <w:color w:val="000000"/>
          <w:kern w:val="0"/>
          <w:sz w:val="24"/>
          <w:szCs w:val="24"/>
          <w:lang w:val="en-US" w:eastAsia="en-US" w:bidi="ar-SA"/>
        </w:rPr>
        <w:t>出现影响采购公正的违法、违规行为的；</w:t>
      </w:r>
    </w:p>
    <w:p w14:paraId="7799270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11.3 </w:t>
      </w:r>
      <w:r>
        <w:rPr>
          <w:rFonts w:hint="eastAsia" w:ascii="宋体" w:hAnsi="宋体" w:eastAsia="宋体" w:cs="宋体"/>
          <w:snapToGrid w:val="0"/>
          <w:color w:val="000000"/>
          <w:kern w:val="0"/>
          <w:sz w:val="24"/>
          <w:szCs w:val="24"/>
          <w:lang w:val="en-US" w:eastAsia="en-US" w:bidi="ar-SA"/>
        </w:rPr>
        <w:t>法律法规规定的其他情况。</w:t>
      </w:r>
    </w:p>
    <w:p w14:paraId="5ED1CCE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lang w:val="en-US" w:eastAsia="zh-CN"/>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14:paraId="351C2E2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04B3A83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507D10C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6C81815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w:t>
      </w:r>
      <w:r>
        <w:rPr>
          <w:rFonts w:hint="eastAsia" w:ascii="宋体" w:hAnsi="宋体" w:eastAsia="宋体" w:cs="宋体"/>
          <w:snapToGrid w:val="0"/>
          <w:color w:val="000000"/>
          <w:kern w:val="0"/>
          <w:sz w:val="24"/>
          <w:szCs w:val="24"/>
          <w:lang w:val="en-US" w:eastAsia="zh-CN" w:bidi="ar-SA"/>
        </w:rPr>
        <w:t>全国公共资源交易平台（河南省·南阳市）</w:t>
      </w:r>
      <w:r>
        <w:rPr>
          <w:rFonts w:hint="eastAsia" w:ascii="宋体" w:hAnsi="宋体" w:eastAsia="宋体" w:cs="宋体"/>
          <w:snapToGrid w:val="0"/>
          <w:color w:val="000000"/>
          <w:kern w:val="0"/>
          <w:sz w:val="24"/>
          <w:szCs w:val="24"/>
          <w:lang w:val="en-US" w:eastAsia="en-US" w:bidi="ar-SA"/>
        </w:rPr>
        <w:t>”上发布成交公告。</w:t>
      </w:r>
    </w:p>
    <w:p w14:paraId="40050F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5DDCED4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0134FB1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3044D94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3087B31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04625BB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14:paraId="1CF229F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14:paraId="2094D9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14:paraId="387574E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49D404FD">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34422F66">
      <w:pPr>
        <w:pStyle w:val="1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A14589F">
      <w:pPr>
        <w:pStyle w:val="1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1BAC6422">
      <w:pPr>
        <w:pStyle w:val="1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39A0AD0A">
      <w:pPr>
        <w:pStyle w:val="1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379E863C">
      <w:pPr>
        <w:pStyle w:val="1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5041D599">
      <w:pPr>
        <w:pStyle w:val="1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69B233C2">
      <w:pPr>
        <w:pStyle w:val="1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7FD0E4E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42164761">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02E952D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3B5E559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14:paraId="7640620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14:paraId="4E18E67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14:paraId="4B12D4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09B32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42E40F8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9A3446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81BCE9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449E4B3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3B91658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79F0E83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E2B564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0C67A56F">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2207B06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67511C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AE0476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4A7D2506">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5EACEE02">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712BE9F9">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246B4900">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14:paraId="4C1905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24"/>
          <w:szCs w:val="24"/>
        </w:rPr>
      </w:pPr>
      <w:r>
        <w:rPr>
          <w:color w:val="000000"/>
          <w:sz w:val="24"/>
          <w:szCs w:val="24"/>
        </w:rPr>
        <w:t>南阳市第九十九学校教官服务采购合同</w:t>
      </w:r>
    </w:p>
    <w:p w14:paraId="241C21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合同编号：__________</w:t>
      </w:r>
    </w:p>
    <w:p w14:paraId="07D6C1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甲方（采购人）：南阳市第九十九学校</w:t>
      </w:r>
      <w:r>
        <w:rPr>
          <w:rFonts w:hint="eastAsia" w:ascii="宋体" w:hAnsi="宋体" w:eastAsia="宋体" w:cs="宋体"/>
          <w:color w:val="000000"/>
          <w:kern w:val="0"/>
          <w:sz w:val="24"/>
          <w:szCs w:val="24"/>
          <w:lang w:val="en-US" w:eastAsia="zh-CN" w:bidi="ar"/>
        </w:rPr>
        <w:t xml:space="preserve">  </w:t>
      </w:r>
    </w:p>
    <w:p w14:paraId="6BC61E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地址：________________________</w:t>
      </w:r>
    </w:p>
    <w:p w14:paraId="266B7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联系电话：____________________</w:t>
      </w:r>
    </w:p>
    <w:p w14:paraId="4E6991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乙方（服务供应商）：________________________</w:t>
      </w:r>
    </w:p>
    <w:p w14:paraId="1316E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统一社会信用代码：________________________</w:t>
      </w:r>
    </w:p>
    <w:p w14:paraId="73165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地址：________________________</w:t>
      </w:r>
    </w:p>
    <w:p w14:paraId="0F79E1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联系电话：____________________</w:t>
      </w:r>
    </w:p>
    <w:p w14:paraId="2E52D6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根据《中华人民共和国民法典》《中华人民共和国政府采购法》及相关法律法规，结合本项目竞争性磋商采购结果，甲乙双方本着平等自愿、公平诚信、权责统一的原则，就</w:t>
      </w:r>
      <w:r>
        <w:rPr>
          <w:rStyle w:val="22"/>
          <w:rFonts w:ascii="宋体" w:hAnsi="宋体" w:eastAsia="宋体" w:cs="宋体"/>
          <w:b/>
          <w:bCs/>
          <w:color w:val="000000"/>
          <w:kern w:val="0"/>
          <w:sz w:val="24"/>
          <w:szCs w:val="24"/>
          <w:lang w:val="en-US" w:eastAsia="zh-CN" w:bidi="ar"/>
        </w:rPr>
        <w:t>南阳市第九十九学校教官服务项目</w:t>
      </w:r>
      <w:r>
        <w:rPr>
          <w:rFonts w:ascii="宋体" w:hAnsi="宋体" w:eastAsia="宋体" w:cs="宋体"/>
          <w:color w:val="000000"/>
          <w:kern w:val="0"/>
          <w:sz w:val="24"/>
          <w:szCs w:val="24"/>
          <w:lang w:val="en-US" w:eastAsia="zh-CN" w:bidi="ar"/>
        </w:rPr>
        <w:t>达成如下协议，双方共同遵照执行。</w:t>
      </w:r>
    </w:p>
    <w:p w14:paraId="039FAA9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第一条 项目概况与服务内容</w:t>
      </w:r>
    </w:p>
    <w:p w14:paraId="3E4055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1.1 服务项目</w:t>
      </w:r>
    </w:p>
    <w:p w14:paraId="1F3938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南阳市第九十九学校教官服务</w:t>
      </w:r>
      <w:r>
        <w:rPr>
          <w:rFonts w:hint="eastAsia" w:ascii="宋体" w:hAnsi="宋体" w:eastAsia="宋体" w:cs="宋体"/>
          <w:color w:val="000000"/>
          <w:kern w:val="0"/>
          <w:sz w:val="24"/>
          <w:szCs w:val="24"/>
          <w:lang w:val="en-US" w:eastAsia="zh-CN" w:bidi="ar"/>
        </w:rPr>
        <w:t>外包</w:t>
      </w:r>
      <w:r>
        <w:rPr>
          <w:rFonts w:ascii="宋体" w:hAnsi="宋体" w:eastAsia="宋体" w:cs="宋体"/>
          <w:color w:val="000000"/>
          <w:kern w:val="0"/>
          <w:sz w:val="24"/>
          <w:szCs w:val="24"/>
          <w:lang w:val="en-US" w:eastAsia="zh-CN" w:bidi="ar"/>
        </w:rPr>
        <w:t>项目。</w:t>
      </w:r>
    </w:p>
    <w:p w14:paraId="052D83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1.2 服务地点</w:t>
      </w:r>
    </w:p>
    <w:p w14:paraId="385915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南阳市第九十九学校校园全域（校门、教学区、宿舍区、操场、公共区域及学校指定其他区域）。</w:t>
      </w:r>
    </w:p>
    <w:p w14:paraId="1B8911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1.3 服务人员及配置</w:t>
      </w:r>
    </w:p>
    <w:p w14:paraId="210A1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乙方派驻</w:t>
      </w:r>
      <w:r>
        <w:rPr>
          <w:rStyle w:val="22"/>
          <w:rFonts w:ascii="宋体" w:hAnsi="宋体" w:eastAsia="宋体" w:cs="宋体"/>
          <w:b/>
          <w:bCs/>
          <w:color w:val="000000"/>
          <w:kern w:val="0"/>
          <w:sz w:val="24"/>
          <w:szCs w:val="24"/>
          <w:lang w:val="en-US" w:eastAsia="zh-CN" w:bidi="ar"/>
        </w:rPr>
        <w:t>共计 21 名教官（含队长 1 名）</w:t>
      </w:r>
      <w:r>
        <w:rPr>
          <w:rFonts w:ascii="宋体" w:hAnsi="宋体" w:eastAsia="宋体" w:cs="宋体"/>
          <w:color w:val="000000"/>
          <w:kern w:val="0"/>
          <w:sz w:val="24"/>
          <w:szCs w:val="24"/>
          <w:lang w:val="en-US" w:eastAsia="zh-CN" w:bidi="ar"/>
        </w:rPr>
        <w:t>，实行 24 小时驻校、三班轮岗值守模式，实现校园全时段安全管控与准军事化管理。</w:t>
      </w:r>
    </w:p>
    <w:p w14:paraId="281A61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1.4 服务期限</w:t>
      </w:r>
    </w:p>
    <w:p w14:paraId="17807C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本合同服务期限为</w:t>
      </w:r>
      <w:r>
        <w:rPr>
          <w:rStyle w:val="22"/>
          <w:rFonts w:ascii="宋体" w:hAnsi="宋体" w:eastAsia="宋体" w:cs="宋体"/>
          <w:b/>
          <w:bCs/>
          <w:color w:val="000000"/>
          <w:kern w:val="0"/>
          <w:sz w:val="24"/>
          <w:szCs w:val="24"/>
          <w:lang w:val="en-US" w:eastAsia="zh-CN" w:bidi="ar"/>
        </w:rPr>
        <w:t>1 年</w:t>
      </w:r>
      <w:r>
        <w:rPr>
          <w:rFonts w:ascii="宋体" w:hAnsi="宋体" w:eastAsia="宋体" w:cs="宋体"/>
          <w:color w:val="000000"/>
          <w:kern w:val="0"/>
          <w:sz w:val="24"/>
          <w:szCs w:val="24"/>
          <w:lang w:val="en-US" w:eastAsia="zh-CN" w:bidi="ar"/>
        </w:rPr>
        <w:t>，自______年____月____日起至______年____月____日止。</w:t>
      </w:r>
    </w:p>
    <w:p w14:paraId="44C3B2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1.5 核心服务内容</w:t>
      </w:r>
    </w:p>
    <w:p w14:paraId="58D5AB0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22"/>
          <w:b/>
          <w:bCs/>
          <w:color w:val="000000"/>
          <w:sz w:val="24"/>
          <w:szCs w:val="24"/>
        </w:rPr>
        <w:t>安全防范服务</w:t>
      </w:r>
      <w:r>
        <w:rPr>
          <w:color w:val="000000"/>
          <w:sz w:val="24"/>
          <w:szCs w:val="24"/>
        </w:rPr>
        <w:t>：落实 24 小时门岗值守，严格人员、物品进出登记，排查管控违禁品；开展校园定点及不定时巡逻，常态化排查消防、安全隐患；保障师生人身安全，预防校园欺凌、冲突及意外事故；实时关注学生行为与思想动态，及时纠正不良行为、上报异常情况；第一时间处置各类突发事件，配合学校完成后续工作。</w:t>
      </w:r>
    </w:p>
    <w:p w14:paraId="7885902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22"/>
          <w:b/>
          <w:bCs/>
          <w:color w:val="000000"/>
          <w:sz w:val="24"/>
          <w:szCs w:val="24"/>
        </w:rPr>
        <w:t>宿舍管理服务</w:t>
      </w:r>
      <w:r>
        <w:rPr>
          <w:color w:val="000000"/>
          <w:sz w:val="24"/>
          <w:szCs w:val="24"/>
        </w:rPr>
        <w:t>：24 小时轮班值守，配合学校开展夜间查寝、点名、巡查工作；排查宿舍违禁品、水电及消防隐患，做好宿舍安全管理。</w:t>
      </w:r>
    </w:p>
    <w:p w14:paraId="0DC40F4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22"/>
          <w:b/>
          <w:bCs/>
          <w:color w:val="000000"/>
          <w:sz w:val="24"/>
          <w:szCs w:val="24"/>
        </w:rPr>
        <w:t>军训与国防教育服务</w:t>
      </w:r>
      <w:r>
        <w:rPr>
          <w:color w:val="000000"/>
          <w:sz w:val="24"/>
          <w:szCs w:val="24"/>
        </w:rPr>
        <w:t>：承担学生队列、体能、军体拳、纪律训练等军训工作；组织开展国防讲座、军歌教唱、升旗仪式、应急演练等主题活动；督导宿舍内务整理，组织内务评比，落实准军事化管理标准。</w:t>
      </w:r>
    </w:p>
    <w:p w14:paraId="12E09C6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22"/>
          <w:b/>
          <w:bCs/>
          <w:color w:val="000000"/>
          <w:sz w:val="24"/>
          <w:szCs w:val="24"/>
        </w:rPr>
        <w:t>配合性工作</w:t>
      </w:r>
      <w:r>
        <w:rPr>
          <w:color w:val="000000"/>
          <w:sz w:val="24"/>
          <w:szCs w:val="24"/>
        </w:rPr>
        <w:t>：服从甲方统一调度，承担校园大型活动安保、集会秩序维护、文明创建等临时工作任务。</w:t>
      </w:r>
    </w:p>
    <w:p w14:paraId="6C30A37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第二条 人员标准与管理要求</w:t>
      </w:r>
    </w:p>
    <w:p w14:paraId="430501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2.1 教官基本任职条件</w:t>
      </w:r>
    </w:p>
    <w:p w14:paraId="443BBCF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年龄在 20-40 周岁，身体健康，无纹身、无不良嗜好、无违法犯罪记录，政治合格、品行端正、责任心强，服从甲方及乙方管理。</w:t>
      </w:r>
    </w:p>
    <w:p w14:paraId="7A092AB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优先录用退役军人、中共党员、部队立功受奖人员、班长骨干；持有国防教育辅导员证、急救证、军训教官证、大专及以上学历人员优先。</w:t>
      </w:r>
    </w:p>
    <w:p w14:paraId="5972364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所有上岗人员必须完成岗前培训（师德师风、安全急救、学生管理等），考核合格后方可上岗。</w:t>
      </w:r>
    </w:p>
    <w:p w14:paraId="5B60CB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2.2 行为禁令</w:t>
      </w:r>
    </w:p>
    <w:p w14:paraId="799D34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全体教官严禁体罚、辱骂、变相惩罚学生；严禁收受师生</w:t>
      </w:r>
      <w:r>
        <w:rPr>
          <w:rFonts w:hint="eastAsia" w:ascii="宋体" w:hAnsi="宋体" w:eastAsia="宋体" w:cs="宋体"/>
          <w:color w:val="000000"/>
          <w:kern w:val="0"/>
          <w:sz w:val="24"/>
          <w:szCs w:val="24"/>
          <w:lang w:val="en-US" w:eastAsia="zh-CN" w:bidi="ar"/>
        </w:rPr>
        <w:t>家长</w:t>
      </w:r>
      <w:r>
        <w:rPr>
          <w:rFonts w:ascii="宋体" w:hAnsi="宋体" w:eastAsia="宋体" w:cs="宋体"/>
          <w:color w:val="000000"/>
          <w:kern w:val="0"/>
          <w:sz w:val="24"/>
          <w:szCs w:val="24"/>
          <w:lang w:val="en-US" w:eastAsia="zh-CN" w:bidi="ar"/>
        </w:rPr>
        <w:t>财物；严禁饮酒上岗、擅离职守、脱岗空岗。若违反本条规定，乙方需立即更换人员，并承担由此产生的全部责任。</w:t>
      </w:r>
    </w:p>
    <w:p w14:paraId="54CF4E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2.3 人员替换</w:t>
      </w:r>
    </w:p>
    <w:p w14:paraId="06A12A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乙方具备人员快速储备与替换能力，若出现人员离职、违规、身体不适等情况，须在</w:t>
      </w:r>
      <w:r>
        <w:rPr>
          <w:rStyle w:val="22"/>
          <w:rFonts w:ascii="宋体" w:hAnsi="宋体" w:eastAsia="宋体" w:cs="宋体"/>
          <w:b/>
          <w:bCs/>
          <w:color w:val="000000"/>
          <w:kern w:val="0"/>
          <w:sz w:val="24"/>
          <w:szCs w:val="24"/>
          <w:lang w:val="en-US" w:eastAsia="zh-CN" w:bidi="ar"/>
        </w:rPr>
        <w:t>24 小时内</w:t>
      </w:r>
      <w:r>
        <w:rPr>
          <w:rFonts w:ascii="宋体" w:hAnsi="宋体" w:eastAsia="宋体" w:cs="宋体"/>
          <w:color w:val="000000"/>
          <w:kern w:val="0"/>
          <w:sz w:val="24"/>
          <w:szCs w:val="24"/>
          <w:lang w:val="en-US" w:eastAsia="zh-CN" w:bidi="ar"/>
        </w:rPr>
        <w:t>完成人员补位，保障服务连续性。甲方可根据在校学生数量合理调整派驻人数，服务单价保持不变。</w:t>
      </w:r>
    </w:p>
    <w:p w14:paraId="5759017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第三条 服务保障与物资配备</w:t>
      </w:r>
    </w:p>
    <w:p w14:paraId="2F252ED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乙方为全体教官统一配备制式服装、标识、对讲机、防暴器材等安防物资，保障执勤工作正常开展。</w:t>
      </w:r>
    </w:p>
    <w:p w14:paraId="2AC5257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乙方建立完善的人员培训体系、教官管理制度、应急处置预案（涵盖治安、消防、暴恐、自然灾害、群体性事件等突发情况），并严格落地执行。</w:t>
      </w:r>
    </w:p>
    <w:p w14:paraId="7C0476A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乙方须为所有派驻人员足额缴纳工资、社会保险、商业保险等相关费用，依法保障员工合法权益。</w:t>
      </w:r>
    </w:p>
    <w:p w14:paraId="2D31C2A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第四条 合同价款与支付方式</w:t>
      </w:r>
    </w:p>
    <w:p w14:paraId="2837D4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4.1 合同总价</w:t>
      </w:r>
    </w:p>
    <w:p w14:paraId="093C6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本项目为固定总价合同，年度合同总金额为人民币</w:t>
      </w:r>
      <w:r>
        <w:rPr>
          <w:rFonts w:hint="eastAsia" w:ascii="宋体" w:hAnsi="宋体" w:eastAsia="宋体" w:cs="宋体"/>
          <w:color w:val="000000"/>
          <w:kern w:val="0"/>
          <w:sz w:val="24"/>
          <w:szCs w:val="24"/>
          <w:u w:val="single"/>
          <w:lang w:val="en-US" w:eastAsia="zh-CN" w:bidi="ar"/>
        </w:rPr>
        <w:t xml:space="preserve">                  </w:t>
      </w:r>
      <w:r>
        <w:rPr>
          <w:rFonts w:ascii="宋体" w:hAnsi="宋体" w:eastAsia="宋体" w:cs="宋体"/>
          <w:color w:val="000000"/>
          <w:kern w:val="0"/>
          <w:sz w:val="24"/>
          <w:szCs w:val="24"/>
          <w:lang w:val="en-US" w:eastAsia="zh-CN" w:bidi="ar"/>
        </w:rPr>
        <w:t>。本价格包含人员工资、社保、福利、服装、器材、保险、管理费、税费、培训费、应急物资等完成本项目全部服务内容的所有费用，甲方无需另行支付其他费用。</w:t>
      </w:r>
    </w:p>
    <w:p w14:paraId="591F83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4.2 付款方式</w:t>
      </w:r>
    </w:p>
    <w:p w14:paraId="6C1CD7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本项目按月结算。乙方每月完成服务后，提交正规合法发票、当月值班记录、工作小结及甲方考核合格证明，甲方审核无误后，在</w:t>
      </w:r>
      <w:r>
        <w:rPr>
          <w:rStyle w:val="22"/>
          <w:rFonts w:ascii="宋体" w:hAnsi="宋体" w:eastAsia="宋体" w:cs="宋体"/>
          <w:b/>
          <w:bCs/>
          <w:color w:val="000000"/>
          <w:kern w:val="0"/>
          <w:sz w:val="24"/>
          <w:szCs w:val="24"/>
          <w:lang w:val="en-US" w:eastAsia="zh-CN" w:bidi="ar"/>
        </w:rPr>
        <w:t>15 个工作日内</w:t>
      </w:r>
      <w:r>
        <w:rPr>
          <w:rFonts w:ascii="宋体" w:hAnsi="宋体" w:eastAsia="宋体" w:cs="宋体"/>
          <w:color w:val="000000"/>
          <w:kern w:val="0"/>
          <w:sz w:val="24"/>
          <w:szCs w:val="24"/>
          <w:lang w:val="en-US" w:eastAsia="zh-CN" w:bidi="ar"/>
        </w:rPr>
        <w:t>完成款项支付。</w:t>
      </w:r>
    </w:p>
    <w:p w14:paraId="52D4692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第五条 双方权利与义务</w:t>
      </w:r>
    </w:p>
    <w:p w14:paraId="2A4262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5.1 甲方权利与义务</w:t>
      </w:r>
    </w:p>
    <w:p w14:paraId="26C4643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有权对乙方服务质量、人员在岗情况、管理制度落实情况进行日常监督、检查与月度考核，对不合格服务及违规人员提出整改、更换要求。</w:t>
      </w:r>
    </w:p>
    <w:p w14:paraId="5A28CE7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为乙方派驻教官提供必要的执勤、</w:t>
      </w:r>
      <w:r>
        <w:rPr>
          <w:rFonts w:hint="eastAsia" w:eastAsia="宋体"/>
          <w:color w:val="000000"/>
          <w:sz w:val="24"/>
          <w:szCs w:val="24"/>
          <w:lang w:val="en-US" w:eastAsia="zh-CN"/>
        </w:rPr>
        <w:t>住</w:t>
      </w:r>
      <w:r>
        <w:rPr>
          <w:color w:val="000000"/>
          <w:sz w:val="24"/>
          <w:szCs w:val="24"/>
        </w:rPr>
        <w:t>宿基础条件，明确校园管理相关规章制度及工作要求。</w:t>
      </w:r>
    </w:p>
    <w:p w14:paraId="2D0C70C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及时向乙方传达学校工作安排、应急指令，配合乙方开展校园管理及应急处置工作。</w:t>
      </w:r>
    </w:p>
    <w:p w14:paraId="2094D79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按照合同约定及时足额支付服务费用。</w:t>
      </w:r>
    </w:p>
    <w:p w14:paraId="7CEE1A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5.2 乙方权利与义务</w:t>
      </w:r>
    </w:p>
    <w:p w14:paraId="2C2CC9B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严格按照本合同、采购文件及响应文件要求提供服务，遵守甲方各项管理规定，接受甲方监督考核。</w:t>
      </w:r>
    </w:p>
    <w:p w14:paraId="60F0414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建立健全考勤、值班、考核、台账管理制度，每日做好值班记录，每周提交工作小结，每月提交月度工作总结及人员台账。</w:t>
      </w:r>
    </w:p>
    <w:p w14:paraId="0BF380D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加强人员日常管理、常态化培训与安全教育，定期开展应急演练，提升人员业务能力与应急处置水平。</w:t>
      </w:r>
    </w:p>
    <w:p w14:paraId="664F98C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若因乙方人员违规操作、管理不当造成安全事故、师生</w:t>
      </w:r>
      <w:r>
        <w:rPr>
          <w:rFonts w:hint="eastAsia" w:eastAsia="宋体"/>
          <w:color w:val="000000"/>
          <w:sz w:val="24"/>
          <w:szCs w:val="24"/>
          <w:lang w:val="en-US" w:eastAsia="zh-CN"/>
        </w:rPr>
        <w:t>及工作人员</w:t>
      </w:r>
      <w:r>
        <w:rPr>
          <w:color w:val="000000"/>
          <w:sz w:val="24"/>
          <w:szCs w:val="24"/>
        </w:rPr>
        <w:t>人身财产损失或不良社会影响，由乙方承担全部赔偿责任及法律责任。</w:t>
      </w:r>
    </w:p>
    <w:p w14:paraId="5CF5CE8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配合甲方完成履约验收工作，按照要求整改服务中存在的问题。</w:t>
      </w:r>
    </w:p>
    <w:p w14:paraId="5311638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第六条 考核与履约验收</w:t>
      </w:r>
    </w:p>
    <w:p w14:paraId="4607FF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6.1 月度考核</w:t>
      </w:r>
    </w:p>
    <w:p w14:paraId="07B0A5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甲方组建考核小组，每月从纪律执行、内务管理、安全防控、服务配合度、师生投诉等方面对乙方服务进行量化考核，考核结果作为月度付款依据。考核不合格的，甲方有权暂缓付款，并要求乙方限期整改；整改仍不合格的，甲方有权追究乙方违约责任。</w:t>
      </w:r>
    </w:p>
    <w:p w14:paraId="582512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6.2 履约验收</w:t>
      </w:r>
    </w:p>
    <w:p w14:paraId="3F5908DE">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验收主体：南阳市第九十九学校。</w:t>
      </w:r>
    </w:p>
    <w:p w14:paraId="3D69CF0F">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验收时间：本合同签订完毕后 3 个工作日内开展首次履约验收；服务期届满后开展整体履约验收。</w:t>
      </w:r>
    </w:p>
    <w:p w14:paraId="133DC167">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验收方式：现场实地验收。</w:t>
      </w:r>
    </w:p>
    <w:p w14:paraId="3DCF974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验收标准：严格按照本合同约定、采购需求、竞争性磋商文件及乙方响应承诺执行，人员配置、服务内容、物资配备、管理制度、应急处置能力均需达到约定标准。</w:t>
      </w:r>
    </w:p>
    <w:p w14:paraId="0141C3B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验收程序：甲方成立验收小组，现场核查人员在岗、服务开展、台账资料、安防器材等情况，出具验收意见。验收不合格的，乙方须在限期内完成整改，直至验收合格。</w:t>
      </w:r>
    </w:p>
    <w:p w14:paraId="438184A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第七条 风险管控与应急处置</w:t>
      </w:r>
    </w:p>
    <w:p w14:paraId="4A569511">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若国家政策、行业标准发生变化，乙方须按照最新政策要求及时调整服务内容与管理方式，确保服务合规。</w:t>
      </w:r>
    </w:p>
    <w:p w14:paraId="7CA891CC">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若项目实施环境发生重大变化，双方协商调整工作安排，乙方保障服务正常开展。</w:t>
      </w:r>
    </w:p>
    <w:p w14:paraId="099D78C4">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如遇重大技术、预算项目调整等情况影响合同履行，双方暂停履约，待相关部门审批后，协商继续履行或变更合同。</w:t>
      </w:r>
    </w:p>
    <w:p w14:paraId="3C062F39">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针对采购质疑、投诉等情况，乙方积极配合甲方及采购代理机构做好答复与核查工作。</w:t>
      </w:r>
    </w:p>
    <w:p w14:paraId="6606C94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第八条 违约责任</w:t>
      </w:r>
    </w:p>
    <w:p w14:paraId="79A78FD9">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甲方逾期支付服务费用的，每逾期一日，按当期应付金额的万分之三向乙方支付违约金。</w:t>
      </w:r>
    </w:p>
    <w:p w14:paraId="49BC5F2E">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乙方出现擅自撤离服务人员、人员脱岗空岗、服务质量严重不达标、违反人员行为禁令等情形，甲方有权根据情节扣减当月服务费用；累计三次整改仍不合格的，甲方有权单方解除合同。</w:t>
      </w:r>
    </w:p>
    <w:p w14:paraId="4AA7F559">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因乙方原因发生安全责任事故、师生</w:t>
      </w:r>
      <w:r>
        <w:rPr>
          <w:rFonts w:hint="eastAsia" w:eastAsia="宋体"/>
          <w:color w:val="000000"/>
          <w:sz w:val="24"/>
          <w:szCs w:val="24"/>
          <w:lang w:val="en-US" w:eastAsia="zh-CN"/>
        </w:rPr>
        <w:t>家长</w:t>
      </w:r>
      <w:r>
        <w:rPr>
          <w:color w:val="000000"/>
          <w:sz w:val="24"/>
          <w:szCs w:val="24"/>
        </w:rPr>
        <w:t>投诉、负面舆情的，乙方须承担全部损失，同时甲方有权扣除相应履约款项；情节严重的，甲方解除合同，并追究乙方法律责任。</w:t>
      </w:r>
    </w:p>
    <w:p w14:paraId="09A33512">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合同签订后，乙方无正当理由拒不履行合同的，甲方有权取消其中标资格，乙方须赔偿甲方全部损失。</w:t>
      </w:r>
    </w:p>
    <w:p w14:paraId="47D3C2D2">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任何一方出现损害国家利益、社会公共利益的行为，另一方有权要求变更、中止或终止合同，过错方承担全部赔偿责任。</w:t>
      </w:r>
    </w:p>
    <w:p w14:paraId="7A9D6C0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第九条 合同变更、解除与终止</w:t>
      </w:r>
    </w:p>
    <w:p w14:paraId="0B95EE40">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本合同未尽事宜，双方可协商签订补充协议，补充协议与本合同具有同等法律效力。</w:t>
      </w:r>
    </w:p>
    <w:p w14:paraId="03D047CA">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合同履行期间，一方确需变更、解除合同的，需提前 30 日书面通知对方，经双方协商一致后方可执行。</w:t>
      </w:r>
    </w:p>
    <w:p w14:paraId="516A2DF7">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因不可抗力导致本合同无法继续履行的，合同自动终止，双方互不承担违约责任，按照实际服务时长结算费用。</w:t>
      </w:r>
    </w:p>
    <w:p w14:paraId="2602443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第十条 争议解决</w:t>
      </w:r>
    </w:p>
    <w:p w14:paraId="29D121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本合同履行过程中如发生争议，双方首先友好协商解决；协商不成的，任何一方均可向</w:t>
      </w:r>
      <w:r>
        <w:rPr>
          <w:rStyle w:val="22"/>
          <w:rFonts w:ascii="宋体" w:hAnsi="宋体" w:eastAsia="宋体" w:cs="宋体"/>
          <w:b/>
          <w:bCs/>
          <w:color w:val="000000"/>
          <w:kern w:val="0"/>
          <w:sz w:val="24"/>
          <w:szCs w:val="24"/>
          <w:lang w:val="en-US" w:eastAsia="zh-CN" w:bidi="ar"/>
        </w:rPr>
        <w:t>项目所在地</w:t>
      </w:r>
      <w:r>
        <w:rPr>
          <w:rFonts w:ascii="宋体" w:hAnsi="宋体" w:eastAsia="宋体" w:cs="宋体"/>
          <w:color w:val="000000"/>
          <w:kern w:val="0"/>
          <w:sz w:val="24"/>
          <w:szCs w:val="24"/>
          <w:lang w:val="en-US" w:eastAsia="zh-CN" w:bidi="ar"/>
        </w:rPr>
        <w:t>人民法院提起诉讼。</w:t>
      </w:r>
    </w:p>
    <w:p w14:paraId="69F95F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第十一条 其他约定</w:t>
      </w:r>
    </w:p>
    <w:p w14:paraId="4AD9B14E">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本项目采购文件、乙方竞争性磋商响应文件、中标（成交）通知书均为本合同不可分割的组成部分，与本合同具有同等法律效力。</w:t>
      </w:r>
    </w:p>
    <w:p w14:paraId="5CD1E054">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本合同一式肆份，甲方执贰份，乙方执壹份，采购监管部门备案壹份，自双方签字盖章之日起生效。</w:t>
      </w:r>
    </w:p>
    <w:p w14:paraId="4B31E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1E081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甲方（盖章）：________________________</w:t>
      </w:r>
      <w:r>
        <w:rPr>
          <w:rFonts w:hint="eastAsia" w:ascii="宋体" w:hAnsi="宋体" w:eastAsia="宋体" w:cs="宋体"/>
          <w:color w:val="000000"/>
          <w:kern w:val="0"/>
          <w:sz w:val="24"/>
          <w:szCs w:val="24"/>
          <w:lang w:val="en-US" w:eastAsia="zh-CN" w:bidi="ar"/>
        </w:rPr>
        <w:t xml:space="preserve"> </w:t>
      </w:r>
    </w:p>
    <w:p w14:paraId="55EF0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授权代表人（签字）：</w:t>
      </w:r>
      <w:r>
        <w:rPr>
          <w:rFonts w:hint="eastAsia" w:ascii="宋体" w:hAnsi="宋体" w:eastAsia="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日期：______年____月____日</w:t>
      </w:r>
    </w:p>
    <w:p w14:paraId="75C2DF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乙方（盖章）：________________________</w:t>
      </w:r>
    </w:p>
    <w:p w14:paraId="628A9C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 xml:space="preserve"> 授权代表人（签字）：</w:t>
      </w:r>
      <w:r>
        <w:rPr>
          <w:rFonts w:hint="eastAsia" w:ascii="宋体" w:hAnsi="宋体" w:eastAsia="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日期：______年____月____日</w:t>
      </w:r>
    </w:p>
    <w:p w14:paraId="2E02816E">
      <w:pPr>
        <w:pStyle w:val="3"/>
        <w:keepNext w:val="0"/>
        <w:keepLines w:val="0"/>
        <w:pageBreakBefore w:val="0"/>
        <w:kinsoku/>
        <w:wordWrap w:val="0"/>
        <w:overflowPunct/>
        <w:topLinePunct w:val="0"/>
        <w:bidi w:val="0"/>
        <w:spacing w:line="220" w:lineRule="auto"/>
        <w:ind w:left="9"/>
        <w:jc w:val="both"/>
        <w:rPr>
          <w:sz w:val="24"/>
          <w:szCs w:val="24"/>
        </w:rPr>
      </w:pPr>
    </w:p>
    <w:p w14:paraId="4B24B8EE">
      <w:pPr>
        <w:keepNext w:val="0"/>
        <w:keepLines w:val="0"/>
        <w:pageBreakBefore w:val="0"/>
        <w:kinsoku/>
        <w:wordWrap w:val="0"/>
        <w:overflowPunct/>
        <w:topLinePunct w:val="0"/>
        <w:bidi w:val="0"/>
        <w:spacing w:line="220" w:lineRule="auto"/>
        <w:jc w:val="both"/>
        <w:rPr>
          <w:sz w:val="24"/>
          <w:szCs w:val="24"/>
        </w:rPr>
        <w:sectPr>
          <w:headerReference r:id="rId6" w:type="default"/>
          <w:footerReference r:id="rId7" w:type="default"/>
          <w:pgSz w:w="11907" w:h="16840"/>
          <w:pgMar w:top="1440" w:right="1800" w:bottom="1440" w:left="1800" w:header="878" w:footer="886" w:gutter="0"/>
          <w:pgNumType w:fmt="decimal" w:start="1"/>
          <w:cols w:space="720" w:num="1"/>
        </w:sectPr>
      </w:pPr>
    </w:p>
    <w:p w14:paraId="55AE9FFD">
      <w:pPr>
        <w:pStyle w:val="3"/>
        <w:keepNext w:val="0"/>
        <w:keepLines w:val="0"/>
        <w:pageBreakBefore w:val="0"/>
        <w:kinsoku/>
        <w:wordWrap w:val="0"/>
        <w:overflowPunct/>
        <w:topLinePunct w:val="0"/>
        <w:bidi w:val="0"/>
        <w:spacing w:before="353" w:line="360" w:lineRule="auto"/>
        <w:ind w:left="2654"/>
        <w:jc w:val="both"/>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65C270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7AD415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56DAE8A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69C671B5">
      <w:pPr>
        <w:keepNext w:val="0"/>
        <w:keepLines w:val="0"/>
        <w:pageBreakBefore w:val="0"/>
        <w:kinsoku/>
        <w:wordWrap w:val="0"/>
        <w:overflowPunct/>
        <w:topLinePunct w:val="0"/>
        <w:bidi w:val="0"/>
        <w:spacing w:line="219" w:lineRule="auto"/>
        <w:jc w:val="both"/>
        <w:rPr>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1A80A6A3">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131B0C5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8C10F0B">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w:t>
      </w:r>
    </w:p>
    <w:p w14:paraId="2E38D66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4B64CA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1BED7C79">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14:paraId="2EA561FB">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14:paraId="0C4A200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69320CDE">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2EA5D98D">
      <w:pPr>
        <w:pStyle w:val="3"/>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11D137D7">
      <w:pPr>
        <w:pStyle w:val="3"/>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E118CE6">
      <w:pPr>
        <w:pStyle w:val="3"/>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35AF53F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35877FB">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4350C23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0CE78702">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DD2683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8B797B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7E95AF3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523C81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3B05DC0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8ED46FB">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14:paraId="2347849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19513A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237B9831">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5AE631D1">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69EE395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7D92506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C986A6D">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6C0A9AAF">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51B64524">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6F2076F7">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024A3B0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25EC07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3FC7A8F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423AC516">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83A1ED7">
      <w:pPr>
        <w:keepNext w:val="0"/>
        <w:keepLines w:val="0"/>
        <w:pageBreakBefore w:val="0"/>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38CBE935">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5B1FF1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p>
    <w:p w14:paraId="31E47AD2">
      <w:pPr>
        <w:keepNext w:val="0"/>
        <w:keepLines w:val="0"/>
        <w:pageBreakBefore w:val="0"/>
        <w:numPr>
          <w:ilvl w:val="0"/>
          <w:numId w:val="11"/>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tbl>
      <w:tblPr>
        <w:tblStyle w:val="1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6930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CE402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1E369C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873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E470E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6B4DE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9B2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E48A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C5EA3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008B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8BFD8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D71D6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7B1E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5C900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7825A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EFB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F7179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C91F4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47F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9B72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A75B3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82E8D3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0C2641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供应商（公章）：法定代表人（负责人）或授权代表（签字）：</w:t>
      </w:r>
    </w:p>
    <w:p w14:paraId="636FB25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63CF87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AA577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782B2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5D172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576C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C9E31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7EF4C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296FF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7EE3A3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9011B5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0E24685">
      <w:pPr>
        <w:keepNext w:val="0"/>
        <w:keepLines w:val="0"/>
        <w:pageBreakBefore w:val="0"/>
        <w:widowControl/>
        <w:numPr>
          <w:ilvl w:val="0"/>
          <w:numId w:val="11"/>
        </w:numPr>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w:t>
      </w:r>
    </w:p>
    <w:p w14:paraId="1A56276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中没有重大违法记录的声明等；</w:t>
      </w:r>
    </w:p>
    <w:p w14:paraId="6E4442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14:paraId="794964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053C2162">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6253A8F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2D1A73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1E3D44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618323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4411A8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14:paraId="13E087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D3C02B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14:paraId="01E9DE0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0DB8AEE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1BF2D98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E4320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1599C7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55904D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2165C5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67A4B7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8A0939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DE9A87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6EF7A0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6CC2FC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AC771C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B38333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w:t>
      </w:r>
      <w:r>
        <w:rPr>
          <w:rFonts w:hint="eastAsia" w:asciiTheme="minorEastAsia" w:hAnsiTheme="minorEastAsia" w:eastAsiaTheme="minorEastAsia" w:cstheme="minorEastAsia"/>
          <w:b/>
          <w:bCs/>
          <w:sz w:val="24"/>
          <w:szCs w:val="24"/>
          <w:lang w:val="en-US" w:eastAsia="zh-CN"/>
        </w:rPr>
        <w:t>商务偏差表</w:t>
      </w:r>
    </w:p>
    <w:p w14:paraId="14F2D9E8">
      <w:pPr>
        <w:keepNext w:val="0"/>
        <w:keepLines w:val="0"/>
        <w:pageBreakBefore w:val="0"/>
        <w:kinsoku/>
        <w:wordWrap w:val="0"/>
        <w:overflowPunct/>
        <w:topLinePunct w:val="0"/>
        <w:bidi w:val="0"/>
        <w:spacing w:line="360" w:lineRule="auto"/>
        <w:ind w:firstLine="2650" w:firstLineChars="11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商务偏差表</w:t>
      </w:r>
    </w:p>
    <w:p w14:paraId="351285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1042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0E8538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22C140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0FCDDE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4EADCE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p>
          <w:p w14:paraId="44F69C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B6ACF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5570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58FF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42489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1B0F8F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AF123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FACCC6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E1938C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2FE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BA8EB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8F945C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56E13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C93A4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07B9D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5B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7A838F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BA89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FC7D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BC674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640107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0EA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85213E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98D3C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995D7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EC6F32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223B9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6AD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E3B83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0F73A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8B0DF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EB54F6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CB160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852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947685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911B0C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DAAB8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BC264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2A72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004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F4316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B19EE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C1C92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5B50D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1A81B3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F7B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A9E2A1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FBB97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9CC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9CD79F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3ABAB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BC2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38F66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E0079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1EFCF6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F70E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86E00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D7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A142C5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122AE8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DF3E03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7E9735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4536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1AC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49A8D3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D53C5B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C4327E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16A452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70D51E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380285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1484CEF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5A529E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178D85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DEBBF6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1AAA48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EBAAFC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89580C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EACCE8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64F676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A967D74">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58B08D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六、整体服务计划、教官服务实施方案、教官管理制度、人员培训方案、应急管理方案、质量保证措施；</w:t>
      </w:r>
    </w:p>
    <w:p w14:paraId="0D01C89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七、业绩、荣誉表彰</w:t>
      </w:r>
    </w:p>
    <w:p w14:paraId="7551A781">
      <w:pPr>
        <w:keepNext w:val="0"/>
        <w:keepLines w:val="0"/>
        <w:pageBreakBefore w:val="0"/>
        <w:numPr>
          <w:ilvl w:val="0"/>
          <w:numId w:val="0"/>
        </w:numPr>
        <w:kinsoku/>
        <w:wordWrap w:val="0"/>
        <w:overflowPunct/>
        <w:topLinePunct w:val="0"/>
        <w:bidi w:val="0"/>
        <w:snapToGrid w:val="0"/>
        <w:spacing w:line="360" w:lineRule="auto"/>
        <w:jc w:val="both"/>
        <w:rPr>
          <w:rFonts w:hint="default"/>
          <w:lang w:val="en-US" w:eastAsia="zh-CN"/>
        </w:rPr>
      </w:pPr>
      <w:r>
        <w:rPr>
          <w:rFonts w:hint="eastAsia" w:asciiTheme="minorEastAsia" w:hAnsiTheme="minorEastAsia" w:eastAsiaTheme="minorEastAsia" w:cstheme="minorEastAsia"/>
          <w:b/>
          <w:sz w:val="24"/>
          <w:szCs w:val="24"/>
          <w:lang w:val="en-US" w:eastAsia="zh-CN"/>
        </w:rPr>
        <w:t>八、服务团队人员及设施配备、项目负责人</w:t>
      </w:r>
    </w:p>
    <w:p w14:paraId="60F6FFF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九、供应商诚信承诺书</w:t>
      </w:r>
    </w:p>
    <w:p w14:paraId="6C4A92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78C55F7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诚信承诺书</w:t>
      </w:r>
    </w:p>
    <w:p w14:paraId="2D404AFC">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5CCBA8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39644B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4E794D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7D855D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B0C4647">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448D89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05E1964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15B649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1D2085F1">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6E5692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7C4A7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33520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BA0E8B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1969A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0F0378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8351E5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十、供应商认为需要的其他文件资料</w:t>
      </w:r>
    </w:p>
    <w:p w14:paraId="5FEAB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1F40B5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645AC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743D6C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6630B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F6AA5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B59A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39434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75F82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以上企业，不属于大企业的分支机构，不存在控股股东为大企业的情形，</w:t>
      </w:r>
      <w:r>
        <w:rPr>
          <w:rFonts w:hint="eastAsia" w:asciiTheme="minorEastAsia" w:hAnsiTheme="minorEastAsia" w:eastAsiaTheme="minorEastAsia" w:cstheme="minorEastAsia"/>
          <w:spacing w:val="11"/>
          <w:sz w:val="24"/>
          <w:szCs w:val="24"/>
          <w:lang w:val="en-US" w:eastAsia="zh-CN"/>
        </w:rPr>
        <w:t>也不</w:t>
      </w:r>
      <w:r>
        <w:rPr>
          <w:rFonts w:hint="eastAsia" w:asciiTheme="minorEastAsia" w:hAnsiTheme="minorEastAsia" w:eastAsiaTheme="minorEastAsia" w:cstheme="minorEastAsia"/>
          <w:spacing w:val="11"/>
          <w:sz w:val="24"/>
          <w:szCs w:val="24"/>
        </w:rPr>
        <w:t>存在与大企业的负责人为同一人的情形。</w:t>
      </w:r>
    </w:p>
    <w:p w14:paraId="31D9C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7C31DB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98D0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6536F0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1C238BB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3F7083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5487039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45EE64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5B5A7D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DF890E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14:paraId="5742DFE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6085C1C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35BCD4C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F35E6C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1593E4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57D64A0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64077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EF2D7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6343BEA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A4418B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408F3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22062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07C257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CF4248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4063EF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A72E9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2B4E22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CAF040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4660A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F8C477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2B813B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1AF55F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DEC9F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C1152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3DB2A30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B24866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5894D4D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E69D8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1F37821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7F6041D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655EDF0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35843DB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75A112C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198AC3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4A64D1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3ABD85E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EE686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2E13ED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782C48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t>南阳市政府采购供应商信用承诺函（格式）</w:t>
      </w:r>
    </w:p>
    <w:p w14:paraId="3694A0B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0DC4BDE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526DD5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10D30F9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4539A82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83818A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394ECDE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08AACB1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3A9FF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2C1432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5AA5E85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78896B5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1E63B35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5A5A66D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22C0129A">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78F309E4">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1470FBA1">
      <w:pPr>
        <w:keepNext w:val="0"/>
        <w:keepLines w:val="0"/>
        <w:pageBreakBefore w:val="0"/>
        <w:widowControl w:val="0"/>
        <w:kinsoku/>
        <w:wordWrap w:val="0"/>
        <w:overflowPunct/>
        <w:topLinePunct w:val="0"/>
        <w:autoSpaceDE w:val="0"/>
        <w:autoSpaceDN w:val="0"/>
        <w:bidi w:val="0"/>
        <w:adjustRightInd w:val="0"/>
        <w:spacing w:line="360" w:lineRule="auto"/>
        <w:ind w:firstLine="3360" w:firstLineChars="14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13AFA33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B6FDB4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0340707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28B501E4">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0EC68D2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sectPr>
      <w:headerReference r:id="rId12" w:type="default"/>
      <w:footerReference r:id="rId13"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A42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3C4CB">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C13C4CB">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41D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CB1FE">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A4CB1FE">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DFE82">
                          <w:pPr>
                            <w:pStyle w:val="15"/>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37DDFE82">
                    <w:pPr>
                      <w:pStyle w:val="15"/>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985DB">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8571F">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F18571F">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4C5F">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5AECE">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EE5AECE">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97F42">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FD11">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46FC">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D4C0">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CFED">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818AD"/>
    <w:multiLevelType w:val="multilevel"/>
    <w:tmpl w:val="923818A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AA22D88"/>
    <w:multiLevelType w:val="multilevel"/>
    <w:tmpl w:val="9AA22D8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B8F6CA3"/>
    <w:multiLevelType w:val="multilevel"/>
    <w:tmpl w:val="AB8F6CA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B790D7B9"/>
    <w:multiLevelType w:val="multilevel"/>
    <w:tmpl w:val="B790D7B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C81E27D8"/>
    <w:multiLevelType w:val="multilevel"/>
    <w:tmpl w:val="C81E27D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DBC220F"/>
    <w:multiLevelType w:val="multilevel"/>
    <w:tmpl w:val="EDBC220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FC5BCE3A"/>
    <w:multiLevelType w:val="multilevel"/>
    <w:tmpl w:val="FC5BCE3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0ABC7CF0"/>
    <w:multiLevelType w:val="multilevel"/>
    <w:tmpl w:val="0ABC7CF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2F870858"/>
    <w:multiLevelType w:val="multilevel"/>
    <w:tmpl w:val="2F87085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6643FA8D"/>
    <w:multiLevelType w:val="singleLevel"/>
    <w:tmpl w:val="6643FA8D"/>
    <w:lvl w:ilvl="0" w:tentative="0">
      <w:start w:val="3"/>
      <w:numFmt w:val="chineseCounting"/>
      <w:suff w:val="nothing"/>
      <w:lvlText w:val="%1、"/>
      <w:lvlJc w:val="left"/>
      <w:rPr>
        <w:rFonts w:hint="eastAsia"/>
      </w:rPr>
    </w:lvl>
  </w:abstractNum>
  <w:abstractNum w:abstractNumId="10">
    <w:nsid w:val="74755E96"/>
    <w:multiLevelType w:val="multilevel"/>
    <w:tmpl w:val="74755E9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0"/>
  </w:num>
  <w:num w:numId="2">
    <w:abstractNumId w:val="3"/>
  </w:num>
  <w:num w:numId="3">
    <w:abstractNumId w:val="2"/>
  </w:num>
  <w:num w:numId="4">
    <w:abstractNumId w:val="5"/>
  </w:num>
  <w:num w:numId="5">
    <w:abstractNumId w:val="1"/>
  </w:num>
  <w:num w:numId="6">
    <w:abstractNumId w:val="8"/>
  </w:num>
  <w:num w:numId="7">
    <w:abstractNumId w:val="6"/>
  </w:num>
  <w:num w:numId="8">
    <w:abstractNumId w:val="7"/>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2980B47"/>
    <w:rsid w:val="0304627B"/>
    <w:rsid w:val="03F005BF"/>
    <w:rsid w:val="0442248D"/>
    <w:rsid w:val="049308F0"/>
    <w:rsid w:val="05C82C12"/>
    <w:rsid w:val="064B2778"/>
    <w:rsid w:val="06731CDB"/>
    <w:rsid w:val="06BD7DF4"/>
    <w:rsid w:val="08743EB7"/>
    <w:rsid w:val="08896F10"/>
    <w:rsid w:val="08DF64FD"/>
    <w:rsid w:val="095962AF"/>
    <w:rsid w:val="097C1F9D"/>
    <w:rsid w:val="09A84B40"/>
    <w:rsid w:val="09A960A9"/>
    <w:rsid w:val="09AC2EE6"/>
    <w:rsid w:val="0A2175C7"/>
    <w:rsid w:val="0A4E3858"/>
    <w:rsid w:val="0A530F50"/>
    <w:rsid w:val="0A7D7363"/>
    <w:rsid w:val="0ADC6029"/>
    <w:rsid w:val="0AE93662"/>
    <w:rsid w:val="0BA47589"/>
    <w:rsid w:val="0C152235"/>
    <w:rsid w:val="0C272EF4"/>
    <w:rsid w:val="0C450913"/>
    <w:rsid w:val="0CF167FE"/>
    <w:rsid w:val="0E3E7CBD"/>
    <w:rsid w:val="0E543B95"/>
    <w:rsid w:val="0EB9334C"/>
    <w:rsid w:val="0EE83C0B"/>
    <w:rsid w:val="0F130CAE"/>
    <w:rsid w:val="0FA1275E"/>
    <w:rsid w:val="0FCC3491"/>
    <w:rsid w:val="0FF95996"/>
    <w:rsid w:val="0FFF7484"/>
    <w:rsid w:val="10832DEB"/>
    <w:rsid w:val="11E54B27"/>
    <w:rsid w:val="11F10D0E"/>
    <w:rsid w:val="120B59A8"/>
    <w:rsid w:val="13504EE3"/>
    <w:rsid w:val="13673D62"/>
    <w:rsid w:val="13D318D3"/>
    <w:rsid w:val="14184102"/>
    <w:rsid w:val="146A4EE4"/>
    <w:rsid w:val="147A2410"/>
    <w:rsid w:val="14B05372"/>
    <w:rsid w:val="156F62EF"/>
    <w:rsid w:val="15C27640"/>
    <w:rsid w:val="16655340"/>
    <w:rsid w:val="16882EF5"/>
    <w:rsid w:val="16FD3ABE"/>
    <w:rsid w:val="172F0E42"/>
    <w:rsid w:val="18277578"/>
    <w:rsid w:val="196A0814"/>
    <w:rsid w:val="19B27315"/>
    <w:rsid w:val="1B5D46CB"/>
    <w:rsid w:val="1B665BA2"/>
    <w:rsid w:val="1BFF6021"/>
    <w:rsid w:val="1C587110"/>
    <w:rsid w:val="1CC05665"/>
    <w:rsid w:val="1D7F2147"/>
    <w:rsid w:val="1D996CC8"/>
    <w:rsid w:val="1DA01659"/>
    <w:rsid w:val="1E6454A8"/>
    <w:rsid w:val="1EDF295B"/>
    <w:rsid w:val="1F5E5F75"/>
    <w:rsid w:val="1FCD677B"/>
    <w:rsid w:val="1FCF1E87"/>
    <w:rsid w:val="208E4164"/>
    <w:rsid w:val="21A07893"/>
    <w:rsid w:val="229E48DB"/>
    <w:rsid w:val="23554AEF"/>
    <w:rsid w:val="23645F64"/>
    <w:rsid w:val="23F5677C"/>
    <w:rsid w:val="23FB5E39"/>
    <w:rsid w:val="244A2A1D"/>
    <w:rsid w:val="2483022C"/>
    <w:rsid w:val="2564491D"/>
    <w:rsid w:val="25B83A87"/>
    <w:rsid w:val="266463E7"/>
    <w:rsid w:val="26E9311B"/>
    <w:rsid w:val="27DB3EDB"/>
    <w:rsid w:val="28032F0B"/>
    <w:rsid w:val="2A3D0E7D"/>
    <w:rsid w:val="2A924A38"/>
    <w:rsid w:val="2AE32E31"/>
    <w:rsid w:val="2CD208B5"/>
    <w:rsid w:val="2D0637A8"/>
    <w:rsid w:val="2E6C7ED8"/>
    <w:rsid w:val="2EA57FA1"/>
    <w:rsid w:val="2EBC05C2"/>
    <w:rsid w:val="2EF243BC"/>
    <w:rsid w:val="2F884949"/>
    <w:rsid w:val="30EF0857"/>
    <w:rsid w:val="30F54260"/>
    <w:rsid w:val="3140197F"/>
    <w:rsid w:val="31E05F1C"/>
    <w:rsid w:val="320C16C0"/>
    <w:rsid w:val="32672625"/>
    <w:rsid w:val="32831B16"/>
    <w:rsid w:val="32E93950"/>
    <w:rsid w:val="32F6583E"/>
    <w:rsid w:val="333A48FA"/>
    <w:rsid w:val="334A1323"/>
    <w:rsid w:val="33D92F7A"/>
    <w:rsid w:val="341A0856"/>
    <w:rsid w:val="348E47AF"/>
    <w:rsid w:val="34B2130C"/>
    <w:rsid w:val="34BD6E42"/>
    <w:rsid w:val="3506269D"/>
    <w:rsid w:val="350E12EA"/>
    <w:rsid w:val="354173ED"/>
    <w:rsid w:val="355552CD"/>
    <w:rsid w:val="35992C99"/>
    <w:rsid w:val="360F3354"/>
    <w:rsid w:val="36274EBB"/>
    <w:rsid w:val="373D426B"/>
    <w:rsid w:val="37BD0585"/>
    <w:rsid w:val="37CA6352"/>
    <w:rsid w:val="38533A18"/>
    <w:rsid w:val="396226AE"/>
    <w:rsid w:val="3AB900AC"/>
    <w:rsid w:val="3B223EA3"/>
    <w:rsid w:val="3BAF7174"/>
    <w:rsid w:val="3CA32DC2"/>
    <w:rsid w:val="3D660BE0"/>
    <w:rsid w:val="3EB41E07"/>
    <w:rsid w:val="3FD339BE"/>
    <w:rsid w:val="413C5593"/>
    <w:rsid w:val="41A36671"/>
    <w:rsid w:val="41F66AB4"/>
    <w:rsid w:val="42237A68"/>
    <w:rsid w:val="43D372D6"/>
    <w:rsid w:val="44B74AB0"/>
    <w:rsid w:val="44C27AD5"/>
    <w:rsid w:val="45300AE7"/>
    <w:rsid w:val="453E72E0"/>
    <w:rsid w:val="45570BED"/>
    <w:rsid w:val="4594599D"/>
    <w:rsid w:val="463F4C16"/>
    <w:rsid w:val="46832AB5"/>
    <w:rsid w:val="46942B8F"/>
    <w:rsid w:val="474B2419"/>
    <w:rsid w:val="487675DC"/>
    <w:rsid w:val="498A3D49"/>
    <w:rsid w:val="4A471230"/>
    <w:rsid w:val="4BBB7B8C"/>
    <w:rsid w:val="4CB97E79"/>
    <w:rsid w:val="4CBA2C7D"/>
    <w:rsid w:val="4CDB2104"/>
    <w:rsid w:val="4DD94ECF"/>
    <w:rsid w:val="4E0546D0"/>
    <w:rsid w:val="4E5C03B2"/>
    <w:rsid w:val="4F652159"/>
    <w:rsid w:val="4FA36E2B"/>
    <w:rsid w:val="50CD1D3A"/>
    <w:rsid w:val="50DF62FA"/>
    <w:rsid w:val="514A7858"/>
    <w:rsid w:val="51DF4444"/>
    <w:rsid w:val="534530BF"/>
    <w:rsid w:val="538452A3"/>
    <w:rsid w:val="539354E6"/>
    <w:rsid w:val="53A25729"/>
    <w:rsid w:val="554A067A"/>
    <w:rsid w:val="560C1580"/>
    <w:rsid w:val="562B2D19"/>
    <w:rsid w:val="566F2249"/>
    <w:rsid w:val="571C70F4"/>
    <w:rsid w:val="578C1E3F"/>
    <w:rsid w:val="58122B18"/>
    <w:rsid w:val="582157B7"/>
    <w:rsid w:val="583737A8"/>
    <w:rsid w:val="59791FCF"/>
    <w:rsid w:val="59C70462"/>
    <w:rsid w:val="5B942EAB"/>
    <w:rsid w:val="5BFB1656"/>
    <w:rsid w:val="5C2A2760"/>
    <w:rsid w:val="5C805C3A"/>
    <w:rsid w:val="5CED210B"/>
    <w:rsid w:val="5DD33159"/>
    <w:rsid w:val="5E401EE1"/>
    <w:rsid w:val="5E862024"/>
    <w:rsid w:val="5FE54AEF"/>
    <w:rsid w:val="5FE62E42"/>
    <w:rsid w:val="604F0C94"/>
    <w:rsid w:val="60811390"/>
    <w:rsid w:val="60E905BC"/>
    <w:rsid w:val="611C486A"/>
    <w:rsid w:val="612C3317"/>
    <w:rsid w:val="613320B7"/>
    <w:rsid w:val="64B4350F"/>
    <w:rsid w:val="64C17C5F"/>
    <w:rsid w:val="64E32222"/>
    <w:rsid w:val="660C0310"/>
    <w:rsid w:val="674A54CB"/>
    <w:rsid w:val="678217F8"/>
    <w:rsid w:val="68324E76"/>
    <w:rsid w:val="68740EAF"/>
    <w:rsid w:val="691A37DC"/>
    <w:rsid w:val="695F7E2D"/>
    <w:rsid w:val="6A443604"/>
    <w:rsid w:val="6ACC2E0B"/>
    <w:rsid w:val="6ACE1E0B"/>
    <w:rsid w:val="6B3B04E6"/>
    <w:rsid w:val="6B6B37C9"/>
    <w:rsid w:val="6B9F656F"/>
    <w:rsid w:val="6C322A0F"/>
    <w:rsid w:val="6DAF0580"/>
    <w:rsid w:val="6DD02520"/>
    <w:rsid w:val="6DE17F47"/>
    <w:rsid w:val="6E1128F7"/>
    <w:rsid w:val="6E6B7F83"/>
    <w:rsid w:val="6EA77C40"/>
    <w:rsid w:val="6EE2110B"/>
    <w:rsid w:val="70411D13"/>
    <w:rsid w:val="70A41317"/>
    <w:rsid w:val="718B602C"/>
    <w:rsid w:val="71927477"/>
    <w:rsid w:val="7222612A"/>
    <w:rsid w:val="727D45B0"/>
    <w:rsid w:val="727F5D14"/>
    <w:rsid w:val="728C1627"/>
    <w:rsid w:val="72D8486C"/>
    <w:rsid w:val="74143D3D"/>
    <w:rsid w:val="7571756C"/>
    <w:rsid w:val="75EA0EAB"/>
    <w:rsid w:val="76102BC1"/>
    <w:rsid w:val="768D73E4"/>
    <w:rsid w:val="77004391"/>
    <w:rsid w:val="778B45A3"/>
    <w:rsid w:val="77AC443F"/>
    <w:rsid w:val="786749F3"/>
    <w:rsid w:val="78F607B2"/>
    <w:rsid w:val="79A15AC2"/>
    <w:rsid w:val="7B1B79EC"/>
    <w:rsid w:val="7BC65611"/>
    <w:rsid w:val="7C2C76E7"/>
    <w:rsid w:val="7C793524"/>
    <w:rsid w:val="7DAB214F"/>
    <w:rsid w:val="7DC51E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9">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10">
    <w:name w:val="heading 2"/>
    <w:basedOn w:val="1"/>
    <w:next w:val="1"/>
    <w:qFormat/>
    <w:uiPriority w:val="0"/>
    <w:pPr>
      <w:keepNext/>
      <w:keepLines/>
      <w:spacing w:line="360" w:lineRule="auto"/>
      <w:outlineLvl w:val="1"/>
    </w:pPr>
    <w:rPr>
      <w:rFonts w:ascii="Arial" w:hAnsi="Arial"/>
      <w:b/>
      <w:bCs/>
      <w:sz w:val="24"/>
      <w:szCs w:val="32"/>
    </w:rPr>
  </w:style>
  <w:style w:type="paragraph" w:styleId="11">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after="120" w:afterLines="0"/>
      <w:ind w:firstLine="420" w:firstLineChars="100"/>
    </w:pPr>
    <w:rPr>
      <w:rFonts w:ascii="Times New Roman" w:eastAsia="宋体"/>
      <w:sz w:val="21"/>
    </w:rPr>
  </w:style>
  <w:style w:type="paragraph" w:styleId="3">
    <w:name w:val="Body Text"/>
    <w:basedOn w:val="1"/>
    <w:next w:val="4"/>
    <w:autoRedefine/>
    <w:qFormat/>
    <w:uiPriority w:val="0"/>
    <w:rPr>
      <w:rFonts w:ascii="宋体" w:hAnsi="宋体" w:eastAsia="宋体" w:cs="宋体"/>
      <w:sz w:val="31"/>
      <w:szCs w:val="31"/>
      <w:lang w:val="en-US" w:eastAsia="en-US" w:bidi="ar-SA"/>
    </w:rPr>
  </w:style>
  <w:style w:type="paragraph" w:customStyle="1" w:styleId="4">
    <w:name w:val="Default"/>
    <w:next w:val="5"/>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5">
    <w:name w:val="Char Char10 Char Char Char Char"/>
    <w:basedOn w:val="1"/>
    <w:next w:val="6"/>
    <w:qFormat/>
    <w:uiPriority w:val="99"/>
    <w:rPr>
      <w:rFonts w:ascii="宋体" w:hAnsi="宋体" w:cs="宋体"/>
      <w:lang w:val="zh-CN" w:bidi="zh-CN"/>
    </w:rPr>
  </w:style>
  <w:style w:type="paragraph" w:customStyle="1" w:styleId="6">
    <w:name w:val="xl87"/>
    <w:basedOn w:val="1"/>
    <w:next w:val="7"/>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7">
    <w:name w:val="xl72"/>
    <w:basedOn w:val="1"/>
    <w:next w:val="8"/>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styleId="8">
    <w:name w:val="Date"/>
    <w:basedOn w:val="1"/>
    <w:next w:val="1"/>
    <w:qFormat/>
    <w:uiPriority w:val="0"/>
    <w:rPr>
      <w:kern w:val="2"/>
      <w:lang w:eastAsia="zh-CN"/>
    </w:rPr>
  </w:style>
  <w:style w:type="paragraph" w:styleId="12">
    <w:name w:val="annotation text"/>
    <w:basedOn w:val="1"/>
    <w:autoRedefine/>
    <w:qFormat/>
    <w:uiPriority w:val="0"/>
    <w:pPr>
      <w:jc w:val="left"/>
    </w:pPr>
  </w:style>
  <w:style w:type="paragraph" w:styleId="13">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14">
    <w:name w:val="Plain Text"/>
    <w:basedOn w:val="1"/>
    <w:qFormat/>
    <w:uiPriority w:val="0"/>
    <w:rPr>
      <w:rFonts w:ascii="宋体" w:hAnsi="Courier New" w:cs="Courier New"/>
      <w:szCs w:val="21"/>
    </w:rPr>
  </w:style>
  <w:style w:type="paragraph" w:styleId="15">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8">
    <w:name w:val="Body Text First Indent 2"/>
    <w:basedOn w:val="13"/>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17506</Words>
  <Characters>18658</Characters>
  <TotalTime>52</TotalTime>
  <ScaleCrop>false</ScaleCrop>
  <LinksUpToDate>false</LinksUpToDate>
  <CharactersWithSpaces>19001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dcterms:modified xsi:type="dcterms:W3CDTF">2026-07-15T07:31:58Z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2052-12.1.0.26895</vt:lpwstr>
  </property>
  <property fmtid="{D5CDD505-2E9C-101B-9397-08002B2CF9AE}" pid="5" name="ICV">
    <vt:lpwstr>80E1C3C7EABD44AA849A3758319FAD28_13</vt:lpwstr>
  </property>
  <property fmtid="{D5CDD505-2E9C-101B-9397-08002B2CF9AE}" pid="6" name="KSOTemplateDocerSaveRecord">
    <vt:lpwstr>eyJoZGlkIjoiYTUyM2UwYjBmYzc3YmM3ZjI1ODg2NTk3ZGJhZGNiNGIiLCJ1c2VySWQiOiI0MTY3MTE2MDgifQ==</vt:lpwstr>
  </property>
</Properties>
</file>