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EE18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5883275" cy="747458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993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15A56E97"/>
    <w:rsid w:val="177C76B0"/>
    <w:rsid w:val="1BA874AB"/>
    <w:rsid w:val="1C4A35F5"/>
    <w:rsid w:val="1FE16BAC"/>
    <w:rsid w:val="5EC309C9"/>
    <w:rsid w:val="6EE62F0A"/>
    <w:rsid w:val="762A2AFA"/>
    <w:rsid w:val="7D3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唯一</cp:lastModifiedBy>
  <dcterms:modified xsi:type="dcterms:W3CDTF">2026-07-24T09:02:44Z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eyJoZGlkIjoiMGU0MjU2M2YyYzJlZjM4NWMyOGM5NWMyYWViNTMxNWYiLCJ1c2VySWQiOiIxNzIwNjEyMTYzIn0=</vt:lpwstr>
  </property>
  <property fmtid="{D5CDD505-2E9C-101B-9397-08002B2CF9AE}" pid="3" name="KSOProductBuildVer">
    <vt:lpwstr>2052-12.1.0.26895</vt:lpwstr>
  </property>
  <property fmtid="{D5CDD505-2E9C-101B-9397-08002B2CF9AE}" pid="4" name="ICV">
    <vt:lpwstr>D591E2FE5DAA4634A38E9E55FECD197E_12</vt:lpwstr>
  </property>
</Properties>
</file>