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531" w:tblpY="3467"/>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3017"/>
        <w:gridCol w:w="2025"/>
        <w:gridCol w:w="2025"/>
        <w:gridCol w:w="2025"/>
        <w:gridCol w:w="2025"/>
        <w:gridCol w:w="2025"/>
      </w:tblGrid>
      <w:tr w14:paraId="7321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32" w:type="dxa"/>
            <w:vAlign w:val="center"/>
          </w:tcPr>
          <w:p w14:paraId="4ABF1485">
            <w:pPr>
              <w:jc w:val="center"/>
              <w:rPr>
                <w:rFonts w:hint="eastAsia" w:eastAsiaTheme="minorEastAsia"/>
                <w:vertAlign w:val="baseline"/>
                <w:lang w:val="en-US" w:eastAsia="zh-CN"/>
              </w:rPr>
            </w:pPr>
            <w:r>
              <w:rPr>
                <w:rFonts w:hint="eastAsia"/>
                <w:vertAlign w:val="baseline"/>
                <w:lang w:val="en-US" w:eastAsia="zh-CN"/>
              </w:rPr>
              <w:t>序号</w:t>
            </w:r>
          </w:p>
        </w:tc>
        <w:tc>
          <w:tcPr>
            <w:tcW w:w="3017" w:type="dxa"/>
            <w:vAlign w:val="center"/>
          </w:tcPr>
          <w:p w14:paraId="4A3D1CBC">
            <w:pPr>
              <w:jc w:val="center"/>
              <w:rPr>
                <w:rFonts w:hint="default" w:eastAsiaTheme="minorEastAsia"/>
                <w:vertAlign w:val="baseline"/>
                <w:lang w:val="en-US" w:eastAsia="zh-CN"/>
              </w:rPr>
            </w:pPr>
            <w:r>
              <w:rPr>
                <w:rFonts w:hint="eastAsia"/>
                <w:vertAlign w:val="baseline"/>
                <w:lang w:val="en-US" w:eastAsia="zh-CN"/>
              </w:rPr>
              <w:t>采购单位名称</w:t>
            </w:r>
          </w:p>
        </w:tc>
        <w:tc>
          <w:tcPr>
            <w:tcW w:w="2025" w:type="dxa"/>
            <w:vAlign w:val="center"/>
          </w:tcPr>
          <w:p w14:paraId="1319DC71">
            <w:pPr>
              <w:jc w:val="center"/>
              <w:rPr>
                <w:rFonts w:hint="default" w:eastAsiaTheme="minorEastAsia"/>
                <w:vertAlign w:val="baseline"/>
                <w:lang w:val="en-US" w:eastAsia="zh-CN"/>
              </w:rPr>
            </w:pPr>
            <w:r>
              <w:rPr>
                <w:rFonts w:hint="eastAsia"/>
                <w:vertAlign w:val="baseline"/>
                <w:lang w:val="en-US" w:eastAsia="zh-CN"/>
              </w:rPr>
              <w:t>采购项目名称</w:t>
            </w:r>
          </w:p>
        </w:tc>
        <w:tc>
          <w:tcPr>
            <w:tcW w:w="2025" w:type="dxa"/>
            <w:vAlign w:val="center"/>
          </w:tcPr>
          <w:p w14:paraId="4167EDA5">
            <w:pPr>
              <w:jc w:val="center"/>
              <w:rPr>
                <w:rFonts w:hint="default" w:eastAsiaTheme="minorEastAsia"/>
                <w:vertAlign w:val="baseline"/>
                <w:lang w:val="en-US" w:eastAsia="zh-CN"/>
              </w:rPr>
            </w:pPr>
            <w:r>
              <w:rPr>
                <w:rFonts w:hint="eastAsia"/>
                <w:vertAlign w:val="baseline"/>
                <w:lang w:val="en-US" w:eastAsia="zh-CN"/>
              </w:rPr>
              <w:t>采购需求概况</w:t>
            </w:r>
          </w:p>
        </w:tc>
        <w:tc>
          <w:tcPr>
            <w:tcW w:w="2025" w:type="dxa"/>
            <w:vAlign w:val="center"/>
          </w:tcPr>
          <w:p w14:paraId="09680C80">
            <w:pPr>
              <w:jc w:val="center"/>
              <w:rPr>
                <w:rFonts w:hint="default" w:eastAsiaTheme="minorEastAsia"/>
                <w:vertAlign w:val="baseline"/>
                <w:lang w:val="en-US" w:eastAsia="zh-CN"/>
              </w:rPr>
            </w:pPr>
            <w:r>
              <w:rPr>
                <w:rFonts w:hint="eastAsia"/>
                <w:vertAlign w:val="baseline"/>
                <w:lang w:val="en-US" w:eastAsia="zh-CN"/>
              </w:rPr>
              <w:t>预算金额（万元）</w:t>
            </w:r>
          </w:p>
        </w:tc>
        <w:tc>
          <w:tcPr>
            <w:tcW w:w="2025" w:type="dxa"/>
            <w:vAlign w:val="center"/>
          </w:tcPr>
          <w:p w14:paraId="73EEFDC0">
            <w:pPr>
              <w:jc w:val="center"/>
              <w:rPr>
                <w:rFonts w:hint="eastAsia"/>
                <w:vertAlign w:val="baseline"/>
                <w:lang w:val="en-US" w:eastAsia="zh-CN"/>
              </w:rPr>
            </w:pPr>
            <w:r>
              <w:rPr>
                <w:rFonts w:hint="eastAsia"/>
                <w:vertAlign w:val="baseline"/>
                <w:lang w:val="en-US" w:eastAsia="zh-CN"/>
              </w:rPr>
              <w:t>预计采购时间</w:t>
            </w:r>
          </w:p>
          <w:p w14:paraId="71145DC2">
            <w:pPr>
              <w:jc w:val="center"/>
              <w:rPr>
                <w:rFonts w:hint="default" w:eastAsiaTheme="minorEastAsia"/>
                <w:vertAlign w:val="baseline"/>
                <w:lang w:val="en-US" w:eastAsia="zh-CN"/>
              </w:rPr>
            </w:pPr>
            <w:r>
              <w:rPr>
                <w:rFonts w:hint="eastAsia"/>
                <w:vertAlign w:val="baseline"/>
                <w:lang w:val="en-US" w:eastAsia="zh-CN"/>
              </w:rPr>
              <w:t>（填写到月）</w:t>
            </w:r>
          </w:p>
        </w:tc>
        <w:tc>
          <w:tcPr>
            <w:tcW w:w="2025" w:type="dxa"/>
            <w:vAlign w:val="center"/>
          </w:tcPr>
          <w:p w14:paraId="724DA752">
            <w:pPr>
              <w:jc w:val="center"/>
              <w:rPr>
                <w:rFonts w:hint="eastAsia" w:eastAsiaTheme="minorEastAsia"/>
                <w:vertAlign w:val="baseline"/>
                <w:lang w:val="en-US" w:eastAsia="zh-CN"/>
              </w:rPr>
            </w:pPr>
            <w:r>
              <w:rPr>
                <w:rFonts w:hint="eastAsia"/>
                <w:vertAlign w:val="baseline"/>
                <w:lang w:val="en-US" w:eastAsia="zh-CN"/>
              </w:rPr>
              <w:t>备注</w:t>
            </w:r>
          </w:p>
        </w:tc>
      </w:tr>
      <w:tr w14:paraId="0608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032" w:type="dxa"/>
            <w:vAlign w:val="center"/>
          </w:tcPr>
          <w:p w14:paraId="0CBF58E4">
            <w:pPr>
              <w:jc w:val="center"/>
              <w:rPr>
                <w:rFonts w:hint="eastAsia" w:eastAsiaTheme="minorEastAsia"/>
                <w:vertAlign w:val="baseline"/>
                <w:lang w:val="en-US" w:eastAsia="zh-CN"/>
              </w:rPr>
            </w:pPr>
            <w:r>
              <w:rPr>
                <w:rFonts w:hint="eastAsia"/>
                <w:vertAlign w:val="baseline"/>
                <w:lang w:val="en-US" w:eastAsia="zh-CN"/>
              </w:rPr>
              <w:t>1</w:t>
            </w:r>
          </w:p>
        </w:tc>
        <w:tc>
          <w:tcPr>
            <w:tcW w:w="3017" w:type="dxa"/>
            <w:vAlign w:val="center"/>
          </w:tcPr>
          <w:p w14:paraId="7A1953A4">
            <w:pPr>
              <w:jc w:val="center"/>
              <w:rPr>
                <w:rFonts w:hint="eastAsia" w:eastAsiaTheme="minorEastAsia"/>
                <w:vertAlign w:val="baseline"/>
                <w:lang w:eastAsia="zh-CN"/>
              </w:rPr>
            </w:pPr>
            <w:r>
              <w:rPr>
                <w:rFonts w:hint="eastAsia"/>
                <w:vertAlign w:val="baseline"/>
                <w:lang w:eastAsia="zh-CN"/>
              </w:rPr>
              <w:t>平顶山市卫生健康委员会</w:t>
            </w:r>
          </w:p>
        </w:tc>
        <w:tc>
          <w:tcPr>
            <w:tcW w:w="2025" w:type="dxa"/>
            <w:vAlign w:val="center"/>
          </w:tcPr>
          <w:p w14:paraId="5221F4E5">
            <w:pPr>
              <w:jc w:val="left"/>
              <w:rPr>
                <w:rFonts w:hint="eastAsia" w:eastAsiaTheme="minorEastAsia"/>
                <w:vertAlign w:val="baseline"/>
                <w:lang w:eastAsia="zh-CN"/>
              </w:rPr>
            </w:pPr>
            <w:r>
              <w:rPr>
                <w:rFonts w:hint="eastAsia"/>
                <w:vertAlign w:val="baseline"/>
                <w:lang w:eastAsia="zh-CN"/>
              </w:rPr>
              <w:t>平顶山市公立医院改革与高质量发展示范项目全过程咨询服务</w:t>
            </w:r>
          </w:p>
        </w:tc>
        <w:tc>
          <w:tcPr>
            <w:tcW w:w="2025" w:type="dxa"/>
            <w:vAlign w:val="center"/>
          </w:tcPr>
          <w:p w14:paraId="276A1872">
            <w:pPr>
              <w:keepNext w:val="0"/>
              <w:keepLines w:val="0"/>
              <w:widowControl/>
              <w:suppressLineNumbers w:val="0"/>
              <w:jc w:val="left"/>
              <w:rPr>
                <w:rFonts w:hint="eastAsia"/>
                <w:lang w:eastAsia="zh-CN"/>
              </w:rPr>
            </w:pPr>
            <w:r>
              <w:rPr>
                <w:rFonts w:hint="eastAsia" w:ascii="宋体" w:hAnsi="宋体" w:eastAsia="宋体" w:cs="宋体"/>
                <w:color w:val="000000"/>
                <w:kern w:val="0"/>
                <w:sz w:val="21"/>
                <w:szCs w:val="21"/>
                <w:lang w:val="en-US" w:eastAsia="zh-CN" w:bidi="ar"/>
              </w:rPr>
              <w:t>提供示范项目相关方案制定、相关制度建设、项目质量管控、绩效目标追踪评价、风险预警分析、资料档案管理、政策对接咨询、中期评估与终期验收</w:t>
            </w:r>
            <w:r>
              <w:rPr>
                <w:rFonts w:hint="eastAsia"/>
                <w:lang w:eastAsia="zh-CN"/>
              </w:rPr>
              <w:t>服务，</w:t>
            </w:r>
            <w:r>
              <w:rPr>
                <w:rFonts w:hint="eastAsia" w:ascii="宋体" w:hAnsi="宋体" w:eastAsia="宋体" w:cs="宋体"/>
                <w:color w:val="000000"/>
                <w:kern w:val="0"/>
                <w:sz w:val="21"/>
                <w:szCs w:val="21"/>
                <w:lang w:val="en-US" w:eastAsia="zh-CN" w:bidi="ar"/>
              </w:rPr>
              <w:t>确保项目按期高质量完成。</w:t>
            </w:r>
          </w:p>
          <w:p w14:paraId="60F603C3">
            <w:pPr>
              <w:jc w:val="center"/>
              <w:rPr>
                <w:vertAlign w:val="baseline"/>
              </w:rPr>
            </w:pPr>
          </w:p>
        </w:tc>
        <w:tc>
          <w:tcPr>
            <w:tcW w:w="2025" w:type="dxa"/>
            <w:vAlign w:val="center"/>
          </w:tcPr>
          <w:p w14:paraId="70BD05BC">
            <w:pPr>
              <w:jc w:val="center"/>
              <w:rPr>
                <w:rFonts w:hint="default" w:eastAsiaTheme="minorEastAsia"/>
                <w:vertAlign w:val="baseline"/>
                <w:lang w:val="en-US" w:eastAsia="zh-CN"/>
              </w:rPr>
            </w:pPr>
            <w:r>
              <w:rPr>
                <w:rFonts w:hint="eastAsia"/>
                <w:vertAlign w:val="baseline"/>
                <w:lang w:val="en-US" w:eastAsia="zh-CN"/>
              </w:rPr>
              <w:t>100.00万</w:t>
            </w:r>
          </w:p>
        </w:tc>
        <w:tc>
          <w:tcPr>
            <w:tcW w:w="2025" w:type="dxa"/>
            <w:vAlign w:val="center"/>
          </w:tcPr>
          <w:p w14:paraId="3610F030">
            <w:pPr>
              <w:jc w:val="center"/>
              <w:rPr>
                <w:rFonts w:hint="default" w:eastAsiaTheme="minorEastAsia"/>
                <w:vertAlign w:val="baseline"/>
                <w:lang w:val="en-US" w:eastAsia="zh-CN"/>
              </w:rPr>
            </w:pPr>
            <w:r>
              <w:rPr>
                <w:rFonts w:hint="eastAsia"/>
                <w:vertAlign w:val="baseline"/>
                <w:lang w:val="en-US" w:eastAsia="zh-CN"/>
              </w:rPr>
              <w:t>2026年6-7月</w:t>
            </w:r>
          </w:p>
        </w:tc>
        <w:tc>
          <w:tcPr>
            <w:tcW w:w="2025" w:type="dxa"/>
            <w:vAlign w:val="center"/>
          </w:tcPr>
          <w:p w14:paraId="261DF0C0">
            <w:pPr>
              <w:jc w:val="center"/>
              <w:rPr>
                <w:rFonts w:hint="default" w:eastAsiaTheme="minorEastAsia"/>
                <w:vertAlign w:val="baseline"/>
                <w:lang w:val="en-US" w:eastAsia="zh-CN"/>
              </w:rPr>
            </w:pPr>
            <w:r>
              <w:rPr>
                <w:rFonts w:hint="eastAsia"/>
                <w:vertAlign w:val="baseline"/>
                <w:lang w:val="en-US" w:eastAsia="zh-CN"/>
              </w:rPr>
              <w:t>无</w:t>
            </w:r>
          </w:p>
        </w:tc>
      </w:tr>
    </w:tbl>
    <w:p w14:paraId="206CAF3F">
      <w:pPr>
        <w:keepNext w:val="0"/>
        <w:keepLines w:val="0"/>
        <w:widowControl/>
        <w:suppressLineNumbers w:val="0"/>
        <w:ind w:firstLine="420"/>
        <w:jc w:val="left"/>
        <w:rPr>
          <w:rFonts w:hint="eastAsia"/>
          <w:lang w:val="en-US" w:eastAsia="zh-CN"/>
        </w:rPr>
      </w:pPr>
    </w:p>
    <w:p w14:paraId="3715257E">
      <w:pPr>
        <w:keepNext w:val="0"/>
        <w:keepLines w:val="0"/>
        <w:widowControl/>
        <w:suppressLineNumbers w:val="0"/>
        <w:ind w:firstLine="420"/>
        <w:jc w:val="left"/>
        <w:rPr>
          <w:rFonts w:hint="eastAsia"/>
          <w:lang w:val="en-US" w:eastAsia="zh-CN"/>
        </w:rPr>
      </w:pPr>
    </w:p>
    <w:p w14:paraId="130CEA46">
      <w:pPr>
        <w:keepNext w:val="0"/>
        <w:keepLines w:val="0"/>
        <w:widowControl/>
        <w:suppressLineNumbers w:val="0"/>
        <w:ind w:firstLine="420"/>
        <w:jc w:val="left"/>
        <w:rPr>
          <w:rFonts w:hint="eastAsia"/>
          <w:lang w:val="en-US" w:eastAsia="zh-CN"/>
        </w:rPr>
      </w:pPr>
    </w:p>
    <w:p w14:paraId="398CF61A">
      <w:pPr>
        <w:keepNext w:val="0"/>
        <w:keepLines w:val="0"/>
        <w:widowControl/>
        <w:suppressLineNumbers w:val="0"/>
        <w:ind w:firstLine="420"/>
        <w:jc w:val="left"/>
        <w:rPr>
          <w:rFonts w:hint="eastAsia"/>
          <w:lang w:val="en-US" w:eastAsia="zh-CN"/>
        </w:rPr>
      </w:pPr>
    </w:p>
    <w:p w14:paraId="7B45063B">
      <w:pPr>
        <w:keepNext w:val="0"/>
        <w:keepLines w:val="0"/>
        <w:widowControl/>
        <w:suppressLineNumbers w:val="0"/>
        <w:ind w:firstLine="420"/>
        <w:jc w:val="left"/>
        <w:rPr>
          <w:rFonts w:hint="eastAsia"/>
          <w:lang w:val="en-US" w:eastAsia="zh-CN"/>
        </w:rPr>
      </w:pPr>
    </w:p>
    <w:p w14:paraId="09E5265A">
      <w:pPr>
        <w:keepNext w:val="0"/>
        <w:keepLines w:val="0"/>
        <w:widowControl/>
        <w:suppressLineNumbers w:val="0"/>
        <w:ind w:firstLine="420"/>
        <w:jc w:val="left"/>
        <w:rPr>
          <w:rFonts w:hint="eastAsia"/>
          <w:lang w:val="en-US" w:eastAsia="zh-CN"/>
        </w:rPr>
      </w:pPr>
    </w:p>
    <w:p w14:paraId="58CCDA65">
      <w:pPr>
        <w:keepNext w:val="0"/>
        <w:keepLines w:val="0"/>
        <w:widowControl/>
        <w:suppressLineNumbers w:val="0"/>
        <w:ind w:firstLine="420"/>
        <w:jc w:val="left"/>
        <w:rPr>
          <w:rFonts w:hint="eastAsia"/>
          <w:lang w:val="en-US" w:eastAsia="zh-CN"/>
        </w:rPr>
      </w:pPr>
    </w:p>
    <w:p w14:paraId="4195FD75">
      <w:pPr>
        <w:keepNext w:val="0"/>
        <w:keepLines w:val="0"/>
        <w:widowControl/>
        <w:suppressLineNumbers w:val="0"/>
        <w:ind w:firstLine="420"/>
        <w:jc w:val="left"/>
        <w:rPr>
          <w:rFonts w:hint="eastAsia"/>
          <w:lang w:val="en-US" w:eastAsia="zh-CN"/>
        </w:rPr>
      </w:pPr>
    </w:p>
    <w:p w14:paraId="32F90A01">
      <w:pPr>
        <w:keepNext w:val="0"/>
        <w:keepLines w:val="0"/>
        <w:widowControl/>
        <w:suppressLineNumbers w:val="0"/>
        <w:ind w:firstLine="420"/>
        <w:jc w:val="left"/>
        <w:rPr>
          <w:rFonts w:hint="eastAsia"/>
          <w:lang w:val="en-US" w:eastAsia="zh-CN"/>
        </w:rPr>
      </w:pPr>
    </w:p>
    <w:p w14:paraId="3DEEEE21">
      <w:pPr>
        <w:keepNext w:val="0"/>
        <w:keepLines w:val="0"/>
        <w:widowControl/>
        <w:suppressLineNumbers w:val="0"/>
        <w:ind w:firstLine="420"/>
        <w:jc w:val="left"/>
        <w:rPr>
          <w:rFonts w:hint="eastAsia"/>
          <w:lang w:val="en-US" w:eastAsia="zh-CN"/>
        </w:rPr>
      </w:pPr>
    </w:p>
    <w:p w14:paraId="60896411">
      <w:pPr>
        <w:keepNext w:val="0"/>
        <w:keepLines w:val="0"/>
        <w:widowControl/>
        <w:suppressLineNumbers w:val="0"/>
        <w:ind w:firstLine="420"/>
        <w:jc w:val="left"/>
        <w:rPr>
          <w:rFonts w:hint="eastAsia"/>
          <w:lang w:val="en-US" w:eastAsia="zh-CN"/>
        </w:rPr>
      </w:pPr>
    </w:p>
    <w:p w14:paraId="6FD03301">
      <w:pPr>
        <w:keepNext w:val="0"/>
        <w:keepLines w:val="0"/>
        <w:widowControl/>
        <w:suppressLineNumbers w:val="0"/>
        <w:ind w:firstLine="42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82B5F0E">
      <w:pPr>
        <w:keepNext w:val="0"/>
        <w:keepLines w:val="0"/>
        <w:widowControl/>
        <w:suppressLineNumbers w:val="0"/>
        <w:ind w:firstLine="420"/>
        <w:jc w:val="left"/>
        <w:rPr>
          <w:rFonts w:hint="eastAsia" w:ascii="方正公文小标宋" w:hAnsi="方正公文小标宋" w:eastAsia="方正公文小标宋" w:cs="方正公文小标宋"/>
          <w:sz w:val="36"/>
          <w:szCs w:val="36"/>
          <w:lang w:val="en-US" w:eastAsia="zh-CN"/>
        </w:rPr>
      </w:pPr>
      <w:r>
        <w:rPr>
          <w:rFonts w:hint="eastAsia"/>
          <w:lang w:val="en-US" w:eastAsia="zh-CN"/>
        </w:rPr>
        <w:t xml:space="preserve">               </w:t>
      </w:r>
      <w:r>
        <w:rPr>
          <w:rFonts w:hint="eastAsia" w:ascii="方正公文小标宋" w:hAnsi="方正公文小标宋" w:eastAsia="方正公文小标宋" w:cs="方正公文小标宋"/>
          <w:lang w:val="en-US" w:eastAsia="zh-CN"/>
        </w:rPr>
        <w:t xml:space="preserve">          </w:t>
      </w:r>
      <w:r>
        <w:rPr>
          <w:rFonts w:hint="eastAsia" w:ascii="方正公文小标宋" w:hAnsi="方正公文小标宋" w:eastAsia="方正公文小标宋" w:cs="方正公文小标宋"/>
          <w:sz w:val="36"/>
          <w:szCs w:val="36"/>
          <w:lang w:val="en-US" w:eastAsia="zh-CN"/>
        </w:rPr>
        <w:t xml:space="preserve">  请   示</w:t>
      </w:r>
    </w:p>
    <w:p w14:paraId="4C152E4C">
      <w:pPr>
        <w:keepNext w:val="0"/>
        <w:keepLines w:val="0"/>
        <w:widowControl/>
        <w:suppressLineNumbers w:val="0"/>
        <w:ind w:firstLine="420"/>
        <w:jc w:val="left"/>
        <w:rPr>
          <w:rFonts w:hint="eastAsia"/>
          <w:lang w:val="en-US" w:eastAsia="zh-CN"/>
        </w:rPr>
      </w:pPr>
    </w:p>
    <w:p w14:paraId="3A8C5B45">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委领导：</w:t>
      </w:r>
    </w:p>
    <w:p w14:paraId="19C77A20">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根据委党组研究意见，拟就我市公立医院改革与高质量发展示范项目全过程咨询服务进行采购意向挂网公示，其中预算金额100万元，挂网公示有关信息附后。</w:t>
      </w:r>
    </w:p>
    <w:p w14:paraId="0CF5E19B">
      <w:pPr>
        <w:keepNext w:val="0"/>
        <w:keepLines w:val="0"/>
        <w:widowControl/>
        <w:suppressLineNumbers w:val="0"/>
        <w:ind w:firstLine="42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妥否，请批示。</w:t>
      </w:r>
      <w:bookmarkStart w:id="0" w:name="_GoBack"/>
      <w:bookmarkEnd w:id="0"/>
    </w:p>
    <w:p w14:paraId="7110FCB9">
      <w:pPr>
        <w:keepNext w:val="0"/>
        <w:keepLines w:val="0"/>
        <w:widowControl/>
        <w:suppressLineNumbers w:val="0"/>
        <w:ind w:firstLine="420"/>
        <w:jc w:val="left"/>
        <w:rPr>
          <w:rFonts w:hint="eastAsia" w:ascii="仿宋" w:hAnsi="仿宋" w:eastAsia="仿宋" w:cs="仿宋"/>
          <w:sz w:val="32"/>
          <w:szCs w:val="32"/>
          <w:lang w:val="en-US" w:eastAsia="zh-CN"/>
        </w:rPr>
      </w:pPr>
    </w:p>
    <w:p w14:paraId="185C2C8F">
      <w:pPr>
        <w:keepNext w:val="0"/>
        <w:keepLines w:val="0"/>
        <w:widowControl/>
        <w:suppressLineNumbers w:val="0"/>
        <w:ind w:firstLine="6080" w:firstLineChars="19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委体改科</w:t>
      </w:r>
    </w:p>
    <w:p w14:paraId="48012268">
      <w:pPr>
        <w:keepNext w:val="0"/>
        <w:keepLines w:val="0"/>
        <w:widowControl/>
        <w:suppressLineNumbers w:val="0"/>
        <w:ind w:firstLine="5440" w:firstLineChars="17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2026年5月15日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8E3F81FE-6660-42C7-A0C8-04CE6A909E13}"/>
  </w:font>
  <w:font w:name="仿宋">
    <w:panose1 w:val="02010609060101010101"/>
    <w:charset w:val="86"/>
    <w:family w:val="auto"/>
    <w:pitch w:val="default"/>
    <w:sig w:usb0="800002BF" w:usb1="38CF7CFA" w:usb2="00000016" w:usb3="00000000" w:csb0="00040001" w:csb1="00000000"/>
    <w:embedRegular r:id="rId2" w:fontKey="{51C68C2F-A48F-4B4C-AADC-D7DC8A37B7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771B9"/>
    <w:rsid w:val="06473D8B"/>
    <w:rsid w:val="080C703A"/>
    <w:rsid w:val="248726E7"/>
    <w:rsid w:val="2DA7653E"/>
    <w:rsid w:val="3360613F"/>
    <w:rsid w:val="37E8067A"/>
    <w:rsid w:val="3AD329C2"/>
    <w:rsid w:val="425A3F23"/>
    <w:rsid w:val="43BE4985"/>
    <w:rsid w:val="48EB1D78"/>
    <w:rsid w:val="5453081C"/>
    <w:rsid w:val="57BC3348"/>
    <w:rsid w:val="5B3062C7"/>
    <w:rsid w:val="5C7165E1"/>
    <w:rsid w:val="5F5079A3"/>
    <w:rsid w:val="627D5CDF"/>
    <w:rsid w:val="65075D34"/>
    <w:rsid w:val="667A54D2"/>
    <w:rsid w:val="6AB9122B"/>
    <w:rsid w:val="6F380483"/>
    <w:rsid w:val="7A7255A6"/>
    <w:rsid w:val="7AB21E46"/>
    <w:rsid w:val="7F4A4FA9"/>
    <w:rsid w:val="7F7E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Words>
  <Characters>290</Characters>
  <Lines>0</Lines>
  <Paragraphs>0</Paragraphs>
  <TotalTime>3</TotalTime>
  <ScaleCrop>false</ScaleCrop>
  <LinksUpToDate>false</LinksUpToDate>
  <CharactersWithSpaces>320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2026-05-12T01:08:00Z</dcterms:created>
  <dc:creator>2</dc:creator>
  <cp:lastModifiedBy>宝莲升</cp:lastModifiedBy>
  <cp:lastPrinted>2026-05-14T00:15:00Z</cp:lastPrinted>
  <dcterms:modified xsi:type="dcterms:W3CDTF">2026-05-15T07:21:06Z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eyJoZGlkIjoiMTA0MTBmMTQyY2YxZGIyMDQ3NzdmZTI3NWJmM2Y1MGUiLCJ1c2VySWQiOiIyNjUwNTUxMTAifQ==</vt:lpwstr>
  </property>
  <property fmtid="{D5CDD505-2E9C-101B-9397-08002B2CF9AE}" pid="4" name="ICV">
    <vt:lpwstr>7852930C56CA4C84A7762867B7E4C364_12</vt:lpwstr>
  </property>
</Properties>
</file>