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5EF" w:rsidRPr="006705EF" w:rsidRDefault="006705EF" w:rsidP="006705EF">
      <w:pPr>
        <w:shd w:val="clear" w:color="auto" w:fill="FFFFFF"/>
        <w:snapToGrid w:val="0"/>
        <w:spacing w:line="360" w:lineRule="auto"/>
        <w:ind w:rightChars="50" w:right="105"/>
        <w:jc w:val="center"/>
        <w:rPr>
          <w:rFonts w:ascii="宋体"/>
          <w:sz w:val="28"/>
          <w:szCs w:val="28"/>
        </w:rPr>
      </w:pPr>
      <w:r w:rsidRPr="006705EF">
        <w:rPr>
          <w:rFonts w:ascii="宋体" w:hAnsi="宋体" w:cs="宋体" w:hint="eastAsia"/>
          <w:b/>
          <w:bCs/>
          <w:color w:val="000000"/>
          <w:sz w:val="28"/>
          <w:szCs w:val="28"/>
        </w:rPr>
        <w:t>义马市外国语小学义务教育薄弱环节改善与能力提升补助资金设施设备购置项目-计算机及相关设备等采购（三次）</w:t>
      </w:r>
      <w:r w:rsidRPr="006705EF">
        <w:rPr>
          <w:rFonts w:ascii="宋体" w:hAnsi="宋体" w:cs="宋体" w:hint="eastAsia"/>
          <w:b/>
          <w:bCs/>
          <w:color w:val="000000"/>
          <w:sz w:val="28"/>
          <w:szCs w:val="28"/>
        </w:rPr>
        <w:t>招标公告</w:t>
      </w:r>
    </w:p>
    <w:p w:rsidR="006705EF" w:rsidRDefault="006705EF" w:rsidP="006705EF">
      <w:pPr>
        <w:spacing w:line="440" w:lineRule="exact"/>
        <w:ind w:firstLineChars="200" w:firstLine="480"/>
        <w:rPr>
          <w:rFonts w:ascii="宋体" w:hAnsi="宋体"/>
          <w:sz w:val="24"/>
          <w:szCs w:val="24"/>
        </w:rPr>
      </w:pP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项目概况</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义马市外国语小学义务教育薄弱环节改善与能力提升补助资金设施设备购置项目-计算机及相关设备等采购（三次）的潜在投标供应商</w:t>
      </w:r>
      <w:r w:rsidRPr="003C01EE">
        <w:rPr>
          <w:rFonts w:ascii="宋体" w:hAnsi="宋体" w:hint="eastAsia"/>
          <w:sz w:val="24"/>
          <w:szCs w:val="24"/>
        </w:rPr>
        <w:t>凭CA登录三门峡市公共资源交易中心网（网址：</w:t>
      </w:r>
      <w:r w:rsidRPr="003C01EE">
        <w:rPr>
          <w:rFonts w:ascii="宋体" w:hAnsi="宋体"/>
          <w:sz w:val="24"/>
          <w:szCs w:val="24"/>
        </w:rPr>
        <w:t>http://gzjy.smx.gov.cn/</w:t>
      </w:r>
      <w:r w:rsidRPr="003C01EE">
        <w:rPr>
          <w:rFonts w:ascii="宋体" w:hAnsi="宋体" w:hint="eastAsia"/>
          <w:sz w:val="24"/>
          <w:szCs w:val="24"/>
        </w:rPr>
        <w:t>）获取采购文件，并于202</w:t>
      </w:r>
      <w:r w:rsidRPr="003C01EE">
        <w:rPr>
          <w:rFonts w:ascii="宋体" w:hAnsi="宋体"/>
          <w:sz w:val="24"/>
          <w:szCs w:val="24"/>
        </w:rPr>
        <w:t>6</w:t>
      </w:r>
      <w:r w:rsidRPr="003C01EE">
        <w:rPr>
          <w:rFonts w:ascii="宋体" w:hAnsi="宋体" w:hint="eastAsia"/>
          <w:sz w:val="24"/>
          <w:szCs w:val="24"/>
        </w:rPr>
        <w:t>年</w:t>
      </w:r>
      <w:r w:rsidRPr="003C01EE">
        <w:rPr>
          <w:rFonts w:ascii="宋体" w:hAnsi="宋体"/>
          <w:sz w:val="24"/>
          <w:szCs w:val="24"/>
        </w:rPr>
        <w:t>4</w:t>
      </w:r>
      <w:r w:rsidRPr="003C01EE">
        <w:rPr>
          <w:rFonts w:ascii="宋体" w:hAnsi="宋体" w:hint="eastAsia"/>
          <w:sz w:val="24"/>
          <w:szCs w:val="24"/>
        </w:rPr>
        <w:t>月</w:t>
      </w:r>
      <w:r w:rsidRPr="003C01EE">
        <w:rPr>
          <w:rFonts w:ascii="宋体" w:hAnsi="宋体"/>
          <w:sz w:val="24"/>
          <w:szCs w:val="24"/>
        </w:rPr>
        <w:t>16</w:t>
      </w:r>
      <w:r w:rsidRPr="003C01EE">
        <w:rPr>
          <w:rFonts w:ascii="宋体" w:hAnsi="宋体" w:hint="eastAsia"/>
          <w:sz w:val="24"/>
          <w:szCs w:val="24"/>
        </w:rPr>
        <w:t>日8时30分（北京时间）前递交响应文件。</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一、项目基本情况</w:t>
      </w:r>
    </w:p>
    <w:p w:rsidR="006705EF" w:rsidRPr="003C01EE" w:rsidRDefault="006705EF" w:rsidP="006705EF">
      <w:pPr>
        <w:spacing w:line="440" w:lineRule="exact"/>
        <w:ind w:firstLineChars="200" w:firstLine="480"/>
        <w:rPr>
          <w:rFonts w:ascii="宋体" w:hAnsi="宋体" w:hint="eastAsia"/>
          <w:sz w:val="24"/>
          <w:szCs w:val="24"/>
        </w:rPr>
      </w:pPr>
      <w:r w:rsidRPr="003C01EE">
        <w:rPr>
          <w:rFonts w:ascii="宋体" w:hAnsi="宋体" w:hint="eastAsia"/>
          <w:sz w:val="24"/>
          <w:szCs w:val="24"/>
        </w:rPr>
        <w:t>1、</w:t>
      </w:r>
      <w:bookmarkStart w:id="0" w:name="OLE_LINK20"/>
      <w:r w:rsidRPr="003C01EE">
        <w:rPr>
          <w:rFonts w:ascii="宋体" w:hAnsi="宋体" w:hint="eastAsia"/>
          <w:sz w:val="24"/>
          <w:szCs w:val="24"/>
        </w:rPr>
        <w:t>采购编号：义马公开采购-2026-11 ；项目编号：</w:t>
      </w:r>
      <w:r w:rsidRPr="003C01EE">
        <w:rPr>
          <w:rFonts w:ascii="宋体" w:hAnsi="宋体"/>
          <w:sz w:val="24"/>
          <w:szCs w:val="24"/>
        </w:rPr>
        <w:t xml:space="preserve">YMGZ[2026]023-ZC022 </w:t>
      </w:r>
      <w:bookmarkEnd w:id="0"/>
    </w:p>
    <w:p w:rsidR="006705EF" w:rsidRPr="003C01EE" w:rsidRDefault="006705EF" w:rsidP="006705EF">
      <w:pPr>
        <w:spacing w:line="440" w:lineRule="exact"/>
        <w:ind w:firstLineChars="200" w:firstLine="480"/>
        <w:rPr>
          <w:rFonts w:ascii="宋体" w:hAnsi="宋体" w:hint="eastAsia"/>
          <w:sz w:val="24"/>
          <w:szCs w:val="24"/>
        </w:rPr>
      </w:pPr>
      <w:r w:rsidRPr="003C01EE">
        <w:rPr>
          <w:rFonts w:ascii="宋体" w:hAnsi="宋体" w:hint="eastAsia"/>
          <w:sz w:val="24"/>
          <w:szCs w:val="24"/>
        </w:rPr>
        <w:t>2、采购项目名称：义马市外国语小学义务教育薄弱环节改善与能力提升补助资金设施设备购置项目-计算机及相关设备等采购（三次）</w:t>
      </w:r>
    </w:p>
    <w:p w:rsidR="006705EF" w:rsidRDefault="006705EF" w:rsidP="006705EF">
      <w:pPr>
        <w:spacing w:line="440" w:lineRule="exact"/>
        <w:ind w:firstLineChars="200" w:firstLine="480"/>
        <w:rPr>
          <w:rFonts w:ascii="宋体" w:hAnsi="宋体" w:hint="eastAsia"/>
          <w:sz w:val="24"/>
          <w:szCs w:val="24"/>
        </w:rPr>
      </w:pPr>
      <w:r w:rsidRPr="003C01EE">
        <w:rPr>
          <w:rFonts w:ascii="宋体" w:hAnsi="宋体" w:hint="eastAsia"/>
          <w:sz w:val="24"/>
          <w:szCs w:val="24"/>
        </w:rPr>
        <w:t>3、采购方式：公开招标</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4、预算金额：</w:t>
      </w:r>
      <w:bookmarkStart w:id="1" w:name="OLE_LINK5"/>
      <w:bookmarkStart w:id="2" w:name="OLE_LINK2"/>
      <w:r>
        <w:rPr>
          <w:rFonts w:ascii="宋体" w:hAnsi="宋体"/>
          <w:sz w:val="24"/>
          <w:szCs w:val="24"/>
        </w:rPr>
        <w:t>1393000.00元</w:t>
      </w:r>
      <w:bookmarkEnd w:id="1"/>
      <w:bookmarkEnd w:id="2"/>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 xml:space="preserve">   最高限价：</w:t>
      </w:r>
      <w:r>
        <w:rPr>
          <w:rFonts w:ascii="宋体" w:hAnsi="宋体"/>
          <w:sz w:val="24"/>
          <w:szCs w:val="24"/>
        </w:rPr>
        <w:t>1393000.00元</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5、采购需求（包括但不限于标的的名称、数量、简要技术需求或服务要求等）</w:t>
      </w:r>
    </w:p>
    <w:p w:rsidR="006705EF" w:rsidRDefault="006705EF" w:rsidP="006705EF">
      <w:pPr>
        <w:spacing w:line="440" w:lineRule="exact"/>
        <w:ind w:firstLineChars="200" w:firstLine="480"/>
        <w:rPr>
          <w:rFonts w:ascii="宋体" w:hAnsi="宋体"/>
          <w:sz w:val="24"/>
          <w:szCs w:val="24"/>
        </w:rPr>
      </w:pPr>
      <w:r>
        <w:rPr>
          <w:rFonts w:ascii="宋体" w:hAnsi="宋体" w:hint="eastAsia"/>
          <w:sz w:val="24"/>
          <w:szCs w:val="24"/>
        </w:rPr>
        <w:t>5.1采购内容及标段划分：</w:t>
      </w:r>
      <w:bookmarkStart w:id="3" w:name="OLE_LINK9"/>
      <w:bookmarkStart w:id="4" w:name="OLE_LINK10"/>
      <w:bookmarkStart w:id="5" w:name="OLE_LINK13"/>
      <w:r>
        <w:rPr>
          <w:rFonts w:ascii="宋体" w:hAnsi="宋体" w:hint="eastAsia"/>
          <w:sz w:val="24"/>
          <w:szCs w:val="24"/>
        </w:rPr>
        <w:t>本项目为义马市外国语小学义务教育薄弱环节改善与能力提升补助资金设施设备购置项目-计算机及相关设备等采购（三次），主要内容：计算机及相关设备、校园监控设备等采购（具体详见项目清单及技术参数）。本项目共划分两个标段：</w:t>
      </w:r>
    </w:p>
    <w:p w:rsidR="006705EF" w:rsidRDefault="006705EF" w:rsidP="006705EF">
      <w:pPr>
        <w:spacing w:line="440" w:lineRule="exact"/>
        <w:ind w:firstLineChars="200" w:firstLine="480"/>
        <w:rPr>
          <w:rFonts w:ascii="宋体" w:hAnsi="宋体"/>
          <w:sz w:val="24"/>
          <w:szCs w:val="24"/>
        </w:rPr>
      </w:pPr>
      <w:r>
        <w:rPr>
          <w:rFonts w:ascii="宋体" w:hAnsi="宋体" w:hint="eastAsia"/>
          <w:sz w:val="24"/>
          <w:szCs w:val="24"/>
        </w:rPr>
        <w:t>第一标段：义马市外小计算机及相关设备采购，采购控制价</w:t>
      </w:r>
      <w:r>
        <w:rPr>
          <w:rFonts w:ascii="宋体" w:hAnsi="宋体"/>
          <w:sz w:val="24"/>
          <w:szCs w:val="24"/>
        </w:rPr>
        <w:t>863000.00</w:t>
      </w:r>
      <w:r>
        <w:rPr>
          <w:rFonts w:ascii="宋体" w:hAnsi="宋体" w:hint="eastAsia"/>
          <w:sz w:val="24"/>
          <w:szCs w:val="24"/>
        </w:rPr>
        <w:t>元；</w:t>
      </w:r>
    </w:p>
    <w:p w:rsidR="006705EF" w:rsidRDefault="006705EF" w:rsidP="006705EF">
      <w:pPr>
        <w:spacing w:line="440" w:lineRule="exact"/>
        <w:ind w:firstLineChars="200" w:firstLine="480"/>
        <w:rPr>
          <w:rFonts w:ascii="宋体" w:hAnsi="宋体"/>
          <w:sz w:val="24"/>
          <w:szCs w:val="24"/>
        </w:rPr>
      </w:pPr>
      <w:r>
        <w:rPr>
          <w:rFonts w:ascii="宋体" w:hAnsi="宋体" w:hint="eastAsia"/>
          <w:sz w:val="24"/>
          <w:szCs w:val="24"/>
        </w:rPr>
        <w:t>第二标段：义马市外小校园监控设备采购，采购控制价</w:t>
      </w:r>
      <w:r>
        <w:rPr>
          <w:rFonts w:ascii="宋体" w:hAnsi="宋体"/>
          <w:sz w:val="24"/>
          <w:szCs w:val="24"/>
        </w:rPr>
        <w:t>530000.00</w:t>
      </w:r>
      <w:r>
        <w:rPr>
          <w:rFonts w:ascii="宋体" w:hAnsi="宋体" w:hint="eastAsia"/>
          <w:sz w:val="24"/>
          <w:szCs w:val="24"/>
        </w:rPr>
        <w:t>元。</w:t>
      </w:r>
    </w:p>
    <w:bookmarkEnd w:id="3"/>
    <w:bookmarkEnd w:id="4"/>
    <w:bookmarkEnd w:id="5"/>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5.2资金来源：财政资金，已落实</w:t>
      </w:r>
    </w:p>
    <w:p w:rsidR="006705EF" w:rsidRDefault="006705EF" w:rsidP="006705EF">
      <w:pPr>
        <w:spacing w:line="440" w:lineRule="exact"/>
        <w:ind w:firstLineChars="200" w:firstLine="480"/>
        <w:rPr>
          <w:rFonts w:ascii="宋体" w:hAnsi="宋体"/>
          <w:sz w:val="24"/>
          <w:szCs w:val="24"/>
        </w:rPr>
      </w:pPr>
      <w:r>
        <w:rPr>
          <w:rFonts w:ascii="宋体" w:hAnsi="宋体" w:hint="eastAsia"/>
          <w:sz w:val="24"/>
          <w:szCs w:val="24"/>
        </w:rPr>
        <w:t>5.3交货期限：</w:t>
      </w:r>
    </w:p>
    <w:p w:rsidR="006705EF" w:rsidRDefault="006705EF" w:rsidP="006705EF">
      <w:pPr>
        <w:spacing w:line="440" w:lineRule="exact"/>
        <w:ind w:firstLineChars="200" w:firstLine="480"/>
        <w:rPr>
          <w:rFonts w:ascii="宋体" w:hAnsi="宋体"/>
          <w:sz w:val="24"/>
          <w:szCs w:val="24"/>
        </w:rPr>
      </w:pPr>
      <w:r>
        <w:rPr>
          <w:rFonts w:ascii="宋体" w:hAnsi="宋体" w:hint="eastAsia"/>
          <w:sz w:val="24"/>
          <w:szCs w:val="24"/>
        </w:rPr>
        <w:t>第一标段：自签订合同30日历天内完成供货、安装及调试完毕；</w:t>
      </w:r>
    </w:p>
    <w:p w:rsidR="006705EF" w:rsidRDefault="006705EF" w:rsidP="006705EF">
      <w:pPr>
        <w:spacing w:line="440" w:lineRule="exact"/>
        <w:ind w:firstLineChars="200" w:firstLine="480"/>
        <w:rPr>
          <w:rFonts w:ascii="宋体" w:hAnsi="宋体"/>
          <w:sz w:val="24"/>
          <w:szCs w:val="24"/>
        </w:rPr>
      </w:pPr>
      <w:r>
        <w:rPr>
          <w:rFonts w:ascii="宋体" w:hAnsi="宋体" w:hint="eastAsia"/>
          <w:sz w:val="24"/>
          <w:szCs w:val="24"/>
        </w:rPr>
        <w:t>第二标段：自签订合同30日历天内完成供货、安装及调试完毕。</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5.4质量要求：符合国家及行业现行标准、规范，并满足采购人需求</w:t>
      </w:r>
    </w:p>
    <w:p w:rsidR="006705EF" w:rsidRDefault="006705EF" w:rsidP="006705EF">
      <w:pPr>
        <w:spacing w:line="440" w:lineRule="exact"/>
        <w:ind w:firstLineChars="200" w:firstLine="480"/>
        <w:rPr>
          <w:rFonts w:ascii="宋体" w:hAnsi="宋体"/>
          <w:sz w:val="24"/>
          <w:szCs w:val="24"/>
        </w:rPr>
      </w:pPr>
      <w:r>
        <w:rPr>
          <w:rFonts w:ascii="宋体" w:hAnsi="宋体" w:hint="eastAsia"/>
          <w:sz w:val="24"/>
          <w:szCs w:val="24"/>
        </w:rPr>
        <w:t xml:space="preserve">5.5质保期：按国家规定 </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5.6交货地点：采购人指定地点</w:t>
      </w:r>
    </w:p>
    <w:p w:rsidR="006705EF" w:rsidRDefault="006705EF" w:rsidP="006705EF">
      <w:pPr>
        <w:spacing w:line="440" w:lineRule="exact"/>
        <w:ind w:firstLineChars="200" w:firstLine="480"/>
        <w:rPr>
          <w:rFonts w:ascii="宋体" w:hAnsi="宋体"/>
          <w:sz w:val="24"/>
          <w:szCs w:val="24"/>
        </w:rPr>
      </w:pPr>
      <w:r>
        <w:rPr>
          <w:rFonts w:ascii="宋体" w:hAnsi="宋体" w:hint="eastAsia"/>
          <w:sz w:val="24"/>
          <w:szCs w:val="24"/>
        </w:rPr>
        <w:t>6、合同履行期限：</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第一标段：自签订合同30日历天内完成供货、安装及调试完毕；</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lastRenderedPageBreak/>
        <w:t>第二标段：自签订合同30日历天内完成供货、安装及调试完毕。</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7、本项目是否接受联合体投标：否</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8、是否接受进口产品：否</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9、是否专门面向中小企业：否</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二、申请人资格要求：</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1、满足《中华人民共和国政府采购法》第二十二条规定</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 xml:space="preserve">2、落实政府采购政策满足的资格要求：支持中小微（监狱、残疾人福利性单位）企业（事业单位除外）；  </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3、本项目的特定资格要求</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（1）投标供应商须具有独立承担民事责任能力的法人或其他组织，同时具有有效的营业执照、税务登记证、组织机构代码证或三证合一的营业执照或事业单位法人证书；</w:t>
      </w:r>
    </w:p>
    <w:p w:rsidR="006705EF" w:rsidRDefault="006705EF" w:rsidP="006705EF">
      <w:pPr>
        <w:spacing w:line="440" w:lineRule="exact"/>
        <w:ind w:firstLineChars="200" w:firstLine="480"/>
        <w:rPr>
          <w:rFonts w:ascii="宋体" w:hAnsi="宋体"/>
          <w:sz w:val="24"/>
          <w:szCs w:val="24"/>
        </w:rPr>
      </w:pPr>
      <w:r>
        <w:rPr>
          <w:rFonts w:ascii="宋体" w:hAnsi="宋体" w:hint="eastAsia"/>
          <w:sz w:val="24"/>
          <w:szCs w:val="24"/>
        </w:rPr>
        <w:t>（2）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）投标供应商出具企业及法定代表人无商业贿赂及无不正当竞争行为的承诺书；</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）投标供应商提供企业、法定代表人无行贿犯罪记录，在中国裁判文书网查询（提供公告后网页查询截图）或供应商自行承诺；</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w:t>
      </w:r>
      <w:r w:rsidRPr="008164AC">
        <w:rPr>
          <w:rFonts w:ascii="宋体" w:hAnsi="宋体" w:hint="eastAsia"/>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投标供应商须提供公告后相关网页查询页截图</w:t>
      </w:r>
      <w:r>
        <w:rPr>
          <w:rFonts w:ascii="宋体" w:hAnsi="宋体" w:hint="eastAsia"/>
          <w:sz w:val="24"/>
          <w:szCs w:val="24"/>
        </w:rPr>
        <w:t>；</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）本项目不接受联合体投标。</w:t>
      </w:r>
    </w:p>
    <w:p w:rsidR="006705EF" w:rsidRDefault="006705EF" w:rsidP="006705EF">
      <w:pPr>
        <w:spacing w:line="440" w:lineRule="exact"/>
        <w:ind w:firstLineChars="200" w:firstLine="480"/>
        <w:rPr>
          <w:rFonts w:ascii="宋体" w:hAnsi="宋体" w:hint="eastAsia"/>
          <w:sz w:val="24"/>
          <w:szCs w:val="24"/>
        </w:rPr>
      </w:pPr>
      <w:bookmarkStart w:id="6" w:name="OLE_LINK7"/>
      <w:bookmarkStart w:id="7" w:name="OLE_LINK8"/>
      <w:r>
        <w:rPr>
          <w:rFonts w:ascii="宋体" w:hAnsi="宋体" w:hint="eastAsia"/>
          <w:sz w:val="24"/>
          <w:szCs w:val="24"/>
        </w:rPr>
        <w:t>注：本次投标供应商可以投报多个标段，但只能按正顺序中一个标段。</w:t>
      </w:r>
    </w:p>
    <w:bookmarkEnd w:id="6"/>
    <w:bookmarkEnd w:id="7"/>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三、获取招标文件：</w:t>
      </w:r>
    </w:p>
    <w:p w:rsidR="006705EF" w:rsidRPr="003C01EE"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1、</w:t>
      </w:r>
      <w:r w:rsidRPr="003C01EE">
        <w:rPr>
          <w:rFonts w:ascii="宋体" w:hAnsi="宋体" w:hint="eastAsia"/>
          <w:sz w:val="24"/>
          <w:szCs w:val="24"/>
        </w:rPr>
        <w:t>时间：20</w:t>
      </w:r>
      <w:r w:rsidRPr="003C01EE">
        <w:rPr>
          <w:rFonts w:ascii="宋体" w:hAnsi="宋体"/>
          <w:sz w:val="24"/>
          <w:szCs w:val="24"/>
        </w:rPr>
        <w:t>26</w:t>
      </w:r>
      <w:r w:rsidRPr="003C01EE">
        <w:rPr>
          <w:rFonts w:ascii="宋体" w:hAnsi="宋体" w:hint="eastAsia"/>
          <w:sz w:val="24"/>
          <w:szCs w:val="24"/>
        </w:rPr>
        <w:t>年</w:t>
      </w:r>
      <w:r w:rsidRPr="003C01EE">
        <w:rPr>
          <w:rFonts w:ascii="宋体" w:hAnsi="宋体"/>
          <w:sz w:val="24"/>
          <w:szCs w:val="24"/>
        </w:rPr>
        <w:t>3</w:t>
      </w:r>
      <w:r w:rsidRPr="003C01EE">
        <w:rPr>
          <w:rFonts w:ascii="宋体" w:hAnsi="宋体" w:hint="eastAsia"/>
          <w:sz w:val="24"/>
          <w:szCs w:val="24"/>
        </w:rPr>
        <w:t>月</w:t>
      </w:r>
      <w:r w:rsidRPr="003C01EE">
        <w:rPr>
          <w:rFonts w:ascii="宋体" w:hAnsi="宋体"/>
          <w:sz w:val="24"/>
          <w:szCs w:val="24"/>
        </w:rPr>
        <w:t>27</w:t>
      </w:r>
      <w:r w:rsidRPr="003C01EE">
        <w:rPr>
          <w:rFonts w:ascii="宋体" w:hAnsi="宋体" w:hint="eastAsia"/>
          <w:sz w:val="24"/>
          <w:szCs w:val="24"/>
        </w:rPr>
        <w:t>日8时00分至202</w:t>
      </w:r>
      <w:r w:rsidRPr="003C01EE">
        <w:rPr>
          <w:rFonts w:ascii="宋体" w:hAnsi="宋体"/>
          <w:sz w:val="24"/>
          <w:szCs w:val="24"/>
        </w:rPr>
        <w:t>6</w:t>
      </w:r>
      <w:r w:rsidRPr="003C01EE">
        <w:rPr>
          <w:rFonts w:ascii="宋体" w:hAnsi="宋体" w:hint="eastAsia"/>
          <w:sz w:val="24"/>
          <w:szCs w:val="24"/>
        </w:rPr>
        <w:t>年</w:t>
      </w:r>
      <w:r w:rsidRPr="003C01EE">
        <w:rPr>
          <w:rFonts w:ascii="宋体" w:hAnsi="宋体"/>
          <w:sz w:val="24"/>
          <w:szCs w:val="24"/>
        </w:rPr>
        <w:t>4</w:t>
      </w:r>
      <w:r w:rsidRPr="003C01EE">
        <w:rPr>
          <w:rFonts w:ascii="宋体" w:hAnsi="宋体" w:hint="eastAsia"/>
          <w:sz w:val="24"/>
          <w:szCs w:val="24"/>
        </w:rPr>
        <w:t>月</w:t>
      </w:r>
      <w:r w:rsidRPr="003C01EE">
        <w:rPr>
          <w:rFonts w:ascii="宋体" w:hAnsi="宋体"/>
          <w:sz w:val="24"/>
          <w:szCs w:val="24"/>
        </w:rPr>
        <w:t>16</w:t>
      </w:r>
      <w:r w:rsidRPr="003C01EE">
        <w:rPr>
          <w:rFonts w:ascii="宋体" w:hAnsi="宋体" w:hint="eastAsia"/>
          <w:sz w:val="24"/>
          <w:szCs w:val="24"/>
        </w:rPr>
        <w:t>日8时30分（北京时间，下同）</w:t>
      </w:r>
    </w:p>
    <w:p w:rsidR="006705EF" w:rsidRPr="003C01EE" w:rsidRDefault="006705EF" w:rsidP="006705EF">
      <w:pPr>
        <w:spacing w:line="440" w:lineRule="exact"/>
        <w:ind w:firstLineChars="200" w:firstLine="480"/>
        <w:rPr>
          <w:rFonts w:ascii="宋体" w:hAnsi="宋体" w:hint="eastAsia"/>
          <w:sz w:val="24"/>
          <w:szCs w:val="24"/>
        </w:rPr>
      </w:pPr>
      <w:r w:rsidRPr="003C01EE">
        <w:rPr>
          <w:rFonts w:ascii="宋体" w:hAnsi="宋体" w:hint="eastAsia"/>
          <w:sz w:val="24"/>
          <w:szCs w:val="24"/>
        </w:rPr>
        <w:t>2、地点：三门峡市公共资源交易中心网</w:t>
      </w:r>
    </w:p>
    <w:p w:rsidR="006705EF" w:rsidRDefault="006705EF" w:rsidP="006705EF">
      <w:pPr>
        <w:spacing w:line="440" w:lineRule="exact"/>
        <w:ind w:firstLineChars="200" w:firstLine="480"/>
        <w:rPr>
          <w:rFonts w:ascii="宋体" w:hAnsi="宋体" w:hint="eastAsia"/>
          <w:sz w:val="24"/>
          <w:szCs w:val="24"/>
        </w:rPr>
      </w:pPr>
      <w:r w:rsidRPr="003C01EE">
        <w:rPr>
          <w:rFonts w:ascii="宋体" w:hAnsi="宋体" w:hint="eastAsia"/>
          <w:sz w:val="24"/>
          <w:szCs w:val="24"/>
        </w:rPr>
        <w:lastRenderedPageBreak/>
        <w:t>3、方式：凡有意参加的投标供应商，须完成市场主体信息库登记并取得CA数字证书，凭CA数字证书登录三门峡市公</w:t>
      </w:r>
      <w:r w:rsidRPr="001956AE">
        <w:rPr>
          <w:rFonts w:ascii="宋体" w:hAnsi="宋体" w:hint="eastAsia"/>
          <w:sz w:val="24"/>
          <w:szCs w:val="24"/>
        </w:rPr>
        <w:t>共资源交</w:t>
      </w:r>
      <w:r>
        <w:rPr>
          <w:rFonts w:ascii="宋体" w:hAnsi="宋体" w:hint="eastAsia"/>
          <w:sz w:val="24"/>
          <w:szCs w:val="24"/>
        </w:rPr>
        <w:t>易中心网，点击交易平台选择“市场主体登录”，在所参与项目右侧点击参与投标，即可直接下载本项目采购文件（采购文件中包含清单等投标所需一切内容）。具体操作请查看以下链接：</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三门峡市公共资源交易平台操作手册：</w:t>
      </w:r>
    </w:p>
    <w:p w:rsidR="006705EF" w:rsidRDefault="006705EF" w:rsidP="006705EF">
      <w:pPr>
        <w:spacing w:line="440" w:lineRule="exact"/>
        <w:ind w:firstLineChars="200" w:firstLine="480"/>
        <w:rPr>
          <w:rFonts w:ascii="宋体" w:hAnsi="宋体"/>
          <w:sz w:val="24"/>
          <w:szCs w:val="24"/>
        </w:rPr>
      </w:pPr>
      <w:r>
        <w:rPr>
          <w:rFonts w:ascii="宋体" w:hAnsi="宋体"/>
          <w:sz w:val="24"/>
          <w:szCs w:val="24"/>
        </w:rPr>
        <w:t>http://120.194.249.36/TPBidder/memberLogin</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办理CA证书：</w:t>
      </w:r>
    </w:p>
    <w:p w:rsidR="006705EF" w:rsidRDefault="006705EF" w:rsidP="006705EF">
      <w:pPr>
        <w:spacing w:line="440" w:lineRule="exact"/>
        <w:ind w:firstLineChars="200" w:firstLine="480"/>
        <w:rPr>
          <w:rFonts w:ascii="宋体" w:hAnsi="宋体" w:hint="eastAsia"/>
          <w:sz w:val="24"/>
          <w:szCs w:val="24"/>
        </w:rPr>
      </w:pPr>
      <w:hyperlink r:id="rId4" w:history="1">
        <w:r>
          <w:rPr>
            <w:rStyle w:val="a3"/>
            <w:rFonts w:ascii="宋体" w:hAnsi="宋体"/>
            <w:sz w:val="24"/>
            <w:szCs w:val="24"/>
          </w:rPr>
          <w:t>http://gzjy.smx.gov.cn/bzzx/008001/20211105/57b16af9-ab87-4395-a723-7758c628a3f8.html</w:t>
        </w:r>
      </w:hyperlink>
    </w:p>
    <w:p w:rsidR="006705EF" w:rsidRPr="001956AE"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根据《关于进一步加强公共资源交易管理持续优化营商环境的通知》（三公管办[2020]2号）文件的要</w:t>
      </w:r>
      <w:r w:rsidRPr="001956AE">
        <w:rPr>
          <w:rFonts w:ascii="宋体" w:hAnsi="宋体" w:hint="eastAsia"/>
          <w:sz w:val="24"/>
          <w:szCs w:val="24"/>
        </w:rPr>
        <w:t>求，采购文件费用不再收取。</w:t>
      </w:r>
    </w:p>
    <w:p w:rsidR="006705EF" w:rsidRPr="003C01EE" w:rsidRDefault="006705EF" w:rsidP="006705EF">
      <w:pPr>
        <w:spacing w:line="440" w:lineRule="exact"/>
        <w:ind w:firstLineChars="200" w:firstLine="480"/>
        <w:rPr>
          <w:rFonts w:ascii="宋体" w:hAnsi="宋体" w:hint="eastAsia"/>
          <w:sz w:val="24"/>
          <w:szCs w:val="24"/>
        </w:rPr>
      </w:pPr>
      <w:r w:rsidRPr="001956AE">
        <w:rPr>
          <w:rFonts w:ascii="宋体" w:hAnsi="宋体" w:hint="eastAsia"/>
          <w:sz w:val="24"/>
          <w:szCs w:val="24"/>
        </w:rPr>
        <w:t>四、投标</w:t>
      </w:r>
      <w:r w:rsidRPr="003C01EE">
        <w:rPr>
          <w:rFonts w:ascii="宋体" w:hAnsi="宋体" w:hint="eastAsia"/>
          <w:sz w:val="24"/>
          <w:szCs w:val="24"/>
        </w:rPr>
        <w:t>截止时间及地点：</w:t>
      </w:r>
    </w:p>
    <w:p w:rsidR="006705EF" w:rsidRPr="003C01EE" w:rsidRDefault="006705EF" w:rsidP="006705EF">
      <w:pPr>
        <w:spacing w:line="440" w:lineRule="exact"/>
        <w:ind w:firstLineChars="200" w:firstLine="480"/>
        <w:rPr>
          <w:rFonts w:ascii="宋体" w:hAnsi="宋体" w:hint="eastAsia"/>
          <w:sz w:val="24"/>
          <w:szCs w:val="24"/>
        </w:rPr>
      </w:pPr>
      <w:r w:rsidRPr="003C01EE">
        <w:rPr>
          <w:rFonts w:ascii="宋体" w:hAnsi="宋体" w:hint="eastAsia"/>
          <w:sz w:val="24"/>
          <w:szCs w:val="24"/>
        </w:rPr>
        <w:t>1、时间：202</w:t>
      </w:r>
      <w:r w:rsidRPr="003C01EE">
        <w:rPr>
          <w:rFonts w:ascii="宋体" w:hAnsi="宋体"/>
          <w:sz w:val="24"/>
          <w:szCs w:val="24"/>
        </w:rPr>
        <w:t>6</w:t>
      </w:r>
      <w:r w:rsidRPr="003C01EE">
        <w:rPr>
          <w:rFonts w:ascii="宋体" w:hAnsi="宋体" w:hint="eastAsia"/>
          <w:sz w:val="24"/>
          <w:szCs w:val="24"/>
        </w:rPr>
        <w:t>年</w:t>
      </w:r>
      <w:r w:rsidRPr="003C01EE">
        <w:rPr>
          <w:rFonts w:ascii="宋体" w:hAnsi="宋体"/>
          <w:sz w:val="24"/>
          <w:szCs w:val="24"/>
        </w:rPr>
        <w:t>4</w:t>
      </w:r>
      <w:r w:rsidRPr="003C01EE">
        <w:rPr>
          <w:rFonts w:ascii="宋体" w:hAnsi="宋体" w:hint="eastAsia"/>
          <w:sz w:val="24"/>
          <w:szCs w:val="24"/>
        </w:rPr>
        <w:t>月</w:t>
      </w:r>
      <w:r w:rsidRPr="003C01EE">
        <w:rPr>
          <w:rFonts w:ascii="宋体" w:hAnsi="宋体"/>
          <w:sz w:val="24"/>
          <w:szCs w:val="24"/>
        </w:rPr>
        <w:t>16</w:t>
      </w:r>
      <w:r w:rsidRPr="003C01EE">
        <w:rPr>
          <w:rFonts w:ascii="宋体" w:hAnsi="宋体" w:hint="eastAsia"/>
          <w:sz w:val="24"/>
          <w:szCs w:val="24"/>
        </w:rPr>
        <w:t>日8时30分（北京时间），逾期上传递交投标文件的，采购人不予受理。</w:t>
      </w:r>
    </w:p>
    <w:p w:rsidR="006705EF" w:rsidRPr="003C01EE" w:rsidRDefault="006705EF" w:rsidP="006705EF">
      <w:pPr>
        <w:spacing w:line="440" w:lineRule="exact"/>
        <w:ind w:firstLineChars="200" w:firstLine="480"/>
        <w:rPr>
          <w:rFonts w:ascii="宋体" w:hAnsi="宋体" w:hint="eastAsia"/>
          <w:sz w:val="24"/>
          <w:szCs w:val="24"/>
        </w:rPr>
      </w:pPr>
      <w:r w:rsidRPr="003C01EE">
        <w:rPr>
          <w:rFonts w:ascii="宋体" w:hAnsi="宋体" w:hint="eastAsia"/>
          <w:sz w:val="24"/>
          <w:szCs w:val="24"/>
        </w:rPr>
        <w:t>2、地点：在三门峡市公共资源交易中心网中上传加密响应文件。</w:t>
      </w:r>
    </w:p>
    <w:p w:rsidR="006705EF" w:rsidRPr="003C01EE" w:rsidRDefault="006705EF" w:rsidP="006705EF">
      <w:pPr>
        <w:spacing w:line="440" w:lineRule="exact"/>
        <w:ind w:firstLineChars="200" w:firstLine="480"/>
        <w:rPr>
          <w:rFonts w:ascii="宋体" w:hAnsi="宋体" w:hint="eastAsia"/>
          <w:sz w:val="24"/>
          <w:szCs w:val="24"/>
        </w:rPr>
      </w:pPr>
      <w:r w:rsidRPr="003C01EE">
        <w:rPr>
          <w:rFonts w:ascii="宋体" w:hAnsi="宋体" w:hint="eastAsia"/>
          <w:sz w:val="24"/>
          <w:szCs w:val="24"/>
        </w:rPr>
        <w:t>五、开标时间及地点：</w:t>
      </w:r>
    </w:p>
    <w:p w:rsidR="006705EF" w:rsidRPr="003C01EE" w:rsidRDefault="006705EF" w:rsidP="006705EF">
      <w:pPr>
        <w:spacing w:line="440" w:lineRule="exact"/>
        <w:ind w:firstLineChars="200" w:firstLine="480"/>
        <w:rPr>
          <w:rFonts w:ascii="宋体" w:hAnsi="宋体" w:hint="eastAsia"/>
          <w:sz w:val="24"/>
          <w:szCs w:val="24"/>
        </w:rPr>
      </w:pPr>
      <w:r w:rsidRPr="003C01EE">
        <w:rPr>
          <w:rFonts w:ascii="宋体" w:hAnsi="宋体" w:hint="eastAsia"/>
          <w:sz w:val="24"/>
          <w:szCs w:val="24"/>
        </w:rPr>
        <w:t>1、开标时间：202</w:t>
      </w:r>
      <w:r w:rsidRPr="003C01EE">
        <w:rPr>
          <w:rFonts w:ascii="宋体" w:hAnsi="宋体"/>
          <w:sz w:val="24"/>
          <w:szCs w:val="24"/>
        </w:rPr>
        <w:t>6</w:t>
      </w:r>
      <w:r w:rsidRPr="003C01EE">
        <w:rPr>
          <w:rFonts w:ascii="宋体" w:hAnsi="宋体" w:hint="eastAsia"/>
          <w:sz w:val="24"/>
          <w:szCs w:val="24"/>
        </w:rPr>
        <w:t>年</w:t>
      </w:r>
      <w:r w:rsidRPr="003C01EE">
        <w:rPr>
          <w:rFonts w:ascii="宋体" w:hAnsi="宋体"/>
          <w:sz w:val="24"/>
          <w:szCs w:val="24"/>
        </w:rPr>
        <w:t>4</w:t>
      </w:r>
      <w:r w:rsidRPr="003C01EE">
        <w:rPr>
          <w:rFonts w:ascii="宋体" w:hAnsi="宋体" w:hint="eastAsia"/>
          <w:sz w:val="24"/>
          <w:szCs w:val="24"/>
        </w:rPr>
        <w:t>月</w:t>
      </w:r>
      <w:r w:rsidRPr="003C01EE">
        <w:rPr>
          <w:rFonts w:ascii="宋体" w:hAnsi="宋体"/>
          <w:sz w:val="24"/>
          <w:szCs w:val="24"/>
        </w:rPr>
        <w:t>16</w:t>
      </w:r>
      <w:r w:rsidRPr="003C01EE">
        <w:rPr>
          <w:rFonts w:ascii="宋体" w:hAnsi="宋体" w:hint="eastAsia"/>
          <w:sz w:val="24"/>
          <w:szCs w:val="24"/>
        </w:rPr>
        <w:t>日8时30分（北京时间）</w:t>
      </w:r>
    </w:p>
    <w:p w:rsidR="006705EF" w:rsidRPr="003C01EE" w:rsidRDefault="006705EF" w:rsidP="006705EF">
      <w:pPr>
        <w:spacing w:line="440" w:lineRule="exact"/>
        <w:ind w:firstLineChars="200" w:firstLine="480"/>
        <w:rPr>
          <w:rFonts w:ascii="宋体" w:hAnsi="宋体" w:hint="eastAsia"/>
          <w:sz w:val="24"/>
          <w:szCs w:val="24"/>
        </w:rPr>
      </w:pPr>
      <w:r w:rsidRPr="003C01EE">
        <w:rPr>
          <w:rFonts w:ascii="宋体" w:hAnsi="宋体" w:hint="eastAsia"/>
          <w:sz w:val="24"/>
          <w:szCs w:val="24"/>
        </w:rPr>
        <w:t>2、开标地点：义马市公共资源交易中心开标二室</w:t>
      </w:r>
    </w:p>
    <w:p w:rsidR="006705EF" w:rsidRPr="003C01EE" w:rsidRDefault="006705EF" w:rsidP="006705EF">
      <w:pPr>
        <w:spacing w:line="440" w:lineRule="exact"/>
        <w:ind w:firstLineChars="200" w:firstLine="480"/>
        <w:rPr>
          <w:rFonts w:ascii="宋体" w:hAnsi="宋体" w:hint="eastAsia"/>
          <w:sz w:val="24"/>
          <w:szCs w:val="24"/>
        </w:rPr>
      </w:pPr>
      <w:r w:rsidRPr="003C01EE">
        <w:rPr>
          <w:rFonts w:ascii="宋体" w:hAnsi="宋体" w:hint="eastAsia"/>
          <w:sz w:val="24"/>
          <w:szCs w:val="24"/>
        </w:rPr>
        <w:t>3、开标方式：本项目为不见面开标项目</w:t>
      </w:r>
    </w:p>
    <w:p w:rsidR="006705EF" w:rsidRDefault="006705EF" w:rsidP="006705EF">
      <w:pPr>
        <w:spacing w:line="440" w:lineRule="exact"/>
        <w:ind w:firstLineChars="200" w:firstLine="480"/>
        <w:rPr>
          <w:rFonts w:ascii="宋体" w:hAnsi="宋体" w:hint="eastAsia"/>
          <w:sz w:val="24"/>
          <w:szCs w:val="24"/>
        </w:rPr>
      </w:pPr>
      <w:r w:rsidRPr="003C01EE">
        <w:rPr>
          <w:rFonts w:ascii="宋体" w:hAnsi="宋体" w:hint="eastAsia"/>
          <w:sz w:val="24"/>
          <w:szCs w:val="24"/>
        </w:rPr>
        <w:t>注：本项目为不见面开</w:t>
      </w:r>
      <w:r>
        <w:rPr>
          <w:rFonts w:ascii="宋体" w:hAnsi="宋体" w:hint="eastAsia"/>
          <w:sz w:val="24"/>
          <w:szCs w:val="24"/>
        </w:rPr>
        <w:t>标项目，开标当日，投标供应商无需到开标现场参加开标会议，投标供应商应当在投标截止时间前，登陆不见面开标大厅选择登陆三门峡市公共资源电子招投标系统进行登陆，网址为：</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http://120.194.249.36:10094/BidOpening/bidopeninghallaction/hall/login,在线准时参加开标活动并进行投标文件解密等。每位投标供应商的解密时间为开标时间起30分钟内完成。因投标供应商原因未能解密、解密失败或解密超时的将被拒绝。</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六、发布公告的媒介及招标公告期限</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本次招标公告在《河南省政府采购网》、《中国招标投标公共服务平台》、《三门峡市公共资源交易中心网》同时发布，招标公告期限为五个工作日。</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七、其他补充事宜</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1、投标供应商应仔细阅读操作手册，在本公告中要求的截止时间前完成网上投标文件的递交等工作。因投标供应商操作不当等问题造成的无法下载采购文件、无法投标等一</w:t>
      </w:r>
      <w:r>
        <w:rPr>
          <w:rFonts w:ascii="宋体" w:hAnsi="宋体" w:hint="eastAsia"/>
          <w:sz w:val="24"/>
          <w:szCs w:val="24"/>
        </w:rPr>
        <w:lastRenderedPageBreak/>
        <w:t>切后果，由投标供应商自行承担；</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2、根据《河南省财政厅关于优化政府采购营商环境有关问题的通知》（豫财购【2019】4号）第6条的规定，投标保证金不再收取。投标供应商需提供投标承诺书。</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3、投标供应商递交的投标文件不论中标与否均不予退还；</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4、开标所发生的一切费用由投标供应商自行承担，并承担相应的风险和责任；</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供应商承担责任。</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八、凡对本次招标提出询问，请按照以下方式联系</w:t>
      </w:r>
    </w:p>
    <w:p w:rsidR="006705EF" w:rsidRDefault="006705EF" w:rsidP="006705EF">
      <w:pPr>
        <w:spacing w:line="440" w:lineRule="exact"/>
        <w:ind w:firstLineChars="200" w:firstLine="480"/>
        <w:rPr>
          <w:rFonts w:ascii="宋体" w:hAnsi="宋体" w:hint="eastAsia"/>
          <w:sz w:val="24"/>
          <w:szCs w:val="24"/>
        </w:rPr>
      </w:pPr>
      <w:bookmarkStart w:id="8" w:name="OLE_LINK16"/>
      <w:bookmarkStart w:id="9" w:name="OLE_LINK17"/>
      <w:r>
        <w:rPr>
          <w:rFonts w:ascii="宋体" w:hAnsi="宋体" w:hint="eastAsia"/>
          <w:sz w:val="24"/>
          <w:szCs w:val="24"/>
        </w:rPr>
        <w:t>1.采购人信息</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名称：</w:t>
      </w:r>
      <w:bookmarkStart w:id="10" w:name="OLE_LINK22"/>
      <w:r>
        <w:rPr>
          <w:rFonts w:ascii="宋体" w:hAnsi="宋体" w:hint="eastAsia"/>
          <w:sz w:val="24"/>
          <w:szCs w:val="24"/>
        </w:rPr>
        <w:t>义马市外国语小学</w:t>
      </w:r>
      <w:bookmarkEnd w:id="10"/>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 xml:space="preserve">地址：河南省义马市千秋路西端长庚街       </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 xml:space="preserve">联系人：杜先生 </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联系方式：</w:t>
      </w:r>
      <w:bookmarkStart w:id="11" w:name="OLE_LINK11"/>
      <w:bookmarkStart w:id="12" w:name="OLE_LINK12"/>
      <w:r>
        <w:rPr>
          <w:rFonts w:ascii="宋体" w:hAnsi="宋体"/>
          <w:sz w:val="24"/>
          <w:szCs w:val="24"/>
        </w:rPr>
        <w:t xml:space="preserve">13949755900 </w:t>
      </w:r>
      <w:bookmarkEnd w:id="11"/>
      <w:bookmarkEnd w:id="12"/>
      <w:r>
        <w:rPr>
          <w:rFonts w:ascii="宋体" w:hAnsi="宋体"/>
          <w:sz w:val="24"/>
          <w:szCs w:val="24"/>
        </w:rPr>
        <w:t xml:space="preserve"> </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2.采购代理机构信息</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名称：清鸿工程咨询有限公司</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地址：郑州市金水区平安大道197号永和龙子湖广场A座南区1703</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联系人：李女士</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联系方式：18625898173</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3.监督单位信息</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监督单位：义马市财政局政府采购监督管理科</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电话：0398-5832143</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4.项目联系方式：</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项目联系人：李女士</w:t>
      </w:r>
    </w:p>
    <w:p w:rsidR="006705EF" w:rsidRDefault="006705EF" w:rsidP="006705EF">
      <w:pPr>
        <w:spacing w:line="440" w:lineRule="exact"/>
        <w:ind w:firstLineChars="200" w:firstLine="480"/>
        <w:rPr>
          <w:rFonts w:ascii="宋体" w:hAnsi="宋体" w:hint="eastAsia"/>
          <w:sz w:val="24"/>
          <w:szCs w:val="24"/>
        </w:rPr>
      </w:pPr>
      <w:r>
        <w:rPr>
          <w:rFonts w:ascii="宋体" w:hAnsi="宋体" w:hint="eastAsia"/>
          <w:sz w:val="24"/>
          <w:szCs w:val="24"/>
        </w:rPr>
        <w:t>联系方式：18625898173</w:t>
      </w:r>
    </w:p>
    <w:bookmarkEnd w:id="8"/>
    <w:bookmarkEnd w:id="9"/>
    <w:p w:rsidR="006705EF" w:rsidRDefault="006705EF" w:rsidP="006705EF">
      <w:pPr>
        <w:spacing w:line="360" w:lineRule="auto"/>
        <w:ind w:firstLineChars="177" w:firstLine="425"/>
        <w:rPr>
          <w:rFonts w:ascii="宋体" w:hAnsi="宋体"/>
          <w:sz w:val="24"/>
          <w:szCs w:val="24"/>
        </w:rPr>
      </w:pPr>
    </w:p>
    <w:p w:rsidR="006705EF" w:rsidRDefault="006705EF" w:rsidP="006705EF">
      <w:pPr>
        <w:spacing w:line="360" w:lineRule="auto"/>
        <w:ind w:firstLineChars="177" w:firstLine="425"/>
        <w:rPr>
          <w:rFonts w:ascii="宋体" w:hAnsi="宋体"/>
          <w:sz w:val="24"/>
          <w:szCs w:val="24"/>
        </w:rPr>
      </w:pPr>
    </w:p>
    <w:p w:rsidR="006705EF" w:rsidRDefault="006705EF" w:rsidP="006705EF">
      <w:pPr>
        <w:spacing w:line="360" w:lineRule="auto"/>
        <w:ind w:firstLineChars="2776" w:firstLine="6662"/>
        <w:rPr>
          <w:rFonts w:ascii="宋体" w:hAnsi="宋体"/>
          <w:sz w:val="24"/>
          <w:szCs w:val="24"/>
        </w:rPr>
      </w:pPr>
      <w:r w:rsidRPr="006705EF">
        <w:rPr>
          <w:rFonts w:ascii="宋体" w:hAnsi="宋体" w:hint="eastAsia"/>
          <w:sz w:val="24"/>
          <w:szCs w:val="24"/>
        </w:rPr>
        <w:t>义马市外国语小学</w:t>
      </w:r>
    </w:p>
    <w:p w:rsidR="00E272B8" w:rsidRDefault="006705EF" w:rsidP="006705EF">
      <w:pPr>
        <w:ind w:firstLineChars="2776" w:firstLine="6662"/>
      </w:pPr>
      <w:r w:rsidRPr="003C01EE">
        <w:rPr>
          <w:rFonts w:ascii="宋体" w:hAnsi="宋体" w:hint="eastAsia"/>
          <w:sz w:val="24"/>
          <w:szCs w:val="24"/>
        </w:rPr>
        <w:t>202</w:t>
      </w:r>
      <w:r w:rsidRPr="003C01EE">
        <w:rPr>
          <w:rFonts w:ascii="宋体" w:hAnsi="宋体"/>
          <w:sz w:val="24"/>
          <w:szCs w:val="24"/>
        </w:rPr>
        <w:t>6</w:t>
      </w:r>
      <w:r w:rsidRPr="003C01EE">
        <w:rPr>
          <w:rFonts w:ascii="宋体" w:hAnsi="宋体" w:hint="eastAsia"/>
          <w:sz w:val="24"/>
          <w:szCs w:val="24"/>
        </w:rPr>
        <w:t>年</w:t>
      </w:r>
      <w:r w:rsidRPr="003C01EE">
        <w:rPr>
          <w:rFonts w:ascii="宋体" w:hAnsi="宋体"/>
          <w:sz w:val="24"/>
          <w:szCs w:val="24"/>
        </w:rPr>
        <w:t>3</w:t>
      </w:r>
      <w:r w:rsidRPr="003C01EE">
        <w:rPr>
          <w:rFonts w:ascii="宋体" w:hAnsi="宋体" w:hint="eastAsia"/>
          <w:sz w:val="24"/>
          <w:szCs w:val="24"/>
        </w:rPr>
        <w:t>月</w:t>
      </w:r>
      <w:r w:rsidRPr="003C01EE">
        <w:rPr>
          <w:rFonts w:ascii="宋体" w:hAnsi="宋体"/>
          <w:sz w:val="24"/>
          <w:szCs w:val="24"/>
        </w:rPr>
        <w:t>26</w:t>
      </w:r>
      <w:r w:rsidRPr="003C01EE">
        <w:rPr>
          <w:rFonts w:ascii="宋体" w:hAnsi="宋体" w:hint="eastAsia"/>
          <w:sz w:val="24"/>
          <w:szCs w:val="24"/>
        </w:rPr>
        <w:t>日</w:t>
      </w:r>
      <w:bookmarkStart w:id="13" w:name="_GoBack"/>
      <w:bookmarkEnd w:id="13"/>
    </w:p>
    <w:sectPr w:rsidR="00E272B8" w:rsidSect="006705EF">
      <w:pgSz w:w="11906" w:h="16838"/>
      <w:pgMar w:top="1440" w:right="1304" w:bottom="1440"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EF"/>
    <w:rsid w:val="006705EF"/>
    <w:rsid w:val="00E27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ECC8"/>
  <w15:chartTrackingRefBased/>
  <w15:docId w15:val="{45837C55-A239-4FEA-BBDC-89CC0C12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6705EF"/>
    <w:pPr>
      <w:widowControl w:val="0"/>
      <w:jc w:val="both"/>
    </w:pPr>
    <w:rPr>
      <w:rFonts w:ascii="Times New Roman" w:eastAsia="宋体" w:hAnsi="Times New Roman" w:cs="Times New Roman"/>
    </w:rPr>
  </w:style>
  <w:style w:type="paragraph" w:styleId="2">
    <w:name w:val="heading 2"/>
    <w:basedOn w:val="a"/>
    <w:next w:val="a"/>
    <w:link w:val="20"/>
    <w:uiPriority w:val="9"/>
    <w:semiHidden/>
    <w:unhideWhenUsed/>
    <w:qFormat/>
    <w:rsid w:val="006705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705EF"/>
    <w:rPr>
      <w:rFonts w:cs="Times New Roman"/>
      <w:color w:val="000000"/>
      <w:sz w:val="18"/>
      <w:szCs w:val="18"/>
      <w:u w:val="none"/>
    </w:rPr>
  </w:style>
  <w:style w:type="character" w:customStyle="1" w:styleId="20">
    <w:name w:val="标题 2 字符"/>
    <w:basedOn w:val="a0"/>
    <w:link w:val="2"/>
    <w:uiPriority w:val="9"/>
    <w:semiHidden/>
    <w:rsid w:val="006705E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zjy.smx.gov.cn/bzzx/008001/20211105/57b16af9-ab87-4395-a723-7758c628a3f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2026-03-26T07:36:00Z</dcterms:created>
  <dcterms:modified xsi:type="dcterms:W3CDTF">2026-03-26T07:37:00Z</dcterms:modified>
</cp:coreProperties>
</file>