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2748">
      <w:pPr>
        <w:jc w:val="center"/>
        <w:rPr>
          <w:rFonts w:hint="default" w:ascii="黑体" w:hAnsi="黑体" w:eastAsia="黑体" w:cs="Times New Roman"/>
          <w:bCs/>
          <w:color w:val="000000" w:themeColor="text1"/>
          <w:sz w:val="52"/>
          <w:szCs w:val="52"/>
          <w:lang w:val="en-US" w:eastAsia="zh-CN"/>
          <w14:textFill>
            <w14:solidFill>
              <w14:schemeClr w14:val="tx1"/>
            </w14:solidFill>
          </w14:textFill>
        </w:rPr>
      </w:pPr>
      <w:bookmarkStart w:id="35" w:name="_GoBack"/>
      <w:bookmarkEnd w:id="35"/>
      <w:r>
        <w:rPr>
          <w:rFonts w:hint="eastAsia" w:ascii="黑体" w:hAnsi="黑体" w:eastAsia="黑体" w:cs="Times New Roman"/>
          <w:bCs/>
          <w:color w:val="000000" w:themeColor="text1"/>
          <w:sz w:val="52"/>
          <w:szCs w:val="52"/>
          <w:lang w:val="en-US" w:eastAsia="zh-CN"/>
          <w14:textFill>
            <w14:solidFill>
              <w14:schemeClr w14:val="tx1"/>
            </w14:solidFill>
          </w14:textFill>
        </w:rPr>
        <w:t>三门峡市中心医院主动脉内球囊反搏泵（IABP）采购项目</w:t>
      </w:r>
    </w:p>
    <w:p w14:paraId="7E111772">
      <w:pPr>
        <w:jc w:val="center"/>
        <w:rPr>
          <w:rFonts w:hint="eastAsia" w:ascii="黑体" w:hAnsi="黑体" w:eastAsia="黑体" w:cs="Times New Roman"/>
          <w:bCs/>
          <w:color w:val="000000" w:themeColor="text1"/>
          <w:sz w:val="52"/>
          <w:szCs w:val="52"/>
          <w14:textFill>
            <w14:solidFill>
              <w14:schemeClr w14:val="tx1"/>
            </w14:solidFill>
          </w14:textFill>
        </w:rPr>
      </w:pPr>
    </w:p>
    <w:p w14:paraId="2DD1C9A9">
      <w:pPr>
        <w:pStyle w:val="17"/>
        <w:rPr>
          <w:rFonts w:hint="eastAsia" w:ascii="黑体" w:hAnsi="黑体" w:eastAsia="黑体" w:cs="Times New Roman"/>
          <w:bCs/>
          <w:color w:val="000000" w:themeColor="text1"/>
          <w:sz w:val="52"/>
          <w:szCs w:val="52"/>
          <w14:textFill>
            <w14:solidFill>
              <w14:schemeClr w14:val="tx1"/>
            </w14:solidFill>
          </w14:textFill>
        </w:rPr>
      </w:pPr>
    </w:p>
    <w:p w14:paraId="61617A51">
      <w:pPr>
        <w:pStyle w:val="17"/>
        <w:rPr>
          <w:rFonts w:hint="eastAsia" w:ascii="黑体" w:hAnsi="黑体" w:eastAsia="黑体" w:cs="Times New Roman"/>
          <w:bCs/>
          <w:color w:val="000000" w:themeColor="text1"/>
          <w:sz w:val="52"/>
          <w:szCs w:val="52"/>
          <w14:textFill>
            <w14:solidFill>
              <w14:schemeClr w14:val="tx1"/>
            </w14:solidFill>
          </w14:textFill>
        </w:rPr>
      </w:pPr>
    </w:p>
    <w:p w14:paraId="772B26C4">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56993794">
      <w:pPr>
        <w:jc w:val="center"/>
        <w:rPr>
          <w:rFonts w:ascii="黑体" w:hAnsi="黑体" w:eastAsia="黑体" w:cs="Times New Roman"/>
          <w:bCs/>
          <w:color w:val="000000" w:themeColor="text1"/>
          <w:sz w:val="28"/>
          <w:szCs w:val="28"/>
          <w14:textFill>
            <w14:solidFill>
              <w14:schemeClr w14:val="tx1"/>
            </w14:solidFill>
          </w14:textFill>
        </w:rPr>
      </w:pPr>
      <w:r>
        <w:rPr>
          <w:rFonts w:ascii="Calibri" w:hAnsi="宋体" w:eastAsia="宋体" w:cs="Times New Roman"/>
          <w:color w:val="000000" w:themeColor="text1"/>
          <w:sz w:val="28"/>
          <w:szCs w:val="28"/>
          <w14:textFill>
            <w14:solidFill>
              <w14:schemeClr w14:val="tx1"/>
            </w14:solidFill>
          </w14:textFill>
        </w:rPr>
        <w:drawing>
          <wp:inline distT="0" distB="0" distL="0" distR="0">
            <wp:extent cx="1800225" cy="1990725"/>
            <wp:effectExtent l="0" t="0" r="9525" b="9525"/>
            <wp:docPr id="6"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框 1025"/>
                    <pic:cNvPicPr>
                      <a:picLocks noChangeAspect="1" noChangeArrowheads="1"/>
                    </pic:cNvPicPr>
                  </pic:nvPicPr>
                  <pic:blipFill>
                    <a:blip r:embed="rId5"/>
                    <a:srcRect/>
                    <a:stretch>
                      <a:fillRect/>
                    </a:stretch>
                  </pic:blipFill>
                  <pic:spPr>
                    <a:xfrm>
                      <a:off x="0" y="0"/>
                      <a:ext cx="1800225" cy="1990725"/>
                    </a:xfrm>
                    <a:prstGeom prst="rect">
                      <a:avLst/>
                    </a:prstGeom>
                    <a:noFill/>
                    <a:ln w="9525">
                      <a:noFill/>
                      <a:miter lim="800000"/>
                      <a:headEnd/>
                      <a:tailEnd/>
                    </a:ln>
                  </pic:spPr>
                </pic:pic>
              </a:graphicData>
            </a:graphic>
          </wp:inline>
        </w:drawing>
      </w:r>
    </w:p>
    <w:p w14:paraId="75EA8F27">
      <w:pPr>
        <w:jc w:val="center"/>
        <w:rPr>
          <w:rFonts w:hint="default" w:ascii="黑体" w:hAnsi="黑体" w:eastAsia="黑体" w:cs="Times New Roman"/>
          <w:color w:val="000000" w:themeColor="text1"/>
          <w:sz w:val="28"/>
          <w:szCs w:val="28"/>
          <w:lang w:val="en-US" w:eastAsia="zh-CN"/>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项目编号：SGZ[2026]102-ZC064</w:t>
      </w:r>
      <w:r>
        <w:rPr>
          <w:rFonts w:hint="eastAsia" w:ascii="黑体" w:hAnsi="黑体" w:eastAsia="黑体" w:cs="Times New Roman"/>
          <w:color w:val="000000" w:themeColor="text1"/>
          <w:sz w:val="28"/>
          <w:szCs w:val="28"/>
          <w:lang w:eastAsia="zh-CN"/>
          <w14:textFill>
            <w14:solidFill>
              <w14:schemeClr w14:val="tx1"/>
            </w14:solidFill>
          </w14:textFill>
        </w:rPr>
        <w:t>、</w:t>
      </w:r>
      <w:r>
        <w:rPr>
          <w:rFonts w:hint="eastAsia" w:ascii="黑体" w:hAnsi="黑体" w:eastAsia="黑体" w:cs="Times New Roman"/>
          <w:color w:val="000000" w:themeColor="text1"/>
          <w:sz w:val="28"/>
          <w:szCs w:val="28"/>
          <w:lang w:val="en-US" w:eastAsia="zh-CN"/>
          <w14:textFill>
            <w14:solidFill>
              <w14:schemeClr w14:val="tx1"/>
            </w14:solidFill>
          </w14:textFill>
        </w:rPr>
        <w:t>三财竞磋采购-2026-14</w:t>
      </w:r>
    </w:p>
    <w:p w14:paraId="5C0D455A">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lang w:val="en-US" w:eastAsia="zh-CN"/>
          <w14:textFill>
            <w14:solidFill>
              <w14:schemeClr w14:val="tx1"/>
            </w14:solidFill>
          </w14:textFill>
        </w:rPr>
        <w:t xml:space="preserve"> </w:t>
      </w:r>
    </w:p>
    <w:p w14:paraId="2656A0AC">
      <w:pPr>
        <w:ind w:firstLine="1680"/>
        <w:rPr>
          <w:rFonts w:ascii="黑体" w:hAnsi="黑体" w:eastAsia="黑体" w:cs="Times New Roman"/>
          <w:color w:val="000000" w:themeColor="text1"/>
          <w:sz w:val="28"/>
          <w:szCs w:val="28"/>
          <w14:textFill>
            <w14:solidFill>
              <w14:schemeClr w14:val="tx1"/>
            </w14:solidFill>
          </w14:textFill>
        </w:rPr>
      </w:pPr>
    </w:p>
    <w:p w14:paraId="2BAB9E68">
      <w:pPr>
        <w:rPr>
          <w:rFonts w:ascii="黑体" w:hAnsi="黑体" w:eastAsia="黑体" w:cs="Times New Roman"/>
          <w:color w:val="000000" w:themeColor="text1"/>
          <w:sz w:val="28"/>
          <w:szCs w:val="28"/>
          <w14:textFill>
            <w14:solidFill>
              <w14:schemeClr w14:val="tx1"/>
            </w14:solidFill>
          </w14:textFill>
        </w:rPr>
      </w:pPr>
    </w:p>
    <w:p w14:paraId="4B7EBF39">
      <w:pPr>
        <w:rPr>
          <w:rFonts w:hint="eastAsia" w:ascii="黑体" w:hAnsi="黑体" w:eastAsia="黑体" w:cs="Times New Roman"/>
          <w:color w:val="000000" w:themeColor="text1"/>
          <w:sz w:val="28"/>
          <w:szCs w:val="28"/>
          <w14:textFill>
            <w14:solidFill>
              <w14:schemeClr w14:val="tx1"/>
            </w14:solidFill>
          </w14:textFill>
        </w:rPr>
      </w:pPr>
    </w:p>
    <w:p w14:paraId="037B534D">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bCs/>
          <w:color w:val="000000" w:themeColor="text1"/>
          <w:sz w:val="28"/>
          <w:szCs w:val="28"/>
          <w14:textFill>
            <w14:solidFill>
              <w14:schemeClr w14:val="tx1"/>
            </w14:solidFill>
          </w14:textFill>
        </w:rPr>
        <w:t>三门峡市中心医院</w:t>
      </w:r>
    </w:p>
    <w:p w14:paraId="57E5F6B2">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 xml:space="preserve">      代 理 机 构：河南飞洋建设工程咨询有限公司</w:t>
      </w:r>
    </w:p>
    <w:p w14:paraId="10D59887">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val="en-US" w:eastAsia="zh-CN"/>
          <w14:textFill>
            <w14:solidFill>
              <w14:schemeClr w14:val="tx1"/>
            </w14:solidFill>
          </w14:textFill>
        </w:rPr>
        <w:t>六</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val="en-US" w:eastAsia="zh-CN"/>
          <w14:textFill>
            <w14:solidFill>
              <w14:schemeClr w14:val="tx1"/>
            </w14:solidFill>
          </w14:textFill>
        </w:rPr>
        <w:t>四</w:t>
      </w:r>
      <w:r>
        <w:rPr>
          <w:rFonts w:hint="eastAsia" w:ascii="黑体" w:hAnsi="黑体" w:eastAsia="黑体" w:cs="Times New Roman"/>
          <w:color w:val="000000" w:themeColor="text1"/>
          <w:sz w:val="28"/>
          <w:szCs w:val="28"/>
          <w14:textFill>
            <w14:solidFill>
              <w14:schemeClr w14:val="tx1"/>
            </w14:solidFill>
          </w14:textFill>
        </w:rPr>
        <w:t>月</w:t>
      </w:r>
    </w:p>
    <w:p w14:paraId="492323B2">
      <w:pPr>
        <w:jc w:val="both"/>
        <w:rPr>
          <w:rFonts w:ascii="Calibri" w:hAnsi="Calibri" w:eastAsia="宋体" w:cs="Times New Roman"/>
          <w:b/>
          <w:color w:val="000000" w:themeColor="text1"/>
          <w:sz w:val="28"/>
          <w:szCs w:val="28"/>
          <w14:textFill>
            <w14:solidFill>
              <w14:schemeClr w14:val="tx1"/>
            </w14:solidFill>
          </w14:textFill>
        </w:rPr>
      </w:pPr>
    </w:p>
    <w:p w14:paraId="47D63AA5">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5638FFAD">
      <w:pPr>
        <w:tabs>
          <w:tab w:val="right" w:leader="dot" w:pos="9071"/>
        </w:tabs>
        <w:spacing w:line="360" w:lineRule="auto"/>
        <w:rPr>
          <w:color w:val="000000" w:themeColor="text1"/>
          <w14:textFill>
            <w14:solidFill>
              <w14:schemeClr w14:val="tx1"/>
            </w14:solidFill>
          </w14:textFill>
        </w:rPr>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"_Toc518571700" </w:instrText>
      </w:r>
      <w:r>
        <w:rPr>
          <w:color w:val="000000" w:themeColor="text1"/>
          <w14:textFill>
            <w14:solidFill>
              <w14:schemeClr w14:val="tx1"/>
            </w14:solidFill>
          </w14:textFill>
        </w:rPr>
        <w:fldChar w:fldCharType="separate"/>
      </w:r>
      <w:r>
        <w:rPr>
          <w:rFonts w:hint="eastAsia" w:ascii="黑体" w:hAnsi="Times New Roman" w:eastAsia="黑体"/>
          <w:bCs/>
          <w:color w:val="000000" w:themeColor="text1"/>
          <w:sz w:val="24"/>
          <w:szCs w:val="28"/>
          <w14:textFill>
            <w14:solidFill>
              <w14:schemeClr w14:val="tx1"/>
            </w14:solidFill>
          </w14:textFill>
        </w:rPr>
        <w:t>第一章  竞争性磋商公告</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p>
    <w:p w14:paraId="1E604A1F">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"_Toc518571701"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第二章  供应商须知</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8</w:t>
      </w:r>
      <w:r>
        <w:rPr>
          <w:rFonts w:hint="eastAsia" w:ascii="黑体" w:hAnsi="Times New Roman" w:eastAsia="黑体"/>
          <w:bCs/>
          <w:color w:val="000000" w:themeColor="text1"/>
          <w:sz w:val="24"/>
          <w:szCs w:val="28"/>
          <w14:textFill>
            <w14:solidFill>
              <w14:schemeClr w14:val="tx1"/>
            </w14:solidFill>
          </w14:textFill>
        </w:rPr>
        <w:fldChar w:fldCharType="end"/>
      </w:r>
    </w:p>
    <w:p w14:paraId="3B679661">
      <w:pPr>
        <w:tabs>
          <w:tab w:val="right" w:leader="dot" w:pos="9071"/>
        </w:tabs>
        <w:spacing w:line="360" w:lineRule="auto"/>
        <w:rPr>
          <w:rFonts w:eastAsia="黑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"_Toc518571710" </w:instrText>
      </w:r>
      <w:r>
        <w:rPr>
          <w:color w:val="000000" w:themeColor="text1"/>
          <w14:textFill>
            <w14:solidFill>
              <w14:schemeClr w14:val="tx1"/>
            </w14:solidFill>
          </w14:textFill>
        </w:rPr>
        <w:fldChar w:fldCharType="separate"/>
      </w:r>
      <w:r>
        <w:rPr>
          <w:rFonts w:hint="eastAsia" w:ascii="宋体" w:hAnsi="宋体" w:eastAsia="黑体" w:cs="宋体"/>
          <w:bCs/>
          <w:color w:val="000000" w:themeColor="text1"/>
          <w:spacing w:val="-4"/>
          <w:sz w:val="24"/>
          <w:szCs w:val="28"/>
          <w14:textFill>
            <w14:solidFill>
              <w14:schemeClr w14:val="tx1"/>
            </w14:solidFill>
          </w14:textFill>
        </w:rPr>
        <w:t>第三章  采购内容及技术要求</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r>
        <w:rPr>
          <w:rFonts w:hint="eastAsia" w:ascii="黑体" w:hAnsi="Times New Roman" w:eastAsia="黑体"/>
          <w:bCs/>
          <w:color w:val="000000" w:themeColor="text1"/>
          <w:sz w:val="24"/>
          <w:szCs w:val="28"/>
          <w14:textFill>
            <w14:solidFill>
              <w14:schemeClr w14:val="tx1"/>
            </w14:solidFill>
          </w14:textFill>
        </w:rPr>
        <w:t>6</w:t>
      </w:r>
    </w:p>
    <w:p w14:paraId="33B39F05">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"_Toc518571711"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第四章  合同条款及合同文件格式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30</w:t>
      </w:r>
      <w:r>
        <w:rPr>
          <w:rFonts w:hint="eastAsia" w:ascii="黑体" w:hAnsi="Times New Roman" w:eastAsia="黑体"/>
          <w:bCs/>
          <w:color w:val="000000" w:themeColor="text1"/>
          <w:sz w:val="24"/>
          <w:szCs w:val="28"/>
          <w14:textFill>
            <w14:solidFill>
              <w14:schemeClr w14:val="tx1"/>
            </w14:solidFill>
          </w14:textFill>
        </w:rPr>
        <w:fldChar w:fldCharType="end"/>
      </w:r>
    </w:p>
    <w:p w14:paraId="1790F8F6">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"_Toc518571712"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 xml:space="preserve">第五章  </w:t>
      </w:r>
      <w:r>
        <w:rPr>
          <w:rFonts w:hint="eastAsia" w:ascii="黑体" w:hAnsi="Times New Roman" w:eastAsia="黑体" w:cs="宋体"/>
          <w:bCs/>
          <w:color w:val="000000" w:themeColor="text1"/>
          <w:sz w:val="24"/>
          <w:szCs w:val="28"/>
          <w14:textFill>
            <w14:solidFill>
              <w14:schemeClr w14:val="tx1"/>
            </w14:solidFill>
          </w14:textFill>
        </w:rPr>
        <w:t>评审标准</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37</w:t>
      </w:r>
      <w:r>
        <w:rPr>
          <w:rFonts w:hint="eastAsia" w:ascii="黑体" w:hAnsi="Times New Roman" w:eastAsia="黑体"/>
          <w:bCs/>
          <w:color w:val="000000" w:themeColor="text1"/>
          <w:sz w:val="24"/>
          <w:szCs w:val="28"/>
          <w14:textFill>
            <w14:solidFill>
              <w14:schemeClr w14:val="tx1"/>
            </w14:solidFill>
          </w14:textFill>
        </w:rPr>
        <w:fldChar w:fldCharType="end"/>
      </w:r>
    </w:p>
    <w:p w14:paraId="5D865606">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"_Toc518571713"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第六章  磋商文件格式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47</w:t>
      </w:r>
      <w:r>
        <w:rPr>
          <w:rFonts w:hint="eastAsia" w:ascii="黑体" w:hAnsi="Times New Roman" w:eastAsia="黑体"/>
          <w:bCs/>
          <w:color w:val="000000" w:themeColor="text1"/>
          <w:sz w:val="24"/>
          <w:szCs w:val="28"/>
          <w14:textFill>
            <w14:solidFill>
              <w14:schemeClr w14:val="tx1"/>
            </w14:solidFill>
          </w14:textFill>
        </w:rPr>
        <w:fldChar w:fldCharType="end"/>
      </w:r>
    </w:p>
    <w:p w14:paraId="293444E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sz w:val="28"/>
          <w14:textFill>
            <w14:solidFill>
              <w14:schemeClr w14:val="tx1"/>
            </w14:solidFill>
          </w14:textFill>
        </w:rPr>
        <w:fldChar w:fldCharType="end"/>
      </w:r>
    </w:p>
    <w:p w14:paraId="6C0330B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CFEC042">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2AA922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F09FB2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DAA333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0FD7D3E">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25BD36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8DC0BCF">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28108D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E40739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5F991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21222C99">
      <w:pPr>
        <w:pStyle w:val="7"/>
        <w:rPr>
          <w:color w:val="000000" w:themeColor="text1"/>
          <w14:textFill>
            <w14:solidFill>
              <w14:schemeClr w14:val="tx1"/>
            </w14:solidFill>
          </w14:textFill>
        </w:rPr>
      </w:pPr>
    </w:p>
    <w:p w14:paraId="1495A98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EA80B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69D0A6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996924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1F1CED4">
      <w:pPr>
        <w:pStyle w:val="7"/>
        <w:rPr>
          <w:color w:val="000000" w:themeColor="text1"/>
          <w14:textFill>
            <w14:solidFill>
              <w14:schemeClr w14:val="tx1"/>
            </w14:solidFill>
          </w14:textFill>
        </w:rPr>
      </w:pPr>
    </w:p>
    <w:p w14:paraId="0B933A7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DE13906">
      <w:pPr>
        <w:widowControl/>
        <w:numPr>
          <w:ilvl w:val="0"/>
          <w:numId w:val="1"/>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p>
    <w:p w14:paraId="745339CB">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项目概况</w:t>
      </w:r>
    </w:p>
    <w:p w14:paraId="5D3633BC">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r>
        <w:rPr>
          <w:rFonts w:hint="eastAsia" w:ascii="宋体" w:hAnsi="宋体" w:cs="宋体"/>
          <w:bCs/>
          <w:kern w:val="0"/>
          <w:sz w:val="24"/>
          <w:lang w:val="en-US" w:eastAsia="zh-CN"/>
        </w:rPr>
        <w:t>三门峡市中心医院主动脉内球囊反搏泵（IABP）采购项目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日08时20分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北京时间）前递交响应文件。</w:t>
      </w:r>
    </w:p>
    <w:p w14:paraId="3997657B">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w:t>
      </w:r>
      <w:r>
        <w:rPr>
          <w:rFonts w:ascii="宋体" w:hAnsi="宋体" w:eastAsia="宋体" w:cs="Times New Roman"/>
          <w:color w:val="000000" w:themeColor="text1"/>
          <w:sz w:val="24"/>
          <w:szCs w:val="24"/>
          <w14:textFill>
            <w14:solidFill>
              <w14:schemeClr w14:val="tx1"/>
            </w14:solidFill>
          </w14:textFill>
        </w:rPr>
        <w:t>、项目基本情况</w:t>
      </w:r>
    </w:p>
    <w:p w14:paraId="089313AA">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1.项目编号: SGZ[2026]102-ZC064、三财竞磋采购-2026-14</w:t>
      </w:r>
    </w:p>
    <w:p w14:paraId="422195FB">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2.项目名称：</w:t>
      </w:r>
      <w:r>
        <w:rPr>
          <w:rFonts w:hint="eastAsia" w:ascii="宋体" w:hAnsi="宋体" w:cs="宋体"/>
          <w:bCs/>
          <w:kern w:val="0"/>
          <w:sz w:val="24"/>
          <w:lang w:val="en-US" w:eastAsia="zh-CN"/>
        </w:rPr>
        <w:t>三门峡市中心医院主动脉内球囊反搏泵（IABP）采购项目</w:t>
      </w:r>
    </w:p>
    <w:p w14:paraId="3DAE3A49">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3.采购方式：竞争性磋商</w:t>
      </w:r>
    </w:p>
    <w:p w14:paraId="7D478C77">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预算金额：</w:t>
      </w:r>
      <w:r>
        <w:rPr>
          <w:rFonts w:hint="eastAsia" w:ascii="宋体" w:hAnsi="宋体" w:eastAsia="宋体" w:cs="Times New Roman"/>
          <w:color w:val="000000" w:themeColor="text1"/>
          <w:sz w:val="24"/>
          <w:szCs w:val="24"/>
          <w:lang w:val="en-US" w:eastAsia="zh-CN"/>
          <w14:textFill>
            <w14:solidFill>
              <w14:schemeClr w14:val="tx1"/>
            </w14:solidFill>
          </w14:textFill>
        </w:rPr>
        <w:t>78</w:t>
      </w:r>
      <w:r>
        <w:rPr>
          <w:rFonts w:hint="eastAsia" w:ascii="宋体" w:hAnsi="宋体" w:eastAsia="宋体" w:cs="Times New Roman"/>
          <w:color w:val="000000" w:themeColor="text1"/>
          <w:sz w:val="24"/>
          <w:szCs w:val="24"/>
          <w:lang w:eastAsia="zh-CN"/>
          <w14:textFill>
            <w14:solidFill>
              <w14:schemeClr w14:val="tx1"/>
            </w14:solidFill>
          </w14:textFill>
        </w:rPr>
        <w:t>0000.00</w:t>
      </w:r>
      <w:r>
        <w:rPr>
          <w:rFonts w:hint="eastAsia" w:ascii="宋体" w:hAnsi="宋体" w:eastAsia="宋体" w:cs="Times New Roman"/>
          <w:color w:val="000000" w:themeColor="text1"/>
          <w:sz w:val="24"/>
          <w:szCs w:val="24"/>
          <w14:textFill>
            <w14:solidFill>
              <w14:schemeClr w14:val="tx1"/>
            </w14:solidFill>
          </w14:textFill>
        </w:rPr>
        <w:t>元</w:t>
      </w:r>
    </w:p>
    <w:p w14:paraId="16096DD0">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最高限价：</w:t>
      </w:r>
      <w:r>
        <w:rPr>
          <w:rFonts w:hint="eastAsia" w:ascii="宋体" w:hAnsi="宋体" w:eastAsia="宋体" w:cs="Times New Roman"/>
          <w:color w:val="000000" w:themeColor="text1"/>
          <w:sz w:val="24"/>
          <w:szCs w:val="24"/>
          <w:lang w:val="en-US" w:eastAsia="zh-CN"/>
          <w14:textFill>
            <w14:solidFill>
              <w14:schemeClr w14:val="tx1"/>
            </w14:solidFill>
          </w14:textFill>
        </w:rPr>
        <w:t>7</w:t>
      </w:r>
      <w:r>
        <w:rPr>
          <w:rFonts w:hint="eastAsia" w:ascii="宋体" w:hAnsi="宋体" w:eastAsia="宋体" w:cs="Times New Roman"/>
          <w:color w:val="000000" w:themeColor="text1"/>
          <w:sz w:val="24"/>
          <w:szCs w:val="24"/>
          <w:lang w:eastAsia="zh-CN"/>
          <w14:textFill>
            <w14:solidFill>
              <w14:schemeClr w14:val="tx1"/>
            </w14:solidFill>
          </w14:textFill>
        </w:rPr>
        <w:t>80000.00</w:t>
      </w:r>
      <w:r>
        <w:rPr>
          <w:rFonts w:hint="eastAsia" w:ascii="宋体" w:hAnsi="宋体" w:eastAsia="宋体" w:cs="Times New Roman"/>
          <w:color w:val="000000" w:themeColor="text1"/>
          <w:sz w:val="24"/>
          <w:szCs w:val="24"/>
          <w14:textFill>
            <w14:solidFill>
              <w14:schemeClr w14:val="tx1"/>
            </w14:solidFill>
          </w14:textFill>
        </w:rPr>
        <w:t>元</w:t>
      </w:r>
    </w:p>
    <w:tbl>
      <w:tblPr>
        <w:tblStyle w:val="1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692"/>
        <w:gridCol w:w="2541"/>
        <w:gridCol w:w="1559"/>
        <w:gridCol w:w="1416"/>
      </w:tblGrid>
      <w:tr w14:paraId="3CF3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5C08F1E">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序号</w:t>
            </w:r>
          </w:p>
        </w:tc>
        <w:tc>
          <w:tcPr>
            <w:tcW w:w="2692" w:type="dxa"/>
            <w:vAlign w:val="center"/>
          </w:tcPr>
          <w:p w14:paraId="2ADD975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541" w:type="dxa"/>
            <w:vAlign w:val="center"/>
          </w:tcPr>
          <w:p w14:paraId="3EE43119">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559" w:type="dxa"/>
            <w:vAlign w:val="center"/>
          </w:tcPr>
          <w:p w14:paraId="0552FC54">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w:t>
            </w:r>
          </w:p>
          <w:p w14:paraId="12B75B42">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c>
          <w:tcPr>
            <w:tcW w:w="1416" w:type="dxa"/>
            <w:vAlign w:val="center"/>
          </w:tcPr>
          <w:p w14:paraId="357159F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w:t>
            </w:r>
          </w:p>
          <w:p w14:paraId="5227150B">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44A8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08258E9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692" w:type="dxa"/>
            <w:vAlign w:val="center"/>
          </w:tcPr>
          <w:p w14:paraId="10574552">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SGZ[2026]102-ZC064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2541" w:type="dxa"/>
            <w:vAlign w:val="center"/>
          </w:tcPr>
          <w:p w14:paraId="5915033D">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bCs/>
                <w:kern w:val="0"/>
                <w:sz w:val="24"/>
                <w:lang w:val="en-US" w:eastAsia="zh-CN"/>
              </w:rPr>
              <w:t>三门峡市中心医院主动脉内球囊反搏泵（IABP）采购项目</w:t>
            </w:r>
          </w:p>
        </w:tc>
        <w:tc>
          <w:tcPr>
            <w:tcW w:w="1559" w:type="dxa"/>
            <w:vAlign w:val="center"/>
          </w:tcPr>
          <w:p w14:paraId="467D8D18">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lang w:eastAsia="zh-CN"/>
                <w14:textFill>
                  <w14:solidFill>
                    <w14:schemeClr w14:val="tx1"/>
                  </w14:solidFill>
                </w14:textFill>
              </w:rPr>
              <w:t>80000.00</w:t>
            </w:r>
          </w:p>
        </w:tc>
        <w:tc>
          <w:tcPr>
            <w:tcW w:w="1416" w:type="dxa"/>
            <w:vAlign w:val="center"/>
          </w:tcPr>
          <w:p w14:paraId="1BEEAB24">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lang w:eastAsia="zh-CN"/>
                <w14:textFill>
                  <w14:solidFill>
                    <w14:schemeClr w14:val="tx1"/>
                  </w14:solidFill>
                </w14:textFill>
              </w:rPr>
              <w:t>80000.00</w:t>
            </w:r>
          </w:p>
        </w:tc>
      </w:tr>
    </w:tbl>
    <w:p w14:paraId="218D2DE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采购需求（包括但不限于标的的名称、数量、简要技术需求或服务要求等）</w:t>
      </w:r>
    </w:p>
    <w:p w14:paraId="5E64C28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14:textFill>
            <w14:solidFill>
              <w14:schemeClr w14:val="tx1"/>
            </w14:solidFill>
          </w14:textFill>
        </w:rPr>
        <w:t>采购范围</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三门峡市中心医院采购 1 台主动脉内球囊反搏泵（IABP）及安装、验收、质保期服务、与货物有关的运输和保险及其他伴随服务，具体采购内容及参数要求详见竞争性磋商文件。</w:t>
      </w:r>
    </w:p>
    <w:p w14:paraId="1720A9B0">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2资金来源：财政资金，已落实。</w:t>
      </w:r>
    </w:p>
    <w:p w14:paraId="4740881C">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5.3质 保 期：1年。</w:t>
      </w:r>
    </w:p>
    <w:p w14:paraId="17C653C4">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5.4质量要求：合格。</w:t>
      </w:r>
    </w:p>
    <w:p w14:paraId="6C835792">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5.5交 货 期：自合同签订之日起10日历天内。</w:t>
      </w:r>
    </w:p>
    <w:p w14:paraId="1827D89C">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5.6</w:t>
      </w:r>
      <w:r>
        <w:rPr>
          <w:rFonts w:hint="eastAsia" w:ascii="宋体" w:hAnsi="宋体" w:eastAsia="宋体" w:cs="Times New Roman"/>
          <w:color w:val="000000" w:themeColor="text1"/>
          <w:sz w:val="24"/>
          <w:szCs w:val="28"/>
          <w:highlight w:val="none"/>
          <w14:textFill>
            <w14:solidFill>
              <w14:schemeClr w14:val="tx1"/>
            </w14:solidFill>
          </w14:textFill>
        </w:rPr>
        <w:t>交货地点：采购人指定地点。</w:t>
      </w:r>
    </w:p>
    <w:p w14:paraId="4F993C7E">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6</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r>
        <w:rPr>
          <w:rFonts w:ascii="宋体" w:hAnsi="宋体" w:eastAsia="宋体" w:cs="Times New Roman"/>
          <w:color w:val="000000" w:themeColor="text1"/>
          <w:sz w:val="24"/>
          <w:szCs w:val="28"/>
          <w:highlight w:val="none"/>
          <w14:textFill>
            <w14:solidFill>
              <w14:schemeClr w14:val="tx1"/>
            </w14:solidFill>
          </w14:textFill>
        </w:rPr>
        <w:t>合同履行期限：</w:t>
      </w:r>
      <w:r>
        <w:rPr>
          <w:rFonts w:hint="eastAsia" w:ascii="宋体" w:hAnsi="宋体" w:eastAsia="宋体" w:cs="Times New Roman"/>
          <w:color w:val="000000" w:themeColor="text1"/>
          <w:sz w:val="24"/>
          <w:szCs w:val="28"/>
          <w:highlight w:val="none"/>
          <w14:textFill>
            <w14:solidFill>
              <w14:schemeClr w14:val="tx1"/>
            </w14:solidFill>
          </w14:textFill>
        </w:rPr>
        <w:t>自合同签订之日起</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8"/>
          <w:highlight w:val="none"/>
          <w14:textFill>
            <w14:solidFill>
              <w14:schemeClr w14:val="tx1"/>
            </w14:solidFill>
          </w14:textFill>
        </w:rPr>
        <w:t>日历天内。</w:t>
      </w:r>
    </w:p>
    <w:p w14:paraId="355995A7">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7</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r>
        <w:rPr>
          <w:rFonts w:ascii="宋体" w:hAnsi="宋体" w:eastAsia="宋体" w:cs="Times New Roman"/>
          <w:color w:val="000000" w:themeColor="text1"/>
          <w:sz w:val="24"/>
          <w:szCs w:val="28"/>
          <w:highlight w:val="none"/>
          <w14:textFill>
            <w14:solidFill>
              <w14:schemeClr w14:val="tx1"/>
            </w14:solidFill>
          </w14:textFill>
        </w:rPr>
        <w:t>本项目是否接受联合体投标：否</w:t>
      </w:r>
    </w:p>
    <w:p w14:paraId="763962B6">
      <w:pPr>
        <w:spacing w:line="360" w:lineRule="auto"/>
        <w:rPr>
          <w:rFonts w:hint="eastAsia"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8、是否接受进口产品：是</w:t>
      </w:r>
      <w:r>
        <w:rPr>
          <w:rFonts w:hint="eastAsia" w:ascii="宋体" w:hAnsi="宋体" w:eastAsia="宋体" w:cs="Times New Roman"/>
          <w:color w:val="000000" w:themeColor="text1"/>
          <w:sz w:val="24"/>
          <w:szCs w:val="28"/>
          <w:highlight w:val="none"/>
          <w14:textFill>
            <w14:solidFill>
              <w14:schemeClr w14:val="tx1"/>
            </w14:solidFill>
          </w14:textFill>
        </w:rPr>
        <w:tab/>
      </w:r>
    </w:p>
    <w:p w14:paraId="36EC71B1">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9、是否专门面向中小企业：否</w:t>
      </w:r>
    </w:p>
    <w:p w14:paraId="77D27258">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二、申请人资格要求</w:t>
      </w:r>
    </w:p>
    <w:p w14:paraId="44B532F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满足《中华人民共和国政府采购法》第二十二条规定；</w:t>
      </w:r>
    </w:p>
    <w:p w14:paraId="297394C2">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落实政府采购政策满足的资格要求：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无</w:t>
      </w:r>
    </w:p>
    <w:p w14:paraId="2669003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本项目的特定资格要求</w:t>
      </w:r>
    </w:p>
    <w:p w14:paraId="294F978B">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3.1、投标供应商须具有合法有效的营业执照（可使用电子营业执照）；</w:t>
      </w:r>
    </w:p>
    <w:p w14:paraId="7EFD4A72">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3E8497E6">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7F4B12CE">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3.4、投标供应商须承诺本企业无商业贿赂和不正当竞争行为；</w:t>
      </w:r>
    </w:p>
    <w:p w14:paraId="59C76B5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12B2DDC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三、获取采购文件</w:t>
      </w:r>
    </w:p>
    <w:p w14:paraId="1BFD9888">
      <w:pPr>
        <w:spacing w:line="360" w:lineRule="auto"/>
        <w:rPr>
          <w:rFonts w:ascii="宋体" w:hAnsi="宋体" w:eastAsia="宋体" w:cs="Times New Roman"/>
          <w:color w:val="auto"/>
          <w:sz w:val="24"/>
          <w:szCs w:val="24"/>
          <w:highlight w:val="none"/>
        </w:rPr>
      </w:pPr>
      <w:r>
        <w:rPr>
          <w:rFonts w:ascii="宋体" w:hAnsi="宋体" w:eastAsia="宋体" w:cs="Times New Roman"/>
          <w:color w:val="000000" w:themeColor="text1"/>
          <w:sz w:val="24"/>
          <w:szCs w:val="24"/>
          <w:highlight w:val="none"/>
          <w14:textFill>
            <w14:solidFill>
              <w14:schemeClr w14:val="tx1"/>
            </w14:solidFill>
          </w14:textFill>
        </w:rPr>
        <w:t>1.时间：</w:t>
      </w:r>
      <w:r>
        <w:rPr>
          <w:rFonts w:hint="eastAsia" w:ascii="宋体" w:hAnsi="宋体" w:eastAsia="宋体" w:cs="Times New Roman"/>
          <w:color w:val="auto"/>
          <w:sz w:val="24"/>
          <w:szCs w:val="24"/>
          <w:highlight w:val="none"/>
          <w:lang w:val="en-US" w:eastAsia="zh-CN"/>
        </w:rPr>
        <w:t>2026</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04</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16</w:t>
      </w:r>
      <w:r>
        <w:rPr>
          <w:rFonts w:ascii="宋体" w:hAnsi="宋体" w:eastAsia="宋体" w:cs="Times New Roman"/>
          <w:color w:val="auto"/>
          <w:sz w:val="24"/>
          <w:szCs w:val="24"/>
          <w:highlight w:val="none"/>
        </w:rPr>
        <w:t>日至</w:t>
      </w:r>
      <w:r>
        <w:rPr>
          <w:rFonts w:hint="eastAsia" w:ascii="宋体" w:hAnsi="宋体" w:eastAsia="宋体" w:cs="Times New Roman"/>
          <w:color w:val="auto"/>
          <w:sz w:val="24"/>
          <w:szCs w:val="24"/>
          <w:highlight w:val="none"/>
          <w:lang w:val="en-US" w:eastAsia="zh-CN"/>
        </w:rPr>
        <w:t>2026</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04</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28</w:t>
      </w:r>
      <w:r>
        <w:rPr>
          <w:rFonts w:ascii="宋体" w:hAnsi="宋体" w:eastAsia="宋体" w:cs="Times New Roman"/>
          <w:color w:val="auto"/>
          <w:sz w:val="24"/>
          <w:szCs w:val="24"/>
          <w:highlight w:val="none"/>
        </w:rPr>
        <w:t>日，每天上午00:00至12:00，下午12:00至23:59（北京时间）</w:t>
      </w:r>
    </w:p>
    <w:p w14:paraId="5ECA2ED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2.地点：三门峡市公共资源交易中心网</w:t>
      </w:r>
    </w:p>
    <w:p w14:paraId="6EF1021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1A6986A3">
      <w:pPr>
        <w:spacing w:line="360" w:lineRule="auto"/>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办理</w:t>
      </w:r>
      <w:r>
        <w:rPr>
          <w:rFonts w:ascii="宋体" w:hAnsi="宋体" w:eastAsia="宋体" w:cs="Times New Roman"/>
          <w:color w:val="000000" w:themeColor="text1"/>
          <w:sz w:val="24"/>
          <w:szCs w:val="24"/>
          <w:highlight w:val="none"/>
          <w14:textFill>
            <w14:solidFill>
              <w14:schemeClr w14:val="tx1"/>
            </w14:solidFill>
          </w14:textFill>
        </w:rPr>
        <w:t>CA证书链接：http://gzjy.smx.gov.cn/fwzn/004003/20201019/a8fae6a0-baed-499b-bb50-8ecc8828a2ca.html</w:t>
      </w:r>
    </w:p>
    <w:p w14:paraId="09ECD33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4.售价：0元</w:t>
      </w:r>
    </w:p>
    <w:p w14:paraId="3646E32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w:t>
      </w:r>
      <w:r>
        <w:rPr>
          <w:rFonts w:ascii="宋体" w:hAnsi="宋体" w:eastAsia="宋体" w:cs="Times New Roman"/>
          <w:color w:val="000000" w:themeColor="text1"/>
          <w:sz w:val="24"/>
          <w:szCs w:val="24"/>
          <w:highlight w:val="none"/>
          <w14:textFill>
            <w14:solidFill>
              <w14:schemeClr w14:val="tx1"/>
            </w14:solidFill>
          </w14:textFill>
        </w:rPr>
        <w:t>、响应文件提交</w:t>
      </w:r>
    </w:p>
    <w:p w14:paraId="1174B19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04</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日08时20分</w:t>
      </w:r>
      <w:r>
        <w:rPr>
          <w:rFonts w:ascii="宋体" w:hAnsi="宋体" w:eastAsia="宋体" w:cs="Times New Roman"/>
          <w:color w:val="auto"/>
          <w:sz w:val="24"/>
          <w:szCs w:val="24"/>
          <w:highlight w:val="none"/>
        </w:rPr>
        <w:t>（北京时间）</w:t>
      </w:r>
    </w:p>
    <w:p w14:paraId="5FC8A67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w:t>
      </w:r>
      <w:r>
        <w:rPr>
          <w:rFonts w:hint="eastAsia" w:ascii="宋体" w:hAnsi="宋体" w:eastAsia="宋体" w:cs="Times New Roman"/>
          <w:color w:val="000000" w:themeColor="text1"/>
          <w:sz w:val="24"/>
          <w:szCs w:val="24"/>
          <w:highlight w:val="none"/>
          <w14:textFill>
            <w14:solidFill>
              <w14:schemeClr w14:val="tx1"/>
            </w14:solidFill>
          </w14:textFill>
        </w:rPr>
        <w:t>加密电子竞争性磋商响应文件须在磋商截止时间前通过三门峡市公共资源交易中心电子交易平台加密上传。</w:t>
      </w:r>
    </w:p>
    <w:p w14:paraId="74B8E0A4">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五、响应文件开启</w:t>
      </w:r>
    </w:p>
    <w:p w14:paraId="3180C2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04</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日08时20分</w:t>
      </w:r>
      <w:r>
        <w:rPr>
          <w:rFonts w:ascii="宋体" w:hAnsi="宋体" w:eastAsia="宋体" w:cs="Times New Roman"/>
          <w:color w:val="auto"/>
          <w:sz w:val="24"/>
          <w:szCs w:val="24"/>
          <w:highlight w:val="none"/>
        </w:rPr>
        <w:t>（北京时间）</w:t>
      </w:r>
    </w:p>
    <w:p w14:paraId="0D4E5B51">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14:textFill>
            <w14:solidFill>
              <w14:schemeClr w14:val="tx1"/>
            </w14:solidFill>
          </w14:textFill>
        </w:rPr>
        <w:t>三门峡市公共资源交易中心五楼开标区</w:t>
      </w:r>
    </w:p>
    <w:p w14:paraId="3A43F29A">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六、发布公告的媒介</w:t>
      </w:r>
      <w:r>
        <w:rPr>
          <w:rFonts w:hint="eastAsia" w:ascii="宋体" w:hAnsi="宋体" w:eastAsia="宋体" w:cs="Times New Roman"/>
          <w:color w:val="000000" w:themeColor="text1"/>
          <w:sz w:val="24"/>
          <w:szCs w:val="24"/>
          <w14:textFill>
            <w14:solidFill>
              <w14:schemeClr w14:val="tx1"/>
            </w14:solidFill>
          </w14:textFill>
        </w:rPr>
        <w:t>及</w:t>
      </w:r>
      <w:r>
        <w:rPr>
          <w:rFonts w:ascii="宋体" w:hAnsi="宋体" w:eastAsia="宋体" w:cs="Times New Roman"/>
          <w:color w:val="000000" w:themeColor="text1"/>
          <w:sz w:val="24"/>
          <w:szCs w:val="24"/>
          <w14:textFill>
            <w14:solidFill>
              <w14:schemeClr w14:val="tx1"/>
            </w14:solidFill>
          </w14:textFill>
        </w:rPr>
        <w:t>公告期限</w:t>
      </w:r>
    </w:p>
    <w:p w14:paraId="449E46A2">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本次公告在《河南招标采购综合网》、《三门峡市公共资源交易中心网》</w:t>
      </w:r>
      <w:r>
        <w:rPr>
          <w:rFonts w:hint="eastAsia" w:ascii="宋体" w:hAnsi="宋体" w:eastAsia="宋体" w:cs="Times New Roman"/>
          <w:color w:val="000000" w:themeColor="text1"/>
          <w:sz w:val="24"/>
          <w:szCs w:val="24"/>
          <w:lang w:val="en-US" w:eastAsia="zh-CN"/>
          <w14:textFill>
            <w14:solidFill>
              <w14:schemeClr w14:val="tx1"/>
            </w14:solidFill>
          </w14:textFill>
        </w:rPr>
        <w:t>和《河南省政府采购网》</w:t>
      </w:r>
      <w:r>
        <w:rPr>
          <w:rFonts w:hint="eastAsia" w:ascii="宋体" w:hAnsi="宋体" w:eastAsia="宋体" w:cs="Times New Roman"/>
          <w:color w:val="000000" w:themeColor="text1"/>
          <w:sz w:val="24"/>
          <w:szCs w:val="24"/>
          <w14:textFill>
            <w14:solidFill>
              <w14:schemeClr w14:val="tx1"/>
            </w14:solidFill>
          </w14:textFill>
        </w:rPr>
        <w:t>上发布。</w:t>
      </w:r>
    </w:p>
    <w:p w14:paraId="3CB20E28">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七、其他补充事宜</w:t>
      </w:r>
    </w:p>
    <w:p w14:paraId="2957BF55">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14384E0D">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1、资格评（预）审部分：资格评（预）审以投标文件为准，其上传资料真实性由投标人自行承担，同时，</w:t>
      </w:r>
      <w:r>
        <w:rPr>
          <w:rFonts w:hint="eastAsia"/>
          <w:color w:val="000000" w:themeColor="text1"/>
          <w:sz w:val="24"/>
          <w:szCs w:val="24"/>
          <w14:textFill>
            <w14:solidFill>
              <w14:schemeClr w14:val="tx1"/>
            </w14:solidFill>
          </w14:textFill>
        </w:rPr>
        <w:t>投标人应在开标前自行完善主体库信息</w:t>
      </w:r>
      <w:r>
        <w:rPr>
          <w:rFonts w:hint="eastAsia" w:ascii="宋体" w:hAnsi="宋体" w:eastAsia="宋体" w:cs="Times New Roman"/>
          <w:bCs/>
          <w:color w:val="000000" w:themeColor="text1"/>
          <w:sz w:val="24"/>
          <w:szCs w:val="24"/>
          <w14:textFill>
            <w14:solidFill>
              <w14:schemeClr w14:val="tx1"/>
            </w14:solidFill>
          </w14:textFill>
        </w:rPr>
        <w:t>。</w:t>
      </w:r>
    </w:p>
    <w:p w14:paraId="57FB5D28">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6AA70DE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44E1A344">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p w14:paraId="36BCAD47">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八、凡对本次招标提出询问，请按照以下方式联系</w:t>
      </w:r>
    </w:p>
    <w:p w14:paraId="21FA8E5C">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1.采购人：三门峡市中心医院 </w:t>
      </w:r>
    </w:p>
    <w:p w14:paraId="57861245">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    址： 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DF1336F">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.采购</w:t>
      </w:r>
      <w:r>
        <w:rPr>
          <w:rFonts w:ascii="宋体" w:hAnsi="宋体" w:eastAsia="宋体" w:cs="Times New Roman"/>
          <w:color w:val="000000" w:themeColor="text1"/>
          <w:sz w:val="24"/>
          <w:szCs w:val="24"/>
          <w14:textFill>
            <w14:solidFill>
              <w14:schemeClr w14:val="tx1"/>
            </w14:solidFill>
          </w14:textFill>
        </w:rPr>
        <w:t>代理机构：</w:t>
      </w:r>
      <w:r>
        <w:rPr>
          <w:rFonts w:hint="eastAsia" w:ascii="宋体" w:hAnsi="宋体" w:eastAsia="宋体" w:cs="Times New Roman"/>
          <w:color w:val="000000" w:themeColor="text1"/>
          <w:sz w:val="24"/>
          <w:szCs w:val="24"/>
          <w14:textFill>
            <w14:solidFill>
              <w14:schemeClr w14:val="tx1"/>
            </w14:solidFill>
          </w14:textFill>
        </w:rPr>
        <w:t>河南飞洋建设工程咨询有限公司</w:t>
      </w:r>
    </w:p>
    <w:p w14:paraId="56300011">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三门峡市上阳路南段河堤北路四街坊-8号楼</w:t>
      </w:r>
    </w:p>
    <w:p w14:paraId="6D5DC37D">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24C30C3F">
      <w:pPr>
        <w:spacing w:line="360" w:lineRule="auto"/>
        <w:ind w:firstLine="480" w:firstLineChars="20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1A03BB6D">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.项目联系方式</w:t>
      </w:r>
    </w:p>
    <w:p w14:paraId="7B88BC2F">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43380F7F">
      <w:pPr>
        <w:spacing w:line="360" w:lineRule="auto"/>
        <w:ind w:firstLine="480" w:firstLineChars="20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0D8D9528">
      <w:pPr>
        <w:spacing w:line="520" w:lineRule="exact"/>
        <w:ind w:firstLine="480" w:firstLineChars="2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4.监督部门：中共三门峡市中心医院纪律检查委员会</w:t>
      </w:r>
    </w:p>
    <w:p w14:paraId="2DB601F6">
      <w:pPr>
        <w:spacing w:line="520" w:lineRule="exact"/>
        <w:ind w:firstLine="480" w:firstLineChars="2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    话：0398-3118019</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2FC3A28A">
      <w:pPr>
        <w:spacing w:line="520" w:lineRule="exact"/>
        <w:ind w:firstLine="480" w:firstLineChars="200"/>
        <w:rPr>
          <w:rFonts w:hint="eastAsia" w:ascii="宋体" w:hAnsi="宋体" w:eastAsia="宋体" w:cs="Times New Roman"/>
          <w:color w:val="000000" w:themeColor="text1"/>
          <w:sz w:val="24"/>
          <w:szCs w:val="24"/>
          <w14:textFill>
            <w14:solidFill>
              <w14:schemeClr w14:val="tx1"/>
            </w14:solidFill>
          </w14:textFill>
        </w:rPr>
      </w:pPr>
    </w:p>
    <w:p w14:paraId="294C0D4B">
      <w:pPr>
        <w:widowControl/>
        <w:spacing w:before="100" w:beforeAutospacing="1" w:after="100" w:afterAutospacing="1"/>
        <w:jc w:val="left"/>
        <w:rPr>
          <w:rFonts w:ascii="宋体" w:hAnsi="宋体" w:eastAsia="宋体" w:cs="Times New Roman"/>
          <w:color w:val="000000" w:themeColor="text1"/>
          <w:kern w:val="0"/>
          <w:sz w:val="24"/>
          <w:szCs w:val="24"/>
          <w14:textFill>
            <w14:solidFill>
              <w14:schemeClr w14:val="tx1"/>
            </w14:solidFill>
          </w14:textFill>
        </w:rPr>
      </w:pPr>
    </w:p>
    <w:p w14:paraId="13D0A486">
      <w:pPr>
        <w:rPr>
          <w:rFonts w:ascii="宋体" w:hAnsi="Courier New" w:eastAsia="华文宋体" w:cs="Times New Roman"/>
          <w:color w:val="000000" w:themeColor="text1"/>
          <w:kern w:val="0"/>
          <w:sz w:val="28"/>
          <w:szCs w:val="28"/>
          <w14:textFill>
            <w14:solidFill>
              <w14:schemeClr w14:val="tx1"/>
            </w14:solidFill>
          </w14:textFill>
        </w:rPr>
      </w:pPr>
    </w:p>
    <w:p w14:paraId="0D52F9E5">
      <w:pPr>
        <w:pStyle w:val="11"/>
        <w:rPr>
          <w:rFonts w:ascii="宋体" w:hAnsi="Courier New" w:eastAsia="华文宋体" w:cs="Times New Roman"/>
          <w:color w:val="000000" w:themeColor="text1"/>
          <w:kern w:val="0"/>
          <w:sz w:val="28"/>
          <w:szCs w:val="28"/>
          <w14:textFill>
            <w14:solidFill>
              <w14:schemeClr w14:val="tx1"/>
            </w14:solidFill>
          </w14:textFill>
        </w:rPr>
      </w:pPr>
    </w:p>
    <w:p w14:paraId="69C7D64C">
      <w:pPr>
        <w:pStyle w:val="11"/>
        <w:rPr>
          <w:rFonts w:ascii="宋体" w:hAnsi="Courier New" w:eastAsia="华文宋体" w:cs="Times New Roman"/>
          <w:color w:val="000000" w:themeColor="text1"/>
          <w:kern w:val="0"/>
          <w:sz w:val="28"/>
          <w:szCs w:val="28"/>
          <w14:textFill>
            <w14:solidFill>
              <w14:schemeClr w14:val="tx1"/>
            </w14:solidFill>
          </w14:textFill>
        </w:rPr>
      </w:pPr>
    </w:p>
    <w:p w14:paraId="5BDB5DC6">
      <w:pPr>
        <w:pStyle w:val="11"/>
        <w:rPr>
          <w:rFonts w:ascii="宋体" w:hAnsi="Courier New" w:eastAsia="华文宋体" w:cs="Times New Roman"/>
          <w:color w:val="000000" w:themeColor="text1"/>
          <w:kern w:val="0"/>
          <w:sz w:val="28"/>
          <w:szCs w:val="28"/>
          <w14:textFill>
            <w14:solidFill>
              <w14:schemeClr w14:val="tx1"/>
            </w14:solidFill>
          </w14:textFill>
        </w:rPr>
      </w:pPr>
    </w:p>
    <w:p w14:paraId="405ED7C7">
      <w:pPr>
        <w:pStyle w:val="11"/>
        <w:rPr>
          <w:rFonts w:ascii="宋体" w:hAnsi="Courier New" w:eastAsia="华文宋体" w:cs="Times New Roman"/>
          <w:color w:val="000000" w:themeColor="text1"/>
          <w:kern w:val="0"/>
          <w:sz w:val="28"/>
          <w:szCs w:val="28"/>
          <w14:textFill>
            <w14:solidFill>
              <w14:schemeClr w14:val="tx1"/>
            </w14:solidFill>
          </w14:textFill>
        </w:rPr>
      </w:pPr>
    </w:p>
    <w:p w14:paraId="2CED8B8B">
      <w:pPr>
        <w:pStyle w:val="11"/>
        <w:rPr>
          <w:rFonts w:ascii="宋体" w:hAnsi="Courier New" w:eastAsia="华文宋体" w:cs="Times New Roman"/>
          <w:color w:val="000000" w:themeColor="text1"/>
          <w:kern w:val="0"/>
          <w:sz w:val="28"/>
          <w:szCs w:val="28"/>
          <w14:textFill>
            <w14:solidFill>
              <w14:schemeClr w14:val="tx1"/>
            </w14:solidFill>
          </w14:textFill>
        </w:rPr>
      </w:pPr>
    </w:p>
    <w:p w14:paraId="34329919">
      <w:pPr>
        <w:pStyle w:val="11"/>
        <w:rPr>
          <w:rFonts w:ascii="宋体" w:hAnsi="Courier New" w:eastAsia="华文宋体" w:cs="Times New Roman"/>
          <w:color w:val="000000" w:themeColor="text1"/>
          <w:kern w:val="0"/>
          <w:sz w:val="28"/>
          <w:szCs w:val="28"/>
          <w14:textFill>
            <w14:solidFill>
              <w14:schemeClr w14:val="tx1"/>
            </w14:solidFill>
          </w14:textFill>
        </w:rPr>
      </w:pPr>
    </w:p>
    <w:p w14:paraId="6A38620D">
      <w:pPr>
        <w:pStyle w:val="11"/>
        <w:rPr>
          <w:rFonts w:ascii="宋体" w:hAnsi="Courier New" w:eastAsia="华文宋体" w:cs="Times New Roman"/>
          <w:color w:val="000000" w:themeColor="text1"/>
          <w:kern w:val="0"/>
          <w:sz w:val="28"/>
          <w:szCs w:val="28"/>
          <w14:textFill>
            <w14:solidFill>
              <w14:schemeClr w14:val="tx1"/>
            </w14:solidFill>
          </w14:textFill>
        </w:rPr>
      </w:pPr>
    </w:p>
    <w:p w14:paraId="793E7224">
      <w:pPr>
        <w:pStyle w:val="11"/>
        <w:rPr>
          <w:rFonts w:ascii="宋体" w:hAnsi="Courier New" w:eastAsia="华文宋体" w:cs="Times New Roman"/>
          <w:color w:val="000000" w:themeColor="text1"/>
          <w:kern w:val="0"/>
          <w:sz w:val="28"/>
          <w:szCs w:val="28"/>
          <w14:textFill>
            <w14:solidFill>
              <w14:schemeClr w14:val="tx1"/>
            </w14:solidFill>
          </w14:textFill>
        </w:rPr>
      </w:pPr>
    </w:p>
    <w:p w14:paraId="5A185C2A">
      <w:pPr>
        <w:widowControl/>
        <w:jc w:val="center"/>
        <w:rPr>
          <w:rFonts w:ascii="宋体" w:hAnsi="Calibri"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第二章  供应商须知</w:t>
      </w:r>
    </w:p>
    <w:p w14:paraId="4D881113">
      <w:pPr>
        <w:spacing w:line="360" w:lineRule="auto"/>
        <w:jc w:val="center"/>
        <w:outlineLvl w:val="1"/>
        <w:rPr>
          <w:rFonts w:ascii="宋体" w:hAnsi="Calibri" w:eastAsia="宋体" w:cs="Times New Roman"/>
          <w:color w:val="000000" w:themeColor="text1"/>
          <w:sz w:val="32"/>
          <w:szCs w:val="32"/>
          <w14:textFill>
            <w14:solidFill>
              <w14:schemeClr w14:val="tx1"/>
            </w14:solidFill>
          </w14:textFill>
        </w:rPr>
      </w:pPr>
      <w:bookmarkStart w:id="1" w:name="_Toc518571702"/>
      <w:bookmarkStart w:id="2" w:name="_Toc109675033"/>
      <w:r>
        <w:rPr>
          <w:rFonts w:hint="eastAsia" w:ascii="宋体" w:hAnsi="宋体" w:eastAsia="宋体" w:cs="Times New Roman"/>
          <w:bCs/>
          <w:color w:val="000000" w:themeColor="text1"/>
          <w:sz w:val="28"/>
          <w:szCs w:val="28"/>
          <w14:textFill>
            <w14:solidFill>
              <w14:schemeClr w14:val="tx1"/>
            </w14:solidFill>
          </w14:textFill>
        </w:rPr>
        <w:t>须知前附表</w:t>
      </w:r>
      <w:bookmarkEnd w:id="1"/>
      <w:bookmarkEnd w:id="2"/>
    </w:p>
    <w:tbl>
      <w:tblPr>
        <w:tblStyle w:val="15"/>
        <w:tblW w:w="9478"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784"/>
      </w:tblGrid>
      <w:tr w14:paraId="53A40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330C27A5">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77C235DD">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内容</w:t>
            </w:r>
          </w:p>
        </w:tc>
        <w:tc>
          <w:tcPr>
            <w:tcW w:w="6784" w:type="dxa"/>
            <w:tcBorders>
              <w:top w:val="single" w:color="auto" w:sz="12" w:space="0"/>
            </w:tcBorders>
            <w:vAlign w:val="center"/>
          </w:tcPr>
          <w:p w14:paraId="754E7C7C">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综合说明与要求</w:t>
            </w:r>
          </w:p>
        </w:tc>
      </w:tr>
      <w:tr w14:paraId="7A181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trPr>
        <w:tc>
          <w:tcPr>
            <w:tcW w:w="993" w:type="dxa"/>
            <w:vAlign w:val="center"/>
          </w:tcPr>
          <w:p w14:paraId="66890AA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p>
        </w:tc>
        <w:tc>
          <w:tcPr>
            <w:tcW w:w="1701" w:type="dxa"/>
            <w:vAlign w:val="center"/>
          </w:tcPr>
          <w:p w14:paraId="60814F77">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综合说明</w:t>
            </w:r>
          </w:p>
        </w:tc>
        <w:tc>
          <w:tcPr>
            <w:tcW w:w="6784" w:type="dxa"/>
            <w:vAlign w:val="center"/>
          </w:tcPr>
          <w:p w14:paraId="5856C773">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项目名称：</w:t>
            </w:r>
            <w:r>
              <w:rPr>
                <w:rFonts w:hint="eastAsia" w:ascii="Calibri" w:hAnsi="Calibri" w:eastAsia="宋体" w:cs="Times New Roman"/>
                <w:color w:val="000000" w:themeColor="text1"/>
                <w:sz w:val="28"/>
                <w:szCs w:val="28"/>
                <w:lang w:eastAsia="zh-CN"/>
                <w14:textFill>
                  <w14:solidFill>
                    <w14:schemeClr w14:val="tx1"/>
                  </w14:solidFill>
                </w14:textFill>
              </w:rPr>
              <w:t>三门峡市中心医院主动脉内球囊反搏泵（IABP）采购项目</w:t>
            </w:r>
          </w:p>
        </w:tc>
      </w:tr>
      <w:tr w14:paraId="06F77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510FA98D">
            <w:pPr>
              <w:spacing w:line="360"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p>
        </w:tc>
        <w:tc>
          <w:tcPr>
            <w:tcW w:w="1701" w:type="dxa"/>
            <w:vAlign w:val="center"/>
          </w:tcPr>
          <w:p w14:paraId="7ABDF0EC">
            <w:pPr>
              <w:adjustRightInd w:val="0"/>
              <w:spacing w:line="324" w:lineRule="auto"/>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000000" w:themeColor="text1"/>
                <w:sz w:val="28"/>
                <w:szCs w:val="28"/>
                <w:highlight w:val="none"/>
                <w14:textFill>
                  <w14:solidFill>
                    <w14:schemeClr w14:val="tx1"/>
                  </w14:solidFill>
                </w14:textFill>
              </w:rPr>
              <w:t>项目编号</w:t>
            </w:r>
          </w:p>
        </w:tc>
        <w:tc>
          <w:tcPr>
            <w:tcW w:w="6784" w:type="dxa"/>
            <w:vAlign w:val="center"/>
          </w:tcPr>
          <w:p w14:paraId="4EE6FF48">
            <w:pPr>
              <w:spacing w:line="360" w:lineRule="auto"/>
              <w:rPr>
                <w:rFonts w:hint="default" w:ascii="Calibri" w:hAnsi="Calibri" w:eastAsia="宋体" w:cs="Times New Roman"/>
                <w:color w:val="000000" w:themeColor="text1"/>
                <w:sz w:val="28"/>
                <w:szCs w:val="28"/>
                <w:highlight w:val="none"/>
                <w:lang w:val="en-US" w:eastAsia="zh-CN"/>
                <w14:textFill>
                  <w14:solidFill>
                    <w14:schemeClr w14:val="tx1"/>
                  </w14:solidFill>
                </w14:textFill>
              </w:rPr>
            </w:pPr>
            <w:r>
              <w:rPr>
                <w:rFonts w:hint="eastAsia" w:ascii="Calibri" w:hAnsi="Calibri" w:eastAsia="宋体" w:cs="Times New Roman"/>
                <w:color w:val="000000" w:themeColor="text1"/>
                <w:sz w:val="28"/>
                <w:szCs w:val="28"/>
                <w:highlight w:val="none"/>
                <w:lang w:val="en-US" w:eastAsia="zh-CN"/>
                <w14:textFill>
                  <w14:solidFill>
                    <w14:schemeClr w14:val="tx1"/>
                  </w14:solidFill>
                </w14:textFill>
              </w:rPr>
              <w:t>SGZ[2026]102-ZC064、三财竞磋采购-2026-14</w:t>
            </w:r>
          </w:p>
        </w:tc>
      </w:tr>
      <w:tr w14:paraId="22534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53124B1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3</w:t>
            </w:r>
          </w:p>
        </w:tc>
        <w:tc>
          <w:tcPr>
            <w:tcW w:w="1701" w:type="dxa"/>
            <w:vAlign w:val="center"/>
          </w:tcPr>
          <w:p w14:paraId="0033DEBD">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采购单位</w:t>
            </w:r>
          </w:p>
        </w:tc>
        <w:tc>
          <w:tcPr>
            <w:tcW w:w="6784" w:type="dxa"/>
            <w:vAlign w:val="center"/>
          </w:tcPr>
          <w:p w14:paraId="6078C7AE">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三门峡市中心医院</w:t>
            </w:r>
          </w:p>
        </w:tc>
      </w:tr>
      <w:tr w14:paraId="5B813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622D19A2">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4</w:t>
            </w:r>
          </w:p>
        </w:tc>
        <w:tc>
          <w:tcPr>
            <w:tcW w:w="1701" w:type="dxa"/>
            <w:vAlign w:val="center"/>
          </w:tcPr>
          <w:p w14:paraId="78C1313A">
            <w:pPr>
              <w:spacing w:line="360" w:lineRule="auto"/>
              <w:jc w:val="center"/>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w:t>
            </w:r>
            <w:r>
              <w:rPr>
                <w:rFonts w:hint="eastAsia" w:ascii="Calibri" w:hAnsi="Calibri" w:eastAsia="宋体" w:cs="Times New Roman"/>
                <w:color w:val="000000" w:themeColor="text1"/>
                <w:sz w:val="28"/>
                <w:szCs w:val="28"/>
                <w:lang w:eastAsia="zh-CN"/>
                <w14:textFill>
                  <w14:solidFill>
                    <w14:schemeClr w14:val="tx1"/>
                  </w14:solidFill>
                </w14:textFill>
              </w:rPr>
              <w:t>范围</w:t>
            </w:r>
          </w:p>
        </w:tc>
        <w:tc>
          <w:tcPr>
            <w:tcW w:w="6784" w:type="dxa"/>
            <w:vAlign w:val="center"/>
          </w:tcPr>
          <w:p w14:paraId="20272736">
            <w:pPr>
              <w:spacing w:line="360" w:lineRule="auto"/>
              <w:rPr>
                <w:rFonts w:hint="eastAsia"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三门峡市中心医院采购 1 台主动脉内球囊反搏泵（IABP）及安装、验收、质保期服务、与货物有关的运输和保险及其他伴随服务，具体采购内容及参数要求详见竞争性磋商文件。</w:t>
            </w:r>
          </w:p>
        </w:tc>
      </w:tr>
      <w:tr w14:paraId="23907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596E53C8">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5</w:t>
            </w:r>
          </w:p>
        </w:tc>
        <w:tc>
          <w:tcPr>
            <w:tcW w:w="1701" w:type="dxa"/>
            <w:vAlign w:val="center"/>
          </w:tcPr>
          <w:p w14:paraId="50426C7C">
            <w:pPr>
              <w:spacing w:line="360" w:lineRule="auto"/>
              <w:jc w:val="cente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Calibri" w:hAnsi="Calibri" w:eastAsia="宋体" w:cs="Times New Roman"/>
                <w:color w:val="000000" w:themeColor="text1"/>
                <w:sz w:val="28"/>
                <w:szCs w:val="28"/>
                <w:highlight w:val="none"/>
                <w:lang w:eastAsia="zh-CN"/>
                <w14:textFill>
                  <w14:solidFill>
                    <w14:schemeClr w14:val="tx1"/>
                  </w14:solidFill>
                </w14:textFill>
              </w:rPr>
              <w:t>质保期</w:t>
            </w:r>
          </w:p>
        </w:tc>
        <w:tc>
          <w:tcPr>
            <w:tcW w:w="6784" w:type="dxa"/>
            <w:vAlign w:val="center"/>
          </w:tcPr>
          <w:p w14:paraId="4A52DD50">
            <w:pPr>
              <w:spacing w:line="360" w:lineRule="auto"/>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Calibri" w:hAnsi="Calibri" w:eastAsia="宋体" w:cs="Times New Roman"/>
                <w:color w:val="000000" w:themeColor="text1"/>
                <w:sz w:val="28"/>
                <w:szCs w:val="28"/>
                <w:highlight w:val="none"/>
                <w:lang w:val="en-US" w:eastAsia="zh-CN"/>
                <w14:textFill>
                  <w14:solidFill>
                    <w14:schemeClr w14:val="tx1"/>
                  </w14:solidFill>
                </w14:textFill>
              </w:rPr>
              <w:t>1</w:t>
            </w:r>
            <w:r>
              <w:rPr>
                <w:rFonts w:hint="eastAsia" w:ascii="Calibri" w:hAnsi="Calibri" w:eastAsia="宋体" w:cs="Times New Roman"/>
                <w:color w:val="000000" w:themeColor="text1"/>
                <w:sz w:val="28"/>
                <w:szCs w:val="28"/>
                <w:highlight w:val="none"/>
                <w:lang w:eastAsia="zh-CN"/>
                <w14:textFill>
                  <w14:solidFill>
                    <w14:schemeClr w14:val="tx1"/>
                  </w14:solidFill>
                </w14:textFill>
              </w:rPr>
              <w:t>年</w:t>
            </w:r>
          </w:p>
        </w:tc>
      </w:tr>
      <w:tr w14:paraId="3F06C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7E3BAE6F">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7</w:t>
            </w:r>
          </w:p>
        </w:tc>
        <w:tc>
          <w:tcPr>
            <w:tcW w:w="1701" w:type="dxa"/>
            <w:vAlign w:val="center"/>
          </w:tcPr>
          <w:p w14:paraId="05CCEEFC">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质量要求</w:t>
            </w:r>
          </w:p>
        </w:tc>
        <w:tc>
          <w:tcPr>
            <w:tcW w:w="6784" w:type="dxa"/>
            <w:vAlign w:val="center"/>
          </w:tcPr>
          <w:p w14:paraId="26E4695B">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合格。</w:t>
            </w:r>
          </w:p>
        </w:tc>
      </w:tr>
      <w:tr w14:paraId="0BDC9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6214007C">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8</w:t>
            </w:r>
          </w:p>
        </w:tc>
        <w:tc>
          <w:tcPr>
            <w:tcW w:w="1701" w:type="dxa"/>
            <w:vAlign w:val="center"/>
          </w:tcPr>
          <w:p w14:paraId="0DA82B55">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交货期</w:t>
            </w:r>
          </w:p>
        </w:tc>
        <w:tc>
          <w:tcPr>
            <w:tcW w:w="6784" w:type="dxa"/>
            <w:vAlign w:val="center"/>
          </w:tcPr>
          <w:p w14:paraId="25D331A2">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自合同签订之日起</w:t>
            </w:r>
            <w:r>
              <w:rPr>
                <w:rFonts w:hint="eastAsia" w:ascii="Calibri" w:hAnsi="Calibri" w:eastAsia="宋体" w:cs="Times New Roman"/>
                <w:color w:val="000000" w:themeColor="text1"/>
                <w:sz w:val="28"/>
                <w:szCs w:val="28"/>
                <w:lang w:val="en-US" w:eastAsia="zh-CN"/>
                <w14:textFill>
                  <w14:solidFill>
                    <w14:schemeClr w14:val="tx1"/>
                  </w14:solidFill>
                </w14:textFill>
              </w:rPr>
              <w:t>10</w:t>
            </w:r>
            <w:r>
              <w:rPr>
                <w:rFonts w:hint="eastAsia" w:ascii="Calibri" w:hAnsi="Calibri" w:eastAsia="宋体" w:cs="Times New Roman"/>
                <w:color w:val="000000" w:themeColor="text1"/>
                <w:sz w:val="28"/>
                <w:szCs w:val="28"/>
                <w:lang w:eastAsia="zh-CN"/>
                <w14:textFill>
                  <w14:solidFill>
                    <w14:schemeClr w14:val="tx1"/>
                  </w14:solidFill>
                </w14:textFill>
              </w:rPr>
              <w:t>日历天内</w:t>
            </w:r>
          </w:p>
        </w:tc>
      </w:tr>
      <w:tr w14:paraId="31B05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2F46E4A7">
            <w:pPr>
              <w:widowControl/>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9</w:t>
            </w:r>
          </w:p>
        </w:tc>
        <w:tc>
          <w:tcPr>
            <w:tcW w:w="1701" w:type="dxa"/>
            <w:vAlign w:val="center"/>
          </w:tcPr>
          <w:p w14:paraId="35A3A70D">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交货地点</w:t>
            </w:r>
          </w:p>
        </w:tc>
        <w:tc>
          <w:tcPr>
            <w:tcW w:w="6784" w:type="dxa"/>
            <w:vAlign w:val="center"/>
          </w:tcPr>
          <w:p w14:paraId="1F8B5C0A">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采购人指定地点</w:t>
            </w:r>
          </w:p>
        </w:tc>
      </w:tr>
      <w:tr w14:paraId="250A9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5A7A021E">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10</w:t>
            </w:r>
          </w:p>
        </w:tc>
        <w:tc>
          <w:tcPr>
            <w:tcW w:w="1701" w:type="dxa"/>
            <w:vAlign w:val="center"/>
          </w:tcPr>
          <w:p w14:paraId="059EA020">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资金来源</w:t>
            </w:r>
          </w:p>
        </w:tc>
        <w:tc>
          <w:tcPr>
            <w:tcW w:w="6784" w:type="dxa"/>
            <w:vAlign w:val="center"/>
          </w:tcPr>
          <w:p w14:paraId="578444B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财政</w:t>
            </w:r>
            <w:r>
              <w:rPr>
                <w:rFonts w:hint="eastAsia" w:ascii="Calibri" w:hAnsi="Calibri" w:eastAsia="宋体" w:cs="Times New Roman"/>
                <w:color w:val="000000" w:themeColor="text1"/>
                <w:sz w:val="28"/>
                <w:szCs w:val="28"/>
                <w14:textFill>
                  <w14:solidFill>
                    <w14:schemeClr w14:val="tx1"/>
                  </w14:solidFill>
                </w14:textFill>
              </w:rPr>
              <w:t>资金，已落实</w:t>
            </w:r>
          </w:p>
        </w:tc>
      </w:tr>
      <w:tr w14:paraId="2AB85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6B503AD2">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11</w:t>
            </w:r>
          </w:p>
        </w:tc>
        <w:tc>
          <w:tcPr>
            <w:tcW w:w="1701" w:type="dxa"/>
            <w:vAlign w:val="center"/>
          </w:tcPr>
          <w:p w14:paraId="3163C10C">
            <w:pPr>
              <w:adjustRightInd w:val="0"/>
              <w:spacing w:line="324" w:lineRule="auto"/>
              <w:jc w:val="center"/>
              <w:rPr>
                <w:rFonts w:ascii="宋体" w:hAnsi="宋体" w:eastAsia="宋体" w:cs="Times New Roman"/>
                <w:color w:val="000000" w:themeColor="text1"/>
                <w:spacing w:val="-40"/>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磋商供应商资格要求</w:t>
            </w:r>
          </w:p>
        </w:tc>
        <w:tc>
          <w:tcPr>
            <w:tcW w:w="6784" w:type="dxa"/>
            <w:vAlign w:val="center"/>
          </w:tcPr>
          <w:p w14:paraId="3A8AD8A6">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1、投标供应商须具有合法有效的营业执照（可使用电子营业执照）；</w:t>
            </w:r>
          </w:p>
          <w:p w14:paraId="21BA0AD2">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33390595">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 xml:space="preserve">3、投标供应商为境内生产商应具有符合《医疗器械监督管理条例》（国务院令第 739 号）相适应的生产资格（投标产品属于第二类或第三类医疗器械：具有有效的医疗器械生产许可证）；   </w:t>
            </w:r>
          </w:p>
          <w:p w14:paraId="3CF46C46">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4、投标供应商须承诺本企业无商业贿赂和不正当竞争行为；</w:t>
            </w:r>
          </w:p>
          <w:p w14:paraId="45E4A9B7">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2590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6247A3D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12</w:t>
            </w:r>
          </w:p>
        </w:tc>
        <w:tc>
          <w:tcPr>
            <w:tcW w:w="1701" w:type="dxa"/>
            <w:vAlign w:val="center"/>
          </w:tcPr>
          <w:p w14:paraId="6590ECA1">
            <w:pPr>
              <w:adjustRightInd w:val="0"/>
              <w:spacing w:line="324"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竞争性磋商有效</w:t>
            </w:r>
            <w:r>
              <w:rPr>
                <w:rFonts w:hint="eastAsia" w:ascii="宋体" w:hAnsi="宋体" w:eastAsia="宋体" w:cs="Times New Roman"/>
                <w:color w:val="000000" w:themeColor="text1"/>
                <w:sz w:val="28"/>
                <w:szCs w:val="28"/>
                <w14:textFill>
                  <w14:solidFill>
                    <w14:schemeClr w14:val="tx1"/>
                  </w14:solidFill>
                </w14:textFill>
              </w:rPr>
              <w:t>期</w:t>
            </w:r>
          </w:p>
        </w:tc>
        <w:tc>
          <w:tcPr>
            <w:tcW w:w="6784" w:type="dxa"/>
            <w:vAlign w:val="center"/>
          </w:tcPr>
          <w:p w14:paraId="4CB53551">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60</w:t>
            </w:r>
            <w:r>
              <w:rPr>
                <w:rFonts w:hint="eastAsia" w:ascii="宋体" w:hAnsi="宋体" w:eastAsia="宋体" w:cs="Times New Roman"/>
                <w:color w:val="000000" w:themeColor="text1"/>
                <w:spacing w:val="6"/>
                <w:sz w:val="28"/>
                <w:szCs w:val="28"/>
                <w14:textFill>
                  <w14:solidFill>
                    <w14:schemeClr w14:val="tx1"/>
                  </w14:solidFill>
                </w14:textFill>
              </w:rPr>
              <w:t>日历天</w:t>
            </w:r>
            <w:r>
              <w:rPr>
                <w:rFonts w:ascii="宋体" w:hAnsi="宋体" w:eastAsia="宋体" w:cs="Times New Roman"/>
                <w:color w:val="000000" w:themeColor="text1"/>
                <w:spacing w:val="6"/>
                <w:sz w:val="28"/>
                <w:szCs w:val="28"/>
                <w14:textFill>
                  <w14:solidFill>
                    <w14:schemeClr w14:val="tx1"/>
                  </w14:solidFill>
                </w14:textFill>
              </w:rPr>
              <w:t>(</w:t>
            </w:r>
            <w:r>
              <w:rPr>
                <w:rFonts w:hint="eastAsia" w:ascii="宋体" w:hAnsi="宋体" w:eastAsia="宋体" w:cs="Times New Roman"/>
                <w:color w:val="000000" w:themeColor="text1"/>
                <w:spacing w:val="6"/>
                <w:sz w:val="28"/>
                <w:szCs w:val="28"/>
                <w14:textFill>
                  <w14:solidFill>
                    <w14:schemeClr w14:val="tx1"/>
                  </w14:solidFill>
                </w14:textFill>
              </w:rPr>
              <w:t>从磋商截止之日算起</w:t>
            </w:r>
            <w:r>
              <w:rPr>
                <w:rFonts w:ascii="宋体" w:hAnsi="宋体" w:eastAsia="宋体" w:cs="Times New Roman"/>
                <w:color w:val="000000" w:themeColor="text1"/>
                <w:spacing w:val="6"/>
                <w:sz w:val="28"/>
                <w:szCs w:val="28"/>
                <w14:textFill>
                  <w14:solidFill>
                    <w14:schemeClr w14:val="tx1"/>
                  </w14:solidFill>
                </w14:textFill>
              </w:rPr>
              <w:t>)</w:t>
            </w:r>
          </w:p>
        </w:tc>
      </w:tr>
      <w:tr w14:paraId="6518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66F8B9B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13</w:t>
            </w:r>
          </w:p>
        </w:tc>
        <w:tc>
          <w:tcPr>
            <w:tcW w:w="1701" w:type="dxa"/>
            <w:vAlign w:val="center"/>
          </w:tcPr>
          <w:p w14:paraId="67C08E65">
            <w:pPr>
              <w:adjustRightInd w:val="0"/>
              <w:spacing w:line="324" w:lineRule="auto"/>
              <w:jc w:val="center"/>
              <w:rPr>
                <w:rFonts w:ascii="宋体" w:hAnsi="宋体" w:eastAsia="宋体" w:cs="Times New Roman"/>
                <w:color w:val="000000" w:themeColor="text1"/>
                <w:spacing w:val="-10"/>
                <w:sz w:val="28"/>
                <w:szCs w:val="28"/>
                <w14:textFill>
                  <w14:solidFill>
                    <w14:schemeClr w14:val="tx1"/>
                  </w14:solidFill>
                </w14:textFill>
              </w:rPr>
            </w:pPr>
            <w:r>
              <w:rPr>
                <w:rFonts w:hint="eastAsia" w:ascii="宋体" w:hAnsi="宋体" w:eastAsia="宋体" w:cs="Times New Roman"/>
                <w:color w:val="000000" w:themeColor="text1"/>
                <w:spacing w:val="-10"/>
                <w:sz w:val="28"/>
                <w:szCs w:val="28"/>
                <w14:textFill>
                  <w14:solidFill>
                    <w14:schemeClr w14:val="tx1"/>
                  </w14:solidFill>
                </w14:textFill>
              </w:rPr>
              <w:t>竞争性磋商保证金</w:t>
            </w:r>
          </w:p>
        </w:tc>
        <w:tc>
          <w:tcPr>
            <w:tcW w:w="6784" w:type="dxa"/>
            <w:vAlign w:val="center"/>
          </w:tcPr>
          <w:p w14:paraId="1B4263D5">
            <w:pP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7CE6E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4019B53B">
            <w:pPr>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b w:val="0"/>
                <w:bCs w:val="0"/>
                <w:color w:val="000000" w:themeColor="text1"/>
                <w:sz w:val="28"/>
                <w:szCs w:val="28"/>
                <w14:textFill>
                  <w14:solidFill>
                    <w14:schemeClr w14:val="tx1"/>
                  </w14:solidFill>
                </w14:textFill>
              </w:rPr>
              <w:t>14</w:t>
            </w:r>
          </w:p>
        </w:tc>
        <w:tc>
          <w:tcPr>
            <w:tcW w:w="1701" w:type="dxa"/>
            <w:vAlign w:val="center"/>
          </w:tcPr>
          <w:p w14:paraId="183F6153">
            <w:pPr>
              <w:rPr>
                <w:rFonts w:hint="eastAsia"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000000" w:themeColor="text1"/>
                <w:sz w:val="28"/>
                <w:szCs w:val="28"/>
                <w:highlight w:val="none"/>
                <w14:textFill>
                  <w14:solidFill>
                    <w14:schemeClr w14:val="tx1"/>
                  </w14:solidFill>
                </w14:textFill>
              </w:rPr>
              <w:t>付款方式</w:t>
            </w:r>
          </w:p>
        </w:tc>
        <w:tc>
          <w:tcPr>
            <w:tcW w:w="6784" w:type="dxa"/>
            <w:vAlign w:val="center"/>
          </w:tcPr>
          <w:p w14:paraId="0C340588">
            <w:pPr>
              <w:rPr>
                <w:rFonts w:hint="eastAsia"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000000" w:themeColor="text1"/>
                <w:sz w:val="28"/>
                <w:szCs w:val="28"/>
                <w:highlight w:val="none"/>
                <w14:textFill>
                  <w14:solidFill>
                    <w14:schemeClr w14:val="tx1"/>
                  </w14:solidFill>
                </w14:textFill>
              </w:rPr>
              <w:t>产品安装调试验收合格后三个月付合同总价款的30%，半年付合同总价款的60%，满一年运行正常一次性付清剩余10%。付款前乙方需提供发票。</w:t>
            </w:r>
          </w:p>
        </w:tc>
      </w:tr>
      <w:tr w14:paraId="04B31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67D863B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15</w:t>
            </w:r>
          </w:p>
        </w:tc>
        <w:tc>
          <w:tcPr>
            <w:tcW w:w="1701" w:type="dxa"/>
            <w:vAlign w:val="center"/>
          </w:tcPr>
          <w:p w14:paraId="243B3E7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竞争性磋商响应文件份数</w:t>
            </w:r>
          </w:p>
        </w:tc>
        <w:tc>
          <w:tcPr>
            <w:tcW w:w="6784" w:type="dxa"/>
            <w:vAlign w:val="center"/>
          </w:tcPr>
          <w:p w14:paraId="5ECF9177">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本项目为电子化、无纸化交易项目。（不适用）</w:t>
            </w:r>
          </w:p>
        </w:tc>
      </w:tr>
      <w:tr w14:paraId="371D9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4AEE86D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16</w:t>
            </w:r>
          </w:p>
        </w:tc>
        <w:tc>
          <w:tcPr>
            <w:tcW w:w="1701" w:type="dxa"/>
            <w:vAlign w:val="center"/>
          </w:tcPr>
          <w:p w14:paraId="2C186A61">
            <w:pPr>
              <w:adjustRightInd w:val="0"/>
              <w:spacing w:line="324" w:lineRule="auto"/>
              <w:jc w:val="left"/>
              <w:rPr>
                <w:rFonts w:ascii="宋体" w:hAnsi="宋体"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磋商响应文件递交截止时间</w:t>
            </w:r>
          </w:p>
        </w:tc>
        <w:tc>
          <w:tcPr>
            <w:tcW w:w="6784" w:type="dxa"/>
            <w:vAlign w:val="center"/>
          </w:tcPr>
          <w:p w14:paraId="25636588">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宋体"/>
                <w:color w:val="auto"/>
                <w:kern w:val="0"/>
                <w:sz w:val="28"/>
                <w:szCs w:val="28"/>
                <w:highlight w:val="none"/>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6</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04</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日08时20分</w:t>
            </w:r>
          </w:p>
        </w:tc>
      </w:tr>
      <w:tr w14:paraId="45DAD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37952F22">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17</w:t>
            </w:r>
          </w:p>
        </w:tc>
        <w:tc>
          <w:tcPr>
            <w:tcW w:w="1701" w:type="dxa"/>
            <w:vAlign w:val="center"/>
          </w:tcPr>
          <w:p w14:paraId="0E51874E">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磋商响应文件递交</w:t>
            </w:r>
          </w:p>
        </w:tc>
        <w:tc>
          <w:tcPr>
            <w:tcW w:w="6784" w:type="dxa"/>
            <w:vAlign w:val="center"/>
          </w:tcPr>
          <w:p w14:paraId="04DB69F5">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77DDC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6F08BF1E">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18</w:t>
            </w:r>
          </w:p>
        </w:tc>
        <w:tc>
          <w:tcPr>
            <w:tcW w:w="1701" w:type="dxa"/>
            <w:vAlign w:val="center"/>
          </w:tcPr>
          <w:p w14:paraId="18AE5A00">
            <w:pPr>
              <w:adjustRightInd w:val="0"/>
              <w:spacing w:line="324" w:lineRule="auto"/>
              <w:jc w:val="center"/>
              <w:rPr>
                <w:rFonts w:ascii="宋体" w:hAnsi="宋体" w:eastAsia="宋体" w:cs="Times New Roman"/>
                <w:color w:val="000000" w:themeColor="text1"/>
                <w:spacing w:val="-10"/>
                <w:sz w:val="28"/>
                <w:szCs w:val="28"/>
                <w:highlight w:val="none"/>
                <w14:textFill>
                  <w14:solidFill>
                    <w14:schemeClr w14:val="tx1"/>
                  </w14:solidFill>
                </w14:textFill>
              </w:rPr>
            </w:pPr>
            <w:r>
              <w:rPr>
                <w:rFonts w:hint="eastAsia" w:ascii="宋体" w:hAnsi="宋体" w:eastAsia="宋体" w:cs="Times New Roman"/>
                <w:color w:val="000000" w:themeColor="text1"/>
                <w:spacing w:val="-10"/>
                <w:sz w:val="28"/>
                <w:szCs w:val="28"/>
                <w:highlight w:val="none"/>
                <w14:textFill>
                  <w14:solidFill>
                    <w14:schemeClr w14:val="tx1"/>
                  </w14:solidFill>
                </w14:textFill>
              </w:rPr>
              <w:t>磋商时间及地点</w:t>
            </w:r>
          </w:p>
        </w:tc>
        <w:tc>
          <w:tcPr>
            <w:tcW w:w="6784" w:type="dxa"/>
            <w:vAlign w:val="center"/>
          </w:tcPr>
          <w:p w14:paraId="4B598C0D">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6</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04</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日08时20分</w:t>
            </w:r>
          </w:p>
          <w:p w14:paraId="094E58B3">
            <w:pPr>
              <w:rPr>
                <w:rFonts w:ascii="宋体" w:hAnsi="Calibri"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地点：三门峡市公共资源交易中心开标室</w:t>
            </w:r>
          </w:p>
        </w:tc>
      </w:tr>
      <w:tr w14:paraId="7C20E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4EED34FB">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19</w:t>
            </w:r>
          </w:p>
        </w:tc>
        <w:tc>
          <w:tcPr>
            <w:tcW w:w="1701" w:type="dxa"/>
            <w:vAlign w:val="center"/>
          </w:tcPr>
          <w:p w14:paraId="35DF53F3">
            <w:pPr>
              <w:spacing w:line="440" w:lineRule="exact"/>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磋商小组的组建</w:t>
            </w:r>
          </w:p>
        </w:tc>
        <w:tc>
          <w:tcPr>
            <w:tcW w:w="6784" w:type="dxa"/>
            <w:vAlign w:val="center"/>
          </w:tcPr>
          <w:p w14:paraId="3E27FEFE">
            <w:pPr>
              <w:widowControl/>
              <w:spacing w:line="400" w:lineRule="atLeast"/>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磋商小组成员为3人，其中采购人代表1人，其余专家2人从</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相关</w:t>
            </w:r>
            <w:r>
              <w:rPr>
                <w:rFonts w:hint="eastAsia" w:ascii="宋体" w:hAnsi="宋体" w:eastAsia="宋体" w:cs="Times New Roman"/>
                <w:color w:val="000000" w:themeColor="text1"/>
                <w:spacing w:val="6"/>
                <w:sz w:val="28"/>
                <w:szCs w:val="28"/>
                <w14:textFill>
                  <w14:solidFill>
                    <w14:schemeClr w14:val="tx1"/>
                  </w14:solidFill>
                </w14:textFill>
              </w:rPr>
              <w:t>专家库中随机抽取。</w:t>
            </w:r>
          </w:p>
          <w:p w14:paraId="22A9F15F">
            <w:pPr>
              <w:widowControl/>
              <w:spacing w:line="400" w:lineRule="atLeast"/>
              <w:rPr>
                <w:color w:val="000000" w:themeColor="text1"/>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业主评委无评审费。</w:t>
            </w:r>
          </w:p>
        </w:tc>
      </w:tr>
      <w:tr w14:paraId="33A7D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349ECB73">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20</w:t>
            </w:r>
          </w:p>
        </w:tc>
        <w:tc>
          <w:tcPr>
            <w:tcW w:w="1701" w:type="dxa"/>
            <w:vAlign w:val="center"/>
          </w:tcPr>
          <w:p w14:paraId="3C25083D">
            <w:pPr>
              <w:spacing w:line="440" w:lineRule="exact"/>
              <w:jc w:val="center"/>
              <w:rPr>
                <w:rFonts w:hint="eastAsia" w:ascii="宋体" w:hAnsi="宋体" w:eastAsia="宋体" w:cs="Times New Roman"/>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是否授权磋商小组确定中标人</w:t>
            </w:r>
          </w:p>
        </w:tc>
        <w:tc>
          <w:tcPr>
            <w:tcW w:w="6784" w:type="dxa"/>
            <w:vAlign w:val="center"/>
          </w:tcPr>
          <w:p w14:paraId="240A87FD">
            <w:pPr>
              <w:widowControl/>
              <w:spacing w:line="400" w:lineRule="atLeast"/>
              <w:rPr>
                <w:rFonts w:hint="eastAsia" w:ascii="宋体" w:hAnsi="宋体" w:eastAsia="宋体" w:cs="Times New Roman"/>
                <w:color w:val="000000" w:themeColor="text1"/>
                <w:spacing w:val="6"/>
                <w:sz w:val="28"/>
                <w:szCs w:val="28"/>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否，根据排名推荐3名</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成交</w:t>
            </w:r>
            <w:r>
              <w:rPr>
                <w:rFonts w:hint="eastAsia" w:cs="Times New Roman" w:asciiTheme="minorEastAsia" w:hAnsiTheme="minorEastAsia"/>
                <w:color w:val="000000" w:themeColor="text1"/>
                <w:spacing w:val="6"/>
                <w:sz w:val="28"/>
                <w:szCs w:val="28"/>
                <w14:textFill>
                  <w14:solidFill>
                    <w14:schemeClr w14:val="tx1"/>
                  </w14:solidFill>
                </w14:textFill>
              </w:rPr>
              <w:t>候选人</w:t>
            </w:r>
          </w:p>
        </w:tc>
      </w:tr>
      <w:tr w14:paraId="63B47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36C45C0F">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1</w:t>
            </w:r>
          </w:p>
        </w:tc>
        <w:tc>
          <w:tcPr>
            <w:tcW w:w="1701" w:type="dxa"/>
            <w:vAlign w:val="center"/>
          </w:tcPr>
          <w:p w14:paraId="4FEE2C2F">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磋商标准及方法</w:t>
            </w:r>
          </w:p>
        </w:tc>
        <w:tc>
          <w:tcPr>
            <w:tcW w:w="6784" w:type="dxa"/>
            <w:vAlign w:val="center"/>
          </w:tcPr>
          <w:p w14:paraId="74206D0A">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5EF80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7110B89A">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22</w:t>
            </w:r>
          </w:p>
        </w:tc>
        <w:tc>
          <w:tcPr>
            <w:tcW w:w="1701" w:type="dxa"/>
            <w:vAlign w:val="center"/>
          </w:tcPr>
          <w:p w14:paraId="76ED38C4">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履约保证金</w:t>
            </w:r>
          </w:p>
        </w:tc>
        <w:tc>
          <w:tcPr>
            <w:tcW w:w="6784" w:type="dxa"/>
            <w:vAlign w:val="center"/>
          </w:tcPr>
          <w:p w14:paraId="191F07BF">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Calibri" w:eastAsia="宋体" w:cs="Times New Roman"/>
                <w:color w:val="000000" w:themeColor="text1"/>
                <w:spacing w:val="6"/>
                <w:sz w:val="28"/>
                <w:szCs w:val="28"/>
                <w14:textFill>
                  <w14:solidFill>
                    <w14:schemeClr w14:val="tx1"/>
                  </w14:solidFill>
                </w14:textFill>
              </w:rPr>
              <w:t>无</w:t>
            </w:r>
          </w:p>
        </w:tc>
      </w:tr>
      <w:tr w14:paraId="68EEB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993" w:type="dxa"/>
            <w:vAlign w:val="center"/>
          </w:tcPr>
          <w:p w14:paraId="1E3402CC">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23</w:t>
            </w:r>
          </w:p>
        </w:tc>
        <w:tc>
          <w:tcPr>
            <w:tcW w:w="1701" w:type="dxa"/>
            <w:vAlign w:val="center"/>
          </w:tcPr>
          <w:p w14:paraId="3541B761">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预算价</w:t>
            </w:r>
          </w:p>
        </w:tc>
        <w:tc>
          <w:tcPr>
            <w:tcW w:w="6784" w:type="dxa"/>
            <w:vAlign w:val="center"/>
          </w:tcPr>
          <w:p w14:paraId="24D56FAE">
            <w:pPr>
              <w:rPr>
                <w:rFonts w:ascii="Calibri" w:hAnsi="Calibri" w:eastAsia="宋体" w:cs="Times New Roman"/>
                <w:color w:val="000000" w:themeColor="text1"/>
                <w:sz w:val="28"/>
                <w:szCs w:val="28"/>
                <w14:textFill>
                  <w14:solidFill>
                    <w14:schemeClr w14:val="tx1"/>
                  </w14:solidFill>
                </w14:textFill>
              </w:rPr>
            </w:pPr>
            <w:r>
              <w:rPr>
                <w:rFonts w:hint="eastAsia" w:ascii="Calibri" w:hAnsi="宋体" w:eastAsia="宋体" w:cs="Times New Roman"/>
                <w:color w:val="000000" w:themeColor="text1"/>
                <w:spacing w:val="6"/>
                <w:sz w:val="28"/>
                <w:szCs w:val="28"/>
                <w14:textFill>
                  <w14:solidFill>
                    <w14:schemeClr w14:val="tx1"/>
                  </w14:solidFill>
                </w14:textFill>
              </w:rPr>
              <w:t>本项目预算价：</w:t>
            </w:r>
            <w:r>
              <w:rPr>
                <w:rFonts w:hint="eastAsia" w:ascii="Calibri" w:hAnsi="宋体" w:eastAsia="宋体" w:cs="Times New Roman"/>
                <w:color w:val="000000" w:themeColor="text1"/>
                <w:spacing w:val="6"/>
                <w:sz w:val="28"/>
                <w:szCs w:val="28"/>
                <w:lang w:val="en-US" w:eastAsia="zh-CN"/>
                <w14:textFill>
                  <w14:solidFill>
                    <w14:schemeClr w14:val="tx1"/>
                  </w14:solidFill>
                </w14:textFill>
              </w:rPr>
              <w:t>7</w:t>
            </w:r>
            <w:r>
              <w:rPr>
                <w:rFonts w:hint="eastAsia" w:ascii="Calibri" w:hAnsi="宋体" w:eastAsia="宋体" w:cs="Times New Roman"/>
                <w:color w:val="000000" w:themeColor="text1"/>
                <w:spacing w:val="6"/>
                <w:sz w:val="28"/>
                <w:szCs w:val="28"/>
                <w:lang w:eastAsia="zh-CN"/>
                <w14:textFill>
                  <w14:solidFill>
                    <w14:schemeClr w14:val="tx1"/>
                  </w14:solidFill>
                </w14:textFill>
              </w:rPr>
              <w:t>80000.00</w:t>
            </w:r>
            <w:r>
              <w:rPr>
                <w:rFonts w:hint="eastAsia" w:ascii="Calibri" w:hAnsi="宋体" w:eastAsia="宋体" w:cs="Times New Roman"/>
                <w:color w:val="000000" w:themeColor="text1"/>
                <w:spacing w:val="6"/>
                <w:sz w:val="28"/>
                <w:szCs w:val="28"/>
                <w14:textFill>
                  <w14:solidFill>
                    <w14:schemeClr w14:val="tx1"/>
                  </w14:solidFill>
                </w14:textFill>
              </w:rPr>
              <w:t>元</w:t>
            </w:r>
          </w:p>
          <w:p w14:paraId="545DF224">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磋商供应商磋商报价超出“预算价”的，该磋商供应商按无效处理。</w:t>
            </w:r>
          </w:p>
        </w:tc>
      </w:tr>
      <w:tr w14:paraId="24133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580EAA14">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24</w:t>
            </w:r>
          </w:p>
        </w:tc>
        <w:tc>
          <w:tcPr>
            <w:tcW w:w="1701" w:type="dxa"/>
            <w:vAlign w:val="center"/>
          </w:tcPr>
          <w:p w14:paraId="31BECD49">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报价</w:t>
            </w:r>
          </w:p>
        </w:tc>
        <w:tc>
          <w:tcPr>
            <w:tcW w:w="6784" w:type="dxa"/>
            <w:vAlign w:val="center"/>
          </w:tcPr>
          <w:p w14:paraId="65DE1B9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本次磋商应以人民币报价，分两次进行报价。</w:t>
            </w:r>
          </w:p>
        </w:tc>
      </w:tr>
      <w:tr w14:paraId="347BF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33B4EEF8">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25</w:t>
            </w:r>
          </w:p>
        </w:tc>
        <w:tc>
          <w:tcPr>
            <w:tcW w:w="1701" w:type="dxa"/>
            <w:vAlign w:val="center"/>
          </w:tcPr>
          <w:p w14:paraId="55FBFD5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交货要求</w:t>
            </w:r>
          </w:p>
        </w:tc>
        <w:tc>
          <w:tcPr>
            <w:tcW w:w="6784" w:type="dxa"/>
            <w:vAlign w:val="center"/>
          </w:tcPr>
          <w:p w14:paraId="05F17137">
            <w:pPr>
              <w:autoSpaceDE w:val="0"/>
              <w:autoSpaceDN w:val="0"/>
              <w:adjustRightInd w:val="0"/>
            </w:pPr>
            <w:r>
              <w:rPr>
                <w:rFonts w:hint="eastAsia" w:ascii="宋体" w:hAnsi="宋体" w:eastAsia="宋体" w:cs="Times New Roman"/>
                <w:color w:val="000000" w:themeColor="text1"/>
                <w:spacing w:val="6"/>
                <w:sz w:val="28"/>
                <w:szCs w:val="28"/>
                <w14:textFill>
                  <w14:solidFill>
                    <w14:schemeClr w14:val="tx1"/>
                  </w14:solidFill>
                </w14:textFill>
              </w:rPr>
              <w:t>国产产品生产日期不超过3个月；进口产品生产日期不超过6个月。</w:t>
            </w:r>
          </w:p>
        </w:tc>
      </w:tr>
      <w:tr w14:paraId="22BF8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2B45F462">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26</w:t>
            </w:r>
          </w:p>
        </w:tc>
        <w:tc>
          <w:tcPr>
            <w:tcW w:w="1701" w:type="dxa"/>
            <w:vAlign w:val="center"/>
          </w:tcPr>
          <w:p w14:paraId="0EE9EA2E">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电子化注意事项</w:t>
            </w:r>
          </w:p>
        </w:tc>
        <w:tc>
          <w:tcPr>
            <w:tcW w:w="6784" w:type="dxa"/>
            <w:vAlign w:val="center"/>
          </w:tcPr>
          <w:p w14:paraId="691DEA7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3D2B91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724D5CA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7AC5D3C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一、电子化投标</w:t>
            </w:r>
          </w:p>
          <w:p w14:paraId="23A53FA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（一）电子化响应文件的签章</w:t>
            </w:r>
          </w:p>
          <w:p w14:paraId="39C9933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1841233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06F685C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（二）电子化响应文件的格式及上传投标</w:t>
            </w:r>
          </w:p>
          <w:p w14:paraId="2802B8F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EB602F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注：响应人投报多个标段的，需要每个标段单独制作电子响应文件。</w:t>
            </w:r>
          </w:p>
          <w:p w14:paraId="5A5C2A5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1AFE4039">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7AF7EBF">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技术联系电话：0398-3117095   3117080</w:t>
            </w:r>
          </w:p>
          <w:p w14:paraId="79C4B8F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新点客服电话:4009980000</w:t>
            </w:r>
          </w:p>
          <w:p w14:paraId="1ED2C80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（三）电子化项目开标、解密、评标</w:t>
            </w:r>
          </w:p>
          <w:p w14:paraId="47CB921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3198BA4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B8CF56F">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3、电子化响应文件解密异常的处理</w:t>
            </w:r>
          </w:p>
          <w:p w14:paraId="773F583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2BB5A53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（1）首先由技术人员进行问题排查。</w:t>
            </w:r>
          </w:p>
          <w:p w14:paraId="551276C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02A2F6F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9DF2F6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584251A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30889B89">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9731FB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A2BBD7D">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4D274B1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二、资格审查资料</w:t>
            </w:r>
          </w:p>
          <w:p w14:paraId="780A5CB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2F12C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1209B1C7">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27</w:t>
            </w:r>
          </w:p>
        </w:tc>
        <w:tc>
          <w:tcPr>
            <w:tcW w:w="1701" w:type="dxa"/>
            <w:vAlign w:val="center"/>
          </w:tcPr>
          <w:p w14:paraId="3FF74322">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其他补充事宜</w:t>
            </w:r>
          </w:p>
        </w:tc>
        <w:tc>
          <w:tcPr>
            <w:tcW w:w="6784" w:type="dxa"/>
            <w:vAlign w:val="center"/>
          </w:tcPr>
          <w:p w14:paraId="4407CEFD">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本项目实行资格后审，根据优化营商环境的要求，评标时审查内容以投标文件为准：</w:t>
            </w:r>
          </w:p>
          <w:p w14:paraId="2346F0FC">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1、资格评（预）审部分：资格评（预）审以投标文件为准，其上传资料真实性由投标人自行承担，同时，投标人应在开标前自行完善主体库信息。</w:t>
            </w:r>
          </w:p>
          <w:p w14:paraId="090C0F26">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63371DEF">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41C998DD">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1FDCDC61">
            <w:pPr>
              <w:autoSpaceDE w:val="0"/>
              <w:autoSpaceDN w:val="0"/>
              <w:adjustRightInd w:val="0"/>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5、业主评委无评审费</w:t>
            </w:r>
            <w:r>
              <w:rPr>
                <w:rFonts w:hint="eastAsia" w:ascii="宋体" w:hAnsi="宋体" w:eastAsia="宋体" w:cs="Times New Roman"/>
                <w:color w:val="000000" w:themeColor="text1"/>
                <w:spacing w:val="6"/>
                <w:sz w:val="28"/>
                <w:szCs w:val="28"/>
                <w:lang w:eastAsia="zh-CN"/>
                <w14:textFill>
                  <w14:solidFill>
                    <w14:schemeClr w14:val="tx1"/>
                  </w14:solidFill>
                </w14:textFill>
              </w:rPr>
              <w:t>。</w:t>
            </w:r>
          </w:p>
          <w:p w14:paraId="05D36B1F">
            <w:pPr>
              <w:autoSpaceDE w:val="0"/>
              <w:autoSpaceDN w:val="0"/>
              <w:adjustRightInd w:val="0"/>
              <w:rPr>
                <w:rFonts w:hint="default" w:eastAsia="宋体"/>
                <w:lang w:val="en-US" w:eastAsia="zh-CN"/>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6、本项目接受进口产品和国产产品。</w:t>
            </w:r>
          </w:p>
        </w:tc>
      </w:tr>
      <w:tr w14:paraId="01BE4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vAlign w:val="center"/>
          </w:tcPr>
          <w:p w14:paraId="342A0FF2">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28</w:t>
            </w:r>
          </w:p>
        </w:tc>
        <w:tc>
          <w:tcPr>
            <w:tcW w:w="1701" w:type="dxa"/>
            <w:vAlign w:val="center"/>
          </w:tcPr>
          <w:p w14:paraId="30F5E47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w:t>
            </w:r>
          </w:p>
          <w:p w14:paraId="2611BAA0">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代理费</w:t>
            </w:r>
          </w:p>
        </w:tc>
        <w:tc>
          <w:tcPr>
            <w:tcW w:w="6784" w:type="dxa"/>
            <w:vAlign w:val="center"/>
          </w:tcPr>
          <w:p w14:paraId="70147D0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招标代理服务费参照《河南省招标代理服务收费指导意见》（豫招协【2023】002号）计取，由</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成交</w:t>
            </w:r>
            <w:r>
              <w:rPr>
                <w:rFonts w:hint="eastAsia" w:ascii="宋体" w:hAnsi="宋体" w:eastAsia="宋体" w:cs="Times New Roman"/>
                <w:color w:val="000000" w:themeColor="text1"/>
                <w:spacing w:val="6"/>
                <w:sz w:val="28"/>
                <w:szCs w:val="28"/>
                <w14:textFill>
                  <w14:solidFill>
                    <w14:schemeClr w14:val="tx1"/>
                  </w14:solidFill>
                </w14:textFill>
              </w:rPr>
              <w:t>人支付。</w:t>
            </w:r>
          </w:p>
          <w:p w14:paraId="5A47E6E7">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收款单位:河南飞洋建设工程咨询有限公司三门峡分公司</w:t>
            </w:r>
          </w:p>
          <w:p w14:paraId="05730F7F">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开 户 行:中原银行三门峡分行营业部</w:t>
            </w:r>
          </w:p>
          <w:p w14:paraId="435000F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账    号：600310090000003528</w:t>
            </w:r>
          </w:p>
        </w:tc>
      </w:tr>
      <w:tr w14:paraId="6F022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vAlign w:val="center"/>
          </w:tcPr>
          <w:p w14:paraId="6CABE9C8">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29</w:t>
            </w:r>
          </w:p>
        </w:tc>
        <w:tc>
          <w:tcPr>
            <w:tcW w:w="1701" w:type="dxa"/>
            <w:vAlign w:val="center"/>
          </w:tcPr>
          <w:p w14:paraId="5293C708">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政府采购政策</w:t>
            </w:r>
          </w:p>
        </w:tc>
        <w:tc>
          <w:tcPr>
            <w:tcW w:w="6784" w:type="dxa"/>
            <w:vAlign w:val="center"/>
          </w:tcPr>
          <w:p w14:paraId="6072CB06">
            <w:pPr>
              <w:spacing w:line="360" w:lineRule="auto"/>
              <w:ind w:firstLine="280" w:firstLineChars="1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1.落实中小企业、监狱企业、残疾人福利企业政府采购政策。</w:t>
            </w:r>
          </w:p>
          <w:p w14:paraId="73D9FDCB">
            <w:pPr>
              <w:spacing w:line="360" w:lineRule="auto"/>
              <w:ind w:firstLine="280" w:firstLineChars="100"/>
              <w:rPr>
                <w:rFonts w:hint="eastAsia" w:ascii="宋体" w:hAnsi="宋体" w:eastAsia="宋体" w:cs="Times New Roman"/>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本项目所属行业：</w:t>
            </w: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工业</w:t>
            </w:r>
          </w:p>
          <w:p w14:paraId="69B5D9C9">
            <w:pPr>
              <w:spacing w:line="360" w:lineRule="auto"/>
              <w:ind w:firstLine="280" w:firstLineChars="1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80" w:firstLineChars="1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80" w:firstLineChars="1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13C94522">
            <w:pPr>
              <w:autoSpaceDE w:val="0"/>
              <w:autoSpaceDN w:val="0"/>
              <w:adjustRightInd w:val="0"/>
              <w:rPr>
                <w:rFonts w:hint="eastAsia"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bl>
    <w:p w14:paraId="6987C2DB">
      <w:pPr>
        <w:widowControl/>
        <w:jc w:val="left"/>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5086C6EE">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0097118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592AA90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5987177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3591126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06A9610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6AC07878">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0C3F3D20">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12AF423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0D1D842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00098E8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74A59144">
      <w:pPr>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7</w:t>
      </w:r>
      <w:r>
        <w:rPr>
          <w:rFonts w:hint="eastAsia" w:ascii="宋体" w:hAnsi="宋体" w:eastAsia="宋体" w:cs="宋体"/>
          <w:color w:val="000000" w:themeColor="text1"/>
          <w:spacing w:val="-3"/>
          <w:kern w:val="0"/>
          <w:sz w:val="28"/>
          <w:szCs w:val="28"/>
          <w:lang w:eastAsia="zh-CN"/>
          <w14:textFill>
            <w14:solidFill>
              <w14:schemeClr w14:val="tx1"/>
            </w14:solidFill>
          </w14:textFill>
        </w:rPr>
        <w:t>80000.00</w:t>
      </w:r>
      <w:r>
        <w:rPr>
          <w:rFonts w:hint="eastAsia" w:ascii="Calibri" w:hAnsi="Calibri" w:eastAsia="宋体" w:cs="Times New Roman"/>
          <w:color w:val="000000" w:themeColor="text1"/>
          <w:sz w:val="28"/>
          <w:szCs w:val="28"/>
          <w14:textFill>
            <w14:solidFill>
              <w14:schemeClr w14:val="tx1"/>
            </w14:solidFill>
          </w14:textFill>
        </w:rPr>
        <w:t>元</w:t>
      </w:r>
    </w:p>
    <w:p w14:paraId="480BB3F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7BDFBBB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189EEA5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5B94A98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20D7D6B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3F91010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C85E8B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62D1C90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39BBAA8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5831557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2</w:t>
      </w:r>
      <w:r>
        <w:rPr>
          <w:rFonts w:ascii="宋体" w:hAnsi="宋体" w:eastAsia="宋体" w:cs="宋体"/>
          <w:color w:val="000000" w:themeColor="text1"/>
          <w:spacing w:val="-3"/>
          <w:kern w:val="0"/>
          <w:sz w:val="28"/>
          <w:szCs w:val="28"/>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4728D42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0DFAF6B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 </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 xml:space="preserve"> 15 </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100B6E2E">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06F538AF">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1985868F">
      <w:pPr>
        <w:autoSpaceDE w:val="0"/>
        <w:autoSpaceDN w:val="0"/>
        <w:adjustRightInd w:val="0"/>
        <w:spacing w:before="32" w:line="360" w:lineRule="auto"/>
        <w:ind w:right="-58"/>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476FE26E">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3" w:name="_Toc518571704"/>
      <w:bookmarkStart w:id="4" w:name="_Toc10967503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3"/>
      <w:bookmarkEnd w:id="4"/>
    </w:p>
    <w:p w14:paraId="7EDBBEFC">
      <w:pPr>
        <w:autoSpaceDE w:val="0"/>
        <w:autoSpaceDN w:val="0"/>
        <w:adjustRightInd w:val="0"/>
        <w:spacing w:before="136"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36270426">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73F26628">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6800ACCE">
      <w:pPr>
        <w:autoSpaceDE w:val="0"/>
        <w:autoSpaceDN w:val="0"/>
        <w:adjustRightInd w:val="0"/>
        <w:spacing w:before="184" w:line="360" w:lineRule="auto"/>
        <w:jc w:val="left"/>
        <w:rPr>
          <w:rFonts w:hint="eastAsia"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采购内容及技术要求</w:t>
      </w:r>
    </w:p>
    <w:p w14:paraId="0F533DA8">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ascii="宋体" w:hAnsi="宋体" w:eastAsia="宋体" w:cs="宋体"/>
          <w:color w:val="000000" w:themeColor="text1"/>
          <w:spacing w:val="-6"/>
          <w:kern w:val="0"/>
          <w:sz w:val="28"/>
          <w:szCs w:val="28"/>
          <w14:textFill>
            <w14:solidFill>
              <w14:schemeClr w14:val="tx1"/>
            </w14:solidFill>
          </w14:textFill>
        </w:rPr>
        <w:t>1</w:t>
      </w:r>
      <w:r>
        <w:rPr>
          <w:rFonts w:hint="eastAsia" w:ascii="宋体" w:hAnsi="宋体" w:eastAsia="宋体" w:cs="宋体"/>
          <w:color w:val="000000" w:themeColor="text1"/>
          <w:spacing w:val="-6"/>
          <w:kern w:val="0"/>
          <w:sz w:val="28"/>
          <w:szCs w:val="28"/>
          <w14:textFill>
            <w14:solidFill>
              <w14:schemeClr w14:val="tx1"/>
            </w14:solidFill>
          </w14:textFill>
        </w:rPr>
        <w:t>0</w:t>
      </w:r>
      <w:r>
        <w:rPr>
          <w:rFonts w:ascii="宋体" w:hAnsi="宋体" w:eastAsia="宋体" w:cs="宋体"/>
          <w:color w:val="000000" w:themeColor="text1"/>
          <w:spacing w:val="-6"/>
          <w:kern w:val="0"/>
          <w:sz w:val="28"/>
          <w:szCs w:val="28"/>
          <w14:textFill>
            <w14:solidFill>
              <w14:schemeClr w14:val="tx1"/>
            </w14:solidFill>
          </w14:textFill>
        </w:rPr>
        <w:t xml:space="preserve">.4 </w:t>
      </w:r>
      <w:r>
        <w:rPr>
          <w:rFonts w:hint="eastAsia" w:ascii="宋体" w:hAnsi="宋体" w:eastAsia="宋体" w:cs="宋体"/>
          <w:color w:val="000000" w:themeColor="text1"/>
          <w:spacing w:val="-6"/>
          <w:kern w:val="0"/>
          <w:sz w:val="28"/>
          <w:szCs w:val="28"/>
          <w14:textFill>
            <w14:solidFill>
              <w14:schemeClr w14:val="tx1"/>
            </w14:solidFill>
          </w14:textFill>
        </w:rPr>
        <w:t>合同条款及合同文件格式</w:t>
      </w:r>
    </w:p>
    <w:p w14:paraId="5DAC37A2">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hint="eastAsia" w:ascii="宋体" w:hAnsi="宋体" w:eastAsia="宋体" w:cs="宋体"/>
          <w:color w:val="000000" w:themeColor="text1"/>
          <w:spacing w:val="-6"/>
          <w:kern w:val="0"/>
          <w:sz w:val="28"/>
          <w:szCs w:val="28"/>
          <w14:textFill>
            <w14:solidFill>
              <w14:schemeClr w14:val="tx1"/>
            </w14:solidFill>
          </w14:textFill>
        </w:rPr>
        <w:t>10.5 评审标准</w:t>
      </w:r>
    </w:p>
    <w:p w14:paraId="6166A2AC">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6磋商文件格式</w:t>
      </w:r>
    </w:p>
    <w:p w14:paraId="75B5E158">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525F17F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截止时间不足5日，则需延长磋商开始时间）前，在《河南招标采购综合网》</w:t>
      </w:r>
      <w:r>
        <w:rPr>
          <w:rFonts w:hint="eastAsia" w:ascii="宋体" w:hAnsi="宋体" w:eastAsia="宋体" w:cs="宋体"/>
          <w:color w:val="000000" w:themeColor="text1"/>
          <w:spacing w:val="-4"/>
          <w:kern w:val="0"/>
          <w:sz w:val="28"/>
          <w:szCs w:val="28"/>
          <w:lang w:eastAsia="zh-CN"/>
          <w14:textFill>
            <w14:solidFill>
              <w14:schemeClr w14:val="tx1"/>
            </w14:solidFill>
          </w14:textFill>
        </w:rPr>
        <w:t>、《河南省政府采购网》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21AC4887">
      <w:pPr>
        <w:autoSpaceDE w:val="0"/>
        <w:autoSpaceDN w:val="0"/>
        <w:adjustRightInd w:val="0"/>
        <w:spacing w:before="163" w:line="360" w:lineRule="auto"/>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786FC885">
      <w:pPr>
        <w:autoSpaceDE w:val="0"/>
        <w:autoSpaceDN w:val="0"/>
        <w:adjustRightInd w:val="0"/>
        <w:spacing w:before="20" w:line="360" w:lineRule="auto"/>
        <w:ind w:right="-58"/>
        <w:rPr>
          <w:rFonts w:ascii="宋体" w:hAnsi="宋体" w:eastAsia="宋体" w:cs="宋体"/>
          <w:color w:val="000000" w:themeColor="text1"/>
          <w:spacing w:val="-5"/>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ascii="宋体" w:hAnsi="宋体" w:eastAsia="宋体" w:cs="宋体"/>
          <w:color w:val="000000" w:themeColor="text1"/>
          <w:spacing w:val="-5"/>
          <w:kern w:val="0"/>
          <w:sz w:val="28"/>
          <w:szCs w:val="28"/>
          <w14:textFill>
            <w14:solidFill>
              <w14:schemeClr w14:val="tx1"/>
            </w14:solidFill>
          </w14:textFill>
        </w:rPr>
        <w:t>发布。采购人未通过本采购理机构对竞争性磋商文件进行的澄清、修改或补充无效，磋商时不予认可。</w:t>
      </w:r>
    </w:p>
    <w:p w14:paraId="1D0C47F2">
      <w:pPr>
        <w:autoSpaceDE w:val="0"/>
        <w:autoSpaceDN w:val="0"/>
        <w:adjustRightInd w:val="0"/>
        <w:spacing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开始磋商时间，但至少应当在竞争性磋商文件要求提交响应性文件的截止时间5日前，在</w:t>
      </w:r>
      <w:r>
        <w:rPr>
          <w:rFonts w:hint="eastAsia" w:asciiTheme="minorEastAsia" w:hAnsiTheme="minorEastAsia" w:cstheme="minorEastAsia"/>
          <w:sz w:val="28"/>
          <w:szCs w:val="28"/>
        </w:rPr>
        <w:t>《河南招标采购综合网》</w:t>
      </w:r>
      <w:r>
        <w:rPr>
          <w:rFonts w:hint="eastAsia" w:asciiTheme="minorEastAsia" w:hAnsiTheme="minorEastAsia" w:cstheme="minorEastAsia"/>
          <w:sz w:val="28"/>
          <w:szCs w:val="28"/>
          <w:lang w:eastAsia="zh-CN"/>
        </w:rPr>
        <w:t>、《河南省政府采购网》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00763FDF">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5" w:name="_Toc518571705"/>
      <w:bookmarkStart w:id="6" w:name="_Toc10967503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5"/>
      <w:bookmarkEnd w:id="6"/>
    </w:p>
    <w:p w14:paraId="341B54FD">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5D31BAB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5BD176A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63B8B64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382C90B3">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7B7B9415">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146C4251">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282D95A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p>
    <w:p w14:paraId="36F4B6C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22B0C328">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四、投标函附表</w:t>
      </w:r>
    </w:p>
    <w:p w14:paraId="03BFB098">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 xml:space="preserve"> 五、供货范围清单（格式自拟）</w:t>
      </w:r>
    </w:p>
    <w:p w14:paraId="69EE06BE">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 xml:space="preserve">六、技术参数偏离表（格式）  </w:t>
      </w:r>
    </w:p>
    <w:p w14:paraId="0CF2A9F7">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七、商务响应表（格式）</w:t>
      </w:r>
    </w:p>
    <w:p w14:paraId="0CAEC33C">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八、资格证明文件</w:t>
      </w:r>
    </w:p>
    <w:p w14:paraId="5170FA1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九、</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磋商</w:t>
      </w:r>
      <w:r>
        <w:rPr>
          <w:rFonts w:hint="eastAsia" w:ascii="宋体" w:hAnsi="宋体" w:eastAsia="宋体" w:cs="宋体"/>
          <w:color w:val="000000" w:themeColor="text1"/>
          <w:spacing w:val="-4"/>
          <w:kern w:val="0"/>
          <w:sz w:val="28"/>
          <w:szCs w:val="28"/>
          <w14:textFill>
            <w14:solidFill>
              <w14:schemeClr w14:val="tx1"/>
            </w14:solidFill>
          </w14:textFill>
        </w:rPr>
        <w:t>承诺函</w:t>
      </w:r>
    </w:p>
    <w:p w14:paraId="2CD90CC0">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十、投标供应商资格声明函</w:t>
      </w:r>
    </w:p>
    <w:p w14:paraId="58DA9A26">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十一、其他资料</w:t>
      </w:r>
    </w:p>
    <w:p w14:paraId="25FA27A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282D069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性文件，但将要求其相应延长磋商保证金有效期，有关退还和不予退还磋商保证金的规定在响应性文件有效期延长期内继续有效。</w:t>
      </w:r>
    </w:p>
    <w:p w14:paraId="3C76F7E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35B9395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所有磋商报价均以人民币元为计算单位。供应商的报价为项目实施所需的人工费、服务费、运输费、税费、服务费及完成项目所需其他一切费用。</w:t>
      </w:r>
    </w:p>
    <w:p w14:paraId="3B9753F5">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483CF719">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719144E5">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4A1D4AE3">
      <w:pPr>
        <w:spacing w:line="360" w:lineRule="auto"/>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434EF1D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1AB8CAE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39F44C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7" w:name="_Toc518571706"/>
      <w:bookmarkStart w:id="8"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7"/>
      <w:bookmarkEnd w:id="8"/>
    </w:p>
    <w:p w14:paraId="1E84A78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5F66672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3D9463E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6DD639C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4E769F0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供应商有下列情形之一的，采购人或采购代理机构将拒绝接受其响应性文件：</w:t>
      </w:r>
    </w:p>
    <w:p w14:paraId="78177DD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1E9DBD6A">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9" w:name="_Toc518571707"/>
      <w:bookmarkStart w:id="10" w:name="_Toc10967503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9"/>
      <w:bookmarkEnd w:id="10"/>
    </w:p>
    <w:p w14:paraId="28F1060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1C6B294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w:t>
      </w:r>
    </w:p>
    <w:p w14:paraId="4A9D0E84">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3FFD05DA">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0452B5A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01055D8C">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7E95671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14AD48E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47B76F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5E555A7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210DC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46A5845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7291AAB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7F5DBCD2">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0574252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5650669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507D13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7B360D7D">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204B37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02EA63AE">
      <w:pPr>
        <w:autoSpaceDE w:val="0"/>
        <w:autoSpaceDN w:val="0"/>
        <w:adjustRightInd w:val="0"/>
        <w:spacing w:before="32" w:line="360" w:lineRule="auto"/>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110163E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0B0AB2D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、不符合法律、法规和竞争性磋商文件中规定的其他实质性要求的</w:t>
      </w:r>
    </w:p>
    <w:p w14:paraId="3822C11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、其他法律、法规及本竞争性磋商文件规定的属响应无效的情形。终止竞争性磋商采购活动的条款</w:t>
      </w:r>
    </w:p>
    <w:p w14:paraId="6CA2C1FD">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、因情况变化，不再符合规定的竞争性磋商采购方式适用情形的；出现影响采购公正的违法、违规行为的；</w:t>
      </w:r>
    </w:p>
    <w:p w14:paraId="2D9A92BB">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1" w:name="_Toc109675038"/>
      <w:bookmarkStart w:id="12"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1"/>
      <w:bookmarkEnd w:id="12"/>
    </w:p>
    <w:p w14:paraId="1DF68DA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210FCDA3">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3" w:name="_Toc109675039"/>
      <w:bookmarkStart w:id="14"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3"/>
      <w:bookmarkEnd w:id="14"/>
    </w:p>
    <w:p w14:paraId="131B0E7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19D18472">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3ADF8E4">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39378C01">
      <w:pPr>
        <w:keepNext/>
        <w:keepLines/>
        <w:numPr>
          <w:ilvl w:val="0"/>
          <w:numId w:val="2"/>
        </w:numPr>
        <w:spacing w:before="240" w:after="200"/>
        <w:ind w:left="1594" w:leftChars="759" w:firstLine="173"/>
        <w:jc w:val="both"/>
        <w:outlineLvl w:val="0"/>
        <w:rPr>
          <w:rFonts w:ascii="宋体" w:hAnsi="宋体" w:eastAsia="宋体" w:cs="黑体"/>
          <w:b/>
          <w:color w:val="000000" w:themeColor="text1"/>
          <w:w w:val="97"/>
          <w:kern w:val="0"/>
          <w:sz w:val="36"/>
          <w:szCs w:val="36"/>
          <w14:textFill>
            <w14:solidFill>
              <w14:schemeClr w14:val="tx1"/>
            </w14:solidFill>
          </w14:textFill>
        </w:rPr>
      </w:pPr>
      <w:bookmarkStart w:id="15" w:name="_Toc522547233"/>
      <w:r>
        <w:rPr>
          <w:rFonts w:hint="eastAsia" w:ascii="宋体" w:hAnsi="宋体" w:eastAsia="宋体" w:cs="黑体"/>
          <w:b/>
          <w:color w:val="000000" w:themeColor="text1"/>
          <w:w w:val="97"/>
          <w:kern w:val="0"/>
          <w:sz w:val="36"/>
          <w:szCs w:val="36"/>
          <w14:textFill>
            <w14:solidFill>
              <w14:schemeClr w14:val="tx1"/>
            </w14:solidFill>
          </w14:textFill>
        </w:rPr>
        <w:t>采购内容及技术要求</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6844"/>
        <w:gridCol w:w="803"/>
      </w:tblGrid>
      <w:tr w14:paraId="21B9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C72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014" w:type="pct"/>
            <w:tcBorders>
              <w:top w:val="single" w:color="auto" w:sz="4" w:space="0"/>
              <w:left w:val="single" w:color="auto" w:sz="4" w:space="0"/>
              <w:bottom w:val="single" w:color="auto" w:sz="4" w:space="0"/>
              <w:right w:val="single" w:color="auto" w:sz="4" w:space="0"/>
            </w:tcBorders>
            <w:shd w:val="clear" w:color="auto" w:fill="auto"/>
            <w:vAlign w:val="center"/>
          </w:tcPr>
          <w:p w14:paraId="727E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   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83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437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auto" w:sz="4" w:space="0"/>
              <w:left w:val="single" w:color="000000" w:sz="4" w:space="0"/>
              <w:bottom w:val="single" w:color="000000" w:sz="4" w:space="0"/>
              <w:right w:val="single" w:color="000000" w:sz="4" w:space="0"/>
            </w:tcBorders>
            <w:shd w:val="clear" w:color="auto" w:fill="auto"/>
            <w:vAlign w:val="center"/>
          </w:tcPr>
          <w:p w14:paraId="5AC43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14" w:type="pct"/>
            <w:tcBorders>
              <w:top w:val="single" w:color="auto" w:sz="4" w:space="0"/>
              <w:left w:val="single" w:color="000000" w:sz="4" w:space="0"/>
              <w:bottom w:val="single" w:color="000000" w:sz="4" w:space="0"/>
              <w:right w:val="single" w:color="000000" w:sz="4" w:space="0"/>
            </w:tcBorders>
            <w:shd w:val="clear" w:color="auto" w:fill="auto"/>
            <w:vAlign w:val="center"/>
          </w:tcPr>
          <w:p w14:paraId="68379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主动脉内球囊反搏泵主机、触摸屏、ECG导联线、P-P线、内置热敏打印机、内置蓄电池、静脉输液架、电源线、附件背包</w:t>
            </w:r>
          </w:p>
        </w:tc>
        <w:tc>
          <w:tcPr>
            <w:tcW w:w="471"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7AC4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2F97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A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91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电池供电可显示电池容量：充满后工作时间≥90分钟（40CC导管，80次/分钟心率，1:1反搏）；充电时间≤4小时（充至80%电量）。</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2DAB">
            <w:pPr>
              <w:jc w:val="center"/>
              <w:rPr>
                <w:rFonts w:hint="eastAsia" w:ascii="宋体" w:hAnsi="宋体" w:eastAsia="宋体" w:cs="宋体"/>
                <w:i w:val="0"/>
                <w:iCs w:val="0"/>
                <w:color w:val="000000"/>
                <w:sz w:val="22"/>
                <w:szCs w:val="22"/>
                <w:u w:val="none"/>
              </w:rPr>
            </w:pPr>
          </w:p>
        </w:tc>
      </w:tr>
      <w:tr w14:paraId="637C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E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68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显示器≥10寸触摸屏。具备中文显示。</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4896">
            <w:pPr>
              <w:jc w:val="center"/>
              <w:rPr>
                <w:rFonts w:hint="eastAsia" w:ascii="宋体" w:hAnsi="宋体" w:eastAsia="宋体" w:cs="宋体"/>
                <w:i w:val="0"/>
                <w:iCs w:val="0"/>
                <w:color w:val="000000"/>
                <w:sz w:val="22"/>
                <w:szCs w:val="22"/>
                <w:u w:val="none"/>
              </w:rPr>
            </w:pPr>
          </w:p>
        </w:tc>
      </w:tr>
      <w:tr w14:paraId="65CB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2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95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波形显示：ECG，AP，BP波形；ECG可以显示充气间隔；可以精确显示导管压力。</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BECD">
            <w:pPr>
              <w:jc w:val="center"/>
              <w:rPr>
                <w:rFonts w:hint="eastAsia" w:ascii="宋体" w:hAnsi="宋体" w:eastAsia="宋体" w:cs="宋体"/>
                <w:i w:val="0"/>
                <w:iCs w:val="0"/>
                <w:color w:val="000000"/>
                <w:sz w:val="22"/>
                <w:szCs w:val="22"/>
                <w:u w:val="none"/>
              </w:rPr>
            </w:pPr>
          </w:p>
        </w:tc>
      </w:tr>
      <w:tr w14:paraId="4405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E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3A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生理数据：心率，被辅助收缩压/舒张压/平均压/反搏压，无辅助收缩压/舒张压/平均压。</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4B0F">
            <w:pPr>
              <w:jc w:val="center"/>
              <w:rPr>
                <w:rFonts w:hint="eastAsia" w:ascii="宋体" w:hAnsi="宋体" w:eastAsia="宋体" w:cs="宋体"/>
                <w:i w:val="0"/>
                <w:iCs w:val="0"/>
                <w:color w:val="000000"/>
                <w:sz w:val="22"/>
                <w:szCs w:val="22"/>
                <w:u w:val="none"/>
              </w:rPr>
            </w:pPr>
          </w:p>
        </w:tc>
      </w:tr>
      <w:tr w14:paraId="2E12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E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0B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可显示氦气瓶压力数值或剩余容量</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2C40">
            <w:pPr>
              <w:jc w:val="center"/>
              <w:rPr>
                <w:rFonts w:hint="eastAsia" w:ascii="宋体" w:hAnsi="宋体" w:eastAsia="宋体" w:cs="宋体"/>
                <w:i w:val="0"/>
                <w:iCs w:val="0"/>
                <w:color w:val="000000"/>
                <w:sz w:val="22"/>
                <w:szCs w:val="22"/>
                <w:u w:val="none"/>
              </w:rPr>
            </w:pPr>
          </w:p>
        </w:tc>
      </w:tr>
      <w:tr w14:paraId="5AB8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A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D8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报警显示：报警信息按照高级，中级，低级分级显示；文字提示报警信息；可以暂停声音报警。</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D39C">
            <w:pPr>
              <w:jc w:val="center"/>
              <w:rPr>
                <w:rFonts w:hint="eastAsia" w:ascii="宋体" w:hAnsi="宋体" w:eastAsia="宋体" w:cs="宋体"/>
                <w:i w:val="0"/>
                <w:iCs w:val="0"/>
                <w:color w:val="000000"/>
                <w:sz w:val="22"/>
                <w:szCs w:val="22"/>
                <w:u w:val="none"/>
              </w:rPr>
            </w:pPr>
          </w:p>
        </w:tc>
      </w:tr>
      <w:tr w14:paraId="6CF0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2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47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辅助启动、辅助频率具备触摸屏及按键双重控制</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13A8">
            <w:pPr>
              <w:jc w:val="center"/>
              <w:rPr>
                <w:rFonts w:hint="eastAsia" w:ascii="宋体" w:hAnsi="宋体" w:eastAsia="宋体" w:cs="宋体"/>
                <w:i w:val="0"/>
                <w:iCs w:val="0"/>
                <w:color w:val="000000"/>
                <w:sz w:val="22"/>
                <w:szCs w:val="22"/>
                <w:u w:val="none"/>
              </w:rPr>
            </w:pPr>
          </w:p>
        </w:tc>
      </w:tr>
      <w:tr w14:paraId="64C6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73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工作模式：自动/手动；工作模式转换过程不影响正常反搏，工作模式转换，设备自动保留原有设置。</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06B1">
            <w:pPr>
              <w:jc w:val="center"/>
              <w:rPr>
                <w:rFonts w:hint="eastAsia" w:ascii="宋体" w:hAnsi="宋体" w:eastAsia="宋体" w:cs="宋体"/>
                <w:i w:val="0"/>
                <w:iCs w:val="0"/>
                <w:color w:val="000000"/>
                <w:sz w:val="22"/>
                <w:szCs w:val="22"/>
                <w:u w:val="none"/>
              </w:rPr>
            </w:pPr>
          </w:p>
        </w:tc>
      </w:tr>
      <w:tr w14:paraId="007E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7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E9F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具备自动模式：可自动选择信号源；自动选择触发模式（≥5种）；自动选择时相算法；实时评估ECG导联状态；自动选择最佳ECG导联</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812A">
            <w:pPr>
              <w:jc w:val="center"/>
              <w:rPr>
                <w:rFonts w:hint="eastAsia" w:ascii="宋体" w:hAnsi="宋体" w:eastAsia="宋体" w:cs="宋体"/>
                <w:i w:val="0"/>
                <w:iCs w:val="0"/>
                <w:color w:val="000000"/>
                <w:sz w:val="22"/>
                <w:szCs w:val="22"/>
                <w:u w:val="none"/>
              </w:rPr>
            </w:pPr>
          </w:p>
        </w:tc>
      </w:tr>
      <w:tr w14:paraId="27A9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B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0B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19"/>
                <w:lang w:val="en-US" w:eastAsia="zh-CN" w:bidi="ar"/>
              </w:rPr>
              <w:t>具备手动模式：可手动选择信号源；选择触发模式；调整时相；选择</w:t>
            </w:r>
            <w:r>
              <w:rPr>
                <w:rStyle w:val="20"/>
                <w:lang w:val="en-US" w:eastAsia="zh-CN" w:bidi="ar"/>
              </w:rPr>
              <w:t>ECG导联</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1F41">
            <w:pPr>
              <w:jc w:val="center"/>
              <w:rPr>
                <w:rFonts w:hint="eastAsia" w:ascii="宋体" w:hAnsi="宋体" w:eastAsia="宋体" w:cs="宋体"/>
                <w:i w:val="0"/>
                <w:iCs w:val="0"/>
                <w:color w:val="000000"/>
                <w:sz w:val="22"/>
                <w:szCs w:val="22"/>
                <w:u w:val="none"/>
              </w:rPr>
            </w:pPr>
          </w:p>
        </w:tc>
      </w:tr>
      <w:tr w14:paraId="0EEE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A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DC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触发模式≥7种（标准触发模式、峰值触发模式、房颤触发模式、心室起搏器触发模式、心房起搏器触发模式、压力触发模式、固定模式触发）</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B677">
            <w:pPr>
              <w:jc w:val="center"/>
              <w:rPr>
                <w:rFonts w:hint="eastAsia" w:ascii="宋体" w:hAnsi="宋体" w:eastAsia="宋体" w:cs="宋体"/>
                <w:i w:val="0"/>
                <w:iCs w:val="0"/>
                <w:color w:val="000000"/>
                <w:sz w:val="22"/>
                <w:szCs w:val="22"/>
                <w:u w:val="none"/>
              </w:rPr>
            </w:pPr>
          </w:p>
        </w:tc>
      </w:tr>
      <w:tr w14:paraId="3713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9F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19"/>
                <w:lang w:val="en-US" w:eastAsia="zh-CN" w:bidi="ar"/>
              </w:rPr>
              <w:t>具备排气分析：实时计算排气速度，评估</w:t>
            </w:r>
            <w:r>
              <w:rPr>
                <w:rStyle w:val="20"/>
                <w:lang w:val="en-US" w:eastAsia="zh-CN" w:bidi="ar"/>
              </w:rPr>
              <w:t>R波排气安全性</w:t>
            </w:r>
            <w:r>
              <w:rPr>
                <w:rStyle w:val="19"/>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6F97">
            <w:pPr>
              <w:jc w:val="center"/>
              <w:rPr>
                <w:rFonts w:hint="eastAsia" w:ascii="宋体" w:hAnsi="宋体" w:eastAsia="宋体" w:cs="宋体"/>
                <w:i w:val="0"/>
                <w:iCs w:val="0"/>
                <w:color w:val="000000"/>
                <w:sz w:val="22"/>
                <w:szCs w:val="22"/>
                <w:u w:val="none"/>
              </w:rPr>
            </w:pPr>
          </w:p>
        </w:tc>
      </w:tr>
      <w:tr w14:paraId="3B98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2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77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辅助频率选择：≥3种</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2614">
            <w:pPr>
              <w:jc w:val="center"/>
              <w:rPr>
                <w:rFonts w:hint="eastAsia" w:ascii="宋体" w:hAnsi="宋体" w:eastAsia="宋体" w:cs="宋体"/>
                <w:i w:val="0"/>
                <w:iCs w:val="0"/>
                <w:color w:val="000000"/>
                <w:sz w:val="22"/>
                <w:szCs w:val="22"/>
                <w:u w:val="none"/>
              </w:rPr>
            </w:pPr>
          </w:p>
        </w:tc>
      </w:tr>
      <w:tr w14:paraId="37BA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C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C87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反搏频率：≥200次/分钟。</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7C3C">
            <w:pPr>
              <w:jc w:val="center"/>
              <w:rPr>
                <w:rFonts w:hint="eastAsia" w:ascii="宋体" w:hAnsi="宋体" w:eastAsia="宋体" w:cs="宋体"/>
                <w:i w:val="0"/>
                <w:iCs w:val="0"/>
                <w:color w:val="000000"/>
                <w:sz w:val="22"/>
                <w:szCs w:val="22"/>
                <w:u w:val="none"/>
              </w:rPr>
            </w:pPr>
          </w:p>
        </w:tc>
      </w:tr>
      <w:tr w14:paraId="3462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0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53D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反搏容量：0-50毫升，可精确调整。</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F99A">
            <w:pPr>
              <w:jc w:val="center"/>
              <w:rPr>
                <w:rFonts w:hint="eastAsia" w:ascii="宋体" w:hAnsi="宋体" w:eastAsia="宋体" w:cs="宋体"/>
                <w:i w:val="0"/>
                <w:iCs w:val="0"/>
                <w:color w:val="000000"/>
                <w:sz w:val="22"/>
                <w:szCs w:val="22"/>
                <w:u w:val="none"/>
              </w:rPr>
            </w:pPr>
          </w:p>
        </w:tc>
      </w:tr>
      <w:tr w14:paraId="734F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E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418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可自动完成除水，不影响正常辅助。</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FAEB">
            <w:pPr>
              <w:jc w:val="center"/>
              <w:rPr>
                <w:rFonts w:hint="eastAsia" w:ascii="宋体" w:hAnsi="宋体" w:eastAsia="宋体" w:cs="宋体"/>
                <w:i w:val="0"/>
                <w:iCs w:val="0"/>
                <w:color w:val="000000"/>
                <w:sz w:val="22"/>
                <w:szCs w:val="22"/>
                <w:u w:val="none"/>
              </w:rPr>
            </w:pPr>
          </w:p>
        </w:tc>
      </w:tr>
      <w:tr w14:paraId="19C6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A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F1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患者数据报告：可以显示并打印记录全部反搏相关的患者信息。</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52E3">
            <w:pPr>
              <w:jc w:val="center"/>
              <w:rPr>
                <w:rFonts w:hint="eastAsia" w:ascii="宋体" w:hAnsi="宋体" w:eastAsia="宋体" w:cs="宋体"/>
                <w:i w:val="0"/>
                <w:iCs w:val="0"/>
                <w:color w:val="000000"/>
                <w:sz w:val="22"/>
                <w:szCs w:val="22"/>
                <w:u w:val="none"/>
              </w:rPr>
            </w:pPr>
          </w:p>
        </w:tc>
      </w:tr>
      <w:tr w14:paraId="50B1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C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1D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可清单式提示功能自检结果。</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0E8E">
            <w:pPr>
              <w:jc w:val="center"/>
              <w:rPr>
                <w:rFonts w:hint="eastAsia" w:ascii="宋体" w:hAnsi="宋体" w:eastAsia="宋体" w:cs="宋体"/>
                <w:i w:val="0"/>
                <w:iCs w:val="0"/>
                <w:color w:val="000000"/>
                <w:sz w:val="22"/>
                <w:szCs w:val="22"/>
                <w:u w:val="none"/>
              </w:rPr>
            </w:pPr>
          </w:p>
        </w:tc>
      </w:tr>
      <w:tr w14:paraId="35AC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C1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报警历史记录：可以显示并打印最近100次报警。</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227A">
            <w:pPr>
              <w:jc w:val="center"/>
              <w:rPr>
                <w:rFonts w:hint="eastAsia" w:ascii="宋体" w:hAnsi="宋体" w:eastAsia="宋体" w:cs="宋体"/>
                <w:i w:val="0"/>
                <w:iCs w:val="0"/>
                <w:color w:val="000000"/>
                <w:sz w:val="22"/>
                <w:szCs w:val="22"/>
                <w:u w:val="none"/>
              </w:rPr>
            </w:pPr>
          </w:p>
        </w:tc>
      </w:tr>
    </w:tbl>
    <w:p w14:paraId="04BAA72A">
      <w:pPr>
        <w:widowControl/>
        <w:numPr>
          <w:ilvl w:val="0"/>
          <w:numId w:val="2"/>
        </w:numPr>
        <w:ind w:left="1594" w:leftChars="759" w:firstLine="173" w:firstLineChars="0"/>
        <w:jc w:val="both"/>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 xml:space="preserve"> 合同条款及合同文件格式</w:t>
      </w:r>
      <w:bookmarkEnd w:id="15"/>
    </w:p>
    <w:p w14:paraId="2DE6CC9F">
      <w:pPr>
        <w:pStyle w:val="17"/>
        <w:numPr>
          <w:ilvl w:val="0"/>
          <w:numId w:val="0"/>
        </w:numPr>
        <w:ind w:leftChars="759"/>
        <w:jc w:val="center"/>
        <w:rPr>
          <w:color w:val="000000" w:themeColor="text1"/>
          <w14:textFill>
            <w14:solidFill>
              <w14:schemeClr w14:val="tx1"/>
            </w14:solidFill>
          </w14:textFill>
        </w:rPr>
      </w:pPr>
      <w:r>
        <w:rPr>
          <w:rFonts w:ascii="sans-serif" w:hAnsi="sans-serif" w:eastAsia="sans-serif" w:cs="sans-serif"/>
          <w:i w:val="0"/>
          <w:iCs w:val="0"/>
          <w:caps w:val="0"/>
          <w:color w:val="000000" w:themeColor="text1"/>
          <w:spacing w:val="0"/>
          <w:sz w:val="32"/>
          <w:szCs w:val="32"/>
          <w:shd w:val="clear" w:fill="FFFFFF"/>
          <w14:textFill>
            <w14:solidFill>
              <w14:schemeClr w14:val="tx1"/>
            </w14:solidFill>
          </w14:textFill>
        </w:rPr>
        <w:t>（此格式仅供参考）</w:t>
      </w:r>
    </w:p>
    <w:p w14:paraId="1556DD49">
      <w:pPr>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5"/>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3．质量保证期：免费质保</w:t>
      </w:r>
      <w:r>
        <w:rPr>
          <w:rFonts w:hint="eastAsia" w:ascii="仿宋" w:hAnsi="仿宋" w:eastAsia="仿宋"/>
          <w:color w:val="000000" w:themeColor="text1"/>
          <w:sz w:val="28"/>
          <w:szCs w:val="28"/>
          <w:lang w:val="en-US" w:eastAsia="zh-CN"/>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货款的支付方式：产品安装调试验收合格后三个月付合同总价款的30%，半年付合同总价款的60%，满一年运行正常一次性付清剩余10%。付款前乙方需提供发票。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7"/>
        <w:rPr>
          <w:rFonts w:ascii="仿宋" w:hAnsi="仿宋" w:eastAsia="仿宋"/>
          <w:b/>
          <w:bCs/>
          <w:color w:val="000000" w:themeColor="text1"/>
          <w:sz w:val="44"/>
          <w:szCs w:val="44"/>
          <w14:textFill>
            <w14:solidFill>
              <w14:schemeClr w14:val="tx1"/>
            </w14:solidFill>
          </w14:textFill>
        </w:rPr>
      </w:pPr>
    </w:p>
    <w:p w14:paraId="2D9043A6">
      <w:pPr>
        <w:pStyle w:val="8"/>
        <w:rPr>
          <w:rFonts w:ascii="仿宋" w:hAnsi="仿宋" w:eastAsia="仿宋"/>
          <w:b/>
          <w:bCs/>
          <w:color w:val="000000" w:themeColor="text1"/>
          <w:sz w:val="44"/>
          <w:szCs w:val="44"/>
          <w14:textFill>
            <w14:solidFill>
              <w14:schemeClr w14:val="tx1"/>
            </w14:solidFill>
          </w14:textFill>
        </w:rPr>
      </w:pPr>
    </w:p>
    <w:p w14:paraId="56C0E4AE">
      <w:pPr>
        <w:pStyle w:val="9"/>
        <w:rPr>
          <w:rFonts w:ascii="仿宋" w:hAnsi="仿宋" w:eastAsia="仿宋"/>
          <w:b/>
          <w:bCs/>
          <w:color w:val="000000" w:themeColor="text1"/>
          <w:sz w:val="44"/>
          <w:szCs w:val="44"/>
          <w14:textFill>
            <w14:solidFill>
              <w14:schemeClr w14:val="tx1"/>
            </w14:solidFill>
          </w14:textFill>
        </w:rPr>
      </w:pPr>
    </w:p>
    <w:p w14:paraId="0C4EFBBB">
      <w:pPr>
        <w:pStyle w:val="9"/>
        <w:rPr>
          <w:rFonts w:ascii="仿宋" w:hAnsi="仿宋" w:eastAsia="仿宋"/>
          <w:b/>
          <w:bCs/>
          <w:color w:val="000000" w:themeColor="text1"/>
          <w:sz w:val="44"/>
          <w:szCs w:val="44"/>
          <w14:textFill>
            <w14:solidFill>
              <w14:schemeClr w14:val="tx1"/>
            </w14:solidFill>
          </w14:textFill>
        </w:rPr>
      </w:pPr>
    </w:p>
    <w:p w14:paraId="203D77FD">
      <w:pPr>
        <w:pStyle w:val="9"/>
        <w:rPr>
          <w:rFonts w:ascii="仿宋" w:hAnsi="仿宋" w:eastAsia="仿宋"/>
          <w:b/>
          <w:bCs/>
          <w:color w:val="000000" w:themeColor="text1"/>
          <w:sz w:val="44"/>
          <w:szCs w:val="44"/>
          <w14:textFill>
            <w14:solidFill>
              <w14:schemeClr w14:val="tx1"/>
            </w14:solidFill>
          </w14:textFill>
        </w:rPr>
      </w:pPr>
    </w:p>
    <w:p w14:paraId="771790FF">
      <w:pPr>
        <w:pStyle w:val="9"/>
        <w:rPr>
          <w:rFonts w:ascii="仿宋" w:hAnsi="仿宋" w:eastAsia="仿宋"/>
          <w:b/>
          <w:bCs/>
          <w:color w:val="000000" w:themeColor="text1"/>
          <w:sz w:val="44"/>
          <w:szCs w:val="44"/>
          <w14:textFill>
            <w14:solidFill>
              <w14:schemeClr w14:val="tx1"/>
            </w14:solidFill>
          </w14:textFill>
        </w:rPr>
      </w:pPr>
    </w:p>
    <w:p w14:paraId="30586B45">
      <w:pPr>
        <w:pStyle w:val="9"/>
        <w:rPr>
          <w:rFonts w:ascii="仿宋" w:hAnsi="仿宋" w:eastAsia="仿宋"/>
          <w:b/>
          <w:bCs/>
          <w:color w:val="000000" w:themeColor="text1"/>
          <w:sz w:val="44"/>
          <w:szCs w:val="44"/>
          <w14:textFill>
            <w14:solidFill>
              <w14:schemeClr w14:val="tx1"/>
            </w14:solidFill>
          </w14:textFill>
        </w:rPr>
      </w:pPr>
    </w:p>
    <w:p w14:paraId="3C80E625">
      <w:pPr>
        <w:pStyle w:val="9"/>
        <w:rPr>
          <w:rFonts w:ascii="仿宋" w:hAnsi="仿宋" w:eastAsia="仿宋"/>
          <w:b/>
          <w:bCs/>
          <w:color w:val="000000" w:themeColor="text1"/>
          <w:sz w:val="44"/>
          <w:szCs w:val="44"/>
          <w14:textFill>
            <w14:solidFill>
              <w14:schemeClr w14:val="tx1"/>
            </w14:solidFill>
          </w14:textFill>
        </w:rPr>
      </w:pPr>
    </w:p>
    <w:p w14:paraId="7C519720">
      <w:pPr>
        <w:pStyle w:val="9"/>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5"/>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A98644E">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0C1EC5E">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6353EF2">
      <w:pPr>
        <w:pStyle w:val="8"/>
        <w:rPr>
          <w:color w:val="000000" w:themeColor="text1"/>
          <w14:textFill>
            <w14:solidFill>
              <w14:schemeClr w14:val="tx1"/>
            </w14:solidFill>
          </w14:textFill>
        </w:rPr>
      </w:pPr>
    </w:p>
    <w:p w14:paraId="7EC8BACC">
      <w:pPr>
        <w:pStyle w:val="9"/>
        <w:rPr>
          <w:color w:val="000000" w:themeColor="text1"/>
          <w14:textFill>
            <w14:solidFill>
              <w14:schemeClr w14:val="tx1"/>
            </w14:solidFill>
          </w14:textFill>
        </w:rPr>
      </w:pPr>
    </w:p>
    <w:p w14:paraId="1AFF555F">
      <w:pPr>
        <w:pStyle w:val="9"/>
        <w:rPr>
          <w:color w:val="000000" w:themeColor="text1"/>
          <w14:textFill>
            <w14:solidFill>
              <w14:schemeClr w14:val="tx1"/>
            </w14:solidFill>
          </w14:textFill>
        </w:rPr>
      </w:pPr>
    </w:p>
    <w:p w14:paraId="567324F6">
      <w:pPr>
        <w:pStyle w:val="9"/>
        <w:rPr>
          <w:color w:val="000000" w:themeColor="text1"/>
          <w14:textFill>
            <w14:solidFill>
              <w14:schemeClr w14:val="tx1"/>
            </w14:solidFill>
          </w14:textFill>
        </w:rPr>
      </w:pPr>
    </w:p>
    <w:p w14:paraId="36ABA4F7">
      <w:pPr>
        <w:pStyle w:val="9"/>
        <w:rPr>
          <w:color w:val="000000" w:themeColor="text1"/>
          <w14:textFill>
            <w14:solidFill>
              <w14:schemeClr w14:val="tx1"/>
            </w14:solidFill>
          </w14:textFill>
        </w:rPr>
      </w:pPr>
    </w:p>
    <w:p w14:paraId="63AF1A1E">
      <w:pPr>
        <w:jc w:val="center"/>
        <w:rPr>
          <w:rFonts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第五章  评审标准</w:t>
      </w:r>
    </w:p>
    <w:tbl>
      <w:tblPr>
        <w:tblStyle w:val="15"/>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546"/>
        <w:gridCol w:w="6012"/>
      </w:tblGrid>
      <w:tr w14:paraId="42D5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6133E2EA">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2546" w:type="dxa"/>
            <w:tcBorders>
              <w:top w:val="single" w:color="auto" w:sz="4" w:space="0"/>
              <w:left w:val="single" w:color="auto" w:sz="4" w:space="0"/>
              <w:bottom w:val="single" w:color="auto" w:sz="4" w:space="0"/>
              <w:right w:val="single" w:color="auto" w:sz="4" w:space="0"/>
            </w:tcBorders>
            <w:vAlign w:val="center"/>
          </w:tcPr>
          <w:p w14:paraId="6184D10E">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6012" w:type="dxa"/>
            <w:tcBorders>
              <w:top w:val="single" w:color="auto" w:sz="4" w:space="0"/>
              <w:left w:val="single" w:color="auto" w:sz="4" w:space="0"/>
              <w:bottom w:val="single" w:color="auto" w:sz="4" w:space="0"/>
              <w:right w:val="single" w:color="auto" w:sz="4" w:space="0"/>
            </w:tcBorders>
            <w:vAlign w:val="center"/>
          </w:tcPr>
          <w:p w14:paraId="417E2F86">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1795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restart"/>
            <w:tcBorders>
              <w:top w:val="single" w:color="auto" w:sz="4" w:space="0"/>
              <w:left w:val="single" w:color="auto" w:sz="4" w:space="0"/>
              <w:right w:val="single" w:color="auto" w:sz="4" w:space="0"/>
            </w:tcBorders>
            <w:vAlign w:val="center"/>
          </w:tcPr>
          <w:p w14:paraId="3877C1CB">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lang w:val="en-US" w:eastAsia="zh-CN"/>
                <w14:textFill>
                  <w14:solidFill>
                    <w14:schemeClr w14:val="tx1"/>
                  </w14:solidFill>
                </w14:textFill>
              </w:rPr>
              <w:t>1</w:t>
            </w:r>
            <w:r>
              <w:rPr>
                <w:rFonts w:hint="eastAsia" w:ascii="宋体" w:hAnsi="宋体" w:eastAsia="宋体" w:cs="Times New Roman"/>
                <w:bCs/>
                <w:color w:val="000000" w:themeColor="text1"/>
                <w:sz w:val="28"/>
                <w:szCs w:val="28"/>
                <w14:textFill>
                  <w14:solidFill>
                    <w14:schemeClr w14:val="tx1"/>
                  </w14:solidFill>
                </w14:textFill>
              </w:rPr>
              <w:t>.1.1</w:t>
            </w:r>
          </w:p>
        </w:tc>
        <w:tc>
          <w:tcPr>
            <w:tcW w:w="1171" w:type="dxa"/>
            <w:vMerge w:val="restart"/>
            <w:tcBorders>
              <w:top w:val="single" w:color="auto" w:sz="4" w:space="0"/>
              <w:left w:val="single" w:color="auto" w:sz="4" w:space="0"/>
              <w:right w:val="single" w:color="auto" w:sz="4" w:space="0"/>
            </w:tcBorders>
            <w:vAlign w:val="center"/>
          </w:tcPr>
          <w:p w14:paraId="25BC3AC0">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5E48D591">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665B7147">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20709559">
            <w:pPr>
              <w:spacing w:line="360" w:lineRule="auto"/>
              <w:jc w:val="center"/>
              <w:rPr>
                <w:rFonts w:ascii="宋体" w:hAnsi="宋体" w:eastAsia="宋体" w:cs="Times New Roman"/>
                <w:color w:val="000000" w:themeColor="text1"/>
                <w:sz w:val="28"/>
                <w:szCs w:val="28"/>
                <w:highlight w:val="yellow"/>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6012" w:type="dxa"/>
            <w:tcBorders>
              <w:top w:val="single" w:color="auto" w:sz="4" w:space="0"/>
              <w:left w:val="single" w:color="auto" w:sz="4" w:space="0"/>
              <w:right w:val="single" w:color="auto" w:sz="4" w:space="0"/>
            </w:tcBorders>
            <w:vAlign w:val="center"/>
          </w:tcPr>
          <w:p w14:paraId="67E7B6D1">
            <w:pPr>
              <w:spacing w:line="720" w:lineRule="auto"/>
              <w:rPr>
                <w:rFonts w:ascii="宋体" w:hAnsi="宋体" w:eastAsia="宋体" w:cs="MingLiU"/>
                <w:color w:val="000000" w:themeColor="text1"/>
                <w:sz w:val="28"/>
                <w:szCs w:val="28"/>
                <w:highlight w:val="yellow"/>
                <w14:textFill>
                  <w14:solidFill>
                    <w14:schemeClr w14:val="tx1"/>
                  </w14:solidFill>
                </w14:textFill>
              </w:rPr>
            </w:pPr>
            <w:r>
              <w:rPr>
                <w:rFonts w:hint="eastAsia" w:ascii="宋体" w:hAnsi="宋体" w:eastAsia="宋体" w:cs="MingLiU"/>
                <w:color w:val="auto"/>
                <w:sz w:val="28"/>
                <w:szCs w:val="28"/>
                <w:highlight w:val="none"/>
              </w:rPr>
              <w:t>投标供应商须具有合法有效的营业执照（可使用电子营业执照）</w:t>
            </w:r>
          </w:p>
        </w:tc>
      </w:tr>
      <w:tr w14:paraId="089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jc w:val="center"/>
        </w:trPr>
        <w:tc>
          <w:tcPr>
            <w:tcW w:w="1077" w:type="dxa"/>
            <w:vMerge w:val="continue"/>
            <w:tcBorders>
              <w:left w:val="single" w:color="auto" w:sz="4" w:space="0"/>
              <w:right w:val="single" w:color="auto" w:sz="4" w:space="0"/>
            </w:tcBorders>
            <w:vAlign w:val="center"/>
          </w:tcPr>
          <w:p w14:paraId="6EAB82A3">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22B75032">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2897759D">
            <w:pPr>
              <w:spacing w:line="50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资质</w:t>
            </w:r>
          </w:p>
        </w:tc>
        <w:tc>
          <w:tcPr>
            <w:tcW w:w="6012" w:type="dxa"/>
            <w:tcBorders>
              <w:top w:val="single" w:color="auto" w:sz="4" w:space="0"/>
              <w:left w:val="single" w:color="auto" w:sz="4" w:space="0"/>
              <w:right w:val="single" w:color="auto" w:sz="4" w:space="0"/>
            </w:tcBorders>
            <w:vAlign w:val="center"/>
          </w:tcPr>
          <w:p w14:paraId="7FEA7299">
            <w:pPr>
              <w:spacing w:line="50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328CF19">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 xml:space="preserve">投标供应商为境内生产商应具有符合《医疗器械监督管理条例》（国务院令第 739 号）相适应的生产资格（投标产品属于第二类或第三类医疗器械：具有有效的医疗器械生产许可证）； </w:t>
            </w:r>
          </w:p>
        </w:tc>
      </w:tr>
      <w:tr w14:paraId="7E5E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4BE3AD75">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3DDECD5">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22FA81C2">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无商业贿赂和不正当竞争行为</w:t>
            </w:r>
          </w:p>
        </w:tc>
        <w:tc>
          <w:tcPr>
            <w:tcW w:w="6012" w:type="dxa"/>
            <w:tcBorders>
              <w:top w:val="single" w:color="auto" w:sz="4" w:space="0"/>
              <w:left w:val="single" w:color="auto" w:sz="4" w:space="0"/>
              <w:right w:val="single" w:color="auto" w:sz="4" w:space="0"/>
            </w:tcBorders>
            <w:vAlign w:val="center"/>
          </w:tcPr>
          <w:p w14:paraId="35379550">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投标供应商须承诺本企业无商业贿赂和不正当竞争行为；</w:t>
            </w:r>
          </w:p>
        </w:tc>
      </w:tr>
      <w:tr w14:paraId="69E5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090EF36C">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74E5A20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3966F5E2">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信用查询</w:t>
            </w:r>
          </w:p>
        </w:tc>
        <w:tc>
          <w:tcPr>
            <w:tcW w:w="6012" w:type="dxa"/>
            <w:tcBorders>
              <w:top w:val="single" w:color="auto" w:sz="4" w:space="0"/>
              <w:left w:val="single" w:color="auto" w:sz="4" w:space="0"/>
              <w:right w:val="single" w:color="auto" w:sz="4" w:space="0"/>
            </w:tcBorders>
            <w:vAlign w:val="center"/>
          </w:tcPr>
          <w:p w14:paraId="6172FB11">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6D7E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6C254EF0">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w:t>
            </w:r>
            <w:r>
              <w:rPr>
                <w:rFonts w:hint="eastAsia" w:ascii="宋体" w:hAnsi="宋体" w:eastAsia="宋体" w:cs="MingLiU"/>
                <w:color w:val="000000" w:themeColor="text1"/>
                <w:sz w:val="28"/>
                <w:szCs w:val="28"/>
                <w:lang w:val="en-US" w:eastAsia="zh-CN"/>
                <w14:textFill>
                  <w14:solidFill>
                    <w14:schemeClr w14:val="tx1"/>
                  </w14:solidFill>
                </w14:textFill>
              </w:rPr>
              <w:t>供应商</w:t>
            </w:r>
            <w:r>
              <w:rPr>
                <w:rFonts w:hint="eastAsia" w:ascii="宋体" w:hAnsi="宋体" w:eastAsia="宋体" w:cs="MingLiU"/>
                <w:color w:val="000000" w:themeColor="text1"/>
                <w:sz w:val="28"/>
                <w:szCs w:val="28"/>
                <w14:textFill>
                  <w14:solidFill>
                    <w14:schemeClr w14:val="tx1"/>
                  </w14:solidFill>
                </w14:textFill>
              </w:rPr>
              <w:t>自行承担，同时，</w:t>
            </w:r>
            <w:r>
              <w:rPr>
                <w:rFonts w:hint="eastAsia" w:ascii="宋体" w:hAnsi="宋体" w:eastAsia="宋体" w:cs="MingLiU"/>
                <w:color w:val="000000" w:themeColor="text1"/>
                <w:sz w:val="28"/>
                <w:szCs w:val="28"/>
                <w:lang w:val="en-US" w:eastAsia="zh-CN"/>
                <w14:textFill>
                  <w14:solidFill>
                    <w14:schemeClr w14:val="tx1"/>
                  </w14:solidFill>
                </w14:textFill>
              </w:rPr>
              <w:t>供应商</w:t>
            </w:r>
            <w:r>
              <w:rPr>
                <w:rFonts w:hint="eastAsia" w:ascii="宋体" w:hAnsi="宋体" w:eastAsia="宋体" w:cs="MingLiU"/>
                <w:color w:val="000000" w:themeColor="text1"/>
                <w:sz w:val="28"/>
                <w:szCs w:val="28"/>
                <w14:textFill>
                  <w14:solidFill>
                    <w14:schemeClr w14:val="tx1"/>
                  </w14:solidFill>
                </w14:textFill>
              </w:rPr>
              <w:t>要完善主体库。</w:t>
            </w:r>
          </w:p>
        </w:tc>
      </w:tr>
      <w:tr w14:paraId="2F4C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77" w:type="dxa"/>
            <w:vMerge w:val="restart"/>
            <w:tcBorders>
              <w:top w:val="single" w:color="auto" w:sz="4" w:space="0"/>
              <w:left w:val="single" w:color="auto" w:sz="4" w:space="0"/>
              <w:right w:val="single" w:color="auto" w:sz="4" w:space="0"/>
            </w:tcBorders>
            <w:vAlign w:val="center"/>
          </w:tcPr>
          <w:p w14:paraId="5E075FF5">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w:t>
            </w:r>
            <w:r>
              <w:rPr>
                <w:rFonts w:hint="eastAsia" w:ascii="宋体" w:hAnsi="宋体" w:eastAsia="宋体" w:cs="Times New Roman"/>
                <w:color w:val="000000" w:themeColor="text1"/>
                <w:sz w:val="28"/>
                <w:szCs w:val="28"/>
                <w14:textFill>
                  <w14:solidFill>
                    <w14:schemeClr w14:val="tx1"/>
                  </w14:solidFill>
                </w14:textFill>
              </w:rPr>
              <w:t>.1.2</w:t>
            </w:r>
          </w:p>
        </w:tc>
        <w:tc>
          <w:tcPr>
            <w:tcW w:w="1171" w:type="dxa"/>
            <w:vMerge w:val="restart"/>
            <w:tcBorders>
              <w:top w:val="single" w:color="auto" w:sz="4" w:space="0"/>
              <w:left w:val="single" w:color="auto" w:sz="4" w:space="0"/>
              <w:right w:val="single" w:color="auto" w:sz="4" w:space="0"/>
            </w:tcBorders>
            <w:vAlign w:val="center"/>
          </w:tcPr>
          <w:p w14:paraId="1420B773">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符合性</w:t>
            </w:r>
          </w:p>
          <w:p w14:paraId="101F1FA8">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审查</w:t>
            </w:r>
          </w:p>
          <w:p w14:paraId="14CBB848">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356A93A3">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交货期</w:t>
            </w:r>
          </w:p>
        </w:tc>
        <w:tc>
          <w:tcPr>
            <w:tcW w:w="6012" w:type="dxa"/>
            <w:tcBorders>
              <w:top w:val="single" w:color="auto" w:sz="4" w:space="0"/>
              <w:left w:val="single" w:color="auto" w:sz="4" w:space="0"/>
              <w:right w:val="single" w:color="auto" w:sz="4" w:space="0"/>
            </w:tcBorders>
            <w:vAlign w:val="center"/>
          </w:tcPr>
          <w:p w14:paraId="07C111BC">
            <w:pPr>
              <w:spacing w:line="72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自合同签订之日起</w:t>
            </w: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eastAsia="zh-CN"/>
                <w14:textFill>
                  <w14:solidFill>
                    <w14:schemeClr w14:val="tx1"/>
                  </w14:solidFill>
                </w14:textFill>
              </w:rPr>
              <w:t>日历天内</w:t>
            </w:r>
          </w:p>
        </w:tc>
      </w:tr>
      <w:tr w14:paraId="3A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7105C993">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3091944D">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164A2231">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012" w:type="dxa"/>
            <w:tcBorders>
              <w:top w:val="single" w:color="auto" w:sz="4" w:space="0"/>
              <w:left w:val="single" w:color="auto" w:sz="4" w:space="0"/>
              <w:bottom w:val="single" w:color="auto" w:sz="4" w:space="0"/>
              <w:right w:val="single" w:color="auto" w:sz="4" w:space="0"/>
            </w:tcBorders>
            <w:vAlign w:val="center"/>
          </w:tcPr>
          <w:p w14:paraId="0A6FB80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w:t>
            </w:r>
          </w:p>
        </w:tc>
      </w:tr>
      <w:tr w14:paraId="0119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3FEE8747">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5AA06F6">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50D8690E">
            <w:pPr>
              <w:spacing w:line="72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质保期</w:t>
            </w:r>
          </w:p>
        </w:tc>
        <w:tc>
          <w:tcPr>
            <w:tcW w:w="6012" w:type="dxa"/>
            <w:tcBorders>
              <w:top w:val="single" w:color="auto" w:sz="4" w:space="0"/>
              <w:left w:val="single" w:color="auto" w:sz="4" w:space="0"/>
              <w:bottom w:val="single" w:color="auto" w:sz="4" w:space="0"/>
              <w:right w:val="single" w:color="auto" w:sz="4" w:space="0"/>
            </w:tcBorders>
            <w:vAlign w:val="center"/>
          </w:tcPr>
          <w:p w14:paraId="3DB17BE7">
            <w:pPr>
              <w:spacing w:line="72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1年</w:t>
            </w:r>
          </w:p>
        </w:tc>
      </w:tr>
      <w:tr w14:paraId="57BD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1077" w:type="dxa"/>
            <w:vMerge w:val="continue"/>
            <w:tcBorders>
              <w:left w:val="single" w:color="auto" w:sz="4" w:space="0"/>
              <w:bottom w:val="single" w:color="auto" w:sz="4" w:space="0"/>
              <w:right w:val="single" w:color="auto" w:sz="4" w:space="0"/>
            </w:tcBorders>
            <w:vAlign w:val="center"/>
          </w:tcPr>
          <w:p w14:paraId="3494A31F">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bottom w:val="single" w:color="auto" w:sz="4" w:space="0"/>
              <w:right w:val="single" w:color="auto" w:sz="4" w:space="0"/>
            </w:tcBorders>
            <w:vAlign w:val="center"/>
          </w:tcPr>
          <w:p w14:paraId="0093E51E">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6EFB740E">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6012" w:type="dxa"/>
            <w:tcBorders>
              <w:top w:val="single" w:color="auto" w:sz="4" w:space="0"/>
              <w:left w:val="single" w:color="auto" w:sz="4" w:space="0"/>
              <w:bottom w:val="single" w:color="auto" w:sz="4" w:space="0"/>
              <w:right w:val="single" w:color="auto" w:sz="4" w:space="0"/>
            </w:tcBorders>
            <w:vAlign w:val="center"/>
          </w:tcPr>
          <w:p w14:paraId="247D455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响应人磋商总报价不得高于采购人的预算价，否则其投标将予否决。</w:t>
            </w:r>
          </w:p>
        </w:tc>
      </w:tr>
    </w:tbl>
    <w:p w14:paraId="5396ED4D">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73A1445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190494DE">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0A55A2C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0C550BE6">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29274AE4">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005412F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6AF17EBC">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7BDBA656">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44A3511B">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2BCA73B5">
      <w:pPr>
        <w:spacing w:line="500" w:lineRule="exact"/>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756AC8D1">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p w14:paraId="3B172F61">
      <w:pPr>
        <w:pStyle w:val="17"/>
        <w:rPr>
          <w:color w:val="000000" w:themeColor="text1"/>
          <w14:textFill>
            <w14:solidFill>
              <w14:schemeClr w14:val="tx1"/>
            </w14:solidFill>
          </w14:textFill>
        </w:rPr>
      </w:pPr>
    </w:p>
    <w:p w14:paraId="0DD86552">
      <w:pPr>
        <w:pStyle w:val="17"/>
        <w:rPr>
          <w:color w:val="000000" w:themeColor="text1"/>
          <w14:textFill>
            <w14:solidFill>
              <w14:schemeClr w14:val="tx1"/>
            </w14:solidFill>
          </w14:textFill>
        </w:rPr>
      </w:pPr>
    </w:p>
    <w:p w14:paraId="6AEF4607">
      <w:pPr>
        <w:pStyle w:val="17"/>
        <w:rPr>
          <w:color w:val="000000" w:themeColor="text1"/>
          <w14:textFill>
            <w14:solidFill>
              <w14:schemeClr w14:val="tx1"/>
            </w14:solidFill>
          </w14:textFill>
        </w:rPr>
      </w:pPr>
    </w:p>
    <w:p w14:paraId="4188A073">
      <w:pPr>
        <w:pStyle w:val="17"/>
        <w:rPr>
          <w:color w:val="000000" w:themeColor="text1"/>
          <w14:textFill>
            <w14:solidFill>
              <w14:schemeClr w14:val="tx1"/>
            </w14:solidFill>
          </w14:textFill>
        </w:rPr>
      </w:pPr>
    </w:p>
    <w:p w14:paraId="0A4FC9FB">
      <w:pPr>
        <w:pStyle w:val="17"/>
        <w:rPr>
          <w:color w:val="000000" w:themeColor="text1"/>
          <w14:textFill>
            <w14:solidFill>
              <w14:schemeClr w14:val="tx1"/>
            </w14:solidFill>
          </w14:textFill>
        </w:rPr>
      </w:pPr>
    </w:p>
    <w:p w14:paraId="4678D4DF">
      <w:pPr>
        <w:pStyle w:val="17"/>
        <w:rPr>
          <w:color w:val="000000" w:themeColor="text1"/>
          <w14:textFill>
            <w14:solidFill>
              <w14:schemeClr w14:val="tx1"/>
            </w14:solidFill>
          </w14:textFill>
        </w:rPr>
      </w:pPr>
    </w:p>
    <w:p w14:paraId="728E758E">
      <w:pPr>
        <w:pStyle w:val="17"/>
        <w:rPr>
          <w:color w:val="000000" w:themeColor="text1"/>
          <w14:textFill>
            <w14:solidFill>
              <w14:schemeClr w14:val="tx1"/>
            </w14:solidFill>
          </w14:textFill>
        </w:rPr>
      </w:pPr>
    </w:p>
    <w:p w14:paraId="6BCB6CA0">
      <w:pPr>
        <w:pStyle w:val="17"/>
        <w:rPr>
          <w:color w:val="000000" w:themeColor="text1"/>
          <w14:textFill>
            <w14:solidFill>
              <w14:schemeClr w14:val="tx1"/>
            </w14:solidFill>
          </w14:textFill>
        </w:rPr>
      </w:pPr>
    </w:p>
    <w:p w14:paraId="1346FFDB">
      <w:pPr>
        <w:pStyle w:val="17"/>
        <w:rPr>
          <w:color w:val="000000" w:themeColor="text1"/>
          <w14:textFill>
            <w14:solidFill>
              <w14:schemeClr w14:val="tx1"/>
            </w14:solidFill>
          </w14:textFill>
        </w:rPr>
      </w:pPr>
    </w:p>
    <w:p w14:paraId="1842E18C">
      <w:pPr>
        <w:pStyle w:val="17"/>
        <w:rPr>
          <w:color w:val="000000" w:themeColor="text1"/>
          <w14:textFill>
            <w14:solidFill>
              <w14:schemeClr w14:val="tx1"/>
            </w14:solidFill>
          </w14:textFill>
        </w:rPr>
      </w:pPr>
    </w:p>
    <w:p w14:paraId="72777A13">
      <w:pPr>
        <w:pStyle w:val="17"/>
        <w:rPr>
          <w:color w:val="000000" w:themeColor="text1"/>
          <w14:textFill>
            <w14:solidFill>
              <w14:schemeClr w14:val="tx1"/>
            </w14:solidFill>
          </w14:textFill>
        </w:rPr>
      </w:pPr>
    </w:p>
    <w:p w14:paraId="055A732D">
      <w:pPr>
        <w:pStyle w:val="17"/>
        <w:rPr>
          <w:color w:val="000000" w:themeColor="text1"/>
          <w14:textFill>
            <w14:solidFill>
              <w14:schemeClr w14:val="tx1"/>
            </w14:solidFill>
          </w14:textFill>
        </w:rPr>
      </w:pPr>
    </w:p>
    <w:p w14:paraId="56B1A1FF">
      <w:pPr>
        <w:pStyle w:val="17"/>
        <w:rPr>
          <w:color w:val="000000" w:themeColor="text1"/>
          <w14:textFill>
            <w14:solidFill>
              <w14:schemeClr w14:val="tx1"/>
            </w14:solidFill>
          </w14:textFill>
        </w:rPr>
      </w:pPr>
    </w:p>
    <w:p w14:paraId="09DCD003">
      <w:pPr>
        <w:pStyle w:val="17"/>
        <w:rPr>
          <w:color w:val="000000" w:themeColor="text1"/>
          <w14:textFill>
            <w14:solidFill>
              <w14:schemeClr w14:val="tx1"/>
            </w14:solidFill>
          </w14:textFill>
        </w:rPr>
      </w:pPr>
    </w:p>
    <w:p w14:paraId="5A8386EB">
      <w:pPr>
        <w:pStyle w:val="17"/>
        <w:rPr>
          <w:color w:val="000000" w:themeColor="text1"/>
          <w14:textFill>
            <w14:solidFill>
              <w14:schemeClr w14:val="tx1"/>
            </w14:solidFill>
          </w14:textFill>
        </w:rPr>
      </w:pPr>
    </w:p>
    <w:p w14:paraId="112AEA27">
      <w:pPr>
        <w:pStyle w:val="17"/>
        <w:rPr>
          <w:color w:val="000000" w:themeColor="text1"/>
          <w14:textFill>
            <w14:solidFill>
              <w14:schemeClr w14:val="tx1"/>
            </w14:solidFill>
          </w14:textFill>
        </w:rPr>
      </w:pPr>
    </w:p>
    <w:tbl>
      <w:tblPr>
        <w:tblStyle w:val="15"/>
        <w:tblpPr w:leftFromText="180" w:rightFromText="180" w:vertAnchor="text" w:horzAnchor="margin" w:tblpXSpec="center" w:tblpY="172"/>
        <w:tblW w:w="973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305"/>
        <w:gridCol w:w="912"/>
        <w:gridCol w:w="6176"/>
      </w:tblGrid>
      <w:tr w14:paraId="5048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45" w:type="dxa"/>
            <w:tcBorders>
              <w:top w:val="single" w:color="auto" w:sz="4" w:space="0"/>
              <w:left w:val="single" w:color="auto" w:sz="4" w:space="0"/>
              <w:bottom w:val="single" w:color="auto" w:sz="4" w:space="0"/>
              <w:right w:val="single" w:color="auto" w:sz="4" w:space="0"/>
            </w:tcBorders>
            <w:vAlign w:val="center"/>
          </w:tcPr>
          <w:p w14:paraId="4B3EA5D6">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05" w:type="dxa"/>
            <w:tcBorders>
              <w:top w:val="single" w:color="auto" w:sz="4" w:space="0"/>
              <w:left w:val="single" w:color="auto" w:sz="4" w:space="0"/>
              <w:bottom w:val="single" w:color="auto" w:sz="4" w:space="0"/>
              <w:right w:val="single" w:color="auto" w:sz="4" w:space="0"/>
            </w:tcBorders>
            <w:vAlign w:val="center"/>
          </w:tcPr>
          <w:p w14:paraId="4E1648A7">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912" w:type="dxa"/>
            <w:tcBorders>
              <w:top w:val="single" w:color="auto" w:sz="4" w:space="0"/>
              <w:left w:val="single" w:color="auto" w:sz="4" w:space="0"/>
              <w:bottom w:val="single" w:color="auto" w:sz="4" w:space="0"/>
              <w:right w:val="single" w:color="auto" w:sz="4" w:space="0"/>
            </w:tcBorders>
            <w:vAlign w:val="center"/>
          </w:tcPr>
          <w:p w14:paraId="0ACEE913">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176" w:type="dxa"/>
            <w:tcBorders>
              <w:top w:val="single" w:color="auto" w:sz="4" w:space="0"/>
              <w:left w:val="single" w:color="auto" w:sz="4" w:space="0"/>
              <w:bottom w:val="single" w:color="auto" w:sz="4" w:space="0"/>
              <w:right w:val="single" w:color="auto" w:sz="4" w:space="0"/>
            </w:tcBorders>
            <w:vAlign w:val="center"/>
          </w:tcPr>
          <w:p w14:paraId="4C3C0148">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14:paraId="4BAB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7" w:hRule="atLeast"/>
        </w:trPr>
        <w:tc>
          <w:tcPr>
            <w:tcW w:w="1345" w:type="dxa"/>
            <w:tcBorders>
              <w:top w:val="single" w:color="auto" w:sz="4" w:space="0"/>
              <w:left w:val="single" w:color="auto" w:sz="4" w:space="0"/>
              <w:bottom w:val="single" w:color="auto" w:sz="4" w:space="0"/>
              <w:right w:val="single" w:color="auto" w:sz="4" w:space="0"/>
            </w:tcBorders>
            <w:vAlign w:val="center"/>
          </w:tcPr>
          <w:p w14:paraId="1CEEA3B4">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报价</w:t>
            </w:r>
          </w:p>
          <w:p w14:paraId="5867912B">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30</w:t>
            </w:r>
            <w:r>
              <w:rPr>
                <w:rFonts w:hint="eastAsia" w:ascii="宋体" w:hAnsi="宋体" w:eastAsia="宋体" w:cs="Times New Roman"/>
                <w:b/>
                <w:color w:val="000000" w:themeColor="text1"/>
                <w:sz w:val="28"/>
                <w:szCs w:val="28"/>
                <w14:textFill>
                  <w14:solidFill>
                    <w14:schemeClr w14:val="tx1"/>
                  </w14:solidFill>
                </w14:textFill>
              </w:rPr>
              <w:t>）分</w:t>
            </w:r>
          </w:p>
        </w:tc>
        <w:tc>
          <w:tcPr>
            <w:tcW w:w="1305" w:type="dxa"/>
            <w:tcBorders>
              <w:top w:val="single" w:color="auto" w:sz="4" w:space="0"/>
              <w:left w:val="single" w:color="auto" w:sz="4" w:space="0"/>
              <w:bottom w:val="single" w:color="auto" w:sz="4" w:space="0"/>
              <w:right w:val="single" w:color="auto" w:sz="4" w:space="0"/>
            </w:tcBorders>
            <w:vAlign w:val="center"/>
          </w:tcPr>
          <w:p w14:paraId="21E09C3B">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报价分</w:t>
            </w:r>
          </w:p>
        </w:tc>
        <w:tc>
          <w:tcPr>
            <w:tcW w:w="912" w:type="dxa"/>
            <w:tcBorders>
              <w:top w:val="single" w:color="auto" w:sz="4" w:space="0"/>
              <w:left w:val="single" w:color="auto" w:sz="4" w:space="0"/>
              <w:bottom w:val="single" w:color="auto" w:sz="4" w:space="0"/>
              <w:right w:val="single" w:color="auto" w:sz="4" w:space="0"/>
            </w:tcBorders>
            <w:vAlign w:val="center"/>
          </w:tcPr>
          <w:p w14:paraId="4094660D">
            <w:pPr>
              <w:spacing w:before="156"/>
              <w:jc w:val="center"/>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30分</w:t>
            </w:r>
          </w:p>
        </w:tc>
        <w:tc>
          <w:tcPr>
            <w:tcW w:w="6176" w:type="dxa"/>
            <w:tcBorders>
              <w:top w:val="single" w:color="auto" w:sz="4" w:space="0"/>
              <w:left w:val="single" w:color="auto" w:sz="4" w:space="0"/>
              <w:bottom w:val="single" w:color="auto" w:sz="4" w:space="0"/>
              <w:right w:val="single" w:color="auto" w:sz="4" w:space="0"/>
            </w:tcBorders>
            <w:vAlign w:val="center"/>
          </w:tcPr>
          <w:p w14:paraId="2694E07D">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本项目投标价超出最高限价的，采购人不予接受，且投标为无效标。</w:t>
            </w:r>
          </w:p>
          <w:p w14:paraId="20AD0182">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投标报价得分：价格分采用低价优先法计算，即满足招标文件要求且投标价格最低的投标报价为评标基准价，得30分，其他供应商的价格分按照下列公式计算：报价得分=（评标基准价/投标报价）×30×100%</w:t>
            </w:r>
          </w:p>
          <w:p w14:paraId="459578FB">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3A8EBDBD">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小型、微型企业使用扣除后价格参与评审。</w:t>
            </w:r>
          </w:p>
          <w:p w14:paraId="11711707">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所投小微企业产品报价=所投小微企业产品报价×（1-20%）</w:t>
            </w:r>
          </w:p>
          <w:p w14:paraId="05047F05">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2.根据财政部司法部《关于政府采购支持监狱企业发展有关问题的通知》（财库〔2014〕68号）规定，对于监狱企业视同为小型、微型企业，价格给予20%的扣除。</w:t>
            </w:r>
          </w:p>
          <w:p w14:paraId="1F9CC192">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所投监狱企业产品报价=所投监狱企业产品报价×（1-20%）</w:t>
            </w:r>
          </w:p>
          <w:p w14:paraId="0559163F">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3.根据财政部民政部中国残疾人联合会《关于促进残疾人就业政府采购政策的通知》（财库〔2017〕141号）规定，对于残疾人福利性单位视同为小型、微型企业，价格给予20%的扣除。</w:t>
            </w:r>
          </w:p>
          <w:p w14:paraId="750E2BC3">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所投残疾人福利性单位企业产品报价=所投残疾人福利性单位企业产品报价×（1-20%）</w:t>
            </w:r>
          </w:p>
          <w:p w14:paraId="523DF63F">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同一供应商，中小微企业产品、监狱企业产品、残疾人福利性单位产品的价格扣除优惠只享受一次，不得重复享受。</w:t>
            </w:r>
          </w:p>
        </w:tc>
      </w:tr>
      <w:tr w14:paraId="0F87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345" w:type="dxa"/>
            <w:vMerge w:val="restart"/>
            <w:tcBorders>
              <w:top w:val="single" w:color="auto" w:sz="4" w:space="0"/>
              <w:left w:val="single" w:color="auto" w:sz="4" w:space="0"/>
              <w:right w:val="single" w:color="auto" w:sz="4" w:space="0"/>
            </w:tcBorders>
            <w:vAlign w:val="center"/>
          </w:tcPr>
          <w:p w14:paraId="22173759">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技术部分</w:t>
            </w: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45</w:t>
            </w:r>
            <w:r>
              <w:rPr>
                <w:rFonts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14:textFill>
                  <w14:solidFill>
                    <w14:schemeClr w14:val="tx1"/>
                  </w14:solidFill>
                </w14:textFill>
              </w:rPr>
              <w:t>分</w:t>
            </w:r>
          </w:p>
        </w:tc>
        <w:tc>
          <w:tcPr>
            <w:tcW w:w="1305" w:type="dxa"/>
            <w:tcBorders>
              <w:top w:val="single" w:color="auto" w:sz="4" w:space="0"/>
              <w:left w:val="single" w:color="auto" w:sz="4" w:space="0"/>
              <w:right w:val="single" w:color="auto" w:sz="4" w:space="0"/>
            </w:tcBorders>
            <w:vAlign w:val="center"/>
          </w:tcPr>
          <w:p w14:paraId="402FE8DE">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技术指标响应情况</w:t>
            </w:r>
          </w:p>
        </w:tc>
        <w:tc>
          <w:tcPr>
            <w:tcW w:w="912" w:type="dxa"/>
            <w:tcBorders>
              <w:top w:val="single" w:color="auto" w:sz="4" w:space="0"/>
              <w:left w:val="single" w:color="auto" w:sz="4" w:space="0"/>
              <w:bottom w:val="single" w:color="auto" w:sz="4" w:space="0"/>
              <w:right w:val="single" w:color="auto" w:sz="4" w:space="0"/>
            </w:tcBorders>
            <w:vAlign w:val="center"/>
          </w:tcPr>
          <w:p w14:paraId="0E72A6B7">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30</w:t>
            </w:r>
            <w:r>
              <w:rPr>
                <w:rFonts w:hint="eastAsia" w:ascii="宋体" w:hAnsi="宋体" w:eastAsia="宋体" w:cs="Times New Roman"/>
                <w:color w:val="000000" w:themeColor="text1"/>
                <w:sz w:val="28"/>
                <w:szCs w:val="28"/>
                <w14:textFill>
                  <w14:solidFill>
                    <w14:schemeClr w14:val="tx1"/>
                  </w14:solidFill>
                </w14:textFill>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3D36B34E">
            <w:pPr>
              <w:spacing w:line="520" w:lineRule="exact"/>
              <w:rPr>
                <w:rFonts w:hint="eastAsia" w:asciiTheme="minorEastAsia" w:hAnsiTheme="minorEastAsia" w:eastAsiaTheme="minorEastAsia" w:cstheme="minorEastAsia"/>
                <w:color w:val="000000" w:themeColor="text1"/>
                <w:sz w:val="28"/>
                <w:szCs w:val="32"/>
                <w14:textFill>
                  <w14:solidFill>
                    <w14:schemeClr w14:val="tx1"/>
                  </w14:solidFill>
                </w14:textFill>
              </w:rPr>
            </w:pPr>
            <w:r>
              <w:rPr>
                <w:rFonts w:hint="eastAsia" w:asciiTheme="minorEastAsia" w:hAnsiTheme="minorEastAsia" w:eastAsiaTheme="minorEastAsia" w:cstheme="minorEastAsia"/>
                <w:color w:val="000000" w:themeColor="text1"/>
                <w:sz w:val="28"/>
                <w:szCs w:val="32"/>
                <w14:textFill>
                  <w14:solidFill>
                    <w14:schemeClr w14:val="tx1"/>
                  </w14:solidFill>
                </w14:textFill>
              </w:rPr>
              <w:t>评审专家根据</w:t>
            </w:r>
            <w:r>
              <w:rPr>
                <w:rFonts w:hint="eastAsia" w:asciiTheme="minorEastAsia" w:hAnsiTheme="minorEastAsia" w:cstheme="minorEastAsia"/>
                <w:color w:val="000000" w:themeColor="text1"/>
                <w:sz w:val="28"/>
                <w:szCs w:val="32"/>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32"/>
                <w14:textFill>
                  <w14:solidFill>
                    <w14:schemeClr w14:val="tx1"/>
                  </w14:solidFill>
                </w14:textFill>
              </w:rPr>
              <w:t>文件要求的技术条款及</w:t>
            </w:r>
            <w:r>
              <w:rPr>
                <w:rFonts w:hint="eastAsia" w:asciiTheme="minorEastAsia" w:hAnsiTheme="minorEastAsia" w:cstheme="minorEastAsia"/>
                <w:color w:val="000000" w:themeColor="text1"/>
                <w:sz w:val="28"/>
                <w:szCs w:val="32"/>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8"/>
                <w:szCs w:val="32"/>
                <w14:textFill>
                  <w14:solidFill>
                    <w14:schemeClr w14:val="tx1"/>
                  </w14:solidFill>
                </w14:textFill>
              </w:rPr>
              <w:t>文件中《技术参数偏离表》响应的条款进行打分评审（供应商需提供相关证明材料并标明每条技术参数对应的证明材料页码及条款），所有条款均符合招标文件技术参数与要求，得</w:t>
            </w:r>
            <w:r>
              <w:rPr>
                <w:rFonts w:hint="eastAsia" w:asciiTheme="minorEastAsia" w:hAnsiTheme="minorEastAsia" w:cstheme="minorEastAsia"/>
                <w:color w:val="000000" w:themeColor="text1"/>
                <w:sz w:val="28"/>
                <w:szCs w:val="3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32"/>
                <w14:textFill>
                  <w14:solidFill>
                    <w14:schemeClr w14:val="tx1"/>
                  </w14:solidFill>
                </w14:textFill>
              </w:rPr>
              <w:t>0分；</w:t>
            </w:r>
          </w:p>
          <w:p w14:paraId="4EC5676E">
            <w:pPr>
              <w:spacing w:line="520" w:lineRule="exact"/>
              <w:rPr>
                <w:rFonts w:hint="eastAsia" w:asciiTheme="minorEastAsia" w:hAnsiTheme="minorEastAsia" w:eastAsiaTheme="minorEastAsia" w:cstheme="minorEastAsia"/>
                <w:color w:val="000000" w:themeColor="text1"/>
                <w:sz w:val="28"/>
                <w:szCs w:val="32"/>
                <w14:textFill>
                  <w14:solidFill>
                    <w14:schemeClr w14:val="tx1"/>
                  </w14:solidFill>
                </w14:textFill>
              </w:rPr>
            </w:pPr>
            <w:r>
              <w:rPr>
                <w:rFonts w:hint="eastAsia" w:asciiTheme="minorEastAsia" w:hAnsiTheme="minorEastAsia" w:eastAsiaTheme="minorEastAsia" w:cstheme="minorEastAsia"/>
                <w:color w:val="000000" w:themeColor="text1"/>
                <w:sz w:val="28"/>
                <w:szCs w:val="32"/>
                <w14:textFill>
                  <w14:solidFill>
                    <w14:schemeClr w14:val="tx1"/>
                  </w14:solidFill>
                </w14:textFill>
              </w:rPr>
              <w:t>技术参数不满足招标文件要求的（负偏离）,每有一项不满足的在基础分</w:t>
            </w:r>
            <w:r>
              <w:rPr>
                <w:rFonts w:hint="eastAsia" w:asciiTheme="minorEastAsia" w:hAnsiTheme="minorEastAsia" w:cstheme="minorEastAsia"/>
                <w:color w:val="000000" w:themeColor="text1"/>
                <w:sz w:val="28"/>
                <w:szCs w:val="3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32"/>
                <w14:textFill>
                  <w14:solidFill>
                    <w14:schemeClr w14:val="tx1"/>
                  </w14:solidFill>
                </w14:textFill>
              </w:rPr>
              <w:t>0分上扣1</w:t>
            </w:r>
            <w:r>
              <w:rPr>
                <w:rFonts w:hint="eastAsia" w:asciiTheme="minorEastAsia" w:hAnsiTheme="minorEastAsia" w:cstheme="minorEastAsia"/>
                <w:color w:val="000000" w:themeColor="text1"/>
                <w:sz w:val="28"/>
                <w:szCs w:val="32"/>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32"/>
                <w14:textFill>
                  <w14:solidFill>
                    <w14:schemeClr w14:val="tx1"/>
                  </w14:solidFill>
                </w14:textFill>
              </w:rPr>
              <w:t>分；负偏离参数达到10条及以上的本项不得分。</w:t>
            </w:r>
          </w:p>
          <w:p w14:paraId="414EC79D">
            <w:pPr>
              <w:spacing w:line="520" w:lineRule="exact"/>
              <w:rPr>
                <w:rFonts w:hint="eastAsia" w:asciiTheme="minorEastAsia" w:hAnsiTheme="minorEastAsia" w:eastAsiaTheme="minorEastAsia" w:cstheme="minorEastAsia"/>
                <w:color w:val="000000" w:themeColor="text1"/>
                <w:sz w:val="28"/>
                <w:szCs w:val="32"/>
                <w14:textFill>
                  <w14:solidFill>
                    <w14:schemeClr w14:val="tx1"/>
                  </w14:solidFill>
                </w14:textFill>
              </w:rPr>
            </w:pPr>
            <w:r>
              <w:rPr>
                <w:rFonts w:hint="eastAsia" w:asciiTheme="minorEastAsia" w:hAnsiTheme="minorEastAsia" w:eastAsiaTheme="minorEastAsia" w:cstheme="minorEastAsia"/>
                <w:color w:val="000000" w:themeColor="text1"/>
                <w:sz w:val="28"/>
                <w:szCs w:val="32"/>
                <w14:textFill>
                  <w14:solidFill>
                    <w14:schemeClr w14:val="tx1"/>
                  </w14:solidFill>
                </w14:textFill>
              </w:rPr>
              <w:t>注：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r>
      <w:tr w14:paraId="347F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345" w:type="dxa"/>
            <w:vMerge w:val="continue"/>
            <w:tcBorders>
              <w:left w:val="single" w:color="auto" w:sz="4" w:space="0"/>
              <w:right w:val="single" w:color="auto" w:sz="4" w:space="0"/>
            </w:tcBorders>
            <w:vAlign w:val="center"/>
          </w:tcPr>
          <w:p w14:paraId="7B617148">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05" w:type="dxa"/>
            <w:tcBorders>
              <w:top w:val="single" w:color="auto" w:sz="4" w:space="0"/>
              <w:left w:val="single" w:color="auto" w:sz="4" w:space="0"/>
              <w:right w:val="single" w:color="auto" w:sz="4" w:space="0"/>
            </w:tcBorders>
            <w:vAlign w:val="center"/>
          </w:tcPr>
          <w:p w14:paraId="74882EA3">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项目实施方案</w:t>
            </w:r>
          </w:p>
        </w:tc>
        <w:tc>
          <w:tcPr>
            <w:tcW w:w="912" w:type="dxa"/>
            <w:tcBorders>
              <w:top w:val="single" w:color="auto" w:sz="4" w:space="0"/>
              <w:left w:val="single" w:color="auto" w:sz="4" w:space="0"/>
              <w:bottom w:val="single" w:color="auto" w:sz="4" w:space="0"/>
              <w:right w:val="single" w:color="auto" w:sz="4" w:space="0"/>
            </w:tcBorders>
            <w:vAlign w:val="center"/>
          </w:tcPr>
          <w:p w14:paraId="5AF33ED5">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7618E8C1">
            <w:pPr>
              <w:spacing w:line="520" w:lineRule="exact"/>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根据各供应商提供的项目实施方案（含货物运输、安装、调试等）进行综合评定得分。有具体的实施方案，内容详实，完全满足项目实施得10分；</w:t>
            </w:r>
          </w:p>
          <w:p w14:paraId="373054CE">
            <w:pPr>
              <w:spacing w:line="520" w:lineRule="exact"/>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有较具体的实施方案，内容较详实，基本满足项目需求得7分；</w:t>
            </w:r>
          </w:p>
          <w:p w14:paraId="770A3E2F">
            <w:pPr>
              <w:spacing w:line="520" w:lineRule="exact"/>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方案欠完备，内容一般，基本满足需求得4分；</w:t>
            </w:r>
          </w:p>
          <w:p w14:paraId="2733CD60">
            <w:pPr>
              <w:spacing w:line="520" w:lineRule="exact"/>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方案内容差，不能完全满足需求得1分；</w:t>
            </w:r>
          </w:p>
          <w:p w14:paraId="74B77D2F">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不提供不得分。</w:t>
            </w:r>
          </w:p>
        </w:tc>
      </w:tr>
      <w:tr w14:paraId="5B37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1345" w:type="dxa"/>
            <w:vMerge w:val="continue"/>
            <w:tcBorders>
              <w:left w:val="single" w:color="auto" w:sz="4" w:space="0"/>
              <w:bottom w:val="single" w:color="auto" w:sz="4" w:space="0"/>
              <w:right w:val="single" w:color="auto" w:sz="4" w:space="0"/>
            </w:tcBorders>
            <w:vAlign w:val="center"/>
          </w:tcPr>
          <w:p w14:paraId="307397DA">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05" w:type="dxa"/>
            <w:tcBorders>
              <w:top w:val="single" w:color="auto" w:sz="4" w:space="0"/>
              <w:left w:val="single" w:color="auto" w:sz="4" w:space="0"/>
              <w:right w:val="single" w:color="auto" w:sz="4" w:space="0"/>
            </w:tcBorders>
            <w:vAlign w:val="center"/>
          </w:tcPr>
          <w:p w14:paraId="661C4D76">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质量保障方案</w:t>
            </w:r>
          </w:p>
        </w:tc>
        <w:tc>
          <w:tcPr>
            <w:tcW w:w="912" w:type="dxa"/>
            <w:tcBorders>
              <w:top w:val="single" w:color="auto" w:sz="4" w:space="0"/>
              <w:left w:val="single" w:color="auto" w:sz="4" w:space="0"/>
              <w:bottom w:val="single" w:color="auto" w:sz="4" w:space="0"/>
              <w:right w:val="single" w:color="auto" w:sz="4" w:space="0"/>
            </w:tcBorders>
            <w:vAlign w:val="center"/>
          </w:tcPr>
          <w:p w14:paraId="46F177B9">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5分</w:t>
            </w:r>
          </w:p>
        </w:tc>
        <w:tc>
          <w:tcPr>
            <w:tcW w:w="6176" w:type="dxa"/>
            <w:tcBorders>
              <w:top w:val="single" w:color="auto" w:sz="4" w:space="0"/>
              <w:left w:val="single" w:color="auto" w:sz="4" w:space="0"/>
              <w:bottom w:val="single" w:color="auto" w:sz="4" w:space="0"/>
              <w:right w:val="single" w:color="auto" w:sz="4" w:space="0"/>
            </w:tcBorders>
            <w:vAlign w:val="center"/>
          </w:tcPr>
          <w:p w14:paraId="4B02B744">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根据各供应商提供的质量保障方案,方案从“质量保障体系、质量保障计划、质量保障措施”等方面进行综合评价,方案合理、切实、可行的得</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分；</w:t>
            </w:r>
          </w:p>
          <w:p w14:paraId="57A594B5">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方案基本合理、可行的得</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p w14:paraId="33275604">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方案内容不全、可行性针对性不强的得</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分；</w:t>
            </w:r>
          </w:p>
          <w:p w14:paraId="38D2EB30">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方案内容不全、可行性针对性差的得1分；</w:t>
            </w:r>
          </w:p>
          <w:p w14:paraId="2A19CDBF">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缺项不得分。</w:t>
            </w:r>
          </w:p>
        </w:tc>
      </w:tr>
      <w:tr w14:paraId="18DC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345" w:type="dxa"/>
            <w:vMerge w:val="restart"/>
            <w:tcBorders>
              <w:top w:val="single" w:color="auto" w:sz="4" w:space="0"/>
              <w:left w:val="single" w:color="auto" w:sz="4" w:space="0"/>
              <w:right w:val="single" w:color="auto" w:sz="4" w:space="0"/>
            </w:tcBorders>
            <w:vAlign w:val="center"/>
          </w:tcPr>
          <w:p w14:paraId="61609627">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商务部分（</w:t>
            </w:r>
            <w:r>
              <w:rPr>
                <w:rFonts w:hint="eastAsia" w:ascii="宋体" w:hAnsi="宋体" w:eastAsia="宋体" w:cs="Times New Roman"/>
                <w:b/>
                <w:color w:val="000000" w:themeColor="text1"/>
                <w:sz w:val="28"/>
                <w:szCs w:val="28"/>
                <w:lang w:val="en-US" w:eastAsia="zh-CN"/>
                <w14:textFill>
                  <w14:solidFill>
                    <w14:schemeClr w14:val="tx1"/>
                  </w14:solidFill>
                </w14:textFill>
              </w:rPr>
              <w:t>25</w:t>
            </w:r>
            <w:r>
              <w:rPr>
                <w:rFonts w:hint="eastAsia" w:ascii="宋体" w:hAnsi="宋体" w:eastAsia="宋体" w:cs="Times New Roman"/>
                <w:b/>
                <w:color w:val="000000" w:themeColor="text1"/>
                <w:sz w:val="28"/>
                <w:szCs w:val="28"/>
                <w14:textFill>
                  <w14:solidFill>
                    <w14:schemeClr w14:val="tx1"/>
                  </w14:solidFill>
                </w14:textFill>
              </w:rPr>
              <w:t>分）</w:t>
            </w:r>
          </w:p>
        </w:tc>
        <w:tc>
          <w:tcPr>
            <w:tcW w:w="1305" w:type="dxa"/>
            <w:tcBorders>
              <w:top w:val="single" w:color="auto" w:sz="4" w:space="0"/>
              <w:left w:val="single" w:color="auto" w:sz="4" w:space="0"/>
              <w:right w:val="single" w:color="auto" w:sz="4" w:space="0"/>
            </w:tcBorders>
            <w:vAlign w:val="center"/>
          </w:tcPr>
          <w:p w14:paraId="2B94EAB8">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tc>
        <w:tc>
          <w:tcPr>
            <w:tcW w:w="912" w:type="dxa"/>
            <w:tcBorders>
              <w:top w:val="single" w:color="auto" w:sz="4" w:space="0"/>
              <w:left w:val="single" w:color="auto" w:sz="4" w:space="0"/>
              <w:right w:val="single" w:color="auto" w:sz="4" w:space="0"/>
            </w:tcBorders>
            <w:vAlign w:val="center"/>
          </w:tcPr>
          <w:p w14:paraId="555EC4C6">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分</w:t>
            </w:r>
          </w:p>
        </w:tc>
        <w:tc>
          <w:tcPr>
            <w:tcW w:w="6176" w:type="dxa"/>
            <w:tcBorders>
              <w:top w:val="single" w:color="auto" w:sz="4" w:space="0"/>
              <w:left w:val="single" w:color="auto" w:sz="4" w:space="0"/>
              <w:right w:val="single" w:color="auto" w:sz="4" w:space="0"/>
            </w:tcBorders>
            <w:vAlign w:val="center"/>
          </w:tcPr>
          <w:p w14:paraId="4A06B49C">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提供自202</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年1月1日以来</w:t>
            </w:r>
            <w:r>
              <w:rPr>
                <w:rFonts w:hint="eastAsia" w:ascii="宋体" w:hAnsi="宋体" w:eastAsia="宋体" w:cs="宋体"/>
                <w:color w:val="000000" w:themeColor="text1"/>
                <w:sz w:val="28"/>
                <w:szCs w:val="28"/>
                <w:lang w:val="en-US" w:eastAsia="zh-CN"/>
                <w14:textFill>
                  <w14:solidFill>
                    <w14:schemeClr w14:val="tx1"/>
                  </w14:solidFill>
                </w14:textFill>
              </w:rPr>
              <w:t>类似项目业绩</w:t>
            </w:r>
            <w:r>
              <w:rPr>
                <w:rFonts w:hint="eastAsia" w:ascii="宋体" w:hAnsi="宋体" w:eastAsia="宋体" w:cs="宋体"/>
                <w:color w:val="000000" w:themeColor="text1"/>
                <w:sz w:val="28"/>
                <w:szCs w:val="28"/>
                <w14:textFill>
                  <w14:solidFill>
                    <w14:schemeClr w14:val="tx1"/>
                  </w14:solidFill>
                </w14:textFill>
              </w:rPr>
              <w:t>，每</w:t>
            </w:r>
            <w:r>
              <w:rPr>
                <w:rFonts w:hint="eastAsia" w:ascii="宋体" w:hAnsi="宋体" w:eastAsia="宋体" w:cs="宋体"/>
                <w:color w:val="000000" w:themeColor="text1"/>
                <w:sz w:val="28"/>
                <w:szCs w:val="28"/>
                <w:lang w:val="en-US" w:eastAsia="zh-CN"/>
                <w14:textFill>
                  <w14:solidFill>
                    <w14:schemeClr w14:val="tx1"/>
                  </w14:solidFill>
                </w14:textFill>
              </w:rPr>
              <w:t>提供</w:t>
            </w:r>
            <w:r>
              <w:rPr>
                <w:rFonts w:hint="eastAsia" w:ascii="宋体" w:hAnsi="宋体" w:eastAsia="宋体" w:cs="宋体"/>
                <w:color w:val="000000" w:themeColor="text1"/>
                <w:sz w:val="28"/>
                <w:szCs w:val="28"/>
                <w14:textFill>
                  <w14:solidFill>
                    <w14:schemeClr w14:val="tx1"/>
                  </w14:solidFill>
                </w14:textFill>
              </w:rPr>
              <w:t>一个得2分，最多得</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投标文件中提供合同，时间以合同签订时间为准。</w:t>
            </w:r>
          </w:p>
        </w:tc>
      </w:tr>
      <w:tr w14:paraId="46F4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345" w:type="dxa"/>
            <w:vMerge w:val="continue"/>
            <w:tcBorders>
              <w:left w:val="single" w:color="auto" w:sz="4" w:space="0"/>
              <w:right w:val="single" w:color="auto" w:sz="4" w:space="0"/>
            </w:tcBorders>
            <w:vAlign w:val="center"/>
          </w:tcPr>
          <w:p w14:paraId="34470DB7">
            <w:pPr>
              <w:widowControl/>
              <w:jc w:val="left"/>
              <w:rPr>
                <w:rFonts w:ascii="宋体" w:hAnsi="宋体" w:eastAsia="宋体" w:cs="Times New Roman"/>
                <w:color w:val="000000" w:themeColor="text1"/>
                <w:sz w:val="28"/>
                <w:szCs w:val="28"/>
                <w14:textFill>
                  <w14:solidFill>
                    <w14:schemeClr w14:val="tx1"/>
                  </w14:solidFill>
                </w14:textFill>
              </w:rPr>
            </w:pPr>
          </w:p>
        </w:tc>
        <w:tc>
          <w:tcPr>
            <w:tcW w:w="1305" w:type="dxa"/>
            <w:tcBorders>
              <w:left w:val="single" w:color="auto" w:sz="4" w:space="0"/>
              <w:right w:val="single" w:color="auto" w:sz="4" w:space="0"/>
            </w:tcBorders>
            <w:vAlign w:val="center"/>
          </w:tcPr>
          <w:p w14:paraId="45A4E5EC">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售后服务</w:t>
            </w:r>
          </w:p>
        </w:tc>
        <w:tc>
          <w:tcPr>
            <w:tcW w:w="912" w:type="dxa"/>
            <w:tcBorders>
              <w:top w:val="single" w:color="auto" w:sz="4" w:space="0"/>
              <w:left w:val="single" w:color="auto" w:sz="4" w:space="0"/>
              <w:bottom w:val="single" w:color="auto" w:sz="4" w:space="0"/>
              <w:right w:val="single" w:color="auto" w:sz="4" w:space="0"/>
            </w:tcBorders>
            <w:vAlign w:val="center"/>
          </w:tcPr>
          <w:p w14:paraId="648BAC1B">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6分</w:t>
            </w:r>
          </w:p>
        </w:tc>
        <w:tc>
          <w:tcPr>
            <w:tcW w:w="6176" w:type="dxa"/>
            <w:tcBorders>
              <w:top w:val="single" w:color="auto" w:sz="4" w:space="0"/>
              <w:left w:val="single" w:color="auto" w:sz="4" w:space="0"/>
              <w:bottom w:val="single" w:color="auto" w:sz="4" w:space="0"/>
              <w:right w:val="single" w:color="auto" w:sz="4" w:space="0"/>
            </w:tcBorders>
            <w:vAlign w:val="center"/>
          </w:tcPr>
          <w:p w14:paraId="0B544CEB">
            <w:pPr>
              <w:pStyle w:val="17"/>
              <w:ind w:left="0" w:leftChars="0" w:firstLine="0" w:firstLineChars="0"/>
              <w:rPr>
                <w:rFonts w:hint="eastAsia"/>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投标供应商提供针对本项目的售后服务方案，包含（但不限于）以下内容：①售后服务流程；②服务站点设立，售后服务团队及其联系方式、技术水平及职责分工；③现场服务措施（如故障响应时间、故障处理方案等）。以上3项内容齐全且满足本项目采购需求的得6分,每缺少一项，或者每有一项内容存在缺陷扣2分，扣完为止。(注:缺陷是指内容不满足采购人采购需求，非专门针对本项目或不适用本项目特性的情形、内容不完整或缺少关键节点、套用其他项目方案、内容前后矛盾、涉及的规范及标准错误等情形)。</w:t>
            </w:r>
          </w:p>
        </w:tc>
      </w:tr>
      <w:tr w14:paraId="212D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Merge w:val="continue"/>
            <w:tcBorders>
              <w:left w:val="single" w:color="auto" w:sz="4" w:space="0"/>
              <w:right w:val="single" w:color="auto" w:sz="4" w:space="0"/>
            </w:tcBorders>
            <w:vAlign w:val="center"/>
          </w:tcPr>
          <w:p w14:paraId="15D530E6">
            <w:pPr>
              <w:widowControl/>
              <w:jc w:val="left"/>
              <w:rPr>
                <w:rFonts w:ascii="宋体" w:hAnsi="宋体" w:eastAsia="宋体" w:cs="Times New Roman"/>
                <w:color w:val="000000" w:themeColor="text1"/>
                <w:sz w:val="28"/>
                <w:szCs w:val="28"/>
                <w14:textFill>
                  <w14:solidFill>
                    <w14:schemeClr w14:val="tx1"/>
                  </w14:solidFill>
                </w14:textFill>
              </w:rPr>
            </w:pPr>
          </w:p>
        </w:tc>
        <w:tc>
          <w:tcPr>
            <w:tcW w:w="1305" w:type="dxa"/>
            <w:tcBorders>
              <w:left w:val="single" w:color="auto" w:sz="4" w:space="0"/>
              <w:right w:val="single" w:color="auto" w:sz="4" w:space="0"/>
            </w:tcBorders>
            <w:vAlign w:val="center"/>
          </w:tcPr>
          <w:p w14:paraId="046E5A5D">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培训服务</w:t>
            </w:r>
          </w:p>
        </w:tc>
        <w:tc>
          <w:tcPr>
            <w:tcW w:w="912" w:type="dxa"/>
            <w:tcBorders>
              <w:top w:val="single" w:color="auto" w:sz="4" w:space="0"/>
              <w:left w:val="single" w:color="auto" w:sz="4" w:space="0"/>
              <w:bottom w:val="single" w:color="auto" w:sz="4" w:space="0"/>
              <w:right w:val="single" w:color="auto" w:sz="4" w:space="0"/>
            </w:tcBorders>
            <w:vAlign w:val="center"/>
          </w:tcPr>
          <w:p w14:paraId="55D8A48E">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5分</w:t>
            </w:r>
          </w:p>
        </w:tc>
        <w:tc>
          <w:tcPr>
            <w:tcW w:w="6176" w:type="dxa"/>
            <w:tcBorders>
              <w:top w:val="single" w:color="auto" w:sz="4" w:space="0"/>
              <w:left w:val="single" w:color="auto" w:sz="4" w:space="0"/>
              <w:bottom w:val="single" w:color="auto" w:sz="4" w:space="0"/>
              <w:right w:val="single" w:color="auto" w:sz="4" w:space="0"/>
            </w:tcBorders>
            <w:vAlign w:val="center"/>
          </w:tcPr>
          <w:p w14:paraId="43B8D460">
            <w:pPr>
              <w:pStyle w:val="17"/>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供应商对采购人操作人员和管理人员提供免费操作培训和维修培训，达到使用无障碍，并提供详细的培训服务方案，包含（但不限于）以下内容：①培训目标、内容；②培训人员安排及培训计划。以上2项内容齐全且满足本项目采购需求的得</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分,每缺少一项，或者每有一项内容存在缺陷扣2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分，扣完为止。（注：方案具体内容应当针对本项目或适用于本项目特性的情形，内容分项描述完整，不缺少关键节点，具体内容不得套</w:t>
            </w:r>
          </w:p>
          <w:p w14:paraId="5B860470">
            <w:pPr>
              <w:pStyle w:val="17"/>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用其他项目方案，方案具体内容前后一致、涉及的规范及标准应当符合相关规定及要求。否则不得分）</w:t>
            </w:r>
          </w:p>
        </w:tc>
      </w:tr>
      <w:tr w14:paraId="3AF3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345" w:type="dxa"/>
            <w:vMerge w:val="continue"/>
            <w:tcBorders>
              <w:left w:val="single" w:color="auto" w:sz="4" w:space="0"/>
              <w:bottom w:val="single" w:color="auto" w:sz="4" w:space="0"/>
              <w:right w:val="single" w:color="auto" w:sz="4" w:space="0"/>
            </w:tcBorders>
            <w:vAlign w:val="center"/>
          </w:tcPr>
          <w:p w14:paraId="604AE8FF">
            <w:pPr>
              <w:widowControl/>
              <w:jc w:val="left"/>
              <w:rPr>
                <w:rFonts w:ascii="宋体" w:hAnsi="宋体" w:eastAsia="宋体" w:cs="Times New Roman"/>
                <w:color w:val="000000" w:themeColor="text1"/>
                <w:sz w:val="28"/>
                <w:szCs w:val="28"/>
                <w14:textFill>
                  <w14:solidFill>
                    <w14:schemeClr w14:val="tx1"/>
                  </w14:solidFill>
                </w14:textFill>
              </w:rPr>
            </w:pPr>
          </w:p>
        </w:tc>
        <w:tc>
          <w:tcPr>
            <w:tcW w:w="1305" w:type="dxa"/>
            <w:tcBorders>
              <w:left w:val="single" w:color="auto" w:sz="4" w:space="0"/>
              <w:right w:val="single" w:color="auto" w:sz="4" w:space="0"/>
            </w:tcBorders>
            <w:vAlign w:val="center"/>
          </w:tcPr>
          <w:p w14:paraId="4B0AE7FD">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质保期</w:t>
            </w:r>
          </w:p>
        </w:tc>
        <w:tc>
          <w:tcPr>
            <w:tcW w:w="912" w:type="dxa"/>
            <w:tcBorders>
              <w:top w:val="single" w:color="auto" w:sz="4" w:space="0"/>
              <w:left w:val="single" w:color="auto" w:sz="4" w:space="0"/>
              <w:right w:val="single" w:color="auto" w:sz="4" w:space="0"/>
            </w:tcBorders>
            <w:vAlign w:val="center"/>
          </w:tcPr>
          <w:p w14:paraId="24C22951">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6分</w:t>
            </w:r>
          </w:p>
        </w:tc>
        <w:tc>
          <w:tcPr>
            <w:tcW w:w="6176" w:type="dxa"/>
            <w:tcBorders>
              <w:top w:val="single" w:color="auto" w:sz="4" w:space="0"/>
              <w:left w:val="single" w:color="auto" w:sz="4" w:space="0"/>
              <w:right w:val="single" w:color="auto" w:sz="4" w:space="0"/>
            </w:tcBorders>
            <w:vAlign w:val="center"/>
          </w:tcPr>
          <w:p w14:paraId="4B32D3E8">
            <w:pPr>
              <w:pStyle w:val="17"/>
              <w:ind w:left="0" w:leftChars="0" w:firstLine="0" w:firstLineChars="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在原质保期基础上每增加一年的得2分，最多得6分</w:t>
            </w:r>
          </w:p>
        </w:tc>
      </w:tr>
    </w:tbl>
    <w:p w14:paraId="4AFB9D39">
      <w:pPr>
        <w:spacing w:line="520" w:lineRule="exact"/>
        <w:rPr>
          <w:rFonts w:hint="eastAsia" w:ascii="Calibri" w:hAnsi="宋体" w:eastAsia="宋体" w:cs="Times New Roman"/>
          <w:b/>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1B9A1059">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40C6218F">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7131FAEA">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0A459653">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0D7A5072">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2671B079">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634B1C25">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35E27E63">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第六章</w:t>
      </w:r>
      <w:r>
        <w:rPr>
          <w:rFonts w:hint="eastAsia" w:ascii="Calibri" w:hAnsi="宋体" w:eastAsia="宋体" w:cs="Times New Roman"/>
          <w:b/>
          <w:color w:val="000000" w:themeColor="text1"/>
          <w:sz w:val="32"/>
          <w:szCs w:val="32"/>
          <w:lang w:val="en-US" w:eastAsia="zh-CN"/>
          <w14:textFill>
            <w14:solidFill>
              <w14:schemeClr w14:val="tx1"/>
            </w14:solidFill>
          </w14:textFill>
        </w:rPr>
        <w:t xml:space="preserve"> </w:t>
      </w:r>
      <w:r>
        <w:rPr>
          <w:rFonts w:hint="eastAsia" w:ascii="Calibri" w:hAnsi="宋体" w:eastAsia="宋体" w:cs="Times New Roman"/>
          <w:b/>
          <w:color w:val="000000" w:themeColor="text1"/>
          <w:sz w:val="32"/>
          <w:szCs w:val="32"/>
          <w14:textFill>
            <w14:solidFill>
              <w14:schemeClr w14:val="tx1"/>
            </w14:solidFill>
          </w14:textFill>
        </w:rPr>
        <w:t>磋商文件格式</w:t>
      </w:r>
    </w:p>
    <w:p w14:paraId="4FBDB3E1">
      <w:pPr>
        <w:spacing w:line="360" w:lineRule="auto"/>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6291DCEF">
      <w:pPr>
        <w:jc w:val="center"/>
        <w:rPr>
          <w:rFonts w:ascii="黑体" w:hAnsi="Calibri" w:eastAsia="黑体" w:cs="黑体"/>
          <w:b/>
          <w:color w:val="000000" w:themeColor="text1"/>
          <w:sz w:val="48"/>
          <w:szCs w:val="48"/>
          <w14:textFill>
            <w14:solidFill>
              <w14:schemeClr w14:val="tx1"/>
            </w14:solidFill>
          </w14:textFill>
        </w:rPr>
      </w:pPr>
    </w:p>
    <w:p w14:paraId="0A9A3A28">
      <w:pPr>
        <w:widowControl/>
        <w:jc w:val="center"/>
        <w:rPr>
          <w:rFonts w:hint="eastAsia" w:ascii="黑体" w:hAnsi="黑体" w:eastAsia="黑体" w:cs="Times New Roman"/>
          <w:bCs/>
          <w:color w:val="000000" w:themeColor="text1"/>
          <w:sz w:val="48"/>
          <w:szCs w:val="48"/>
          <w:lang w:eastAsia="zh-CN"/>
          <w14:textFill>
            <w14:solidFill>
              <w14:schemeClr w14:val="tx1"/>
            </w14:solidFill>
          </w14:textFill>
        </w:rPr>
      </w:pPr>
      <w:r>
        <w:rPr>
          <w:rFonts w:hint="eastAsia" w:ascii="黑体" w:hAnsi="黑体" w:eastAsia="黑体" w:cs="Times New Roman"/>
          <w:bCs/>
          <w:color w:val="000000" w:themeColor="text1"/>
          <w:sz w:val="48"/>
          <w:szCs w:val="48"/>
          <w:lang w:eastAsia="zh-CN"/>
          <w14:textFill>
            <w14:solidFill>
              <w14:schemeClr w14:val="tx1"/>
            </w14:solidFill>
          </w14:textFill>
        </w:rPr>
        <w:t>三门峡市中心医院主动脉内球囊反搏泵（IABP）采购项目</w:t>
      </w:r>
    </w:p>
    <w:p w14:paraId="03904B55">
      <w:pPr>
        <w:widowControl/>
        <w:jc w:val="center"/>
        <w:rPr>
          <w:rFonts w:hint="eastAsia" w:ascii="宋体" w:hAnsi="宋体" w:eastAsia="宋体" w:cs="Times New Roman"/>
          <w:b/>
          <w:bCs/>
          <w:color w:val="000000" w:themeColor="text1"/>
          <w:kern w:val="0"/>
          <w:sz w:val="72"/>
          <w:szCs w:val="72"/>
          <w14:textFill>
            <w14:solidFill>
              <w14:schemeClr w14:val="tx1"/>
            </w14:solidFill>
          </w14:textFill>
        </w:rPr>
      </w:pPr>
    </w:p>
    <w:p w14:paraId="2608C524">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16" w:name="_Toc169921407"/>
      <w:bookmarkEnd w:id="16"/>
      <w:bookmarkStart w:id="17" w:name="_Toc171073207"/>
      <w:bookmarkEnd w:id="17"/>
      <w:bookmarkStart w:id="18" w:name="_Toc171073042"/>
      <w:bookmarkEnd w:id="18"/>
      <w:bookmarkStart w:id="19" w:name="_Toc223432387"/>
      <w:bookmarkEnd w:id="19"/>
    </w:p>
    <w:p w14:paraId="574139FF">
      <w:pPr>
        <w:widowControl/>
        <w:jc w:val="center"/>
        <w:rPr>
          <w:rFonts w:ascii="宋体" w:hAnsi="宋体" w:eastAsia="宋体" w:cs="Times New Roman"/>
          <w:color w:val="000000" w:themeColor="text1"/>
          <w:kern w:val="0"/>
          <w:sz w:val="72"/>
          <w:szCs w:val="72"/>
          <w14:textFill>
            <w14:solidFill>
              <w14:schemeClr w14:val="tx1"/>
            </w14:solidFill>
          </w14:textFill>
        </w:rPr>
      </w:pPr>
    </w:p>
    <w:p w14:paraId="5C533D4F">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0EE26D36">
      <w:pPr>
        <w:widowControl/>
        <w:jc w:val="center"/>
        <w:rPr>
          <w:rFonts w:ascii="宋体" w:hAnsi="宋体" w:eastAsia="宋体" w:cs="Times New Roman"/>
          <w:color w:val="000000" w:themeColor="text1"/>
          <w:kern w:val="0"/>
          <w:sz w:val="72"/>
          <w:szCs w:val="72"/>
          <w14:textFill>
            <w14:solidFill>
              <w14:schemeClr w14:val="tx1"/>
            </w14:solidFill>
          </w14:textFill>
        </w:rPr>
      </w:pPr>
    </w:p>
    <w:p w14:paraId="12C579E0">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72B9003D">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6F0E3948">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75DABF2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37B1696C">
      <w:pPr>
        <w:widowControl/>
        <w:spacing w:line="480" w:lineRule="auto"/>
        <w:rPr>
          <w:rFonts w:hint="eastAsia" w:ascii="宋体" w:hAnsi="宋体" w:eastAsia="宋体" w:cs="Times New Roman"/>
          <w:color w:val="000000" w:themeColor="text1"/>
          <w:kern w:val="0"/>
          <w:sz w:val="28"/>
          <w:szCs w:val="28"/>
          <w14:textFill>
            <w14:solidFill>
              <w14:schemeClr w14:val="tx1"/>
            </w14:solidFill>
          </w14:textFill>
        </w:rPr>
      </w:pPr>
    </w:p>
    <w:p w14:paraId="39501D56">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磋商供应商名称</w:t>
      </w:r>
      <w:r>
        <w:rPr>
          <w:rFonts w:hint="eastAsia" w:ascii="宋体" w:hAnsi="宋体" w:eastAsia="宋体" w:cs="Times New Roman"/>
          <w:color w:val="000000" w:themeColor="text1"/>
          <w:kern w:val="0"/>
          <w:sz w:val="28"/>
          <w:szCs w:val="28"/>
          <w:lang w:eastAsia="zh-CN"/>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（电子签章）</w:t>
      </w:r>
    </w:p>
    <w:p w14:paraId="20166E89">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w:t>
      </w:r>
      <w:r>
        <w:rPr>
          <w:rFonts w:hint="eastAsia" w:ascii="宋体" w:hAnsi="宋体" w:eastAsia="宋体" w:cs="Times New Roman"/>
          <w:color w:val="000000" w:themeColor="text1"/>
          <w:sz w:val="28"/>
          <w14:textFill>
            <w14:solidFill>
              <w14:schemeClr w14:val="tx1"/>
            </w14:solidFill>
          </w14:textFill>
        </w:rPr>
        <w:t>电子签章</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 </w:t>
      </w:r>
    </w:p>
    <w:p w14:paraId="34C4183D">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1443BA03">
      <w:pPr>
        <w:rPr>
          <w:rFonts w:ascii="Calibri" w:hAnsi="Calibri" w:eastAsia="宋体" w:cs="Times New Roman"/>
          <w:color w:val="000000" w:themeColor="text1"/>
          <w14:textFill>
            <w14:solidFill>
              <w14:schemeClr w14:val="tx1"/>
            </w14:solidFill>
          </w14:textFill>
        </w:rPr>
      </w:pPr>
    </w:p>
    <w:p w14:paraId="19418227">
      <w:pPr>
        <w:rPr>
          <w:rFonts w:ascii="Calibri" w:hAnsi="Calibri" w:eastAsia="宋体" w:cs="Times New Roman"/>
          <w:color w:val="000000" w:themeColor="text1"/>
          <w14:textFill>
            <w14:solidFill>
              <w14:schemeClr w14:val="tx1"/>
            </w14:solidFill>
          </w14:textFill>
        </w:rPr>
      </w:pPr>
    </w:p>
    <w:p w14:paraId="3AF7C573">
      <w:pPr>
        <w:pStyle w:val="17"/>
        <w:ind w:left="0" w:leftChars="0" w:firstLine="0" w:firstLineChars="0"/>
        <w:rPr>
          <w:color w:val="000000" w:themeColor="text1"/>
          <w14:textFill>
            <w14:solidFill>
              <w14:schemeClr w14:val="tx1"/>
            </w14:solidFill>
          </w14:textFill>
        </w:rPr>
      </w:pPr>
    </w:p>
    <w:p w14:paraId="2E955790">
      <w:pPr>
        <w:widowControl/>
        <w:spacing w:line="480" w:lineRule="auto"/>
        <w:jc w:val="center"/>
        <w:rPr>
          <w:rFonts w:hint="eastAsia" w:ascii="宋体" w:hAnsi="宋体" w:eastAsia="宋体" w:cs="Times New Roman"/>
          <w:b/>
          <w:color w:val="000000" w:themeColor="text1"/>
          <w:kern w:val="0"/>
          <w:sz w:val="28"/>
          <w:szCs w:val="28"/>
          <w14:textFill>
            <w14:solidFill>
              <w14:schemeClr w14:val="tx1"/>
            </w14:solidFill>
          </w14:textFill>
        </w:rPr>
      </w:pPr>
    </w:p>
    <w:p w14:paraId="0751888C">
      <w:pPr>
        <w:widowControl/>
        <w:spacing w:line="480" w:lineRule="auto"/>
        <w:jc w:val="center"/>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一、法定代表人身份证明书</w:t>
      </w:r>
    </w:p>
    <w:p w14:paraId="72410608">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3FCAFBE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69E56D6C">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654066D1">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月日</w:t>
      </w:r>
    </w:p>
    <w:p w14:paraId="5E511871">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08AA1050">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0B3F891C">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性    别：</w:t>
      </w:r>
    </w:p>
    <w:p w14:paraId="0B1CF3C4">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767B5820">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55AFC3A3">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0FFFA07D">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25A5141E">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2CBD4BF9">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电子签章</w:t>
      </w:r>
      <w:r>
        <w:rPr>
          <w:rFonts w:hint="eastAsia" w:ascii="宋体" w:hAnsi="宋体" w:eastAsia="宋体" w:cs="Times New Roman"/>
          <w:color w:val="000000" w:themeColor="text1"/>
          <w:kern w:val="0"/>
          <w:sz w:val="28"/>
          <w:szCs w:val="28"/>
          <w14:textFill>
            <w14:solidFill>
              <w14:schemeClr w14:val="tx1"/>
            </w14:solidFill>
          </w14:textFill>
        </w:rPr>
        <w:t>)</w:t>
      </w:r>
    </w:p>
    <w:p w14:paraId="70D1653B">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月</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日</w:t>
      </w:r>
    </w:p>
    <w:p w14:paraId="5DAE4F9D">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557EE5F1">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68A8FCFA">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06CE3A61">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5E73A798">
      <w:pPr>
        <w:spacing w:line="360" w:lineRule="auto"/>
        <w:outlineLvl w:val="1"/>
        <w:rPr>
          <w:rFonts w:ascii="宋体" w:hAnsi="Calibri" w:eastAsia="宋体" w:cs="Times New Roman"/>
          <w:bCs/>
          <w:color w:val="000000" w:themeColor="text1"/>
          <w:sz w:val="28"/>
          <w:szCs w:val="28"/>
          <w14:textFill>
            <w14:solidFill>
              <w14:schemeClr w14:val="tx1"/>
            </w14:solidFill>
          </w14:textFill>
        </w:rPr>
      </w:pPr>
      <w:bookmarkStart w:id="20"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0"/>
    </w:p>
    <w:p w14:paraId="5C18434F">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3E02B728">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二、授权委托书</w:t>
      </w:r>
    </w:p>
    <w:p w14:paraId="4607B6BF">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（投 标 人 名 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8"/>
          <w:szCs w:val="28"/>
          <w14:textFill>
            <w14:solidFill>
              <w14:schemeClr w14:val="tx1"/>
            </w14:solidFill>
          </w14:textFill>
        </w:rPr>
        <w:t>的</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7BF1CEC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5699AB90">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29437432">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26E9DBD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AF6D826">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（电子签章）</w:t>
      </w:r>
    </w:p>
    <w:p w14:paraId="6697EAF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47B127D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（电子签章）</w:t>
      </w:r>
    </w:p>
    <w:p w14:paraId="75C44197">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325BBEE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p>
    <w:p w14:paraId="1EF9F19B">
      <w:pPr>
        <w:widowControl/>
        <w:jc w:val="center"/>
        <w:rPr>
          <w:rFonts w:ascii="宋体" w:hAnsi="宋体" w:eastAsia="宋体" w:cs="Times New Roman"/>
          <w:b/>
          <w:bCs/>
          <w:color w:val="000000" w:themeColor="text1"/>
          <w:kern w:val="0"/>
          <w:sz w:val="24"/>
          <w:szCs w:val="24"/>
          <w14:textFill>
            <w14:solidFill>
              <w14:schemeClr w14:val="tx1"/>
            </w14:solidFill>
          </w14:textFill>
        </w:rPr>
      </w:pPr>
      <w:bookmarkStart w:id="21" w:name="_Toc171073211"/>
      <w:bookmarkEnd w:id="21"/>
      <w:bookmarkStart w:id="22" w:name="_Toc223432391"/>
      <w:bookmarkEnd w:id="22"/>
      <w:bookmarkStart w:id="23" w:name="_Toc169921411"/>
      <w:bookmarkEnd w:id="23"/>
      <w:bookmarkStart w:id="24" w:name="_Toc171073046"/>
      <w:bookmarkEnd w:id="24"/>
    </w:p>
    <w:p w14:paraId="3B2F1DE0">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03DFB80B">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4AA33540">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2DF2572E">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75813D74">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1AC51D58">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04826BC2">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DCACE91">
      <w:pPr>
        <w:widowControl/>
        <w:jc w:val="center"/>
        <w:rPr>
          <w:rFonts w:ascii="Calibri" w:hAnsi="Calibri" w:eastAsia="宋体" w:cs="Times New Roman"/>
          <w:color w:val="000000" w:themeColor="text1"/>
          <w:kern w:val="0"/>
          <w:sz w:val="32"/>
          <w:szCs w:val="32"/>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附：法人和被授权人身份证复印件</w:t>
      </w:r>
      <w:r>
        <w:rPr>
          <w:rFonts w:ascii="Calibri" w:hAnsi="Calibri" w:eastAsia="宋体" w:cs="Times New Roman"/>
          <w:color w:val="000000" w:themeColor="text1"/>
          <w:szCs w:val="21"/>
          <w14:textFill>
            <w14:solidFill>
              <w14:schemeClr w14:val="tx1"/>
            </w14:solidFill>
          </w14:textFill>
        </w:rPr>
        <w:br w:type="page"/>
      </w:r>
      <w:bookmarkStart w:id="25" w:name="_Toc438305223"/>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三、磋 商 函</w:t>
      </w:r>
    </w:p>
    <w:p w14:paraId="34F2969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bookmarkStart w:id="26" w:name="OLE_LINK11"/>
      <w:bookmarkEnd w:id="26"/>
      <w:bookmarkStart w:id="27"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27"/>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54C9513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根据已收到贵方的</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（项目名称）竞争性磋商文件，遵照《中华人民共和国政府采购法》等有关规定，我单位经考察现场和研究上述竞争性磋商文件的供应商须知、合同条款、技术规范及其它有关文件后，我方愿以人民币（大写</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元）的磋商报价</w:t>
      </w:r>
      <w:r>
        <w:rPr>
          <w:rFonts w:hint="eastAsia" w:ascii="宋体" w:hAnsi="宋体" w:eastAsia="宋体" w:cs="Times New Roman"/>
          <w:color w:val="000000" w:themeColor="text1"/>
          <w:kern w:val="0"/>
          <w:sz w:val="28"/>
          <w:szCs w:val="28"/>
          <w:lang w:val="en-US" w:eastAsia="zh-CN"/>
          <w14:textFill>
            <w14:solidFill>
              <w14:schemeClr w14:val="tx1"/>
            </w14:solidFill>
          </w14:textFill>
        </w:rPr>
        <w:t>,承包上述项目的采购、验收、质保期服务，与货物有关的运输和保险及其他伴随服务</w:t>
      </w:r>
      <w:r>
        <w:rPr>
          <w:rFonts w:hint="eastAsia" w:ascii="宋体" w:hAnsi="宋体" w:eastAsia="宋体" w:cs="Times New Roman"/>
          <w:color w:val="000000" w:themeColor="text1"/>
          <w:kern w:val="0"/>
          <w:sz w:val="28"/>
          <w:szCs w:val="28"/>
          <w14:textFill>
            <w14:solidFill>
              <w14:schemeClr w14:val="tx1"/>
            </w14:solidFill>
          </w14:textFill>
        </w:rPr>
        <w:t>。</w:t>
      </w:r>
    </w:p>
    <w:p w14:paraId="12D98D4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0FFC78C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中规定的各项要求和我们的响应文件中的表述和承诺，按期、按质、按量完成成交、安装、验收、培训等义务。</w:t>
      </w:r>
    </w:p>
    <w:p w14:paraId="31D998C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3</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p>
    <w:p w14:paraId="589B5DA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09105E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4</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5942059A">
      <w:pPr>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14:textFill>
            <w14:solidFill>
              <w14:schemeClr w14:val="tx1"/>
            </w14:solidFill>
          </w14:textFill>
        </w:rPr>
        <w:t>、我公司为非联合体投标。</w:t>
      </w:r>
    </w:p>
    <w:p w14:paraId="2E3A17D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磋商供应商：（电子签章） </w:t>
      </w:r>
    </w:p>
    <w:p w14:paraId="56C7A3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法定代表人：（电子签章）</w:t>
      </w:r>
    </w:p>
    <w:p w14:paraId="54DDC94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联系人：</w:t>
      </w:r>
    </w:p>
    <w:p w14:paraId="5F65DAC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联系电话：</w:t>
      </w:r>
    </w:p>
    <w:p w14:paraId="42DE839A">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szCs w:val="21"/>
          <w14:textFill>
            <w14:solidFill>
              <w14:schemeClr w14:val="tx1"/>
            </w14:solidFill>
          </w14:textFill>
        </w:rPr>
        <w:br w:type="page"/>
      </w:r>
      <w:bookmarkStart w:id="28" w:name="_Toc10967504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四、</w:t>
      </w:r>
      <w:bookmarkEnd w:id="25"/>
      <w:bookmarkEnd w:id="28"/>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5"/>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03E3CF07">
      <w:pPr>
        <w:pStyle w:val="17"/>
        <w:numPr>
          <w:ilvl w:val="0"/>
          <w:numId w:val="0"/>
        </w:numPr>
        <w:rPr>
          <w:rFonts w:hint="eastAsia"/>
          <w:color w:val="000000" w:themeColor="text1"/>
          <w14:textFill>
            <w14:solidFill>
              <w14:schemeClr w14:val="tx1"/>
            </w14:solidFill>
          </w14:textFill>
        </w:rPr>
      </w:pPr>
    </w:p>
    <w:p w14:paraId="26D2CD69">
      <w:pPr>
        <w:pStyle w:val="14"/>
        <w:ind w:firstLine="560"/>
        <w:rPr>
          <w:rFonts w:hint="eastAsia" w:asciiTheme="minorEastAsia" w:hAnsiTheme="minorEastAsia" w:eastAsiaTheme="minorEastAsia" w:cstheme="minorEastAsia"/>
          <w:color w:val="000000" w:themeColor="text1"/>
          <w14:textFill>
            <w14:solidFill>
              <w14:schemeClr w14:val="tx1"/>
            </w14:solidFill>
          </w14:textFill>
        </w:rPr>
      </w:pPr>
    </w:p>
    <w:p w14:paraId="79AA11A2">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法定代表人：（电子签章）</w:t>
      </w:r>
    </w:p>
    <w:p w14:paraId="132A8861">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：（电子签章）</w:t>
      </w:r>
    </w:p>
    <w:p w14:paraId="202200AA">
      <w:pPr>
        <w:widowControl/>
        <w:spacing w:line="48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59EDBF10">
      <w:pPr>
        <w:widowControl/>
        <w:spacing w:line="480" w:lineRule="auto"/>
        <w:jc w:val="righ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 xml:space="preserve">日 期： 年 月 日 </w:t>
      </w:r>
    </w:p>
    <w:p w14:paraId="3A53AF5F">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29F8ADF">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EC93B29">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65DC584">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9A3387B">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五、</w:t>
      </w:r>
      <w:bookmarkStart w:id="29" w:name="_Toc2555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供货范围清单（格式自拟）</w:t>
      </w:r>
    </w:p>
    <w:p w14:paraId="2D97AC7E">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说明：</w:t>
      </w:r>
    </w:p>
    <w:p w14:paraId="30E4394B">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本清单应列明组成货物的主要件和关键件的名称、数量、原产地及单价。</w:t>
      </w:r>
    </w:p>
    <w:p w14:paraId="7378935C">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本清单应列明专用工具的名称、数量、原产地及单价（如果有）。</w:t>
      </w:r>
    </w:p>
    <w:p w14:paraId="008E2558">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本清单应列明备品备件的名称、数量、原产地及单价（如果有）。</w:t>
      </w:r>
    </w:p>
    <w:p w14:paraId="28977FA0">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p>
    <w:p w14:paraId="71013C17">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p>
    <w:p w14:paraId="61F99F77">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法定代表人：（电子签章） </w:t>
      </w:r>
    </w:p>
    <w:p w14:paraId="6AA9BCA7">
      <w:pPr>
        <w:widowControl/>
        <w:spacing w:line="520" w:lineRule="atLeas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磋商供应商：（电子签章）   </w:t>
      </w:r>
    </w:p>
    <w:p w14:paraId="66849CC3">
      <w:pPr>
        <w:widowControl/>
        <w:spacing w:line="520" w:lineRule="atLeas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月  日</w:t>
      </w:r>
    </w:p>
    <w:p w14:paraId="677F1426">
      <w:pPr>
        <w:widowControl/>
        <w:spacing w:line="520" w:lineRule="atLeast"/>
        <w:rPr>
          <w:rFonts w:hint="default"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lang w:val="en-US" w:eastAsia="zh-CN"/>
          <w14:textFill>
            <w14:solidFill>
              <w14:schemeClr w14:val="tx1"/>
            </w14:solidFill>
          </w14:textFill>
        </w:rPr>
        <w:t>附件一：</w:t>
      </w:r>
    </w:p>
    <w:p w14:paraId="172BD521">
      <w:pPr>
        <w:widowControl/>
        <w:spacing w:line="520" w:lineRule="atLeast"/>
        <w:rPr>
          <w:rFonts w:hint="default"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供应商需提供以下备配件报价，该项内容仅供采购人参考不作为评审依据。</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72"/>
        <w:gridCol w:w="2309"/>
        <w:gridCol w:w="1183"/>
        <w:gridCol w:w="1855"/>
      </w:tblGrid>
      <w:tr w14:paraId="5DD7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BBEB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B2A4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5785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0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0DA5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价格 （元）</w:t>
            </w:r>
          </w:p>
        </w:tc>
      </w:tr>
      <w:tr w14:paraId="18BD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044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有创血压电缆线</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E9C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通用6针</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F59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C6D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3381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56D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系统控制主板</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C9D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定制</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491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09E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4E3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60C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反驳气路系统套件</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DE5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定制</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1E2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53A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6377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5EF3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气路波纹管/5000小时</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F7A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130*50mm</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23B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DD5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7905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FA4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锂电池</w:t>
            </w:r>
          </w:p>
        </w:tc>
        <w:tc>
          <w:tcPr>
            <w:tcW w:w="1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41D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10200MAH</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F9D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BE7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bl>
    <w:p w14:paraId="7D06FAB1">
      <w:pPr>
        <w:widowControl/>
        <w:spacing w:line="460" w:lineRule="atLeast"/>
        <w:jc w:val="center"/>
        <w:rPr>
          <w:rFonts w:ascii="宋体" w:hAnsi="Calibri" w:eastAsia="宋体" w:cs="Times New Roman"/>
          <w:bCs/>
          <w:color w:val="000000" w:themeColor="text1"/>
          <w:sz w:val="28"/>
          <w:szCs w:val="28"/>
          <w14:textFill>
            <w14:solidFill>
              <w14:schemeClr w14:val="tx1"/>
            </w14:solidFill>
          </w14:textFill>
        </w:rPr>
      </w:pPr>
    </w:p>
    <w:p w14:paraId="5DABD4B9">
      <w:pPr>
        <w:widowControl/>
        <w:jc w:val="left"/>
        <w:rPr>
          <w:rFonts w:ascii="宋体" w:hAnsi="Calibri" w:eastAsia="宋体" w:cs="Times New Roman"/>
          <w:bCs/>
          <w:color w:val="000000" w:themeColor="text1"/>
          <w:sz w:val="28"/>
          <w:szCs w:val="28"/>
          <w14:textFill>
            <w14:solidFill>
              <w14:schemeClr w14:val="tx1"/>
            </w14:solidFill>
          </w14:textFill>
        </w:rPr>
      </w:pPr>
      <w:r>
        <w:rPr>
          <w:rFonts w:ascii="宋体" w:hAnsi="Calibri" w:eastAsia="宋体" w:cs="Times New Roman"/>
          <w:bCs/>
          <w:color w:val="000000" w:themeColor="text1"/>
          <w:sz w:val="28"/>
          <w:szCs w:val="28"/>
          <w14:textFill>
            <w14:solidFill>
              <w14:schemeClr w14:val="tx1"/>
            </w14:solidFill>
          </w14:textFill>
        </w:rPr>
        <w:br w:type="page"/>
      </w:r>
    </w:p>
    <w:p w14:paraId="6530A84E">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六、技术参数偏离表（格式）</w:t>
      </w:r>
    </w:p>
    <w:p w14:paraId="30F20830">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磋商供应商名称：</w:t>
      </w:r>
    </w:p>
    <w:p w14:paraId="4C691A66">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项目编号：</w:t>
      </w:r>
    </w:p>
    <w:tbl>
      <w:tblPr>
        <w:tblStyle w:val="15"/>
        <w:tblW w:w="9285" w:type="dxa"/>
        <w:tblInd w:w="0" w:type="dxa"/>
        <w:tblLayout w:type="fixed"/>
        <w:tblCellMar>
          <w:top w:w="0" w:type="dxa"/>
          <w:left w:w="108" w:type="dxa"/>
          <w:bottom w:w="0" w:type="dxa"/>
          <w:right w:w="108" w:type="dxa"/>
        </w:tblCellMar>
      </w:tblPr>
      <w:tblGrid>
        <w:gridCol w:w="810"/>
        <w:gridCol w:w="1275"/>
        <w:gridCol w:w="2085"/>
        <w:gridCol w:w="1890"/>
        <w:gridCol w:w="1980"/>
        <w:gridCol w:w="1245"/>
      </w:tblGrid>
      <w:tr w14:paraId="12F0E7B1">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6BC5F590">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3F3E64DE">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货物名称</w:t>
            </w:r>
          </w:p>
        </w:tc>
        <w:tc>
          <w:tcPr>
            <w:tcW w:w="2085" w:type="dxa"/>
            <w:tcBorders>
              <w:top w:val="single" w:color="auto" w:sz="4" w:space="0"/>
              <w:left w:val="nil"/>
              <w:bottom w:val="single" w:color="auto" w:sz="4" w:space="0"/>
              <w:right w:val="single" w:color="auto" w:sz="4" w:space="0"/>
            </w:tcBorders>
          </w:tcPr>
          <w:p w14:paraId="215BA19A">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5FE0C777">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79E13F50">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1C036653">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偏离说明</w:t>
            </w:r>
          </w:p>
        </w:tc>
      </w:tr>
      <w:tr w14:paraId="1450CF5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3092C9A9">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AD2703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71D1272">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1DBFF54">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576836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42D3A7EB">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6C5FF4B0">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408E243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984C05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01D37C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30351DC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47E8C859">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3A5B2C9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72A8E709">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71DE65F4">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C668C16">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49B95E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1E6B5E7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6F7C7E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469A949A">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740764D0">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4EB3955E">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13A8E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212E40C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18648F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F9A4C7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1ACC79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1B7526A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F9225F2">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D231274">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D40BFF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6F1B91A">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CDD5627">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21242EB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24A14A0C">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F9B51E0">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BED2A40">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863F6D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0C2CFD8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3A567BA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74AE211">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bl>
    <w:p w14:paraId="54C16B1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（注：磋商供应商应根据投标设备的技术参数对照</w:t>
      </w:r>
      <w:r>
        <w:rPr>
          <w:rFonts w:hint="eastAsia" w:ascii="Calibri" w:hAnsi="Calibri" w:eastAsia="宋体" w:cs="Times New Roman"/>
          <w:color w:val="000000" w:themeColor="text1"/>
          <w:kern w:val="0"/>
          <w:sz w:val="28"/>
          <w:szCs w:val="28"/>
          <w14:textFill>
            <w14:solidFill>
              <w14:schemeClr w14:val="tx1"/>
            </w14:solidFill>
          </w14:textFill>
        </w:rPr>
        <w:t>磋商文件</w:t>
      </w:r>
      <w:r>
        <w:rPr>
          <w:rFonts w:ascii="Calibri" w:hAnsi="Calibri" w:eastAsia="宋体" w:cs="Times New Roman"/>
          <w:color w:val="000000" w:themeColor="text1"/>
          <w:kern w:val="0"/>
          <w:sz w:val="28"/>
          <w:szCs w:val="28"/>
          <w14:textFill>
            <w14:solidFill>
              <w14:schemeClr w14:val="tx1"/>
            </w14:solidFill>
          </w14:textFill>
        </w:rPr>
        <w:t>要求对比偏离情况）</w:t>
      </w:r>
    </w:p>
    <w:p w14:paraId="54223CE0">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p>
    <w:p w14:paraId="5A238A92">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注：此表格若不够用，可根据实际自行扩展表格。</w:t>
      </w:r>
    </w:p>
    <w:p w14:paraId="3D9A0106">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p>
    <w:p w14:paraId="4F6372B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法定代表人</w:t>
      </w:r>
      <w:r>
        <w:rPr>
          <w:rFonts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（电子签章）</w:t>
      </w:r>
    </w:p>
    <w:p w14:paraId="0958CCE9">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14:textFill>
            <w14:solidFill>
              <w14:schemeClr w14:val="tx1"/>
            </w14:solidFill>
          </w14:textFill>
        </w:rPr>
        <w:t>电子签章</w:t>
      </w:r>
      <w:r>
        <w:rPr>
          <w:rFonts w:ascii="宋体" w:hAnsi="宋体" w:eastAsia="宋体" w:cs="Times New Roman"/>
          <w:color w:val="000000" w:themeColor="text1"/>
          <w:kern w:val="0"/>
          <w:sz w:val="28"/>
          <w:szCs w:val="28"/>
          <w14:textFill>
            <w14:solidFill>
              <w14:schemeClr w14:val="tx1"/>
            </w14:solidFill>
          </w14:textFill>
        </w:rPr>
        <w:t>）</w:t>
      </w:r>
    </w:p>
    <w:p w14:paraId="32D9A16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年 月 日</w:t>
      </w:r>
    </w:p>
    <w:p w14:paraId="3C5E2049">
      <w:pPr>
        <w:widowControl/>
        <w:spacing w:line="520" w:lineRule="atLeast"/>
        <w:rPr>
          <w:rFonts w:ascii="宋体" w:hAnsi="宋体" w:eastAsia="宋体" w:cs="Times New Roman"/>
          <w:b/>
          <w:bCs/>
          <w:color w:val="000000" w:themeColor="text1"/>
          <w:kern w:val="0"/>
          <w:szCs w:val="21"/>
          <w14:textFill>
            <w14:solidFill>
              <w14:schemeClr w14:val="tx1"/>
            </w14:solidFill>
          </w14:textFill>
        </w:rPr>
      </w:pPr>
    </w:p>
    <w:p w14:paraId="0F82D304">
      <w:pPr>
        <w:widowControl/>
        <w:jc w:val="center"/>
        <w:rPr>
          <w:rFonts w:ascii="宋体" w:hAnsi="宋体" w:eastAsia="宋体" w:cs="宋体"/>
          <w:color w:val="000000" w:themeColor="text1"/>
          <w:kern w:val="0"/>
          <w:sz w:val="32"/>
          <w:szCs w:val="32"/>
          <w14:textFill>
            <w14:solidFill>
              <w14:schemeClr w14:val="tx1"/>
            </w14:solidFill>
          </w14:textFill>
        </w:rPr>
      </w:pPr>
    </w:p>
    <w:p w14:paraId="584622D0">
      <w:pPr>
        <w:widowControl/>
        <w:jc w:val="center"/>
        <w:rPr>
          <w:rFonts w:ascii="宋体" w:hAnsi="宋体" w:eastAsia="宋体" w:cs="宋体"/>
          <w:color w:val="000000" w:themeColor="text1"/>
          <w:kern w:val="0"/>
          <w:sz w:val="32"/>
          <w:szCs w:val="32"/>
          <w14:textFill>
            <w14:solidFill>
              <w14:schemeClr w14:val="tx1"/>
            </w14:solidFill>
          </w14:textFill>
        </w:rPr>
      </w:pPr>
    </w:p>
    <w:p w14:paraId="125F71B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 xml:space="preserve">  七、商务响应表（格式）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5"/>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20258DA">
      <w:pPr>
        <w:pStyle w:val="17"/>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3EBA4351">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注：此表格若不够用，可根据实际自行扩展表格。</w:t>
      </w:r>
    </w:p>
    <w:p w14:paraId="3A5ED2FE">
      <w:pPr>
        <w:widowControl/>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p>
    <w:p w14:paraId="319986CC">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法定代表人：（电子签章）</w:t>
      </w:r>
    </w:p>
    <w:p w14:paraId="579C0F8C">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：（电子签章）</w:t>
      </w:r>
    </w:p>
    <w:p w14:paraId="17C21991">
      <w:pPr>
        <w:widowControl/>
        <w:spacing w:line="48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3040C4FF">
      <w:pPr>
        <w:widowControl/>
        <w:spacing w:line="520" w:lineRule="atLeast"/>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日 期： 年 月 日</w:t>
      </w:r>
    </w:p>
    <w:p w14:paraId="49BD5938">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5587611C">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478648B6">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17124C00">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00148C5B">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5BE3A5A0">
      <w:pPr>
        <w:widowControl/>
        <w:jc w:val="both"/>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1F01F63E">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八、资格证明文件</w:t>
      </w:r>
    </w:p>
    <w:p w14:paraId="7D7A4A12">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4B1B3CD5">
      <w:pPr>
        <w:spacing w:line="480" w:lineRule="auto"/>
        <w:ind w:firstLine="480" w:firstLineChars="200"/>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br w:type="page"/>
      </w:r>
    </w:p>
    <w:p w14:paraId="4937D6D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九、磋商承诺函</w:t>
      </w:r>
    </w:p>
    <w:p w14:paraId="1E92F833">
      <w:pPr>
        <w:widowControl/>
        <w:spacing w:line="360" w:lineRule="auto"/>
        <w:ind w:firstLine="480"/>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致：（采购人）</w:t>
      </w:r>
    </w:p>
    <w:p w14:paraId="53F64CCF">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我单位承诺：</w:t>
      </w:r>
    </w:p>
    <w:p w14:paraId="62C46227">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（1）在磋商文件规定的磋商有效期内不撤销投标；</w:t>
      </w:r>
    </w:p>
    <w:p w14:paraId="699A630D">
      <w:pPr>
        <w:widowControl/>
        <w:spacing w:line="360" w:lineRule="auto"/>
        <w:ind w:firstLine="48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在成交通知书规定的时间内与采购人签订合同；</w:t>
      </w:r>
    </w:p>
    <w:p w14:paraId="48512A28">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磋商文件规定按时向采购代理机构交纳成交服务费；</w:t>
      </w:r>
    </w:p>
    <w:p w14:paraId="33F574ED">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如</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，我单位出现以上情况，造成采购人经济损失，我单位向采购人缴纳经济补偿，自觉承担违约责任。</w:t>
      </w:r>
    </w:p>
    <w:p w14:paraId="079F630C">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3F260301">
      <w:pPr>
        <w:widowControl/>
        <w:spacing w:line="360" w:lineRule="auto"/>
        <w:ind w:firstLine="2160" w:firstLineChars="9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05D55DA8">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：（电子签章）</w:t>
      </w:r>
    </w:p>
    <w:p w14:paraId="28EEECE7">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39F8AF36">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5C10CAA6">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3D43AF30">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461886CC">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0AC79C8F">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714D6F1">
      <w:pPr>
        <w:widowControl/>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br w:type="page"/>
      </w:r>
    </w:p>
    <w:p w14:paraId="7F8492D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十、投标供应商资格声明函</w:t>
      </w:r>
    </w:p>
    <w:p w14:paraId="2E629CC1">
      <w:pPr>
        <w:widowControl/>
        <w:jc w:val="center"/>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pPr>
    </w:p>
    <w:p w14:paraId="7C46F568">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致：（采购人名称）</w:t>
      </w:r>
    </w:p>
    <w:p w14:paraId="76F10DAB">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1B1BC88D">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（1）具有独立承担民事责任的能力；</w:t>
      </w:r>
    </w:p>
    <w:p w14:paraId="53780E6F">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（2）具有良好的商业信誉和健全的财务会计制度；</w:t>
      </w:r>
    </w:p>
    <w:p w14:paraId="5E83C6D4">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（3）具有履行合同所必需的设备和专业技术能力；</w:t>
      </w:r>
    </w:p>
    <w:p w14:paraId="4F7FD367">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（4）有依法缴纳税收和社会保障资金的良好记录；</w:t>
      </w:r>
    </w:p>
    <w:p w14:paraId="05D089EC">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（5）参加本次政府采购活动前三年内，在经营活动中没有重大违法记录。</w:t>
      </w:r>
    </w:p>
    <w:p w14:paraId="1F5B78D6">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p>
    <w:p w14:paraId="7BAC14AB">
      <w:pPr>
        <w:rPr>
          <w:rFonts w:hint="eastAsia" w:asciiTheme="minorEastAsia" w:hAnsiTheme="minorEastAsia" w:eastAsiaTheme="minorEastAsia" w:cstheme="minorEastAsia"/>
          <w:color w:val="000000" w:themeColor="text1"/>
          <w:sz w:val="28"/>
          <w14:textFill>
            <w14:solidFill>
              <w14:schemeClr w14:val="tx1"/>
            </w14:solidFill>
          </w14:textFill>
        </w:rPr>
      </w:pPr>
    </w:p>
    <w:p w14:paraId="5A92B49C">
      <w:pPr>
        <w:widowControl/>
        <w:spacing w:line="360" w:lineRule="auto"/>
        <w:ind w:firstLine="2040" w:firstLineChars="85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2D347AF8">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：（电子签章）</w:t>
      </w:r>
    </w:p>
    <w:p w14:paraId="3921A972">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38789380">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277BBAB7">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1A1B7F4E">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3DDDB724">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53106A74">
      <w:pPr>
        <w:spacing w:line="360" w:lineRule="auto"/>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4EFA2C7F">
      <w:pPr>
        <w:pStyle w:val="7"/>
        <w:rPr>
          <w:rFonts w:hint="eastAsia" w:asciiTheme="minorEastAsia" w:hAnsiTheme="minorEastAsia" w:eastAsiaTheme="minorEastAsia" w:cstheme="minorEastAsia"/>
          <w:color w:val="000000" w:themeColor="text1"/>
          <w:sz w:val="28"/>
          <w14:textFill>
            <w14:solidFill>
              <w14:schemeClr w14:val="tx1"/>
            </w14:solidFill>
          </w14:textFill>
        </w:rPr>
      </w:pPr>
    </w:p>
    <w:p w14:paraId="725E219C">
      <w:pPr>
        <w:pStyle w:val="7"/>
        <w:rPr>
          <w:rFonts w:hint="eastAsia" w:asciiTheme="minorEastAsia" w:hAnsiTheme="minorEastAsia" w:eastAsiaTheme="minorEastAsia" w:cstheme="minorEastAsia"/>
          <w:color w:val="000000" w:themeColor="text1"/>
          <w:sz w:val="28"/>
          <w14:textFill>
            <w14:solidFill>
              <w14:schemeClr w14:val="tx1"/>
            </w14:solidFill>
          </w14:textFill>
        </w:rPr>
      </w:pPr>
    </w:p>
    <w:p w14:paraId="79A4C840">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十一、其他资料</w:t>
      </w:r>
    </w:p>
    <w:p w14:paraId="3CB46A6E">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F5FBE37">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393FE9AB">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Cs w:val="28"/>
          <w14:textFill>
            <w14:solidFill>
              <w14:schemeClr w14:val="tx1"/>
            </w14:solidFill>
          </w14:textFill>
        </w:rPr>
        <w:t>供应商认为应附的其它相关资料。</w:t>
      </w:r>
    </w:p>
    <w:p w14:paraId="44BA2DBA">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1690968">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3A21DA9">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B6AAE76">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C61419B">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7D03EFC">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00B89911">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5E1246CE">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6A1B828">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CF5C7DE">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861FAFF">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3DF2B0C">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66915DF">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3C08CA9F">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434FBEC">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82A7B2A">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720F329">
      <w:pPr>
        <w:pStyle w:val="14"/>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bookmarkEnd w:id="29"/>
    <w:p w14:paraId="25140BBC">
      <w:pPr>
        <w:widowControl/>
        <w:spacing w:line="560" w:lineRule="atLeast"/>
        <w:jc w:val="both"/>
        <w:rPr>
          <w:color w:val="000000" w:themeColor="text1"/>
          <w14:textFill>
            <w14:solidFill>
              <w14:schemeClr w14:val="tx1"/>
            </w14:solidFill>
          </w14:textFill>
        </w:rPr>
      </w:pP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30"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30"/>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31" w:name="OLE_LINK13"/>
      <w:bookmarkStart w:id="32"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33"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3"/>
    </w:p>
    <w:bookmarkEnd w:id="31"/>
    <w:bookmarkEnd w:id="32"/>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34"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4"/>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8"/>
        <w:rPr>
          <w:color w:val="000000" w:themeColor="text1"/>
          <w:highlight w:val="none"/>
          <w14:textFill>
            <w14:solidFill>
              <w14:schemeClr w14:val="tx1"/>
            </w14:solidFill>
          </w14:textFill>
        </w:rPr>
      </w:pPr>
    </w:p>
    <w:p w14:paraId="3964262E">
      <w:pPr>
        <w:pStyle w:val="6"/>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8"/>
        <w:rPr>
          <w:color w:val="000000" w:themeColor="text1"/>
          <w:highlight w:val="none"/>
          <w14:textFill>
            <w14:solidFill>
              <w14:schemeClr w14:val="tx1"/>
            </w14:solidFill>
          </w14:textFill>
        </w:rPr>
      </w:pPr>
    </w:p>
    <w:p w14:paraId="7EBF9C94">
      <w:pPr>
        <w:pStyle w:val="6"/>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8"/>
        <w:rPr>
          <w:color w:val="000000" w:themeColor="text1"/>
          <w:highlight w:val="none"/>
          <w14:textFill>
            <w14:solidFill>
              <w14:schemeClr w14:val="tx1"/>
            </w14:solidFill>
          </w14:textFill>
        </w:rPr>
      </w:pPr>
    </w:p>
    <w:p w14:paraId="58D27C8D">
      <w:pPr>
        <w:pStyle w:val="6"/>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p w14:paraId="352F6057">
      <w:pPr>
        <w:widowControl/>
        <w:spacing w:line="560" w:lineRule="atLeast"/>
        <w:jc w:val="both"/>
        <w:rPr>
          <w:color w:val="000000" w:themeColor="text1"/>
          <w14:textFill>
            <w14:solidFill>
              <w14:schemeClr w14:val="tx1"/>
            </w14:solidFill>
          </w14:textFill>
        </w:rPr>
      </w:pPr>
    </w:p>
    <w:p w14:paraId="42A3B81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35E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08102C">
                          <w:pPr>
                            <w:pStyle w:val="12"/>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608102C">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49BAC"/>
    <w:multiLevelType w:val="singleLevel"/>
    <w:tmpl w:val="60D49BAC"/>
    <w:lvl w:ilvl="0" w:tentative="0">
      <w:start w:val="3"/>
      <w:numFmt w:val="chineseCounting"/>
      <w:suff w:val="space"/>
      <w:lvlText w:val="第%1章"/>
      <w:lvlJc w:val="left"/>
      <w:rPr>
        <w:rFonts w:hint="eastAsia"/>
      </w:rPr>
    </w:lvl>
  </w:abstractNum>
  <w:abstractNum w:abstractNumId="1">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bKpoPZm5sU5PI/ebSvATAiAF3K4=" w:salt="EGMBfp+18QTOJ/DNepEe1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84A50"/>
    <w:rsid w:val="08A7376E"/>
    <w:rsid w:val="08FB38F9"/>
    <w:rsid w:val="0959104A"/>
    <w:rsid w:val="0FA1275E"/>
    <w:rsid w:val="14F81B92"/>
    <w:rsid w:val="17D723DD"/>
    <w:rsid w:val="183345EB"/>
    <w:rsid w:val="1FC8151A"/>
    <w:rsid w:val="23813BD0"/>
    <w:rsid w:val="2D327539"/>
    <w:rsid w:val="351C000D"/>
    <w:rsid w:val="35A46254"/>
    <w:rsid w:val="395A1104"/>
    <w:rsid w:val="3B5B73B5"/>
    <w:rsid w:val="46895E30"/>
    <w:rsid w:val="4C9111C9"/>
    <w:rsid w:val="4F583AB0"/>
    <w:rsid w:val="54F176E2"/>
    <w:rsid w:val="59F669C4"/>
    <w:rsid w:val="5C164F06"/>
    <w:rsid w:val="5C817208"/>
    <w:rsid w:val="5CA249EC"/>
    <w:rsid w:val="5CB41C45"/>
    <w:rsid w:val="5FE1243E"/>
    <w:rsid w:val="611F375D"/>
    <w:rsid w:val="64A30B7F"/>
    <w:rsid w:val="64C7191A"/>
    <w:rsid w:val="7019279A"/>
    <w:rsid w:val="707C45C3"/>
    <w:rsid w:val="73AA3099"/>
    <w:rsid w:val="73EF6B71"/>
    <w:rsid w:val="79581592"/>
    <w:rsid w:val="7AA8721A"/>
    <w:rsid w:val="7B013C8A"/>
    <w:rsid w:val="7E8B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caption"/>
    <w:basedOn w:val="1"/>
    <w:next w:val="1"/>
    <w:qFormat/>
    <w:uiPriority w:val="0"/>
    <w:pPr>
      <w:spacing w:before="152" w:after="160"/>
    </w:pPr>
    <w:rPr>
      <w:rFonts w:ascii="Arial" w:hAnsi="Arial" w:eastAsia="黑体" w:cs="Times New Roman"/>
      <w:sz w:val="32"/>
      <w:szCs w:val="20"/>
    </w:rPr>
  </w:style>
  <w:style w:type="paragraph" w:styleId="7">
    <w:name w:val="Body Text"/>
    <w:basedOn w:val="1"/>
    <w:next w:val="8"/>
    <w:qFormat/>
    <w:uiPriority w:val="0"/>
    <w:pPr>
      <w:spacing w:line="520" w:lineRule="exact"/>
    </w:pPr>
    <w:rPr>
      <w:rFonts w:ascii="仿宋_GB2312" w:hAnsi="宋体" w:eastAsia="仿宋_GB2312" w:cs="Times New Roman"/>
      <w:color w:val="008000"/>
      <w:kern w:val="0"/>
      <w:sz w:val="24"/>
      <w:szCs w:val="24"/>
    </w:rPr>
  </w:style>
  <w:style w:type="paragraph" w:styleId="8">
    <w:name w:val="Body Text 2"/>
    <w:basedOn w:val="1"/>
    <w:next w:val="9"/>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9">
    <w:name w:val="Plain Text"/>
    <w:basedOn w:val="1"/>
    <w:qFormat/>
    <w:uiPriority w:val="99"/>
    <w:rPr>
      <w:rFonts w:ascii="宋体" w:hAnsi="Courier New" w:eastAsia="华文宋体" w:cs="Times New Roman"/>
      <w:kern w:val="0"/>
      <w:sz w:val="28"/>
      <w:szCs w:val="28"/>
    </w:rPr>
  </w:style>
  <w:style w:type="paragraph" w:styleId="10">
    <w:name w:val="Body Text Indent"/>
    <w:basedOn w:val="1"/>
    <w:qFormat/>
    <w:uiPriority w:val="0"/>
    <w:pPr>
      <w:adjustRightInd w:val="0"/>
      <w:ind w:left="960"/>
      <w:textAlignment w:val="baseline"/>
    </w:pPr>
    <w:rPr>
      <w:rFonts w:ascii="楷体_GB2312" w:eastAsia="楷体_GB2312"/>
      <w:sz w:val="28"/>
      <w:szCs w:val="20"/>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2"/>
    <w:basedOn w:val="10"/>
    <w:qFormat/>
    <w:uiPriority w:val="0"/>
    <w:pPr>
      <w:ind w:firstLine="420" w:firstLineChars="200"/>
    </w:p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无间隔1"/>
    <w:basedOn w:val="1"/>
    <w:next w:val="6"/>
    <w:qFormat/>
    <w:uiPriority w:val="1"/>
    <w:pPr>
      <w:spacing w:line="400" w:lineRule="exact"/>
    </w:pPr>
    <w:rPr>
      <w:sz w:val="24"/>
    </w:rPr>
  </w:style>
  <w:style w:type="character" w:customStyle="1" w:styleId="19">
    <w:name w:val="font31"/>
    <w:basedOn w:val="16"/>
    <w:qFormat/>
    <w:uiPriority w:val="0"/>
    <w:rPr>
      <w:rFonts w:hint="eastAsia" w:ascii="宋体" w:hAnsi="宋体" w:eastAsia="宋体" w:cs="宋体"/>
      <w:color w:val="000000"/>
      <w:sz w:val="22"/>
      <w:szCs w:val="22"/>
      <w:u w:val="none"/>
    </w:rPr>
  </w:style>
  <w:style w:type="character" w:customStyle="1" w:styleId="20">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10537</Words>
  <Characters>11705</Characters>
  <Lines>0</Lines>
  <Paragraphs>0</Paragraphs>
  <TotalTime>1</TotalTime>
  <ScaleCrop>false</ScaleCrop>
  <LinksUpToDate>false</LinksUpToDate>
  <CharactersWithSpaces>11849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2025-03-17T06:38:00Z</dcterms:created>
  <dc:creator>admin</dc:creator>
  <cp:lastModifiedBy>admin</cp:lastModifiedBy>
  <dcterms:modified xsi:type="dcterms:W3CDTF">2026-04-16T06:50:38Z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3C81932DC14C43B884E0393911042EA7_13</vt:lpwstr>
  </property>
</Properties>
</file>