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FE835">
      <w:pPr>
        <w:keepNext w:val="0"/>
        <w:keepLines w:val="0"/>
        <w:pageBreakBefore w:val="0"/>
        <w:widowControl/>
        <w:kinsoku w:val="0"/>
        <w:wordWrap/>
        <w:overflowPunct/>
        <w:topLinePunct w:val="0"/>
        <w:autoSpaceDE w:val="0"/>
        <w:autoSpaceDN w:val="0"/>
        <w:bidi w:val="0"/>
        <w:adjustRightInd w:val="0"/>
        <w:snapToGrid w:val="0"/>
        <w:spacing w:line="218" w:lineRule="auto"/>
        <w:ind w:left="0"/>
        <w:jc w:val="center"/>
        <w:textAlignment w:val="baseline"/>
        <w:rPr>
          <w:rFonts w:hint="eastAsia" w:ascii="宋体" w:hAnsi="宋体" w:eastAsia="宋体" w:cs="宋体"/>
          <w:b/>
          <w:bCs/>
          <w:color w:val="auto"/>
          <w:sz w:val="44"/>
          <w:szCs w:val="44"/>
          <w:highlight w:val="none"/>
          <w:lang w:val="en-US" w:eastAsia="zh-CN"/>
        </w:rPr>
      </w:pPr>
      <w:bookmarkStart w:id="0" w:name="_Toc27603"/>
      <w:bookmarkStart w:id="539" w:name="_GoBack"/>
      <w:bookmarkEnd w:id="539"/>
      <w:r>
        <w:rPr>
          <w:rFonts w:hint="eastAsia" w:ascii="宋体" w:hAnsi="宋体" w:eastAsia="宋体" w:cs="宋体"/>
          <w:b/>
          <w:bCs/>
          <w:color w:val="auto"/>
          <w:sz w:val="44"/>
          <w:szCs w:val="44"/>
          <w:highlight w:val="none"/>
          <w:lang w:eastAsia="zh-CN"/>
        </w:rPr>
        <w:t>三门峡市湖滨区财政投资评审中心</w:t>
      </w:r>
      <w:r>
        <w:rPr>
          <w:rFonts w:hint="eastAsia" w:ascii="宋体" w:hAnsi="宋体" w:eastAsia="宋体" w:cs="宋体"/>
          <w:b/>
          <w:bCs/>
          <w:color w:val="auto"/>
          <w:sz w:val="44"/>
          <w:szCs w:val="44"/>
          <w:highlight w:val="none"/>
          <w:lang w:val="en-US" w:eastAsia="zh-CN"/>
        </w:rPr>
        <w:t>财</w:t>
      </w:r>
      <w:r>
        <w:rPr>
          <w:rFonts w:hint="eastAsia" w:ascii="宋体" w:hAnsi="宋体" w:eastAsia="宋体" w:cs="宋体"/>
          <w:b/>
          <w:bCs/>
          <w:color w:val="auto"/>
          <w:sz w:val="44"/>
          <w:szCs w:val="44"/>
          <w:highlight w:val="none"/>
          <w:lang w:eastAsia="zh-CN"/>
        </w:rPr>
        <w:t>政投资评审</w:t>
      </w:r>
      <w:r>
        <w:rPr>
          <w:rFonts w:hint="eastAsia" w:ascii="宋体" w:hAnsi="宋体" w:eastAsia="宋体" w:cs="宋体"/>
          <w:b/>
          <w:bCs/>
          <w:color w:val="auto"/>
          <w:sz w:val="44"/>
          <w:szCs w:val="44"/>
          <w:highlight w:val="none"/>
          <w:lang w:val="en-US" w:eastAsia="zh-CN"/>
        </w:rPr>
        <w:t>造价咨询服务框架协议</w:t>
      </w:r>
    </w:p>
    <w:p w14:paraId="17DA31DB">
      <w:pPr>
        <w:keepNext w:val="0"/>
        <w:keepLines w:val="0"/>
        <w:pageBreakBefore w:val="0"/>
        <w:widowControl/>
        <w:kinsoku w:val="0"/>
        <w:wordWrap/>
        <w:overflowPunct/>
        <w:topLinePunct w:val="0"/>
        <w:autoSpaceDE w:val="0"/>
        <w:autoSpaceDN w:val="0"/>
        <w:bidi w:val="0"/>
        <w:adjustRightInd w:val="0"/>
        <w:snapToGrid w:val="0"/>
        <w:spacing w:line="218" w:lineRule="auto"/>
        <w:ind w:left="0"/>
        <w:jc w:val="center"/>
        <w:textAlignment w:val="baseline"/>
        <w:rPr>
          <w:rFonts w:hint="eastAsia" w:ascii="宋体" w:hAnsi="宋体" w:eastAsia="宋体" w:cs="宋体"/>
          <w:b/>
          <w:bCs/>
          <w:color w:val="auto"/>
          <w:sz w:val="44"/>
          <w:szCs w:val="44"/>
          <w:highlight w:val="none"/>
          <w:lang w:val="en-US"/>
        </w:rPr>
      </w:pPr>
      <w:r>
        <w:rPr>
          <w:rFonts w:hint="eastAsia" w:ascii="宋体" w:hAnsi="宋体" w:eastAsia="宋体" w:cs="宋体"/>
          <w:b/>
          <w:bCs/>
          <w:color w:val="auto"/>
          <w:sz w:val="44"/>
          <w:szCs w:val="44"/>
          <w:highlight w:val="none"/>
          <w:lang w:val="en-US" w:eastAsia="zh-CN"/>
        </w:rPr>
        <w:t>采购项目</w:t>
      </w:r>
    </w:p>
    <w:p w14:paraId="420E20C6">
      <w:pPr>
        <w:rPr>
          <w:rFonts w:hint="eastAsia"/>
          <w:highlight w:val="none"/>
        </w:rPr>
      </w:pPr>
    </w:p>
    <w:p w14:paraId="7DB29DD4">
      <w:pPr>
        <w:jc w:val="center"/>
        <w:rPr>
          <w:rFonts w:hint="eastAsia"/>
          <w:b/>
          <w:bCs/>
          <w:sz w:val="56"/>
          <w:szCs w:val="56"/>
          <w:highlight w:val="none"/>
        </w:rPr>
      </w:pPr>
      <w:bookmarkStart w:id="1" w:name="_Toc21216"/>
      <w:bookmarkStart w:id="2" w:name="_Toc31184"/>
      <w:bookmarkStart w:id="3" w:name="_Toc32147"/>
      <w:r>
        <w:rPr>
          <w:rFonts w:hint="eastAsia"/>
          <w:b/>
          <w:bCs/>
          <w:sz w:val="56"/>
          <w:szCs w:val="56"/>
          <w:highlight w:val="none"/>
        </w:rPr>
        <w:t>征集文件</w:t>
      </w:r>
      <w:bookmarkEnd w:id="1"/>
      <w:bookmarkEnd w:id="2"/>
      <w:bookmarkEnd w:id="3"/>
    </w:p>
    <w:p w14:paraId="1841F639">
      <w:pPr>
        <w:jc w:val="center"/>
        <w:rPr>
          <w:rFonts w:hint="eastAsia"/>
          <w:b/>
          <w:bCs/>
          <w:sz w:val="32"/>
          <w:szCs w:val="32"/>
          <w:highlight w:val="none"/>
        </w:rPr>
      </w:pPr>
    </w:p>
    <w:p w14:paraId="19C6D903">
      <w:pPr>
        <w:jc w:val="center"/>
        <w:rPr>
          <w:rFonts w:hint="default"/>
          <w:b/>
          <w:bCs/>
          <w:sz w:val="32"/>
          <w:szCs w:val="32"/>
          <w:highlight w:val="none"/>
          <w:lang w:val="en-US" w:eastAsia="zh-CN"/>
        </w:rPr>
      </w:pPr>
      <w:r>
        <w:rPr>
          <w:rFonts w:hint="eastAsia"/>
          <w:b/>
          <w:bCs/>
          <w:sz w:val="32"/>
          <w:szCs w:val="32"/>
          <w:highlight w:val="none"/>
        </w:rPr>
        <w:t>项目编号：</w:t>
      </w:r>
      <w:r>
        <w:rPr>
          <w:rFonts w:hint="eastAsia"/>
          <w:b/>
          <w:bCs/>
          <w:sz w:val="32"/>
          <w:szCs w:val="32"/>
          <w:highlight w:val="none"/>
          <w:lang w:val="en-US" w:eastAsia="zh-CN"/>
        </w:rPr>
        <w:t>湖滨公开采购-2026-5</w:t>
      </w:r>
    </w:p>
    <w:p w14:paraId="7DB61E4B">
      <w:pPr>
        <w:jc w:val="center"/>
        <w:rPr>
          <w:rFonts w:hint="default"/>
          <w:b/>
          <w:bCs/>
          <w:sz w:val="32"/>
          <w:szCs w:val="32"/>
          <w:highlight w:val="none"/>
          <w:lang w:val="en-US" w:eastAsia="zh-CN"/>
        </w:rPr>
      </w:pPr>
      <w:r>
        <w:rPr>
          <w:rFonts w:hint="eastAsia"/>
          <w:b/>
          <w:bCs/>
          <w:sz w:val="32"/>
          <w:szCs w:val="32"/>
          <w:highlight w:val="none"/>
          <w:lang w:val="en-US" w:eastAsia="zh-CN"/>
        </w:rPr>
        <w:t xml:space="preserve">          SGZ[2026]119-ZC073</w:t>
      </w:r>
    </w:p>
    <w:p w14:paraId="3886FA18">
      <w:pPr>
        <w:jc w:val="center"/>
        <w:rPr>
          <w:rFonts w:hint="eastAsia"/>
          <w:highlight w:val="none"/>
        </w:rPr>
      </w:pPr>
    </w:p>
    <w:p w14:paraId="4D21385B">
      <w:pPr>
        <w:rPr>
          <w:rFonts w:hint="eastAsia"/>
          <w:highlight w:val="none"/>
        </w:rPr>
      </w:pPr>
      <w:r>
        <w:rPr>
          <w:rFonts w:hint="eastAsia"/>
          <w:highlight w:val="none"/>
          <w:lang w:eastAsia="zh-CN"/>
        </w:rPr>
        <w:drawing>
          <wp:anchor distT="0" distB="0" distL="114300" distR="114300" simplePos="0" relativeHeight="251659264" behindDoc="0" locked="0" layoutInCell="1" allowOverlap="1">
            <wp:simplePos x="0" y="0"/>
            <wp:positionH relativeFrom="column">
              <wp:posOffset>1889125</wp:posOffset>
            </wp:positionH>
            <wp:positionV relativeFrom="paragraph">
              <wp:posOffset>89535</wp:posOffset>
            </wp:positionV>
            <wp:extent cx="2690495" cy="1875790"/>
            <wp:effectExtent l="0" t="0" r="6985" b="13970"/>
            <wp:wrapSquare wrapText="bothSides"/>
            <wp:docPr id="64" name="图片 64" descr="19a9323e-c5ab-4078-a121-99f4bab09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19a9323e-c5ab-4078-a121-99f4bab09e37"/>
                    <pic:cNvPicPr>
                      <a:picLocks noChangeAspect="1"/>
                    </pic:cNvPicPr>
                  </pic:nvPicPr>
                  <pic:blipFill>
                    <a:blip r:embed="rId28"/>
                    <a:stretch>
                      <a:fillRect/>
                    </a:stretch>
                  </pic:blipFill>
                  <pic:spPr>
                    <a:xfrm>
                      <a:off x="0" y="0"/>
                      <a:ext cx="2690495" cy="1875790"/>
                    </a:xfrm>
                    <a:prstGeom prst="rect">
                      <a:avLst/>
                    </a:prstGeom>
                  </pic:spPr>
                </pic:pic>
              </a:graphicData>
            </a:graphic>
          </wp:anchor>
        </w:drawing>
      </w:r>
    </w:p>
    <w:p w14:paraId="260C2586">
      <w:pPr>
        <w:rPr>
          <w:rFonts w:hint="eastAsia"/>
          <w:highlight w:val="none"/>
        </w:rPr>
      </w:pPr>
    </w:p>
    <w:p w14:paraId="5701E4CC">
      <w:pPr>
        <w:rPr>
          <w:rFonts w:hint="eastAsia"/>
          <w:highlight w:val="none"/>
        </w:rPr>
      </w:pPr>
    </w:p>
    <w:p w14:paraId="6D7B2AF0">
      <w:pPr>
        <w:rPr>
          <w:rFonts w:hint="eastAsia"/>
          <w:highlight w:val="none"/>
        </w:rPr>
      </w:pPr>
    </w:p>
    <w:p w14:paraId="6226C3AF">
      <w:pPr>
        <w:rPr>
          <w:rFonts w:hint="eastAsia"/>
          <w:highlight w:val="none"/>
        </w:rPr>
      </w:pPr>
    </w:p>
    <w:p w14:paraId="58D719A7">
      <w:pPr>
        <w:rPr>
          <w:rFonts w:hint="eastAsia"/>
          <w:highlight w:val="none"/>
        </w:rPr>
      </w:pPr>
    </w:p>
    <w:p w14:paraId="60522D21">
      <w:pPr>
        <w:rPr>
          <w:rFonts w:hint="eastAsia"/>
          <w:highlight w:val="none"/>
        </w:rPr>
      </w:pPr>
    </w:p>
    <w:p w14:paraId="0EDCE12B">
      <w:pPr>
        <w:rPr>
          <w:rFonts w:hint="eastAsia"/>
          <w:highlight w:val="none"/>
        </w:rPr>
      </w:pPr>
    </w:p>
    <w:p w14:paraId="1BDB96DE">
      <w:pPr>
        <w:rPr>
          <w:rFonts w:hint="eastAsia"/>
          <w:highlight w:val="none"/>
        </w:rPr>
      </w:pPr>
    </w:p>
    <w:p w14:paraId="758913F8">
      <w:pPr>
        <w:pStyle w:val="2"/>
        <w:ind w:left="0" w:leftChars="0" w:firstLine="0" w:firstLineChars="0"/>
        <w:rPr>
          <w:rFonts w:hint="eastAsia" w:ascii="宋体" w:hAnsi="宋体" w:eastAsia="宋体" w:cs="宋体"/>
          <w:color w:val="auto"/>
          <w:spacing w:val="9"/>
          <w:sz w:val="31"/>
          <w:szCs w:val="31"/>
          <w:highlight w:val="none"/>
          <w14:textOutline w14:w="5791" w14:cap="flat" w14:cmpd="sng">
            <w14:solidFill>
              <w14:srgbClr w14:val="000000"/>
            </w14:solidFill>
            <w14:prstDash w14:val="solid"/>
            <w14:miter w14:val="0"/>
          </w14:textOutline>
        </w:rPr>
      </w:pPr>
    </w:p>
    <w:p w14:paraId="5FD58CD8">
      <w:pPr>
        <w:pStyle w:val="2"/>
        <w:ind w:left="0" w:leftChars="0" w:firstLine="0" w:firstLineChars="0"/>
        <w:rPr>
          <w:rFonts w:hint="eastAsia" w:ascii="宋体" w:hAnsi="宋体" w:eastAsia="宋体" w:cs="宋体"/>
          <w:highlight w:val="none"/>
        </w:rPr>
      </w:pPr>
    </w:p>
    <w:p w14:paraId="04385890">
      <w:pPr>
        <w:keepNext w:val="0"/>
        <w:keepLines w:val="0"/>
        <w:pageBreakBefore w:val="0"/>
        <w:widowControl w:val="0"/>
        <w:kinsoku/>
        <w:wordWrap/>
        <w:overflowPunct/>
        <w:topLinePunct w:val="0"/>
        <w:autoSpaceDE/>
        <w:autoSpaceDN/>
        <w:bidi w:val="0"/>
        <w:adjustRightInd w:val="0"/>
        <w:snapToGrid w:val="0"/>
        <w:spacing w:before="100" w:line="600" w:lineRule="exact"/>
        <w:ind w:left="1405"/>
        <w:textAlignment w:val="auto"/>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pacing w:val="9"/>
          <w:sz w:val="32"/>
          <w:szCs w:val="32"/>
          <w:highlight w:val="none"/>
          <w14:textOutline w14:w="5791" w14:cap="flat" w14:cmpd="sng">
            <w14:solidFill>
              <w14:srgbClr w14:val="000000"/>
            </w14:solidFill>
            <w14:prstDash w14:val="solid"/>
            <w14:miter w14:val="0"/>
          </w14:textOutline>
        </w:rPr>
        <w:t>征</w:t>
      </w:r>
      <w:r>
        <w:rPr>
          <w:rFonts w:hint="eastAsia" w:ascii="宋体" w:hAnsi="宋体" w:eastAsia="宋体" w:cs="宋体"/>
          <w:b w:val="0"/>
          <w:bCs w:val="0"/>
          <w:color w:val="auto"/>
          <w:spacing w:val="9"/>
          <w:sz w:val="32"/>
          <w:szCs w:val="32"/>
          <w:highlight w:val="none"/>
        </w:rPr>
        <w:t xml:space="preserve"> </w:t>
      </w:r>
      <w:r>
        <w:rPr>
          <w:rFonts w:hint="eastAsia" w:ascii="宋体" w:hAnsi="宋体" w:eastAsia="宋体" w:cs="宋体"/>
          <w:b w:val="0"/>
          <w:bCs w:val="0"/>
          <w:color w:val="auto"/>
          <w:spacing w:val="9"/>
          <w:sz w:val="32"/>
          <w:szCs w:val="32"/>
          <w:highlight w:val="none"/>
          <w14:textOutline w14:w="5791" w14:cap="flat" w14:cmpd="sng">
            <w14:solidFill>
              <w14:srgbClr w14:val="000000"/>
            </w14:solidFill>
            <w14:prstDash w14:val="solid"/>
            <w14:miter w14:val="0"/>
          </w14:textOutline>
        </w:rPr>
        <w:t>集</w:t>
      </w:r>
      <w:r>
        <w:rPr>
          <w:rFonts w:hint="eastAsia" w:ascii="宋体" w:hAnsi="宋体" w:eastAsia="宋体" w:cs="宋体"/>
          <w:b w:val="0"/>
          <w:bCs w:val="0"/>
          <w:color w:val="auto"/>
          <w:spacing w:val="9"/>
          <w:sz w:val="32"/>
          <w:szCs w:val="32"/>
          <w:highlight w:val="none"/>
        </w:rPr>
        <w:t xml:space="preserve"> </w:t>
      </w:r>
      <w:r>
        <w:rPr>
          <w:rFonts w:hint="eastAsia" w:ascii="宋体" w:hAnsi="宋体" w:eastAsia="宋体" w:cs="宋体"/>
          <w:b w:val="0"/>
          <w:bCs w:val="0"/>
          <w:color w:val="auto"/>
          <w:spacing w:val="9"/>
          <w:sz w:val="32"/>
          <w:szCs w:val="32"/>
          <w:highlight w:val="none"/>
          <w14:textOutline w14:w="5791" w14:cap="flat" w14:cmpd="sng">
            <w14:solidFill>
              <w14:srgbClr w14:val="000000"/>
            </w14:solidFill>
            <w14:prstDash w14:val="solid"/>
            <w14:miter w14:val="0"/>
          </w14:textOutline>
        </w:rPr>
        <w:t>人：</w:t>
      </w:r>
      <w:r>
        <w:rPr>
          <w:rFonts w:hint="eastAsia" w:ascii="宋体" w:hAnsi="宋体" w:eastAsia="宋体" w:cs="宋体"/>
          <w:b w:val="0"/>
          <w:bCs w:val="0"/>
          <w:color w:val="auto"/>
          <w:spacing w:val="9"/>
          <w:sz w:val="32"/>
          <w:szCs w:val="32"/>
          <w:highlight w:val="none"/>
          <w:lang w:eastAsia="zh-CN"/>
          <w14:textOutline w14:w="5791" w14:cap="flat" w14:cmpd="sng">
            <w14:solidFill>
              <w14:srgbClr w14:val="000000"/>
            </w14:solidFill>
            <w14:prstDash w14:val="solid"/>
            <w14:miter w14:val="0"/>
          </w14:textOutline>
        </w:rPr>
        <w:t>三门峡市湖滨区财政投资评审中心</w:t>
      </w:r>
    </w:p>
    <w:p w14:paraId="2F52FC6E">
      <w:pPr>
        <w:keepNext w:val="0"/>
        <w:keepLines w:val="0"/>
        <w:pageBreakBefore w:val="0"/>
        <w:widowControl w:val="0"/>
        <w:kinsoku/>
        <w:wordWrap/>
        <w:overflowPunct/>
        <w:topLinePunct w:val="0"/>
        <w:autoSpaceDE/>
        <w:autoSpaceDN/>
        <w:bidi w:val="0"/>
        <w:adjustRightInd w:val="0"/>
        <w:snapToGrid w:val="0"/>
        <w:spacing w:before="102" w:line="600" w:lineRule="exact"/>
        <w:ind w:left="1400"/>
        <w:textAlignment w:val="auto"/>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pacing w:val="11"/>
          <w:sz w:val="32"/>
          <w:szCs w:val="32"/>
          <w:highlight w:val="none"/>
          <w14:textOutline w14:w="5791" w14:cap="flat" w14:cmpd="sng">
            <w14:solidFill>
              <w14:srgbClr w14:val="000000"/>
            </w14:solidFill>
            <w14:prstDash w14:val="solid"/>
            <w14:miter w14:val="0"/>
          </w14:textOutline>
        </w:rPr>
        <w:t>代理机构：</w:t>
      </w:r>
      <w:r>
        <w:rPr>
          <w:rFonts w:hint="eastAsia" w:ascii="宋体" w:hAnsi="宋体" w:eastAsia="宋体" w:cs="宋体"/>
          <w:b w:val="0"/>
          <w:bCs w:val="0"/>
          <w:color w:val="auto"/>
          <w:spacing w:val="-5"/>
          <w:sz w:val="32"/>
          <w:szCs w:val="32"/>
          <w:highlight w:val="none"/>
          <w:lang w:eastAsia="zh-CN"/>
          <w14:textOutline w14:w="5791" w14:cap="flat" w14:cmpd="sng">
            <w14:solidFill>
              <w14:srgbClr w14:val="000000"/>
            </w14:solidFill>
            <w14:prstDash w14:val="solid"/>
            <w14:miter w14:val="0"/>
          </w14:textOutline>
        </w:rPr>
        <w:t>佰诺项目管理有限公司</w:t>
      </w:r>
    </w:p>
    <w:p w14:paraId="5F3599EA">
      <w:pPr>
        <w:keepNext w:val="0"/>
        <w:keepLines w:val="0"/>
        <w:pageBreakBefore w:val="0"/>
        <w:widowControl w:val="0"/>
        <w:kinsoku/>
        <w:wordWrap/>
        <w:overflowPunct/>
        <w:topLinePunct w:val="0"/>
        <w:autoSpaceDE/>
        <w:autoSpaceDN/>
        <w:bidi w:val="0"/>
        <w:adjustRightInd w:val="0"/>
        <w:snapToGrid w:val="0"/>
        <w:spacing w:before="101" w:line="600" w:lineRule="exact"/>
        <w:ind w:firstLine="2052" w:firstLineChars="600"/>
        <w:textAlignment w:val="auto"/>
        <w:rPr>
          <w:rFonts w:hint="eastAsia" w:ascii="宋体" w:hAnsi="宋体" w:eastAsia="宋体" w:cs="宋体"/>
          <w:b w:val="0"/>
          <w:bCs w:val="0"/>
          <w:color w:val="FFFFFF" w:themeColor="background1"/>
          <w:sz w:val="32"/>
          <w:szCs w:val="32"/>
          <w:highlight w:val="none"/>
          <w14:textFill>
            <w14:solidFill>
              <w14:schemeClr w14:val="bg1"/>
            </w14:solidFill>
          </w14:textFill>
        </w:rPr>
      </w:pPr>
      <w:r>
        <w:rPr>
          <w:rFonts w:hint="eastAsia" w:ascii="宋体" w:hAnsi="宋体" w:eastAsia="宋体" w:cs="宋体"/>
          <w:b w:val="0"/>
          <w:bCs w:val="0"/>
          <w:color w:val="auto"/>
          <w:spacing w:val="11"/>
          <w:sz w:val="32"/>
          <w:szCs w:val="32"/>
          <w:highlight w:val="none"/>
          <w14:textOutline w14:w="5791" w14:cap="flat" w14:cmpd="sng">
            <w14:solidFill>
              <w14:srgbClr w14:val="000000"/>
            </w14:solidFill>
            <w14:prstDash w14:val="solid"/>
            <w14:miter w14:val="0"/>
          </w14:textOutline>
        </w:rPr>
        <w:t>日</w:t>
      </w:r>
      <w:r>
        <w:rPr>
          <w:rFonts w:hint="eastAsia" w:ascii="宋体" w:hAnsi="宋体" w:eastAsia="宋体" w:cs="宋体"/>
          <w:b w:val="0"/>
          <w:bCs w:val="0"/>
          <w:color w:val="auto"/>
          <w:spacing w:val="11"/>
          <w:sz w:val="32"/>
          <w:szCs w:val="32"/>
          <w:highlight w:val="none"/>
        </w:rPr>
        <w:t xml:space="preserve">    </w:t>
      </w:r>
      <w:r>
        <w:rPr>
          <w:rFonts w:hint="eastAsia" w:ascii="宋体" w:hAnsi="宋体" w:eastAsia="宋体" w:cs="宋体"/>
          <w:b w:val="0"/>
          <w:bCs w:val="0"/>
          <w:color w:val="auto"/>
          <w:spacing w:val="11"/>
          <w:sz w:val="32"/>
          <w:szCs w:val="32"/>
          <w:highlight w:val="none"/>
          <w14:textOutline w14:w="5791" w14:cap="flat" w14:cmpd="sng">
            <w14:solidFill>
              <w14:srgbClr w14:val="000000"/>
            </w14:solidFill>
            <w14:prstDash w14:val="solid"/>
            <w14:miter w14:val="0"/>
          </w14:textOutline>
        </w:rPr>
        <w:t>期</w:t>
      </w:r>
      <w:r>
        <w:rPr>
          <w:rFonts w:hint="eastAsia" w:ascii="宋体" w:hAnsi="宋体" w:eastAsia="宋体" w:cs="宋体"/>
          <w:b w:val="0"/>
          <w:bCs w:val="0"/>
          <w:color w:val="auto"/>
          <w:spacing w:val="20"/>
          <w:sz w:val="32"/>
          <w:szCs w:val="32"/>
          <w:highlight w:val="none"/>
          <w14:textOutline w14:w="5791" w14:cap="flat" w14:cmpd="sng">
            <w14:solidFill>
              <w14:srgbClr w14:val="000000"/>
            </w14:solidFill>
            <w14:prstDash w14:val="solid"/>
            <w14:miter w14:val="0"/>
          </w14:textOutline>
        </w:rPr>
        <w:t>：</w:t>
      </w:r>
      <w:r>
        <w:rPr>
          <w:rFonts w:hint="eastAsia" w:ascii="宋体" w:hAnsi="宋体" w:eastAsia="宋体" w:cs="宋体"/>
          <w:b w:val="0"/>
          <w:bCs w:val="0"/>
          <w:color w:val="FFFFFF" w:themeColor="background1"/>
          <w:spacing w:val="-19"/>
          <w:sz w:val="32"/>
          <w:szCs w:val="32"/>
          <w:highlight w:val="none"/>
          <w14:textOutline w14:w="5791" w14:cap="flat" w14:cmpd="sng">
            <w14:solidFill>
              <w14:srgbClr w14:val="000000"/>
            </w14:solidFill>
            <w14:prstDash w14:val="solid"/>
            <w14:miter w14:val="0"/>
          </w14:textOutline>
          <w14:textFill>
            <w14:solidFill>
              <w14:schemeClr w14:val="bg1"/>
            </w14:solidFill>
          </w14:textFill>
        </w:rPr>
        <w:t>二〇二</w:t>
      </w:r>
      <w:r>
        <w:rPr>
          <w:rFonts w:hint="eastAsia" w:ascii="宋体" w:hAnsi="宋体" w:eastAsia="宋体" w:cs="宋体"/>
          <w:b w:val="0"/>
          <w:bCs w:val="0"/>
          <w:color w:val="FFFFFF" w:themeColor="background1"/>
          <w:spacing w:val="-19"/>
          <w:sz w:val="32"/>
          <w:szCs w:val="32"/>
          <w:highlight w:val="none"/>
          <w:lang w:val="en-US" w:eastAsia="zh-CN"/>
          <w14:textOutline w14:w="5791" w14:cap="flat" w14:cmpd="sng">
            <w14:solidFill>
              <w14:srgbClr w14:val="000000"/>
            </w14:solidFill>
            <w14:prstDash w14:val="solid"/>
            <w14:miter w14:val="0"/>
          </w14:textOutline>
          <w14:textFill>
            <w14:solidFill>
              <w14:schemeClr w14:val="bg1"/>
            </w14:solidFill>
          </w14:textFill>
        </w:rPr>
        <w:t>六</w:t>
      </w:r>
      <w:r>
        <w:rPr>
          <w:rFonts w:hint="eastAsia" w:ascii="宋体" w:hAnsi="宋体" w:eastAsia="宋体" w:cs="宋体"/>
          <w:b w:val="0"/>
          <w:bCs w:val="0"/>
          <w:color w:val="FFFFFF" w:themeColor="background1"/>
          <w:spacing w:val="-19"/>
          <w:sz w:val="32"/>
          <w:szCs w:val="32"/>
          <w:highlight w:val="none"/>
          <w14:textOutline w14:w="5791" w14:cap="flat" w14:cmpd="sng">
            <w14:solidFill>
              <w14:srgbClr w14:val="000000"/>
            </w14:solidFill>
            <w14:prstDash w14:val="solid"/>
            <w14:miter w14:val="0"/>
          </w14:textOutline>
          <w14:textFill>
            <w14:solidFill>
              <w14:schemeClr w14:val="bg1"/>
            </w14:solidFill>
          </w14:textFill>
        </w:rPr>
        <w:t>年</w:t>
      </w:r>
      <w:r>
        <w:rPr>
          <w:rFonts w:hint="eastAsia" w:ascii="宋体" w:hAnsi="宋体" w:eastAsia="宋体" w:cs="宋体"/>
          <w:b w:val="0"/>
          <w:bCs w:val="0"/>
          <w:color w:val="FFFFFF" w:themeColor="background1"/>
          <w:spacing w:val="-19"/>
          <w:sz w:val="32"/>
          <w:szCs w:val="32"/>
          <w:highlight w:val="none"/>
          <w:lang w:val="en-US" w:eastAsia="zh-CN"/>
          <w14:textOutline w14:w="5791" w14:cap="flat" w14:cmpd="sng">
            <w14:solidFill>
              <w14:srgbClr w14:val="000000"/>
            </w14:solidFill>
            <w14:prstDash w14:val="solid"/>
            <w14:miter w14:val="0"/>
          </w14:textOutline>
          <w14:textFill>
            <w14:solidFill>
              <w14:schemeClr w14:val="bg1"/>
            </w14:solidFill>
          </w14:textFill>
        </w:rPr>
        <w:t>四</w:t>
      </w:r>
      <w:r>
        <w:rPr>
          <w:rFonts w:hint="eastAsia" w:ascii="宋体" w:hAnsi="宋体" w:eastAsia="宋体" w:cs="宋体"/>
          <w:b w:val="0"/>
          <w:bCs w:val="0"/>
          <w:color w:val="FFFFFF" w:themeColor="background1"/>
          <w:spacing w:val="-19"/>
          <w:sz w:val="32"/>
          <w:szCs w:val="32"/>
          <w:highlight w:val="none"/>
          <w14:textOutline w14:w="5791" w14:cap="flat" w14:cmpd="sng">
            <w14:solidFill>
              <w14:srgbClr w14:val="000000"/>
            </w14:solidFill>
            <w14:prstDash w14:val="solid"/>
            <w14:miter w14:val="0"/>
          </w14:textOutline>
          <w14:textFill>
            <w14:solidFill>
              <w14:schemeClr w14:val="bg1"/>
            </w14:solidFill>
          </w14:textFill>
        </w:rPr>
        <w:t>月</w:t>
      </w:r>
    </w:p>
    <w:p w14:paraId="5BC2C879">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both"/>
        <w:textAlignment w:val="baseline"/>
        <w:outlineLvl w:val="0"/>
        <w:rPr>
          <w:rFonts w:hint="eastAsia" w:ascii="黑体" w:hAnsi="黑体" w:eastAsia="黑体" w:cs="黑体"/>
          <w:b/>
          <w:bCs/>
          <w:color w:val="FFFFFF" w:themeColor="background1"/>
          <w:kern w:val="0"/>
          <w:sz w:val="44"/>
          <w:szCs w:val="44"/>
          <w:highlight w:val="none"/>
          <w14:textFill>
            <w14:solidFill>
              <w14:schemeClr w14:val="bg1"/>
            </w14:solidFill>
          </w14:textFill>
        </w:rPr>
        <w:sectPr>
          <w:footerReference r:id="rId5" w:type="default"/>
          <w:pgSz w:w="11912" w:h="16841"/>
          <w:pgMar w:top="1431" w:right="1027" w:bottom="950" w:left="1262" w:header="0" w:footer="787" w:gutter="0"/>
          <w:pgNumType w:fmt="decimal" w:start="1"/>
          <w:cols w:space="720" w:num="1"/>
        </w:sectPr>
      </w:pPr>
    </w:p>
    <w:p w14:paraId="1C4A7577">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both"/>
        <w:textAlignment w:val="baseline"/>
        <w:outlineLvl w:val="0"/>
        <w:rPr>
          <w:rFonts w:hint="eastAsia" w:ascii="黑体" w:hAnsi="黑体" w:eastAsia="黑体" w:cs="黑体"/>
          <w:b/>
          <w:bCs/>
          <w:kern w:val="0"/>
          <w:sz w:val="44"/>
          <w:szCs w:val="44"/>
          <w:highlight w:val="none"/>
        </w:rPr>
      </w:pPr>
    </w:p>
    <w:p w14:paraId="68DC70D0">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outlineLvl w:val="0"/>
        <w:rPr>
          <w:rFonts w:hint="eastAsia" w:ascii="黑体" w:hAnsi="黑体" w:eastAsia="黑体" w:cs="黑体"/>
          <w:b/>
          <w:bCs/>
          <w:kern w:val="0"/>
          <w:sz w:val="44"/>
          <w:szCs w:val="44"/>
          <w:highlight w:val="none"/>
        </w:rPr>
      </w:pPr>
    </w:p>
    <w:sdt>
      <w:sdtPr>
        <w:rPr>
          <w:rFonts w:ascii="宋体" w:hAnsi="宋体" w:eastAsia="宋体" w:cstheme="minorBidi"/>
          <w:kern w:val="2"/>
          <w:sz w:val="21"/>
          <w:szCs w:val="24"/>
          <w:highlight w:val="none"/>
          <w:lang w:val="en-US" w:eastAsia="zh-CN" w:bidi="ar-SA"/>
        </w:rPr>
        <w:id w:val="147475100"/>
        <w15:color w:val="DBDBDB"/>
        <w:docPartObj>
          <w:docPartGallery w:val="Table of Contents"/>
          <w:docPartUnique/>
        </w:docPartObj>
      </w:sdtPr>
      <w:sdtEndPr>
        <w:rPr>
          <w:rFonts w:ascii="宋体" w:hAnsi="宋体" w:eastAsia="宋体" w:cstheme="minorBidi"/>
          <w:kern w:val="2"/>
          <w:sz w:val="21"/>
          <w:szCs w:val="24"/>
          <w:highlight w:val="none"/>
          <w:lang w:val="en-US" w:eastAsia="zh-CN" w:bidi="ar-SA"/>
        </w:rPr>
      </w:sdtEndPr>
      <w:sdtContent>
        <w:p w14:paraId="41E41EE5">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14:paraId="62A92C64">
          <w:pPr>
            <w:pStyle w:val="55"/>
            <w:tabs>
              <w:tab w:val="right" w:leader="dot" w:pos="9623"/>
            </w:tabs>
            <w:rPr>
              <w:highlight w:val="none"/>
            </w:rPr>
          </w:pPr>
          <w:r>
            <w:rPr>
              <w:highlight w:val="none"/>
            </w:rPr>
            <w:fldChar w:fldCharType="begin"/>
          </w:r>
          <w:r>
            <w:rPr>
              <w:highlight w:val="none"/>
            </w:rPr>
            <w:instrText xml:space="preserve">TOC \o "1-2" \h \u </w:instrText>
          </w:r>
          <w:r>
            <w:rPr>
              <w:highlight w:val="none"/>
            </w:rPr>
            <w:fldChar w:fldCharType="separate"/>
          </w:r>
          <w:r>
            <w:rPr>
              <w:highlight w:val="none"/>
            </w:rPr>
            <w:fldChar w:fldCharType="begin"/>
          </w:r>
          <w:r>
            <w:rPr>
              <w:highlight w:val="none"/>
            </w:rPr>
            <w:instrText xml:space="preserve"> HYPERLINK \l _Toc18642 </w:instrText>
          </w:r>
          <w:r>
            <w:rPr>
              <w:highlight w:val="none"/>
            </w:rPr>
            <w:fldChar w:fldCharType="separate"/>
          </w:r>
          <w:r>
            <w:rPr>
              <w:rFonts w:hint="eastAsia" w:ascii="黑体" w:hAnsi="黑体" w:eastAsia="黑体" w:cs="黑体"/>
              <w:bCs/>
              <w:spacing w:val="176"/>
              <w:w w:val="100"/>
              <w:kern w:val="0"/>
              <w:szCs w:val="44"/>
              <w:highlight w:val="none"/>
              <w:fitText w:val="4268" w:id="748291219"/>
            </w:rPr>
            <w:t>第一章 征集公</w:t>
          </w:r>
          <w:r>
            <w:rPr>
              <w:rFonts w:hint="eastAsia" w:ascii="黑体" w:hAnsi="黑体" w:eastAsia="黑体" w:cs="黑体"/>
              <w:bCs/>
              <w:spacing w:val="2"/>
              <w:w w:val="100"/>
              <w:kern w:val="0"/>
              <w:szCs w:val="44"/>
              <w:highlight w:val="none"/>
              <w:fitText w:val="4268" w:id="748291219"/>
            </w:rPr>
            <w:t>告</w:t>
          </w:r>
          <w:r>
            <w:rPr>
              <w:highlight w:val="none"/>
            </w:rPr>
            <w:tab/>
          </w:r>
          <w:r>
            <w:rPr>
              <w:highlight w:val="none"/>
            </w:rPr>
            <w:fldChar w:fldCharType="begin"/>
          </w:r>
          <w:r>
            <w:rPr>
              <w:highlight w:val="none"/>
            </w:rPr>
            <w:instrText xml:space="preserve"> PAGEREF _Toc18642 \h </w:instrText>
          </w:r>
          <w:r>
            <w:rPr>
              <w:highlight w:val="none"/>
            </w:rPr>
            <w:fldChar w:fldCharType="separate"/>
          </w:r>
          <w:r>
            <w:rPr>
              <w:highlight w:val="none"/>
            </w:rPr>
            <w:t>1</w:t>
          </w:r>
          <w:r>
            <w:rPr>
              <w:highlight w:val="none"/>
            </w:rPr>
            <w:fldChar w:fldCharType="end"/>
          </w:r>
          <w:r>
            <w:rPr>
              <w:highlight w:val="none"/>
            </w:rPr>
            <w:fldChar w:fldCharType="end"/>
          </w:r>
        </w:p>
        <w:p w14:paraId="065DC7B6">
          <w:pPr>
            <w:pStyle w:val="69"/>
            <w:tabs>
              <w:tab w:val="right" w:leader="dot" w:pos="9623"/>
            </w:tabs>
            <w:rPr>
              <w:highlight w:val="none"/>
            </w:rPr>
          </w:pPr>
          <w:r>
            <w:rPr>
              <w:highlight w:val="none"/>
            </w:rPr>
            <w:fldChar w:fldCharType="begin"/>
          </w:r>
          <w:r>
            <w:rPr>
              <w:highlight w:val="none"/>
            </w:rPr>
            <w:instrText xml:space="preserve"> HYPERLINK \l _Toc32174 </w:instrText>
          </w:r>
          <w:r>
            <w:rPr>
              <w:highlight w:val="none"/>
            </w:rPr>
            <w:fldChar w:fldCharType="separate"/>
          </w:r>
          <w:r>
            <w:rPr>
              <w:rFonts w:hint="eastAsia" w:ascii="楷体" w:hAnsi="楷体" w:eastAsia="楷体" w:cs="楷体"/>
              <w:bCs/>
              <w:szCs w:val="30"/>
              <w:highlight w:val="none"/>
            </w:rPr>
            <w:t>一、项目基本情况</w:t>
          </w:r>
          <w:r>
            <w:rPr>
              <w:highlight w:val="none"/>
            </w:rPr>
            <w:tab/>
          </w:r>
          <w:r>
            <w:rPr>
              <w:highlight w:val="none"/>
            </w:rPr>
            <w:fldChar w:fldCharType="begin"/>
          </w:r>
          <w:r>
            <w:rPr>
              <w:highlight w:val="none"/>
            </w:rPr>
            <w:instrText xml:space="preserve"> PAGEREF _Toc32174 \h </w:instrText>
          </w:r>
          <w:r>
            <w:rPr>
              <w:highlight w:val="none"/>
            </w:rPr>
            <w:fldChar w:fldCharType="separate"/>
          </w:r>
          <w:r>
            <w:rPr>
              <w:highlight w:val="none"/>
            </w:rPr>
            <w:t>1</w:t>
          </w:r>
          <w:r>
            <w:rPr>
              <w:highlight w:val="none"/>
            </w:rPr>
            <w:fldChar w:fldCharType="end"/>
          </w:r>
          <w:r>
            <w:rPr>
              <w:highlight w:val="none"/>
            </w:rPr>
            <w:fldChar w:fldCharType="end"/>
          </w:r>
        </w:p>
        <w:p w14:paraId="544F99E2">
          <w:pPr>
            <w:pStyle w:val="69"/>
            <w:tabs>
              <w:tab w:val="right" w:leader="dot" w:pos="9623"/>
            </w:tabs>
            <w:rPr>
              <w:highlight w:val="none"/>
            </w:rPr>
          </w:pPr>
          <w:r>
            <w:rPr>
              <w:highlight w:val="none"/>
            </w:rPr>
            <w:fldChar w:fldCharType="begin"/>
          </w:r>
          <w:r>
            <w:rPr>
              <w:highlight w:val="none"/>
            </w:rPr>
            <w:instrText xml:space="preserve"> HYPERLINK \l _Toc20244 </w:instrText>
          </w:r>
          <w:r>
            <w:rPr>
              <w:highlight w:val="none"/>
            </w:rPr>
            <w:fldChar w:fldCharType="separate"/>
          </w:r>
          <w:r>
            <w:rPr>
              <w:rFonts w:hint="eastAsia" w:ascii="楷体" w:hAnsi="楷体" w:eastAsia="楷体" w:cs="楷体"/>
              <w:bCs/>
              <w:szCs w:val="30"/>
              <w:highlight w:val="none"/>
            </w:rPr>
            <w:t>二、 供应商资格要求</w:t>
          </w:r>
          <w:r>
            <w:rPr>
              <w:highlight w:val="none"/>
            </w:rPr>
            <w:tab/>
          </w:r>
          <w:r>
            <w:rPr>
              <w:highlight w:val="none"/>
            </w:rPr>
            <w:fldChar w:fldCharType="begin"/>
          </w:r>
          <w:r>
            <w:rPr>
              <w:highlight w:val="none"/>
            </w:rPr>
            <w:instrText xml:space="preserve"> PAGEREF _Toc20244 \h </w:instrText>
          </w:r>
          <w:r>
            <w:rPr>
              <w:highlight w:val="none"/>
            </w:rPr>
            <w:fldChar w:fldCharType="separate"/>
          </w:r>
          <w:r>
            <w:rPr>
              <w:highlight w:val="none"/>
            </w:rPr>
            <w:t>2</w:t>
          </w:r>
          <w:r>
            <w:rPr>
              <w:highlight w:val="none"/>
            </w:rPr>
            <w:fldChar w:fldCharType="end"/>
          </w:r>
          <w:r>
            <w:rPr>
              <w:highlight w:val="none"/>
            </w:rPr>
            <w:fldChar w:fldCharType="end"/>
          </w:r>
        </w:p>
        <w:p w14:paraId="50EFD099">
          <w:pPr>
            <w:pStyle w:val="69"/>
            <w:tabs>
              <w:tab w:val="right" w:leader="dot" w:pos="9623"/>
            </w:tabs>
            <w:rPr>
              <w:highlight w:val="none"/>
            </w:rPr>
          </w:pPr>
          <w:r>
            <w:rPr>
              <w:highlight w:val="none"/>
            </w:rPr>
            <w:fldChar w:fldCharType="begin"/>
          </w:r>
          <w:r>
            <w:rPr>
              <w:highlight w:val="none"/>
            </w:rPr>
            <w:instrText xml:space="preserve"> HYPERLINK \l _Toc12063 </w:instrText>
          </w:r>
          <w:r>
            <w:rPr>
              <w:highlight w:val="none"/>
            </w:rPr>
            <w:fldChar w:fldCharType="separate"/>
          </w:r>
          <w:r>
            <w:rPr>
              <w:rFonts w:hint="eastAsia" w:ascii="楷体" w:hAnsi="楷体" w:cs="楷体"/>
              <w:bCs/>
              <w:szCs w:val="30"/>
              <w:highlight w:val="none"/>
              <w:lang w:eastAsia="zh-CN"/>
            </w:rPr>
            <w:t>三、</w:t>
          </w:r>
          <w:r>
            <w:rPr>
              <w:rFonts w:hint="eastAsia" w:ascii="楷体" w:hAnsi="楷体" w:eastAsia="楷体" w:cs="楷体"/>
              <w:bCs/>
              <w:szCs w:val="30"/>
              <w:highlight w:val="none"/>
            </w:rPr>
            <w:t>征集文件获取方式</w:t>
          </w:r>
          <w:r>
            <w:rPr>
              <w:highlight w:val="none"/>
            </w:rPr>
            <w:tab/>
          </w:r>
          <w:r>
            <w:rPr>
              <w:highlight w:val="none"/>
            </w:rPr>
            <w:fldChar w:fldCharType="begin"/>
          </w:r>
          <w:r>
            <w:rPr>
              <w:highlight w:val="none"/>
            </w:rPr>
            <w:instrText xml:space="preserve"> PAGEREF _Toc12063 \h </w:instrText>
          </w:r>
          <w:r>
            <w:rPr>
              <w:highlight w:val="none"/>
            </w:rPr>
            <w:fldChar w:fldCharType="separate"/>
          </w:r>
          <w:r>
            <w:rPr>
              <w:highlight w:val="none"/>
            </w:rPr>
            <w:t>2</w:t>
          </w:r>
          <w:r>
            <w:rPr>
              <w:highlight w:val="none"/>
            </w:rPr>
            <w:fldChar w:fldCharType="end"/>
          </w:r>
          <w:r>
            <w:rPr>
              <w:highlight w:val="none"/>
            </w:rPr>
            <w:fldChar w:fldCharType="end"/>
          </w:r>
        </w:p>
        <w:p w14:paraId="67030168">
          <w:pPr>
            <w:pStyle w:val="69"/>
            <w:tabs>
              <w:tab w:val="right" w:leader="dot" w:pos="9623"/>
            </w:tabs>
            <w:rPr>
              <w:highlight w:val="none"/>
            </w:rPr>
          </w:pPr>
          <w:r>
            <w:rPr>
              <w:highlight w:val="none"/>
            </w:rPr>
            <w:fldChar w:fldCharType="begin"/>
          </w:r>
          <w:r>
            <w:rPr>
              <w:highlight w:val="none"/>
            </w:rPr>
            <w:instrText xml:space="preserve"> HYPERLINK \l _Toc26036 </w:instrText>
          </w:r>
          <w:r>
            <w:rPr>
              <w:highlight w:val="none"/>
            </w:rPr>
            <w:fldChar w:fldCharType="separate"/>
          </w:r>
          <w:r>
            <w:rPr>
              <w:rFonts w:hint="eastAsia" w:ascii="楷体" w:hAnsi="楷体" w:cs="楷体"/>
              <w:bCs/>
              <w:szCs w:val="30"/>
              <w:highlight w:val="none"/>
              <w:lang w:eastAsia="zh-CN"/>
            </w:rPr>
            <w:t>四、投标截止时间及地点</w:t>
          </w:r>
          <w:r>
            <w:rPr>
              <w:highlight w:val="none"/>
            </w:rPr>
            <w:tab/>
          </w:r>
          <w:r>
            <w:rPr>
              <w:highlight w:val="none"/>
            </w:rPr>
            <w:fldChar w:fldCharType="begin"/>
          </w:r>
          <w:r>
            <w:rPr>
              <w:highlight w:val="none"/>
            </w:rPr>
            <w:instrText xml:space="preserve"> PAGEREF _Toc26036 \h </w:instrText>
          </w:r>
          <w:r>
            <w:rPr>
              <w:highlight w:val="none"/>
            </w:rPr>
            <w:fldChar w:fldCharType="separate"/>
          </w:r>
          <w:r>
            <w:rPr>
              <w:highlight w:val="none"/>
            </w:rPr>
            <w:t>3</w:t>
          </w:r>
          <w:r>
            <w:rPr>
              <w:highlight w:val="none"/>
            </w:rPr>
            <w:fldChar w:fldCharType="end"/>
          </w:r>
          <w:r>
            <w:rPr>
              <w:highlight w:val="none"/>
            </w:rPr>
            <w:fldChar w:fldCharType="end"/>
          </w:r>
        </w:p>
        <w:p w14:paraId="07161490">
          <w:pPr>
            <w:pStyle w:val="69"/>
            <w:tabs>
              <w:tab w:val="right" w:leader="dot" w:pos="9623"/>
            </w:tabs>
            <w:rPr>
              <w:highlight w:val="none"/>
            </w:rPr>
          </w:pPr>
          <w:r>
            <w:rPr>
              <w:highlight w:val="none"/>
            </w:rPr>
            <w:fldChar w:fldCharType="begin"/>
          </w:r>
          <w:r>
            <w:rPr>
              <w:highlight w:val="none"/>
            </w:rPr>
            <w:instrText xml:space="preserve"> HYPERLINK \l _Toc901 </w:instrText>
          </w:r>
          <w:r>
            <w:rPr>
              <w:highlight w:val="none"/>
            </w:rPr>
            <w:fldChar w:fldCharType="separate"/>
          </w:r>
          <w:r>
            <w:rPr>
              <w:rFonts w:hint="eastAsia" w:ascii="楷体" w:hAnsi="楷体" w:cs="楷体"/>
              <w:bCs/>
              <w:szCs w:val="30"/>
              <w:highlight w:val="none"/>
              <w:lang w:eastAsia="zh-CN"/>
            </w:rPr>
            <w:t>五、投标保证金</w:t>
          </w:r>
          <w:r>
            <w:rPr>
              <w:highlight w:val="none"/>
            </w:rPr>
            <w:tab/>
          </w:r>
          <w:r>
            <w:rPr>
              <w:highlight w:val="none"/>
            </w:rPr>
            <w:fldChar w:fldCharType="begin"/>
          </w:r>
          <w:r>
            <w:rPr>
              <w:highlight w:val="none"/>
            </w:rPr>
            <w:instrText xml:space="preserve"> PAGEREF _Toc901 \h </w:instrText>
          </w:r>
          <w:r>
            <w:rPr>
              <w:highlight w:val="none"/>
            </w:rPr>
            <w:fldChar w:fldCharType="separate"/>
          </w:r>
          <w:r>
            <w:rPr>
              <w:highlight w:val="none"/>
            </w:rPr>
            <w:t>3</w:t>
          </w:r>
          <w:r>
            <w:rPr>
              <w:highlight w:val="none"/>
            </w:rPr>
            <w:fldChar w:fldCharType="end"/>
          </w:r>
          <w:r>
            <w:rPr>
              <w:highlight w:val="none"/>
            </w:rPr>
            <w:fldChar w:fldCharType="end"/>
          </w:r>
        </w:p>
        <w:p w14:paraId="6B60CE9C">
          <w:pPr>
            <w:pStyle w:val="69"/>
            <w:tabs>
              <w:tab w:val="right" w:leader="dot" w:pos="9623"/>
            </w:tabs>
            <w:rPr>
              <w:highlight w:val="none"/>
            </w:rPr>
          </w:pPr>
          <w:r>
            <w:rPr>
              <w:highlight w:val="none"/>
            </w:rPr>
            <w:fldChar w:fldCharType="begin"/>
          </w:r>
          <w:r>
            <w:rPr>
              <w:highlight w:val="none"/>
            </w:rPr>
            <w:instrText xml:space="preserve"> HYPERLINK \l _Toc21590 </w:instrText>
          </w:r>
          <w:r>
            <w:rPr>
              <w:highlight w:val="none"/>
            </w:rPr>
            <w:fldChar w:fldCharType="separate"/>
          </w:r>
          <w:r>
            <w:rPr>
              <w:rFonts w:hint="eastAsia" w:ascii="楷体" w:hAnsi="楷体" w:cs="楷体"/>
              <w:bCs/>
              <w:szCs w:val="30"/>
              <w:highlight w:val="none"/>
              <w:lang w:eastAsia="zh-CN"/>
            </w:rPr>
            <w:t>六、开标时间及地点</w:t>
          </w:r>
          <w:r>
            <w:rPr>
              <w:highlight w:val="none"/>
            </w:rPr>
            <w:tab/>
          </w:r>
          <w:r>
            <w:rPr>
              <w:highlight w:val="none"/>
            </w:rPr>
            <w:fldChar w:fldCharType="begin"/>
          </w:r>
          <w:r>
            <w:rPr>
              <w:highlight w:val="none"/>
            </w:rPr>
            <w:instrText xml:space="preserve"> PAGEREF _Toc21590 \h </w:instrText>
          </w:r>
          <w:r>
            <w:rPr>
              <w:highlight w:val="none"/>
            </w:rPr>
            <w:fldChar w:fldCharType="separate"/>
          </w:r>
          <w:r>
            <w:rPr>
              <w:highlight w:val="none"/>
            </w:rPr>
            <w:t>3</w:t>
          </w:r>
          <w:r>
            <w:rPr>
              <w:highlight w:val="none"/>
            </w:rPr>
            <w:fldChar w:fldCharType="end"/>
          </w:r>
          <w:r>
            <w:rPr>
              <w:highlight w:val="none"/>
            </w:rPr>
            <w:fldChar w:fldCharType="end"/>
          </w:r>
        </w:p>
        <w:p w14:paraId="2D87F251">
          <w:pPr>
            <w:pStyle w:val="69"/>
            <w:tabs>
              <w:tab w:val="right" w:leader="dot" w:pos="9623"/>
            </w:tabs>
            <w:rPr>
              <w:highlight w:val="none"/>
            </w:rPr>
          </w:pPr>
          <w:r>
            <w:rPr>
              <w:highlight w:val="none"/>
            </w:rPr>
            <w:fldChar w:fldCharType="begin"/>
          </w:r>
          <w:r>
            <w:rPr>
              <w:highlight w:val="none"/>
            </w:rPr>
            <w:instrText xml:space="preserve"> HYPERLINK \l _Toc22090 </w:instrText>
          </w:r>
          <w:r>
            <w:rPr>
              <w:highlight w:val="none"/>
            </w:rPr>
            <w:fldChar w:fldCharType="separate"/>
          </w:r>
          <w:r>
            <w:rPr>
              <w:rFonts w:hint="eastAsia" w:ascii="楷体" w:hAnsi="楷体" w:cs="楷体"/>
              <w:bCs/>
              <w:szCs w:val="30"/>
              <w:highlight w:val="none"/>
              <w:lang w:eastAsia="zh-CN"/>
            </w:rPr>
            <w:t>七、发布公告的媒介及招标公告期限</w:t>
          </w:r>
          <w:r>
            <w:rPr>
              <w:highlight w:val="none"/>
            </w:rPr>
            <w:tab/>
          </w:r>
          <w:r>
            <w:rPr>
              <w:highlight w:val="none"/>
            </w:rPr>
            <w:fldChar w:fldCharType="begin"/>
          </w:r>
          <w:r>
            <w:rPr>
              <w:highlight w:val="none"/>
            </w:rPr>
            <w:instrText xml:space="preserve"> PAGEREF _Toc22090 \h </w:instrText>
          </w:r>
          <w:r>
            <w:rPr>
              <w:highlight w:val="none"/>
            </w:rPr>
            <w:fldChar w:fldCharType="separate"/>
          </w:r>
          <w:r>
            <w:rPr>
              <w:highlight w:val="none"/>
            </w:rPr>
            <w:t>3</w:t>
          </w:r>
          <w:r>
            <w:rPr>
              <w:highlight w:val="none"/>
            </w:rPr>
            <w:fldChar w:fldCharType="end"/>
          </w:r>
          <w:r>
            <w:rPr>
              <w:highlight w:val="none"/>
            </w:rPr>
            <w:fldChar w:fldCharType="end"/>
          </w:r>
        </w:p>
        <w:p w14:paraId="4F0DB67D">
          <w:pPr>
            <w:pStyle w:val="69"/>
            <w:tabs>
              <w:tab w:val="right" w:leader="dot" w:pos="9623"/>
            </w:tabs>
            <w:rPr>
              <w:highlight w:val="none"/>
            </w:rPr>
          </w:pPr>
          <w:r>
            <w:rPr>
              <w:highlight w:val="none"/>
            </w:rPr>
            <w:fldChar w:fldCharType="begin"/>
          </w:r>
          <w:r>
            <w:rPr>
              <w:highlight w:val="none"/>
            </w:rPr>
            <w:instrText xml:space="preserve"> HYPERLINK \l _Toc22952 </w:instrText>
          </w:r>
          <w:r>
            <w:rPr>
              <w:highlight w:val="none"/>
            </w:rPr>
            <w:fldChar w:fldCharType="separate"/>
          </w:r>
          <w:r>
            <w:rPr>
              <w:rFonts w:hint="eastAsia" w:ascii="楷体" w:hAnsi="楷体" w:cs="楷体"/>
              <w:bCs/>
              <w:szCs w:val="30"/>
              <w:highlight w:val="none"/>
              <w:lang w:eastAsia="zh-CN"/>
            </w:rPr>
            <w:t>八、 其他补充事宜</w:t>
          </w:r>
          <w:r>
            <w:rPr>
              <w:highlight w:val="none"/>
            </w:rPr>
            <w:tab/>
          </w:r>
          <w:r>
            <w:rPr>
              <w:highlight w:val="none"/>
            </w:rPr>
            <w:fldChar w:fldCharType="begin"/>
          </w:r>
          <w:r>
            <w:rPr>
              <w:highlight w:val="none"/>
            </w:rPr>
            <w:instrText xml:space="preserve"> PAGEREF _Toc22952 \h </w:instrText>
          </w:r>
          <w:r>
            <w:rPr>
              <w:highlight w:val="none"/>
            </w:rPr>
            <w:fldChar w:fldCharType="separate"/>
          </w:r>
          <w:r>
            <w:rPr>
              <w:highlight w:val="none"/>
            </w:rPr>
            <w:t>3</w:t>
          </w:r>
          <w:r>
            <w:rPr>
              <w:highlight w:val="none"/>
            </w:rPr>
            <w:fldChar w:fldCharType="end"/>
          </w:r>
          <w:r>
            <w:rPr>
              <w:highlight w:val="none"/>
            </w:rPr>
            <w:fldChar w:fldCharType="end"/>
          </w:r>
        </w:p>
        <w:p w14:paraId="5F92807A">
          <w:pPr>
            <w:pStyle w:val="69"/>
            <w:tabs>
              <w:tab w:val="right" w:leader="dot" w:pos="9623"/>
            </w:tabs>
            <w:rPr>
              <w:highlight w:val="none"/>
            </w:rPr>
          </w:pPr>
          <w:r>
            <w:rPr>
              <w:highlight w:val="none"/>
            </w:rPr>
            <w:fldChar w:fldCharType="begin"/>
          </w:r>
          <w:r>
            <w:rPr>
              <w:highlight w:val="none"/>
            </w:rPr>
            <w:instrText xml:space="preserve"> HYPERLINK \l _Toc16523 </w:instrText>
          </w:r>
          <w:r>
            <w:rPr>
              <w:highlight w:val="none"/>
            </w:rPr>
            <w:fldChar w:fldCharType="separate"/>
          </w:r>
          <w:r>
            <w:rPr>
              <w:rFonts w:hint="eastAsia" w:ascii="楷体" w:hAnsi="楷体" w:cs="楷体"/>
              <w:bCs/>
              <w:szCs w:val="30"/>
              <w:highlight w:val="none"/>
              <w:lang w:eastAsia="zh-CN"/>
            </w:rPr>
            <w:t>九、联系方式</w:t>
          </w:r>
          <w:r>
            <w:rPr>
              <w:highlight w:val="none"/>
            </w:rPr>
            <w:tab/>
          </w:r>
          <w:r>
            <w:rPr>
              <w:highlight w:val="none"/>
            </w:rPr>
            <w:fldChar w:fldCharType="begin"/>
          </w:r>
          <w:r>
            <w:rPr>
              <w:highlight w:val="none"/>
            </w:rPr>
            <w:instrText xml:space="preserve"> PAGEREF _Toc16523 \h </w:instrText>
          </w:r>
          <w:r>
            <w:rPr>
              <w:highlight w:val="none"/>
            </w:rPr>
            <w:fldChar w:fldCharType="separate"/>
          </w:r>
          <w:r>
            <w:rPr>
              <w:highlight w:val="none"/>
            </w:rPr>
            <w:t>3</w:t>
          </w:r>
          <w:r>
            <w:rPr>
              <w:highlight w:val="none"/>
            </w:rPr>
            <w:fldChar w:fldCharType="end"/>
          </w:r>
          <w:r>
            <w:rPr>
              <w:highlight w:val="none"/>
            </w:rPr>
            <w:fldChar w:fldCharType="end"/>
          </w:r>
        </w:p>
        <w:p w14:paraId="7D5131A3">
          <w:pPr>
            <w:pStyle w:val="55"/>
            <w:tabs>
              <w:tab w:val="right" w:leader="dot" w:pos="9623"/>
            </w:tabs>
            <w:rPr>
              <w:highlight w:val="none"/>
            </w:rPr>
          </w:pPr>
          <w:r>
            <w:rPr>
              <w:highlight w:val="none"/>
            </w:rPr>
            <w:fldChar w:fldCharType="begin"/>
          </w:r>
          <w:r>
            <w:rPr>
              <w:highlight w:val="none"/>
            </w:rPr>
            <w:instrText xml:space="preserve"> HYPERLINK \l _Toc21209 </w:instrText>
          </w:r>
          <w:r>
            <w:rPr>
              <w:highlight w:val="none"/>
            </w:rPr>
            <w:fldChar w:fldCharType="separate"/>
          </w:r>
          <w:r>
            <w:rPr>
              <w:rFonts w:hint="eastAsia" w:ascii="黑体" w:hAnsi="黑体" w:eastAsia="黑体" w:cs="黑体"/>
              <w:bCs/>
              <w:spacing w:val="139"/>
              <w:w w:val="100"/>
              <w:kern w:val="0"/>
              <w:szCs w:val="44"/>
              <w:highlight w:val="none"/>
              <w:fitText w:val="4268" w:id="52646895"/>
            </w:rPr>
            <w:t>第二章 供应商须</w:t>
          </w:r>
          <w:r>
            <w:rPr>
              <w:rFonts w:hint="eastAsia" w:ascii="黑体" w:hAnsi="黑体" w:eastAsia="黑体" w:cs="黑体"/>
              <w:bCs/>
              <w:spacing w:val="2"/>
              <w:w w:val="100"/>
              <w:kern w:val="0"/>
              <w:szCs w:val="44"/>
              <w:highlight w:val="none"/>
              <w:fitText w:val="4268" w:id="52646895"/>
            </w:rPr>
            <w:t>知</w:t>
          </w:r>
          <w:r>
            <w:rPr>
              <w:highlight w:val="none"/>
            </w:rPr>
            <w:tab/>
          </w:r>
          <w:r>
            <w:rPr>
              <w:highlight w:val="none"/>
            </w:rPr>
            <w:fldChar w:fldCharType="begin"/>
          </w:r>
          <w:r>
            <w:rPr>
              <w:highlight w:val="none"/>
            </w:rPr>
            <w:instrText xml:space="preserve"> PAGEREF _Toc21209 \h </w:instrText>
          </w:r>
          <w:r>
            <w:rPr>
              <w:highlight w:val="none"/>
            </w:rPr>
            <w:fldChar w:fldCharType="separate"/>
          </w:r>
          <w:r>
            <w:rPr>
              <w:highlight w:val="none"/>
            </w:rPr>
            <w:t>5</w:t>
          </w:r>
          <w:r>
            <w:rPr>
              <w:highlight w:val="none"/>
            </w:rPr>
            <w:fldChar w:fldCharType="end"/>
          </w:r>
          <w:r>
            <w:rPr>
              <w:highlight w:val="none"/>
            </w:rPr>
            <w:fldChar w:fldCharType="end"/>
          </w:r>
        </w:p>
        <w:p w14:paraId="04681527">
          <w:pPr>
            <w:pStyle w:val="69"/>
            <w:tabs>
              <w:tab w:val="right" w:leader="dot" w:pos="9623"/>
            </w:tabs>
            <w:rPr>
              <w:highlight w:val="none"/>
            </w:rPr>
          </w:pPr>
          <w:r>
            <w:rPr>
              <w:highlight w:val="none"/>
            </w:rPr>
            <w:fldChar w:fldCharType="begin"/>
          </w:r>
          <w:r>
            <w:rPr>
              <w:highlight w:val="none"/>
            </w:rPr>
            <w:instrText xml:space="preserve"> HYPERLINK \l _Toc14650 </w:instrText>
          </w:r>
          <w:r>
            <w:rPr>
              <w:highlight w:val="none"/>
            </w:rPr>
            <w:fldChar w:fldCharType="separate"/>
          </w:r>
          <w:r>
            <w:rPr>
              <w:rFonts w:hint="eastAsia" w:ascii="楷体" w:hAnsi="楷体" w:cs="楷体"/>
              <w:bCs/>
              <w:szCs w:val="30"/>
              <w:highlight w:val="none"/>
              <w:lang w:eastAsia="zh-CN"/>
            </w:rPr>
            <w:t>1.总则</w:t>
          </w:r>
          <w:r>
            <w:rPr>
              <w:highlight w:val="none"/>
            </w:rPr>
            <w:tab/>
          </w:r>
          <w:r>
            <w:rPr>
              <w:highlight w:val="none"/>
            </w:rPr>
            <w:fldChar w:fldCharType="begin"/>
          </w:r>
          <w:r>
            <w:rPr>
              <w:highlight w:val="none"/>
            </w:rPr>
            <w:instrText xml:space="preserve"> PAGEREF _Toc14650 \h </w:instrText>
          </w:r>
          <w:r>
            <w:rPr>
              <w:highlight w:val="none"/>
            </w:rPr>
            <w:fldChar w:fldCharType="separate"/>
          </w:r>
          <w:r>
            <w:rPr>
              <w:highlight w:val="none"/>
            </w:rPr>
            <w:t>10</w:t>
          </w:r>
          <w:r>
            <w:rPr>
              <w:highlight w:val="none"/>
            </w:rPr>
            <w:fldChar w:fldCharType="end"/>
          </w:r>
          <w:r>
            <w:rPr>
              <w:highlight w:val="none"/>
            </w:rPr>
            <w:fldChar w:fldCharType="end"/>
          </w:r>
        </w:p>
        <w:p w14:paraId="408C868C">
          <w:pPr>
            <w:pStyle w:val="69"/>
            <w:tabs>
              <w:tab w:val="right" w:leader="dot" w:pos="9623"/>
            </w:tabs>
            <w:rPr>
              <w:highlight w:val="none"/>
            </w:rPr>
          </w:pPr>
          <w:r>
            <w:rPr>
              <w:highlight w:val="none"/>
            </w:rPr>
            <w:fldChar w:fldCharType="begin"/>
          </w:r>
          <w:r>
            <w:rPr>
              <w:highlight w:val="none"/>
            </w:rPr>
            <w:instrText xml:space="preserve"> HYPERLINK \l _Toc6053 </w:instrText>
          </w:r>
          <w:r>
            <w:rPr>
              <w:highlight w:val="none"/>
            </w:rPr>
            <w:fldChar w:fldCharType="separate"/>
          </w:r>
          <w:r>
            <w:rPr>
              <w:rFonts w:hint="eastAsia" w:ascii="楷体" w:hAnsi="楷体" w:cs="楷体"/>
              <w:bCs/>
              <w:szCs w:val="30"/>
              <w:highlight w:val="none"/>
              <w:lang w:eastAsia="zh-CN"/>
            </w:rPr>
            <w:t>2.征集文件</w:t>
          </w:r>
          <w:r>
            <w:rPr>
              <w:highlight w:val="none"/>
            </w:rPr>
            <w:tab/>
          </w:r>
          <w:r>
            <w:rPr>
              <w:highlight w:val="none"/>
            </w:rPr>
            <w:fldChar w:fldCharType="begin"/>
          </w:r>
          <w:r>
            <w:rPr>
              <w:highlight w:val="none"/>
            </w:rPr>
            <w:instrText xml:space="preserve"> PAGEREF _Toc6053 \h </w:instrText>
          </w:r>
          <w:r>
            <w:rPr>
              <w:highlight w:val="none"/>
            </w:rPr>
            <w:fldChar w:fldCharType="separate"/>
          </w:r>
          <w:r>
            <w:rPr>
              <w:highlight w:val="none"/>
            </w:rPr>
            <w:t>11</w:t>
          </w:r>
          <w:r>
            <w:rPr>
              <w:highlight w:val="none"/>
            </w:rPr>
            <w:fldChar w:fldCharType="end"/>
          </w:r>
          <w:r>
            <w:rPr>
              <w:highlight w:val="none"/>
            </w:rPr>
            <w:fldChar w:fldCharType="end"/>
          </w:r>
        </w:p>
        <w:p w14:paraId="642DC87A">
          <w:pPr>
            <w:pStyle w:val="69"/>
            <w:tabs>
              <w:tab w:val="right" w:leader="dot" w:pos="9623"/>
            </w:tabs>
            <w:rPr>
              <w:highlight w:val="none"/>
            </w:rPr>
          </w:pPr>
          <w:r>
            <w:rPr>
              <w:highlight w:val="none"/>
            </w:rPr>
            <w:fldChar w:fldCharType="begin"/>
          </w:r>
          <w:r>
            <w:rPr>
              <w:highlight w:val="none"/>
            </w:rPr>
            <w:instrText xml:space="preserve"> HYPERLINK \l _Toc19309 </w:instrText>
          </w:r>
          <w:r>
            <w:rPr>
              <w:highlight w:val="none"/>
            </w:rPr>
            <w:fldChar w:fldCharType="separate"/>
          </w:r>
          <w:r>
            <w:rPr>
              <w:rFonts w:hint="eastAsia" w:ascii="楷体" w:hAnsi="楷体" w:cs="楷体"/>
              <w:bCs/>
              <w:szCs w:val="30"/>
              <w:highlight w:val="none"/>
              <w:lang w:eastAsia="zh-CN"/>
            </w:rPr>
            <w:t>3.响应文件的编制</w:t>
          </w:r>
          <w:r>
            <w:rPr>
              <w:highlight w:val="none"/>
            </w:rPr>
            <w:tab/>
          </w:r>
          <w:r>
            <w:rPr>
              <w:highlight w:val="none"/>
            </w:rPr>
            <w:fldChar w:fldCharType="begin"/>
          </w:r>
          <w:r>
            <w:rPr>
              <w:highlight w:val="none"/>
            </w:rPr>
            <w:instrText xml:space="preserve"> PAGEREF _Toc19309 \h </w:instrText>
          </w:r>
          <w:r>
            <w:rPr>
              <w:highlight w:val="none"/>
            </w:rPr>
            <w:fldChar w:fldCharType="separate"/>
          </w:r>
          <w:r>
            <w:rPr>
              <w:highlight w:val="none"/>
            </w:rPr>
            <w:t>12</w:t>
          </w:r>
          <w:r>
            <w:rPr>
              <w:highlight w:val="none"/>
            </w:rPr>
            <w:fldChar w:fldCharType="end"/>
          </w:r>
          <w:r>
            <w:rPr>
              <w:highlight w:val="none"/>
            </w:rPr>
            <w:fldChar w:fldCharType="end"/>
          </w:r>
        </w:p>
        <w:p w14:paraId="024AAAC4">
          <w:pPr>
            <w:pStyle w:val="69"/>
            <w:tabs>
              <w:tab w:val="right" w:leader="dot" w:pos="9623"/>
            </w:tabs>
            <w:rPr>
              <w:highlight w:val="none"/>
            </w:rPr>
          </w:pPr>
          <w:r>
            <w:rPr>
              <w:highlight w:val="none"/>
            </w:rPr>
            <w:fldChar w:fldCharType="begin"/>
          </w:r>
          <w:r>
            <w:rPr>
              <w:highlight w:val="none"/>
            </w:rPr>
            <w:instrText xml:space="preserve"> HYPERLINK \l _Toc30699 </w:instrText>
          </w:r>
          <w:r>
            <w:rPr>
              <w:highlight w:val="none"/>
            </w:rPr>
            <w:fldChar w:fldCharType="separate"/>
          </w:r>
          <w:r>
            <w:rPr>
              <w:rFonts w:hint="eastAsia" w:ascii="楷体" w:hAnsi="楷体" w:cs="楷体"/>
              <w:bCs/>
              <w:szCs w:val="30"/>
              <w:highlight w:val="none"/>
              <w:lang w:eastAsia="zh-CN"/>
            </w:rPr>
            <w:t>4.响应文件的上传</w:t>
          </w:r>
          <w:r>
            <w:rPr>
              <w:highlight w:val="none"/>
            </w:rPr>
            <w:tab/>
          </w:r>
          <w:r>
            <w:rPr>
              <w:highlight w:val="none"/>
            </w:rPr>
            <w:fldChar w:fldCharType="begin"/>
          </w:r>
          <w:r>
            <w:rPr>
              <w:highlight w:val="none"/>
            </w:rPr>
            <w:instrText xml:space="preserve"> PAGEREF _Toc30699 \h </w:instrText>
          </w:r>
          <w:r>
            <w:rPr>
              <w:highlight w:val="none"/>
            </w:rPr>
            <w:fldChar w:fldCharType="separate"/>
          </w:r>
          <w:r>
            <w:rPr>
              <w:highlight w:val="none"/>
            </w:rPr>
            <w:t>13</w:t>
          </w:r>
          <w:r>
            <w:rPr>
              <w:highlight w:val="none"/>
            </w:rPr>
            <w:fldChar w:fldCharType="end"/>
          </w:r>
          <w:r>
            <w:rPr>
              <w:highlight w:val="none"/>
            </w:rPr>
            <w:fldChar w:fldCharType="end"/>
          </w:r>
        </w:p>
        <w:p w14:paraId="435C64C0">
          <w:pPr>
            <w:pStyle w:val="69"/>
            <w:tabs>
              <w:tab w:val="right" w:leader="dot" w:pos="9623"/>
            </w:tabs>
            <w:rPr>
              <w:highlight w:val="none"/>
            </w:rPr>
          </w:pPr>
          <w:r>
            <w:rPr>
              <w:highlight w:val="none"/>
            </w:rPr>
            <w:fldChar w:fldCharType="begin"/>
          </w:r>
          <w:r>
            <w:rPr>
              <w:highlight w:val="none"/>
            </w:rPr>
            <w:instrText xml:space="preserve"> HYPERLINK \l _Toc15389 </w:instrText>
          </w:r>
          <w:r>
            <w:rPr>
              <w:highlight w:val="none"/>
            </w:rPr>
            <w:fldChar w:fldCharType="separate"/>
          </w:r>
          <w:r>
            <w:rPr>
              <w:rFonts w:hint="eastAsia" w:ascii="楷体" w:hAnsi="楷体" w:cs="楷体"/>
              <w:bCs/>
              <w:szCs w:val="30"/>
              <w:highlight w:val="none"/>
              <w:lang w:eastAsia="zh-CN"/>
            </w:rPr>
            <w:t>5.开启</w:t>
          </w:r>
          <w:r>
            <w:rPr>
              <w:highlight w:val="none"/>
            </w:rPr>
            <w:tab/>
          </w:r>
          <w:r>
            <w:rPr>
              <w:highlight w:val="none"/>
            </w:rPr>
            <w:fldChar w:fldCharType="begin"/>
          </w:r>
          <w:r>
            <w:rPr>
              <w:highlight w:val="none"/>
            </w:rPr>
            <w:instrText xml:space="preserve"> PAGEREF _Toc15389 \h </w:instrText>
          </w:r>
          <w:r>
            <w:rPr>
              <w:highlight w:val="none"/>
            </w:rPr>
            <w:fldChar w:fldCharType="separate"/>
          </w:r>
          <w:r>
            <w:rPr>
              <w:highlight w:val="none"/>
            </w:rPr>
            <w:t>14</w:t>
          </w:r>
          <w:r>
            <w:rPr>
              <w:highlight w:val="none"/>
            </w:rPr>
            <w:fldChar w:fldCharType="end"/>
          </w:r>
          <w:r>
            <w:rPr>
              <w:highlight w:val="none"/>
            </w:rPr>
            <w:fldChar w:fldCharType="end"/>
          </w:r>
        </w:p>
        <w:p w14:paraId="4F79BB76">
          <w:pPr>
            <w:pStyle w:val="69"/>
            <w:tabs>
              <w:tab w:val="right" w:leader="dot" w:pos="9623"/>
            </w:tabs>
            <w:rPr>
              <w:highlight w:val="none"/>
            </w:rPr>
          </w:pPr>
          <w:r>
            <w:rPr>
              <w:highlight w:val="none"/>
            </w:rPr>
            <w:fldChar w:fldCharType="begin"/>
          </w:r>
          <w:r>
            <w:rPr>
              <w:highlight w:val="none"/>
            </w:rPr>
            <w:instrText xml:space="preserve"> HYPERLINK \l _Toc28404 </w:instrText>
          </w:r>
          <w:r>
            <w:rPr>
              <w:highlight w:val="none"/>
            </w:rPr>
            <w:fldChar w:fldCharType="separate"/>
          </w:r>
          <w:r>
            <w:rPr>
              <w:rFonts w:hint="eastAsia" w:ascii="楷体" w:hAnsi="楷体" w:cs="楷体"/>
              <w:bCs/>
              <w:szCs w:val="30"/>
              <w:highlight w:val="none"/>
              <w:lang w:eastAsia="zh-CN"/>
            </w:rPr>
            <w:t>6.评审与定标</w:t>
          </w:r>
          <w:r>
            <w:rPr>
              <w:highlight w:val="none"/>
            </w:rPr>
            <w:tab/>
          </w:r>
          <w:r>
            <w:rPr>
              <w:highlight w:val="none"/>
            </w:rPr>
            <w:fldChar w:fldCharType="begin"/>
          </w:r>
          <w:r>
            <w:rPr>
              <w:highlight w:val="none"/>
            </w:rPr>
            <w:instrText xml:space="preserve"> PAGEREF _Toc28404 \h </w:instrText>
          </w:r>
          <w:r>
            <w:rPr>
              <w:highlight w:val="none"/>
            </w:rPr>
            <w:fldChar w:fldCharType="separate"/>
          </w:r>
          <w:r>
            <w:rPr>
              <w:highlight w:val="none"/>
            </w:rPr>
            <w:t>15</w:t>
          </w:r>
          <w:r>
            <w:rPr>
              <w:highlight w:val="none"/>
            </w:rPr>
            <w:fldChar w:fldCharType="end"/>
          </w:r>
          <w:r>
            <w:rPr>
              <w:highlight w:val="none"/>
            </w:rPr>
            <w:fldChar w:fldCharType="end"/>
          </w:r>
        </w:p>
        <w:p w14:paraId="6F8C3E9A">
          <w:pPr>
            <w:pStyle w:val="69"/>
            <w:tabs>
              <w:tab w:val="right" w:leader="dot" w:pos="9623"/>
            </w:tabs>
            <w:rPr>
              <w:highlight w:val="none"/>
            </w:rPr>
          </w:pPr>
          <w:r>
            <w:rPr>
              <w:highlight w:val="none"/>
            </w:rPr>
            <w:fldChar w:fldCharType="begin"/>
          </w:r>
          <w:r>
            <w:rPr>
              <w:highlight w:val="none"/>
            </w:rPr>
            <w:instrText xml:space="preserve"> HYPERLINK \l _Toc733 </w:instrText>
          </w:r>
          <w:r>
            <w:rPr>
              <w:highlight w:val="none"/>
            </w:rPr>
            <w:fldChar w:fldCharType="separate"/>
          </w:r>
          <w:r>
            <w:rPr>
              <w:rFonts w:hint="eastAsia" w:ascii="楷体" w:hAnsi="楷体" w:cs="楷体"/>
              <w:bCs/>
              <w:szCs w:val="30"/>
              <w:highlight w:val="none"/>
              <w:lang w:eastAsia="zh-CN"/>
            </w:rPr>
            <w:t>7.签订框架协议</w:t>
          </w:r>
          <w:r>
            <w:rPr>
              <w:highlight w:val="none"/>
            </w:rPr>
            <w:tab/>
          </w:r>
          <w:r>
            <w:rPr>
              <w:highlight w:val="none"/>
            </w:rPr>
            <w:fldChar w:fldCharType="begin"/>
          </w:r>
          <w:r>
            <w:rPr>
              <w:highlight w:val="none"/>
            </w:rPr>
            <w:instrText xml:space="preserve"> PAGEREF _Toc733 \h </w:instrText>
          </w:r>
          <w:r>
            <w:rPr>
              <w:highlight w:val="none"/>
            </w:rPr>
            <w:fldChar w:fldCharType="separate"/>
          </w:r>
          <w:r>
            <w:rPr>
              <w:highlight w:val="none"/>
            </w:rPr>
            <w:t>16</w:t>
          </w:r>
          <w:r>
            <w:rPr>
              <w:highlight w:val="none"/>
            </w:rPr>
            <w:fldChar w:fldCharType="end"/>
          </w:r>
          <w:r>
            <w:rPr>
              <w:highlight w:val="none"/>
            </w:rPr>
            <w:fldChar w:fldCharType="end"/>
          </w:r>
        </w:p>
        <w:p w14:paraId="2D447F07">
          <w:pPr>
            <w:pStyle w:val="69"/>
            <w:tabs>
              <w:tab w:val="right" w:leader="dot" w:pos="9623"/>
            </w:tabs>
            <w:rPr>
              <w:highlight w:val="none"/>
            </w:rPr>
          </w:pPr>
          <w:r>
            <w:rPr>
              <w:highlight w:val="none"/>
            </w:rPr>
            <w:fldChar w:fldCharType="begin"/>
          </w:r>
          <w:r>
            <w:rPr>
              <w:highlight w:val="none"/>
            </w:rPr>
            <w:instrText xml:space="preserve"> HYPERLINK \l _Toc453 </w:instrText>
          </w:r>
          <w:r>
            <w:rPr>
              <w:highlight w:val="none"/>
            </w:rPr>
            <w:fldChar w:fldCharType="separate"/>
          </w:r>
          <w:r>
            <w:rPr>
              <w:rFonts w:hint="eastAsia" w:ascii="楷体" w:hAnsi="楷体" w:cs="楷体"/>
              <w:bCs/>
              <w:szCs w:val="30"/>
              <w:highlight w:val="none"/>
              <w:lang w:val="en-US" w:eastAsia="zh-CN"/>
            </w:rPr>
            <w:t>8.</w:t>
          </w:r>
          <w:r>
            <w:rPr>
              <w:rFonts w:hint="eastAsia" w:ascii="楷体" w:hAnsi="楷体" w:cs="楷体"/>
              <w:bCs/>
              <w:szCs w:val="30"/>
              <w:highlight w:val="none"/>
              <w:lang w:eastAsia="zh-CN"/>
            </w:rPr>
            <w:t>授予合同</w:t>
          </w:r>
          <w:r>
            <w:rPr>
              <w:highlight w:val="none"/>
            </w:rPr>
            <w:tab/>
          </w:r>
          <w:r>
            <w:rPr>
              <w:highlight w:val="none"/>
            </w:rPr>
            <w:fldChar w:fldCharType="begin"/>
          </w:r>
          <w:r>
            <w:rPr>
              <w:highlight w:val="none"/>
            </w:rPr>
            <w:instrText xml:space="preserve"> PAGEREF _Toc453 \h </w:instrText>
          </w:r>
          <w:r>
            <w:rPr>
              <w:highlight w:val="none"/>
            </w:rPr>
            <w:fldChar w:fldCharType="separate"/>
          </w:r>
          <w:r>
            <w:rPr>
              <w:highlight w:val="none"/>
            </w:rPr>
            <w:t>17</w:t>
          </w:r>
          <w:r>
            <w:rPr>
              <w:highlight w:val="none"/>
            </w:rPr>
            <w:fldChar w:fldCharType="end"/>
          </w:r>
          <w:r>
            <w:rPr>
              <w:highlight w:val="none"/>
            </w:rPr>
            <w:fldChar w:fldCharType="end"/>
          </w:r>
        </w:p>
        <w:p w14:paraId="66B88B4B">
          <w:pPr>
            <w:pStyle w:val="69"/>
            <w:tabs>
              <w:tab w:val="right" w:leader="dot" w:pos="9623"/>
            </w:tabs>
            <w:rPr>
              <w:highlight w:val="none"/>
            </w:rPr>
          </w:pPr>
          <w:r>
            <w:rPr>
              <w:highlight w:val="none"/>
            </w:rPr>
            <w:fldChar w:fldCharType="begin"/>
          </w:r>
          <w:r>
            <w:rPr>
              <w:highlight w:val="none"/>
            </w:rPr>
            <w:instrText xml:space="preserve"> HYPERLINK \l _Toc21846 </w:instrText>
          </w:r>
          <w:r>
            <w:rPr>
              <w:highlight w:val="none"/>
            </w:rPr>
            <w:fldChar w:fldCharType="separate"/>
          </w:r>
          <w:r>
            <w:rPr>
              <w:rFonts w:hint="eastAsia" w:ascii="楷体" w:hAnsi="楷体" w:cs="楷体"/>
              <w:bCs/>
              <w:szCs w:val="30"/>
              <w:highlight w:val="none"/>
              <w:lang w:val="en-US" w:eastAsia="zh-CN"/>
            </w:rPr>
            <w:t>9.质疑和投诉</w:t>
          </w:r>
          <w:r>
            <w:rPr>
              <w:highlight w:val="none"/>
            </w:rPr>
            <w:tab/>
          </w:r>
          <w:r>
            <w:rPr>
              <w:highlight w:val="none"/>
            </w:rPr>
            <w:fldChar w:fldCharType="begin"/>
          </w:r>
          <w:r>
            <w:rPr>
              <w:highlight w:val="none"/>
            </w:rPr>
            <w:instrText xml:space="preserve"> PAGEREF _Toc21846 \h </w:instrText>
          </w:r>
          <w:r>
            <w:rPr>
              <w:highlight w:val="none"/>
            </w:rPr>
            <w:fldChar w:fldCharType="separate"/>
          </w:r>
          <w:r>
            <w:rPr>
              <w:highlight w:val="none"/>
            </w:rPr>
            <w:t>18</w:t>
          </w:r>
          <w:r>
            <w:rPr>
              <w:highlight w:val="none"/>
            </w:rPr>
            <w:fldChar w:fldCharType="end"/>
          </w:r>
          <w:r>
            <w:rPr>
              <w:highlight w:val="none"/>
            </w:rPr>
            <w:fldChar w:fldCharType="end"/>
          </w:r>
        </w:p>
        <w:p w14:paraId="1D63E529">
          <w:pPr>
            <w:pStyle w:val="69"/>
            <w:tabs>
              <w:tab w:val="right" w:leader="dot" w:pos="9623"/>
            </w:tabs>
            <w:rPr>
              <w:highlight w:val="none"/>
            </w:rPr>
          </w:pPr>
          <w:r>
            <w:rPr>
              <w:highlight w:val="none"/>
            </w:rPr>
            <w:fldChar w:fldCharType="begin"/>
          </w:r>
          <w:r>
            <w:rPr>
              <w:highlight w:val="none"/>
            </w:rPr>
            <w:instrText xml:space="preserve"> HYPERLINK \l _Toc10551 </w:instrText>
          </w:r>
          <w:r>
            <w:rPr>
              <w:highlight w:val="none"/>
            </w:rPr>
            <w:fldChar w:fldCharType="separate"/>
          </w:r>
          <w:r>
            <w:rPr>
              <w:rFonts w:hint="eastAsia" w:ascii="楷体" w:hAnsi="楷体" w:cs="楷体"/>
              <w:bCs/>
              <w:szCs w:val="30"/>
              <w:highlight w:val="none"/>
              <w:lang w:val="en-US" w:eastAsia="zh-CN"/>
            </w:rPr>
            <w:t>10.其他</w:t>
          </w:r>
          <w:r>
            <w:rPr>
              <w:highlight w:val="none"/>
            </w:rPr>
            <w:tab/>
          </w:r>
          <w:r>
            <w:rPr>
              <w:highlight w:val="none"/>
            </w:rPr>
            <w:fldChar w:fldCharType="begin"/>
          </w:r>
          <w:r>
            <w:rPr>
              <w:highlight w:val="none"/>
            </w:rPr>
            <w:instrText xml:space="preserve"> PAGEREF _Toc10551 \h </w:instrText>
          </w:r>
          <w:r>
            <w:rPr>
              <w:highlight w:val="none"/>
            </w:rPr>
            <w:fldChar w:fldCharType="separate"/>
          </w:r>
          <w:r>
            <w:rPr>
              <w:highlight w:val="none"/>
            </w:rPr>
            <w:t>18</w:t>
          </w:r>
          <w:r>
            <w:rPr>
              <w:highlight w:val="none"/>
            </w:rPr>
            <w:fldChar w:fldCharType="end"/>
          </w:r>
          <w:r>
            <w:rPr>
              <w:highlight w:val="none"/>
            </w:rPr>
            <w:fldChar w:fldCharType="end"/>
          </w:r>
        </w:p>
        <w:p w14:paraId="629CC06F">
          <w:pPr>
            <w:pStyle w:val="55"/>
            <w:tabs>
              <w:tab w:val="right" w:leader="dot" w:pos="9623"/>
            </w:tabs>
            <w:rPr>
              <w:highlight w:val="none"/>
            </w:rPr>
          </w:pPr>
          <w:r>
            <w:rPr>
              <w:highlight w:val="none"/>
            </w:rPr>
            <w:fldChar w:fldCharType="begin"/>
          </w:r>
          <w:r>
            <w:rPr>
              <w:highlight w:val="none"/>
            </w:rPr>
            <w:instrText xml:space="preserve"> HYPERLINK \l _Toc17287 </w:instrText>
          </w:r>
          <w:r>
            <w:rPr>
              <w:highlight w:val="none"/>
            </w:rPr>
            <w:fldChar w:fldCharType="separate"/>
          </w:r>
          <w:r>
            <w:rPr>
              <w:rFonts w:hint="eastAsia" w:ascii="黑体" w:hAnsi="黑体" w:eastAsia="黑体" w:cs="黑体"/>
              <w:bCs/>
              <w:spacing w:val="1"/>
              <w:w w:val="91"/>
              <w:kern w:val="0"/>
              <w:szCs w:val="44"/>
              <w:highlight w:val="none"/>
              <w:fitText w:val="4268" w:id="1590115233"/>
            </w:rPr>
            <w:t>第三章 确定第一阶段入围供应商的评审办</w:t>
          </w:r>
          <w:r>
            <w:rPr>
              <w:rFonts w:hint="eastAsia" w:ascii="黑体" w:hAnsi="黑体" w:eastAsia="黑体" w:cs="黑体"/>
              <w:bCs/>
              <w:spacing w:val="-5"/>
              <w:w w:val="91"/>
              <w:kern w:val="0"/>
              <w:szCs w:val="44"/>
              <w:highlight w:val="none"/>
              <w:fitText w:val="4268" w:id="1590115233"/>
            </w:rPr>
            <w:t>法</w:t>
          </w:r>
          <w:r>
            <w:rPr>
              <w:highlight w:val="none"/>
            </w:rPr>
            <w:tab/>
          </w:r>
          <w:r>
            <w:rPr>
              <w:highlight w:val="none"/>
            </w:rPr>
            <w:fldChar w:fldCharType="begin"/>
          </w:r>
          <w:r>
            <w:rPr>
              <w:highlight w:val="none"/>
            </w:rPr>
            <w:instrText xml:space="preserve"> PAGEREF _Toc17287 \h </w:instrText>
          </w:r>
          <w:r>
            <w:rPr>
              <w:highlight w:val="none"/>
            </w:rPr>
            <w:fldChar w:fldCharType="separate"/>
          </w:r>
          <w:r>
            <w:rPr>
              <w:highlight w:val="none"/>
            </w:rPr>
            <w:t>20</w:t>
          </w:r>
          <w:r>
            <w:rPr>
              <w:highlight w:val="none"/>
            </w:rPr>
            <w:fldChar w:fldCharType="end"/>
          </w:r>
          <w:r>
            <w:rPr>
              <w:highlight w:val="none"/>
            </w:rPr>
            <w:fldChar w:fldCharType="end"/>
          </w:r>
        </w:p>
        <w:p w14:paraId="09C8812C">
          <w:pPr>
            <w:pStyle w:val="69"/>
            <w:tabs>
              <w:tab w:val="right" w:leader="dot" w:pos="9623"/>
            </w:tabs>
            <w:rPr>
              <w:highlight w:val="none"/>
            </w:rPr>
          </w:pPr>
          <w:r>
            <w:rPr>
              <w:highlight w:val="none"/>
            </w:rPr>
            <w:fldChar w:fldCharType="begin"/>
          </w:r>
          <w:r>
            <w:rPr>
              <w:highlight w:val="none"/>
            </w:rPr>
            <w:instrText xml:space="preserve"> HYPERLINK \l _Toc28080 </w:instrText>
          </w:r>
          <w:r>
            <w:rPr>
              <w:highlight w:val="none"/>
            </w:rPr>
            <w:fldChar w:fldCharType="separate"/>
          </w:r>
          <w:r>
            <w:rPr>
              <w:rFonts w:hint="eastAsia" w:ascii="楷体" w:hAnsi="楷体" w:cs="楷体"/>
              <w:bCs/>
              <w:szCs w:val="30"/>
              <w:highlight w:val="none"/>
              <w:lang w:val="en-US" w:eastAsia="zh-CN"/>
            </w:rPr>
            <w:t>1.总则</w:t>
          </w:r>
          <w:r>
            <w:rPr>
              <w:highlight w:val="none"/>
            </w:rPr>
            <w:tab/>
          </w:r>
          <w:r>
            <w:rPr>
              <w:highlight w:val="none"/>
            </w:rPr>
            <w:fldChar w:fldCharType="begin"/>
          </w:r>
          <w:r>
            <w:rPr>
              <w:highlight w:val="none"/>
            </w:rPr>
            <w:instrText xml:space="preserve"> PAGEREF _Toc28080 \h </w:instrText>
          </w:r>
          <w:r>
            <w:rPr>
              <w:highlight w:val="none"/>
            </w:rPr>
            <w:fldChar w:fldCharType="separate"/>
          </w:r>
          <w:r>
            <w:rPr>
              <w:highlight w:val="none"/>
            </w:rPr>
            <w:t>20</w:t>
          </w:r>
          <w:r>
            <w:rPr>
              <w:highlight w:val="none"/>
            </w:rPr>
            <w:fldChar w:fldCharType="end"/>
          </w:r>
          <w:r>
            <w:rPr>
              <w:highlight w:val="none"/>
            </w:rPr>
            <w:fldChar w:fldCharType="end"/>
          </w:r>
        </w:p>
        <w:p w14:paraId="4E7303B3">
          <w:pPr>
            <w:pStyle w:val="69"/>
            <w:tabs>
              <w:tab w:val="right" w:leader="dot" w:pos="9623"/>
            </w:tabs>
            <w:rPr>
              <w:highlight w:val="none"/>
            </w:rPr>
          </w:pPr>
          <w:r>
            <w:rPr>
              <w:highlight w:val="none"/>
            </w:rPr>
            <w:fldChar w:fldCharType="begin"/>
          </w:r>
          <w:r>
            <w:rPr>
              <w:highlight w:val="none"/>
            </w:rPr>
            <w:instrText xml:space="preserve"> HYPERLINK \l _Toc4888 </w:instrText>
          </w:r>
          <w:r>
            <w:rPr>
              <w:highlight w:val="none"/>
            </w:rPr>
            <w:fldChar w:fldCharType="separate"/>
          </w:r>
          <w:r>
            <w:rPr>
              <w:rFonts w:hint="eastAsia" w:ascii="楷体" w:hAnsi="楷体" w:cs="楷体"/>
              <w:bCs/>
              <w:szCs w:val="30"/>
              <w:highlight w:val="none"/>
              <w:lang w:val="en-US" w:eastAsia="zh-CN"/>
            </w:rPr>
            <w:t>2. 评审标准</w:t>
          </w:r>
          <w:r>
            <w:rPr>
              <w:highlight w:val="none"/>
            </w:rPr>
            <w:tab/>
          </w:r>
          <w:r>
            <w:rPr>
              <w:highlight w:val="none"/>
            </w:rPr>
            <w:fldChar w:fldCharType="begin"/>
          </w:r>
          <w:r>
            <w:rPr>
              <w:highlight w:val="none"/>
            </w:rPr>
            <w:instrText xml:space="preserve"> PAGEREF _Toc4888 \h </w:instrText>
          </w:r>
          <w:r>
            <w:rPr>
              <w:highlight w:val="none"/>
            </w:rPr>
            <w:fldChar w:fldCharType="separate"/>
          </w:r>
          <w:r>
            <w:rPr>
              <w:highlight w:val="none"/>
            </w:rPr>
            <w:t>20</w:t>
          </w:r>
          <w:r>
            <w:rPr>
              <w:highlight w:val="none"/>
            </w:rPr>
            <w:fldChar w:fldCharType="end"/>
          </w:r>
          <w:r>
            <w:rPr>
              <w:highlight w:val="none"/>
            </w:rPr>
            <w:fldChar w:fldCharType="end"/>
          </w:r>
        </w:p>
        <w:p w14:paraId="7D38667E">
          <w:pPr>
            <w:pStyle w:val="69"/>
            <w:tabs>
              <w:tab w:val="right" w:leader="dot" w:pos="9623"/>
            </w:tabs>
            <w:rPr>
              <w:highlight w:val="none"/>
            </w:rPr>
          </w:pPr>
          <w:r>
            <w:rPr>
              <w:highlight w:val="none"/>
            </w:rPr>
            <w:fldChar w:fldCharType="begin"/>
          </w:r>
          <w:r>
            <w:rPr>
              <w:highlight w:val="none"/>
            </w:rPr>
            <w:instrText xml:space="preserve"> HYPERLINK \l _Toc18857 </w:instrText>
          </w:r>
          <w:r>
            <w:rPr>
              <w:highlight w:val="none"/>
            </w:rPr>
            <w:fldChar w:fldCharType="separate"/>
          </w:r>
          <w:r>
            <w:rPr>
              <w:rFonts w:hint="eastAsia" w:ascii="楷体" w:hAnsi="楷体" w:cs="楷体"/>
              <w:bCs/>
              <w:szCs w:val="30"/>
              <w:highlight w:val="none"/>
              <w:lang w:val="en-US" w:eastAsia="zh-CN"/>
            </w:rPr>
            <w:t>3. 评审程序</w:t>
          </w:r>
          <w:r>
            <w:rPr>
              <w:highlight w:val="none"/>
            </w:rPr>
            <w:tab/>
          </w:r>
          <w:r>
            <w:rPr>
              <w:highlight w:val="none"/>
            </w:rPr>
            <w:fldChar w:fldCharType="begin"/>
          </w:r>
          <w:r>
            <w:rPr>
              <w:highlight w:val="none"/>
            </w:rPr>
            <w:instrText xml:space="preserve"> PAGEREF _Toc18857 \h </w:instrText>
          </w:r>
          <w:r>
            <w:rPr>
              <w:highlight w:val="none"/>
            </w:rPr>
            <w:fldChar w:fldCharType="separate"/>
          </w:r>
          <w:r>
            <w:rPr>
              <w:highlight w:val="none"/>
            </w:rPr>
            <w:t>20</w:t>
          </w:r>
          <w:r>
            <w:rPr>
              <w:highlight w:val="none"/>
            </w:rPr>
            <w:fldChar w:fldCharType="end"/>
          </w:r>
          <w:r>
            <w:rPr>
              <w:highlight w:val="none"/>
            </w:rPr>
            <w:fldChar w:fldCharType="end"/>
          </w:r>
        </w:p>
        <w:p w14:paraId="3D74C421">
          <w:pPr>
            <w:pStyle w:val="55"/>
            <w:tabs>
              <w:tab w:val="right" w:leader="dot" w:pos="9623"/>
            </w:tabs>
            <w:rPr>
              <w:highlight w:val="none"/>
            </w:rPr>
          </w:pPr>
          <w:r>
            <w:rPr>
              <w:highlight w:val="none"/>
            </w:rPr>
            <w:fldChar w:fldCharType="begin"/>
          </w:r>
          <w:r>
            <w:rPr>
              <w:highlight w:val="none"/>
            </w:rPr>
            <w:instrText xml:space="preserve"> HYPERLINK \l _Toc14919 </w:instrText>
          </w:r>
          <w:r>
            <w:rPr>
              <w:highlight w:val="none"/>
            </w:rPr>
            <w:fldChar w:fldCharType="separate"/>
          </w:r>
          <w:r>
            <w:rPr>
              <w:rFonts w:hint="eastAsia" w:ascii="黑体" w:hAnsi="黑体" w:eastAsia="黑体" w:cs="黑体"/>
              <w:bCs/>
              <w:spacing w:val="109"/>
              <w:w w:val="100"/>
              <w:kern w:val="0"/>
              <w:szCs w:val="44"/>
              <w:highlight w:val="none"/>
              <w:fitText w:val="4250" w:id="1434284711"/>
            </w:rPr>
            <w:t>第四章 框架协议文</w:t>
          </w:r>
          <w:r>
            <w:rPr>
              <w:rFonts w:hint="eastAsia" w:ascii="黑体" w:hAnsi="黑体" w:eastAsia="黑体" w:cs="黑体"/>
              <w:bCs/>
              <w:spacing w:val="4"/>
              <w:w w:val="100"/>
              <w:kern w:val="0"/>
              <w:szCs w:val="44"/>
              <w:highlight w:val="none"/>
              <w:fitText w:val="4250" w:id="1434284711"/>
            </w:rPr>
            <w:t>本</w:t>
          </w:r>
          <w:r>
            <w:rPr>
              <w:highlight w:val="none"/>
            </w:rPr>
            <w:tab/>
          </w:r>
          <w:r>
            <w:rPr>
              <w:highlight w:val="none"/>
            </w:rPr>
            <w:fldChar w:fldCharType="begin"/>
          </w:r>
          <w:r>
            <w:rPr>
              <w:highlight w:val="none"/>
            </w:rPr>
            <w:instrText xml:space="preserve"> PAGEREF _Toc14919 \h </w:instrText>
          </w:r>
          <w:r>
            <w:rPr>
              <w:highlight w:val="none"/>
            </w:rPr>
            <w:fldChar w:fldCharType="separate"/>
          </w:r>
          <w:r>
            <w:rPr>
              <w:highlight w:val="none"/>
            </w:rPr>
            <w:t>27</w:t>
          </w:r>
          <w:r>
            <w:rPr>
              <w:highlight w:val="none"/>
            </w:rPr>
            <w:fldChar w:fldCharType="end"/>
          </w:r>
          <w:r>
            <w:rPr>
              <w:highlight w:val="none"/>
            </w:rPr>
            <w:fldChar w:fldCharType="end"/>
          </w:r>
        </w:p>
        <w:p w14:paraId="4F4206F5">
          <w:pPr>
            <w:pStyle w:val="69"/>
            <w:tabs>
              <w:tab w:val="right" w:leader="dot" w:pos="9623"/>
            </w:tabs>
            <w:rPr>
              <w:highlight w:val="none"/>
            </w:rPr>
          </w:pPr>
          <w:r>
            <w:rPr>
              <w:highlight w:val="none"/>
            </w:rPr>
            <w:fldChar w:fldCharType="begin"/>
          </w:r>
          <w:r>
            <w:rPr>
              <w:highlight w:val="none"/>
            </w:rPr>
            <w:instrText xml:space="preserve"> HYPERLINK \l _Toc20844 </w:instrText>
          </w:r>
          <w:r>
            <w:rPr>
              <w:highlight w:val="none"/>
            </w:rPr>
            <w:fldChar w:fldCharType="separate"/>
          </w:r>
          <w:r>
            <w:rPr>
              <w:rFonts w:hint="eastAsia" w:ascii="楷体" w:hAnsi="楷体" w:cs="楷体"/>
              <w:bCs/>
              <w:szCs w:val="30"/>
              <w:highlight w:val="none"/>
              <w:lang w:val="en-US" w:eastAsia="zh-CN"/>
            </w:rPr>
            <w:t>一、协议事项</w:t>
          </w:r>
          <w:r>
            <w:rPr>
              <w:highlight w:val="none"/>
            </w:rPr>
            <w:tab/>
          </w:r>
          <w:r>
            <w:rPr>
              <w:highlight w:val="none"/>
            </w:rPr>
            <w:fldChar w:fldCharType="begin"/>
          </w:r>
          <w:r>
            <w:rPr>
              <w:highlight w:val="none"/>
            </w:rPr>
            <w:instrText xml:space="preserve"> PAGEREF _Toc20844 \h </w:instrText>
          </w:r>
          <w:r>
            <w:rPr>
              <w:highlight w:val="none"/>
            </w:rPr>
            <w:fldChar w:fldCharType="separate"/>
          </w:r>
          <w:r>
            <w:rPr>
              <w:highlight w:val="none"/>
            </w:rPr>
            <w:t>29</w:t>
          </w:r>
          <w:r>
            <w:rPr>
              <w:highlight w:val="none"/>
            </w:rPr>
            <w:fldChar w:fldCharType="end"/>
          </w:r>
          <w:r>
            <w:rPr>
              <w:highlight w:val="none"/>
            </w:rPr>
            <w:fldChar w:fldCharType="end"/>
          </w:r>
        </w:p>
        <w:p w14:paraId="2131BCDD">
          <w:pPr>
            <w:pStyle w:val="69"/>
            <w:tabs>
              <w:tab w:val="right" w:leader="dot" w:pos="9623"/>
            </w:tabs>
            <w:rPr>
              <w:highlight w:val="none"/>
            </w:rPr>
          </w:pPr>
          <w:r>
            <w:rPr>
              <w:highlight w:val="none"/>
            </w:rPr>
            <w:fldChar w:fldCharType="begin"/>
          </w:r>
          <w:r>
            <w:rPr>
              <w:highlight w:val="none"/>
            </w:rPr>
            <w:instrText xml:space="preserve"> HYPERLINK \l _Toc7988 </w:instrText>
          </w:r>
          <w:r>
            <w:rPr>
              <w:highlight w:val="none"/>
            </w:rPr>
            <w:fldChar w:fldCharType="separate"/>
          </w:r>
          <w:r>
            <w:rPr>
              <w:rFonts w:hint="eastAsia" w:ascii="楷体" w:hAnsi="楷体" w:cs="楷体"/>
              <w:bCs/>
              <w:szCs w:val="30"/>
              <w:highlight w:val="none"/>
              <w:lang w:val="en-US" w:eastAsia="zh-CN"/>
            </w:rPr>
            <w:t>二、服务内容</w:t>
          </w:r>
          <w:r>
            <w:rPr>
              <w:highlight w:val="none"/>
            </w:rPr>
            <w:tab/>
          </w:r>
          <w:r>
            <w:rPr>
              <w:highlight w:val="none"/>
            </w:rPr>
            <w:fldChar w:fldCharType="begin"/>
          </w:r>
          <w:r>
            <w:rPr>
              <w:highlight w:val="none"/>
            </w:rPr>
            <w:instrText xml:space="preserve"> PAGEREF _Toc7988 \h </w:instrText>
          </w:r>
          <w:r>
            <w:rPr>
              <w:highlight w:val="none"/>
            </w:rPr>
            <w:fldChar w:fldCharType="separate"/>
          </w:r>
          <w:r>
            <w:rPr>
              <w:highlight w:val="none"/>
            </w:rPr>
            <w:t>29</w:t>
          </w:r>
          <w:r>
            <w:rPr>
              <w:highlight w:val="none"/>
            </w:rPr>
            <w:fldChar w:fldCharType="end"/>
          </w:r>
          <w:r>
            <w:rPr>
              <w:highlight w:val="none"/>
            </w:rPr>
            <w:fldChar w:fldCharType="end"/>
          </w:r>
        </w:p>
        <w:p w14:paraId="375DFF90">
          <w:pPr>
            <w:pStyle w:val="69"/>
            <w:tabs>
              <w:tab w:val="right" w:leader="dot" w:pos="9623"/>
            </w:tabs>
            <w:rPr>
              <w:highlight w:val="none"/>
            </w:rPr>
            <w:sectPr>
              <w:footerReference r:id="rId6" w:type="default"/>
              <w:pgSz w:w="11912" w:h="16841"/>
              <w:pgMar w:top="1431" w:right="1027" w:bottom="950" w:left="1262" w:header="0" w:footer="787" w:gutter="0"/>
              <w:pgNumType w:fmt="decimal" w:start="1"/>
              <w:cols w:space="720" w:num="1"/>
            </w:sectPr>
          </w:pPr>
        </w:p>
        <w:p w14:paraId="63238132">
          <w:pPr>
            <w:pStyle w:val="69"/>
            <w:tabs>
              <w:tab w:val="right" w:leader="dot" w:pos="9623"/>
            </w:tabs>
            <w:rPr>
              <w:highlight w:val="none"/>
            </w:rPr>
          </w:pPr>
          <w:r>
            <w:rPr>
              <w:highlight w:val="none"/>
            </w:rPr>
            <w:fldChar w:fldCharType="begin"/>
          </w:r>
          <w:r>
            <w:rPr>
              <w:highlight w:val="none"/>
            </w:rPr>
            <w:instrText xml:space="preserve"> HYPERLINK \l _Toc20903 </w:instrText>
          </w:r>
          <w:r>
            <w:rPr>
              <w:highlight w:val="none"/>
            </w:rPr>
            <w:fldChar w:fldCharType="separate"/>
          </w:r>
          <w:r>
            <w:rPr>
              <w:rFonts w:hint="eastAsia" w:ascii="楷体" w:hAnsi="楷体" w:cs="楷体"/>
              <w:bCs/>
              <w:szCs w:val="30"/>
              <w:highlight w:val="none"/>
              <w:lang w:val="en-US" w:eastAsia="zh-CN"/>
            </w:rPr>
            <w:t>三、服务标准</w:t>
          </w:r>
          <w:r>
            <w:rPr>
              <w:highlight w:val="none"/>
            </w:rPr>
            <w:tab/>
          </w:r>
          <w:r>
            <w:rPr>
              <w:highlight w:val="none"/>
            </w:rPr>
            <w:fldChar w:fldCharType="begin"/>
          </w:r>
          <w:r>
            <w:rPr>
              <w:highlight w:val="none"/>
            </w:rPr>
            <w:instrText xml:space="preserve"> PAGEREF _Toc20903 \h </w:instrText>
          </w:r>
          <w:r>
            <w:rPr>
              <w:highlight w:val="none"/>
            </w:rPr>
            <w:fldChar w:fldCharType="separate"/>
          </w:r>
          <w:r>
            <w:rPr>
              <w:highlight w:val="none"/>
            </w:rPr>
            <w:t>29</w:t>
          </w:r>
          <w:r>
            <w:rPr>
              <w:highlight w:val="none"/>
            </w:rPr>
            <w:fldChar w:fldCharType="end"/>
          </w:r>
          <w:r>
            <w:rPr>
              <w:highlight w:val="none"/>
            </w:rPr>
            <w:fldChar w:fldCharType="end"/>
          </w:r>
        </w:p>
        <w:p w14:paraId="776C5722">
          <w:pPr>
            <w:pStyle w:val="69"/>
            <w:tabs>
              <w:tab w:val="right" w:leader="dot" w:pos="9623"/>
            </w:tabs>
            <w:rPr>
              <w:highlight w:val="none"/>
            </w:rPr>
          </w:pPr>
          <w:r>
            <w:rPr>
              <w:highlight w:val="none"/>
            </w:rPr>
            <w:fldChar w:fldCharType="begin"/>
          </w:r>
          <w:r>
            <w:rPr>
              <w:highlight w:val="none"/>
            </w:rPr>
            <w:instrText xml:space="preserve"> HYPERLINK \l _Toc9881 </w:instrText>
          </w:r>
          <w:r>
            <w:rPr>
              <w:highlight w:val="none"/>
            </w:rPr>
            <w:fldChar w:fldCharType="separate"/>
          </w:r>
          <w:r>
            <w:rPr>
              <w:rFonts w:hint="eastAsia" w:ascii="楷体" w:hAnsi="楷体" w:cs="楷体"/>
              <w:bCs/>
              <w:szCs w:val="30"/>
              <w:highlight w:val="none"/>
              <w:lang w:val="en-US" w:eastAsia="zh-CN"/>
            </w:rPr>
            <w:t>四 、服务费支付方式</w:t>
          </w:r>
          <w:r>
            <w:rPr>
              <w:highlight w:val="none"/>
            </w:rPr>
            <w:tab/>
          </w:r>
          <w:r>
            <w:rPr>
              <w:highlight w:val="none"/>
            </w:rPr>
            <w:fldChar w:fldCharType="begin"/>
          </w:r>
          <w:r>
            <w:rPr>
              <w:highlight w:val="none"/>
            </w:rPr>
            <w:instrText xml:space="preserve"> PAGEREF _Toc9881 \h </w:instrText>
          </w:r>
          <w:r>
            <w:rPr>
              <w:highlight w:val="none"/>
            </w:rPr>
            <w:fldChar w:fldCharType="separate"/>
          </w:r>
          <w:r>
            <w:rPr>
              <w:highlight w:val="none"/>
            </w:rPr>
            <w:t>30</w:t>
          </w:r>
          <w:r>
            <w:rPr>
              <w:highlight w:val="none"/>
            </w:rPr>
            <w:fldChar w:fldCharType="end"/>
          </w:r>
          <w:r>
            <w:rPr>
              <w:highlight w:val="none"/>
            </w:rPr>
            <w:fldChar w:fldCharType="end"/>
          </w:r>
        </w:p>
        <w:p w14:paraId="5122C994">
          <w:pPr>
            <w:pStyle w:val="69"/>
            <w:tabs>
              <w:tab w:val="right" w:leader="dot" w:pos="9623"/>
            </w:tabs>
            <w:rPr>
              <w:highlight w:val="none"/>
            </w:rPr>
          </w:pPr>
          <w:r>
            <w:rPr>
              <w:highlight w:val="none"/>
            </w:rPr>
            <w:fldChar w:fldCharType="begin"/>
          </w:r>
          <w:r>
            <w:rPr>
              <w:highlight w:val="none"/>
            </w:rPr>
            <w:instrText xml:space="preserve"> HYPERLINK \l _Toc25553 </w:instrText>
          </w:r>
          <w:r>
            <w:rPr>
              <w:highlight w:val="none"/>
            </w:rPr>
            <w:fldChar w:fldCharType="separate"/>
          </w:r>
          <w:r>
            <w:rPr>
              <w:rFonts w:hint="eastAsia" w:ascii="楷体" w:hAnsi="楷体" w:cs="楷体"/>
              <w:bCs/>
              <w:szCs w:val="30"/>
              <w:highlight w:val="none"/>
              <w:lang w:val="en-US" w:eastAsia="zh-CN"/>
            </w:rPr>
            <w:t>五、确定成交供应商的方式</w:t>
          </w:r>
          <w:r>
            <w:rPr>
              <w:highlight w:val="none"/>
            </w:rPr>
            <w:tab/>
          </w:r>
          <w:r>
            <w:rPr>
              <w:highlight w:val="none"/>
            </w:rPr>
            <w:fldChar w:fldCharType="begin"/>
          </w:r>
          <w:r>
            <w:rPr>
              <w:highlight w:val="none"/>
            </w:rPr>
            <w:instrText xml:space="preserve"> PAGEREF _Toc25553 \h </w:instrText>
          </w:r>
          <w:r>
            <w:rPr>
              <w:highlight w:val="none"/>
            </w:rPr>
            <w:fldChar w:fldCharType="separate"/>
          </w:r>
          <w:r>
            <w:rPr>
              <w:highlight w:val="none"/>
            </w:rPr>
            <w:t>30</w:t>
          </w:r>
          <w:r>
            <w:rPr>
              <w:highlight w:val="none"/>
            </w:rPr>
            <w:fldChar w:fldCharType="end"/>
          </w:r>
          <w:r>
            <w:rPr>
              <w:highlight w:val="none"/>
            </w:rPr>
            <w:fldChar w:fldCharType="end"/>
          </w:r>
        </w:p>
        <w:p w14:paraId="176B3EE9">
          <w:pPr>
            <w:pStyle w:val="69"/>
            <w:tabs>
              <w:tab w:val="right" w:leader="dot" w:pos="9623"/>
            </w:tabs>
            <w:rPr>
              <w:highlight w:val="none"/>
            </w:rPr>
          </w:pPr>
          <w:r>
            <w:rPr>
              <w:highlight w:val="none"/>
            </w:rPr>
            <w:fldChar w:fldCharType="begin"/>
          </w:r>
          <w:r>
            <w:rPr>
              <w:highlight w:val="none"/>
            </w:rPr>
            <w:instrText xml:space="preserve"> HYPERLINK \l _Toc13615 </w:instrText>
          </w:r>
          <w:r>
            <w:rPr>
              <w:highlight w:val="none"/>
            </w:rPr>
            <w:fldChar w:fldCharType="separate"/>
          </w:r>
          <w:r>
            <w:rPr>
              <w:rFonts w:hint="eastAsia" w:ascii="楷体" w:hAnsi="楷体" w:cs="楷体"/>
              <w:bCs/>
              <w:szCs w:val="30"/>
              <w:highlight w:val="none"/>
              <w:lang w:val="en-US" w:eastAsia="zh-CN"/>
            </w:rPr>
            <w:t>六、双方的权利义务</w:t>
          </w:r>
          <w:r>
            <w:rPr>
              <w:highlight w:val="none"/>
            </w:rPr>
            <w:tab/>
          </w:r>
          <w:r>
            <w:rPr>
              <w:highlight w:val="none"/>
            </w:rPr>
            <w:fldChar w:fldCharType="begin"/>
          </w:r>
          <w:r>
            <w:rPr>
              <w:highlight w:val="none"/>
            </w:rPr>
            <w:instrText xml:space="preserve"> PAGEREF _Toc13615 \h </w:instrText>
          </w:r>
          <w:r>
            <w:rPr>
              <w:highlight w:val="none"/>
            </w:rPr>
            <w:fldChar w:fldCharType="separate"/>
          </w:r>
          <w:r>
            <w:rPr>
              <w:highlight w:val="none"/>
            </w:rPr>
            <w:t>30</w:t>
          </w:r>
          <w:r>
            <w:rPr>
              <w:highlight w:val="none"/>
            </w:rPr>
            <w:fldChar w:fldCharType="end"/>
          </w:r>
          <w:r>
            <w:rPr>
              <w:highlight w:val="none"/>
            </w:rPr>
            <w:fldChar w:fldCharType="end"/>
          </w:r>
        </w:p>
        <w:p w14:paraId="19B021D3">
          <w:pPr>
            <w:pStyle w:val="69"/>
            <w:tabs>
              <w:tab w:val="right" w:leader="dot" w:pos="9623"/>
            </w:tabs>
            <w:rPr>
              <w:highlight w:val="none"/>
            </w:rPr>
          </w:pPr>
          <w:r>
            <w:rPr>
              <w:highlight w:val="none"/>
            </w:rPr>
            <w:fldChar w:fldCharType="begin"/>
          </w:r>
          <w:r>
            <w:rPr>
              <w:highlight w:val="none"/>
            </w:rPr>
            <w:instrText xml:space="preserve"> HYPERLINK \l _Toc11888 </w:instrText>
          </w:r>
          <w:r>
            <w:rPr>
              <w:highlight w:val="none"/>
            </w:rPr>
            <w:fldChar w:fldCharType="separate"/>
          </w:r>
          <w:r>
            <w:rPr>
              <w:rFonts w:hint="eastAsia" w:ascii="楷体" w:hAnsi="楷体" w:cs="楷体"/>
              <w:bCs/>
              <w:szCs w:val="30"/>
              <w:highlight w:val="none"/>
              <w:lang w:val="en-US" w:eastAsia="zh-CN"/>
            </w:rPr>
            <w:t>七、入围供应商清退和补充规则</w:t>
          </w:r>
          <w:r>
            <w:rPr>
              <w:highlight w:val="none"/>
            </w:rPr>
            <w:tab/>
          </w:r>
          <w:r>
            <w:rPr>
              <w:highlight w:val="none"/>
            </w:rPr>
            <w:fldChar w:fldCharType="begin"/>
          </w:r>
          <w:r>
            <w:rPr>
              <w:highlight w:val="none"/>
            </w:rPr>
            <w:instrText xml:space="preserve"> PAGEREF _Toc11888 \h </w:instrText>
          </w:r>
          <w:r>
            <w:rPr>
              <w:highlight w:val="none"/>
            </w:rPr>
            <w:fldChar w:fldCharType="separate"/>
          </w:r>
          <w:r>
            <w:rPr>
              <w:highlight w:val="none"/>
            </w:rPr>
            <w:t>31</w:t>
          </w:r>
          <w:r>
            <w:rPr>
              <w:highlight w:val="none"/>
            </w:rPr>
            <w:fldChar w:fldCharType="end"/>
          </w:r>
          <w:r>
            <w:rPr>
              <w:highlight w:val="none"/>
            </w:rPr>
            <w:fldChar w:fldCharType="end"/>
          </w:r>
        </w:p>
        <w:p w14:paraId="1ADB500C">
          <w:pPr>
            <w:pStyle w:val="69"/>
            <w:tabs>
              <w:tab w:val="right" w:leader="dot" w:pos="9623"/>
            </w:tabs>
            <w:rPr>
              <w:highlight w:val="none"/>
            </w:rPr>
          </w:pPr>
          <w:r>
            <w:rPr>
              <w:highlight w:val="none"/>
            </w:rPr>
            <w:fldChar w:fldCharType="begin"/>
          </w:r>
          <w:r>
            <w:rPr>
              <w:highlight w:val="none"/>
            </w:rPr>
            <w:instrText xml:space="preserve"> HYPERLINK \l _Toc8529 </w:instrText>
          </w:r>
          <w:r>
            <w:rPr>
              <w:highlight w:val="none"/>
            </w:rPr>
            <w:fldChar w:fldCharType="separate"/>
          </w:r>
          <w:r>
            <w:rPr>
              <w:rFonts w:hint="eastAsia" w:ascii="楷体" w:hAnsi="楷体" w:cs="楷体"/>
              <w:bCs/>
              <w:szCs w:val="30"/>
              <w:highlight w:val="none"/>
              <w:lang w:val="en-US" w:eastAsia="zh-CN"/>
            </w:rPr>
            <w:t>八 、违约责任</w:t>
          </w:r>
          <w:r>
            <w:rPr>
              <w:highlight w:val="none"/>
            </w:rPr>
            <w:tab/>
          </w:r>
          <w:r>
            <w:rPr>
              <w:highlight w:val="none"/>
            </w:rPr>
            <w:fldChar w:fldCharType="begin"/>
          </w:r>
          <w:r>
            <w:rPr>
              <w:highlight w:val="none"/>
            </w:rPr>
            <w:instrText xml:space="preserve"> PAGEREF _Toc8529 \h </w:instrText>
          </w:r>
          <w:r>
            <w:rPr>
              <w:highlight w:val="none"/>
            </w:rPr>
            <w:fldChar w:fldCharType="separate"/>
          </w:r>
          <w:r>
            <w:rPr>
              <w:highlight w:val="none"/>
            </w:rPr>
            <w:t>32</w:t>
          </w:r>
          <w:r>
            <w:rPr>
              <w:highlight w:val="none"/>
            </w:rPr>
            <w:fldChar w:fldCharType="end"/>
          </w:r>
          <w:r>
            <w:rPr>
              <w:highlight w:val="none"/>
            </w:rPr>
            <w:fldChar w:fldCharType="end"/>
          </w:r>
        </w:p>
        <w:p w14:paraId="6F4682CC">
          <w:pPr>
            <w:pStyle w:val="69"/>
            <w:tabs>
              <w:tab w:val="right" w:leader="dot" w:pos="9623"/>
            </w:tabs>
            <w:rPr>
              <w:highlight w:val="none"/>
            </w:rPr>
          </w:pPr>
          <w:r>
            <w:rPr>
              <w:highlight w:val="none"/>
            </w:rPr>
            <w:fldChar w:fldCharType="begin"/>
          </w:r>
          <w:r>
            <w:rPr>
              <w:highlight w:val="none"/>
            </w:rPr>
            <w:instrText xml:space="preserve"> HYPERLINK \l _Toc30903 </w:instrText>
          </w:r>
          <w:r>
            <w:rPr>
              <w:highlight w:val="none"/>
            </w:rPr>
            <w:fldChar w:fldCharType="separate"/>
          </w:r>
          <w:r>
            <w:rPr>
              <w:rFonts w:hint="eastAsia" w:ascii="楷体" w:hAnsi="楷体" w:cs="楷体"/>
              <w:bCs/>
              <w:szCs w:val="30"/>
              <w:highlight w:val="none"/>
              <w:lang w:val="en-US" w:eastAsia="zh-CN"/>
            </w:rPr>
            <w:t>九、其他</w:t>
          </w:r>
          <w:r>
            <w:rPr>
              <w:highlight w:val="none"/>
            </w:rPr>
            <w:tab/>
          </w:r>
          <w:r>
            <w:rPr>
              <w:highlight w:val="none"/>
            </w:rPr>
            <w:fldChar w:fldCharType="begin"/>
          </w:r>
          <w:r>
            <w:rPr>
              <w:highlight w:val="none"/>
            </w:rPr>
            <w:instrText xml:space="preserve"> PAGEREF _Toc30903 \h </w:instrText>
          </w:r>
          <w:r>
            <w:rPr>
              <w:highlight w:val="none"/>
            </w:rPr>
            <w:fldChar w:fldCharType="separate"/>
          </w:r>
          <w:r>
            <w:rPr>
              <w:highlight w:val="none"/>
            </w:rPr>
            <w:t>32</w:t>
          </w:r>
          <w:r>
            <w:rPr>
              <w:highlight w:val="none"/>
            </w:rPr>
            <w:fldChar w:fldCharType="end"/>
          </w:r>
          <w:r>
            <w:rPr>
              <w:highlight w:val="none"/>
            </w:rPr>
            <w:fldChar w:fldCharType="end"/>
          </w:r>
        </w:p>
        <w:p w14:paraId="466F7AE2">
          <w:pPr>
            <w:pStyle w:val="55"/>
            <w:tabs>
              <w:tab w:val="right" w:leader="dot" w:pos="9623"/>
            </w:tabs>
            <w:rPr>
              <w:highlight w:val="none"/>
            </w:rPr>
          </w:pPr>
          <w:r>
            <w:rPr>
              <w:highlight w:val="none"/>
            </w:rPr>
            <w:fldChar w:fldCharType="begin"/>
          </w:r>
          <w:r>
            <w:rPr>
              <w:highlight w:val="none"/>
            </w:rPr>
            <w:instrText xml:space="preserve"> HYPERLINK \l _Toc16024 </w:instrText>
          </w:r>
          <w:r>
            <w:rPr>
              <w:highlight w:val="none"/>
            </w:rPr>
            <w:fldChar w:fldCharType="separate"/>
          </w:r>
          <w:r>
            <w:rPr>
              <w:rFonts w:hint="eastAsia" w:ascii="黑体" w:hAnsi="黑体" w:eastAsia="黑体" w:cs="黑体"/>
              <w:bCs/>
              <w:spacing w:val="86"/>
              <w:w w:val="100"/>
              <w:kern w:val="0"/>
              <w:szCs w:val="44"/>
              <w:highlight w:val="none"/>
              <w:fitText w:val="4250" w:id="1241534021"/>
            </w:rPr>
            <w:t>第五章 服务内容及要</w:t>
          </w:r>
          <w:r>
            <w:rPr>
              <w:rFonts w:hint="eastAsia" w:ascii="黑体" w:hAnsi="黑体" w:eastAsia="黑体" w:cs="黑体"/>
              <w:bCs/>
              <w:spacing w:val="5"/>
              <w:w w:val="100"/>
              <w:kern w:val="0"/>
              <w:szCs w:val="44"/>
              <w:highlight w:val="none"/>
              <w:fitText w:val="4250" w:id="1241534021"/>
            </w:rPr>
            <w:t>求</w:t>
          </w:r>
          <w:r>
            <w:rPr>
              <w:highlight w:val="none"/>
            </w:rPr>
            <w:tab/>
          </w:r>
          <w:r>
            <w:rPr>
              <w:highlight w:val="none"/>
            </w:rPr>
            <w:fldChar w:fldCharType="begin"/>
          </w:r>
          <w:r>
            <w:rPr>
              <w:highlight w:val="none"/>
            </w:rPr>
            <w:instrText xml:space="preserve"> PAGEREF _Toc16024 \h </w:instrText>
          </w:r>
          <w:r>
            <w:rPr>
              <w:highlight w:val="none"/>
            </w:rPr>
            <w:fldChar w:fldCharType="separate"/>
          </w:r>
          <w:r>
            <w:rPr>
              <w:highlight w:val="none"/>
            </w:rPr>
            <w:t>44</w:t>
          </w:r>
          <w:r>
            <w:rPr>
              <w:highlight w:val="none"/>
            </w:rPr>
            <w:fldChar w:fldCharType="end"/>
          </w:r>
          <w:r>
            <w:rPr>
              <w:highlight w:val="none"/>
            </w:rPr>
            <w:fldChar w:fldCharType="end"/>
          </w:r>
        </w:p>
        <w:p w14:paraId="2244D92E">
          <w:pPr>
            <w:pStyle w:val="69"/>
            <w:tabs>
              <w:tab w:val="right" w:leader="dot" w:pos="9623"/>
            </w:tabs>
            <w:rPr>
              <w:highlight w:val="none"/>
            </w:rPr>
          </w:pPr>
          <w:r>
            <w:rPr>
              <w:highlight w:val="none"/>
            </w:rPr>
            <w:fldChar w:fldCharType="begin"/>
          </w:r>
          <w:r>
            <w:rPr>
              <w:highlight w:val="none"/>
            </w:rPr>
            <w:instrText xml:space="preserve"> HYPERLINK \l _Toc13353 </w:instrText>
          </w:r>
          <w:r>
            <w:rPr>
              <w:highlight w:val="none"/>
            </w:rPr>
            <w:fldChar w:fldCharType="separate"/>
          </w:r>
          <w:r>
            <w:rPr>
              <w:rFonts w:hint="eastAsia" w:ascii="楷体" w:hAnsi="楷体" w:cs="楷体"/>
              <w:bCs/>
              <w:szCs w:val="30"/>
              <w:highlight w:val="none"/>
              <w:lang w:val="en-US" w:eastAsia="zh-CN"/>
            </w:rPr>
            <w:t>一、采购内容</w:t>
          </w:r>
          <w:r>
            <w:rPr>
              <w:highlight w:val="none"/>
            </w:rPr>
            <w:tab/>
          </w:r>
          <w:r>
            <w:rPr>
              <w:highlight w:val="none"/>
            </w:rPr>
            <w:fldChar w:fldCharType="begin"/>
          </w:r>
          <w:r>
            <w:rPr>
              <w:highlight w:val="none"/>
            </w:rPr>
            <w:instrText xml:space="preserve"> PAGEREF _Toc13353 \h </w:instrText>
          </w:r>
          <w:r>
            <w:rPr>
              <w:highlight w:val="none"/>
            </w:rPr>
            <w:fldChar w:fldCharType="separate"/>
          </w:r>
          <w:r>
            <w:rPr>
              <w:highlight w:val="none"/>
            </w:rPr>
            <w:t>44</w:t>
          </w:r>
          <w:r>
            <w:rPr>
              <w:highlight w:val="none"/>
            </w:rPr>
            <w:fldChar w:fldCharType="end"/>
          </w:r>
          <w:r>
            <w:rPr>
              <w:highlight w:val="none"/>
            </w:rPr>
            <w:fldChar w:fldCharType="end"/>
          </w:r>
        </w:p>
        <w:p w14:paraId="29677DE8">
          <w:pPr>
            <w:pStyle w:val="69"/>
            <w:tabs>
              <w:tab w:val="right" w:leader="dot" w:pos="9623"/>
            </w:tabs>
            <w:rPr>
              <w:highlight w:val="none"/>
            </w:rPr>
          </w:pPr>
          <w:r>
            <w:rPr>
              <w:highlight w:val="none"/>
            </w:rPr>
            <w:fldChar w:fldCharType="begin"/>
          </w:r>
          <w:r>
            <w:rPr>
              <w:highlight w:val="none"/>
            </w:rPr>
            <w:instrText xml:space="preserve"> HYPERLINK \l _Toc15244 </w:instrText>
          </w:r>
          <w:r>
            <w:rPr>
              <w:highlight w:val="none"/>
            </w:rPr>
            <w:fldChar w:fldCharType="separate"/>
          </w:r>
          <w:r>
            <w:rPr>
              <w:rFonts w:hint="eastAsia" w:ascii="楷体" w:hAnsi="楷体" w:cs="楷体"/>
              <w:bCs/>
              <w:szCs w:val="30"/>
              <w:highlight w:val="none"/>
              <w:lang w:val="en-US" w:eastAsia="zh-CN"/>
            </w:rPr>
            <w:t>二、服务要求</w:t>
          </w:r>
          <w:r>
            <w:rPr>
              <w:highlight w:val="none"/>
            </w:rPr>
            <w:tab/>
          </w:r>
          <w:r>
            <w:rPr>
              <w:highlight w:val="none"/>
            </w:rPr>
            <w:fldChar w:fldCharType="begin"/>
          </w:r>
          <w:r>
            <w:rPr>
              <w:highlight w:val="none"/>
            </w:rPr>
            <w:instrText xml:space="preserve"> PAGEREF _Toc15244 \h </w:instrText>
          </w:r>
          <w:r>
            <w:rPr>
              <w:highlight w:val="none"/>
            </w:rPr>
            <w:fldChar w:fldCharType="separate"/>
          </w:r>
          <w:r>
            <w:rPr>
              <w:highlight w:val="none"/>
            </w:rPr>
            <w:t>44</w:t>
          </w:r>
          <w:r>
            <w:rPr>
              <w:highlight w:val="none"/>
            </w:rPr>
            <w:fldChar w:fldCharType="end"/>
          </w:r>
          <w:r>
            <w:rPr>
              <w:highlight w:val="none"/>
            </w:rPr>
            <w:fldChar w:fldCharType="end"/>
          </w:r>
        </w:p>
        <w:p w14:paraId="60C619DF">
          <w:pPr>
            <w:pStyle w:val="69"/>
            <w:tabs>
              <w:tab w:val="right" w:leader="dot" w:pos="9623"/>
            </w:tabs>
            <w:rPr>
              <w:highlight w:val="none"/>
            </w:rPr>
          </w:pPr>
          <w:r>
            <w:rPr>
              <w:highlight w:val="none"/>
            </w:rPr>
            <w:fldChar w:fldCharType="begin"/>
          </w:r>
          <w:r>
            <w:rPr>
              <w:highlight w:val="none"/>
            </w:rPr>
            <w:instrText xml:space="preserve"> HYPERLINK \l _Toc29716 </w:instrText>
          </w:r>
          <w:r>
            <w:rPr>
              <w:highlight w:val="none"/>
            </w:rPr>
            <w:fldChar w:fldCharType="separate"/>
          </w:r>
          <w:r>
            <w:rPr>
              <w:rFonts w:hint="eastAsia" w:ascii="楷体" w:hAnsi="楷体" w:cs="楷体"/>
              <w:bCs/>
              <w:szCs w:val="30"/>
              <w:highlight w:val="none"/>
              <w:lang w:val="en-US" w:eastAsia="zh-CN"/>
            </w:rPr>
            <w:t>三、评审收费标准</w:t>
          </w:r>
          <w:r>
            <w:rPr>
              <w:highlight w:val="none"/>
            </w:rPr>
            <w:tab/>
          </w:r>
          <w:r>
            <w:rPr>
              <w:highlight w:val="none"/>
            </w:rPr>
            <w:fldChar w:fldCharType="begin"/>
          </w:r>
          <w:r>
            <w:rPr>
              <w:highlight w:val="none"/>
            </w:rPr>
            <w:instrText xml:space="preserve"> PAGEREF _Toc29716 \h </w:instrText>
          </w:r>
          <w:r>
            <w:rPr>
              <w:highlight w:val="none"/>
            </w:rPr>
            <w:fldChar w:fldCharType="separate"/>
          </w:r>
          <w:r>
            <w:rPr>
              <w:highlight w:val="none"/>
            </w:rPr>
            <w:t>45</w:t>
          </w:r>
          <w:r>
            <w:rPr>
              <w:highlight w:val="none"/>
            </w:rPr>
            <w:fldChar w:fldCharType="end"/>
          </w:r>
          <w:r>
            <w:rPr>
              <w:highlight w:val="none"/>
            </w:rPr>
            <w:fldChar w:fldCharType="end"/>
          </w:r>
        </w:p>
        <w:p w14:paraId="4A209FF3">
          <w:pPr>
            <w:pStyle w:val="55"/>
            <w:tabs>
              <w:tab w:val="right" w:leader="dot" w:pos="9623"/>
            </w:tabs>
            <w:rPr>
              <w:highlight w:val="none"/>
            </w:rPr>
          </w:pPr>
          <w:r>
            <w:rPr>
              <w:highlight w:val="none"/>
            </w:rPr>
            <w:fldChar w:fldCharType="begin"/>
          </w:r>
          <w:r>
            <w:rPr>
              <w:highlight w:val="none"/>
            </w:rPr>
            <w:instrText xml:space="preserve"> HYPERLINK \l _Toc2456 </w:instrText>
          </w:r>
          <w:r>
            <w:rPr>
              <w:highlight w:val="none"/>
            </w:rPr>
            <w:fldChar w:fldCharType="separate"/>
          </w:r>
          <w:r>
            <w:rPr>
              <w:rFonts w:hint="eastAsia" w:ascii="黑体" w:hAnsi="黑体" w:eastAsia="黑体" w:cs="黑体"/>
              <w:bCs/>
              <w:spacing w:val="109"/>
              <w:w w:val="100"/>
              <w:kern w:val="0"/>
              <w:szCs w:val="44"/>
              <w:highlight w:val="none"/>
              <w:fitText w:val="4250" w:id="1509689031"/>
            </w:rPr>
            <w:t>第</w:t>
          </w:r>
          <w:r>
            <w:rPr>
              <w:rFonts w:hint="eastAsia" w:ascii="黑体" w:hAnsi="黑体" w:eastAsia="黑体" w:cs="黑体"/>
              <w:bCs/>
              <w:spacing w:val="109"/>
              <w:w w:val="100"/>
              <w:kern w:val="0"/>
              <w:szCs w:val="44"/>
              <w:highlight w:val="none"/>
              <w:fitText w:val="4250" w:id="1509689031"/>
              <w:lang w:eastAsia="zh-CN"/>
            </w:rPr>
            <w:t>六</w:t>
          </w:r>
          <w:r>
            <w:rPr>
              <w:rFonts w:hint="eastAsia" w:ascii="黑体" w:hAnsi="黑体" w:eastAsia="黑体" w:cs="黑体"/>
              <w:bCs/>
              <w:spacing w:val="109"/>
              <w:w w:val="100"/>
              <w:kern w:val="0"/>
              <w:szCs w:val="44"/>
              <w:highlight w:val="none"/>
              <w:fitText w:val="4250" w:id="1509689031"/>
            </w:rPr>
            <w:t>章 响应文件格</w:t>
          </w:r>
          <w:r>
            <w:rPr>
              <w:rFonts w:hint="eastAsia" w:ascii="黑体" w:hAnsi="黑体" w:eastAsia="黑体" w:cs="黑体"/>
              <w:bCs/>
              <w:spacing w:val="4"/>
              <w:w w:val="100"/>
              <w:kern w:val="0"/>
              <w:szCs w:val="44"/>
              <w:highlight w:val="none"/>
              <w:fitText w:val="4250" w:id="1509689031"/>
            </w:rPr>
            <w:t>式</w:t>
          </w:r>
          <w:r>
            <w:rPr>
              <w:highlight w:val="none"/>
            </w:rPr>
            <w:tab/>
          </w:r>
          <w:r>
            <w:rPr>
              <w:highlight w:val="none"/>
            </w:rPr>
            <w:fldChar w:fldCharType="begin"/>
          </w:r>
          <w:r>
            <w:rPr>
              <w:highlight w:val="none"/>
            </w:rPr>
            <w:instrText xml:space="preserve"> PAGEREF _Toc2456 \h </w:instrText>
          </w:r>
          <w:r>
            <w:rPr>
              <w:highlight w:val="none"/>
            </w:rPr>
            <w:fldChar w:fldCharType="separate"/>
          </w:r>
          <w:r>
            <w:rPr>
              <w:highlight w:val="none"/>
            </w:rPr>
            <w:t>46</w:t>
          </w:r>
          <w:r>
            <w:rPr>
              <w:highlight w:val="none"/>
            </w:rPr>
            <w:fldChar w:fldCharType="end"/>
          </w:r>
          <w:r>
            <w:rPr>
              <w:highlight w:val="none"/>
            </w:rPr>
            <w:fldChar w:fldCharType="end"/>
          </w:r>
        </w:p>
        <w:p w14:paraId="42D68787">
          <w:pPr>
            <w:pStyle w:val="69"/>
            <w:tabs>
              <w:tab w:val="right" w:leader="dot" w:pos="9623"/>
            </w:tabs>
            <w:rPr>
              <w:highlight w:val="none"/>
            </w:rPr>
          </w:pPr>
          <w:r>
            <w:rPr>
              <w:highlight w:val="none"/>
            </w:rPr>
            <w:fldChar w:fldCharType="begin"/>
          </w:r>
          <w:r>
            <w:rPr>
              <w:highlight w:val="none"/>
            </w:rPr>
            <w:instrText xml:space="preserve"> HYPERLINK \l _Toc18980 </w:instrText>
          </w:r>
          <w:r>
            <w:rPr>
              <w:highlight w:val="none"/>
            </w:rPr>
            <w:fldChar w:fldCharType="separate"/>
          </w:r>
          <w:r>
            <w:rPr>
              <w:rFonts w:hint="eastAsia" w:ascii="楷体" w:hAnsi="楷体" w:cs="楷体"/>
              <w:bCs/>
              <w:szCs w:val="30"/>
              <w:highlight w:val="none"/>
              <w:lang w:val="en-US" w:eastAsia="zh-CN"/>
            </w:rPr>
            <w:t>一、响应函及响应函附录</w:t>
          </w:r>
          <w:r>
            <w:rPr>
              <w:highlight w:val="none"/>
            </w:rPr>
            <w:tab/>
          </w:r>
          <w:r>
            <w:rPr>
              <w:highlight w:val="none"/>
            </w:rPr>
            <w:fldChar w:fldCharType="begin"/>
          </w:r>
          <w:r>
            <w:rPr>
              <w:highlight w:val="none"/>
            </w:rPr>
            <w:instrText xml:space="preserve"> PAGEREF _Toc18980 \h </w:instrText>
          </w:r>
          <w:r>
            <w:rPr>
              <w:highlight w:val="none"/>
            </w:rPr>
            <w:fldChar w:fldCharType="separate"/>
          </w:r>
          <w:r>
            <w:rPr>
              <w:highlight w:val="none"/>
            </w:rPr>
            <w:t>48</w:t>
          </w:r>
          <w:r>
            <w:rPr>
              <w:highlight w:val="none"/>
            </w:rPr>
            <w:fldChar w:fldCharType="end"/>
          </w:r>
          <w:r>
            <w:rPr>
              <w:highlight w:val="none"/>
            </w:rPr>
            <w:fldChar w:fldCharType="end"/>
          </w:r>
        </w:p>
        <w:p w14:paraId="50DBD81F">
          <w:pPr>
            <w:pStyle w:val="69"/>
            <w:tabs>
              <w:tab w:val="right" w:leader="dot" w:pos="9623"/>
            </w:tabs>
            <w:rPr>
              <w:highlight w:val="none"/>
            </w:rPr>
          </w:pPr>
          <w:r>
            <w:rPr>
              <w:highlight w:val="none"/>
            </w:rPr>
            <w:fldChar w:fldCharType="begin"/>
          </w:r>
          <w:r>
            <w:rPr>
              <w:highlight w:val="none"/>
            </w:rPr>
            <w:instrText xml:space="preserve"> HYPERLINK \l _Toc2534 </w:instrText>
          </w:r>
          <w:r>
            <w:rPr>
              <w:highlight w:val="none"/>
            </w:rPr>
            <w:fldChar w:fldCharType="separate"/>
          </w:r>
          <w:r>
            <w:rPr>
              <w:rFonts w:hint="eastAsia" w:ascii="楷体" w:hAnsi="楷体" w:cs="楷体"/>
              <w:bCs/>
              <w:szCs w:val="30"/>
              <w:highlight w:val="none"/>
              <w:lang w:val="en-US" w:eastAsia="zh-CN"/>
            </w:rPr>
            <w:t>二、法定代表人身份证明</w:t>
          </w:r>
          <w:r>
            <w:rPr>
              <w:highlight w:val="none"/>
            </w:rPr>
            <w:tab/>
          </w:r>
          <w:r>
            <w:rPr>
              <w:highlight w:val="none"/>
            </w:rPr>
            <w:fldChar w:fldCharType="begin"/>
          </w:r>
          <w:r>
            <w:rPr>
              <w:highlight w:val="none"/>
            </w:rPr>
            <w:instrText xml:space="preserve"> PAGEREF _Toc2534 \h </w:instrText>
          </w:r>
          <w:r>
            <w:rPr>
              <w:highlight w:val="none"/>
            </w:rPr>
            <w:fldChar w:fldCharType="separate"/>
          </w:r>
          <w:r>
            <w:rPr>
              <w:highlight w:val="none"/>
            </w:rPr>
            <w:t>50</w:t>
          </w:r>
          <w:r>
            <w:rPr>
              <w:highlight w:val="none"/>
            </w:rPr>
            <w:fldChar w:fldCharType="end"/>
          </w:r>
          <w:r>
            <w:rPr>
              <w:highlight w:val="none"/>
            </w:rPr>
            <w:fldChar w:fldCharType="end"/>
          </w:r>
        </w:p>
        <w:p w14:paraId="616108F8">
          <w:pPr>
            <w:pStyle w:val="69"/>
            <w:tabs>
              <w:tab w:val="right" w:leader="dot" w:pos="9623"/>
            </w:tabs>
            <w:rPr>
              <w:highlight w:val="none"/>
            </w:rPr>
          </w:pPr>
          <w:r>
            <w:rPr>
              <w:highlight w:val="none"/>
            </w:rPr>
            <w:fldChar w:fldCharType="begin"/>
          </w:r>
          <w:r>
            <w:rPr>
              <w:highlight w:val="none"/>
            </w:rPr>
            <w:instrText xml:space="preserve"> HYPERLINK \l _Toc30820 </w:instrText>
          </w:r>
          <w:r>
            <w:rPr>
              <w:highlight w:val="none"/>
            </w:rPr>
            <w:fldChar w:fldCharType="separate"/>
          </w:r>
          <w:r>
            <w:rPr>
              <w:rFonts w:hint="eastAsia" w:ascii="楷体" w:hAnsi="楷体" w:cs="楷体"/>
              <w:bCs/>
              <w:szCs w:val="30"/>
              <w:highlight w:val="none"/>
              <w:lang w:val="en-US" w:eastAsia="zh-CN"/>
            </w:rPr>
            <w:t>三、授权委托书</w:t>
          </w:r>
          <w:r>
            <w:rPr>
              <w:highlight w:val="none"/>
            </w:rPr>
            <w:tab/>
          </w:r>
          <w:r>
            <w:rPr>
              <w:highlight w:val="none"/>
            </w:rPr>
            <w:fldChar w:fldCharType="begin"/>
          </w:r>
          <w:r>
            <w:rPr>
              <w:highlight w:val="none"/>
            </w:rPr>
            <w:instrText xml:space="preserve"> PAGEREF _Toc30820 \h </w:instrText>
          </w:r>
          <w:r>
            <w:rPr>
              <w:highlight w:val="none"/>
            </w:rPr>
            <w:fldChar w:fldCharType="separate"/>
          </w:r>
          <w:r>
            <w:rPr>
              <w:highlight w:val="none"/>
            </w:rPr>
            <w:t>51</w:t>
          </w:r>
          <w:r>
            <w:rPr>
              <w:highlight w:val="none"/>
            </w:rPr>
            <w:fldChar w:fldCharType="end"/>
          </w:r>
          <w:r>
            <w:rPr>
              <w:highlight w:val="none"/>
            </w:rPr>
            <w:fldChar w:fldCharType="end"/>
          </w:r>
        </w:p>
        <w:p w14:paraId="3F4AEFA9">
          <w:pPr>
            <w:pStyle w:val="69"/>
            <w:tabs>
              <w:tab w:val="right" w:leader="dot" w:pos="9623"/>
            </w:tabs>
            <w:rPr>
              <w:highlight w:val="none"/>
            </w:rPr>
          </w:pPr>
          <w:r>
            <w:rPr>
              <w:highlight w:val="none"/>
            </w:rPr>
            <w:fldChar w:fldCharType="begin"/>
          </w:r>
          <w:r>
            <w:rPr>
              <w:highlight w:val="none"/>
            </w:rPr>
            <w:instrText xml:space="preserve"> HYPERLINK \l _Toc19915 </w:instrText>
          </w:r>
          <w:r>
            <w:rPr>
              <w:highlight w:val="none"/>
            </w:rPr>
            <w:fldChar w:fldCharType="separate"/>
          </w:r>
          <w:r>
            <w:rPr>
              <w:rFonts w:hint="eastAsia" w:ascii="楷体" w:hAnsi="楷体" w:cs="楷体"/>
              <w:bCs/>
              <w:szCs w:val="30"/>
              <w:highlight w:val="none"/>
              <w:lang w:val="en-US" w:eastAsia="zh-CN"/>
            </w:rPr>
            <w:t>四、 响应承诺函</w:t>
          </w:r>
          <w:r>
            <w:rPr>
              <w:highlight w:val="none"/>
            </w:rPr>
            <w:tab/>
          </w:r>
          <w:r>
            <w:rPr>
              <w:highlight w:val="none"/>
            </w:rPr>
            <w:fldChar w:fldCharType="begin"/>
          </w:r>
          <w:r>
            <w:rPr>
              <w:highlight w:val="none"/>
            </w:rPr>
            <w:instrText xml:space="preserve"> PAGEREF _Toc19915 \h </w:instrText>
          </w:r>
          <w:r>
            <w:rPr>
              <w:highlight w:val="none"/>
            </w:rPr>
            <w:fldChar w:fldCharType="separate"/>
          </w:r>
          <w:r>
            <w:rPr>
              <w:highlight w:val="none"/>
            </w:rPr>
            <w:t>52</w:t>
          </w:r>
          <w:r>
            <w:rPr>
              <w:highlight w:val="none"/>
            </w:rPr>
            <w:fldChar w:fldCharType="end"/>
          </w:r>
          <w:r>
            <w:rPr>
              <w:highlight w:val="none"/>
            </w:rPr>
            <w:fldChar w:fldCharType="end"/>
          </w:r>
        </w:p>
        <w:p w14:paraId="01CDB51D">
          <w:pPr>
            <w:pStyle w:val="69"/>
            <w:tabs>
              <w:tab w:val="right" w:leader="dot" w:pos="9623"/>
            </w:tabs>
            <w:rPr>
              <w:highlight w:val="none"/>
            </w:rPr>
          </w:pPr>
          <w:r>
            <w:rPr>
              <w:highlight w:val="none"/>
            </w:rPr>
            <w:fldChar w:fldCharType="begin"/>
          </w:r>
          <w:r>
            <w:rPr>
              <w:highlight w:val="none"/>
            </w:rPr>
            <w:instrText xml:space="preserve"> HYPERLINK \l _Toc11361 </w:instrText>
          </w:r>
          <w:r>
            <w:rPr>
              <w:highlight w:val="none"/>
            </w:rPr>
            <w:fldChar w:fldCharType="separate"/>
          </w:r>
          <w:r>
            <w:rPr>
              <w:rFonts w:hint="eastAsia" w:ascii="楷体" w:hAnsi="楷体" w:cs="楷体"/>
              <w:bCs/>
              <w:szCs w:val="30"/>
              <w:highlight w:val="none"/>
              <w:lang w:val="en-US" w:eastAsia="zh-CN"/>
            </w:rPr>
            <w:t>五、项目技术方案</w:t>
          </w:r>
          <w:r>
            <w:rPr>
              <w:highlight w:val="none"/>
            </w:rPr>
            <w:tab/>
          </w:r>
          <w:r>
            <w:rPr>
              <w:highlight w:val="none"/>
            </w:rPr>
            <w:fldChar w:fldCharType="begin"/>
          </w:r>
          <w:r>
            <w:rPr>
              <w:highlight w:val="none"/>
            </w:rPr>
            <w:instrText xml:space="preserve"> PAGEREF _Toc11361 \h </w:instrText>
          </w:r>
          <w:r>
            <w:rPr>
              <w:highlight w:val="none"/>
            </w:rPr>
            <w:fldChar w:fldCharType="separate"/>
          </w:r>
          <w:r>
            <w:rPr>
              <w:highlight w:val="none"/>
            </w:rPr>
            <w:t>53</w:t>
          </w:r>
          <w:r>
            <w:rPr>
              <w:highlight w:val="none"/>
            </w:rPr>
            <w:fldChar w:fldCharType="end"/>
          </w:r>
          <w:r>
            <w:rPr>
              <w:highlight w:val="none"/>
            </w:rPr>
            <w:fldChar w:fldCharType="end"/>
          </w:r>
        </w:p>
        <w:p w14:paraId="70326A84">
          <w:pPr>
            <w:pStyle w:val="69"/>
            <w:tabs>
              <w:tab w:val="right" w:leader="dot" w:pos="9623"/>
            </w:tabs>
            <w:rPr>
              <w:highlight w:val="none"/>
            </w:rPr>
          </w:pPr>
          <w:r>
            <w:rPr>
              <w:highlight w:val="none"/>
            </w:rPr>
            <w:fldChar w:fldCharType="begin"/>
          </w:r>
          <w:r>
            <w:rPr>
              <w:highlight w:val="none"/>
            </w:rPr>
            <w:instrText xml:space="preserve"> HYPERLINK \l _Toc28653 </w:instrText>
          </w:r>
          <w:r>
            <w:rPr>
              <w:highlight w:val="none"/>
            </w:rPr>
            <w:fldChar w:fldCharType="separate"/>
          </w:r>
          <w:r>
            <w:rPr>
              <w:rFonts w:hint="eastAsia" w:ascii="楷体" w:hAnsi="楷体" w:cs="楷体"/>
              <w:bCs/>
              <w:szCs w:val="30"/>
              <w:highlight w:val="none"/>
              <w:lang w:val="en-US" w:eastAsia="zh-CN"/>
            </w:rPr>
            <w:t>六、项目服务承诺</w:t>
          </w:r>
          <w:r>
            <w:rPr>
              <w:highlight w:val="none"/>
            </w:rPr>
            <w:tab/>
          </w:r>
          <w:r>
            <w:rPr>
              <w:highlight w:val="none"/>
            </w:rPr>
            <w:fldChar w:fldCharType="begin"/>
          </w:r>
          <w:r>
            <w:rPr>
              <w:highlight w:val="none"/>
            </w:rPr>
            <w:instrText xml:space="preserve"> PAGEREF _Toc28653 \h </w:instrText>
          </w:r>
          <w:r>
            <w:rPr>
              <w:highlight w:val="none"/>
            </w:rPr>
            <w:fldChar w:fldCharType="separate"/>
          </w:r>
          <w:r>
            <w:rPr>
              <w:highlight w:val="none"/>
            </w:rPr>
            <w:t>54</w:t>
          </w:r>
          <w:r>
            <w:rPr>
              <w:highlight w:val="none"/>
            </w:rPr>
            <w:fldChar w:fldCharType="end"/>
          </w:r>
          <w:r>
            <w:rPr>
              <w:highlight w:val="none"/>
            </w:rPr>
            <w:fldChar w:fldCharType="end"/>
          </w:r>
        </w:p>
        <w:p w14:paraId="11EE5BFC">
          <w:pPr>
            <w:pStyle w:val="69"/>
            <w:tabs>
              <w:tab w:val="right" w:leader="dot" w:pos="9623"/>
            </w:tabs>
            <w:rPr>
              <w:highlight w:val="none"/>
            </w:rPr>
          </w:pPr>
          <w:r>
            <w:rPr>
              <w:highlight w:val="none"/>
            </w:rPr>
            <w:fldChar w:fldCharType="begin"/>
          </w:r>
          <w:r>
            <w:rPr>
              <w:highlight w:val="none"/>
            </w:rPr>
            <w:instrText xml:space="preserve"> HYPERLINK \l _Toc21582 </w:instrText>
          </w:r>
          <w:r>
            <w:rPr>
              <w:highlight w:val="none"/>
            </w:rPr>
            <w:fldChar w:fldCharType="separate"/>
          </w:r>
          <w:r>
            <w:rPr>
              <w:rFonts w:hint="eastAsia" w:ascii="楷体" w:hAnsi="楷体" w:cs="楷体"/>
              <w:bCs/>
              <w:szCs w:val="30"/>
              <w:highlight w:val="none"/>
              <w:lang w:val="en-US" w:eastAsia="zh-CN"/>
            </w:rPr>
            <w:t>七、项目管理机构</w:t>
          </w:r>
          <w:r>
            <w:rPr>
              <w:highlight w:val="none"/>
            </w:rPr>
            <w:tab/>
          </w:r>
          <w:r>
            <w:rPr>
              <w:highlight w:val="none"/>
            </w:rPr>
            <w:fldChar w:fldCharType="begin"/>
          </w:r>
          <w:r>
            <w:rPr>
              <w:highlight w:val="none"/>
            </w:rPr>
            <w:instrText xml:space="preserve"> PAGEREF _Toc21582 \h </w:instrText>
          </w:r>
          <w:r>
            <w:rPr>
              <w:highlight w:val="none"/>
            </w:rPr>
            <w:fldChar w:fldCharType="separate"/>
          </w:r>
          <w:r>
            <w:rPr>
              <w:highlight w:val="none"/>
            </w:rPr>
            <w:t>55</w:t>
          </w:r>
          <w:r>
            <w:rPr>
              <w:highlight w:val="none"/>
            </w:rPr>
            <w:fldChar w:fldCharType="end"/>
          </w:r>
          <w:r>
            <w:rPr>
              <w:highlight w:val="none"/>
            </w:rPr>
            <w:fldChar w:fldCharType="end"/>
          </w:r>
        </w:p>
        <w:p w14:paraId="74F28CD5">
          <w:pPr>
            <w:pStyle w:val="69"/>
            <w:tabs>
              <w:tab w:val="right" w:leader="dot" w:pos="9623"/>
            </w:tabs>
            <w:rPr>
              <w:highlight w:val="none"/>
            </w:rPr>
          </w:pPr>
          <w:r>
            <w:rPr>
              <w:highlight w:val="none"/>
            </w:rPr>
            <w:fldChar w:fldCharType="begin"/>
          </w:r>
          <w:r>
            <w:rPr>
              <w:highlight w:val="none"/>
            </w:rPr>
            <w:instrText xml:space="preserve"> HYPERLINK \l _Toc29518 </w:instrText>
          </w:r>
          <w:r>
            <w:rPr>
              <w:highlight w:val="none"/>
            </w:rPr>
            <w:fldChar w:fldCharType="separate"/>
          </w:r>
          <w:r>
            <w:rPr>
              <w:rFonts w:hint="eastAsia" w:ascii="楷体" w:hAnsi="楷体" w:cs="楷体"/>
              <w:bCs/>
              <w:szCs w:val="30"/>
              <w:highlight w:val="none"/>
              <w:lang w:val="en-US" w:eastAsia="zh-CN"/>
            </w:rPr>
            <w:t>八、供应商基本情况</w:t>
          </w:r>
          <w:r>
            <w:rPr>
              <w:highlight w:val="none"/>
            </w:rPr>
            <w:tab/>
          </w:r>
          <w:r>
            <w:rPr>
              <w:highlight w:val="none"/>
            </w:rPr>
            <w:fldChar w:fldCharType="begin"/>
          </w:r>
          <w:r>
            <w:rPr>
              <w:highlight w:val="none"/>
            </w:rPr>
            <w:instrText xml:space="preserve"> PAGEREF _Toc29518 \h </w:instrText>
          </w:r>
          <w:r>
            <w:rPr>
              <w:highlight w:val="none"/>
            </w:rPr>
            <w:fldChar w:fldCharType="separate"/>
          </w:r>
          <w:r>
            <w:rPr>
              <w:highlight w:val="none"/>
            </w:rPr>
            <w:t>58</w:t>
          </w:r>
          <w:r>
            <w:rPr>
              <w:highlight w:val="none"/>
            </w:rPr>
            <w:fldChar w:fldCharType="end"/>
          </w:r>
          <w:r>
            <w:rPr>
              <w:highlight w:val="none"/>
            </w:rPr>
            <w:fldChar w:fldCharType="end"/>
          </w:r>
        </w:p>
        <w:p w14:paraId="2A73FEF6">
          <w:pPr>
            <w:pStyle w:val="69"/>
            <w:tabs>
              <w:tab w:val="right" w:leader="dot" w:pos="9623"/>
            </w:tabs>
            <w:rPr>
              <w:highlight w:val="none"/>
            </w:rPr>
          </w:pPr>
          <w:r>
            <w:rPr>
              <w:highlight w:val="none"/>
            </w:rPr>
            <w:fldChar w:fldCharType="begin"/>
          </w:r>
          <w:r>
            <w:rPr>
              <w:highlight w:val="none"/>
            </w:rPr>
            <w:instrText xml:space="preserve"> HYPERLINK \l _Toc26197 </w:instrText>
          </w:r>
          <w:r>
            <w:rPr>
              <w:highlight w:val="none"/>
            </w:rPr>
            <w:fldChar w:fldCharType="separate"/>
          </w:r>
          <w:r>
            <w:rPr>
              <w:rFonts w:hint="eastAsia" w:ascii="楷体" w:hAnsi="楷体" w:cs="楷体"/>
              <w:bCs/>
              <w:szCs w:val="30"/>
              <w:highlight w:val="none"/>
              <w:lang w:val="en-US" w:eastAsia="zh-CN"/>
            </w:rPr>
            <w:t>九、供应商承诺书</w:t>
          </w:r>
          <w:r>
            <w:rPr>
              <w:highlight w:val="none"/>
            </w:rPr>
            <w:tab/>
          </w:r>
          <w:r>
            <w:rPr>
              <w:highlight w:val="none"/>
            </w:rPr>
            <w:fldChar w:fldCharType="begin"/>
          </w:r>
          <w:r>
            <w:rPr>
              <w:highlight w:val="none"/>
            </w:rPr>
            <w:instrText xml:space="preserve"> PAGEREF _Toc26197 \h </w:instrText>
          </w:r>
          <w:r>
            <w:rPr>
              <w:highlight w:val="none"/>
            </w:rPr>
            <w:fldChar w:fldCharType="separate"/>
          </w:r>
          <w:r>
            <w:rPr>
              <w:highlight w:val="none"/>
            </w:rPr>
            <w:t>60</w:t>
          </w:r>
          <w:r>
            <w:rPr>
              <w:highlight w:val="none"/>
            </w:rPr>
            <w:fldChar w:fldCharType="end"/>
          </w:r>
          <w:r>
            <w:rPr>
              <w:highlight w:val="none"/>
            </w:rPr>
            <w:fldChar w:fldCharType="end"/>
          </w:r>
        </w:p>
        <w:p w14:paraId="39EB7929">
          <w:pPr>
            <w:pStyle w:val="69"/>
            <w:tabs>
              <w:tab w:val="right" w:leader="dot" w:pos="9623"/>
            </w:tabs>
            <w:rPr>
              <w:highlight w:val="none"/>
            </w:rPr>
          </w:pPr>
          <w:r>
            <w:rPr>
              <w:highlight w:val="none"/>
            </w:rPr>
            <w:fldChar w:fldCharType="begin"/>
          </w:r>
          <w:r>
            <w:rPr>
              <w:highlight w:val="none"/>
            </w:rPr>
            <w:instrText xml:space="preserve"> HYPERLINK \l _Toc16342 </w:instrText>
          </w:r>
          <w:r>
            <w:rPr>
              <w:highlight w:val="none"/>
            </w:rPr>
            <w:fldChar w:fldCharType="separate"/>
          </w:r>
          <w:r>
            <w:rPr>
              <w:rFonts w:hint="eastAsia" w:ascii="楷体" w:hAnsi="楷体" w:cs="楷体"/>
              <w:bCs/>
              <w:szCs w:val="30"/>
              <w:highlight w:val="none"/>
              <w:lang w:val="en-US" w:eastAsia="zh-CN"/>
            </w:rPr>
            <w:t>十、供应商认为需要提供的其他材料</w:t>
          </w:r>
          <w:r>
            <w:rPr>
              <w:highlight w:val="none"/>
            </w:rPr>
            <w:tab/>
          </w:r>
          <w:r>
            <w:rPr>
              <w:highlight w:val="none"/>
            </w:rPr>
            <w:fldChar w:fldCharType="begin"/>
          </w:r>
          <w:r>
            <w:rPr>
              <w:highlight w:val="none"/>
            </w:rPr>
            <w:instrText xml:space="preserve"> PAGEREF _Toc16342 \h </w:instrText>
          </w:r>
          <w:r>
            <w:rPr>
              <w:highlight w:val="none"/>
            </w:rPr>
            <w:fldChar w:fldCharType="separate"/>
          </w:r>
          <w:r>
            <w:rPr>
              <w:highlight w:val="none"/>
            </w:rPr>
            <w:t>63</w:t>
          </w:r>
          <w:r>
            <w:rPr>
              <w:highlight w:val="none"/>
            </w:rPr>
            <w:fldChar w:fldCharType="end"/>
          </w:r>
          <w:r>
            <w:rPr>
              <w:highlight w:val="none"/>
            </w:rPr>
            <w:fldChar w:fldCharType="end"/>
          </w:r>
        </w:p>
        <w:p w14:paraId="0CC909BA">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outlineLvl w:val="0"/>
            <w:rPr>
              <w:rFonts w:ascii="宋体" w:hAnsi="宋体" w:eastAsia="宋体" w:cstheme="minorBidi"/>
              <w:kern w:val="2"/>
              <w:sz w:val="21"/>
              <w:szCs w:val="24"/>
              <w:highlight w:val="none"/>
              <w:lang w:val="en-US" w:eastAsia="zh-CN" w:bidi="ar-SA"/>
            </w:rPr>
          </w:pPr>
          <w:r>
            <w:rPr>
              <w:highlight w:val="none"/>
            </w:rPr>
            <w:fldChar w:fldCharType="end"/>
          </w:r>
        </w:p>
      </w:sdtContent>
    </w:sdt>
    <w:p w14:paraId="34CB8318">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outlineLvl w:val="0"/>
        <w:rPr>
          <w:rFonts w:hint="eastAsia" w:ascii="宋体" w:hAnsi="宋体" w:eastAsia="宋体" w:cstheme="minorBidi"/>
          <w:kern w:val="2"/>
          <w:sz w:val="21"/>
          <w:szCs w:val="24"/>
          <w:highlight w:val="none"/>
          <w:lang w:val="en-US" w:eastAsia="zh-CN" w:bidi="ar-SA"/>
        </w:rPr>
      </w:pPr>
    </w:p>
    <w:p w14:paraId="549A8959">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outlineLvl w:val="0"/>
        <w:rPr>
          <w:rFonts w:hint="eastAsia" w:ascii="黑体" w:hAnsi="黑体" w:eastAsia="黑体" w:cs="黑体"/>
          <w:b/>
          <w:bCs/>
          <w:kern w:val="0"/>
          <w:sz w:val="44"/>
          <w:szCs w:val="44"/>
          <w:highlight w:val="none"/>
        </w:rPr>
      </w:pPr>
    </w:p>
    <w:p w14:paraId="727B3C59">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outlineLvl w:val="0"/>
        <w:rPr>
          <w:rFonts w:hint="eastAsia" w:ascii="黑体" w:hAnsi="黑体" w:eastAsia="黑体" w:cs="黑体"/>
          <w:b/>
          <w:bCs/>
          <w:kern w:val="0"/>
          <w:sz w:val="44"/>
          <w:szCs w:val="44"/>
          <w:highlight w:val="none"/>
        </w:rPr>
      </w:pPr>
    </w:p>
    <w:p w14:paraId="2C4812A6">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outlineLvl w:val="0"/>
        <w:rPr>
          <w:rFonts w:hint="eastAsia" w:ascii="黑体" w:hAnsi="黑体" w:eastAsia="黑体" w:cs="黑体"/>
          <w:b/>
          <w:bCs/>
          <w:kern w:val="0"/>
          <w:sz w:val="44"/>
          <w:szCs w:val="44"/>
          <w:highlight w:val="none"/>
        </w:rPr>
      </w:pPr>
    </w:p>
    <w:p w14:paraId="0C46CFA9">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outlineLvl w:val="0"/>
        <w:rPr>
          <w:rFonts w:hint="eastAsia" w:ascii="黑体" w:hAnsi="黑体" w:eastAsia="黑体" w:cs="黑体"/>
          <w:b/>
          <w:bCs/>
          <w:kern w:val="0"/>
          <w:sz w:val="44"/>
          <w:szCs w:val="44"/>
          <w:highlight w:val="none"/>
        </w:rPr>
      </w:pPr>
    </w:p>
    <w:p w14:paraId="685A08FC">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outlineLvl w:val="0"/>
        <w:rPr>
          <w:rFonts w:hint="eastAsia" w:ascii="黑体" w:hAnsi="黑体" w:eastAsia="黑体" w:cs="黑体"/>
          <w:b/>
          <w:bCs/>
          <w:kern w:val="0"/>
          <w:sz w:val="44"/>
          <w:szCs w:val="44"/>
          <w:highlight w:val="none"/>
        </w:rPr>
      </w:pPr>
    </w:p>
    <w:p w14:paraId="026FF5D8">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outlineLvl w:val="0"/>
        <w:rPr>
          <w:rFonts w:hint="eastAsia" w:ascii="黑体" w:hAnsi="黑体" w:eastAsia="黑体" w:cs="黑体"/>
          <w:b/>
          <w:bCs/>
          <w:kern w:val="0"/>
          <w:sz w:val="44"/>
          <w:szCs w:val="44"/>
          <w:highlight w:val="none"/>
        </w:rPr>
      </w:pPr>
    </w:p>
    <w:p w14:paraId="2C487F40">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outlineLvl w:val="0"/>
        <w:rPr>
          <w:rFonts w:hint="eastAsia" w:ascii="黑体" w:hAnsi="黑体" w:eastAsia="黑体" w:cs="黑体"/>
          <w:b/>
          <w:bCs/>
          <w:kern w:val="0"/>
          <w:sz w:val="44"/>
          <w:szCs w:val="44"/>
          <w:highlight w:val="none"/>
        </w:rPr>
      </w:pPr>
    </w:p>
    <w:p w14:paraId="77EB00A3">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outlineLvl w:val="0"/>
        <w:rPr>
          <w:rFonts w:hint="eastAsia" w:ascii="黑体" w:hAnsi="黑体" w:eastAsia="黑体" w:cs="黑体"/>
          <w:b/>
          <w:bCs/>
          <w:kern w:val="0"/>
          <w:sz w:val="44"/>
          <w:szCs w:val="44"/>
          <w:highlight w:val="none"/>
        </w:rPr>
        <w:sectPr>
          <w:footerReference r:id="rId7" w:type="default"/>
          <w:pgSz w:w="11912" w:h="16841"/>
          <w:pgMar w:top="1431" w:right="1027" w:bottom="950" w:left="1262" w:header="0" w:footer="787" w:gutter="0"/>
          <w:pgNumType w:fmt="decimal" w:start="1"/>
          <w:cols w:space="720" w:num="1"/>
        </w:sectPr>
      </w:pPr>
    </w:p>
    <w:p w14:paraId="330D9DC5">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outlineLvl w:val="0"/>
        <w:rPr>
          <w:rFonts w:hint="eastAsia" w:ascii="黑体" w:hAnsi="黑体" w:eastAsia="黑体" w:cs="黑体"/>
          <w:b/>
          <w:bCs/>
          <w:kern w:val="0"/>
          <w:sz w:val="44"/>
          <w:szCs w:val="44"/>
          <w:highlight w:val="none"/>
        </w:rPr>
      </w:pPr>
    </w:p>
    <w:p w14:paraId="46725B8D">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outlineLvl w:val="0"/>
        <w:rPr>
          <w:rFonts w:hint="eastAsia" w:ascii="黑体" w:hAnsi="黑体" w:eastAsia="黑体" w:cs="黑体"/>
          <w:b/>
          <w:bCs/>
          <w:sz w:val="44"/>
          <w:szCs w:val="44"/>
          <w:highlight w:val="none"/>
        </w:rPr>
      </w:pPr>
      <w:bookmarkStart w:id="4" w:name="_Toc18642"/>
      <w:bookmarkStart w:id="5" w:name="_Toc21332"/>
      <w:bookmarkStart w:id="6" w:name="_Toc20209"/>
      <w:r>
        <w:rPr>
          <w:rFonts w:hint="eastAsia" w:ascii="黑体" w:hAnsi="黑体" w:eastAsia="黑体" w:cs="黑体"/>
          <w:b/>
          <w:bCs/>
          <w:spacing w:val="69"/>
          <w:w w:val="100"/>
          <w:kern w:val="0"/>
          <w:sz w:val="44"/>
          <w:szCs w:val="44"/>
          <w:highlight w:val="none"/>
          <w:fitText w:val="4268" w:id="1368205051"/>
        </w:rPr>
        <w:t>第一章 征集公</w:t>
      </w:r>
      <w:r>
        <w:rPr>
          <w:rFonts w:hint="eastAsia" w:ascii="黑体" w:hAnsi="黑体" w:eastAsia="黑体" w:cs="黑体"/>
          <w:b/>
          <w:bCs/>
          <w:spacing w:val="1"/>
          <w:w w:val="100"/>
          <w:kern w:val="0"/>
          <w:sz w:val="44"/>
          <w:szCs w:val="44"/>
          <w:highlight w:val="none"/>
          <w:fitText w:val="4268" w:id="1368205051"/>
        </w:rPr>
        <w:t>告</w:t>
      </w:r>
      <w:bookmarkEnd w:id="0"/>
      <w:bookmarkEnd w:id="4"/>
      <w:bookmarkEnd w:id="5"/>
      <w:bookmarkEnd w:id="6"/>
    </w:p>
    <w:p w14:paraId="48D147E6">
      <w:pPr>
        <w:pStyle w:val="2"/>
        <w:spacing w:line="360" w:lineRule="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项目概况：</w:t>
      </w:r>
    </w:p>
    <w:p w14:paraId="6B444827">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门峡市湖滨区财政投资评审中心财政投资评审造价咨询服务框架协议采购项目，通过框架协议方式征集第三方造价咨询机构（工程造价咨询公司），为三门峡市湖滨区财政投资评审中心工作提供咨询服务。项目已具备招标条件，现对该项目进行公开招标。潜在供应商凭CA登录三门峡市公共资源交易中心网获取本项目征集文件，并于2026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分（北京时间）前提交响应文件。</w:t>
      </w:r>
    </w:p>
    <w:p w14:paraId="2A51198C">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eastAsia="楷体" w:cs="楷体"/>
          <w:b/>
          <w:bCs/>
          <w:sz w:val="30"/>
          <w:szCs w:val="30"/>
          <w:highlight w:val="none"/>
        </w:rPr>
      </w:pPr>
      <w:bookmarkStart w:id="7" w:name="_Toc27942"/>
      <w:bookmarkStart w:id="8" w:name="_Toc2897"/>
      <w:bookmarkStart w:id="9" w:name="_Toc31029"/>
      <w:bookmarkStart w:id="10" w:name="_Toc32174"/>
      <w:bookmarkStart w:id="11" w:name="_Toc30642"/>
      <w:bookmarkStart w:id="12" w:name="_Toc18376"/>
      <w:bookmarkStart w:id="13" w:name="_Toc24964"/>
      <w:r>
        <w:rPr>
          <w:rFonts w:hint="eastAsia" w:ascii="楷体" w:hAnsi="楷体" w:eastAsia="楷体" w:cs="楷体"/>
          <w:b/>
          <w:bCs/>
          <w:sz w:val="30"/>
          <w:szCs w:val="30"/>
          <w:highlight w:val="none"/>
        </w:rPr>
        <w:t>一、项目基本情况</w:t>
      </w:r>
      <w:bookmarkEnd w:id="7"/>
      <w:bookmarkEnd w:id="8"/>
      <w:bookmarkEnd w:id="9"/>
      <w:bookmarkEnd w:id="10"/>
      <w:bookmarkEnd w:id="11"/>
      <w:bookmarkEnd w:id="12"/>
      <w:bookmarkEnd w:id="13"/>
    </w:p>
    <w:p w14:paraId="445BB6D3">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项目编号：项目编号：</w:t>
      </w:r>
      <w:r>
        <w:rPr>
          <w:rFonts w:hint="eastAsia" w:ascii="宋体" w:hAnsi="宋体" w:eastAsia="宋体" w:cs="宋体"/>
          <w:sz w:val="24"/>
          <w:szCs w:val="24"/>
          <w:highlight w:val="none"/>
          <w:lang w:val="en-US" w:eastAsia="zh-CN"/>
        </w:rPr>
        <w:t>湖滨公开采购-2026-5  SGZ[2026]119-ZC073</w:t>
      </w:r>
    </w:p>
    <w:p w14:paraId="691AFF00">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项目名称：三门峡市湖滨区财政投资评审中心财政投资评审造价咨询服务框架协议采购项目</w:t>
      </w:r>
    </w:p>
    <w:tbl>
      <w:tblPr>
        <w:tblStyle w:val="99"/>
        <w:tblpPr w:leftFromText="180" w:rightFromText="180" w:vertAnchor="text" w:horzAnchor="page" w:tblpX="1575" w:tblpY="546"/>
        <w:tblOverlap w:val="never"/>
        <w:tblW w:w="91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6"/>
        <w:gridCol w:w="1326"/>
        <w:gridCol w:w="3721"/>
        <w:gridCol w:w="1222"/>
        <w:gridCol w:w="1432"/>
      </w:tblGrid>
      <w:tr w14:paraId="7C5AA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416" w:type="dxa"/>
            <w:vAlign w:val="center"/>
          </w:tcPr>
          <w:p w14:paraId="617436AC">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326" w:type="dxa"/>
            <w:vAlign w:val="center"/>
          </w:tcPr>
          <w:p w14:paraId="265F1107">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3721" w:type="dxa"/>
            <w:vAlign w:val="center"/>
          </w:tcPr>
          <w:p w14:paraId="31E4E2C7">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包名称</w:t>
            </w:r>
          </w:p>
        </w:tc>
        <w:tc>
          <w:tcPr>
            <w:tcW w:w="1222" w:type="dxa"/>
            <w:vAlign w:val="center"/>
          </w:tcPr>
          <w:p w14:paraId="1BF8B370">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包预算</w:t>
            </w:r>
          </w:p>
          <w:p w14:paraId="1BA6481D">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万</w:t>
            </w:r>
            <w:r>
              <w:rPr>
                <w:rFonts w:hint="eastAsia" w:ascii="宋体" w:hAnsi="宋体" w:eastAsia="宋体" w:cs="宋体"/>
                <w:sz w:val="24"/>
                <w:szCs w:val="24"/>
                <w:highlight w:val="none"/>
              </w:rPr>
              <w:t>元）</w:t>
            </w:r>
          </w:p>
        </w:tc>
        <w:tc>
          <w:tcPr>
            <w:tcW w:w="1432" w:type="dxa"/>
            <w:vAlign w:val="center"/>
          </w:tcPr>
          <w:p w14:paraId="2349768F">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包最高限价（</w:t>
            </w:r>
            <w:r>
              <w:rPr>
                <w:rFonts w:hint="eastAsia" w:ascii="宋体" w:hAnsi="宋体" w:eastAsia="宋体" w:cs="宋体"/>
                <w:sz w:val="24"/>
                <w:szCs w:val="24"/>
                <w:highlight w:val="none"/>
                <w:lang w:val="en-US" w:eastAsia="zh-CN"/>
              </w:rPr>
              <w:t>万</w:t>
            </w:r>
            <w:r>
              <w:rPr>
                <w:rFonts w:hint="eastAsia" w:ascii="宋体" w:hAnsi="宋体" w:eastAsia="宋体" w:cs="宋体"/>
                <w:sz w:val="24"/>
                <w:szCs w:val="24"/>
                <w:highlight w:val="none"/>
              </w:rPr>
              <w:t>元）</w:t>
            </w:r>
          </w:p>
        </w:tc>
      </w:tr>
      <w:tr w14:paraId="3F0D0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7" w:hRule="atLeast"/>
        </w:trPr>
        <w:tc>
          <w:tcPr>
            <w:tcW w:w="1416" w:type="dxa"/>
            <w:vAlign w:val="center"/>
          </w:tcPr>
          <w:p w14:paraId="2655E104">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326" w:type="dxa"/>
            <w:vAlign w:val="center"/>
          </w:tcPr>
          <w:p w14:paraId="4A244904">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3721" w:type="dxa"/>
            <w:vAlign w:val="center"/>
          </w:tcPr>
          <w:p w14:paraId="0637E766">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三门峡市湖滨区财政投资评审中心财政投资评审造价咨询服务框架协议采购项目</w:t>
            </w:r>
          </w:p>
        </w:tc>
        <w:tc>
          <w:tcPr>
            <w:tcW w:w="1222" w:type="dxa"/>
            <w:vAlign w:val="center"/>
          </w:tcPr>
          <w:p w14:paraId="25AE4D57">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150.00</w:t>
            </w:r>
          </w:p>
        </w:tc>
        <w:tc>
          <w:tcPr>
            <w:tcW w:w="1432" w:type="dxa"/>
            <w:vAlign w:val="center"/>
          </w:tcPr>
          <w:p w14:paraId="192236CD">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150.00</w:t>
            </w:r>
          </w:p>
        </w:tc>
      </w:tr>
    </w:tbl>
    <w:p w14:paraId="1AAACB08">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3.甲方</w:t>
      </w:r>
      <w:r>
        <w:rPr>
          <w:rFonts w:hint="eastAsia" w:ascii="宋体" w:hAnsi="宋体" w:eastAsia="宋体" w:cs="宋体"/>
          <w:sz w:val="24"/>
          <w:szCs w:val="24"/>
          <w:highlight w:val="none"/>
        </w:rPr>
        <w:t>式：公开招标（封闭式框架协议采购）</w:t>
      </w:r>
    </w:p>
    <w:p w14:paraId="638AF21C">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预算金额：150.0</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最高限价150.</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0万元</w:t>
      </w:r>
    </w:p>
    <w:p w14:paraId="10C9E0A8">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rPr>
        <w:t>本项目征集公告中的“预算金额、包预算、包最高限价”系征集人预估采购金额，以供项目申报和供应商参考使用，本项目采用费率报价；</w:t>
      </w:r>
    </w:p>
    <w:p w14:paraId="4FBFA268">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6.</w:t>
      </w:r>
      <w:r>
        <w:rPr>
          <w:rFonts w:hint="eastAsia" w:ascii="宋体" w:hAnsi="宋体" w:eastAsia="宋体" w:cs="宋体"/>
          <w:sz w:val="24"/>
          <w:szCs w:val="24"/>
          <w:highlight w:val="none"/>
        </w:rPr>
        <w:t>采购需求：通过框架</w:t>
      </w:r>
      <w:r>
        <w:rPr>
          <w:rFonts w:hint="eastAsia" w:ascii="宋体" w:hAnsi="宋体" w:eastAsia="宋体" w:cs="宋体"/>
          <w:sz w:val="24"/>
          <w:szCs w:val="24"/>
          <w:highlight w:val="none"/>
          <w:lang w:eastAsia="zh-CN"/>
        </w:rPr>
        <w:t>协议方</w:t>
      </w:r>
      <w:r>
        <w:rPr>
          <w:rFonts w:hint="eastAsia" w:ascii="宋体" w:hAnsi="宋体" w:eastAsia="宋体" w:cs="宋体"/>
          <w:sz w:val="24"/>
          <w:szCs w:val="24"/>
          <w:highlight w:val="none"/>
        </w:rPr>
        <w:t>式征集第三方造价咨询机构（工程造价咨询公司），为三门峡市湖滨区财政投资评审</w:t>
      </w:r>
      <w:r>
        <w:rPr>
          <w:rFonts w:hint="eastAsia" w:ascii="宋体" w:hAnsi="宋体" w:eastAsia="宋体" w:cs="宋体"/>
          <w:sz w:val="24"/>
          <w:szCs w:val="24"/>
          <w:highlight w:val="none"/>
          <w:lang w:eastAsia="zh-CN"/>
        </w:rPr>
        <w:t>中心</w:t>
      </w:r>
      <w:r>
        <w:rPr>
          <w:rFonts w:hint="eastAsia" w:ascii="宋体" w:hAnsi="宋体" w:eastAsia="宋体" w:cs="宋体"/>
          <w:sz w:val="24"/>
          <w:szCs w:val="24"/>
          <w:highlight w:val="none"/>
        </w:rPr>
        <w:t>工作提供咨询服务。入围供应商须按照</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门峡市湖滨区财政投资评审中心工作的相关制度文件要求在规定时间内独立完成财政评审业务的委</w:t>
      </w:r>
      <w:r>
        <w:rPr>
          <w:rFonts w:hint="eastAsia" w:ascii="宋体" w:hAnsi="宋体" w:eastAsia="宋体" w:cs="宋体"/>
          <w:sz w:val="24"/>
          <w:szCs w:val="24"/>
          <w:highlight w:val="none"/>
        </w:rPr>
        <w:t>托审核，工作内容包括但不限</w:t>
      </w:r>
      <w:r>
        <w:rPr>
          <w:rFonts w:hint="eastAsia" w:ascii="宋体" w:hAnsi="宋体" w:eastAsia="宋体" w:cs="宋体"/>
          <w:sz w:val="24"/>
          <w:szCs w:val="24"/>
          <w:highlight w:val="none"/>
          <w:lang w:eastAsia="zh-CN"/>
        </w:rPr>
        <w:t>于：财政性投资项目的可行性评估、论证的技术性、服务性工作；部门预算项目评审；财政性投资项目的工程概算</w:t>
      </w:r>
      <w:r>
        <w:rPr>
          <w:rFonts w:hint="eastAsia" w:ascii="宋体" w:hAnsi="宋体" w:eastAsia="宋体" w:cs="宋体"/>
          <w:sz w:val="24"/>
          <w:szCs w:val="24"/>
          <w:highlight w:val="none"/>
          <w:lang w:val="en-US" w:eastAsia="zh-CN"/>
        </w:rPr>
        <w:t>审核及预（结）算</w:t>
      </w:r>
      <w:r>
        <w:rPr>
          <w:rFonts w:hint="eastAsia" w:ascii="宋体" w:hAnsi="宋体" w:eastAsia="宋体" w:cs="宋体"/>
          <w:sz w:val="24"/>
          <w:szCs w:val="24"/>
          <w:highlight w:val="none"/>
          <w:lang w:eastAsia="zh-CN"/>
        </w:rPr>
        <w:t>编制、审核；竣工结算；</w:t>
      </w:r>
      <w:r>
        <w:rPr>
          <w:rFonts w:hint="eastAsia" w:ascii="宋体" w:hAnsi="宋体" w:eastAsia="宋体" w:cs="宋体"/>
          <w:sz w:val="24"/>
          <w:szCs w:val="24"/>
          <w:highlight w:val="none"/>
          <w:lang w:val="en-US" w:eastAsia="zh-CN"/>
        </w:rPr>
        <w:t>财务决算评审</w:t>
      </w:r>
      <w:r>
        <w:rPr>
          <w:rFonts w:hint="eastAsia" w:ascii="宋体" w:hAnsi="宋体" w:eastAsia="宋体" w:cs="宋体"/>
          <w:sz w:val="24"/>
          <w:szCs w:val="24"/>
          <w:highlight w:val="none"/>
          <w:lang w:eastAsia="zh-CN"/>
        </w:rPr>
        <w:t>等。评审要求客观、公平、公正，</w:t>
      </w:r>
      <w:r>
        <w:rPr>
          <w:rFonts w:hint="eastAsia" w:ascii="宋体" w:hAnsi="宋体" w:eastAsia="宋体" w:cs="宋体"/>
          <w:sz w:val="24"/>
          <w:szCs w:val="24"/>
          <w:highlight w:val="none"/>
        </w:rPr>
        <w:t>对出具评审报告的合法性、合规性、真实性、准确性负责，独立承担相应的法律责任。本次征集活动为第一阶段入围供应商，通过资格、符合性审查的供应商，按照淘汰比例一般不得低于20%，且至少淘汰一家供应商前提下，依据评分由高到低入围15家。如供应商不足15家，实际选定数量以淘汰后剩余的数量为准。</w:t>
      </w:r>
    </w:p>
    <w:p w14:paraId="691BA5A1">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rPr>
        <w:t>资金来源：财政资金。</w:t>
      </w:r>
    </w:p>
    <w:p w14:paraId="0619406F">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最高费率：基本费0.8‰，</w:t>
      </w:r>
      <w:r>
        <w:rPr>
          <w:rFonts w:hint="eastAsia" w:ascii="宋体" w:hAnsi="宋体" w:eastAsia="宋体" w:cs="宋体"/>
          <w:sz w:val="24"/>
          <w:szCs w:val="24"/>
          <w:highlight w:val="none"/>
          <w:lang w:eastAsia="zh-CN"/>
        </w:rPr>
        <w:t>综合审减额</w:t>
      </w:r>
      <w:r>
        <w:rPr>
          <w:rFonts w:hint="eastAsia" w:ascii="宋体" w:hAnsi="宋体" w:eastAsia="宋体" w:cs="宋体"/>
          <w:sz w:val="24"/>
          <w:szCs w:val="24"/>
          <w:highlight w:val="none"/>
        </w:rPr>
        <w:t>2.4%。</w:t>
      </w:r>
    </w:p>
    <w:p w14:paraId="767D7081">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9.</w:t>
      </w:r>
      <w:r>
        <w:rPr>
          <w:rFonts w:hint="eastAsia" w:ascii="宋体" w:hAnsi="宋体" w:eastAsia="宋体" w:cs="宋体"/>
          <w:sz w:val="24"/>
          <w:szCs w:val="24"/>
          <w:highlight w:val="none"/>
        </w:rPr>
        <w:t>框架协议期限/服务期限：2年</w:t>
      </w:r>
    </w:p>
    <w:p w14:paraId="5467F295">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10.</w:t>
      </w:r>
      <w:r>
        <w:rPr>
          <w:rFonts w:hint="eastAsia" w:ascii="宋体" w:hAnsi="宋体" w:eastAsia="宋体" w:cs="宋体"/>
          <w:sz w:val="24"/>
          <w:szCs w:val="24"/>
          <w:highlight w:val="none"/>
        </w:rPr>
        <w:t>履行合同的地域范围：三门峡市湖滨区</w:t>
      </w:r>
    </w:p>
    <w:p w14:paraId="56D83811">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11.</w:t>
      </w:r>
      <w:r>
        <w:rPr>
          <w:rFonts w:hint="eastAsia" w:ascii="宋体" w:hAnsi="宋体" w:eastAsia="宋体" w:cs="宋体"/>
          <w:sz w:val="24"/>
          <w:szCs w:val="24"/>
          <w:highlight w:val="none"/>
        </w:rPr>
        <w:t>服务标准：符合国家及行业合格标准，满足征集人及服务对象要求。</w:t>
      </w:r>
    </w:p>
    <w:p w14:paraId="15E22176">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12.</w:t>
      </w:r>
      <w:r>
        <w:rPr>
          <w:rFonts w:hint="eastAsia" w:ascii="宋体" w:hAnsi="宋体" w:eastAsia="宋体" w:cs="宋体"/>
          <w:sz w:val="24"/>
          <w:szCs w:val="24"/>
          <w:highlight w:val="none"/>
        </w:rPr>
        <w:t>合同履行期限：2 年</w:t>
      </w:r>
    </w:p>
    <w:p w14:paraId="4E128E43">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13.</w:t>
      </w:r>
      <w:r>
        <w:rPr>
          <w:rFonts w:hint="eastAsia" w:ascii="宋体" w:hAnsi="宋体" w:eastAsia="宋体" w:cs="宋体"/>
          <w:sz w:val="24"/>
          <w:szCs w:val="24"/>
          <w:highlight w:val="none"/>
        </w:rPr>
        <w:t>本项目是否接受联合体投标：否</w:t>
      </w:r>
    </w:p>
    <w:p w14:paraId="1F8D2DE0">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14.</w:t>
      </w:r>
      <w:r>
        <w:rPr>
          <w:rFonts w:hint="eastAsia" w:ascii="宋体" w:hAnsi="宋体" w:eastAsia="宋体" w:cs="宋体"/>
          <w:sz w:val="24"/>
          <w:szCs w:val="24"/>
          <w:highlight w:val="none"/>
        </w:rPr>
        <w:t>是否接受进口产品：否</w:t>
      </w:r>
    </w:p>
    <w:p w14:paraId="081DFDDB">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15.</w:t>
      </w:r>
      <w:r>
        <w:rPr>
          <w:rFonts w:hint="eastAsia" w:ascii="宋体" w:hAnsi="宋体" w:eastAsia="宋体" w:cs="宋体"/>
          <w:sz w:val="24"/>
          <w:szCs w:val="24"/>
          <w:highlight w:val="none"/>
        </w:rPr>
        <w:t>是否专门面向中小微企业：否</w:t>
      </w:r>
    </w:p>
    <w:p w14:paraId="0C7FEAE5">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宋体" w:hAnsi="宋体" w:eastAsia="宋体" w:cs="宋体"/>
          <w:sz w:val="24"/>
          <w:szCs w:val="24"/>
          <w:highlight w:val="none"/>
          <w:lang w:eastAsia="zh-CN"/>
        </w:rPr>
      </w:pPr>
      <w:bookmarkStart w:id="14" w:name="_Toc4150"/>
      <w:bookmarkStart w:id="15" w:name="_Toc11004"/>
      <w:bookmarkStart w:id="16" w:name="_Toc26429"/>
      <w:bookmarkStart w:id="17" w:name="_Toc1416"/>
      <w:bookmarkStart w:id="18" w:name="_Toc20244"/>
      <w:bookmarkStart w:id="19" w:name="_Toc8135"/>
      <w:bookmarkStart w:id="20" w:name="_Toc24467"/>
      <w:r>
        <w:rPr>
          <w:rFonts w:hint="eastAsia" w:ascii="楷体" w:hAnsi="楷体" w:eastAsia="楷体" w:cs="楷体"/>
          <w:b/>
          <w:bCs/>
          <w:sz w:val="30"/>
          <w:szCs w:val="30"/>
          <w:highlight w:val="none"/>
        </w:rPr>
        <w:t>二、 供应商资格要求</w:t>
      </w:r>
      <w:bookmarkEnd w:id="14"/>
      <w:bookmarkEnd w:id="15"/>
      <w:bookmarkEnd w:id="16"/>
      <w:bookmarkEnd w:id="17"/>
      <w:bookmarkEnd w:id="18"/>
      <w:bookmarkEnd w:id="19"/>
      <w:bookmarkEnd w:id="20"/>
    </w:p>
    <w:p w14:paraId="181B0BD4">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1.供应商参加本次政府采购活动必须符合《中华人民共和国政府采购法》第二十一条、第二十二条的规定并同时具备有效的营业执照</w:t>
      </w:r>
      <w:r>
        <w:rPr>
          <w:rFonts w:hint="eastAsia" w:ascii="宋体" w:hAnsi="宋体" w:eastAsia="宋体" w:cs="宋体"/>
          <w:sz w:val="24"/>
          <w:szCs w:val="24"/>
          <w:highlight w:val="none"/>
          <w:lang w:val="en-US" w:eastAsia="zh-CN"/>
        </w:rPr>
        <w:t>；</w:t>
      </w:r>
    </w:p>
    <w:p w14:paraId="66FBDDFF">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2.落实政府采购政策满足的资格要求：</w:t>
      </w:r>
    </w:p>
    <w:p w14:paraId="1FA2EBE1">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本项目不属于专门面向中小企业采购的项目，但执行促进中小型企业发展政策、助力扶贫企业政策、支持残疾人单位和监狱企业政策等政府采购政策。</w:t>
      </w:r>
    </w:p>
    <w:p w14:paraId="3C14D604">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3.本项目的特定资格要求</w:t>
      </w:r>
    </w:p>
    <w:p w14:paraId="00365C81">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（1）供应商须具备有效的营业执照（其营业执照经营范围包含工程造价咨询业务）；</w:t>
      </w:r>
    </w:p>
    <w:p w14:paraId="6AB57551">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（2）拟派项目负责人具有一级注册造价工程师资格，且同时具有中级及以上职称，（需提供项目负责人近6个月在本单位的社保缴纳证明，如果为新成立的公司，不足</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个月，从成立之日起算起）；</w:t>
      </w:r>
    </w:p>
    <w:p w14:paraId="044603B2">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（3）供应商需提供本单位出具的无商业贿赂及不正当竞争行为的承诺书；</w:t>
      </w:r>
    </w:p>
    <w:p w14:paraId="0BD32919">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（4）供应商出具无行贿犯罪记录在中国裁判文书网自行查询或自行承诺；（查询对象：企业、法定代表人）</w:t>
      </w:r>
    </w:p>
    <w:p w14:paraId="64980E2E">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（5）未被列入“中国执行信息公开网”（http://zxgk.court.gov.cn/shixin）</w:t>
      </w:r>
    </w:p>
    <w:p w14:paraId="2C3D58DF">
      <w:pPr>
        <w:pStyle w:val="2"/>
        <w:keepNext w:val="0"/>
        <w:keepLines w:val="0"/>
        <w:pageBreakBefore w:val="0"/>
        <w:widowControl/>
        <w:kinsoku w:val="0"/>
        <w:wordWrap/>
        <w:overflowPunct/>
        <w:topLinePunct w:val="0"/>
        <w:autoSpaceDE w:val="0"/>
        <w:autoSpaceDN w:val="0"/>
        <w:bidi w:val="0"/>
        <w:adjustRightInd w:val="0"/>
        <w:snapToGrid w:val="0"/>
        <w:spacing w:line="300" w:lineRule="auto"/>
        <w:ind w:left="0" w:leftChars="0"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失信被执行人、“信用中国”网站（www.creditchina.gov.cn）重大税收违法失信主体、“中国政府采购网”（http://www.ccgp.gov.cn）政府采购严重违法失信行为名单，提供网页查询信息截图；（查询时间自公告发布之日起）；</w:t>
      </w:r>
    </w:p>
    <w:p w14:paraId="6E2F8AD2">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单位负责人为同一人或者存在控股、管理关系的不同单位，不得同时参加本项目（提供“国家企业信用信息公示系统”</w:t>
      </w:r>
      <w:r>
        <w:rPr>
          <w:rFonts w:hint="eastAsia" w:ascii="宋体" w:hAnsi="宋体" w:eastAsia="宋体" w:cs="宋体"/>
          <w:sz w:val="24"/>
          <w:szCs w:val="24"/>
          <w:highlight w:val="none"/>
          <w:lang w:val="en-US" w:eastAsia="zh-CN"/>
        </w:rPr>
        <w:t>中</w:t>
      </w:r>
      <w:r>
        <w:rPr>
          <w:rFonts w:hint="eastAsia" w:ascii="宋体" w:hAnsi="宋体" w:eastAsia="宋体" w:cs="宋体"/>
          <w:sz w:val="24"/>
          <w:szCs w:val="24"/>
          <w:highlight w:val="none"/>
          <w:lang w:eastAsia="zh-CN"/>
        </w:rPr>
        <w:t>公示的公司信息、股东或投资人信息）。（查询时间自公告发布之日起）；</w:t>
      </w:r>
    </w:p>
    <w:p w14:paraId="2D70E9FA">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本项目不接受联合体投标；</w:t>
      </w:r>
    </w:p>
    <w:p w14:paraId="58B99D2B">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本次征集实行资格后审，资格审查的具体要求见征集文件。</w:t>
      </w:r>
    </w:p>
    <w:p w14:paraId="62F24FF9">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eastAsia="楷体" w:cs="楷体"/>
          <w:b/>
          <w:bCs/>
          <w:sz w:val="30"/>
          <w:szCs w:val="30"/>
          <w:highlight w:val="none"/>
        </w:rPr>
      </w:pPr>
      <w:bookmarkStart w:id="21" w:name="_Toc25595"/>
      <w:bookmarkStart w:id="22" w:name="_Toc24239"/>
      <w:bookmarkStart w:id="23" w:name="_Toc18224"/>
      <w:bookmarkStart w:id="24" w:name="_Toc3744"/>
      <w:bookmarkStart w:id="25" w:name="_Toc13429"/>
      <w:bookmarkStart w:id="26" w:name="_Toc9233"/>
      <w:bookmarkStart w:id="27" w:name="_Toc12063"/>
      <w:r>
        <w:rPr>
          <w:rFonts w:hint="eastAsia" w:ascii="楷体" w:hAnsi="楷体" w:cs="楷体"/>
          <w:b/>
          <w:bCs/>
          <w:sz w:val="30"/>
          <w:szCs w:val="30"/>
          <w:highlight w:val="none"/>
          <w:lang w:eastAsia="zh-CN"/>
        </w:rPr>
        <w:t>三、</w:t>
      </w:r>
      <w:r>
        <w:rPr>
          <w:rFonts w:hint="eastAsia" w:ascii="楷体" w:hAnsi="楷体" w:eastAsia="楷体" w:cs="楷体"/>
          <w:b/>
          <w:bCs/>
          <w:sz w:val="30"/>
          <w:szCs w:val="30"/>
          <w:highlight w:val="none"/>
        </w:rPr>
        <w:t>征集文件获取方式</w:t>
      </w:r>
      <w:bookmarkEnd w:id="21"/>
      <w:bookmarkEnd w:id="22"/>
      <w:bookmarkEnd w:id="23"/>
      <w:bookmarkEnd w:id="24"/>
      <w:bookmarkEnd w:id="25"/>
      <w:bookmarkEnd w:id="26"/>
      <w:bookmarkEnd w:id="27"/>
    </w:p>
    <w:p w14:paraId="03D190CB">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1.招标文件下载时间：2026年</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lang w:eastAsia="zh-CN"/>
        </w:rPr>
        <w:t>日至2026年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eastAsia="zh-CN"/>
        </w:rPr>
        <w:t>时</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lang w:eastAsia="zh-CN"/>
        </w:rPr>
        <w:t xml:space="preserve">分 </w:t>
      </w:r>
    </w:p>
    <w:p w14:paraId="72F13BA7">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2.地点：三门峡市公共资源交易中心平台</w:t>
      </w:r>
    </w:p>
    <w:p w14:paraId="29A266F9">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3.方式：本项目没有报名环节，供应商凭 CA 数字证书通过三门峡市公共资源交易中心网（网址： http://gzjy.smx.gov.cn），点击交易平台选择“交易主体登录”，在所参与项目右侧点击参与投标，即可直接下载本项目征集文件。</w:t>
      </w:r>
    </w:p>
    <w:p w14:paraId="6A086E65">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三门峡市公共资源交易平台操作手册：</w:t>
      </w:r>
    </w:p>
    <w:p w14:paraId="31046B0E">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http://gzjy.smx.gov.cn/fwzn/004003/20200325/2b5a3a5a-f987-405c-993f-88f43e1d1ac3.html</w:t>
      </w:r>
    </w:p>
    <w:p w14:paraId="5DF0AF59">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办理CA证书：http://gzjy.smx.gov.cn/fwzn/004003/20201019/a8fae6a0-baed-499b-bb50-8ecc8828a2ca.html</w:t>
      </w:r>
    </w:p>
    <w:p w14:paraId="402C67D3">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4.本项目为全电子招标，不再收取征集文件费用。</w:t>
      </w:r>
    </w:p>
    <w:p w14:paraId="09864B9A">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eastAsia="zh-CN"/>
        </w:rPr>
      </w:pPr>
      <w:bookmarkStart w:id="28" w:name="_Toc14663"/>
      <w:bookmarkStart w:id="29" w:name="_Toc21550"/>
      <w:bookmarkStart w:id="30" w:name="_Toc31707"/>
      <w:bookmarkStart w:id="31" w:name="_Toc18781"/>
      <w:bookmarkStart w:id="32" w:name="_Toc25675"/>
      <w:bookmarkStart w:id="33" w:name="_Toc22644"/>
      <w:bookmarkStart w:id="34" w:name="_Toc26036"/>
      <w:r>
        <w:rPr>
          <w:rFonts w:hint="eastAsia" w:ascii="楷体" w:hAnsi="楷体" w:cs="楷体"/>
          <w:b/>
          <w:bCs/>
          <w:sz w:val="30"/>
          <w:szCs w:val="30"/>
          <w:highlight w:val="none"/>
          <w:lang w:eastAsia="zh-CN"/>
        </w:rPr>
        <w:t>四、投标截止时间及地点</w:t>
      </w:r>
      <w:bookmarkEnd w:id="28"/>
      <w:bookmarkEnd w:id="29"/>
      <w:bookmarkEnd w:id="30"/>
      <w:bookmarkEnd w:id="31"/>
      <w:bookmarkEnd w:id="32"/>
      <w:bookmarkEnd w:id="33"/>
      <w:bookmarkEnd w:id="34"/>
    </w:p>
    <w:p w14:paraId="5E79B2F6">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1.时间：2026年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lang w:eastAsia="zh-CN"/>
        </w:rPr>
        <w:t>日0</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eastAsia="zh-CN"/>
        </w:rPr>
        <w:t>时</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0分（北京时间）</w:t>
      </w:r>
    </w:p>
    <w:p w14:paraId="1348E29A">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2.地点：在三门峡市公共资源交易中心网中上传加密响应文件</w:t>
      </w:r>
    </w:p>
    <w:p w14:paraId="61D56358">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eastAsia="zh-CN"/>
        </w:rPr>
      </w:pPr>
      <w:bookmarkStart w:id="35" w:name="_Toc29660"/>
      <w:bookmarkStart w:id="36" w:name="_Toc28402"/>
      <w:bookmarkStart w:id="37" w:name="_Toc901"/>
      <w:bookmarkStart w:id="38" w:name="_Toc30487"/>
      <w:bookmarkStart w:id="39" w:name="_Toc26129"/>
      <w:bookmarkStart w:id="40" w:name="_Toc24320"/>
      <w:bookmarkStart w:id="41" w:name="_Toc27550"/>
      <w:r>
        <w:rPr>
          <w:rFonts w:hint="eastAsia" w:ascii="楷体" w:hAnsi="楷体" w:cs="楷体"/>
          <w:b/>
          <w:bCs/>
          <w:sz w:val="30"/>
          <w:szCs w:val="30"/>
          <w:highlight w:val="none"/>
          <w:lang w:eastAsia="zh-CN"/>
        </w:rPr>
        <w:t>五、投标保证金</w:t>
      </w:r>
      <w:bookmarkEnd w:id="35"/>
      <w:bookmarkEnd w:id="36"/>
      <w:bookmarkEnd w:id="37"/>
      <w:bookmarkEnd w:id="38"/>
      <w:bookmarkEnd w:id="39"/>
      <w:bookmarkEnd w:id="40"/>
      <w:bookmarkEnd w:id="41"/>
    </w:p>
    <w:p w14:paraId="34A40C53">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按照《河南省财政厅关于优化政府采购营商环境有关问题的通知》（豫财购〔2019〕4号文）的要求本项目不再收取投标保证金。</w:t>
      </w:r>
    </w:p>
    <w:p w14:paraId="48EB50BA">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eastAsia="zh-CN"/>
        </w:rPr>
      </w:pPr>
      <w:bookmarkStart w:id="42" w:name="_Toc11459"/>
      <w:bookmarkStart w:id="43" w:name="_Toc21590"/>
      <w:bookmarkStart w:id="44" w:name="_Toc16925"/>
      <w:bookmarkStart w:id="45" w:name="_Toc25541"/>
      <w:bookmarkStart w:id="46" w:name="_Toc28784"/>
      <w:bookmarkStart w:id="47" w:name="_Toc17131"/>
      <w:bookmarkStart w:id="48" w:name="_Toc13629"/>
      <w:r>
        <w:rPr>
          <w:rFonts w:hint="eastAsia" w:ascii="楷体" w:hAnsi="楷体" w:cs="楷体"/>
          <w:b/>
          <w:bCs/>
          <w:sz w:val="30"/>
          <w:szCs w:val="30"/>
          <w:highlight w:val="none"/>
          <w:lang w:eastAsia="zh-CN"/>
        </w:rPr>
        <w:t>六、开标时间及地点</w:t>
      </w:r>
      <w:bookmarkEnd w:id="42"/>
      <w:bookmarkEnd w:id="43"/>
      <w:bookmarkEnd w:id="44"/>
      <w:bookmarkEnd w:id="45"/>
      <w:bookmarkEnd w:id="46"/>
      <w:bookmarkEnd w:id="47"/>
      <w:bookmarkEnd w:id="48"/>
    </w:p>
    <w:p w14:paraId="6819563A">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投标文件提交截止时间</w:t>
      </w:r>
      <w:r>
        <w:rPr>
          <w:rFonts w:hint="eastAsia" w:ascii="宋体" w:hAnsi="宋体" w:eastAsia="宋体" w:cs="宋体"/>
          <w:sz w:val="24"/>
          <w:szCs w:val="24"/>
          <w:highlight w:val="none"/>
          <w:lang w:eastAsia="zh-CN"/>
        </w:rPr>
        <w:t>：2026年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lang w:eastAsia="zh-CN"/>
        </w:rPr>
        <w:t>日0</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eastAsia="zh-CN"/>
        </w:rPr>
        <w:t>时</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0分（北京时间）</w:t>
      </w:r>
    </w:p>
    <w:p w14:paraId="1AA1BD1A">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2.地点：本项目为不见面开标项目。开标当日，供应商无需到开标现场参加开标会议，供应商应当在投标截止时间前，登录不见面开标大厅选择登录三门峡市公共资源电子招投标系统进行登录网址：</w:t>
      </w: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"http://120.194.249.36:10094/BidOpening/bidopeninghallaction/"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lang w:eastAsia="zh-CN"/>
        </w:rPr>
        <w:t>http://120.194.249.36:10094/BidOpening/bidopeninghallaction/</w:t>
      </w:r>
      <w:r>
        <w:rPr>
          <w:rFonts w:hint="eastAsia" w:ascii="宋体" w:hAnsi="宋体" w:eastAsia="宋体" w:cs="宋体"/>
          <w:sz w:val="24"/>
          <w:szCs w:val="24"/>
          <w:highlight w:val="none"/>
          <w:lang w:eastAsia="zh-CN"/>
        </w:rPr>
        <w:fldChar w:fldCharType="end"/>
      </w:r>
      <w:r>
        <w:rPr>
          <w:rFonts w:hint="eastAsia" w:ascii="宋体" w:hAnsi="宋体" w:eastAsia="宋体" w:cs="宋体"/>
          <w:sz w:val="24"/>
          <w:szCs w:val="24"/>
          <w:highlight w:val="none"/>
          <w:lang w:eastAsia="zh-CN"/>
        </w:rPr>
        <w:t>hall/login），在线准时参加开标活动并进行投标文件解密等。每位供应商的解密时间为开标时间起30分钟内完成。未按时解密的投标将被否决。因供应商原因未能解密、解密失败或解密超时的将被拒绝。</w:t>
      </w:r>
    </w:p>
    <w:p w14:paraId="0796A270">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eastAsia="zh-CN"/>
        </w:rPr>
      </w:pPr>
      <w:bookmarkStart w:id="49" w:name="_Toc6497"/>
      <w:bookmarkStart w:id="50" w:name="_Toc5866"/>
      <w:bookmarkStart w:id="51" w:name="_Toc10612"/>
      <w:bookmarkStart w:id="52" w:name="_Toc22090"/>
      <w:bookmarkStart w:id="53" w:name="_Toc19088"/>
      <w:bookmarkStart w:id="54" w:name="_Toc32665"/>
      <w:bookmarkStart w:id="55" w:name="_Toc11985"/>
      <w:r>
        <w:rPr>
          <w:rFonts w:hint="eastAsia" w:ascii="楷体" w:hAnsi="楷体" w:cs="楷体"/>
          <w:b/>
          <w:bCs/>
          <w:sz w:val="30"/>
          <w:szCs w:val="30"/>
          <w:highlight w:val="none"/>
          <w:lang w:eastAsia="zh-CN"/>
        </w:rPr>
        <w:t>七、发布公告的媒介及招标公告期限</w:t>
      </w:r>
      <w:bookmarkEnd w:id="49"/>
      <w:bookmarkEnd w:id="50"/>
      <w:bookmarkEnd w:id="51"/>
      <w:bookmarkEnd w:id="52"/>
      <w:bookmarkEnd w:id="53"/>
      <w:bookmarkEnd w:id="54"/>
      <w:bookmarkEnd w:id="55"/>
    </w:p>
    <w:p w14:paraId="37B3CDC8">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本次招标公告在《河南省政府采购网》《中国招标投标公共服务平台》《河南招标采购综合网》《三门峡市公共资源交易中心网》上发布。</w:t>
      </w:r>
    </w:p>
    <w:p w14:paraId="4171550B">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eastAsia="zh-CN"/>
        </w:rPr>
      </w:pPr>
      <w:bookmarkStart w:id="56" w:name="_Toc22952"/>
      <w:bookmarkStart w:id="57" w:name="_Toc8444"/>
      <w:bookmarkStart w:id="58" w:name="_Toc25331"/>
      <w:bookmarkStart w:id="59" w:name="_Toc1826"/>
      <w:bookmarkStart w:id="60" w:name="_Toc1192"/>
      <w:bookmarkStart w:id="61" w:name="_Toc24163"/>
      <w:bookmarkStart w:id="62" w:name="_Toc29212"/>
      <w:r>
        <w:rPr>
          <w:rFonts w:hint="eastAsia" w:ascii="楷体" w:hAnsi="楷体" w:cs="楷体"/>
          <w:b/>
          <w:bCs/>
          <w:sz w:val="30"/>
          <w:szCs w:val="30"/>
          <w:highlight w:val="none"/>
          <w:lang w:eastAsia="zh-CN"/>
        </w:rPr>
        <w:t>八、 其他补充事宜</w:t>
      </w:r>
      <w:bookmarkEnd w:id="56"/>
      <w:bookmarkEnd w:id="57"/>
      <w:bookmarkEnd w:id="58"/>
      <w:bookmarkEnd w:id="59"/>
      <w:bookmarkEnd w:id="60"/>
      <w:bookmarkEnd w:id="61"/>
      <w:bookmarkEnd w:id="62"/>
    </w:p>
    <w:p w14:paraId="69A7395A">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投标供应商应仔细阅读操作手册，在本公告中要求的截止时间前完成征集文件下载等工作。并充分考虑人为操作和时间等因素，因投标供应商操作不当造成的无法下载征集文件、无法投标等一切后果，由投标供应商自行承担。</w:t>
      </w:r>
    </w:p>
    <w:p w14:paraId="23F665AA">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2.征集人不组织投标供应商踏勘现场。</w:t>
      </w:r>
    </w:p>
    <w:p w14:paraId="50BCC136">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3.供应商递交的投标文件不论中标与否均不予退还。 </w:t>
      </w:r>
    </w:p>
    <w:p w14:paraId="6857256E">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温馨提示：本项目为电子化、无纸化交易项目，开标时不再接收任何纸质资料，为保证您能投标成功，请仔细阅读征集文件和三门峡市公共资源交易中心官网业务办理指引。</w:t>
      </w:r>
    </w:p>
    <w:p w14:paraId="4C2C4487">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eastAsia="zh-CN"/>
        </w:rPr>
      </w:pPr>
      <w:bookmarkStart w:id="63" w:name="_Toc16523"/>
      <w:bookmarkStart w:id="64" w:name="_Toc5072"/>
      <w:bookmarkStart w:id="65" w:name="_Toc15468"/>
      <w:bookmarkStart w:id="66" w:name="_Toc93"/>
      <w:bookmarkStart w:id="67" w:name="_Toc26596"/>
      <w:bookmarkStart w:id="68" w:name="_Toc7658"/>
      <w:bookmarkStart w:id="69" w:name="_Toc29780"/>
      <w:r>
        <w:rPr>
          <w:rFonts w:hint="eastAsia" w:ascii="楷体" w:hAnsi="楷体" w:cs="楷体"/>
          <w:b/>
          <w:bCs/>
          <w:sz w:val="30"/>
          <w:szCs w:val="30"/>
          <w:highlight w:val="none"/>
          <w:lang w:eastAsia="zh-CN"/>
        </w:rPr>
        <w:t>九、联系方式</w:t>
      </w:r>
      <w:bookmarkEnd w:id="63"/>
      <w:bookmarkEnd w:id="64"/>
      <w:bookmarkEnd w:id="65"/>
      <w:bookmarkEnd w:id="66"/>
      <w:bookmarkEnd w:id="67"/>
      <w:bookmarkEnd w:id="68"/>
      <w:bookmarkEnd w:id="69"/>
    </w:p>
    <w:p w14:paraId="7577453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70" w:name="_Toc10117"/>
      <w:r>
        <w:rPr>
          <w:rFonts w:hint="eastAsia" w:ascii="宋体" w:hAnsi="宋体" w:eastAsia="宋体" w:cs="宋体"/>
          <w:sz w:val="24"/>
          <w:szCs w:val="24"/>
          <w:highlight w:val="none"/>
          <w:lang w:eastAsia="zh-CN"/>
        </w:rPr>
        <w:t>1.采购人信息</w:t>
      </w:r>
      <w:bookmarkEnd w:id="70"/>
    </w:p>
    <w:p w14:paraId="2F95A85F">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名称： 三门峡市湖滨区财政投资评审中心</w:t>
      </w:r>
    </w:p>
    <w:p w14:paraId="3709D785">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地址： 三门峡市湖滨区河堤路东路396号</w:t>
      </w:r>
    </w:p>
    <w:p w14:paraId="0F672EF2">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联系人：王女士</w:t>
      </w:r>
    </w:p>
    <w:p w14:paraId="3AE45376">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联系方式：0398-2957355 </w:t>
      </w:r>
    </w:p>
    <w:p w14:paraId="755C195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71" w:name="_Toc820"/>
      <w:r>
        <w:rPr>
          <w:rFonts w:hint="eastAsia" w:ascii="宋体" w:hAnsi="宋体" w:eastAsia="宋体" w:cs="宋体"/>
          <w:sz w:val="24"/>
          <w:szCs w:val="24"/>
          <w:highlight w:val="none"/>
          <w:lang w:eastAsia="zh-CN"/>
        </w:rPr>
        <w:t>2.监督单位：三门峡市湖滨区政府采购管理办公室</w:t>
      </w:r>
      <w:bookmarkEnd w:id="71"/>
      <w:r>
        <w:rPr>
          <w:rFonts w:hint="eastAsia" w:ascii="宋体" w:hAnsi="宋体" w:eastAsia="宋体" w:cs="宋体"/>
          <w:sz w:val="24"/>
          <w:szCs w:val="24"/>
          <w:highlight w:val="none"/>
          <w:lang w:eastAsia="zh-CN"/>
        </w:rPr>
        <w:t xml:space="preserve"> </w:t>
      </w:r>
    </w:p>
    <w:p w14:paraId="334822D0">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电话：0398-2957355 </w:t>
      </w:r>
    </w:p>
    <w:p w14:paraId="52D5AFC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72" w:name="_Toc22932"/>
      <w:r>
        <w:rPr>
          <w:rFonts w:hint="eastAsia" w:ascii="宋体" w:hAnsi="宋体" w:eastAsia="宋体" w:cs="宋体"/>
          <w:sz w:val="24"/>
          <w:szCs w:val="24"/>
          <w:highlight w:val="none"/>
          <w:lang w:eastAsia="zh-CN"/>
        </w:rPr>
        <w:t>3.采购代理机构信息</w:t>
      </w:r>
      <w:bookmarkEnd w:id="72"/>
    </w:p>
    <w:p w14:paraId="5F18E96E">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名称：佰诺项目管理有限公司</w:t>
      </w:r>
    </w:p>
    <w:p w14:paraId="0B20BAD5">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地址：河南自贸试验区郑州片区（郑东）金水路80号绿地新都会2号楼</w:t>
      </w:r>
    </w:p>
    <w:p w14:paraId="3F634D4F">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联系人：</w:t>
      </w:r>
      <w:r>
        <w:rPr>
          <w:rFonts w:hint="eastAsia" w:ascii="宋体" w:hAnsi="宋体" w:eastAsia="宋体" w:cs="宋体"/>
          <w:sz w:val="24"/>
          <w:szCs w:val="24"/>
          <w:highlight w:val="none"/>
          <w:lang w:val="en-US" w:eastAsia="zh-CN"/>
        </w:rPr>
        <w:t>乔女士</w:t>
      </w:r>
    </w:p>
    <w:p w14:paraId="6B039FA0">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联系方式：</w:t>
      </w:r>
      <w:r>
        <w:rPr>
          <w:rFonts w:hint="eastAsia" w:ascii="宋体" w:hAnsi="宋体" w:eastAsia="宋体" w:cs="宋体"/>
          <w:sz w:val="24"/>
          <w:szCs w:val="24"/>
          <w:highlight w:val="none"/>
          <w:lang w:val="en-US" w:eastAsia="zh-CN"/>
        </w:rPr>
        <w:t>13592514000</w:t>
      </w:r>
    </w:p>
    <w:p w14:paraId="397A9CF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73" w:name="_Toc32409"/>
      <w:r>
        <w:rPr>
          <w:rFonts w:hint="eastAsia" w:ascii="宋体" w:hAnsi="宋体" w:eastAsia="宋体" w:cs="宋体"/>
          <w:sz w:val="24"/>
          <w:szCs w:val="24"/>
          <w:highlight w:val="none"/>
          <w:lang w:eastAsia="zh-CN"/>
        </w:rPr>
        <w:t>4.项目联系方式</w:t>
      </w:r>
      <w:bookmarkEnd w:id="73"/>
    </w:p>
    <w:p w14:paraId="0975FA3A">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项目联系人：</w:t>
      </w:r>
      <w:r>
        <w:rPr>
          <w:rFonts w:hint="eastAsia" w:ascii="宋体" w:hAnsi="宋体" w:eastAsia="宋体" w:cs="宋体"/>
          <w:sz w:val="24"/>
          <w:szCs w:val="24"/>
          <w:highlight w:val="none"/>
          <w:lang w:val="en-US" w:eastAsia="zh-CN"/>
        </w:rPr>
        <w:t>乔女士</w:t>
      </w:r>
    </w:p>
    <w:p w14:paraId="6E0592DF">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联系方式：</w:t>
      </w:r>
      <w:r>
        <w:rPr>
          <w:rFonts w:hint="eastAsia" w:ascii="宋体" w:hAnsi="宋体" w:eastAsia="宋体" w:cs="宋体"/>
          <w:sz w:val="24"/>
          <w:szCs w:val="24"/>
          <w:highlight w:val="none"/>
          <w:lang w:val="en-US" w:eastAsia="zh-CN"/>
        </w:rPr>
        <w:t>13592514000</w:t>
      </w:r>
    </w:p>
    <w:p w14:paraId="416581E3">
      <w:pPr>
        <w:pStyle w:val="2"/>
        <w:spacing w:line="360" w:lineRule="auto"/>
        <w:rPr>
          <w:rFonts w:hint="eastAsia" w:ascii="宋体" w:hAnsi="宋体" w:eastAsia="宋体" w:cs="宋体"/>
          <w:sz w:val="24"/>
          <w:szCs w:val="24"/>
          <w:highlight w:val="none"/>
        </w:rPr>
      </w:pPr>
    </w:p>
    <w:p w14:paraId="105E520D">
      <w:pPr>
        <w:pStyle w:val="2"/>
        <w:spacing w:line="360" w:lineRule="auto"/>
        <w:rPr>
          <w:rFonts w:hint="eastAsia" w:ascii="宋体" w:hAnsi="宋体" w:eastAsia="宋体" w:cs="宋体"/>
          <w:sz w:val="24"/>
          <w:szCs w:val="24"/>
          <w:highlight w:val="none"/>
        </w:rPr>
      </w:pPr>
    </w:p>
    <w:p w14:paraId="36490862">
      <w:pPr>
        <w:pStyle w:val="2"/>
        <w:spacing w:line="360" w:lineRule="auto"/>
        <w:rPr>
          <w:rFonts w:hint="eastAsia" w:ascii="宋体" w:hAnsi="宋体" w:eastAsia="宋体" w:cs="宋体"/>
          <w:sz w:val="28"/>
          <w:szCs w:val="28"/>
          <w:highlight w:val="none"/>
        </w:rPr>
      </w:pPr>
    </w:p>
    <w:p w14:paraId="4764E77A">
      <w:pPr>
        <w:pStyle w:val="2"/>
        <w:spacing w:line="360" w:lineRule="auto"/>
        <w:rPr>
          <w:rFonts w:hint="eastAsia" w:ascii="宋体" w:hAnsi="宋体" w:eastAsia="宋体" w:cs="宋体"/>
          <w:sz w:val="28"/>
          <w:szCs w:val="28"/>
          <w:highlight w:val="none"/>
        </w:rPr>
      </w:pPr>
    </w:p>
    <w:p w14:paraId="3A6EAE60">
      <w:pPr>
        <w:pStyle w:val="2"/>
        <w:spacing w:line="360" w:lineRule="auto"/>
        <w:rPr>
          <w:rFonts w:hint="eastAsia" w:ascii="宋体" w:hAnsi="宋体" w:eastAsia="宋体" w:cs="宋体"/>
          <w:sz w:val="28"/>
          <w:szCs w:val="28"/>
          <w:highlight w:val="none"/>
        </w:rPr>
      </w:pPr>
    </w:p>
    <w:p w14:paraId="4763DD8B">
      <w:pPr>
        <w:pStyle w:val="2"/>
        <w:spacing w:line="360" w:lineRule="auto"/>
        <w:rPr>
          <w:rFonts w:hint="eastAsia" w:ascii="宋体" w:hAnsi="宋体" w:eastAsia="宋体" w:cs="宋体"/>
          <w:sz w:val="28"/>
          <w:szCs w:val="28"/>
          <w:highlight w:val="none"/>
        </w:rPr>
      </w:pPr>
    </w:p>
    <w:p w14:paraId="21B5AE5E">
      <w:pPr>
        <w:rPr>
          <w:rFonts w:hint="eastAsia" w:ascii="宋体" w:hAnsi="宋体" w:eastAsia="宋体" w:cs="宋体"/>
          <w:color w:val="auto"/>
          <w:spacing w:val="7"/>
          <w:sz w:val="32"/>
          <w:szCs w:val="32"/>
          <w:highlight w:val="none"/>
          <w14:textOutline w14:w="5791" w14:cap="flat" w14:cmpd="sng">
            <w14:solidFill>
              <w14:srgbClr w14:val="000000"/>
            </w14:solidFill>
            <w14:prstDash w14:val="solid"/>
            <w14:miter w14:val="0"/>
          </w14:textOutline>
        </w:rPr>
      </w:pPr>
      <w:r>
        <w:rPr>
          <w:rFonts w:hint="eastAsia" w:ascii="宋体" w:hAnsi="宋体" w:eastAsia="宋体" w:cs="宋体"/>
          <w:color w:val="auto"/>
          <w:spacing w:val="7"/>
          <w:sz w:val="32"/>
          <w:szCs w:val="32"/>
          <w:highlight w:val="none"/>
          <w14:textOutline w14:w="5791" w14:cap="flat" w14:cmpd="sng">
            <w14:solidFill>
              <w14:srgbClr w14:val="000000"/>
            </w14:solidFill>
            <w14:prstDash w14:val="solid"/>
            <w14:miter w14:val="0"/>
          </w14:textOutline>
        </w:rPr>
        <w:br w:type="page"/>
      </w:r>
    </w:p>
    <w:p w14:paraId="3025E87B">
      <w:pPr>
        <w:pStyle w:val="2"/>
        <w:rPr>
          <w:rFonts w:hint="eastAsia"/>
          <w:highlight w:val="none"/>
        </w:rPr>
      </w:pPr>
    </w:p>
    <w:p w14:paraId="5B8A6E29">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outlineLvl w:val="0"/>
        <w:rPr>
          <w:rFonts w:hint="eastAsia" w:ascii="黑体" w:hAnsi="黑体" w:eastAsia="黑体" w:cs="黑体"/>
          <w:b/>
          <w:bCs/>
          <w:spacing w:val="16"/>
          <w:w w:val="100"/>
          <w:kern w:val="0"/>
          <w:sz w:val="44"/>
          <w:szCs w:val="44"/>
          <w:highlight w:val="none"/>
          <w:fitText w:val="4268" w:id="807167569"/>
        </w:rPr>
      </w:pPr>
      <w:bookmarkStart w:id="74" w:name="_Toc10554"/>
      <w:bookmarkStart w:id="75" w:name="_Toc21209"/>
      <w:bookmarkStart w:id="76" w:name="_Toc6783"/>
      <w:bookmarkStart w:id="77" w:name="_Toc12995"/>
      <w:bookmarkStart w:id="78" w:name="_Toc10700"/>
      <w:bookmarkStart w:id="79" w:name="_Toc32401"/>
      <w:bookmarkStart w:id="80" w:name="_Toc30108"/>
      <w:bookmarkStart w:id="81" w:name="_Toc15581"/>
      <w:bookmarkStart w:id="82" w:name="_Toc28083"/>
      <w:bookmarkStart w:id="83" w:name="_Toc27874"/>
      <w:bookmarkStart w:id="84" w:name="_Toc21859"/>
      <w:bookmarkStart w:id="85" w:name="_Toc10226"/>
      <w:bookmarkStart w:id="86" w:name="_Toc1603"/>
      <w:r>
        <w:rPr>
          <w:rFonts w:hint="eastAsia" w:ascii="黑体" w:hAnsi="黑体" w:eastAsia="黑体" w:cs="黑体"/>
          <w:b/>
          <w:bCs/>
          <w:spacing w:val="33"/>
          <w:w w:val="100"/>
          <w:kern w:val="0"/>
          <w:sz w:val="44"/>
          <w:szCs w:val="44"/>
          <w:highlight w:val="none"/>
          <w:fitText w:val="4268" w:id="807167569"/>
        </w:rPr>
        <w:t>第二章 供应商须</w:t>
      </w:r>
      <w:r>
        <w:rPr>
          <w:rFonts w:hint="eastAsia" w:ascii="黑体" w:hAnsi="黑体" w:eastAsia="黑体" w:cs="黑体"/>
          <w:b/>
          <w:bCs/>
          <w:spacing w:val="0"/>
          <w:w w:val="100"/>
          <w:kern w:val="0"/>
          <w:sz w:val="44"/>
          <w:szCs w:val="44"/>
          <w:highlight w:val="none"/>
          <w:fitText w:val="4268" w:id="807167569"/>
        </w:rPr>
        <w:t>知</w:t>
      </w:r>
      <w:bookmarkEnd w:id="74"/>
      <w:bookmarkEnd w:id="75"/>
      <w:bookmarkEnd w:id="76"/>
      <w:bookmarkEnd w:id="77"/>
      <w:bookmarkEnd w:id="78"/>
      <w:bookmarkEnd w:id="79"/>
      <w:bookmarkEnd w:id="80"/>
      <w:bookmarkEnd w:id="81"/>
      <w:bookmarkEnd w:id="82"/>
      <w:bookmarkEnd w:id="83"/>
      <w:bookmarkEnd w:id="84"/>
      <w:bookmarkEnd w:id="85"/>
      <w:bookmarkEnd w:id="86"/>
    </w:p>
    <w:p w14:paraId="0B925D9B">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textAlignment w:val="baseline"/>
        <w:outlineLvl w:val="9"/>
        <w:rPr>
          <w:rFonts w:hint="eastAsia" w:ascii="楷体" w:hAnsi="楷体" w:eastAsia="楷体" w:cs="楷体"/>
          <w:b/>
          <w:bCs/>
          <w:sz w:val="30"/>
          <w:szCs w:val="30"/>
          <w:highlight w:val="none"/>
        </w:rPr>
      </w:pPr>
      <w:bookmarkStart w:id="87" w:name="_Toc3918"/>
      <w:bookmarkStart w:id="88" w:name="_Toc24298"/>
      <w:r>
        <w:rPr>
          <w:rFonts w:hint="eastAsia" w:ascii="楷体" w:hAnsi="楷体" w:eastAsia="楷体" w:cs="楷体"/>
          <w:b/>
          <w:bCs/>
          <w:sz w:val="30"/>
          <w:szCs w:val="30"/>
          <w:highlight w:val="none"/>
        </w:rPr>
        <w:t>供应商须知前附表</w:t>
      </w:r>
      <w:bookmarkEnd w:id="87"/>
      <w:bookmarkEnd w:id="88"/>
    </w:p>
    <w:tbl>
      <w:tblPr>
        <w:tblStyle w:val="99"/>
        <w:tblpPr w:leftFromText="180" w:rightFromText="180" w:vertAnchor="text" w:horzAnchor="page" w:tblpX="1209" w:tblpY="390"/>
        <w:tblOverlap w:val="never"/>
        <w:tblW w:w="94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2227"/>
        <w:gridCol w:w="6623"/>
      </w:tblGrid>
      <w:tr w14:paraId="2EE1F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649" w:type="dxa"/>
            <w:vAlign w:val="center"/>
          </w:tcPr>
          <w:p w14:paraId="0437AF4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序号</w:t>
            </w:r>
          </w:p>
        </w:tc>
        <w:tc>
          <w:tcPr>
            <w:tcW w:w="2227" w:type="dxa"/>
            <w:vAlign w:val="center"/>
          </w:tcPr>
          <w:p w14:paraId="6D6F9984">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条 款 名 称</w:t>
            </w:r>
          </w:p>
        </w:tc>
        <w:tc>
          <w:tcPr>
            <w:tcW w:w="6623" w:type="dxa"/>
            <w:vAlign w:val="center"/>
          </w:tcPr>
          <w:p w14:paraId="3CF1252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编 列 内 容</w:t>
            </w:r>
          </w:p>
        </w:tc>
      </w:tr>
      <w:tr w14:paraId="0D029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649" w:type="dxa"/>
            <w:vAlign w:val="center"/>
          </w:tcPr>
          <w:p w14:paraId="68D4326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c>
          <w:tcPr>
            <w:tcW w:w="2227" w:type="dxa"/>
            <w:vAlign w:val="center"/>
          </w:tcPr>
          <w:p w14:paraId="67DA23D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项目名称</w:t>
            </w:r>
          </w:p>
        </w:tc>
        <w:tc>
          <w:tcPr>
            <w:tcW w:w="6623" w:type="dxa"/>
            <w:vAlign w:val="center"/>
          </w:tcPr>
          <w:p w14:paraId="5123FC6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三门峡市湖滨区财政投资评审中心财政投资评审造价咨询服务框架协议采购项目</w:t>
            </w:r>
          </w:p>
        </w:tc>
      </w:tr>
      <w:tr w14:paraId="29698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49" w:type="dxa"/>
            <w:vAlign w:val="center"/>
          </w:tcPr>
          <w:p w14:paraId="11EB008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227" w:type="dxa"/>
            <w:vAlign w:val="center"/>
          </w:tcPr>
          <w:p w14:paraId="4A8F7C4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征集人</w:t>
            </w:r>
          </w:p>
        </w:tc>
        <w:tc>
          <w:tcPr>
            <w:tcW w:w="6623" w:type="dxa"/>
            <w:vAlign w:val="top"/>
          </w:tcPr>
          <w:p w14:paraId="3B318D6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名称： 三门峡市湖滨区财政投资评审中心</w:t>
            </w:r>
          </w:p>
          <w:p w14:paraId="3F4B79F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地址： 三门峡市</w:t>
            </w:r>
            <w:r>
              <w:rPr>
                <w:rFonts w:hint="eastAsia" w:ascii="宋体" w:hAnsi="宋体" w:eastAsia="宋体" w:cs="宋体"/>
                <w:sz w:val="24"/>
                <w:szCs w:val="24"/>
                <w:highlight w:val="none"/>
                <w:lang w:val="en-US" w:eastAsia="zh-CN"/>
              </w:rPr>
              <w:t>湖滨区河堤路东路396号</w:t>
            </w:r>
          </w:p>
          <w:p w14:paraId="5C60C05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联系人：</w:t>
            </w:r>
            <w:r>
              <w:rPr>
                <w:rFonts w:hint="eastAsia" w:ascii="宋体" w:hAnsi="宋体" w:eastAsia="宋体" w:cs="宋体"/>
                <w:sz w:val="24"/>
                <w:szCs w:val="24"/>
                <w:highlight w:val="none"/>
                <w:lang w:val="en-US" w:eastAsia="zh-CN"/>
              </w:rPr>
              <w:t>王女士</w:t>
            </w:r>
          </w:p>
        </w:tc>
      </w:tr>
      <w:tr w14:paraId="13A64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649" w:type="dxa"/>
            <w:vAlign w:val="center"/>
          </w:tcPr>
          <w:p w14:paraId="3F76F93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66DF73B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w:t>
            </w:r>
          </w:p>
        </w:tc>
        <w:tc>
          <w:tcPr>
            <w:tcW w:w="2227" w:type="dxa"/>
            <w:vAlign w:val="center"/>
          </w:tcPr>
          <w:p w14:paraId="4963B616">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1BEB751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代理机构</w:t>
            </w:r>
          </w:p>
        </w:tc>
        <w:tc>
          <w:tcPr>
            <w:tcW w:w="6623" w:type="dxa"/>
            <w:vAlign w:val="top"/>
          </w:tcPr>
          <w:p w14:paraId="0009D72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名称：佰诺项目管理有限公司</w:t>
            </w:r>
          </w:p>
          <w:p w14:paraId="726F915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地址：</w:t>
            </w:r>
            <w:r>
              <w:rPr>
                <w:rFonts w:hint="eastAsia" w:ascii="宋体" w:hAnsi="宋体" w:eastAsia="宋体" w:cs="宋体"/>
                <w:sz w:val="24"/>
                <w:szCs w:val="24"/>
                <w:highlight w:val="none"/>
                <w:lang w:val="en-US" w:eastAsia="zh-CN"/>
              </w:rPr>
              <w:t>河南自贸试验区郑州片区（郑东）金水路80号绿地新都会2号楼</w:t>
            </w:r>
          </w:p>
          <w:p w14:paraId="6C7BEF1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联系人：</w:t>
            </w:r>
            <w:r>
              <w:rPr>
                <w:rFonts w:hint="eastAsia" w:ascii="宋体" w:hAnsi="宋体" w:eastAsia="宋体" w:cs="宋体"/>
                <w:sz w:val="24"/>
                <w:szCs w:val="24"/>
                <w:highlight w:val="none"/>
                <w:lang w:val="en-US" w:eastAsia="zh-CN"/>
              </w:rPr>
              <w:t>乔建平</w:t>
            </w:r>
          </w:p>
          <w:p w14:paraId="0926E2C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联系方式：</w:t>
            </w:r>
            <w:r>
              <w:rPr>
                <w:rFonts w:hint="eastAsia" w:ascii="宋体" w:hAnsi="宋体" w:eastAsia="宋体" w:cs="宋体"/>
                <w:sz w:val="24"/>
                <w:szCs w:val="24"/>
                <w:highlight w:val="none"/>
                <w:lang w:val="en-US" w:eastAsia="zh-CN"/>
              </w:rPr>
              <w:t>13592514000</w:t>
            </w:r>
          </w:p>
        </w:tc>
      </w:tr>
      <w:tr w14:paraId="60176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649" w:type="dxa"/>
            <w:vAlign w:val="center"/>
          </w:tcPr>
          <w:p w14:paraId="609F6BF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w:t>
            </w:r>
          </w:p>
        </w:tc>
        <w:tc>
          <w:tcPr>
            <w:tcW w:w="2227" w:type="dxa"/>
            <w:vAlign w:val="center"/>
          </w:tcPr>
          <w:p w14:paraId="60AD1E6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资金来源</w:t>
            </w:r>
          </w:p>
        </w:tc>
        <w:tc>
          <w:tcPr>
            <w:tcW w:w="6623" w:type="dxa"/>
            <w:vAlign w:val="center"/>
          </w:tcPr>
          <w:p w14:paraId="0B7E560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财政资金</w:t>
            </w:r>
          </w:p>
        </w:tc>
      </w:tr>
      <w:tr w14:paraId="5BEDC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649" w:type="dxa"/>
            <w:vAlign w:val="center"/>
          </w:tcPr>
          <w:p w14:paraId="0DE29B7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w:t>
            </w:r>
          </w:p>
        </w:tc>
        <w:tc>
          <w:tcPr>
            <w:tcW w:w="2227" w:type="dxa"/>
            <w:vAlign w:val="center"/>
          </w:tcPr>
          <w:p w14:paraId="659C8A9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预算金额</w:t>
            </w:r>
          </w:p>
        </w:tc>
        <w:tc>
          <w:tcPr>
            <w:tcW w:w="6623" w:type="dxa"/>
            <w:vAlign w:val="center"/>
          </w:tcPr>
          <w:p w14:paraId="4D6AEC5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150.00万</w:t>
            </w:r>
            <w:r>
              <w:rPr>
                <w:rFonts w:hint="eastAsia" w:ascii="宋体" w:hAnsi="宋体" w:eastAsia="宋体" w:cs="宋体"/>
                <w:sz w:val="24"/>
                <w:szCs w:val="24"/>
                <w:highlight w:val="none"/>
                <w:lang w:val="en-US" w:eastAsia="en-US"/>
              </w:rPr>
              <w:t>元</w:t>
            </w:r>
          </w:p>
        </w:tc>
      </w:tr>
      <w:tr w14:paraId="45506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649" w:type="dxa"/>
            <w:vAlign w:val="center"/>
          </w:tcPr>
          <w:p w14:paraId="0446032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w:t>
            </w:r>
          </w:p>
        </w:tc>
        <w:tc>
          <w:tcPr>
            <w:tcW w:w="2227" w:type="dxa"/>
            <w:vAlign w:val="center"/>
          </w:tcPr>
          <w:p w14:paraId="4ECB171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履行合同的</w:t>
            </w:r>
          </w:p>
          <w:p w14:paraId="4A65967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地域范围</w:t>
            </w:r>
          </w:p>
        </w:tc>
        <w:tc>
          <w:tcPr>
            <w:tcW w:w="6623" w:type="dxa"/>
            <w:vAlign w:val="center"/>
          </w:tcPr>
          <w:p w14:paraId="2C3D35C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三门峡市</w:t>
            </w:r>
            <w:r>
              <w:rPr>
                <w:rFonts w:hint="eastAsia" w:ascii="宋体" w:hAnsi="宋体" w:eastAsia="宋体" w:cs="宋体"/>
                <w:sz w:val="24"/>
                <w:szCs w:val="24"/>
                <w:highlight w:val="none"/>
                <w:lang w:val="en-US" w:eastAsia="zh-CN"/>
              </w:rPr>
              <w:t>湖滨</w:t>
            </w:r>
            <w:r>
              <w:rPr>
                <w:rFonts w:hint="eastAsia" w:ascii="宋体" w:hAnsi="宋体" w:eastAsia="宋体" w:cs="宋体"/>
                <w:sz w:val="24"/>
                <w:szCs w:val="24"/>
                <w:highlight w:val="none"/>
                <w:lang w:eastAsia="zh-CN"/>
              </w:rPr>
              <w:t>区</w:t>
            </w:r>
          </w:p>
        </w:tc>
      </w:tr>
      <w:tr w14:paraId="7FF24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3" w:hRule="atLeast"/>
        </w:trPr>
        <w:tc>
          <w:tcPr>
            <w:tcW w:w="649" w:type="dxa"/>
            <w:vAlign w:val="center"/>
          </w:tcPr>
          <w:p w14:paraId="3568CD5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72D388D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w:t>
            </w:r>
          </w:p>
        </w:tc>
        <w:tc>
          <w:tcPr>
            <w:tcW w:w="2227" w:type="dxa"/>
            <w:vAlign w:val="center"/>
          </w:tcPr>
          <w:p w14:paraId="4444B5B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387EF33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采购内容</w:t>
            </w:r>
          </w:p>
        </w:tc>
        <w:tc>
          <w:tcPr>
            <w:tcW w:w="6623" w:type="dxa"/>
            <w:vAlign w:val="center"/>
          </w:tcPr>
          <w:p w14:paraId="675EB79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过框架协议方式征集第三方造价咨询机构（工程造价咨询公司），为三门峡市湖滨区财政投资评审中心工作提供咨询服务。入围供应商须按照三门峡市湖滨区财政投资评审中心评审工作的相关制度文件要求在规定时间内独立完成财政评审业务的委托审核，工作内容包括但不限于：财政性投资项目的可行性评估、论证的技术性、服务性工作；部门预算项目评审；财政性投资项目的工程概算</w:t>
            </w:r>
            <w:r>
              <w:rPr>
                <w:rFonts w:hint="eastAsia" w:ascii="宋体" w:hAnsi="宋体" w:eastAsia="宋体" w:cs="宋体"/>
                <w:sz w:val="24"/>
                <w:szCs w:val="24"/>
                <w:highlight w:val="none"/>
                <w:lang w:val="en-US" w:eastAsia="zh-CN"/>
              </w:rPr>
              <w:t>审核及预（结）算</w:t>
            </w:r>
            <w:r>
              <w:rPr>
                <w:rFonts w:hint="eastAsia" w:ascii="宋体" w:hAnsi="宋体" w:eastAsia="宋体" w:cs="宋体"/>
                <w:sz w:val="24"/>
                <w:szCs w:val="24"/>
                <w:highlight w:val="none"/>
                <w:lang w:eastAsia="zh-CN"/>
              </w:rPr>
              <w:t>编制、审核；竣工结算；</w:t>
            </w:r>
            <w:r>
              <w:rPr>
                <w:rFonts w:hint="eastAsia" w:ascii="宋体" w:hAnsi="宋体" w:eastAsia="宋体" w:cs="宋体"/>
                <w:sz w:val="24"/>
                <w:szCs w:val="24"/>
                <w:highlight w:val="none"/>
                <w:lang w:val="en-US" w:eastAsia="zh-CN"/>
              </w:rPr>
              <w:t>财务决算评审</w:t>
            </w:r>
            <w:r>
              <w:rPr>
                <w:rFonts w:hint="eastAsia" w:ascii="宋体" w:hAnsi="宋体" w:eastAsia="宋体" w:cs="宋体"/>
                <w:sz w:val="24"/>
                <w:szCs w:val="24"/>
                <w:highlight w:val="none"/>
                <w:lang w:eastAsia="zh-CN"/>
              </w:rPr>
              <w:t>等。评审要求客观、公平、公正，对出具评审报告的合法性、合规性、真实性、准确性负责，独立承担相应的法律责任。</w:t>
            </w:r>
          </w:p>
        </w:tc>
      </w:tr>
      <w:tr w14:paraId="12F48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49" w:type="dxa"/>
            <w:vAlign w:val="center"/>
          </w:tcPr>
          <w:p w14:paraId="389B8D26">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w:t>
            </w:r>
          </w:p>
        </w:tc>
        <w:tc>
          <w:tcPr>
            <w:tcW w:w="2227" w:type="dxa"/>
            <w:vAlign w:val="center"/>
          </w:tcPr>
          <w:p w14:paraId="35A8117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结算标准</w:t>
            </w:r>
          </w:p>
          <w:p w14:paraId="11E3370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（最高费率）</w:t>
            </w:r>
          </w:p>
        </w:tc>
        <w:tc>
          <w:tcPr>
            <w:tcW w:w="6623" w:type="dxa"/>
            <w:vAlign w:val="center"/>
          </w:tcPr>
          <w:p w14:paraId="3A1203B7">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部门预算项目评审；财政性投资项目的工程概算审核及预（结）算、竣工结算的编制、审核；财务决算评审；工程量清单及招标控制价的评审按基本费0.8‰，综合审</w:t>
            </w:r>
            <w:r>
              <w:rPr>
                <w:rFonts w:hint="eastAsia" w:ascii="宋体" w:hAnsi="宋体" w:eastAsia="宋体" w:cs="宋体"/>
                <w:sz w:val="24"/>
                <w:szCs w:val="24"/>
                <w:highlight w:val="none"/>
                <w:lang w:eastAsia="zh-CN"/>
              </w:rPr>
              <w:t>减额2.4%进行核算。</w:t>
            </w:r>
          </w:p>
          <w:p w14:paraId="16776C0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注：使用投标文件制作工具制作响应文件时，开标一览表为系统自带格式，无法删减，各供应商填写开标一览表中投标费率时，应填写</w:t>
            </w:r>
            <w:r>
              <w:rPr>
                <w:rFonts w:hint="eastAsia" w:ascii="宋体" w:hAnsi="宋体" w:eastAsia="宋体" w:cs="宋体"/>
                <w:sz w:val="24"/>
                <w:szCs w:val="24"/>
                <w:highlight w:val="none"/>
                <w:lang w:val="en-US" w:eastAsia="zh-CN"/>
              </w:rPr>
              <w:t>部门预算项目评审；财政性投资项目的工程概算审核及预（结）算、竣工结算的编制、审核；财务决算评审；工程量</w:t>
            </w:r>
            <w:r>
              <w:rPr>
                <w:rFonts w:hint="eastAsia" w:ascii="宋体" w:hAnsi="宋体" w:eastAsia="宋体" w:cs="宋体"/>
                <w:sz w:val="24"/>
                <w:szCs w:val="24"/>
                <w:highlight w:val="none"/>
                <w:lang w:eastAsia="zh-CN"/>
              </w:rPr>
              <w:t>清单及招标控制价的评审的综合审减额，其余各项均按要求填写；</w:t>
            </w:r>
          </w:p>
        </w:tc>
      </w:tr>
      <w:tr w14:paraId="6C8AC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649" w:type="dxa"/>
            <w:vAlign w:val="center"/>
          </w:tcPr>
          <w:p w14:paraId="63D1A76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w:t>
            </w:r>
          </w:p>
        </w:tc>
        <w:tc>
          <w:tcPr>
            <w:tcW w:w="2227" w:type="dxa"/>
            <w:vAlign w:val="center"/>
          </w:tcPr>
          <w:p w14:paraId="3024979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服务标准</w:t>
            </w:r>
          </w:p>
        </w:tc>
        <w:tc>
          <w:tcPr>
            <w:tcW w:w="6623" w:type="dxa"/>
            <w:vAlign w:val="center"/>
          </w:tcPr>
          <w:p w14:paraId="09C7406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符合国家及行业合格标准，满足征集人及服务对象要求</w:t>
            </w:r>
          </w:p>
        </w:tc>
      </w:tr>
      <w:tr w14:paraId="40DC6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649" w:type="dxa"/>
            <w:vAlign w:val="center"/>
          </w:tcPr>
          <w:p w14:paraId="3F426327">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w:t>
            </w:r>
          </w:p>
        </w:tc>
        <w:tc>
          <w:tcPr>
            <w:tcW w:w="2227" w:type="dxa"/>
            <w:vAlign w:val="center"/>
          </w:tcPr>
          <w:p w14:paraId="675AB2D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响应文件有效期</w:t>
            </w:r>
          </w:p>
        </w:tc>
        <w:tc>
          <w:tcPr>
            <w:tcW w:w="6623" w:type="dxa"/>
            <w:vAlign w:val="center"/>
          </w:tcPr>
          <w:p w14:paraId="140B7A4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提交响应文件的截止之日起60日历天</w:t>
            </w:r>
          </w:p>
        </w:tc>
      </w:tr>
      <w:tr w14:paraId="3DA61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7" w:hRule="atLeast"/>
        </w:trPr>
        <w:tc>
          <w:tcPr>
            <w:tcW w:w="649" w:type="dxa"/>
            <w:vAlign w:val="top"/>
          </w:tcPr>
          <w:p w14:paraId="0450988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5D61BD2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22E8BAE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40FA448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4460488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52644E4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43E858C7">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0B2FCB6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1C80D8A7">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208195E6">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28F839C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02443BA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764A286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1E53BBB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7408D6B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7DDE6BE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199DD63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eastAsia="zh-CN"/>
              </w:rPr>
              <w:t>12</w:t>
            </w:r>
          </w:p>
        </w:tc>
        <w:tc>
          <w:tcPr>
            <w:tcW w:w="2227" w:type="dxa"/>
            <w:vAlign w:val="top"/>
          </w:tcPr>
          <w:p w14:paraId="03822E1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0E578A4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139DA2F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74138A17">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5570189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28176E9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532B8A2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776676B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6254F8F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10EAF4F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1B1836E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1828028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196C37D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27A9BD6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6CC5226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en-US"/>
              </w:rPr>
            </w:pPr>
          </w:p>
          <w:p w14:paraId="44F680C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供应商资格要求</w:t>
            </w:r>
          </w:p>
        </w:tc>
        <w:tc>
          <w:tcPr>
            <w:tcW w:w="6623" w:type="dxa"/>
            <w:vAlign w:val="top"/>
          </w:tcPr>
          <w:p w14:paraId="49206E7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en-US"/>
              </w:rPr>
              <w:t>供应商参加本次政府采购活动必须符合《中华人民共和国政府采购法</w:t>
            </w:r>
            <w:r>
              <w:rPr>
                <w:rFonts w:hint="eastAsia" w:ascii="宋体" w:hAnsi="宋体" w:eastAsia="宋体" w:cs="宋体"/>
                <w:sz w:val="24"/>
                <w:szCs w:val="24"/>
                <w:highlight w:val="none"/>
                <w:lang w:val="en-US" w:eastAsia="zh-CN"/>
              </w:rPr>
              <w:t>》第</w:t>
            </w:r>
            <w:r>
              <w:rPr>
                <w:rFonts w:hint="eastAsia" w:ascii="宋体" w:hAnsi="宋体" w:eastAsia="宋体" w:cs="宋体"/>
                <w:sz w:val="24"/>
                <w:szCs w:val="24"/>
                <w:highlight w:val="none"/>
                <w:lang w:val="en-US" w:eastAsia="en-US"/>
              </w:rPr>
              <w:t>二十一条、第二十二条的规定并同时具备有效的营业执照</w:t>
            </w:r>
            <w:r>
              <w:rPr>
                <w:rFonts w:hint="eastAsia" w:ascii="宋体" w:hAnsi="宋体" w:eastAsia="宋体" w:cs="宋体"/>
                <w:sz w:val="24"/>
                <w:szCs w:val="24"/>
                <w:highlight w:val="none"/>
                <w:lang w:val="en-US" w:eastAsia="zh-CN"/>
              </w:rPr>
              <w:t>；</w:t>
            </w:r>
          </w:p>
          <w:p w14:paraId="372D52B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en-US"/>
              </w:rPr>
              <w:t>落实政府采购政策满足的资格要求：</w:t>
            </w:r>
          </w:p>
          <w:p w14:paraId="293731A6">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本项目不属于专门面向中小企业采购的项目，但执行促进中小型企业发展政策、助力扶贫企业政策、支持残疾人单位和监狱企业政策等政府采购政策。</w:t>
            </w:r>
          </w:p>
          <w:p w14:paraId="0489EDC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en-US"/>
              </w:rPr>
              <w:t>本项目的特定资格要求</w:t>
            </w:r>
          </w:p>
          <w:p w14:paraId="3C3E8F4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（1）供应商须具备有效的营业执照</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en-US"/>
              </w:rPr>
              <w:t>其营业执照经营范围包含工程造价咨询业务</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en-US"/>
              </w:rPr>
              <w:t>；</w:t>
            </w:r>
          </w:p>
          <w:p w14:paraId="7F02E156">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（2）拟派项目负责人具有一级注册造价工程师资格，且同时具有中级及以上职称，（需提供项目负责人近6个月在本单位的社保缴纳证明，如果为新成立的公司，不足</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en-US"/>
              </w:rPr>
              <w:t>个月，从成立之日起算起）；</w:t>
            </w:r>
          </w:p>
          <w:p w14:paraId="7D5762A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（3）供应商需提供本单位出具的无商业贿赂及不正当竞争行为的承诺书；</w:t>
            </w:r>
          </w:p>
          <w:p w14:paraId="31FCB89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（4）供应商出具无行贿犯罪记录在中国裁判文书网自行查询或自行承诺； （查询对象：企业、法定代表人）</w:t>
            </w:r>
          </w:p>
          <w:p w14:paraId="361A59D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5）未被列入“中国执行信息公开网”失信被执行人、“信用中国”网站（www.creditchina.gov.cn）重大税收违法失信主体、“中国政府采购网”政府采购严重违法失信行为名单，提供网页查询信息截图；（查询时间自公告发布之日起）；单位负责人为同一人或者存在控股、管理关系的不同单位，不得同时参加本 项目（</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lang w:val="en-US" w:eastAsia="en-US"/>
              </w:rPr>
              <w:t>供“国家企业信用信息公示系统”中公示的公司信息、股东或投资人信息）。（查询时间自公告发布之日起）；本项目不接受联合体投标；本次征集实行资格后审，资格审查的具体要求见征集文件。</w:t>
            </w:r>
          </w:p>
        </w:tc>
      </w:tr>
      <w:tr w14:paraId="5119F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49" w:type="dxa"/>
            <w:shd w:val="clear" w:color="auto" w:fill="auto"/>
            <w:vAlign w:val="center"/>
          </w:tcPr>
          <w:p w14:paraId="61BBF16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eastAsia="zh-CN"/>
              </w:rPr>
              <w:t>13</w:t>
            </w:r>
          </w:p>
        </w:tc>
        <w:tc>
          <w:tcPr>
            <w:tcW w:w="2227" w:type="dxa"/>
            <w:shd w:val="clear" w:color="auto" w:fill="auto"/>
            <w:vAlign w:val="top"/>
          </w:tcPr>
          <w:p w14:paraId="207DCEB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是否接受联</w:t>
            </w:r>
          </w:p>
          <w:p w14:paraId="1E7C59E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合体参加</w:t>
            </w:r>
          </w:p>
        </w:tc>
        <w:tc>
          <w:tcPr>
            <w:tcW w:w="6623" w:type="dxa"/>
            <w:shd w:val="clear" w:color="auto" w:fill="auto"/>
            <w:vAlign w:val="center"/>
          </w:tcPr>
          <w:p w14:paraId="7EC99601">
            <w:pPr>
              <w:pStyle w:val="2"/>
              <w:keepNext w:val="0"/>
              <w:keepLines w:val="0"/>
              <w:pageBreakBefore w:val="0"/>
              <w:widowControl/>
              <w:kinsoku w:val="0"/>
              <w:wordWrap/>
              <w:overflowPunct/>
              <w:topLinePunct w:val="0"/>
              <w:autoSpaceDE w:val="0"/>
              <w:autoSpaceDN w:val="0"/>
              <w:bidi w:val="0"/>
              <w:adjustRightInd w:val="0"/>
              <w:snapToGrid w:val="0"/>
              <w:spacing w:line="300" w:lineRule="auto"/>
              <w:ind w:left="0" w:leftChars="0" w:firstLine="0" w:firstLineChars="0"/>
              <w:jc w:val="both"/>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不接受</w:t>
            </w:r>
          </w:p>
        </w:tc>
      </w:tr>
      <w:tr w14:paraId="4A1FB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649" w:type="dxa"/>
            <w:shd w:val="clear" w:color="auto" w:fill="auto"/>
            <w:vAlign w:val="center"/>
          </w:tcPr>
          <w:p w14:paraId="50E3830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eastAsia="zh-CN"/>
              </w:rPr>
              <w:t>14</w:t>
            </w:r>
          </w:p>
        </w:tc>
        <w:tc>
          <w:tcPr>
            <w:tcW w:w="2227" w:type="dxa"/>
            <w:shd w:val="clear" w:color="auto" w:fill="auto"/>
            <w:vAlign w:val="top"/>
          </w:tcPr>
          <w:p w14:paraId="3D1D80E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分包</w:t>
            </w:r>
          </w:p>
        </w:tc>
        <w:tc>
          <w:tcPr>
            <w:tcW w:w="6623" w:type="dxa"/>
            <w:shd w:val="clear" w:color="auto" w:fill="auto"/>
            <w:vAlign w:val="top"/>
          </w:tcPr>
          <w:p w14:paraId="59DC7E7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不允许</w:t>
            </w:r>
          </w:p>
        </w:tc>
      </w:tr>
      <w:tr w14:paraId="18DDE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49" w:type="dxa"/>
            <w:shd w:val="clear" w:color="auto" w:fill="auto"/>
            <w:vAlign w:val="center"/>
          </w:tcPr>
          <w:p w14:paraId="1BD3863C">
            <w:pPr>
              <w:pStyle w:val="2"/>
              <w:keepNext w:val="0"/>
              <w:keepLines w:val="0"/>
              <w:pageBreakBefore w:val="0"/>
              <w:widowControl/>
              <w:kinsoku w:val="0"/>
              <w:wordWrap/>
              <w:overflowPunct/>
              <w:topLinePunct w:val="0"/>
              <w:autoSpaceDE w:val="0"/>
              <w:autoSpaceDN w:val="0"/>
              <w:bidi w:val="0"/>
              <w:adjustRightInd w:val="0"/>
              <w:snapToGrid w:val="0"/>
              <w:spacing w:line="300" w:lineRule="auto"/>
              <w:ind w:left="0" w:leftChars="0" w:firstLine="0" w:firstLineChars="0"/>
              <w:jc w:val="center"/>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eastAsia="zh-CN"/>
              </w:rPr>
              <w:t>15</w:t>
            </w:r>
          </w:p>
        </w:tc>
        <w:tc>
          <w:tcPr>
            <w:tcW w:w="2227" w:type="dxa"/>
            <w:shd w:val="clear" w:color="auto" w:fill="auto"/>
            <w:vAlign w:val="top"/>
          </w:tcPr>
          <w:p w14:paraId="38B6C807">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偏差</w:t>
            </w:r>
          </w:p>
        </w:tc>
        <w:tc>
          <w:tcPr>
            <w:tcW w:w="6623" w:type="dxa"/>
            <w:shd w:val="clear" w:color="auto" w:fill="auto"/>
            <w:vAlign w:val="top"/>
          </w:tcPr>
          <w:p w14:paraId="6DD80686">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不允许</w:t>
            </w:r>
          </w:p>
        </w:tc>
      </w:tr>
      <w:tr w14:paraId="17D5E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49" w:type="dxa"/>
            <w:shd w:val="clear" w:color="auto" w:fill="auto"/>
            <w:vAlign w:val="center"/>
          </w:tcPr>
          <w:p w14:paraId="008ED55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479F659B">
            <w:pPr>
              <w:pStyle w:val="2"/>
              <w:keepNext w:val="0"/>
              <w:keepLines w:val="0"/>
              <w:pageBreakBefore w:val="0"/>
              <w:widowControl/>
              <w:kinsoku w:val="0"/>
              <w:wordWrap/>
              <w:overflowPunct/>
              <w:topLinePunct w:val="0"/>
              <w:autoSpaceDE w:val="0"/>
              <w:autoSpaceDN w:val="0"/>
              <w:bidi w:val="0"/>
              <w:adjustRightInd w:val="0"/>
              <w:snapToGrid w:val="0"/>
              <w:spacing w:line="300" w:lineRule="auto"/>
              <w:ind w:left="0" w:leftChars="0" w:firstLine="0" w:firstLineChars="0"/>
              <w:jc w:val="center"/>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eastAsia="zh-CN"/>
              </w:rPr>
              <w:t>16</w:t>
            </w:r>
          </w:p>
        </w:tc>
        <w:tc>
          <w:tcPr>
            <w:tcW w:w="2227" w:type="dxa"/>
            <w:shd w:val="clear" w:color="auto" w:fill="auto"/>
            <w:vAlign w:val="center"/>
          </w:tcPr>
          <w:p w14:paraId="2201E5D7">
            <w:pPr>
              <w:pStyle w:val="2"/>
              <w:keepNext w:val="0"/>
              <w:keepLines w:val="0"/>
              <w:pageBreakBefore w:val="0"/>
              <w:widowControl/>
              <w:kinsoku w:val="0"/>
              <w:wordWrap/>
              <w:overflowPunct/>
              <w:topLinePunct w:val="0"/>
              <w:autoSpaceDE w:val="0"/>
              <w:autoSpaceDN w:val="0"/>
              <w:bidi w:val="0"/>
              <w:adjustRightInd w:val="0"/>
              <w:snapToGrid w:val="0"/>
              <w:spacing w:line="300" w:lineRule="auto"/>
              <w:ind w:left="0" w:leftChars="0" w:firstLine="0" w:firstLineChars="0"/>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供应商要求澄清征集文件</w:t>
            </w:r>
          </w:p>
        </w:tc>
        <w:tc>
          <w:tcPr>
            <w:tcW w:w="6623" w:type="dxa"/>
            <w:shd w:val="clear" w:color="auto" w:fill="auto"/>
            <w:vAlign w:val="center"/>
          </w:tcPr>
          <w:p w14:paraId="10B647C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时间：响应文件提交截止时间前 15 日</w:t>
            </w:r>
          </w:p>
        </w:tc>
      </w:tr>
      <w:tr w14:paraId="795E5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649" w:type="dxa"/>
            <w:shd w:val="clear" w:color="auto" w:fill="auto"/>
            <w:vAlign w:val="center"/>
          </w:tcPr>
          <w:p w14:paraId="0A512CD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01621E1F">
            <w:pPr>
              <w:pStyle w:val="2"/>
              <w:keepNext w:val="0"/>
              <w:keepLines w:val="0"/>
              <w:pageBreakBefore w:val="0"/>
              <w:widowControl/>
              <w:kinsoku w:val="0"/>
              <w:wordWrap/>
              <w:overflowPunct/>
              <w:topLinePunct w:val="0"/>
              <w:autoSpaceDE w:val="0"/>
              <w:autoSpaceDN w:val="0"/>
              <w:bidi w:val="0"/>
              <w:adjustRightInd w:val="0"/>
              <w:snapToGrid w:val="0"/>
              <w:spacing w:line="300" w:lineRule="auto"/>
              <w:ind w:left="0" w:leftChars="0" w:firstLine="0" w:firstLineChars="0"/>
              <w:jc w:val="center"/>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eastAsia="zh-CN"/>
              </w:rPr>
              <w:t>17</w:t>
            </w:r>
          </w:p>
        </w:tc>
        <w:tc>
          <w:tcPr>
            <w:tcW w:w="2227" w:type="dxa"/>
            <w:shd w:val="clear" w:color="auto" w:fill="auto"/>
            <w:vAlign w:val="center"/>
          </w:tcPr>
          <w:p w14:paraId="459C061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征集文件澄清发出的形式</w:t>
            </w:r>
          </w:p>
        </w:tc>
        <w:tc>
          <w:tcPr>
            <w:tcW w:w="6623" w:type="dxa"/>
            <w:shd w:val="clear" w:color="auto" w:fill="auto"/>
            <w:vAlign w:val="center"/>
          </w:tcPr>
          <w:p w14:paraId="344C140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在原公告媒体发布澄清公告，请登录“三门峡市公共资源交易中心网站”，凭 CA 锁下载征集文件澄清。</w:t>
            </w:r>
          </w:p>
        </w:tc>
      </w:tr>
      <w:tr w14:paraId="60BF7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649" w:type="dxa"/>
            <w:shd w:val="clear" w:color="auto" w:fill="auto"/>
            <w:vAlign w:val="center"/>
          </w:tcPr>
          <w:p w14:paraId="553AB9C7">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68DF5B10">
            <w:pPr>
              <w:pStyle w:val="2"/>
              <w:keepNext w:val="0"/>
              <w:keepLines w:val="0"/>
              <w:pageBreakBefore w:val="0"/>
              <w:widowControl/>
              <w:kinsoku w:val="0"/>
              <w:wordWrap/>
              <w:overflowPunct/>
              <w:topLinePunct w:val="0"/>
              <w:autoSpaceDE w:val="0"/>
              <w:autoSpaceDN w:val="0"/>
              <w:bidi w:val="0"/>
              <w:adjustRightInd w:val="0"/>
              <w:snapToGrid w:val="0"/>
              <w:spacing w:line="300" w:lineRule="auto"/>
              <w:ind w:left="0" w:leftChars="0" w:firstLine="0" w:firstLineChars="0"/>
              <w:jc w:val="center"/>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eastAsia="zh-CN"/>
              </w:rPr>
              <w:t>18</w:t>
            </w:r>
          </w:p>
        </w:tc>
        <w:tc>
          <w:tcPr>
            <w:tcW w:w="2227" w:type="dxa"/>
            <w:shd w:val="clear" w:color="auto" w:fill="auto"/>
            <w:vAlign w:val="center"/>
          </w:tcPr>
          <w:p w14:paraId="5881D02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征集文件修改发出的形式</w:t>
            </w:r>
          </w:p>
        </w:tc>
        <w:tc>
          <w:tcPr>
            <w:tcW w:w="6623" w:type="dxa"/>
            <w:shd w:val="clear" w:color="auto" w:fill="auto"/>
            <w:vAlign w:val="center"/>
          </w:tcPr>
          <w:p w14:paraId="7A3E3C7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p>
          <w:p w14:paraId="7B44519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在原公告媒体发布变更公告</w:t>
            </w:r>
          </w:p>
        </w:tc>
      </w:tr>
      <w:tr w14:paraId="73F25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649" w:type="dxa"/>
            <w:shd w:val="clear" w:color="auto" w:fill="auto"/>
            <w:vAlign w:val="center"/>
          </w:tcPr>
          <w:p w14:paraId="35A69D5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7EC4E4E2">
            <w:pPr>
              <w:pStyle w:val="2"/>
              <w:keepNext w:val="0"/>
              <w:keepLines w:val="0"/>
              <w:pageBreakBefore w:val="0"/>
              <w:widowControl/>
              <w:kinsoku w:val="0"/>
              <w:wordWrap/>
              <w:overflowPunct/>
              <w:topLinePunct w:val="0"/>
              <w:autoSpaceDE w:val="0"/>
              <w:autoSpaceDN w:val="0"/>
              <w:bidi w:val="0"/>
              <w:adjustRightInd w:val="0"/>
              <w:snapToGrid w:val="0"/>
              <w:spacing w:line="300" w:lineRule="auto"/>
              <w:ind w:left="0" w:leftChars="0" w:firstLine="0" w:firstLineChars="0"/>
              <w:jc w:val="center"/>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eastAsia="zh-CN"/>
              </w:rPr>
              <w:t>19</w:t>
            </w:r>
          </w:p>
        </w:tc>
        <w:tc>
          <w:tcPr>
            <w:tcW w:w="2227" w:type="dxa"/>
            <w:shd w:val="clear" w:color="auto" w:fill="auto"/>
            <w:vAlign w:val="center"/>
          </w:tcPr>
          <w:p w14:paraId="237FB70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供应商确认收到征集文件修改</w:t>
            </w:r>
          </w:p>
        </w:tc>
        <w:tc>
          <w:tcPr>
            <w:tcW w:w="6623" w:type="dxa"/>
            <w:shd w:val="clear" w:color="auto" w:fill="auto"/>
            <w:vAlign w:val="center"/>
          </w:tcPr>
          <w:p w14:paraId="36B0B8A4">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供应商自行在三门峡市公共资源交易中心网站查看，无需确认。</w:t>
            </w:r>
          </w:p>
        </w:tc>
      </w:tr>
      <w:tr w14:paraId="09EFA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49" w:type="dxa"/>
            <w:shd w:val="clear" w:color="auto" w:fill="auto"/>
            <w:vAlign w:val="center"/>
          </w:tcPr>
          <w:p w14:paraId="1B4728D9">
            <w:pPr>
              <w:pStyle w:val="2"/>
              <w:keepNext w:val="0"/>
              <w:keepLines w:val="0"/>
              <w:pageBreakBefore w:val="0"/>
              <w:widowControl/>
              <w:kinsoku w:val="0"/>
              <w:wordWrap/>
              <w:overflowPunct/>
              <w:topLinePunct w:val="0"/>
              <w:autoSpaceDE w:val="0"/>
              <w:autoSpaceDN w:val="0"/>
              <w:bidi w:val="0"/>
              <w:adjustRightInd w:val="0"/>
              <w:snapToGrid w:val="0"/>
              <w:spacing w:line="300" w:lineRule="auto"/>
              <w:ind w:left="0" w:leftChars="0" w:firstLine="0" w:firstLineChars="0"/>
              <w:jc w:val="center"/>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eastAsia="zh-CN"/>
              </w:rPr>
              <w:t>20</w:t>
            </w:r>
          </w:p>
        </w:tc>
        <w:tc>
          <w:tcPr>
            <w:tcW w:w="2227" w:type="dxa"/>
            <w:shd w:val="clear" w:color="auto" w:fill="auto"/>
            <w:vAlign w:val="center"/>
          </w:tcPr>
          <w:p w14:paraId="132CFE9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响应文件提交</w:t>
            </w:r>
          </w:p>
        </w:tc>
        <w:tc>
          <w:tcPr>
            <w:tcW w:w="6623" w:type="dxa"/>
            <w:shd w:val="clear" w:color="auto" w:fill="auto"/>
            <w:vAlign w:val="center"/>
          </w:tcPr>
          <w:p w14:paraId="3DB28DE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用 CA 锁在电子平台上传电子响应文件</w:t>
            </w:r>
          </w:p>
        </w:tc>
      </w:tr>
      <w:tr w14:paraId="0E4D6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649" w:type="dxa"/>
            <w:shd w:val="clear" w:color="auto" w:fill="auto"/>
            <w:vAlign w:val="center"/>
          </w:tcPr>
          <w:p w14:paraId="18379D3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32E9C2CF">
            <w:pPr>
              <w:pStyle w:val="2"/>
              <w:keepNext w:val="0"/>
              <w:keepLines w:val="0"/>
              <w:pageBreakBefore w:val="0"/>
              <w:widowControl/>
              <w:kinsoku w:val="0"/>
              <w:wordWrap/>
              <w:overflowPunct/>
              <w:topLinePunct w:val="0"/>
              <w:autoSpaceDE w:val="0"/>
              <w:autoSpaceDN w:val="0"/>
              <w:bidi w:val="0"/>
              <w:adjustRightInd w:val="0"/>
              <w:snapToGrid w:val="0"/>
              <w:spacing w:line="300" w:lineRule="auto"/>
              <w:ind w:left="0" w:leftChars="0" w:firstLine="0" w:firstLineChars="0"/>
              <w:jc w:val="center"/>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eastAsia="zh-CN"/>
              </w:rPr>
              <w:t>21</w:t>
            </w:r>
          </w:p>
        </w:tc>
        <w:tc>
          <w:tcPr>
            <w:tcW w:w="2227" w:type="dxa"/>
            <w:shd w:val="clear" w:color="auto" w:fill="auto"/>
            <w:vAlign w:val="center"/>
          </w:tcPr>
          <w:p w14:paraId="0E17657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响应文件递交截止时间</w:t>
            </w:r>
          </w:p>
        </w:tc>
        <w:tc>
          <w:tcPr>
            <w:tcW w:w="6623" w:type="dxa"/>
            <w:shd w:val="clear" w:color="auto" w:fill="auto"/>
            <w:vAlign w:val="center"/>
          </w:tcPr>
          <w:p w14:paraId="550EE43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lang w:eastAsia="zh-CN"/>
              </w:rPr>
              <w:t>日0</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eastAsia="zh-CN"/>
              </w:rPr>
              <w:t>时</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0分（北京时间，下同）</w:t>
            </w:r>
          </w:p>
        </w:tc>
      </w:tr>
      <w:tr w14:paraId="215FE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649" w:type="dxa"/>
            <w:shd w:val="clear" w:color="auto" w:fill="auto"/>
            <w:vAlign w:val="center"/>
          </w:tcPr>
          <w:p w14:paraId="58E1A7E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36C48A82">
            <w:pPr>
              <w:pStyle w:val="2"/>
              <w:keepNext w:val="0"/>
              <w:keepLines w:val="0"/>
              <w:pageBreakBefore w:val="0"/>
              <w:widowControl/>
              <w:kinsoku w:val="0"/>
              <w:wordWrap/>
              <w:overflowPunct/>
              <w:topLinePunct w:val="0"/>
              <w:autoSpaceDE w:val="0"/>
              <w:autoSpaceDN w:val="0"/>
              <w:bidi w:val="0"/>
              <w:adjustRightInd w:val="0"/>
              <w:snapToGrid w:val="0"/>
              <w:spacing w:line="300" w:lineRule="auto"/>
              <w:ind w:left="0" w:leftChars="0" w:firstLine="0" w:firstLineChars="0"/>
              <w:jc w:val="center"/>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eastAsia="zh-CN"/>
              </w:rPr>
              <w:t>22</w:t>
            </w:r>
          </w:p>
        </w:tc>
        <w:tc>
          <w:tcPr>
            <w:tcW w:w="2227" w:type="dxa"/>
            <w:shd w:val="clear" w:color="auto" w:fill="auto"/>
            <w:vAlign w:val="top"/>
          </w:tcPr>
          <w:p w14:paraId="41E53EB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2993467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响应保证金</w:t>
            </w:r>
          </w:p>
        </w:tc>
        <w:tc>
          <w:tcPr>
            <w:tcW w:w="6623" w:type="dxa"/>
            <w:shd w:val="clear" w:color="auto" w:fill="auto"/>
            <w:vAlign w:val="top"/>
          </w:tcPr>
          <w:p w14:paraId="3FC84F6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根据《河南省财政厅关于优化政府采购营商环境有关问题的通知》（豫财 购【2019】4 号）第 6 条的规定，响应保证金不再收取。</w:t>
            </w:r>
          </w:p>
        </w:tc>
      </w:tr>
      <w:tr w14:paraId="2447E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649" w:type="dxa"/>
            <w:shd w:val="clear" w:color="auto" w:fill="auto"/>
            <w:vAlign w:val="center"/>
          </w:tcPr>
          <w:p w14:paraId="71169E9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eastAsia="zh-CN"/>
              </w:rPr>
              <w:t>23</w:t>
            </w:r>
          </w:p>
        </w:tc>
        <w:tc>
          <w:tcPr>
            <w:tcW w:w="2227" w:type="dxa"/>
            <w:shd w:val="clear" w:color="auto" w:fill="auto"/>
            <w:vAlign w:val="top"/>
          </w:tcPr>
          <w:p w14:paraId="0BABCE6A">
            <w:pPr>
              <w:pStyle w:val="2"/>
              <w:keepNext w:val="0"/>
              <w:keepLines w:val="0"/>
              <w:pageBreakBefore w:val="0"/>
              <w:widowControl/>
              <w:kinsoku w:val="0"/>
              <w:wordWrap/>
              <w:overflowPunct/>
              <w:topLinePunct w:val="0"/>
              <w:autoSpaceDE w:val="0"/>
              <w:autoSpaceDN w:val="0"/>
              <w:bidi w:val="0"/>
              <w:adjustRightInd w:val="0"/>
              <w:snapToGrid w:val="0"/>
              <w:spacing w:line="300" w:lineRule="auto"/>
              <w:ind w:left="0" w:leftChars="0"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是否退还响应</w:t>
            </w:r>
          </w:p>
          <w:p w14:paraId="4AD21236">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文件</w:t>
            </w:r>
          </w:p>
        </w:tc>
        <w:tc>
          <w:tcPr>
            <w:tcW w:w="6623" w:type="dxa"/>
            <w:shd w:val="clear" w:color="auto" w:fill="auto"/>
            <w:vAlign w:val="center"/>
          </w:tcPr>
          <w:p w14:paraId="61F6695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both"/>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否</w:t>
            </w:r>
          </w:p>
        </w:tc>
      </w:tr>
      <w:tr w14:paraId="55C22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649" w:type="dxa"/>
            <w:shd w:val="clear" w:color="auto" w:fill="auto"/>
            <w:vAlign w:val="center"/>
          </w:tcPr>
          <w:p w14:paraId="665F6A14">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eastAsia="zh-CN"/>
              </w:rPr>
              <w:t>24</w:t>
            </w:r>
          </w:p>
        </w:tc>
        <w:tc>
          <w:tcPr>
            <w:tcW w:w="2227" w:type="dxa"/>
            <w:shd w:val="clear" w:color="auto" w:fill="auto"/>
            <w:vAlign w:val="center"/>
          </w:tcPr>
          <w:p w14:paraId="45FA522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开启时间和地点</w:t>
            </w:r>
          </w:p>
        </w:tc>
        <w:tc>
          <w:tcPr>
            <w:tcW w:w="6623" w:type="dxa"/>
            <w:shd w:val="clear" w:color="auto" w:fill="auto"/>
            <w:vAlign w:val="center"/>
          </w:tcPr>
          <w:p w14:paraId="01B525E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开启时间：202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lang w:eastAsia="zh-CN"/>
              </w:rPr>
              <w:t>日0</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eastAsia="zh-CN"/>
              </w:rPr>
              <w:t>时</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0分</w:t>
            </w:r>
          </w:p>
          <w:p w14:paraId="446F7BC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开启地点：三门峡市公共资源交易中心开标室</w:t>
            </w:r>
          </w:p>
        </w:tc>
      </w:tr>
      <w:tr w14:paraId="05FC1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9" w:type="dxa"/>
            <w:shd w:val="clear" w:color="auto" w:fill="auto"/>
            <w:vAlign w:val="center"/>
          </w:tcPr>
          <w:p w14:paraId="5ED42F7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eastAsia="zh-CN"/>
              </w:rPr>
              <w:t>25</w:t>
            </w:r>
          </w:p>
        </w:tc>
        <w:tc>
          <w:tcPr>
            <w:tcW w:w="2227" w:type="dxa"/>
            <w:shd w:val="clear" w:color="auto" w:fill="auto"/>
            <w:vAlign w:val="top"/>
          </w:tcPr>
          <w:p w14:paraId="0D9ADA4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资格审查</w:t>
            </w:r>
          </w:p>
        </w:tc>
        <w:tc>
          <w:tcPr>
            <w:tcW w:w="6623" w:type="dxa"/>
            <w:shd w:val="clear" w:color="auto" w:fill="auto"/>
            <w:vAlign w:val="top"/>
          </w:tcPr>
          <w:p w14:paraId="7E1B226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由征集人</w:t>
            </w:r>
            <w:r>
              <w:rPr>
                <w:rFonts w:hint="eastAsia" w:ascii="宋体" w:hAnsi="宋体" w:eastAsia="宋体" w:cs="宋体"/>
                <w:sz w:val="24"/>
                <w:szCs w:val="24"/>
                <w:highlight w:val="none"/>
                <w:lang w:val="en-US" w:eastAsia="zh-CN"/>
              </w:rPr>
              <w:t>或代理公司</w:t>
            </w:r>
            <w:r>
              <w:rPr>
                <w:rFonts w:hint="eastAsia" w:ascii="宋体" w:hAnsi="宋体" w:eastAsia="宋体" w:cs="宋体"/>
                <w:sz w:val="24"/>
                <w:szCs w:val="24"/>
                <w:highlight w:val="none"/>
                <w:lang w:eastAsia="zh-CN"/>
              </w:rPr>
              <w:t>对供应商的资格进行审查。</w:t>
            </w:r>
          </w:p>
        </w:tc>
      </w:tr>
      <w:tr w14:paraId="6E721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649" w:type="dxa"/>
            <w:shd w:val="clear" w:color="auto" w:fill="auto"/>
            <w:vAlign w:val="center"/>
          </w:tcPr>
          <w:p w14:paraId="581219A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7CF8DD67">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eastAsia="zh-CN"/>
              </w:rPr>
              <w:t>26</w:t>
            </w:r>
          </w:p>
        </w:tc>
        <w:tc>
          <w:tcPr>
            <w:tcW w:w="2227" w:type="dxa"/>
            <w:shd w:val="clear" w:color="auto" w:fill="auto"/>
            <w:vAlign w:val="top"/>
          </w:tcPr>
          <w:p w14:paraId="76C7899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2D07EAC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评审小组</w:t>
            </w:r>
          </w:p>
        </w:tc>
        <w:tc>
          <w:tcPr>
            <w:tcW w:w="6623" w:type="dxa"/>
            <w:shd w:val="clear" w:color="auto" w:fill="auto"/>
            <w:vAlign w:val="top"/>
          </w:tcPr>
          <w:p w14:paraId="46189BB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评审小组由征集人代表1人和评审专家4人组成，成员人数为5人，其中评审专家不得少于成员总数的三分之二，从河南省财政厅政府采购评审专家库中，通过随机方式抽取</w:t>
            </w:r>
          </w:p>
        </w:tc>
      </w:tr>
      <w:tr w14:paraId="486B2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649" w:type="dxa"/>
            <w:shd w:val="clear" w:color="auto" w:fill="auto"/>
            <w:vAlign w:val="center"/>
          </w:tcPr>
          <w:p w14:paraId="3F7C0CD7">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202574F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eastAsia="zh-CN"/>
              </w:rPr>
              <w:t>27</w:t>
            </w:r>
          </w:p>
        </w:tc>
        <w:tc>
          <w:tcPr>
            <w:tcW w:w="2227" w:type="dxa"/>
            <w:shd w:val="clear" w:color="auto" w:fill="auto"/>
            <w:vAlign w:val="center"/>
          </w:tcPr>
          <w:p w14:paraId="0B1A3D9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是否授权评审小组确定成交人</w:t>
            </w:r>
          </w:p>
        </w:tc>
        <w:tc>
          <w:tcPr>
            <w:tcW w:w="6623" w:type="dxa"/>
            <w:shd w:val="clear" w:color="auto" w:fill="auto"/>
            <w:vAlign w:val="center"/>
          </w:tcPr>
          <w:p w14:paraId="67D6804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否，评审小组按顺序向征集人推荐15名入围供应商（如供应商不足15家，实际选定数量以淘汰后剩余的数量为准。）</w:t>
            </w:r>
          </w:p>
        </w:tc>
      </w:tr>
      <w:tr w14:paraId="6C5B4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649" w:type="dxa"/>
            <w:vAlign w:val="center"/>
          </w:tcPr>
          <w:p w14:paraId="6757605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28</w:t>
            </w:r>
          </w:p>
        </w:tc>
        <w:tc>
          <w:tcPr>
            <w:tcW w:w="2227" w:type="dxa"/>
            <w:vAlign w:val="top"/>
          </w:tcPr>
          <w:p w14:paraId="2EC46D1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第二阶段成交供应商的选定</w:t>
            </w:r>
          </w:p>
        </w:tc>
        <w:tc>
          <w:tcPr>
            <w:tcW w:w="6623" w:type="dxa"/>
            <w:vAlign w:val="center"/>
          </w:tcPr>
          <w:p w14:paraId="2D5A317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第二阶段成交供应商的选定规则：直接选定。</w:t>
            </w:r>
          </w:p>
        </w:tc>
      </w:tr>
      <w:tr w14:paraId="5B215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6" w:hRule="atLeast"/>
        </w:trPr>
        <w:tc>
          <w:tcPr>
            <w:tcW w:w="649" w:type="dxa"/>
            <w:vAlign w:val="center"/>
          </w:tcPr>
          <w:p w14:paraId="283FD91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29</w:t>
            </w:r>
          </w:p>
        </w:tc>
        <w:tc>
          <w:tcPr>
            <w:tcW w:w="2227" w:type="dxa"/>
            <w:vAlign w:val="top"/>
          </w:tcPr>
          <w:p w14:paraId="02598B1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p>
          <w:p w14:paraId="2C5726E4">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评审标准</w:t>
            </w:r>
          </w:p>
          <w:p w14:paraId="16D51FA7">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及方法</w:t>
            </w:r>
          </w:p>
        </w:tc>
        <w:tc>
          <w:tcPr>
            <w:tcW w:w="6623" w:type="dxa"/>
            <w:vAlign w:val="top"/>
          </w:tcPr>
          <w:p w14:paraId="3111F99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评定办法：由评审小组采用质量优先法对供应商的响应文件进行综合评分。质量优先法，是指对满足采购需求且响应报价不超过最高费率的服务进行综合评分，按照评分从高到低排序，根据征集文件规定的淘汰率或者入围供应商数量上限，确定入围供应商的评审方法。</w:t>
            </w:r>
          </w:p>
        </w:tc>
      </w:tr>
      <w:tr w14:paraId="24F66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649" w:type="dxa"/>
            <w:shd w:val="clear" w:color="auto" w:fill="auto"/>
            <w:vAlign w:val="center"/>
          </w:tcPr>
          <w:p w14:paraId="4E89432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eastAsia="zh-CN"/>
              </w:rPr>
              <w:t>30</w:t>
            </w:r>
          </w:p>
        </w:tc>
        <w:tc>
          <w:tcPr>
            <w:tcW w:w="2227" w:type="dxa"/>
            <w:shd w:val="clear" w:color="auto" w:fill="auto"/>
            <w:vAlign w:val="center"/>
          </w:tcPr>
          <w:p w14:paraId="5CB0084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付款方式</w:t>
            </w:r>
          </w:p>
        </w:tc>
        <w:tc>
          <w:tcPr>
            <w:tcW w:w="6623" w:type="dxa"/>
            <w:shd w:val="clear" w:color="auto" w:fill="auto"/>
            <w:vAlign w:val="top"/>
          </w:tcPr>
          <w:p w14:paraId="2209F98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根据成交结果，征集人和供应商按照协议、合同约定方式结算支付造价咨询服务费。</w:t>
            </w:r>
          </w:p>
        </w:tc>
      </w:tr>
      <w:tr w14:paraId="5C028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649" w:type="dxa"/>
            <w:shd w:val="clear" w:color="auto" w:fill="auto"/>
            <w:vAlign w:val="center"/>
          </w:tcPr>
          <w:p w14:paraId="64D6E7B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eastAsia="zh-CN"/>
              </w:rPr>
              <w:t>31</w:t>
            </w:r>
          </w:p>
        </w:tc>
        <w:tc>
          <w:tcPr>
            <w:tcW w:w="2227" w:type="dxa"/>
            <w:shd w:val="clear" w:color="auto" w:fill="auto"/>
            <w:vAlign w:val="center"/>
          </w:tcPr>
          <w:p w14:paraId="2AC6DF3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履约保证金</w:t>
            </w:r>
          </w:p>
        </w:tc>
        <w:tc>
          <w:tcPr>
            <w:tcW w:w="6623" w:type="dxa"/>
            <w:shd w:val="clear" w:color="auto" w:fill="auto"/>
            <w:vAlign w:val="top"/>
          </w:tcPr>
          <w:p w14:paraId="22AB06A6">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根据三门峡市财政局《关于进一步优化提升政府采购营商环境有关事项通知》三财购【2021】14 号文件，该项目不收取履约保证金。</w:t>
            </w:r>
          </w:p>
        </w:tc>
      </w:tr>
      <w:tr w14:paraId="2047B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649" w:type="dxa"/>
            <w:shd w:val="clear" w:color="auto" w:fill="auto"/>
            <w:vAlign w:val="center"/>
          </w:tcPr>
          <w:p w14:paraId="76A3BE9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eastAsia="zh-CN"/>
              </w:rPr>
              <w:t>32</w:t>
            </w:r>
          </w:p>
        </w:tc>
        <w:tc>
          <w:tcPr>
            <w:tcW w:w="2227" w:type="dxa"/>
            <w:shd w:val="clear" w:color="auto" w:fill="auto"/>
            <w:vAlign w:val="center"/>
          </w:tcPr>
          <w:p w14:paraId="38DD75A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招标代理费</w:t>
            </w:r>
          </w:p>
        </w:tc>
        <w:tc>
          <w:tcPr>
            <w:tcW w:w="6623" w:type="dxa"/>
            <w:shd w:val="clear" w:color="auto" w:fill="auto"/>
            <w:vAlign w:val="top"/>
          </w:tcPr>
          <w:p w14:paraId="65EB362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根据《河南省招标代理服务收费标准》的通知-豫招协[2023]002号收费标准，招标代理服务费及其他所有费用由中标人（成交供应商）支付，该项目招标代理服务费收取标准为：入围的每家单位需缴纳代理服务费人民币</w:t>
            </w:r>
            <w:r>
              <w:rPr>
                <w:rFonts w:hint="eastAsia" w:ascii="宋体" w:hAnsi="宋体" w:eastAsia="宋体" w:cs="宋体"/>
                <w:sz w:val="24"/>
                <w:szCs w:val="24"/>
                <w:highlight w:val="none"/>
                <w:lang w:val="en-US" w:eastAsia="zh-CN"/>
              </w:rPr>
              <w:t>1500</w:t>
            </w:r>
            <w:r>
              <w:rPr>
                <w:rFonts w:hint="eastAsia" w:ascii="宋体" w:hAnsi="宋体" w:eastAsia="宋体" w:cs="宋体"/>
                <w:sz w:val="24"/>
                <w:szCs w:val="24"/>
                <w:highlight w:val="none"/>
                <w:lang w:eastAsia="zh-CN"/>
              </w:rPr>
              <w:t>元。</w:t>
            </w:r>
          </w:p>
        </w:tc>
      </w:tr>
      <w:tr w14:paraId="5BFF3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3" w:hRule="atLeast"/>
        </w:trPr>
        <w:tc>
          <w:tcPr>
            <w:tcW w:w="649" w:type="dxa"/>
            <w:shd w:val="clear" w:color="auto" w:fill="auto"/>
            <w:vAlign w:val="center"/>
          </w:tcPr>
          <w:p w14:paraId="4B8A6D3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eastAsia="zh-CN"/>
              </w:rPr>
              <w:t>33</w:t>
            </w:r>
          </w:p>
        </w:tc>
        <w:tc>
          <w:tcPr>
            <w:tcW w:w="2227" w:type="dxa"/>
            <w:shd w:val="clear" w:color="auto" w:fill="auto"/>
            <w:vAlign w:val="center"/>
          </w:tcPr>
          <w:p w14:paraId="0FD45B6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需要补充的</w:t>
            </w:r>
          </w:p>
          <w:p w14:paraId="1EC1A15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其他内容</w:t>
            </w:r>
          </w:p>
        </w:tc>
        <w:tc>
          <w:tcPr>
            <w:tcW w:w="6623" w:type="dxa"/>
            <w:shd w:val="clear" w:color="auto" w:fill="auto"/>
            <w:vAlign w:val="top"/>
          </w:tcPr>
          <w:p w14:paraId="7428E1B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1.供应商依据征集文件含补充说明、答疑纪要，如有；</w:t>
            </w:r>
            <w:r>
              <w:rPr>
                <w:rFonts w:hint="eastAsia" w:ascii="宋体" w:hAnsi="宋体" w:eastAsia="宋体" w:cs="宋体"/>
                <w:sz w:val="24"/>
                <w:szCs w:val="24"/>
                <w:highlight w:val="none"/>
                <w:lang w:val="en-US" w:eastAsia="zh-CN"/>
              </w:rPr>
              <w:t>请</w:t>
            </w:r>
            <w:r>
              <w:rPr>
                <w:rFonts w:hint="eastAsia" w:ascii="宋体" w:hAnsi="宋体" w:eastAsia="宋体" w:cs="宋体"/>
                <w:sz w:val="24"/>
                <w:szCs w:val="24"/>
                <w:highlight w:val="none"/>
                <w:lang w:eastAsia="zh-CN"/>
              </w:rPr>
              <w:t>结合采购项目清单、参数要求，所有标准和要求均应为国家现行最新有效版本和国家强制性规范要求；</w:t>
            </w:r>
          </w:p>
          <w:p w14:paraId="42416BD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2.本征集文件未尽事宜，执行国家、省、市相关规定。</w:t>
            </w:r>
          </w:p>
        </w:tc>
      </w:tr>
      <w:tr w14:paraId="1F1C7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649" w:type="dxa"/>
            <w:shd w:val="clear" w:color="auto" w:fill="auto"/>
            <w:vAlign w:val="center"/>
          </w:tcPr>
          <w:p w14:paraId="65666A2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eastAsia="zh-CN"/>
              </w:rPr>
              <w:t>34</w:t>
            </w:r>
          </w:p>
        </w:tc>
        <w:tc>
          <w:tcPr>
            <w:tcW w:w="2227" w:type="dxa"/>
            <w:shd w:val="clear" w:color="auto" w:fill="auto"/>
            <w:vAlign w:val="center"/>
          </w:tcPr>
          <w:p w14:paraId="7A224494">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eastAsia="zh-CN"/>
              </w:rPr>
              <w:t>本项目采购内容所属行业</w:t>
            </w:r>
          </w:p>
        </w:tc>
        <w:tc>
          <w:tcPr>
            <w:tcW w:w="6623" w:type="dxa"/>
            <w:shd w:val="clear" w:color="auto" w:fill="auto"/>
            <w:vAlign w:val="top"/>
          </w:tcPr>
          <w:p w14:paraId="05F1034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本项目采购内容所属行业：其他服务业划分依据</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en-US"/>
              </w:rPr>
              <w:t>关于印发中小企业划型标准规定的通知（工信部联企业〔2011〕300 号）</w:t>
            </w:r>
          </w:p>
        </w:tc>
      </w:tr>
      <w:tr w14:paraId="31E1C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4" w:hRule="atLeast"/>
        </w:trPr>
        <w:tc>
          <w:tcPr>
            <w:tcW w:w="649" w:type="dxa"/>
            <w:shd w:val="clear" w:color="auto" w:fill="auto"/>
            <w:vAlign w:val="center"/>
          </w:tcPr>
          <w:p w14:paraId="0F32542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电子 化交 易注 意事</w:t>
            </w:r>
          </w:p>
          <w:p w14:paraId="72E7C766">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w:t>
            </w:r>
          </w:p>
        </w:tc>
        <w:tc>
          <w:tcPr>
            <w:tcW w:w="8850" w:type="dxa"/>
            <w:gridSpan w:val="2"/>
            <w:shd w:val="clear" w:color="auto" w:fill="auto"/>
            <w:vAlign w:val="top"/>
          </w:tcPr>
          <w:p w14:paraId="4AFBBD5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本项目为电子化、无纸化交易项目，投标文件是投标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lang w:eastAsia="zh-CN"/>
              </w:rPr>
              <w:t>（以下简称“投标供应商”）通过中心投标文件制作系统制作，并经过签章和加密后生成的电子版投标文件。</w:t>
            </w:r>
          </w:p>
          <w:p w14:paraId="71208C8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温馨提示：本项目为电子化、无纸化交易项目，为保证您能投标成功，请仔细阅读以下条款。</w:t>
            </w:r>
          </w:p>
          <w:p w14:paraId="3D247A9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一、电子化投标</w:t>
            </w:r>
          </w:p>
          <w:p w14:paraId="50B40D7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（一）电子化投标文件的签章</w:t>
            </w:r>
          </w:p>
          <w:p w14:paraId="08B3B6B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1.投标供应商在生成电子化投标文件后，应对电子化投标文件进行签章，未进行签章的视为无效投标。</w:t>
            </w:r>
          </w:p>
          <w:p w14:paraId="48C95A4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2.征集文件中要求投标供应商盖章的，以签盖单位章为准；要求法定代表人签章的，以签盖法定代表人签章为准。</w:t>
            </w:r>
          </w:p>
          <w:p w14:paraId="2872EF0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（二）电子化投标文件的格式及上传投标</w:t>
            </w:r>
          </w:p>
          <w:p w14:paraId="34DDD66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249A04C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2.电子化投标文件应在投标截止时间前成功上传至三门峡市公共资源电子化交易系统。至投标截止时间止，仍未上传成功的电子化投标文件将不予接收。</w:t>
            </w:r>
          </w:p>
          <w:p w14:paraId="72799A96">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如按照电子化投标操作教材制作完成的电子化投标文件无法上传的，投标供应商应在投标截止时间前尽早联系中心技术人员，以便有充分的时间进行处理。投标供应商应充分考虑到处理技术问题和上传数据等工作所需的时间问题，投标文件未在投标截止时间前成功上传的，其投标文件不予接收。</w:t>
            </w:r>
          </w:p>
          <w:p w14:paraId="2B0F2BF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技术咨询服务窗口：0512-58188538</w:t>
            </w:r>
          </w:p>
          <w:p w14:paraId="26E3A366">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（三）电子化项目开标、解密、唱标、评标</w:t>
            </w:r>
          </w:p>
          <w:p w14:paraId="0FD74CC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本项目采用电子化、无纸化进行招标，开标当日，投标供应商无需到开标现场参加开标会议，投标供应商应当在投标截止时间前，登录不见面开标大厅选择登录三门峡市公共资源电子招投标系统进行登录（网址为http://120.194.249.36:10094/BidOpening/bidopeninghallaction/hall/login），在线准时参加开标活动并进行投标文件解密等</w:t>
            </w:r>
          </w:p>
          <w:p w14:paraId="28D8CAB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2.电子化投标文件采用一次加密方式。开标时，由投标供应商使用CA 证书，在规定时间内对其电子化投标文件进行解密。每位投标供应商的解密时间为开标时间起30分钟内，如在规定时间内未完成解密的，其投标文件不予开标、唱标。</w:t>
            </w:r>
          </w:p>
          <w:p w14:paraId="300F0CF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3.电子化投标文件解密异常的处理</w:t>
            </w:r>
          </w:p>
          <w:p w14:paraId="2DDA85C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如出现投标供应商的电子投标文件无法解密等异常情况，投标供应商应及时致电中介服务机构说明。投标文件异常，按以下步骤进行处理：</w:t>
            </w:r>
          </w:p>
          <w:p w14:paraId="54219714">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（1）首先由技术人员进行问题排查。</w:t>
            </w:r>
          </w:p>
          <w:p w14:paraId="459B31B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（2）经技术人员排查后，是投标供应商文件自身问题导致投标文件无法解密的，该投标文件将不予接收、解密和唱标。开标会议继续进行。</w:t>
            </w:r>
          </w:p>
          <w:p w14:paraId="02B89A9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B46D53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待所有投标供应商投标文件解密完成后，由中介服务机构操作，对所有已解密投标文件进行唱标。投标供应商应保证在开标期间电话、电脑、网络能够正常工作，投标供应商因停电、电脑病毒、网络堵塞等原因，未在规定的解密时间内对投标文件进行解密的，其投标文件不予接收、唱标。</w:t>
            </w:r>
          </w:p>
          <w:p w14:paraId="2E591B4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开标时投标供应商可登录到交易系统中在开标解密栏中点击报价一览表查看自己的投标报价。如对自己的唱标内容有异议的，应在投标供应商解密成功后10分钟内向中介服务机构电话质疑。中介服务机构应在监督人员的监督下进行免提通话接受投标供应商的质疑并做好书面记录。投标供应商未在规定时间内提出质疑的，视为认可唱标内容。</w:t>
            </w:r>
          </w:p>
          <w:p w14:paraId="5809B47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14:paraId="62424C5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7.如评标委员会对需要回复的投标供应商连续三次致电未接通的，视为投标供应商放弃回复，评标委员会将自行对需要回复的内容进行认定。</w:t>
            </w:r>
          </w:p>
          <w:p w14:paraId="5D866AD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评标委员会对原件的核验工作按以下条款进行：</w:t>
            </w:r>
          </w:p>
          <w:p w14:paraId="46C1231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评标时，评委先查阅投标文件中是否具有该资料的原件扫描件，其上传资料真实性由供应商自行承担。</w:t>
            </w:r>
          </w:p>
          <w:p w14:paraId="016E729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投标供应商应仔细阅读操作手册，保证上传内容齐全，真实有效，原件扫描件清晰可辨。因投标供应商上传原因导致应得分项而未得分或资格审查不合格等情况的，由投标供应商自行承担责任。</w:t>
            </w:r>
          </w:p>
          <w:p w14:paraId="48421517">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提示：本项目为电子化、无纸化交易项目，为保证您能投标成功，请仔细阅读以上条款。</w:t>
            </w:r>
          </w:p>
        </w:tc>
      </w:tr>
    </w:tbl>
    <w:p w14:paraId="3772759D">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eastAsia="zh-CN"/>
        </w:rPr>
      </w:pPr>
      <w:bookmarkStart w:id="89" w:name="_Toc8871"/>
      <w:bookmarkStart w:id="90" w:name="_Toc14650"/>
      <w:bookmarkStart w:id="91" w:name="_Toc12230"/>
      <w:bookmarkStart w:id="92" w:name="_Toc6484"/>
      <w:bookmarkStart w:id="93" w:name="_Toc18841"/>
      <w:bookmarkStart w:id="94" w:name="_Toc24927"/>
      <w:bookmarkStart w:id="95" w:name="_Toc4886"/>
      <w:r>
        <w:rPr>
          <w:rFonts w:hint="eastAsia" w:ascii="楷体" w:hAnsi="楷体" w:cs="楷体"/>
          <w:b/>
          <w:bCs/>
          <w:sz w:val="30"/>
          <w:szCs w:val="30"/>
          <w:highlight w:val="none"/>
          <w:lang w:eastAsia="zh-CN"/>
        </w:rPr>
        <w:br w:type="textWrapping"/>
      </w:r>
      <w:r>
        <w:rPr>
          <w:rFonts w:hint="eastAsia" w:ascii="楷体" w:hAnsi="楷体" w:cs="楷体"/>
          <w:b/>
          <w:bCs/>
          <w:sz w:val="30"/>
          <w:szCs w:val="30"/>
          <w:highlight w:val="none"/>
          <w:lang w:eastAsia="zh-CN"/>
        </w:rPr>
        <w:t>一、总则</w:t>
      </w:r>
      <w:bookmarkEnd w:id="89"/>
      <w:bookmarkEnd w:id="90"/>
      <w:bookmarkEnd w:id="91"/>
      <w:bookmarkEnd w:id="92"/>
      <w:bookmarkEnd w:id="93"/>
      <w:bookmarkEnd w:id="94"/>
      <w:bookmarkEnd w:id="95"/>
    </w:p>
    <w:p w14:paraId="74E8B244">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96" w:name="_Toc14160"/>
      <w:r>
        <w:rPr>
          <w:rFonts w:hint="eastAsia" w:ascii="宋体" w:hAnsi="宋体" w:eastAsia="宋体" w:cs="宋体"/>
          <w:sz w:val="24"/>
          <w:szCs w:val="24"/>
          <w:highlight w:val="none"/>
          <w:lang w:eastAsia="zh-CN"/>
        </w:rPr>
        <w:t>1.1 项目概况</w:t>
      </w:r>
      <w:bookmarkEnd w:id="96"/>
    </w:p>
    <w:p w14:paraId="4ED7D3B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1.1.1 根据《中华人民共和国政府采购法》等有关法律法规和规章的规定，本项目已具备采购条件，现对本项目进行框架协议采购。</w:t>
      </w:r>
    </w:p>
    <w:p w14:paraId="1A5B1A44">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1.1.2 本项目征集人：见供应商须知前附表。</w:t>
      </w:r>
    </w:p>
    <w:p w14:paraId="5ECD48E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1.1.3 本项目代理机构：见供应商须知前附表。</w:t>
      </w:r>
    </w:p>
    <w:p w14:paraId="1BEE9A0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1.1.4 本项目名称：见供应商须知前附表。</w:t>
      </w:r>
    </w:p>
    <w:p w14:paraId="5BD6DDB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97" w:name="_Toc1773"/>
      <w:r>
        <w:rPr>
          <w:rFonts w:hint="eastAsia" w:ascii="宋体" w:hAnsi="宋体" w:eastAsia="宋体" w:cs="宋体"/>
          <w:sz w:val="24"/>
          <w:szCs w:val="24"/>
          <w:highlight w:val="none"/>
          <w:lang w:eastAsia="zh-CN"/>
        </w:rPr>
        <w:t>1.2 资金来源及落实情况</w:t>
      </w:r>
      <w:bookmarkEnd w:id="97"/>
    </w:p>
    <w:p w14:paraId="70AC70F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1.2.1  本项目的资金来源：见供应商须知前附表。</w:t>
      </w:r>
    </w:p>
    <w:p w14:paraId="5F56BA2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1.2.2  本项目的资金落实情况：见供应商须知前附表。</w:t>
      </w:r>
    </w:p>
    <w:p w14:paraId="0BA4357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98" w:name="_Toc3448"/>
      <w:r>
        <w:rPr>
          <w:rFonts w:hint="eastAsia" w:ascii="宋体" w:hAnsi="宋体" w:eastAsia="宋体" w:cs="宋体"/>
          <w:sz w:val="24"/>
          <w:szCs w:val="24"/>
          <w:highlight w:val="none"/>
          <w:lang w:eastAsia="zh-CN"/>
        </w:rPr>
        <w:t>1.3 采购内容、服务期限、服务标准</w:t>
      </w:r>
      <w:bookmarkEnd w:id="98"/>
    </w:p>
    <w:p w14:paraId="616767F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1.3.1 本项目的采购内容：见供应商须知前附表。</w:t>
      </w:r>
    </w:p>
    <w:p w14:paraId="3BD7B55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1.3.2 本项目的框架协议期限/服务期限：见供应商须知前附表。</w:t>
      </w:r>
    </w:p>
    <w:p w14:paraId="2FAEB09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1.3.3 本项目的服务标准：见供应商须知前附表。</w:t>
      </w:r>
    </w:p>
    <w:p w14:paraId="6E7208D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99" w:name="_Toc7324"/>
      <w:r>
        <w:rPr>
          <w:rFonts w:hint="eastAsia" w:ascii="宋体" w:hAnsi="宋体" w:eastAsia="宋体" w:cs="宋体"/>
          <w:sz w:val="24"/>
          <w:szCs w:val="24"/>
          <w:highlight w:val="none"/>
          <w:lang w:eastAsia="zh-CN"/>
        </w:rPr>
        <w:t>1.4 供应商资格要求</w:t>
      </w:r>
      <w:bookmarkEnd w:id="99"/>
    </w:p>
    <w:p w14:paraId="650A36B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1.4.1 供应商资格要求：见供应商须知前附表。</w:t>
      </w:r>
    </w:p>
    <w:p w14:paraId="77B4E0F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1.4.2 征集人保留对供应商作进一步考察的权利，若发现供应商在提交的资料中有弄虚作假行为或经相关行政监督部门认定供应商在竞争本项目合同过程中有腐败或欺骗行为或有围标、串标行为的，即使该供应商已经成交，征集人仍将保留取消成交资格、解除合同的权利。</w:t>
      </w:r>
    </w:p>
    <w:p w14:paraId="02F56F1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00" w:name="_Toc15894"/>
      <w:r>
        <w:rPr>
          <w:rFonts w:hint="eastAsia" w:ascii="宋体" w:hAnsi="宋体" w:eastAsia="宋体" w:cs="宋体"/>
          <w:sz w:val="24"/>
          <w:szCs w:val="24"/>
          <w:highlight w:val="none"/>
          <w:lang w:eastAsia="zh-CN"/>
        </w:rPr>
        <w:t>1.5 费用承担</w:t>
      </w:r>
      <w:bookmarkEnd w:id="100"/>
    </w:p>
    <w:p w14:paraId="06D64AC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供应商准备和参加征集活动发生的费用自理。</w:t>
      </w:r>
    </w:p>
    <w:p w14:paraId="1C1C770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01" w:name="_Toc1900"/>
      <w:r>
        <w:rPr>
          <w:rFonts w:hint="eastAsia" w:ascii="宋体" w:hAnsi="宋体" w:eastAsia="宋体" w:cs="宋体"/>
          <w:sz w:val="24"/>
          <w:szCs w:val="24"/>
          <w:highlight w:val="none"/>
          <w:lang w:eastAsia="zh-CN"/>
        </w:rPr>
        <w:t>1.6 保密</w:t>
      </w:r>
      <w:bookmarkEnd w:id="101"/>
    </w:p>
    <w:p w14:paraId="376FBB5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参与征集活动的各方应对征集文件和响应文件中的商业和技术等秘密保密，违者应对由此造成的后果承担法律责任。</w:t>
      </w:r>
    </w:p>
    <w:p w14:paraId="2989E29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02" w:name="_Toc4811"/>
      <w:r>
        <w:rPr>
          <w:rFonts w:hint="eastAsia" w:ascii="宋体" w:hAnsi="宋体" w:eastAsia="宋体" w:cs="宋体"/>
          <w:sz w:val="24"/>
          <w:szCs w:val="24"/>
          <w:highlight w:val="none"/>
          <w:lang w:eastAsia="zh-CN"/>
        </w:rPr>
        <w:t>1.7 语言文字</w:t>
      </w:r>
      <w:bookmarkEnd w:id="102"/>
    </w:p>
    <w:p w14:paraId="257DDAF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除专用术语外，与征集活动有关的语言均使用中文。必要时专用术语应附有中文注释。</w:t>
      </w:r>
    </w:p>
    <w:p w14:paraId="7A28F35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03" w:name="_Toc10358"/>
      <w:r>
        <w:rPr>
          <w:rFonts w:hint="eastAsia" w:ascii="宋体" w:hAnsi="宋体" w:eastAsia="宋体" w:cs="宋体"/>
          <w:sz w:val="24"/>
          <w:szCs w:val="24"/>
          <w:highlight w:val="none"/>
          <w:lang w:eastAsia="zh-CN"/>
        </w:rPr>
        <w:t>1.8 计量单位</w:t>
      </w:r>
      <w:bookmarkEnd w:id="103"/>
    </w:p>
    <w:p w14:paraId="49E611D7">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所有计量均采用中华人民共和国法定计量单位。</w:t>
      </w:r>
    </w:p>
    <w:p w14:paraId="04CF06F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04" w:name="_Toc13901"/>
      <w:r>
        <w:rPr>
          <w:rFonts w:hint="eastAsia" w:ascii="宋体" w:hAnsi="宋体" w:eastAsia="宋体" w:cs="宋体"/>
          <w:sz w:val="24"/>
          <w:szCs w:val="24"/>
          <w:highlight w:val="none"/>
          <w:lang w:eastAsia="zh-CN"/>
        </w:rPr>
        <w:t>1.9 踏勘现场</w:t>
      </w:r>
      <w:bookmarkEnd w:id="104"/>
    </w:p>
    <w:p w14:paraId="6EAB823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不组织。</w:t>
      </w:r>
    </w:p>
    <w:p w14:paraId="4A2A4E1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05" w:name="_Toc32175"/>
      <w:r>
        <w:rPr>
          <w:rFonts w:hint="eastAsia" w:ascii="宋体" w:hAnsi="宋体" w:eastAsia="宋体" w:cs="宋体"/>
          <w:sz w:val="24"/>
          <w:szCs w:val="24"/>
          <w:highlight w:val="none"/>
          <w:lang w:eastAsia="zh-CN"/>
        </w:rPr>
        <w:t>1.10 响应预备会：</w:t>
      </w:r>
      <w:bookmarkEnd w:id="105"/>
    </w:p>
    <w:p w14:paraId="1ACC60D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1.10.1 见供应商须知前附表</w:t>
      </w:r>
    </w:p>
    <w:p w14:paraId="4D6A1B0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1.10.2 供应商应在供应商须知前附表规定的时间前，将提出的问题送达征集人，以便征集人在规定时间澄清。</w:t>
      </w:r>
    </w:p>
    <w:p w14:paraId="55A6244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06" w:name="_Toc31879"/>
      <w:r>
        <w:rPr>
          <w:rFonts w:hint="eastAsia" w:ascii="宋体" w:hAnsi="宋体" w:eastAsia="宋体" w:cs="宋体"/>
          <w:sz w:val="24"/>
          <w:szCs w:val="24"/>
          <w:highlight w:val="none"/>
          <w:lang w:eastAsia="zh-CN"/>
        </w:rPr>
        <w:t>1.11 分包</w:t>
      </w:r>
      <w:bookmarkEnd w:id="106"/>
    </w:p>
    <w:p w14:paraId="4E869E5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不允许分包。</w:t>
      </w:r>
    </w:p>
    <w:p w14:paraId="7623F144">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07" w:name="_Toc18934"/>
      <w:r>
        <w:rPr>
          <w:rFonts w:hint="eastAsia" w:ascii="宋体" w:hAnsi="宋体" w:eastAsia="宋体" w:cs="宋体"/>
          <w:sz w:val="24"/>
          <w:szCs w:val="24"/>
          <w:highlight w:val="none"/>
          <w:lang w:eastAsia="zh-CN"/>
        </w:rPr>
        <w:t>1.12 偏离</w:t>
      </w:r>
      <w:bookmarkEnd w:id="107"/>
    </w:p>
    <w:p w14:paraId="66B4478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不允许偏离。</w:t>
      </w:r>
    </w:p>
    <w:p w14:paraId="33C1D3F5">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eastAsia="zh-CN"/>
        </w:rPr>
      </w:pPr>
      <w:bookmarkStart w:id="108" w:name="_Toc6053"/>
      <w:bookmarkStart w:id="109" w:name="_Toc26866"/>
      <w:bookmarkStart w:id="110" w:name="_Toc22001"/>
      <w:bookmarkStart w:id="111" w:name="_Toc597"/>
      <w:bookmarkStart w:id="112" w:name="_Toc827"/>
      <w:bookmarkStart w:id="113" w:name="_Toc14859"/>
      <w:bookmarkStart w:id="114" w:name="_Toc13519"/>
      <w:r>
        <w:rPr>
          <w:rFonts w:hint="eastAsia" w:ascii="楷体" w:hAnsi="楷体" w:cs="楷体"/>
          <w:b/>
          <w:bCs/>
          <w:sz w:val="30"/>
          <w:szCs w:val="30"/>
          <w:highlight w:val="none"/>
          <w:lang w:eastAsia="zh-CN"/>
        </w:rPr>
        <w:t>二、征集文件</w:t>
      </w:r>
      <w:bookmarkEnd w:id="108"/>
      <w:bookmarkEnd w:id="109"/>
      <w:bookmarkEnd w:id="110"/>
      <w:bookmarkEnd w:id="111"/>
      <w:bookmarkEnd w:id="112"/>
      <w:bookmarkEnd w:id="113"/>
      <w:bookmarkEnd w:id="114"/>
    </w:p>
    <w:p w14:paraId="468D08F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15" w:name="_Toc1682"/>
      <w:r>
        <w:rPr>
          <w:rFonts w:hint="eastAsia" w:ascii="宋体" w:hAnsi="宋体" w:eastAsia="宋体" w:cs="宋体"/>
          <w:sz w:val="24"/>
          <w:szCs w:val="24"/>
          <w:highlight w:val="none"/>
          <w:lang w:eastAsia="zh-CN"/>
        </w:rPr>
        <w:t>2.1. 征集文件的组成</w:t>
      </w:r>
      <w:bookmarkEnd w:id="115"/>
    </w:p>
    <w:p w14:paraId="544D0577">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2.1.1 征集文件包括下列内容及按供应商须知第 7 条款内容发出的答疑文件和第8条款内容发出的补充文件。</w:t>
      </w:r>
    </w:p>
    <w:p w14:paraId="7A629E5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第一章 征集公告</w:t>
      </w:r>
    </w:p>
    <w:p w14:paraId="1929E5D4">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第二章 供应商须知</w:t>
      </w:r>
    </w:p>
    <w:p w14:paraId="5A1071B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第三章 确定第一阶段入围供应商的评审办法</w:t>
      </w:r>
    </w:p>
    <w:p w14:paraId="1C04B8B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第四章 框架协议文本</w:t>
      </w:r>
    </w:p>
    <w:p w14:paraId="5E98E26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第五章 服务内容及要求</w:t>
      </w:r>
    </w:p>
    <w:p w14:paraId="08D667F4">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第六章 响应文件格式</w:t>
      </w:r>
    </w:p>
    <w:p w14:paraId="31F6BA9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根据本章第 2.2 款和第 2.3 款对征集文件所作的澄清、修改、补充，构成征集文件的组成部分。</w:t>
      </w:r>
    </w:p>
    <w:p w14:paraId="0506639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2.1.2 供应商应详细阅读征集文件中的所有条款内容、格式、表格和所涉及的相关规范。如果供应商不按征集文件的要求提交响应文件和资料的，或者响应文件没有对征集文件提出的实质性要求和条件作出响应，将导致响应文件不被接受，其后果由供应商自己负责。</w:t>
      </w:r>
    </w:p>
    <w:p w14:paraId="6F69BDC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16" w:name="_Toc19622"/>
      <w:r>
        <w:rPr>
          <w:rFonts w:hint="eastAsia" w:ascii="宋体" w:hAnsi="宋体" w:eastAsia="宋体" w:cs="宋体"/>
          <w:sz w:val="24"/>
          <w:szCs w:val="24"/>
          <w:highlight w:val="none"/>
          <w:lang w:eastAsia="zh-CN"/>
        </w:rPr>
        <w:t>2.2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征集文件的澄清</w:t>
      </w:r>
      <w:bookmarkEnd w:id="116"/>
    </w:p>
    <w:p w14:paraId="4D509B4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2.2.1 供应商应仔细阅读和检查征集文件的全部内容。如发现缺页或附件不全，应及时向征集人提出，以便补齐。如有疑问，如发现缺页或附件不全，应在下载征集文件后24小时内在三门峡市公共资源交易系统中提出咨询并打电话至采购代理机构，要求征集人对征集文件予以澄清。</w:t>
      </w:r>
    </w:p>
    <w:p w14:paraId="0807F0C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2.2.2 征集文件的澄清将在供应商须知前附表规定的开启时间 15天前以澄清回复的方式在三门峡市公共资源交易系统中回复所有报名完成供应商（投标人）或发布澄清公告，但不指明澄清问题的来源。如果澄清发出的时间距开启时间不足15天，相应延长开启时间。</w:t>
      </w:r>
    </w:p>
    <w:p w14:paraId="7DE79FA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2.2.3 如果在规定的时间内供应商未提出疑问，将视为供应商完全理解并接受征集文件中的资格要求、 供应商须知、格式、条款、技术规格、澄清、修改等所有要求，则供应商应按照征集文件相应要求的要求提交有关资料和文件。</w:t>
      </w:r>
    </w:p>
    <w:p w14:paraId="744A076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2.2.4 征集文件澄清、修改、补充通知内容均以发布的澄清、变更、补充公告内容为准。当征集文件、修改补充通知、澄清内容相互矛盾时，以最后发出的通知或修改文件为准。</w:t>
      </w:r>
    </w:p>
    <w:p w14:paraId="4B39937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2.2.5 供应商应自行查看澄清或变更信息。</w:t>
      </w:r>
    </w:p>
    <w:p w14:paraId="1975B7E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17" w:name="_Toc12671"/>
      <w:r>
        <w:rPr>
          <w:rFonts w:hint="eastAsia" w:ascii="宋体" w:hAnsi="宋体" w:eastAsia="宋体" w:cs="宋体"/>
          <w:sz w:val="24"/>
          <w:szCs w:val="24"/>
          <w:highlight w:val="none"/>
          <w:lang w:eastAsia="zh-CN"/>
        </w:rPr>
        <w:t>2.3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征集文件的修正</w:t>
      </w:r>
      <w:bookmarkEnd w:id="117"/>
    </w:p>
    <w:p w14:paraId="31EF45B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2.3.1 在开启时间15天前，征集人可以变更公告的方式在三门峡市公共资源交易系统中回复所有报名完成供应商（投标人）或发布变更公告。如果修改征集文件的时间距开启时间不足15天，相应延长开启时间。</w:t>
      </w:r>
    </w:p>
    <w:p w14:paraId="7143D2B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2.3.2 供应商应自行查看变更信息。</w:t>
      </w:r>
      <w:r>
        <w:rPr>
          <w:rFonts w:hint="eastAsia" w:ascii="宋体" w:hAnsi="宋体" w:eastAsia="宋体" w:cs="宋体"/>
          <w:sz w:val="24"/>
          <w:szCs w:val="24"/>
          <w:highlight w:val="none"/>
          <w:lang w:val="en-US" w:eastAsia="zh-CN"/>
        </w:rPr>
        <w:t xml:space="preserve"> </w:t>
      </w:r>
    </w:p>
    <w:p w14:paraId="6E6D068C">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eastAsia="zh-CN"/>
        </w:rPr>
      </w:pPr>
      <w:bookmarkStart w:id="118" w:name="_Toc31848"/>
      <w:bookmarkStart w:id="119" w:name="_Toc19309"/>
      <w:bookmarkStart w:id="120" w:name="_Toc3376"/>
      <w:bookmarkStart w:id="121" w:name="_Toc21500"/>
      <w:bookmarkStart w:id="122" w:name="_Toc17164"/>
      <w:bookmarkStart w:id="123" w:name="_Toc20860"/>
      <w:bookmarkStart w:id="124" w:name="_Toc25064"/>
      <w:r>
        <w:rPr>
          <w:rFonts w:hint="eastAsia" w:ascii="楷体" w:hAnsi="楷体" w:cs="楷体"/>
          <w:b/>
          <w:bCs/>
          <w:sz w:val="30"/>
          <w:szCs w:val="30"/>
          <w:highlight w:val="none"/>
          <w:lang w:eastAsia="zh-CN"/>
        </w:rPr>
        <w:t>三、响应文件的编制</w:t>
      </w:r>
      <w:bookmarkEnd w:id="118"/>
      <w:bookmarkEnd w:id="119"/>
      <w:bookmarkEnd w:id="120"/>
      <w:bookmarkEnd w:id="121"/>
      <w:bookmarkEnd w:id="122"/>
      <w:bookmarkEnd w:id="123"/>
      <w:bookmarkEnd w:id="124"/>
    </w:p>
    <w:p w14:paraId="01F78226">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25" w:name="_Toc26427"/>
      <w:r>
        <w:rPr>
          <w:rFonts w:hint="eastAsia" w:ascii="宋体" w:hAnsi="宋体" w:eastAsia="宋体" w:cs="宋体"/>
          <w:sz w:val="24"/>
          <w:szCs w:val="24"/>
          <w:highlight w:val="none"/>
          <w:lang w:eastAsia="zh-CN"/>
        </w:rPr>
        <w:t>3.1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特别说明</w:t>
      </w:r>
      <w:bookmarkEnd w:id="125"/>
    </w:p>
    <w:p w14:paraId="0E5A3FB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3.1.1 语言</w:t>
      </w:r>
    </w:p>
    <w:p w14:paraId="213DE55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供应商提交的响应文件以及供应商与采购代理机构就有关征集活动的所有往来函电均应使用中文。</w:t>
      </w:r>
    </w:p>
    <w:p w14:paraId="00EC12E6">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3.1.2 计量在响应文件所有计量单位均采用中华人民共和国法定计量单位。</w:t>
      </w:r>
    </w:p>
    <w:p w14:paraId="3C422234">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3.1.3 供应商在响应文件中所提交的所有资料和文件均应是真实的和有效的，如有作假，则将该供应商的响应作无效处理，若成交后被发现有上述行为的，则征集人有权取消其成交资格，并且该供应商应承担由此而造成的一切损失（包括经济损失和法律责任）。</w:t>
      </w:r>
    </w:p>
    <w:p w14:paraId="5E566A6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3.1.4 供应商应当按照征集文件和电子招标投标交易平台的要求编制并加密响应文件。供应商未按规定加密的响应文件，电子招标投标交易平台将拒收并提示。</w:t>
      </w:r>
    </w:p>
    <w:p w14:paraId="1B3B643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3.1.5 温馨提示：本项目为电子化、无纸化交易项目，开标时不接受任何纸质资料，为保证您能投标成功，请仔细阅读供应商须知前附表。</w:t>
      </w:r>
    </w:p>
    <w:p w14:paraId="548B712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3.2.1 响应报价中应包含以下内容。</w:t>
      </w:r>
    </w:p>
    <w:p w14:paraId="640F41B7">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3.2.1 供应商的响应报价应包含验收合格正式交付使用前所发生的一切费用，且供应商只能提出一个不变价格，征集人不接受任何选择报价。</w:t>
      </w:r>
    </w:p>
    <w:p w14:paraId="7EF14514">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3.2.2 该项目类别及取费标准按照国家相关规定执行。</w:t>
      </w:r>
    </w:p>
    <w:p w14:paraId="21F3388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3.2.3 电子化响应文件的响应报价，应是完成本文件所列招标范围的全部内容。</w:t>
      </w:r>
    </w:p>
    <w:p w14:paraId="1FFE2D4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3.2.4 如响应报价表中的大写金额和小写金额不一致的，以大写金额为准；总价金额与单价金额不一致的，以单价金额为准，但单价金额小数点有明显错误的除外；对不同文字文本电子化响应文件的解释发生异议的，以中文文本为准。</w:t>
      </w:r>
    </w:p>
    <w:p w14:paraId="0638061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3.2.5 全部报价均应以人民币为计量币种，并以人民币进行结算。</w:t>
      </w:r>
    </w:p>
    <w:p w14:paraId="04207DC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26" w:name="_Toc14666"/>
      <w:r>
        <w:rPr>
          <w:rFonts w:hint="eastAsia" w:ascii="宋体" w:hAnsi="宋体" w:eastAsia="宋体" w:cs="宋体"/>
          <w:sz w:val="24"/>
          <w:szCs w:val="24"/>
          <w:highlight w:val="none"/>
          <w:lang w:eastAsia="zh-CN"/>
        </w:rPr>
        <w:t>3.3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响应保证金</w:t>
      </w:r>
      <w:bookmarkEnd w:id="126"/>
    </w:p>
    <w:p w14:paraId="4A77FEE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根据《河南省财政厅关于优化政府采购营商环境有关问题的通知》（豫财购〔2019〕4号）第6条的规定，响应保证金不再收取。</w:t>
      </w:r>
    </w:p>
    <w:p w14:paraId="3B0B8937">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27" w:name="_Toc27639"/>
      <w:r>
        <w:rPr>
          <w:rFonts w:hint="eastAsia" w:ascii="宋体" w:hAnsi="宋体" w:eastAsia="宋体" w:cs="宋体"/>
          <w:sz w:val="24"/>
          <w:szCs w:val="24"/>
          <w:highlight w:val="none"/>
          <w:lang w:eastAsia="zh-CN"/>
        </w:rPr>
        <w:t>3.4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响应文件有效期</w:t>
      </w:r>
      <w:bookmarkEnd w:id="127"/>
    </w:p>
    <w:p w14:paraId="61069064">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3.4.1 响应文件有效期为提交响应文件的截止之日起60日历天。</w:t>
      </w:r>
    </w:p>
    <w:p w14:paraId="68615DF7">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3.4.2 在特殊情况下，征集人可征求供应商同意延长响应文件有效期，这种要求和答复均应以信函、传真等书面形式提交。同意延长响应文件有效期的供应商不需要也不允许修改其电子化响应文件。</w:t>
      </w:r>
    </w:p>
    <w:p w14:paraId="2C50F45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28" w:name="_Toc11408"/>
      <w:r>
        <w:rPr>
          <w:rFonts w:hint="eastAsia" w:ascii="宋体" w:hAnsi="宋体" w:eastAsia="宋体" w:cs="宋体"/>
          <w:sz w:val="24"/>
          <w:szCs w:val="24"/>
          <w:highlight w:val="none"/>
          <w:lang w:eastAsia="zh-CN"/>
        </w:rPr>
        <w:t>3.5</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电子化响应文件的组成</w:t>
      </w:r>
      <w:bookmarkEnd w:id="128"/>
    </w:p>
    <w:p w14:paraId="6AB0FFE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29" w:name="_Toc12599"/>
      <w:bookmarkStart w:id="130" w:name="_Toc10072"/>
      <w:bookmarkStart w:id="131" w:name="_Toc11525"/>
      <w:bookmarkStart w:id="132" w:name="_Toc18914"/>
      <w:r>
        <w:rPr>
          <w:rFonts w:hint="eastAsia" w:ascii="宋体" w:hAnsi="宋体" w:eastAsia="宋体" w:cs="宋体"/>
          <w:sz w:val="24"/>
          <w:szCs w:val="24"/>
          <w:highlight w:val="none"/>
          <w:lang w:eastAsia="zh-CN"/>
        </w:rPr>
        <w:t>一、响应函及响应函附录</w:t>
      </w:r>
      <w:bookmarkEnd w:id="129"/>
      <w:bookmarkEnd w:id="130"/>
      <w:bookmarkEnd w:id="131"/>
      <w:bookmarkEnd w:id="132"/>
    </w:p>
    <w:p w14:paraId="0F7C11F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33" w:name="_Toc28151"/>
      <w:r>
        <w:rPr>
          <w:rFonts w:hint="eastAsia" w:ascii="宋体" w:hAnsi="宋体" w:eastAsia="宋体" w:cs="宋体"/>
          <w:sz w:val="24"/>
          <w:szCs w:val="24"/>
          <w:highlight w:val="none"/>
          <w:lang w:eastAsia="zh-CN"/>
        </w:rPr>
        <w:t>二、法定代表人身份证明</w:t>
      </w:r>
      <w:bookmarkEnd w:id="133"/>
    </w:p>
    <w:p w14:paraId="4202046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34" w:name="_Toc28455"/>
      <w:r>
        <w:rPr>
          <w:rFonts w:hint="eastAsia" w:ascii="宋体" w:hAnsi="宋体" w:eastAsia="宋体" w:cs="宋体"/>
          <w:sz w:val="24"/>
          <w:szCs w:val="24"/>
          <w:highlight w:val="none"/>
          <w:lang w:eastAsia="zh-CN"/>
        </w:rPr>
        <w:t>三、授权委托书</w:t>
      </w:r>
      <w:bookmarkEnd w:id="134"/>
    </w:p>
    <w:p w14:paraId="6EA24E6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35" w:name="_Toc27543"/>
      <w:bookmarkStart w:id="136" w:name="_Toc28627"/>
      <w:bookmarkStart w:id="137" w:name="_Toc14445"/>
      <w:bookmarkStart w:id="138" w:name="_Toc16026"/>
      <w:r>
        <w:rPr>
          <w:rFonts w:hint="eastAsia" w:ascii="宋体" w:hAnsi="宋体" w:eastAsia="宋体" w:cs="宋体"/>
          <w:sz w:val="24"/>
          <w:szCs w:val="24"/>
          <w:highlight w:val="none"/>
          <w:lang w:eastAsia="zh-CN"/>
        </w:rPr>
        <w:t>四、响应承诺函</w:t>
      </w:r>
      <w:bookmarkEnd w:id="135"/>
      <w:bookmarkEnd w:id="136"/>
      <w:bookmarkEnd w:id="137"/>
      <w:bookmarkEnd w:id="138"/>
    </w:p>
    <w:p w14:paraId="1B076B5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39" w:name="_Toc10623"/>
      <w:bookmarkStart w:id="140" w:name="_Toc7325"/>
      <w:bookmarkStart w:id="141" w:name="_Toc8359"/>
      <w:bookmarkStart w:id="142" w:name="_Toc28149"/>
      <w:r>
        <w:rPr>
          <w:rFonts w:hint="eastAsia" w:ascii="宋体" w:hAnsi="宋体" w:eastAsia="宋体" w:cs="宋体"/>
          <w:sz w:val="24"/>
          <w:szCs w:val="24"/>
          <w:highlight w:val="none"/>
          <w:lang w:eastAsia="zh-CN"/>
        </w:rPr>
        <w:t>五、项目技术方案</w:t>
      </w:r>
      <w:bookmarkEnd w:id="139"/>
      <w:bookmarkEnd w:id="140"/>
      <w:bookmarkEnd w:id="141"/>
      <w:bookmarkEnd w:id="142"/>
    </w:p>
    <w:p w14:paraId="41A6F0B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43" w:name="_Toc27904"/>
      <w:bookmarkStart w:id="144" w:name="_Toc32219"/>
      <w:bookmarkStart w:id="145" w:name="_Toc19616"/>
      <w:bookmarkStart w:id="146" w:name="_Toc267"/>
      <w:r>
        <w:rPr>
          <w:rFonts w:hint="eastAsia" w:ascii="宋体" w:hAnsi="宋体" w:eastAsia="宋体" w:cs="宋体"/>
          <w:sz w:val="24"/>
          <w:szCs w:val="24"/>
          <w:highlight w:val="none"/>
          <w:lang w:eastAsia="zh-CN"/>
        </w:rPr>
        <w:t>六、项目服务承诺</w:t>
      </w:r>
      <w:bookmarkEnd w:id="143"/>
      <w:bookmarkEnd w:id="144"/>
      <w:bookmarkEnd w:id="145"/>
      <w:bookmarkEnd w:id="146"/>
    </w:p>
    <w:p w14:paraId="15971CB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47" w:name="_Toc20636"/>
      <w:bookmarkStart w:id="148" w:name="_Toc32627"/>
      <w:bookmarkStart w:id="149" w:name="_Toc9663"/>
      <w:bookmarkStart w:id="150" w:name="_Toc17765"/>
      <w:r>
        <w:rPr>
          <w:rFonts w:hint="eastAsia" w:ascii="宋体" w:hAnsi="宋体" w:eastAsia="宋体" w:cs="宋体"/>
          <w:sz w:val="24"/>
          <w:szCs w:val="24"/>
          <w:highlight w:val="none"/>
          <w:lang w:eastAsia="zh-CN"/>
        </w:rPr>
        <w:t>七、项目管理机构</w:t>
      </w:r>
      <w:bookmarkEnd w:id="147"/>
      <w:bookmarkEnd w:id="148"/>
      <w:bookmarkEnd w:id="149"/>
      <w:bookmarkEnd w:id="150"/>
    </w:p>
    <w:p w14:paraId="53A647F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51" w:name="_Toc8992"/>
      <w:bookmarkStart w:id="152" w:name="_Toc2706"/>
      <w:bookmarkStart w:id="153" w:name="_Toc1307"/>
      <w:bookmarkStart w:id="154" w:name="_Toc11295"/>
      <w:r>
        <w:rPr>
          <w:rFonts w:hint="eastAsia" w:ascii="宋体" w:hAnsi="宋体" w:eastAsia="宋体" w:cs="宋体"/>
          <w:sz w:val="24"/>
          <w:szCs w:val="24"/>
          <w:highlight w:val="none"/>
          <w:lang w:eastAsia="zh-CN"/>
        </w:rPr>
        <w:t>八、供应商基本情况</w:t>
      </w:r>
      <w:bookmarkEnd w:id="151"/>
      <w:bookmarkEnd w:id="152"/>
      <w:bookmarkEnd w:id="153"/>
      <w:bookmarkEnd w:id="154"/>
    </w:p>
    <w:p w14:paraId="4174E1B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55" w:name="_Toc31205"/>
      <w:bookmarkStart w:id="156" w:name="_Toc5337"/>
      <w:bookmarkStart w:id="157" w:name="_Toc6153"/>
      <w:bookmarkStart w:id="158" w:name="_Toc10172"/>
      <w:r>
        <w:rPr>
          <w:rFonts w:hint="eastAsia" w:ascii="宋体" w:hAnsi="宋体" w:eastAsia="宋体" w:cs="宋体"/>
          <w:sz w:val="24"/>
          <w:szCs w:val="24"/>
          <w:highlight w:val="none"/>
          <w:lang w:eastAsia="zh-CN"/>
        </w:rPr>
        <w:t>九、供应商需提供的其他材料</w:t>
      </w:r>
      <w:bookmarkEnd w:id="155"/>
      <w:bookmarkEnd w:id="156"/>
      <w:bookmarkEnd w:id="157"/>
      <w:bookmarkEnd w:id="158"/>
    </w:p>
    <w:p w14:paraId="0C94540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59" w:name="_Toc9535"/>
      <w:r>
        <w:rPr>
          <w:rFonts w:hint="eastAsia" w:ascii="宋体" w:hAnsi="宋体" w:eastAsia="宋体" w:cs="宋体"/>
          <w:sz w:val="24"/>
          <w:szCs w:val="24"/>
          <w:highlight w:val="none"/>
          <w:lang w:eastAsia="zh-CN"/>
        </w:rPr>
        <w:t>3.6 资格审查资料</w:t>
      </w:r>
      <w:bookmarkEnd w:id="159"/>
    </w:p>
    <w:p w14:paraId="5B2BEB3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本次招标实行资格后审，资格审查的具体要求见征集文件前附表。</w:t>
      </w:r>
    </w:p>
    <w:p w14:paraId="1A38C4B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60" w:name="_Toc7280"/>
      <w:r>
        <w:rPr>
          <w:rFonts w:hint="eastAsia" w:ascii="宋体" w:hAnsi="宋体" w:eastAsia="宋体" w:cs="宋体"/>
          <w:sz w:val="24"/>
          <w:szCs w:val="24"/>
          <w:highlight w:val="none"/>
          <w:lang w:eastAsia="zh-CN"/>
        </w:rPr>
        <w:t>3.7 备选响应方案</w:t>
      </w:r>
      <w:bookmarkEnd w:id="160"/>
    </w:p>
    <w:p w14:paraId="6094D81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供应商不得递交备选响应方案。</w:t>
      </w:r>
    </w:p>
    <w:p w14:paraId="537B525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61" w:name="_Toc18399"/>
      <w:r>
        <w:rPr>
          <w:rFonts w:hint="eastAsia" w:ascii="宋体" w:hAnsi="宋体" w:eastAsia="宋体" w:cs="宋体"/>
          <w:sz w:val="24"/>
          <w:szCs w:val="24"/>
          <w:highlight w:val="none"/>
          <w:lang w:eastAsia="zh-CN"/>
        </w:rPr>
        <w:t>3.8 电子化响应文件的格式</w:t>
      </w:r>
      <w:bookmarkEnd w:id="161"/>
    </w:p>
    <w:p w14:paraId="243CEB7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3.8.1 供应商所上传的电子化响应文件，应是通过中心响应文件制作系统制作的，经过签章和加密后生成的电子版响应文件。生成的电子版响应文件包含用于响应文件上传的主文件（后缀为.smxtf）和用于应急补救的响应文件备份文件（后缀为.nsmxtf），备份文件主要用于电子化开标出现技术问题后的补救，请供应商随身携带。</w:t>
      </w:r>
    </w:p>
    <w:p w14:paraId="20039A8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注：供应商投报多个标段的，需要每个标段单独制作电子响应文件。</w:t>
      </w:r>
    </w:p>
    <w:p w14:paraId="31BBF597">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62" w:name="_Toc12799"/>
      <w:r>
        <w:rPr>
          <w:rFonts w:hint="eastAsia" w:ascii="宋体" w:hAnsi="宋体" w:eastAsia="宋体" w:cs="宋体"/>
          <w:sz w:val="24"/>
          <w:szCs w:val="24"/>
          <w:highlight w:val="none"/>
          <w:lang w:eastAsia="zh-CN"/>
        </w:rPr>
        <w:t>3.9 电子化响应文件的签章</w:t>
      </w:r>
      <w:bookmarkEnd w:id="162"/>
    </w:p>
    <w:p w14:paraId="0A9F1D0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3.9.1 供应商在生成电子化响应文件后，应对电子化响应文件进行签章，未进行签章的视为无效响应。</w:t>
      </w:r>
    </w:p>
    <w:p w14:paraId="63444F3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3.9.2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响应文件中要求法定代表人或授权委托人盖章的，供应商在进行电子化响应文件签章时，以签盖法定代表人签章为准。电子化响应文件具体制作教材请供应商通过 CA 证书登录三门峡市公共资源电子化交易系统在右上角“交易智库”中查看。电子化响应文件工具请在三门峡市公共资源交易中心网首页“下载专区”下载。</w:t>
      </w:r>
    </w:p>
    <w:p w14:paraId="49057B13">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eastAsia="zh-CN"/>
        </w:rPr>
      </w:pPr>
      <w:bookmarkStart w:id="163" w:name="_Toc3361"/>
      <w:bookmarkStart w:id="164" w:name="_Toc20170"/>
      <w:bookmarkStart w:id="165" w:name="_Toc23514"/>
      <w:bookmarkStart w:id="166" w:name="_Toc11164"/>
      <w:bookmarkStart w:id="167" w:name="_Toc30699"/>
      <w:bookmarkStart w:id="168" w:name="_Toc3959"/>
      <w:bookmarkStart w:id="169" w:name="_Toc30529"/>
      <w:bookmarkStart w:id="170" w:name="_Toc20811"/>
      <w:bookmarkStart w:id="171" w:name="_Toc4105"/>
      <w:r>
        <w:rPr>
          <w:rFonts w:hint="eastAsia" w:ascii="楷体" w:hAnsi="楷体" w:cs="楷体"/>
          <w:b/>
          <w:bCs/>
          <w:sz w:val="30"/>
          <w:szCs w:val="30"/>
          <w:highlight w:val="none"/>
          <w:lang w:eastAsia="zh-CN"/>
        </w:rPr>
        <w:t>四、响应文件的上传</w:t>
      </w:r>
      <w:bookmarkEnd w:id="163"/>
      <w:bookmarkEnd w:id="164"/>
      <w:bookmarkEnd w:id="165"/>
      <w:bookmarkEnd w:id="166"/>
      <w:bookmarkEnd w:id="167"/>
      <w:bookmarkEnd w:id="168"/>
      <w:bookmarkEnd w:id="169"/>
      <w:bookmarkEnd w:id="170"/>
      <w:bookmarkEnd w:id="171"/>
    </w:p>
    <w:p w14:paraId="51E8F284">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72" w:name="_Toc15259"/>
      <w:r>
        <w:rPr>
          <w:rFonts w:hint="eastAsia" w:ascii="宋体" w:hAnsi="宋体" w:eastAsia="宋体" w:cs="宋体"/>
          <w:sz w:val="24"/>
          <w:szCs w:val="24"/>
          <w:highlight w:val="none"/>
          <w:lang w:eastAsia="zh-CN"/>
        </w:rPr>
        <w:t>4.1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响应文件上传</w:t>
      </w:r>
      <w:bookmarkEnd w:id="172"/>
    </w:p>
    <w:p w14:paraId="1F68A29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4.1.1 电子化响应文件应在响应文件递交截止时间前成功上传至三门峡市公共资源电子化交易系统。至响应文件递交截止时间止，仍未上传成功的电子化响应文件将不予接收。</w:t>
      </w:r>
    </w:p>
    <w:p w14:paraId="4312E67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如按照电子化投标操作教材制作完成的电子化响应文件无法上传的，供应商应在投标截止时间前尽早联系中心技术人员，以便有充分的时间进行处理。供应商应充分考虑到处理技术问题和上传数据等工作所需的时间问题，响应文件未在投标截止时间前成功上传的，其响应文件不予接收。</w:t>
      </w:r>
    </w:p>
    <w:p w14:paraId="69311EA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73" w:name="_Toc22272"/>
      <w:r>
        <w:rPr>
          <w:rFonts w:hint="eastAsia" w:ascii="宋体" w:hAnsi="宋体" w:eastAsia="宋体" w:cs="宋体"/>
          <w:sz w:val="24"/>
          <w:szCs w:val="24"/>
          <w:highlight w:val="none"/>
          <w:lang w:eastAsia="zh-CN"/>
        </w:rPr>
        <w:t>4.2.响应文件递交截止时间</w:t>
      </w:r>
      <w:bookmarkEnd w:id="173"/>
    </w:p>
    <w:p w14:paraId="22CBA86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4.2.1 响应文件递交截止时间见本须知前附表规定。</w:t>
      </w:r>
    </w:p>
    <w:p w14:paraId="62A89D54">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4.2.2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征集人可按本须知规定以修改补充通知的方式，酌情延长提交电子化响应文件的截止时间。在此情况下，供应商的所有权利和义务以及供应商受制约的截止时间，均以延长后新的响应文件递交截止时间为准。</w:t>
      </w:r>
    </w:p>
    <w:p w14:paraId="6E49FE2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4.2.3 到响应文件递交截止时间止，征集人收到的响应文件少于 2个的，征集人将依法重新组织采购。</w:t>
      </w:r>
    </w:p>
    <w:p w14:paraId="18324C56">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74" w:name="_Toc7412"/>
      <w:r>
        <w:rPr>
          <w:rFonts w:hint="eastAsia" w:ascii="宋体" w:hAnsi="宋体" w:eastAsia="宋体" w:cs="宋体"/>
          <w:sz w:val="24"/>
          <w:szCs w:val="24"/>
          <w:highlight w:val="none"/>
          <w:lang w:eastAsia="zh-CN"/>
        </w:rPr>
        <w:t>4.3 电子化响应文件的补充、修改与撤回</w:t>
      </w:r>
      <w:bookmarkEnd w:id="174"/>
    </w:p>
    <w:p w14:paraId="37C1026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4.3.1 在开启时间之后，供应商不得补充、修改电子化响应文件。</w:t>
      </w:r>
    </w:p>
    <w:p w14:paraId="6B995D10">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eastAsia="zh-CN"/>
        </w:rPr>
      </w:pPr>
      <w:bookmarkStart w:id="175" w:name="_Toc19887"/>
      <w:bookmarkStart w:id="176" w:name="_Toc22489"/>
      <w:bookmarkStart w:id="177" w:name="_Toc15389"/>
      <w:bookmarkStart w:id="178" w:name="_Toc12590"/>
      <w:bookmarkStart w:id="179" w:name="_Toc4676"/>
      <w:bookmarkStart w:id="180" w:name="_Toc27872"/>
      <w:bookmarkStart w:id="181" w:name="_Toc27489"/>
      <w:r>
        <w:rPr>
          <w:rFonts w:hint="eastAsia" w:ascii="楷体" w:hAnsi="楷体" w:cs="楷体"/>
          <w:b/>
          <w:bCs/>
          <w:sz w:val="30"/>
          <w:szCs w:val="30"/>
          <w:highlight w:val="none"/>
          <w:lang w:eastAsia="zh-CN"/>
        </w:rPr>
        <w:t>五、开启</w:t>
      </w:r>
      <w:bookmarkEnd w:id="175"/>
      <w:bookmarkEnd w:id="176"/>
      <w:bookmarkEnd w:id="177"/>
      <w:bookmarkEnd w:id="178"/>
      <w:bookmarkEnd w:id="179"/>
      <w:bookmarkEnd w:id="180"/>
      <w:bookmarkEnd w:id="181"/>
    </w:p>
    <w:p w14:paraId="0A08BB3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82" w:name="_Toc9518"/>
      <w:r>
        <w:rPr>
          <w:rFonts w:hint="eastAsia" w:ascii="宋体" w:hAnsi="宋体" w:eastAsia="宋体" w:cs="宋体"/>
          <w:sz w:val="24"/>
          <w:szCs w:val="24"/>
          <w:highlight w:val="none"/>
          <w:lang w:eastAsia="zh-CN"/>
        </w:rPr>
        <w:t>5.1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开启</w:t>
      </w:r>
      <w:bookmarkEnd w:id="182"/>
    </w:p>
    <w:p w14:paraId="686AB78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5.1.1 征集人按本须知前附表所规定的时间和地点公开开启，开启会议由采购代理机构主持，在有关部门监督下进行。</w:t>
      </w:r>
    </w:p>
    <w:p w14:paraId="323D312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83" w:name="_Toc14007"/>
      <w:r>
        <w:rPr>
          <w:rFonts w:hint="eastAsia" w:ascii="宋体" w:hAnsi="宋体" w:eastAsia="宋体" w:cs="宋体"/>
          <w:sz w:val="24"/>
          <w:szCs w:val="24"/>
          <w:highlight w:val="none"/>
          <w:lang w:eastAsia="zh-CN"/>
        </w:rPr>
        <w:t>5.2 开启程序：</w:t>
      </w:r>
      <w:bookmarkEnd w:id="183"/>
    </w:p>
    <w:p w14:paraId="1419861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5.2.1 开启由采购代理机构主持；</w:t>
      </w:r>
    </w:p>
    <w:p w14:paraId="7CF0E334">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5.2.2 介绍本项目的情况；</w:t>
      </w:r>
    </w:p>
    <w:p w14:paraId="5C9FB30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5.2.3 宣布开启会议纪律；</w:t>
      </w:r>
    </w:p>
    <w:p w14:paraId="35DB451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5.2.4 介绍参会的征集人、监督人；</w:t>
      </w:r>
    </w:p>
    <w:p w14:paraId="5BEC80B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5.2.5 开启、解密、唱标</w:t>
      </w:r>
    </w:p>
    <w:p w14:paraId="69EA9876">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 xml:space="preserve"> 开启时间和地点</w:t>
      </w:r>
    </w:p>
    <w:p w14:paraId="656635A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1.本项目采用电子化、无纸化进行招标，本项目为不见面开标项目。开启当日，供应商不得到开启现场参加开启会议，供应商应当在开启时间前，登录不见面开标大厅选择 登录三门峡市公共资源电子招投标系统进行登录，在线准时参加开标活动并进行响应文件解密等。</w:t>
      </w:r>
    </w:p>
    <w:p w14:paraId="5D3ACC6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2.电子化响应文件采用一次加密方式。开启时，由供应商使用CA证书，在规定时 间内对其电子化响应文件进行解密。每位供应商的解密时间为开启时间起 30 分钟内，如在规定时间内未完成解密的，其响应文件不予开启、唱标。</w:t>
      </w:r>
    </w:p>
    <w:p w14:paraId="76E5E03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3.电子化响应文件异常情况的处理如出现供应商的电子响应文件无法解密等异常情况，供应商应及时致电中介服务机构说明。响应文件异常，按以下步骤进行处理：</w:t>
      </w:r>
    </w:p>
    <w:p w14:paraId="1F99ABD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（1）首先由技术人员进行问题排查。</w:t>
      </w:r>
    </w:p>
    <w:p w14:paraId="49C856D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（2）经技术人员排查后，是供应商文件自身问题导致响应文件无法解密的，该响应文件将不予接收、解密和唱标。开启会议继续进行。</w:t>
      </w:r>
    </w:p>
    <w:p w14:paraId="0367464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经技术人员排查后，如果是电子化交易系统问题造成响应文件无法解密的，将由技术人员对问题进行处理。如短时间内问题无法解决的，将由中介服务机构向监督部门申请，经监督部门同意后，暂停开启会议，待问题解决后继续开启。</w:t>
      </w:r>
    </w:p>
    <w:p w14:paraId="0009A29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4.供应商不足2家的，不得开启。</w:t>
      </w:r>
    </w:p>
    <w:p w14:paraId="2EBE2D7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待所有供应商响应文件解密完成后，由中介服务机构操作，对所有已解密响应文件进行唱标。供应商应保证在开启期间电话、电脑、网络能够正常工作，供应商因停电、电脑病毒、网络堵塞等原因，未在规定的解密时间内对响应文件进行解密的，其响应文件不予接收、唱标。</w:t>
      </w:r>
    </w:p>
    <w:p w14:paraId="62783BA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6.开启时供应商可登录到交易系统中在开标大厅中点击开标一览表查看自己的响应报价。如对自己的唱标内容有异议的，应在唱标内容显示后 10 分钟内向中介服务机构电话质疑。中介服务机构应在监督人员的监督下进行免提通话接受供应商的质疑并做好书面记录。供应商未在规定时间内提出质疑的，视为认可唱标内容。</w:t>
      </w:r>
    </w:p>
    <w:p w14:paraId="66F2738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评审时，评审小组对电子化响应文件有质疑的，将通过电子化交易系统对供应商发起质疑，并在监督人员的监督下，用免提模式致电需要答复的供应商进行详细质询。质疑回复内容确认后，供应商的回复文件必须以经过供应商和其法定代表人签章的PDF格式文件为准，并通过电子化交易系统提交至评审小组。</w:t>
      </w:r>
    </w:p>
    <w:p w14:paraId="3731E1E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8.如评审小组对需要回复的供应商连续三次致电未接通的，视为供应商放弃回复，评审小组将自行对需要回复的内容进行认定。</w:t>
      </w:r>
    </w:p>
    <w:p w14:paraId="1E6C3E4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84" w:name="_Toc31423"/>
      <w:r>
        <w:rPr>
          <w:rFonts w:hint="eastAsia" w:ascii="宋体" w:hAnsi="宋体" w:eastAsia="宋体" w:cs="宋体"/>
          <w:sz w:val="24"/>
          <w:szCs w:val="24"/>
          <w:highlight w:val="none"/>
          <w:lang w:eastAsia="zh-CN"/>
        </w:rPr>
        <w:t>5.3 响应文件的有效性</w:t>
      </w:r>
      <w:bookmarkEnd w:id="184"/>
    </w:p>
    <w:p w14:paraId="52E7E474">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5.3.1 响应文件有下列情形之一的为无效电子化响应文件，征集人不予受理：因供应商原因造成响应文件未解密的，视为撤销其响应文件；因供应商之外的原因造成响应文件未解密的，视为撤回其响应文件，供应商有权要求责任方赔偿因此遭受的直接损失。部分响应文件未解密的，其他响应文件的开启可以继续进行。</w:t>
      </w:r>
    </w:p>
    <w:p w14:paraId="39857DA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5.3.2 若响应文件解密后，有效电子响应文件不足2家的，本项目应予废标。</w:t>
      </w:r>
    </w:p>
    <w:p w14:paraId="1EE3E20F">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eastAsia="zh-CN"/>
        </w:rPr>
      </w:pPr>
      <w:bookmarkStart w:id="185" w:name="_Toc25708"/>
      <w:bookmarkStart w:id="186" w:name="_Toc7202"/>
      <w:bookmarkStart w:id="187" w:name="_Toc8494"/>
      <w:bookmarkStart w:id="188" w:name="_Toc23494"/>
      <w:bookmarkStart w:id="189" w:name="_Toc28404"/>
      <w:bookmarkStart w:id="190" w:name="_Toc3037"/>
      <w:bookmarkStart w:id="191" w:name="_Toc12797"/>
      <w:r>
        <w:rPr>
          <w:rFonts w:hint="eastAsia" w:ascii="楷体" w:hAnsi="楷体" w:cs="楷体"/>
          <w:b/>
          <w:bCs/>
          <w:sz w:val="30"/>
          <w:szCs w:val="30"/>
          <w:highlight w:val="none"/>
          <w:lang w:eastAsia="zh-CN"/>
        </w:rPr>
        <w:t>六、评审与定标</w:t>
      </w:r>
      <w:bookmarkEnd w:id="185"/>
      <w:bookmarkEnd w:id="186"/>
      <w:bookmarkEnd w:id="187"/>
      <w:bookmarkEnd w:id="188"/>
      <w:bookmarkEnd w:id="189"/>
      <w:bookmarkEnd w:id="190"/>
      <w:bookmarkEnd w:id="191"/>
    </w:p>
    <w:p w14:paraId="570D10C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92" w:name="_Toc26377"/>
      <w:r>
        <w:rPr>
          <w:rFonts w:hint="eastAsia" w:ascii="宋体" w:hAnsi="宋体" w:eastAsia="宋体" w:cs="宋体"/>
          <w:sz w:val="24"/>
          <w:szCs w:val="24"/>
          <w:highlight w:val="none"/>
          <w:lang w:eastAsia="zh-CN"/>
        </w:rPr>
        <w:t>6.1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评审小组</w:t>
      </w:r>
      <w:bookmarkEnd w:id="192"/>
    </w:p>
    <w:p w14:paraId="75ED419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6.1.1 评审小组会由征集人依法组建，负责评审活动。</w:t>
      </w:r>
    </w:p>
    <w:p w14:paraId="39F61D2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6.1.2 评审小组成员5人，征集人代表1人，评审专家4人；</w:t>
      </w:r>
    </w:p>
    <w:p w14:paraId="750637D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6.1.3 参加评审的专家通过河南省财政厅政府采购评审专家库随机抽取随机选定。与供应商有利害关系的人不得进入评审小组。</w:t>
      </w:r>
    </w:p>
    <w:p w14:paraId="3FE1BF4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6.1.4 开启结束后，开始评审。评审工作在相关部门监督下，采用保密方式进行。</w:t>
      </w:r>
    </w:p>
    <w:p w14:paraId="755D699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93" w:name="_Toc15731"/>
      <w:r>
        <w:rPr>
          <w:rFonts w:hint="eastAsia" w:ascii="宋体" w:hAnsi="宋体" w:eastAsia="宋体" w:cs="宋体"/>
          <w:sz w:val="24"/>
          <w:szCs w:val="24"/>
          <w:highlight w:val="none"/>
          <w:lang w:eastAsia="zh-CN"/>
        </w:rPr>
        <w:t>6.2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评审过程的保密</w:t>
      </w:r>
      <w:bookmarkEnd w:id="193"/>
    </w:p>
    <w:p w14:paraId="096A6CD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6.2.1 开启后，直至授予入围供应商框架协议为止，凡属于对电子化响应文件的审查、澄清、评价和比较有关的资料，成交候选人的推荐情况，以及其他任何与评审有关的情况均应严格保密。</w:t>
      </w:r>
    </w:p>
    <w:p w14:paraId="6C5CC0C6">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6.2.2 在电子化响应文件的评审和比较、成交候选人推荐以及授予合同的过程中，供应商向征集人和评审小组施加影响的任何行为，都将会导致其响应被拒绝。</w:t>
      </w:r>
    </w:p>
    <w:p w14:paraId="2C21A2F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6.2.3 入围供应商确定后，征集人不对未入围供应商就评审过程以及未能入围原因作出任何解释。未入围供应商不得向评审小组组成人员或其他有关人员索问评审过程的情况和材料。</w:t>
      </w:r>
    </w:p>
    <w:p w14:paraId="0517817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94" w:name="_Toc2023"/>
      <w:r>
        <w:rPr>
          <w:rFonts w:hint="eastAsia" w:ascii="宋体" w:hAnsi="宋体" w:eastAsia="宋体" w:cs="宋体"/>
          <w:sz w:val="24"/>
          <w:szCs w:val="24"/>
          <w:highlight w:val="none"/>
          <w:lang w:eastAsia="zh-CN"/>
        </w:rPr>
        <w:t>6.3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评审纪律</w:t>
      </w:r>
      <w:bookmarkEnd w:id="194"/>
    </w:p>
    <w:p w14:paraId="421BB98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6.3.1 评审小组成员和参与评审工作的有关人员不得透露对电子化响应文件的评审和比较、成交候选人的推荐情况以及与评审有关的其他情况。</w:t>
      </w:r>
    </w:p>
    <w:p w14:paraId="6562D26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6.3.2 除供应商须知的规定以外，开启以后至授予入围通知书前，任何供应商均不得就与其响应文件有关的问题主动与征集人和采购代理机构发生联系。</w:t>
      </w:r>
    </w:p>
    <w:p w14:paraId="0C5B978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6.3.3 如果供应商试图对评审小组的评审施加影响，则将导致该供应商的响应文件被拒绝。</w:t>
      </w:r>
    </w:p>
    <w:p w14:paraId="0C8CD9B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195" w:name="_Toc17958"/>
      <w:r>
        <w:rPr>
          <w:rFonts w:hint="eastAsia" w:ascii="宋体" w:hAnsi="宋体" w:eastAsia="宋体" w:cs="宋体"/>
          <w:sz w:val="24"/>
          <w:szCs w:val="24"/>
          <w:highlight w:val="none"/>
          <w:lang w:eastAsia="zh-CN"/>
        </w:rPr>
        <w:t>6.4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评审方法和标准</w:t>
      </w:r>
      <w:bookmarkEnd w:id="195"/>
    </w:p>
    <w:p w14:paraId="49A9380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6.4.1 评审小组会按照第五章“确定第一阶段入围供应商的评审办法”规定的方法、评审因素、标准和程序对响应文件进行评审。第五章“确定第一阶段入围供应商的评审办法”没有规定的方法、评审因素和标准，不作为评审依据。</w:t>
      </w:r>
    </w:p>
    <w:p w14:paraId="1699A1B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6.4.1 评审完成后，评审小组应当向征集人提交书面评审报告和入围供应商名单。</w:t>
      </w:r>
    </w:p>
    <w:p w14:paraId="60860EF0">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eastAsia="zh-CN"/>
        </w:rPr>
      </w:pPr>
      <w:bookmarkStart w:id="196" w:name="_Toc733"/>
      <w:bookmarkStart w:id="197" w:name="_Toc11086"/>
      <w:bookmarkStart w:id="198" w:name="_Toc21222"/>
      <w:bookmarkStart w:id="199" w:name="_Toc25828"/>
      <w:bookmarkStart w:id="200" w:name="_Toc7530"/>
      <w:bookmarkStart w:id="201" w:name="_Toc24202"/>
      <w:bookmarkStart w:id="202" w:name="_Toc1958"/>
      <w:r>
        <w:rPr>
          <w:rFonts w:hint="eastAsia" w:ascii="楷体" w:hAnsi="楷体" w:cs="楷体"/>
          <w:b/>
          <w:bCs/>
          <w:sz w:val="30"/>
          <w:szCs w:val="30"/>
          <w:highlight w:val="none"/>
          <w:lang w:eastAsia="zh-CN"/>
        </w:rPr>
        <w:t>七、签订框架协议</w:t>
      </w:r>
      <w:bookmarkEnd w:id="196"/>
      <w:bookmarkEnd w:id="197"/>
      <w:bookmarkEnd w:id="198"/>
      <w:bookmarkEnd w:id="199"/>
      <w:bookmarkEnd w:id="200"/>
      <w:bookmarkEnd w:id="201"/>
      <w:bookmarkEnd w:id="202"/>
      <w:r>
        <w:rPr>
          <w:rFonts w:hint="eastAsia" w:ascii="楷体" w:hAnsi="楷体" w:cs="楷体"/>
          <w:b/>
          <w:bCs/>
          <w:sz w:val="30"/>
          <w:szCs w:val="30"/>
          <w:highlight w:val="none"/>
          <w:lang w:eastAsia="zh-CN"/>
        </w:rPr>
        <w:t xml:space="preserve"> </w:t>
      </w:r>
    </w:p>
    <w:p w14:paraId="560A97E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203" w:name="_Toc22568"/>
      <w:r>
        <w:rPr>
          <w:rFonts w:hint="eastAsia" w:ascii="宋体" w:hAnsi="宋体" w:eastAsia="宋体" w:cs="宋体"/>
          <w:sz w:val="24"/>
          <w:szCs w:val="24"/>
          <w:highlight w:val="none"/>
          <w:lang w:eastAsia="zh-CN"/>
        </w:rPr>
        <w:t>7.1 授予框架协议标准</w:t>
      </w:r>
      <w:bookmarkEnd w:id="203"/>
    </w:p>
    <w:p w14:paraId="3D8321F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7.1.1 本项目的框架协议将授予按本评审办法确定的入围供应商。</w:t>
      </w:r>
    </w:p>
    <w:p w14:paraId="34256B6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7.1.2 征集人应当自入围通知书发出之日起2个工作日内，按照征集文件和入围供应商响应文件的规定，与入围供应商签订框架协议，并在框架协议签订后1个工作日内，将框架协议副本报本级财政部门备案。所签订的框架协议不得对征集文件确定的事项和入围供应商响应文件作实质性修改。征集文件、入围供应商的响应文件和澄清文件等，均应作为签约的合同文本的基础。入围供应商无正当理由，不得主动放弃入围资格或者退出框架协议。</w:t>
      </w:r>
    </w:p>
    <w:p w14:paraId="4D94745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7.1.3 入围供应商拒绝与征集人签订框架协议或者不按征集文件约定签订框架协议的，征集人将取消其入围资格，剩余入围供应商不足入围供应商总数70%且影响框架协议执行的情形的，在框架协议有效期内，征集人可以补充征集供应商。</w:t>
      </w:r>
    </w:p>
    <w:p w14:paraId="6D5A225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7.1.4 征集人在框架协议签订后3个工作日内通过电子化交易系统将入围信息告知适用框架协议的所有征集人或者服务对象。</w:t>
      </w:r>
    </w:p>
    <w:p w14:paraId="3C4DCB0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7.1.5 入围信息应当包括所有入围供应商的名称、地址、联系方式、入围产品信息和协议价格等内容。入围产品信息应当详细列明技</w:t>
      </w:r>
    </w:p>
    <w:p w14:paraId="0CA4AF3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术规格或者服务内容、服务标准等能反映产品质量特点的内容。</w:t>
      </w:r>
    </w:p>
    <w:p w14:paraId="5E02244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7.1.6征集文件和入围信息在整个框架协议有效期内随时可供公众查阅。</w:t>
      </w:r>
    </w:p>
    <w:p w14:paraId="0EB72D4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204" w:name="_Toc11866"/>
      <w:r>
        <w:rPr>
          <w:rFonts w:hint="eastAsia" w:ascii="宋体" w:hAnsi="宋体" w:eastAsia="宋体" w:cs="宋体"/>
          <w:sz w:val="24"/>
          <w:szCs w:val="24"/>
          <w:highlight w:val="none"/>
          <w:lang w:eastAsia="zh-CN"/>
        </w:rPr>
        <w:t>7.2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授予合同时变更数量的权利</w:t>
      </w:r>
      <w:bookmarkEnd w:id="204"/>
    </w:p>
    <w:p w14:paraId="742A5F6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7.2.1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征集人在授予合同时，保留对服务单位数量予以适当增减的权利。供应商不得在此情况下对响应文件作出修改，如价格、框架协议的期限、售后服务等。</w:t>
      </w:r>
    </w:p>
    <w:p w14:paraId="12535F1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7.2.2 征集人应当建立真实完整的框架协议采购档案，妥善保存每项采购活动的采购文件资料。除征集人和采购人另有约定外，合同授予的采购文件资料由采购人负责保存。</w:t>
      </w:r>
    </w:p>
    <w:p w14:paraId="6E77F9B6">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7.2.3 采购档案可以采用电子形式保存，电子档案和纸质档案具有同等效力。</w:t>
      </w:r>
    </w:p>
    <w:p w14:paraId="2BC3A80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205" w:name="_Toc82"/>
      <w:r>
        <w:rPr>
          <w:rFonts w:hint="eastAsia" w:ascii="宋体" w:hAnsi="宋体" w:eastAsia="宋体" w:cs="宋体"/>
          <w:sz w:val="24"/>
          <w:szCs w:val="24"/>
          <w:highlight w:val="none"/>
          <w:lang w:eastAsia="zh-CN"/>
        </w:rPr>
        <w:t>7.3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征集人拒绝投标的权利</w:t>
      </w:r>
      <w:bookmarkEnd w:id="205"/>
    </w:p>
    <w:p w14:paraId="0E55E20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7.3.1征集人不承诺将合同授予报价最低的或最高的中标候选人。</w:t>
      </w:r>
    </w:p>
    <w:p w14:paraId="4FCE519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7.3.2 成交供应商如不按本供应商须知的规定与征集人订立合同，则征集人将废除授标，给征集人造成损失的，应当予以赔偿，同时依法承担相应法律责任。</w:t>
      </w:r>
    </w:p>
    <w:p w14:paraId="0AEE26E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206" w:name="_Toc29617"/>
      <w:r>
        <w:rPr>
          <w:rFonts w:hint="eastAsia" w:ascii="宋体" w:hAnsi="宋体" w:eastAsia="宋体" w:cs="宋体"/>
          <w:sz w:val="24"/>
          <w:szCs w:val="24"/>
          <w:highlight w:val="none"/>
          <w:lang w:eastAsia="zh-CN"/>
        </w:rPr>
        <w:t>7.4 履约保证金</w:t>
      </w:r>
      <w:bookmarkEnd w:id="206"/>
    </w:p>
    <w:p w14:paraId="42FAC3B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根据三门峡市财政局《关于进一步优化提升政府采购营商环境有关事项通知》三财购〔2021〕14号文件，该项目不收取履约保证金。</w:t>
      </w:r>
    </w:p>
    <w:p w14:paraId="687A5E3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207" w:name="_Toc26858"/>
      <w:r>
        <w:rPr>
          <w:rFonts w:hint="eastAsia" w:ascii="宋体" w:hAnsi="宋体" w:eastAsia="宋体" w:cs="宋体"/>
          <w:sz w:val="24"/>
          <w:szCs w:val="24"/>
          <w:highlight w:val="none"/>
          <w:lang w:eastAsia="zh-CN"/>
        </w:rPr>
        <w:t>7.5 确定第二阶段成交供应商的方式：直接选定法。</w:t>
      </w:r>
      <w:bookmarkEnd w:id="207"/>
    </w:p>
    <w:p w14:paraId="2F5F32C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征集人依据入围供应商价格、质量及服务便利性、用户评价等因素，从第一阶段入围供应商中直接选定。</w:t>
      </w:r>
    </w:p>
    <w:p w14:paraId="5001108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208" w:name="_Toc14769"/>
      <w:r>
        <w:rPr>
          <w:rFonts w:hint="eastAsia" w:ascii="宋体" w:hAnsi="宋体" w:eastAsia="宋体" w:cs="宋体"/>
          <w:sz w:val="24"/>
          <w:szCs w:val="24"/>
          <w:highlight w:val="none"/>
          <w:lang w:eastAsia="zh-CN"/>
        </w:rPr>
        <w:t>7.6</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入围供应商的清退和补充规则</w:t>
      </w:r>
      <w:bookmarkEnd w:id="208"/>
    </w:p>
    <w:p w14:paraId="79514B14">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209" w:name="_Toc6839"/>
      <w:r>
        <w:rPr>
          <w:rFonts w:hint="eastAsia" w:ascii="宋体" w:hAnsi="宋体" w:eastAsia="宋体" w:cs="宋体"/>
          <w:sz w:val="24"/>
          <w:szCs w:val="24"/>
          <w:highlight w:val="none"/>
          <w:lang w:eastAsia="zh-CN"/>
        </w:rPr>
        <w:t>7.6.1 入围供应商的清退</w:t>
      </w:r>
      <w:bookmarkEnd w:id="209"/>
    </w:p>
    <w:p w14:paraId="45591A7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入围供应商有下列情形之一，尚未签订框架协议的，取消其入围资格，已经签订框架协议的，解除与其签订的框架协议：</w:t>
      </w:r>
    </w:p>
    <w:p w14:paraId="4DAB5F44">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1）恶意串通谋取入围或者合同成交的；</w:t>
      </w:r>
    </w:p>
    <w:p w14:paraId="7366B5D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2）提供虚假材料谋取入围或者合同成交的；</w:t>
      </w:r>
    </w:p>
    <w:p w14:paraId="142191F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3）无正当理由拒不接受合同授予的；</w:t>
      </w:r>
    </w:p>
    <w:p w14:paraId="479CC07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4）不履行合同义务或者履行合同义务不符合约定，经采购人请求履行后仍不履行或者仍未按约定履行的；</w:t>
      </w:r>
    </w:p>
    <w:p w14:paraId="4C43663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210" w:name="_Toc3970"/>
      <w:r>
        <w:rPr>
          <w:rFonts w:hint="eastAsia" w:ascii="宋体" w:hAnsi="宋体" w:eastAsia="宋体" w:cs="宋体"/>
          <w:sz w:val="24"/>
          <w:szCs w:val="24"/>
          <w:highlight w:val="none"/>
          <w:lang w:eastAsia="zh-CN"/>
        </w:rPr>
        <w:t>5）框架协议有效期内，因违法行为被禁止或限制参加政府采购活动的；</w:t>
      </w:r>
      <w:bookmarkEnd w:id="210"/>
    </w:p>
    <w:p w14:paraId="1A5209A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6）框架协议约定的其他情形。</w:t>
      </w:r>
    </w:p>
    <w:p w14:paraId="283AE4D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被取消入围资格或者被解除框架协议的供应商不得参加同一封闭式框架协议补充征集，或者重新申请加入同一开放式框架协议。</w:t>
      </w:r>
    </w:p>
    <w:p w14:paraId="6829031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封闭式框架协议入围供应商无正当理由，不得主动放弃入围资格或者退出框架协议。</w:t>
      </w:r>
    </w:p>
    <w:p w14:paraId="0982CCE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211" w:name="_Toc29626"/>
      <w:r>
        <w:rPr>
          <w:rFonts w:hint="eastAsia" w:ascii="宋体" w:hAnsi="宋体" w:eastAsia="宋体" w:cs="宋体"/>
          <w:sz w:val="24"/>
          <w:szCs w:val="24"/>
          <w:highlight w:val="none"/>
          <w:lang w:eastAsia="zh-CN"/>
        </w:rPr>
        <w:t>7.6.2 补充规则</w:t>
      </w:r>
      <w:bookmarkEnd w:id="211"/>
    </w:p>
    <w:p w14:paraId="29251D6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 原则上不允许补充征集入围供应商。除了规定以外，在特殊情形下是可以补充征集的，就是剩余入围供应商不足入围供应商总数70%且影响框架协议执行的。</w:t>
      </w:r>
    </w:p>
    <w:p w14:paraId="28C0FDC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2）补充征集规则包括：补充征集规则应当在框架协议中约定；补充征集的条件、程序、评审方法和淘汰比例应当与初次征集相同；补充征集应当遵守原框架协议的有效期；补充征集期间，原框架协议继续执行。</w:t>
      </w:r>
    </w:p>
    <w:p w14:paraId="57B7C55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若签订合同的入围供应商不足入围供应商总数的70%或签订合</w:t>
      </w:r>
    </w:p>
    <w:p w14:paraId="47910AA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同的入围供货商不能满足项目需要，征集人可以按照评标得分从高到低的顺序，补充供应商。补充的供应商应无条件执行原签约供应商的协议条款。</w:t>
      </w:r>
    </w:p>
    <w:p w14:paraId="764ED67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212" w:name="_Toc8374"/>
      <w:r>
        <w:rPr>
          <w:rFonts w:hint="eastAsia" w:ascii="宋体" w:hAnsi="宋体" w:eastAsia="宋体" w:cs="宋体"/>
          <w:sz w:val="24"/>
          <w:szCs w:val="24"/>
          <w:highlight w:val="none"/>
          <w:lang w:eastAsia="zh-CN"/>
        </w:rPr>
        <w:t>7.6.3用户反馈和评价机制</w:t>
      </w:r>
      <w:bookmarkEnd w:id="212"/>
    </w:p>
    <w:p w14:paraId="5B73C9F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框架协议约定，组织落实框架协议的履行，建立用户反馈和评价机制，接受采购人和服务对象对入围供应商履行框架协议和采购合同情况的反馈与评价，并将用户反馈和评价情况向采购人和服务对象公开，作为第二阶段直接选定成交供应商的参考。</w:t>
      </w:r>
    </w:p>
    <w:p w14:paraId="1DECF1D7">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eastAsia="zh-CN"/>
        </w:rPr>
      </w:pPr>
      <w:bookmarkStart w:id="213" w:name="_Toc14451"/>
      <w:bookmarkStart w:id="214" w:name="_Toc26761"/>
      <w:bookmarkStart w:id="215" w:name="_Toc22161"/>
      <w:bookmarkStart w:id="216" w:name="_Toc24993"/>
      <w:bookmarkStart w:id="217" w:name="_Toc18075"/>
      <w:bookmarkStart w:id="218" w:name="_Toc1404"/>
      <w:bookmarkStart w:id="219" w:name="_Toc453"/>
      <w:r>
        <w:rPr>
          <w:rFonts w:hint="eastAsia" w:ascii="楷体" w:hAnsi="楷体" w:cs="楷体"/>
          <w:b/>
          <w:bCs/>
          <w:sz w:val="30"/>
          <w:szCs w:val="30"/>
          <w:highlight w:val="none"/>
          <w:lang w:eastAsia="zh-CN"/>
        </w:rPr>
        <w:t>八、授予合同</w:t>
      </w:r>
      <w:bookmarkEnd w:id="213"/>
      <w:bookmarkEnd w:id="214"/>
      <w:bookmarkEnd w:id="215"/>
      <w:bookmarkEnd w:id="216"/>
      <w:bookmarkEnd w:id="217"/>
      <w:bookmarkEnd w:id="218"/>
      <w:bookmarkEnd w:id="219"/>
    </w:p>
    <w:p w14:paraId="52B3343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220" w:name="_Toc20907"/>
      <w:r>
        <w:rPr>
          <w:rFonts w:hint="eastAsia" w:ascii="宋体" w:hAnsi="宋体" w:eastAsia="宋体" w:cs="宋体"/>
          <w:sz w:val="24"/>
          <w:szCs w:val="24"/>
          <w:highlight w:val="none"/>
          <w:lang w:eastAsia="zh-CN"/>
        </w:rPr>
        <w:t>8.1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授予合同标准</w:t>
      </w:r>
      <w:bookmarkEnd w:id="220"/>
    </w:p>
    <w:p w14:paraId="66F5DEF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8.1.1 本招标项目的合同将授予按本评审办法确定的入围供应商。</w:t>
      </w:r>
    </w:p>
    <w:p w14:paraId="1476C436">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8.1.2 评审小组经征集人授权，确定第一阶段入围供应商时，通过资格、符合性审查的供应商，按照淘汰比例一般不得低于20%，且至少淘汰一家供应商前提下，依据评分由高到低入围15家。如供应商不足15家，实际选定数量以淘汰后剩余的数量为准。</w:t>
      </w:r>
    </w:p>
    <w:p w14:paraId="3CBD85C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221" w:name="_Toc3488"/>
      <w:r>
        <w:rPr>
          <w:rFonts w:hint="eastAsia" w:ascii="宋体" w:hAnsi="宋体" w:eastAsia="宋体" w:cs="宋体"/>
          <w:sz w:val="24"/>
          <w:szCs w:val="24"/>
          <w:highlight w:val="none"/>
          <w:lang w:eastAsia="zh-CN"/>
        </w:rPr>
        <w:t>8.2、授予合同时变更数量的权利</w:t>
      </w:r>
      <w:bookmarkEnd w:id="221"/>
    </w:p>
    <w:p w14:paraId="3E83E2E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8.2.1 征集人在授予合同时，保留对服务数量予以适当增减的权利。供应商不得在此情况下对响应文件作出修改，如价格、框架协议的期限、售后服务等。</w:t>
      </w:r>
    </w:p>
    <w:p w14:paraId="05206C2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8.2.2 框架协议采购应当订立固定价格合同。</w:t>
      </w:r>
    </w:p>
    <w:p w14:paraId="0EBFF4B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实际采购数量和协议价格确定合同总价的，合同中应当列明实际采购数量或者计量方式，包括服务项目用于计算合同价的工日数、服务工作量等详细工作量清单。征集人应当要求供应商提供能证明其按照合同约定数量或工作量清单履约的相关记录或凭证，作为验收资料一并存档。</w:t>
      </w:r>
    </w:p>
    <w:p w14:paraId="5252A4E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8.2.3 征集人应当建立真实完整的框架协议采购档案，妥善保存每项采购活动的采购文件资料。除另有约定外，合同授予的采购文件资料由征集人负责保存。</w:t>
      </w:r>
    </w:p>
    <w:p w14:paraId="780B36A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8.2.4 采购档案可以采用电子形式保存，电子档案和纸质档案具有同等效力。</w:t>
      </w:r>
    </w:p>
    <w:p w14:paraId="2359BC4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222" w:name="_Toc2083"/>
      <w:r>
        <w:rPr>
          <w:rFonts w:hint="eastAsia" w:ascii="宋体" w:hAnsi="宋体" w:eastAsia="宋体" w:cs="宋体"/>
          <w:sz w:val="24"/>
          <w:szCs w:val="24"/>
          <w:highlight w:val="none"/>
          <w:lang w:eastAsia="zh-CN"/>
        </w:rPr>
        <w:t>8.3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征集人拒绝响应的权利</w:t>
      </w:r>
      <w:bookmarkEnd w:id="222"/>
    </w:p>
    <w:p w14:paraId="2546F85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8.3.1 征集人不承诺将合同授予报价最低的或最高的成交候选人。</w:t>
      </w:r>
    </w:p>
    <w:p w14:paraId="5485F294">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223" w:name="_Toc4134"/>
      <w:r>
        <w:rPr>
          <w:rFonts w:hint="eastAsia" w:ascii="宋体" w:hAnsi="宋体" w:eastAsia="宋体" w:cs="宋体"/>
          <w:sz w:val="24"/>
          <w:szCs w:val="24"/>
          <w:highlight w:val="none"/>
          <w:lang w:eastAsia="zh-CN"/>
        </w:rPr>
        <w:t>8.4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合同协议书的签署</w:t>
      </w:r>
      <w:bookmarkEnd w:id="223"/>
    </w:p>
    <w:p w14:paraId="437B32F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8.4.1 征集人与入围供应商将于入围通知书发出之日起 30日内，按照征集文件及入围供应商的响应文件订立书面框架协议，征集人和入围供应商不得再行订立背离协议实质性内容的其他协议。</w:t>
      </w:r>
    </w:p>
    <w:p w14:paraId="1C731827">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8.4.2 成交供应商如不按本供应商须知的规定与征集人订立合同，则征集人将废除授标，给征集人造成损失的，应当予以赔偿，同时依法承担相应法律责任。</w:t>
      </w:r>
    </w:p>
    <w:p w14:paraId="4FAC9A2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224" w:name="_Toc18791"/>
      <w:r>
        <w:rPr>
          <w:rFonts w:hint="eastAsia" w:ascii="宋体" w:hAnsi="宋体" w:eastAsia="宋体" w:cs="宋体"/>
          <w:sz w:val="24"/>
          <w:szCs w:val="24"/>
          <w:highlight w:val="none"/>
          <w:lang w:eastAsia="zh-CN"/>
        </w:rPr>
        <w:t>8.5</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履约保证金</w:t>
      </w:r>
      <w:bookmarkEnd w:id="224"/>
    </w:p>
    <w:p w14:paraId="51B9A52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根据三门峡市财政局《关于进一步优化提升政府采购营商环境有关事项通知》三财购【2021】14号文件，该项目不收取履约保证金。</w:t>
      </w:r>
    </w:p>
    <w:p w14:paraId="6AF092DB">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225" w:name="_Toc9265"/>
      <w:bookmarkStart w:id="226" w:name="_Toc21846"/>
      <w:bookmarkStart w:id="227" w:name="_Toc16890"/>
      <w:bookmarkStart w:id="228" w:name="_Toc30164"/>
      <w:bookmarkStart w:id="229" w:name="_Toc26334"/>
      <w:bookmarkStart w:id="230" w:name="_Toc7447"/>
      <w:bookmarkStart w:id="231" w:name="_Toc14161"/>
      <w:r>
        <w:rPr>
          <w:rFonts w:hint="eastAsia" w:ascii="楷体" w:hAnsi="楷体" w:cs="楷体"/>
          <w:b/>
          <w:bCs/>
          <w:sz w:val="30"/>
          <w:szCs w:val="30"/>
          <w:highlight w:val="none"/>
          <w:lang w:val="en-US" w:eastAsia="zh-CN"/>
        </w:rPr>
        <w:t>九、质疑和投诉</w:t>
      </w:r>
      <w:bookmarkEnd w:id="225"/>
      <w:bookmarkEnd w:id="226"/>
      <w:bookmarkEnd w:id="227"/>
      <w:bookmarkEnd w:id="228"/>
      <w:bookmarkEnd w:id="229"/>
      <w:bookmarkEnd w:id="230"/>
      <w:bookmarkEnd w:id="231"/>
    </w:p>
    <w:p w14:paraId="3F4FC24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232" w:name="_Toc25261"/>
      <w:r>
        <w:rPr>
          <w:rFonts w:hint="eastAsia" w:ascii="宋体" w:hAnsi="宋体" w:eastAsia="宋体" w:cs="宋体"/>
          <w:sz w:val="24"/>
          <w:szCs w:val="24"/>
          <w:highlight w:val="none"/>
          <w:lang w:eastAsia="zh-CN"/>
        </w:rPr>
        <w:t>9.1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质疑和投诉</w:t>
      </w:r>
      <w:bookmarkEnd w:id="232"/>
    </w:p>
    <w:p w14:paraId="2C644B2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9.1.1 框架协议订立阶段，供应商如认为招标相关的文件、过程和入围结果使自己权益受损的，可依法向征集人提出质疑，对质疑答复不满意或征集人未按时答复的，可依法向财政部门提出投诉。</w:t>
      </w:r>
    </w:p>
    <w:p w14:paraId="3E5E870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233" w:name="_Toc15107"/>
      <w:bookmarkStart w:id="234" w:name="_Toc7666"/>
      <w:bookmarkStart w:id="235" w:name="_Toc14937"/>
      <w:bookmarkStart w:id="236" w:name="_Toc28456"/>
      <w:bookmarkStart w:id="237" w:name="_Toc10551"/>
      <w:bookmarkStart w:id="238" w:name="_Toc23702"/>
      <w:bookmarkStart w:id="239" w:name="_Toc22501"/>
      <w:r>
        <w:rPr>
          <w:rFonts w:hint="eastAsia" w:ascii="楷体" w:hAnsi="楷体" w:cs="楷体"/>
          <w:b/>
          <w:bCs/>
          <w:sz w:val="30"/>
          <w:szCs w:val="30"/>
          <w:highlight w:val="none"/>
          <w:lang w:val="en-US" w:eastAsia="zh-CN"/>
        </w:rPr>
        <w:t>十、其他</w:t>
      </w:r>
      <w:bookmarkEnd w:id="233"/>
      <w:bookmarkEnd w:id="234"/>
      <w:bookmarkEnd w:id="235"/>
      <w:bookmarkEnd w:id="236"/>
      <w:bookmarkEnd w:id="237"/>
      <w:bookmarkEnd w:id="238"/>
      <w:bookmarkEnd w:id="239"/>
    </w:p>
    <w:p w14:paraId="03C8E56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10.1、未尽事宜按国家有关规定执行。</w:t>
      </w:r>
    </w:p>
    <w:p w14:paraId="57801CA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10.2、本征集文件最终解释权归征集人。</w:t>
      </w:r>
    </w:p>
    <w:p w14:paraId="754C5A7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p>
    <w:p w14:paraId="703B97F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p>
    <w:p w14:paraId="28DABF77">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p>
    <w:p w14:paraId="0CFECBB6">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17B332F9">
      <w:pPr>
        <w:pStyle w:val="2"/>
        <w:spacing w:line="360" w:lineRule="auto"/>
        <w:ind w:left="0" w:leftChars="0" w:firstLine="0" w:firstLineChars="0"/>
        <w:rPr>
          <w:rFonts w:hint="eastAsia" w:ascii="宋体" w:hAnsi="宋体" w:eastAsia="宋体" w:cs="宋体"/>
          <w:b/>
          <w:bCs/>
          <w:sz w:val="28"/>
          <w:szCs w:val="28"/>
          <w:highlight w:val="none"/>
        </w:rPr>
      </w:pPr>
    </w:p>
    <w:p w14:paraId="10DAD760">
      <w:pPr>
        <w:pStyle w:val="2"/>
        <w:keepNext w:val="0"/>
        <w:keepLines w:val="0"/>
        <w:pageBreakBefore w:val="0"/>
        <w:wordWrap/>
        <w:overflowPunct/>
        <w:topLinePunct w:val="0"/>
        <w:bidi w:val="0"/>
        <w:adjustRightInd w:val="0"/>
        <w:snapToGrid w:val="0"/>
        <w:spacing w:line="360" w:lineRule="auto"/>
        <w:ind w:left="0" w:leftChars="0" w:firstLine="0" w:firstLineChars="0"/>
        <w:outlineLvl w:val="9"/>
        <w:rPr>
          <w:rFonts w:hint="eastAsia" w:ascii="宋体" w:hAnsi="宋体" w:eastAsia="宋体" w:cs="宋体"/>
          <w:b/>
          <w:bCs/>
          <w:sz w:val="28"/>
          <w:szCs w:val="28"/>
          <w:highlight w:val="none"/>
        </w:rPr>
      </w:pPr>
      <w:bookmarkStart w:id="240" w:name="_Toc11680"/>
      <w:bookmarkStart w:id="241" w:name="_Toc13730"/>
      <w:bookmarkStart w:id="242" w:name="_Toc10415"/>
      <w:bookmarkStart w:id="243" w:name="_Toc13779"/>
      <w:r>
        <w:rPr>
          <w:rFonts w:hint="eastAsia" w:ascii="宋体" w:hAnsi="宋体" w:eastAsia="宋体" w:cs="宋体"/>
          <w:b/>
          <w:bCs/>
          <w:sz w:val="28"/>
          <w:szCs w:val="28"/>
          <w:highlight w:val="none"/>
        </w:rPr>
        <w:t>附件 1：质疑函范本</w:t>
      </w:r>
      <w:bookmarkEnd w:id="240"/>
      <w:bookmarkEnd w:id="241"/>
      <w:bookmarkEnd w:id="242"/>
      <w:bookmarkEnd w:id="243"/>
    </w:p>
    <w:p w14:paraId="14E88B5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质疑函范本</w:t>
      </w:r>
    </w:p>
    <w:p w14:paraId="678EAA17">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p>
    <w:p w14:paraId="3820C45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一、质疑人基本信息</w:t>
      </w:r>
    </w:p>
    <w:p w14:paraId="4DE044E4">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质疑人：</w:t>
      </w:r>
    </w:p>
    <w:p w14:paraId="5C25C03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地址：                           邮编：</w:t>
      </w:r>
    </w:p>
    <w:p w14:paraId="6C014D3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联系人：                         联系电话：</w:t>
      </w:r>
    </w:p>
    <w:p w14:paraId="3E4EFA76">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授权代表：</w:t>
      </w:r>
    </w:p>
    <w:p w14:paraId="1EE9599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联系电话：</w:t>
      </w:r>
    </w:p>
    <w:p w14:paraId="00EF483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地址：                           邮编：</w:t>
      </w:r>
    </w:p>
    <w:p w14:paraId="101AF3D6">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二、质疑项目基本情况</w:t>
      </w:r>
    </w:p>
    <w:p w14:paraId="7CD65DA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质疑项目的名称：</w:t>
      </w:r>
    </w:p>
    <w:p w14:paraId="400727B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质疑项目的编号：                   包号：</w:t>
      </w:r>
    </w:p>
    <w:p w14:paraId="6383390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征集人名称：</w:t>
      </w:r>
    </w:p>
    <w:p w14:paraId="36EE0F3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征集文件获取日期：</w:t>
      </w:r>
    </w:p>
    <w:p w14:paraId="27BA316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三、质疑事项具体内容</w:t>
      </w:r>
    </w:p>
    <w:p w14:paraId="25A463E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质疑事项 1：</w:t>
      </w:r>
    </w:p>
    <w:p w14:paraId="2179E72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事实依据：</w:t>
      </w:r>
    </w:p>
    <w:p w14:paraId="74661F7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p>
    <w:p w14:paraId="4D074F9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法律依据：</w:t>
      </w:r>
    </w:p>
    <w:p w14:paraId="015F219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p>
    <w:p w14:paraId="0A9B42E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质疑事项 2</w:t>
      </w:r>
    </w:p>
    <w:p w14:paraId="2A8FB546">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p>
    <w:p w14:paraId="36CC4A4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四、与质疑事项相关的质疑请求</w:t>
      </w:r>
    </w:p>
    <w:p w14:paraId="16DAF80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请求：</w:t>
      </w:r>
    </w:p>
    <w:p w14:paraId="249AD41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签字（签章）：                    公章：</w:t>
      </w:r>
    </w:p>
    <w:p w14:paraId="5BE04BA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日期：</w:t>
      </w:r>
    </w:p>
    <w:p w14:paraId="6CC9A5E3">
      <w:pP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br w:type="page"/>
      </w:r>
    </w:p>
    <w:p w14:paraId="44A880F2">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outlineLvl w:val="0"/>
        <w:rPr>
          <w:rFonts w:hint="eastAsia" w:ascii="黑体" w:hAnsi="黑体" w:eastAsia="黑体" w:cs="黑体"/>
          <w:b/>
          <w:bCs/>
          <w:spacing w:val="-3"/>
          <w:w w:val="47"/>
          <w:kern w:val="0"/>
          <w:sz w:val="44"/>
          <w:szCs w:val="44"/>
          <w:highlight w:val="none"/>
          <w:fitText w:val="4268" w:id="807167569"/>
        </w:rPr>
      </w:pPr>
      <w:bookmarkStart w:id="244" w:name="_Toc3506"/>
      <w:bookmarkStart w:id="245" w:name="_Toc4974"/>
      <w:bookmarkStart w:id="246" w:name="_Toc1805"/>
      <w:bookmarkStart w:id="247" w:name="_Toc25107"/>
      <w:bookmarkStart w:id="248" w:name="_Toc913"/>
      <w:bookmarkStart w:id="249" w:name="_Toc17287"/>
      <w:bookmarkStart w:id="250" w:name="_Toc2969"/>
      <w:bookmarkStart w:id="251" w:name="_Toc9125"/>
      <w:bookmarkStart w:id="252" w:name="_Toc31702"/>
      <w:bookmarkStart w:id="253" w:name="_Toc6822"/>
      <w:bookmarkStart w:id="254" w:name="_Toc26957"/>
      <w:r>
        <w:rPr>
          <w:rFonts w:hint="eastAsia" w:ascii="黑体" w:hAnsi="黑体" w:eastAsia="黑体" w:cs="黑体"/>
          <w:b/>
          <w:bCs/>
          <w:spacing w:val="0"/>
          <w:w w:val="49"/>
          <w:kern w:val="0"/>
          <w:sz w:val="44"/>
          <w:szCs w:val="44"/>
          <w:highlight w:val="none"/>
          <w:fitText w:val="4268" w:id="807167569"/>
        </w:rPr>
        <w:t>第三章 确定第一阶段入围供应商的评审办</w:t>
      </w:r>
      <w:r>
        <w:rPr>
          <w:rFonts w:hint="eastAsia" w:ascii="黑体" w:hAnsi="黑体" w:eastAsia="黑体" w:cs="黑体"/>
          <w:b/>
          <w:bCs/>
          <w:spacing w:val="6"/>
          <w:w w:val="49"/>
          <w:kern w:val="0"/>
          <w:sz w:val="44"/>
          <w:szCs w:val="44"/>
          <w:highlight w:val="none"/>
          <w:fitText w:val="4268" w:id="807167569"/>
        </w:rPr>
        <w:t>法</w:t>
      </w:r>
      <w:bookmarkEnd w:id="244"/>
      <w:bookmarkEnd w:id="245"/>
      <w:bookmarkEnd w:id="246"/>
      <w:bookmarkEnd w:id="247"/>
      <w:bookmarkEnd w:id="248"/>
      <w:bookmarkEnd w:id="249"/>
      <w:bookmarkEnd w:id="250"/>
      <w:bookmarkEnd w:id="251"/>
      <w:bookmarkEnd w:id="252"/>
      <w:bookmarkEnd w:id="253"/>
      <w:bookmarkEnd w:id="254"/>
    </w:p>
    <w:p w14:paraId="515B0C95">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255" w:name="_Toc21057"/>
      <w:bookmarkStart w:id="256" w:name="_Toc28080"/>
      <w:bookmarkStart w:id="257" w:name="_Toc22545"/>
      <w:bookmarkStart w:id="258" w:name="_Toc4868"/>
      <w:bookmarkStart w:id="259" w:name="_Toc13415"/>
      <w:bookmarkStart w:id="260" w:name="_Toc32171"/>
      <w:bookmarkStart w:id="261" w:name="_Toc26549"/>
      <w:r>
        <w:rPr>
          <w:rFonts w:hint="eastAsia" w:ascii="楷体" w:hAnsi="楷体" w:cs="楷体"/>
          <w:b/>
          <w:bCs/>
          <w:sz w:val="30"/>
          <w:szCs w:val="30"/>
          <w:highlight w:val="none"/>
          <w:lang w:val="en-US" w:eastAsia="zh-CN"/>
        </w:rPr>
        <w:t>一、总则</w:t>
      </w:r>
      <w:bookmarkEnd w:id="255"/>
      <w:bookmarkEnd w:id="256"/>
      <w:bookmarkEnd w:id="257"/>
      <w:bookmarkEnd w:id="258"/>
      <w:bookmarkEnd w:id="259"/>
      <w:bookmarkEnd w:id="260"/>
      <w:bookmarkEnd w:id="261"/>
    </w:p>
    <w:p w14:paraId="637EE73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 为加强对本项目招标评审工作的管理，制定本评审办法。</w:t>
      </w:r>
    </w:p>
    <w:p w14:paraId="2517428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 征集人按规定依法组成评审小组，代表征集人对响应文件进行评审；评审小组由 熟悉相关业务的征集人代表和有关技术、经济方面专家共5人组成，评审小组成员名单在评审结果未确定前应当保密。</w:t>
      </w:r>
    </w:p>
    <w:p w14:paraId="3D84AB0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 评审期间，评审人员应当严格遵守保密规定，不得泄露与评审有关的情况，不得索贿受贿，不得参加影响公正评审的任何活动。</w:t>
      </w:r>
    </w:p>
    <w:p w14:paraId="6814A31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 监督部门将对采购项目的开启、评审、定标实施监督管理。</w:t>
      </w:r>
    </w:p>
    <w:p w14:paraId="23A8D1B4">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 评审小组应按质量优先法评审，推荐成交候选人数量或入围供应商数量见供应商须知前附表。</w:t>
      </w:r>
    </w:p>
    <w:p w14:paraId="3E13F931">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262" w:name="_Toc485"/>
      <w:bookmarkStart w:id="263" w:name="_Toc1078"/>
      <w:bookmarkStart w:id="264" w:name="_Toc7036"/>
      <w:bookmarkStart w:id="265" w:name="_Toc17942"/>
      <w:bookmarkStart w:id="266" w:name="_Toc2175"/>
      <w:bookmarkStart w:id="267" w:name="_Toc4888"/>
      <w:bookmarkStart w:id="268" w:name="_Toc22038"/>
      <w:r>
        <w:rPr>
          <w:rFonts w:hint="eastAsia" w:ascii="楷体" w:hAnsi="楷体" w:cs="楷体"/>
          <w:b/>
          <w:bCs/>
          <w:sz w:val="30"/>
          <w:szCs w:val="30"/>
          <w:highlight w:val="none"/>
          <w:lang w:val="en-US" w:eastAsia="zh-CN"/>
        </w:rPr>
        <w:t>二、 评审标准</w:t>
      </w:r>
      <w:bookmarkEnd w:id="262"/>
      <w:bookmarkEnd w:id="263"/>
      <w:bookmarkEnd w:id="264"/>
      <w:bookmarkEnd w:id="265"/>
      <w:bookmarkEnd w:id="266"/>
      <w:bookmarkEnd w:id="267"/>
      <w:bookmarkEnd w:id="268"/>
    </w:p>
    <w:p w14:paraId="1C7FE14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269" w:name="_Toc4190"/>
      <w:r>
        <w:rPr>
          <w:rFonts w:hint="eastAsia" w:ascii="宋体" w:hAnsi="宋体" w:eastAsia="宋体" w:cs="宋体"/>
          <w:sz w:val="24"/>
          <w:szCs w:val="24"/>
          <w:highlight w:val="none"/>
          <w:lang w:eastAsia="zh-CN"/>
        </w:rPr>
        <w:t>2.1 初步评审标准</w:t>
      </w:r>
      <w:bookmarkEnd w:id="269"/>
    </w:p>
    <w:p w14:paraId="65EADDDE">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2.1.1 资格评审标准：见本章附表一</w:t>
      </w:r>
    </w:p>
    <w:p w14:paraId="2023FE7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2.1.2 符合性评审标准：见本章附表二</w:t>
      </w:r>
    </w:p>
    <w:p w14:paraId="6718D38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270" w:name="_Toc29431"/>
      <w:r>
        <w:rPr>
          <w:rFonts w:hint="eastAsia" w:ascii="宋体" w:hAnsi="宋体" w:eastAsia="宋体" w:cs="宋体"/>
          <w:sz w:val="24"/>
          <w:szCs w:val="24"/>
          <w:highlight w:val="none"/>
          <w:lang w:eastAsia="zh-CN"/>
        </w:rPr>
        <w:t>2.2 分值构成与评分标准</w:t>
      </w:r>
      <w:bookmarkEnd w:id="270"/>
    </w:p>
    <w:p w14:paraId="4162E08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271" w:name="_Toc11918"/>
      <w:r>
        <w:rPr>
          <w:rFonts w:hint="eastAsia" w:ascii="宋体" w:hAnsi="宋体" w:eastAsia="宋体" w:cs="宋体"/>
          <w:sz w:val="24"/>
          <w:szCs w:val="24"/>
          <w:highlight w:val="none"/>
          <w:lang w:eastAsia="zh-CN"/>
        </w:rPr>
        <w:t>2.2.1 分值构成</w:t>
      </w:r>
      <w:bookmarkEnd w:id="271"/>
    </w:p>
    <w:p w14:paraId="1CBE5AB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（1）响应报价：30分；</w:t>
      </w:r>
    </w:p>
    <w:p w14:paraId="0D15932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（2）技术部分：50分；</w:t>
      </w:r>
    </w:p>
    <w:p w14:paraId="7D28A2A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（3）综合部分：20 分；</w:t>
      </w:r>
    </w:p>
    <w:p w14:paraId="051F068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272" w:name="_Toc26964"/>
      <w:r>
        <w:rPr>
          <w:rFonts w:hint="eastAsia" w:ascii="宋体" w:hAnsi="宋体" w:eastAsia="宋体" w:cs="宋体"/>
          <w:sz w:val="24"/>
          <w:szCs w:val="24"/>
          <w:highlight w:val="none"/>
          <w:lang w:eastAsia="zh-CN"/>
        </w:rPr>
        <w:t>2.2.2 评分标准</w:t>
      </w:r>
      <w:bookmarkEnd w:id="272"/>
    </w:p>
    <w:p w14:paraId="6ED062E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（1）响应报价评分标准：见本章附表三；</w:t>
      </w:r>
    </w:p>
    <w:p w14:paraId="13E96EC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（2）技术部分评分标准：见本章附表三；</w:t>
      </w:r>
    </w:p>
    <w:p w14:paraId="72D4C7A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（3）综合部分评分标准：见本章附表三；</w:t>
      </w:r>
    </w:p>
    <w:p w14:paraId="7FED1BE0">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273" w:name="_Toc26965"/>
      <w:bookmarkStart w:id="274" w:name="_Toc28509"/>
      <w:bookmarkStart w:id="275" w:name="_Toc5957"/>
      <w:bookmarkStart w:id="276" w:name="_Toc24191"/>
      <w:bookmarkStart w:id="277" w:name="_Toc4235"/>
      <w:bookmarkStart w:id="278" w:name="_Toc18857"/>
      <w:bookmarkStart w:id="279" w:name="_Toc25060"/>
      <w:r>
        <w:rPr>
          <w:rFonts w:hint="eastAsia" w:ascii="楷体" w:hAnsi="楷体" w:cs="楷体"/>
          <w:b/>
          <w:bCs/>
          <w:sz w:val="30"/>
          <w:szCs w:val="30"/>
          <w:highlight w:val="none"/>
          <w:lang w:val="en-US" w:eastAsia="zh-CN"/>
        </w:rPr>
        <w:t>3. 评审程序</w:t>
      </w:r>
      <w:bookmarkEnd w:id="273"/>
      <w:bookmarkEnd w:id="274"/>
      <w:bookmarkEnd w:id="275"/>
      <w:bookmarkEnd w:id="276"/>
      <w:bookmarkEnd w:id="277"/>
      <w:bookmarkEnd w:id="278"/>
      <w:bookmarkEnd w:id="279"/>
    </w:p>
    <w:p w14:paraId="16EDB890">
      <w:pPr>
        <w:pStyle w:val="2"/>
        <w:keepNext w:val="0"/>
        <w:keepLines w:val="0"/>
        <w:pageBreakBefore w:val="0"/>
        <w:wordWrap/>
        <w:overflowPunct/>
        <w:topLinePunct w:val="0"/>
        <w:bidi w:val="0"/>
        <w:adjustRightInd w:val="0"/>
        <w:snapToGrid w:val="0"/>
        <w:spacing w:line="360" w:lineRule="auto"/>
        <w:ind w:firstLine="562" w:firstLineChars="200"/>
        <w:outlineLvl w:val="9"/>
        <w:rPr>
          <w:rFonts w:hint="eastAsia" w:ascii="宋体" w:hAnsi="宋体" w:eastAsia="宋体" w:cs="宋体"/>
          <w:b/>
          <w:bCs/>
          <w:sz w:val="28"/>
          <w:szCs w:val="28"/>
          <w:highlight w:val="none"/>
          <w:lang w:eastAsia="zh-CN"/>
        </w:rPr>
      </w:pPr>
      <w:bookmarkStart w:id="280" w:name="_Toc11654"/>
      <w:r>
        <w:rPr>
          <w:rFonts w:hint="eastAsia" w:ascii="宋体" w:hAnsi="宋体" w:eastAsia="宋体" w:cs="宋体"/>
          <w:b/>
          <w:bCs/>
          <w:sz w:val="28"/>
          <w:szCs w:val="28"/>
          <w:highlight w:val="none"/>
          <w:lang w:eastAsia="zh-CN"/>
        </w:rPr>
        <w:t>3.1 评审准备</w:t>
      </w:r>
      <w:bookmarkEnd w:id="280"/>
    </w:p>
    <w:p w14:paraId="06D40EE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3.1.1 评审时由评审小组推选一名专家担任评审小组组长。 评审小组组长负责评审过 程中的组织工作，引导评审小组按约定的程序评审。评审小组组长与其他成员具有同等表决权。</w:t>
      </w:r>
    </w:p>
    <w:p w14:paraId="2B454E2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.2 评审小组人员应当熟悉征集文件、评审方法等有关文件，包括招标范围、评审办法、评审所用表格，以及打分方法等。</w:t>
      </w:r>
    </w:p>
    <w:p w14:paraId="6B443D92">
      <w:pPr>
        <w:pStyle w:val="2"/>
        <w:keepNext w:val="0"/>
        <w:keepLines w:val="0"/>
        <w:pageBreakBefore w:val="0"/>
        <w:wordWrap/>
        <w:overflowPunct/>
        <w:topLinePunct w:val="0"/>
        <w:bidi w:val="0"/>
        <w:adjustRightInd w:val="0"/>
        <w:snapToGrid w:val="0"/>
        <w:spacing w:line="360" w:lineRule="auto"/>
        <w:ind w:firstLine="562" w:firstLineChars="200"/>
        <w:outlineLvl w:val="9"/>
        <w:rPr>
          <w:rFonts w:hint="eastAsia" w:ascii="宋体" w:hAnsi="宋体" w:eastAsia="宋体" w:cs="宋体"/>
          <w:b/>
          <w:bCs/>
          <w:sz w:val="28"/>
          <w:szCs w:val="28"/>
          <w:highlight w:val="none"/>
        </w:rPr>
      </w:pPr>
      <w:bookmarkStart w:id="281" w:name="_Toc21699"/>
      <w:r>
        <w:rPr>
          <w:rFonts w:hint="eastAsia" w:ascii="宋体" w:hAnsi="宋体" w:eastAsia="宋体" w:cs="宋体"/>
          <w:b/>
          <w:bCs/>
          <w:sz w:val="28"/>
          <w:szCs w:val="28"/>
          <w:highlight w:val="none"/>
        </w:rPr>
        <w:t>3.2 资格评审</w:t>
      </w:r>
      <w:bookmarkEnd w:id="281"/>
    </w:p>
    <w:p w14:paraId="750F8E3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3.2.1 征集人小组依据本章附表一：《资格审查表》，在评审之前对响应文件进行资 格评审，有一项不符合评审标准的，作无效响应处理。通过资格审查的供应商不足2家的，不得评审。</w:t>
      </w:r>
    </w:p>
    <w:p w14:paraId="4CFB0B0E">
      <w:pPr>
        <w:pStyle w:val="2"/>
        <w:keepNext w:val="0"/>
        <w:keepLines w:val="0"/>
        <w:pageBreakBefore w:val="0"/>
        <w:wordWrap/>
        <w:overflowPunct/>
        <w:topLinePunct w:val="0"/>
        <w:bidi w:val="0"/>
        <w:adjustRightInd w:val="0"/>
        <w:snapToGrid w:val="0"/>
        <w:spacing w:line="360" w:lineRule="auto"/>
        <w:ind w:firstLine="562" w:firstLineChars="200"/>
        <w:outlineLvl w:val="9"/>
        <w:rPr>
          <w:rFonts w:hint="eastAsia" w:ascii="宋体" w:hAnsi="宋体" w:eastAsia="宋体" w:cs="宋体"/>
          <w:b/>
          <w:bCs/>
          <w:sz w:val="28"/>
          <w:szCs w:val="28"/>
          <w:highlight w:val="none"/>
        </w:rPr>
      </w:pPr>
      <w:bookmarkStart w:id="282" w:name="_Toc588"/>
      <w:r>
        <w:rPr>
          <w:rFonts w:hint="eastAsia" w:ascii="宋体" w:hAnsi="宋体" w:eastAsia="宋体" w:cs="宋体"/>
          <w:b/>
          <w:bCs/>
          <w:sz w:val="28"/>
          <w:szCs w:val="28"/>
          <w:highlight w:val="none"/>
        </w:rPr>
        <w:t>3.3 符合性评审</w:t>
      </w:r>
      <w:bookmarkEnd w:id="282"/>
    </w:p>
    <w:p w14:paraId="193B8E3C">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评审小组依据本章附表二：《符合性审查表》，对各供应商的符合性进行评审。通过符合性审查的供应商不足2家的，不得评审。</w:t>
      </w:r>
    </w:p>
    <w:p w14:paraId="42D6EE89">
      <w:pPr>
        <w:pStyle w:val="2"/>
        <w:keepNext w:val="0"/>
        <w:keepLines w:val="0"/>
        <w:pageBreakBefore w:val="0"/>
        <w:wordWrap/>
        <w:overflowPunct/>
        <w:topLinePunct w:val="0"/>
        <w:bidi w:val="0"/>
        <w:adjustRightInd w:val="0"/>
        <w:snapToGrid w:val="0"/>
        <w:spacing w:line="360" w:lineRule="auto"/>
        <w:ind w:firstLine="562" w:firstLineChars="200"/>
        <w:outlineLvl w:val="9"/>
        <w:rPr>
          <w:rFonts w:hint="eastAsia" w:ascii="宋体" w:hAnsi="宋体" w:eastAsia="宋体" w:cs="宋体"/>
          <w:b/>
          <w:bCs/>
          <w:sz w:val="28"/>
          <w:szCs w:val="28"/>
          <w:highlight w:val="none"/>
        </w:rPr>
      </w:pPr>
      <w:bookmarkStart w:id="283" w:name="_Toc21472"/>
      <w:r>
        <w:rPr>
          <w:rFonts w:hint="eastAsia" w:ascii="宋体" w:hAnsi="宋体" w:eastAsia="宋体" w:cs="宋体"/>
          <w:b/>
          <w:bCs/>
          <w:sz w:val="28"/>
          <w:szCs w:val="28"/>
          <w:highlight w:val="none"/>
        </w:rPr>
        <w:t>3.4 详细评审</w:t>
      </w:r>
      <w:bookmarkEnd w:id="283"/>
    </w:p>
    <w:p w14:paraId="25DC4EB9">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3.4.1 评审小组按本章规定的评审方法量化因素和分值进行打分，并计算出综合得分。</w:t>
      </w:r>
    </w:p>
    <w:p w14:paraId="250007D6">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（1）按本章附表三详细审查表规定的评审因素和分值对响应报价计算出得分A；</w:t>
      </w:r>
    </w:p>
    <w:p w14:paraId="0B731A4A">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（2）按本章附表三详细审查表规定的评审因素和分值对技术部分计算出得分B；</w:t>
      </w:r>
    </w:p>
    <w:p w14:paraId="776F11A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（3）按本章附表三详细审查表规定的评审因素和分值对综合部分计算出得分C；</w:t>
      </w:r>
    </w:p>
    <w:p w14:paraId="6CBF9E23">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3.4.2 评审分值计算保留小数点后两位，小数点后第三位“四舍五入”。</w:t>
      </w:r>
    </w:p>
    <w:p w14:paraId="374F55CF">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3.4.3 供应商得分=A+B+C</w:t>
      </w:r>
    </w:p>
    <w:p w14:paraId="1E70ABDB">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3.4.4 在评审过程中，评审小组可以以书面形式要求供应商就响应文件中含义不明确的内容进行书面说明并提供相关材料；凡遇到征集文件中无界定或界定不清、前后不一致使评审小组成员意见有分歧且又难于协商一致的问题，均由评审小组予以表决，获半数以上同意的即为通过，未获半数同意的即为否决。</w:t>
      </w:r>
    </w:p>
    <w:p w14:paraId="5E9FAB38">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3.4.5 评审时，响应报价是评审的重要依据，但不是唯一依据，征集人不承诺将合同授予报价最低或最高的供应商。</w:t>
      </w:r>
    </w:p>
    <w:p w14:paraId="39F8FA6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3.4.6 评审小组按照本章评审方法规定的方法、评审因素、标准和程序对响应文件进行评审。本章评审方法没有规定的方法、评审因素和标准，不作为评审依据。</w:t>
      </w:r>
    </w:p>
    <w:p w14:paraId="416BF9E2">
      <w:pPr>
        <w:pStyle w:val="2"/>
        <w:keepNext w:val="0"/>
        <w:keepLines w:val="0"/>
        <w:pageBreakBefore w:val="0"/>
        <w:wordWrap/>
        <w:overflowPunct/>
        <w:topLinePunct w:val="0"/>
        <w:bidi w:val="0"/>
        <w:adjustRightInd w:val="0"/>
        <w:snapToGrid w:val="0"/>
        <w:spacing w:line="360" w:lineRule="auto"/>
        <w:ind w:firstLine="562" w:firstLineChars="200"/>
        <w:outlineLvl w:val="9"/>
        <w:rPr>
          <w:rFonts w:hint="eastAsia" w:ascii="宋体" w:hAnsi="宋体" w:eastAsia="宋体" w:cs="宋体"/>
          <w:b/>
          <w:bCs/>
          <w:sz w:val="28"/>
          <w:szCs w:val="28"/>
          <w:highlight w:val="none"/>
        </w:rPr>
      </w:pPr>
      <w:bookmarkStart w:id="284" w:name="_Toc17608"/>
      <w:r>
        <w:rPr>
          <w:rFonts w:hint="eastAsia" w:ascii="宋体" w:hAnsi="宋体" w:eastAsia="宋体" w:cs="宋体"/>
          <w:b/>
          <w:bCs/>
          <w:sz w:val="28"/>
          <w:szCs w:val="28"/>
          <w:highlight w:val="none"/>
        </w:rPr>
        <w:t>3.5 响应文件的澄清和补正</w:t>
      </w:r>
      <w:bookmarkEnd w:id="284"/>
    </w:p>
    <w:p w14:paraId="0F437DD2">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3.5.1 在评审过程中，评审小组可以书面形式要求供应商对响应文件中含义不明确、 对同类问题表述不一致或者有明显文字和计算错误的内容做必要的澄清、说明或补正。澄清、说明或补正应以书面方式进行，并加盖公章，或者由法定代表人或其授权的代表签字。评审小组不接受供应商主动提出的澄清、说明或补正。</w:t>
      </w:r>
    </w:p>
    <w:p w14:paraId="5A9FD83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3.5.2 澄清、说明或补正不得超出响应文件的范围且不得改变响应文件的实质性内容，并构成响应文件的组成部分。</w:t>
      </w:r>
    </w:p>
    <w:p w14:paraId="6033A3F0">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3.5.3 评审小组对供应商提交的澄清、说明或补正有疑问的，可以要求供应商进一步澄清、说明或补正，直至满足评审小组的要求。</w:t>
      </w:r>
    </w:p>
    <w:p w14:paraId="3B0B54A5">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bookmarkStart w:id="285" w:name="_Toc9370"/>
      <w:r>
        <w:rPr>
          <w:rFonts w:hint="eastAsia" w:ascii="宋体" w:hAnsi="宋体" w:eastAsia="宋体" w:cs="宋体"/>
          <w:sz w:val="24"/>
          <w:szCs w:val="24"/>
          <w:highlight w:val="none"/>
          <w:lang w:eastAsia="zh-CN"/>
        </w:rPr>
        <w:t>3.5 评审结果</w:t>
      </w:r>
      <w:bookmarkEnd w:id="285"/>
    </w:p>
    <w:p w14:paraId="672024A1">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除第二章“供应商须知”前附表授权直接确定成交人外，评审小组按照最终得分由高 到低的顺序推荐入围供应商（确定第一阶段入围供应商时，通过资格、符合性审查的供应商，按照淘汰比例一般不得低于 20%，且至少淘汰一家供应商前提下，依据评分由高到低入围 15家。如供应商不足15家，实际选定数量以淘汰后剩余的数量为准）并向征集人提供书面评审报告。最终得分相等时，以技术部分得分高的优先；技术部分也同时相等的，由评审小组以记名投票的方式，按少数服从多数的原则确定排名。</w:t>
      </w:r>
    </w:p>
    <w:p w14:paraId="7DA2A25D">
      <w:pPr>
        <w:pStyle w:val="2"/>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textAlignment w:val="baseline"/>
        <w:outlineLvl w:val="9"/>
        <w:rPr>
          <w:rFonts w:hint="eastAsia" w:ascii="宋体" w:hAnsi="宋体" w:eastAsia="宋体" w:cs="宋体"/>
          <w:sz w:val="24"/>
          <w:szCs w:val="24"/>
          <w:highlight w:val="none"/>
          <w:lang w:eastAsia="zh-CN"/>
        </w:rPr>
      </w:pPr>
    </w:p>
    <w:p w14:paraId="41D6A9B4">
      <w:pPr>
        <w:rPr>
          <w:rFonts w:hint="eastAsia" w:ascii="宋体" w:hAnsi="宋体" w:eastAsia="宋体" w:cs="宋体"/>
          <w:highlight w:val="none"/>
        </w:rPr>
      </w:pPr>
      <w:r>
        <w:rPr>
          <w:rFonts w:hint="eastAsia" w:ascii="宋体" w:hAnsi="宋体" w:eastAsia="宋体" w:cs="宋体"/>
          <w:highlight w:val="none"/>
        </w:rPr>
        <w:br w:type="page"/>
      </w:r>
    </w:p>
    <w:p w14:paraId="232A9221">
      <w:pPr>
        <w:pStyle w:val="2"/>
        <w:rPr>
          <w:rFonts w:hint="eastAsia" w:ascii="宋体" w:hAnsi="宋体" w:eastAsia="宋体" w:cs="宋体"/>
          <w:highlight w:val="none"/>
        </w:rPr>
      </w:pPr>
    </w:p>
    <w:p w14:paraId="5C58ACE9">
      <w:pPr>
        <w:rPr>
          <w:rFonts w:hint="eastAsia"/>
          <w:highlight w:val="none"/>
        </w:rPr>
      </w:pPr>
    </w:p>
    <w:p w14:paraId="5B5A71C9">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wordWrap/>
        <w:overflowPunct/>
        <w:topLinePunct w:val="0"/>
        <w:bidi w:val="0"/>
        <w:adjustRightInd w:val="0"/>
        <w:snapToGrid w:val="0"/>
        <w:spacing w:before="56" w:line="219" w:lineRule="auto"/>
        <w:ind w:firstLine="544" w:firstLineChars="200"/>
        <w:outlineLvl w:val="9"/>
        <w:rPr>
          <w:rFonts w:hint="eastAsia" w:ascii="宋体" w:hAnsi="宋体" w:eastAsia="宋体" w:cs="宋体"/>
          <w:color w:val="auto"/>
          <w:spacing w:val="-4"/>
          <w:sz w:val="28"/>
          <w:szCs w:val="28"/>
          <w:highlight w:val="none"/>
          <w14:textOutline w14:w="5094" w14:cap="flat" w14:cmpd="sng">
            <w14:solidFill>
              <w14:srgbClr w14:val="000000"/>
            </w14:solidFill>
            <w14:prstDash w14:val="solid"/>
            <w14:miter w14:val="0"/>
          </w14:textOutline>
        </w:rPr>
      </w:pPr>
      <w:bookmarkStart w:id="286" w:name="_Toc22106"/>
      <w:bookmarkStart w:id="287" w:name="_Toc18764"/>
      <w:bookmarkStart w:id="288" w:name="_Toc823"/>
      <w:bookmarkStart w:id="289" w:name="_Toc20801"/>
      <w:r>
        <w:rPr>
          <w:rFonts w:hint="eastAsia" w:ascii="宋体" w:hAnsi="宋体" w:eastAsia="宋体" w:cs="宋体"/>
          <w:color w:val="auto"/>
          <w:spacing w:val="-4"/>
          <w:sz w:val="28"/>
          <w:szCs w:val="28"/>
          <w:highlight w:val="none"/>
          <w14:textOutline w14:w="5094" w14:cap="flat" w14:cmpd="sng">
            <w14:solidFill>
              <w14:srgbClr w14:val="000000"/>
            </w14:solidFill>
            <w14:prstDash w14:val="solid"/>
            <w14:miter w14:val="0"/>
          </w14:textOutline>
        </w:rPr>
        <w:t>附表一：资格审查表</w:t>
      </w:r>
      <w:bookmarkEnd w:id="286"/>
      <w:bookmarkEnd w:id="287"/>
      <w:bookmarkEnd w:id="288"/>
      <w:bookmarkEnd w:id="289"/>
    </w:p>
    <w:tbl>
      <w:tblPr>
        <w:tblStyle w:val="99"/>
        <w:tblpPr w:leftFromText="180" w:rightFromText="180" w:vertAnchor="text" w:horzAnchor="page" w:tblpX="1001" w:tblpY="189"/>
        <w:tblOverlap w:val="never"/>
        <w:tblW w:w="10137" w:type="dxa"/>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71"/>
        <w:gridCol w:w="664"/>
        <w:gridCol w:w="2286"/>
        <w:gridCol w:w="5106"/>
        <w:gridCol w:w="725"/>
        <w:gridCol w:w="885"/>
      </w:tblGrid>
      <w:tr w14:paraId="3E7979D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09" w:hRule="atLeast"/>
        </w:trPr>
        <w:tc>
          <w:tcPr>
            <w:tcW w:w="1135" w:type="dxa"/>
            <w:gridSpan w:val="2"/>
            <w:tcBorders>
              <w:bottom w:val="single" w:color="auto" w:sz="4" w:space="0"/>
              <w:right w:val="single" w:color="000000" w:sz="4" w:space="0"/>
            </w:tcBorders>
            <w:vAlign w:val="center"/>
          </w:tcPr>
          <w:p w14:paraId="352F67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val="0"/>
              <w:wordWrap/>
              <w:overflowPunct/>
              <w:topLinePunct w:val="0"/>
              <w:autoSpaceDE w:val="0"/>
              <w:autoSpaceDN w:val="0"/>
              <w:bidi w:val="0"/>
              <w:adjustRightInd w:val="0"/>
              <w:snapToGrid w:val="0"/>
              <w:spacing w:line="220" w:lineRule="auto"/>
              <w:ind w:left="0" w:right="0"/>
              <w:jc w:val="center"/>
              <w:textAlignment w:val="baseline"/>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条款号</w:t>
            </w:r>
          </w:p>
        </w:tc>
        <w:tc>
          <w:tcPr>
            <w:tcW w:w="2286" w:type="dxa"/>
            <w:tcBorders>
              <w:left w:val="single" w:color="000000" w:sz="4" w:space="0"/>
              <w:bottom w:val="single" w:color="auto" w:sz="4" w:space="0"/>
              <w:right w:val="single" w:color="000000" w:sz="4" w:space="0"/>
            </w:tcBorders>
            <w:vAlign w:val="center"/>
          </w:tcPr>
          <w:p w14:paraId="081A2F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val="0"/>
              <w:wordWrap/>
              <w:overflowPunct/>
              <w:topLinePunct w:val="0"/>
              <w:autoSpaceDE w:val="0"/>
              <w:autoSpaceDN w:val="0"/>
              <w:bidi w:val="0"/>
              <w:adjustRightInd w:val="0"/>
              <w:snapToGrid w:val="0"/>
              <w:spacing w:line="220" w:lineRule="auto"/>
              <w:ind w:left="0" w:right="0"/>
              <w:jc w:val="center"/>
              <w:textAlignment w:val="baseline"/>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评审因素</w:t>
            </w:r>
          </w:p>
        </w:tc>
        <w:tc>
          <w:tcPr>
            <w:tcW w:w="5106" w:type="dxa"/>
            <w:tcBorders>
              <w:left w:val="single" w:color="000000" w:sz="4" w:space="0"/>
              <w:bottom w:val="single" w:color="auto" w:sz="4" w:space="0"/>
            </w:tcBorders>
            <w:vAlign w:val="center"/>
          </w:tcPr>
          <w:p w14:paraId="6C8408D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val="0"/>
              <w:wordWrap/>
              <w:overflowPunct/>
              <w:topLinePunct w:val="0"/>
              <w:autoSpaceDE w:val="0"/>
              <w:autoSpaceDN w:val="0"/>
              <w:bidi w:val="0"/>
              <w:adjustRightInd w:val="0"/>
              <w:snapToGrid w:val="0"/>
              <w:spacing w:line="220" w:lineRule="auto"/>
              <w:ind w:left="0" w:right="0"/>
              <w:jc w:val="center"/>
              <w:textAlignment w:val="baseline"/>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评审标准</w:t>
            </w:r>
          </w:p>
        </w:tc>
        <w:tc>
          <w:tcPr>
            <w:tcW w:w="1610" w:type="dxa"/>
            <w:gridSpan w:val="2"/>
            <w:tcBorders>
              <w:bottom w:val="single" w:color="auto" w:sz="4" w:space="0"/>
            </w:tcBorders>
            <w:vAlign w:val="center"/>
          </w:tcPr>
          <w:p w14:paraId="361F850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val="0"/>
              <w:wordWrap/>
              <w:overflowPunct/>
              <w:topLinePunct w:val="0"/>
              <w:autoSpaceDE w:val="0"/>
              <w:autoSpaceDN w:val="0"/>
              <w:bidi w:val="0"/>
              <w:adjustRightInd w:val="0"/>
              <w:snapToGrid w:val="0"/>
              <w:spacing w:line="220" w:lineRule="auto"/>
              <w:ind w:left="0" w:right="0"/>
              <w:jc w:val="center"/>
              <w:textAlignment w:val="baseline"/>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评审结果</w:t>
            </w:r>
          </w:p>
        </w:tc>
      </w:tr>
      <w:tr w14:paraId="4DC9C69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03" w:hRule="atLeast"/>
        </w:trPr>
        <w:tc>
          <w:tcPr>
            <w:tcW w:w="471" w:type="dxa"/>
            <w:vMerge w:val="restart"/>
            <w:tcBorders>
              <w:top w:val="single" w:color="auto" w:sz="4" w:space="0"/>
              <w:left w:val="single" w:color="auto" w:sz="4" w:space="0"/>
              <w:right w:val="single" w:color="auto" w:sz="4" w:space="0"/>
            </w:tcBorders>
            <w:vAlign w:val="center"/>
          </w:tcPr>
          <w:p w14:paraId="248AC634">
            <w:pPr>
              <w:keepNext w:val="0"/>
              <w:keepLines w:val="0"/>
              <w:pageBreakBefore w:val="0"/>
              <w:widowControl/>
              <w:kinsoku w:val="0"/>
              <w:wordWrap/>
              <w:overflowPunct/>
              <w:topLinePunct w:val="0"/>
              <w:autoSpaceDE w:val="0"/>
              <w:autoSpaceDN w:val="0"/>
              <w:bidi w:val="0"/>
              <w:adjustRightInd w:val="0"/>
              <w:snapToGrid w:val="0"/>
              <w:spacing w:line="178" w:lineRule="auto"/>
              <w:ind w:left="0" w:right="0"/>
              <w:jc w:val="center"/>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64" w:type="dxa"/>
            <w:vMerge w:val="restart"/>
            <w:tcBorders>
              <w:top w:val="single" w:color="auto" w:sz="4" w:space="0"/>
              <w:left w:val="single" w:color="auto" w:sz="4" w:space="0"/>
              <w:right w:val="single" w:color="auto" w:sz="4" w:space="0"/>
            </w:tcBorders>
            <w:textDirection w:val="tbRlV"/>
            <w:vAlign w:val="center"/>
          </w:tcPr>
          <w:p w14:paraId="61A8F280">
            <w:pPr>
              <w:keepNext w:val="0"/>
              <w:keepLines w:val="0"/>
              <w:pageBreakBefore w:val="0"/>
              <w:widowControl/>
              <w:kinsoku w:val="0"/>
              <w:wordWrap/>
              <w:overflowPunct/>
              <w:topLinePunct w:val="0"/>
              <w:autoSpaceDE w:val="0"/>
              <w:autoSpaceDN w:val="0"/>
              <w:bidi w:val="0"/>
              <w:adjustRightInd w:val="0"/>
              <w:snapToGrid w:val="0"/>
              <w:spacing w:line="209" w:lineRule="auto"/>
              <w:ind w:left="0" w:right="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资  格  评  审  标</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
                <w:sz w:val="24"/>
                <w:szCs w:val="24"/>
                <w:highlight w:val="none"/>
              </w:rPr>
              <w:t>准</w:t>
            </w:r>
          </w:p>
        </w:tc>
        <w:tc>
          <w:tcPr>
            <w:tcW w:w="2286" w:type="dxa"/>
            <w:tcBorders>
              <w:top w:val="single" w:color="auto" w:sz="4" w:space="0"/>
              <w:left w:val="single" w:color="auto" w:sz="4" w:space="0"/>
              <w:bottom w:val="single" w:color="auto" w:sz="4" w:space="0"/>
              <w:right w:val="single" w:color="auto" w:sz="4" w:space="0"/>
            </w:tcBorders>
            <w:vAlign w:val="center"/>
          </w:tcPr>
          <w:p w14:paraId="1C94B1BE">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left"/>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《中华人民共和国政府采购法》第二十一条、第二十二条的规定</w:t>
            </w:r>
          </w:p>
        </w:tc>
        <w:tc>
          <w:tcPr>
            <w:tcW w:w="5106" w:type="dxa"/>
            <w:tcBorders>
              <w:top w:val="single" w:color="auto" w:sz="4" w:space="0"/>
              <w:left w:val="single" w:color="auto" w:sz="4" w:space="0"/>
              <w:bottom w:val="single" w:color="auto" w:sz="4" w:space="0"/>
              <w:right w:val="single" w:color="auto" w:sz="4" w:space="0"/>
            </w:tcBorders>
            <w:vAlign w:val="top"/>
          </w:tcPr>
          <w:p w14:paraId="637271E8">
            <w:pPr>
              <w:pStyle w:val="100"/>
              <w:keepNext w:val="0"/>
              <w:keepLines w:val="0"/>
              <w:pageBreakBefore w:val="0"/>
              <w:widowControl/>
              <w:kinsoku w:val="0"/>
              <w:wordWrap/>
              <w:overflowPunct/>
              <w:topLinePunct w:val="0"/>
              <w:autoSpaceDE w:val="0"/>
              <w:autoSpaceDN w:val="0"/>
              <w:bidi w:val="0"/>
              <w:adjustRightInd w:val="0"/>
              <w:snapToGrid w:val="0"/>
              <w:spacing w:line="258" w:lineRule="auto"/>
              <w:ind w:left="0" w:right="0"/>
              <w:jc w:val="left"/>
              <w:textAlignment w:val="baseline"/>
              <w:outlineLvl w:val="9"/>
              <w:rPr>
                <w:rFonts w:hint="eastAsia" w:ascii="宋体" w:hAnsi="宋体" w:eastAsia="宋体" w:cs="宋体"/>
                <w:color w:val="auto"/>
                <w:sz w:val="24"/>
                <w:szCs w:val="24"/>
                <w:highlight w:val="none"/>
              </w:rPr>
            </w:pPr>
          </w:p>
          <w:p w14:paraId="4528BDF8">
            <w:pPr>
              <w:pStyle w:val="100"/>
              <w:keepNext w:val="0"/>
              <w:keepLines w:val="0"/>
              <w:pageBreakBefore w:val="0"/>
              <w:widowControl/>
              <w:kinsoku w:val="0"/>
              <w:wordWrap/>
              <w:overflowPunct/>
              <w:topLinePunct w:val="0"/>
              <w:autoSpaceDE w:val="0"/>
              <w:autoSpaceDN w:val="0"/>
              <w:bidi w:val="0"/>
              <w:adjustRightInd w:val="0"/>
              <w:snapToGrid w:val="0"/>
              <w:spacing w:line="258" w:lineRule="auto"/>
              <w:ind w:left="0" w:right="0"/>
              <w:jc w:val="left"/>
              <w:textAlignment w:val="baseline"/>
              <w:outlineLvl w:val="9"/>
              <w:rPr>
                <w:rFonts w:hint="eastAsia" w:ascii="宋体" w:hAnsi="宋体" w:eastAsia="宋体" w:cs="宋体"/>
                <w:color w:val="auto"/>
                <w:sz w:val="24"/>
                <w:szCs w:val="24"/>
                <w:highlight w:val="none"/>
              </w:rPr>
            </w:pPr>
          </w:p>
          <w:p w14:paraId="03318081">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left"/>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按要求提供供应商承诺书</w:t>
            </w:r>
          </w:p>
        </w:tc>
        <w:tc>
          <w:tcPr>
            <w:tcW w:w="725" w:type="dxa"/>
            <w:tcBorders>
              <w:top w:val="single" w:color="auto" w:sz="4" w:space="0"/>
              <w:left w:val="single" w:color="auto" w:sz="4" w:space="0"/>
              <w:bottom w:val="single" w:color="auto" w:sz="4" w:space="0"/>
              <w:right w:val="single" w:color="auto" w:sz="4" w:space="0"/>
            </w:tcBorders>
            <w:vAlign w:val="center"/>
          </w:tcPr>
          <w:p w14:paraId="7DCD74D8">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符合</w:t>
            </w:r>
          </w:p>
        </w:tc>
        <w:tc>
          <w:tcPr>
            <w:tcW w:w="885" w:type="dxa"/>
            <w:tcBorders>
              <w:top w:val="single" w:color="auto" w:sz="4" w:space="0"/>
              <w:left w:val="single" w:color="auto" w:sz="4" w:space="0"/>
              <w:bottom w:val="single" w:color="auto" w:sz="4" w:space="0"/>
              <w:right w:val="single" w:color="auto" w:sz="4" w:space="0"/>
            </w:tcBorders>
            <w:vAlign w:val="center"/>
          </w:tcPr>
          <w:p w14:paraId="5A2A933E">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不符合</w:t>
            </w:r>
          </w:p>
        </w:tc>
      </w:tr>
      <w:tr w14:paraId="4D1D8B2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76" w:hRule="atLeast"/>
        </w:trPr>
        <w:tc>
          <w:tcPr>
            <w:tcW w:w="471" w:type="dxa"/>
            <w:vMerge w:val="continue"/>
            <w:tcBorders>
              <w:left w:val="single" w:color="auto" w:sz="4" w:space="0"/>
              <w:right w:val="single" w:color="auto" w:sz="4" w:space="0"/>
            </w:tcBorders>
            <w:vAlign w:val="center"/>
          </w:tcPr>
          <w:p w14:paraId="5EA31DF6">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color w:val="auto"/>
                <w:sz w:val="24"/>
                <w:szCs w:val="24"/>
                <w:highlight w:val="none"/>
              </w:rPr>
            </w:pPr>
          </w:p>
        </w:tc>
        <w:tc>
          <w:tcPr>
            <w:tcW w:w="664" w:type="dxa"/>
            <w:vMerge w:val="continue"/>
            <w:tcBorders>
              <w:left w:val="single" w:color="auto" w:sz="4" w:space="0"/>
              <w:right w:val="single" w:color="auto" w:sz="4" w:space="0"/>
            </w:tcBorders>
            <w:textDirection w:val="tbRlV"/>
            <w:vAlign w:val="center"/>
          </w:tcPr>
          <w:p w14:paraId="666D2D91">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color w:val="auto"/>
                <w:sz w:val="24"/>
                <w:szCs w:val="24"/>
                <w:highlight w:val="none"/>
              </w:rPr>
            </w:pPr>
          </w:p>
        </w:tc>
        <w:tc>
          <w:tcPr>
            <w:tcW w:w="2286" w:type="dxa"/>
            <w:tcBorders>
              <w:top w:val="single" w:color="auto" w:sz="4" w:space="0"/>
              <w:left w:val="single" w:color="auto" w:sz="4" w:space="0"/>
              <w:bottom w:val="single" w:color="auto" w:sz="4" w:space="0"/>
              <w:right w:val="single" w:color="auto" w:sz="4" w:space="0"/>
            </w:tcBorders>
            <w:vAlign w:val="center"/>
          </w:tcPr>
          <w:p w14:paraId="2F79993C">
            <w:pPr>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position w:val="18"/>
                <w:sz w:val="24"/>
                <w:szCs w:val="24"/>
                <w:highlight w:val="none"/>
              </w:rPr>
              <w:t>营业执照</w:t>
            </w:r>
          </w:p>
        </w:tc>
        <w:tc>
          <w:tcPr>
            <w:tcW w:w="5106" w:type="dxa"/>
            <w:tcBorders>
              <w:top w:val="single" w:color="auto" w:sz="4" w:space="0"/>
              <w:left w:val="single" w:color="auto" w:sz="4" w:space="0"/>
              <w:bottom w:val="single" w:color="auto" w:sz="4" w:space="0"/>
              <w:right w:val="single" w:color="auto" w:sz="4" w:space="0"/>
            </w:tcBorders>
            <w:vAlign w:val="center"/>
          </w:tcPr>
          <w:p w14:paraId="0D4FC1CF">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left"/>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供应商须具备有效的营业执照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其营业执照经营范围包含工程造价咨询业务</w:t>
            </w:r>
            <w:r>
              <w:rPr>
                <w:rFonts w:hint="eastAsia" w:ascii="宋体" w:hAnsi="宋体" w:eastAsia="宋体" w:cs="宋体"/>
                <w:color w:val="auto"/>
                <w:sz w:val="24"/>
                <w:szCs w:val="24"/>
                <w:highlight w:val="none"/>
                <w:lang w:eastAsia="zh-CN"/>
              </w:rPr>
              <w:t>）</w:t>
            </w:r>
          </w:p>
        </w:tc>
        <w:tc>
          <w:tcPr>
            <w:tcW w:w="725" w:type="dxa"/>
            <w:tcBorders>
              <w:top w:val="single" w:color="auto" w:sz="4" w:space="0"/>
              <w:left w:val="single" w:color="auto" w:sz="4" w:space="0"/>
              <w:bottom w:val="single" w:color="auto" w:sz="4" w:space="0"/>
              <w:right w:val="single" w:color="auto" w:sz="4" w:space="0"/>
            </w:tcBorders>
            <w:vAlign w:val="center"/>
          </w:tcPr>
          <w:p w14:paraId="2BE38AB0">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符合</w:t>
            </w:r>
          </w:p>
        </w:tc>
        <w:tc>
          <w:tcPr>
            <w:tcW w:w="885" w:type="dxa"/>
            <w:tcBorders>
              <w:top w:val="single" w:color="auto" w:sz="4" w:space="0"/>
              <w:left w:val="single" w:color="auto" w:sz="4" w:space="0"/>
              <w:bottom w:val="single" w:color="auto" w:sz="4" w:space="0"/>
              <w:right w:val="single" w:color="auto" w:sz="4" w:space="0"/>
            </w:tcBorders>
            <w:vAlign w:val="center"/>
          </w:tcPr>
          <w:p w14:paraId="15480E31">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不符合</w:t>
            </w:r>
          </w:p>
        </w:tc>
      </w:tr>
      <w:tr w14:paraId="6247254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79" w:hRule="atLeast"/>
        </w:trPr>
        <w:tc>
          <w:tcPr>
            <w:tcW w:w="471" w:type="dxa"/>
            <w:vMerge w:val="continue"/>
            <w:tcBorders>
              <w:left w:val="single" w:color="auto" w:sz="4" w:space="0"/>
              <w:right w:val="single" w:color="auto" w:sz="4" w:space="0"/>
            </w:tcBorders>
            <w:vAlign w:val="center"/>
          </w:tcPr>
          <w:p w14:paraId="32FDA312">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color w:val="auto"/>
                <w:sz w:val="24"/>
                <w:szCs w:val="24"/>
                <w:highlight w:val="none"/>
              </w:rPr>
            </w:pPr>
          </w:p>
        </w:tc>
        <w:tc>
          <w:tcPr>
            <w:tcW w:w="664" w:type="dxa"/>
            <w:vMerge w:val="continue"/>
            <w:tcBorders>
              <w:left w:val="single" w:color="auto" w:sz="4" w:space="0"/>
              <w:right w:val="single" w:color="auto" w:sz="4" w:space="0"/>
            </w:tcBorders>
            <w:textDirection w:val="tbRlV"/>
            <w:vAlign w:val="center"/>
          </w:tcPr>
          <w:p w14:paraId="244801AA">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color w:val="auto"/>
                <w:sz w:val="24"/>
                <w:szCs w:val="24"/>
                <w:highlight w:val="none"/>
              </w:rPr>
            </w:pPr>
          </w:p>
        </w:tc>
        <w:tc>
          <w:tcPr>
            <w:tcW w:w="2286" w:type="dxa"/>
            <w:tcBorders>
              <w:top w:val="single" w:color="auto" w:sz="4" w:space="0"/>
              <w:left w:val="single" w:color="auto" w:sz="4" w:space="0"/>
              <w:bottom w:val="single" w:color="auto" w:sz="4" w:space="0"/>
              <w:right w:val="single" w:color="auto" w:sz="4" w:space="0"/>
            </w:tcBorders>
            <w:vAlign w:val="center"/>
          </w:tcPr>
          <w:p w14:paraId="3796A207">
            <w:pPr>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项目负责人要求</w:t>
            </w:r>
          </w:p>
        </w:tc>
        <w:tc>
          <w:tcPr>
            <w:tcW w:w="5106" w:type="dxa"/>
            <w:tcBorders>
              <w:top w:val="single" w:color="auto" w:sz="4" w:space="0"/>
              <w:left w:val="single" w:color="auto" w:sz="4" w:space="0"/>
              <w:bottom w:val="single" w:color="auto" w:sz="4" w:space="0"/>
              <w:right w:val="single" w:color="auto" w:sz="4" w:space="0"/>
            </w:tcBorders>
            <w:vAlign w:val="center"/>
          </w:tcPr>
          <w:p w14:paraId="3F142CC7">
            <w:pPr>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left"/>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拟派项目负责人具有一级注册造价工程师资格，且同时具有中级及以上职称</w:t>
            </w:r>
            <w:r>
              <w:rPr>
                <w:rFonts w:hint="eastAsia" w:ascii="宋体" w:hAnsi="宋体" w:eastAsia="宋体" w:cs="宋体"/>
                <w:color w:val="auto"/>
                <w:spacing w:val="-3"/>
                <w:sz w:val="24"/>
                <w:szCs w:val="24"/>
                <w:highlight w:val="none"/>
                <w:lang w:eastAsia="zh-CN"/>
              </w:rPr>
              <w:t>，（需提供项目负责人近6个月在本单位的社保缴纳证明，如果为新成立的公司，不足</w:t>
            </w:r>
            <w:r>
              <w:rPr>
                <w:rFonts w:hint="eastAsia" w:ascii="宋体" w:hAnsi="宋体" w:eastAsia="宋体" w:cs="宋体"/>
                <w:color w:val="auto"/>
                <w:spacing w:val="-3"/>
                <w:sz w:val="24"/>
                <w:szCs w:val="24"/>
                <w:highlight w:val="none"/>
                <w:lang w:val="en-US" w:eastAsia="zh-CN"/>
              </w:rPr>
              <w:t>6</w:t>
            </w:r>
            <w:r>
              <w:rPr>
                <w:rFonts w:hint="eastAsia" w:ascii="宋体" w:hAnsi="宋体" w:eastAsia="宋体" w:cs="宋体"/>
                <w:color w:val="auto"/>
                <w:spacing w:val="-3"/>
                <w:sz w:val="24"/>
                <w:szCs w:val="24"/>
                <w:highlight w:val="none"/>
                <w:lang w:eastAsia="zh-CN"/>
              </w:rPr>
              <w:t>个月，从成立之日起算起）</w:t>
            </w:r>
          </w:p>
        </w:tc>
        <w:tc>
          <w:tcPr>
            <w:tcW w:w="725" w:type="dxa"/>
            <w:tcBorders>
              <w:top w:val="single" w:color="auto" w:sz="4" w:space="0"/>
              <w:left w:val="single" w:color="auto" w:sz="4" w:space="0"/>
              <w:bottom w:val="single" w:color="auto" w:sz="4" w:space="0"/>
              <w:right w:val="single" w:color="auto" w:sz="4" w:space="0"/>
            </w:tcBorders>
            <w:vAlign w:val="center"/>
          </w:tcPr>
          <w:p w14:paraId="1591E800">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符合</w:t>
            </w:r>
          </w:p>
        </w:tc>
        <w:tc>
          <w:tcPr>
            <w:tcW w:w="885" w:type="dxa"/>
            <w:tcBorders>
              <w:top w:val="single" w:color="auto" w:sz="4" w:space="0"/>
              <w:left w:val="single" w:color="auto" w:sz="4" w:space="0"/>
              <w:bottom w:val="single" w:color="auto" w:sz="4" w:space="0"/>
              <w:right w:val="single" w:color="auto" w:sz="4" w:space="0"/>
            </w:tcBorders>
            <w:vAlign w:val="center"/>
          </w:tcPr>
          <w:p w14:paraId="46DD7B7F">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不符合</w:t>
            </w:r>
          </w:p>
        </w:tc>
      </w:tr>
      <w:tr w14:paraId="02A7191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48" w:hRule="atLeast"/>
        </w:trPr>
        <w:tc>
          <w:tcPr>
            <w:tcW w:w="471" w:type="dxa"/>
            <w:vMerge w:val="continue"/>
            <w:tcBorders>
              <w:left w:val="single" w:color="auto" w:sz="4" w:space="0"/>
              <w:right w:val="single" w:color="auto" w:sz="4" w:space="0"/>
            </w:tcBorders>
            <w:vAlign w:val="center"/>
          </w:tcPr>
          <w:p w14:paraId="612A1A90">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color w:val="auto"/>
                <w:sz w:val="24"/>
                <w:szCs w:val="24"/>
                <w:highlight w:val="none"/>
              </w:rPr>
            </w:pPr>
          </w:p>
        </w:tc>
        <w:tc>
          <w:tcPr>
            <w:tcW w:w="664" w:type="dxa"/>
            <w:vMerge w:val="continue"/>
            <w:tcBorders>
              <w:left w:val="single" w:color="auto" w:sz="4" w:space="0"/>
              <w:right w:val="single" w:color="auto" w:sz="4" w:space="0"/>
            </w:tcBorders>
            <w:textDirection w:val="tbRlV"/>
            <w:vAlign w:val="center"/>
          </w:tcPr>
          <w:p w14:paraId="6B02AE10">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color w:val="auto"/>
                <w:sz w:val="24"/>
                <w:szCs w:val="24"/>
                <w:highlight w:val="none"/>
              </w:rPr>
            </w:pPr>
          </w:p>
        </w:tc>
        <w:tc>
          <w:tcPr>
            <w:tcW w:w="2286" w:type="dxa"/>
            <w:tcBorders>
              <w:top w:val="single" w:color="auto" w:sz="4" w:space="0"/>
              <w:left w:val="single" w:color="auto" w:sz="4" w:space="0"/>
              <w:bottom w:val="single" w:color="auto" w:sz="4" w:space="0"/>
              <w:right w:val="single" w:color="auto" w:sz="4" w:space="0"/>
            </w:tcBorders>
            <w:vAlign w:val="center"/>
          </w:tcPr>
          <w:p w14:paraId="35307935">
            <w:pPr>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无商业贿赂及</w:t>
            </w:r>
            <w:r>
              <w:rPr>
                <w:rFonts w:hint="eastAsia" w:ascii="宋体" w:hAnsi="宋体" w:eastAsia="宋体" w:cs="宋体"/>
                <w:color w:val="auto"/>
                <w:spacing w:val="9"/>
                <w:sz w:val="24"/>
                <w:szCs w:val="24"/>
                <w:highlight w:val="none"/>
                <w:lang w:eastAsia="zh-CN"/>
              </w:rPr>
              <w:t>不</w:t>
            </w:r>
            <w:r>
              <w:rPr>
                <w:rFonts w:hint="eastAsia" w:ascii="宋体" w:hAnsi="宋体" w:eastAsia="宋体" w:cs="宋体"/>
                <w:color w:val="auto"/>
                <w:spacing w:val="9"/>
                <w:sz w:val="24"/>
                <w:szCs w:val="24"/>
                <w:highlight w:val="none"/>
              </w:rPr>
              <w:t>正当竞</w:t>
            </w:r>
            <w:r>
              <w:rPr>
                <w:rFonts w:hint="eastAsia" w:ascii="宋体" w:hAnsi="宋体" w:eastAsia="宋体" w:cs="宋体"/>
                <w:color w:val="auto"/>
                <w:spacing w:val="8"/>
                <w:sz w:val="24"/>
                <w:szCs w:val="24"/>
                <w:highlight w:val="none"/>
              </w:rPr>
              <w:t>争行为</w:t>
            </w:r>
          </w:p>
        </w:tc>
        <w:tc>
          <w:tcPr>
            <w:tcW w:w="5106" w:type="dxa"/>
            <w:tcBorders>
              <w:top w:val="single" w:color="auto" w:sz="4" w:space="0"/>
              <w:left w:val="single" w:color="auto" w:sz="4" w:space="0"/>
              <w:bottom w:val="single" w:color="auto" w:sz="4" w:space="0"/>
              <w:right w:val="single" w:color="auto" w:sz="4" w:space="0"/>
            </w:tcBorders>
            <w:vAlign w:val="center"/>
          </w:tcPr>
          <w:p w14:paraId="1EF2978A">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left"/>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供应商需提供本单位出具的无商业贿赂及无不正当竞争行为的承诺书</w:t>
            </w:r>
          </w:p>
        </w:tc>
        <w:tc>
          <w:tcPr>
            <w:tcW w:w="725" w:type="dxa"/>
            <w:tcBorders>
              <w:top w:val="single" w:color="auto" w:sz="4" w:space="0"/>
              <w:left w:val="single" w:color="auto" w:sz="4" w:space="0"/>
              <w:bottom w:val="single" w:color="auto" w:sz="4" w:space="0"/>
              <w:right w:val="single" w:color="auto" w:sz="4" w:space="0"/>
            </w:tcBorders>
            <w:vAlign w:val="center"/>
          </w:tcPr>
          <w:p w14:paraId="6F1D72AE">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符合</w:t>
            </w:r>
          </w:p>
        </w:tc>
        <w:tc>
          <w:tcPr>
            <w:tcW w:w="885" w:type="dxa"/>
            <w:tcBorders>
              <w:top w:val="single" w:color="auto" w:sz="4" w:space="0"/>
              <w:left w:val="single" w:color="auto" w:sz="4" w:space="0"/>
              <w:bottom w:val="single" w:color="auto" w:sz="4" w:space="0"/>
              <w:right w:val="single" w:color="auto" w:sz="4" w:space="0"/>
            </w:tcBorders>
            <w:vAlign w:val="center"/>
          </w:tcPr>
          <w:p w14:paraId="2A2E5C08">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不符合</w:t>
            </w:r>
          </w:p>
        </w:tc>
      </w:tr>
      <w:tr w14:paraId="1303118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98" w:hRule="atLeast"/>
        </w:trPr>
        <w:tc>
          <w:tcPr>
            <w:tcW w:w="471" w:type="dxa"/>
            <w:vMerge w:val="continue"/>
            <w:tcBorders>
              <w:left w:val="single" w:color="auto" w:sz="4" w:space="0"/>
              <w:right w:val="single" w:color="auto" w:sz="4" w:space="0"/>
            </w:tcBorders>
            <w:vAlign w:val="center"/>
          </w:tcPr>
          <w:p w14:paraId="57367317">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color w:val="auto"/>
                <w:sz w:val="24"/>
                <w:szCs w:val="24"/>
                <w:highlight w:val="none"/>
              </w:rPr>
            </w:pPr>
          </w:p>
        </w:tc>
        <w:tc>
          <w:tcPr>
            <w:tcW w:w="664" w:type="dxa"/>
            <w:vMerge w:val="continue"/>
            <w:tcBorders>
              <w:left w:val="single" w:color="auto" w:sz="4" w:space="0"/>
              <w:right w:val="single" w:color="auto" w:sz="4" w:space="0"/>
            </w:tcBorders>
            <w:textDirection w:val="tbRlV"/>
            <w:vAlign w:val="center"/>
          </w:tcPr>
          <w:p w14:paraId="58BDC939">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color w:val="auto"/>
                <w:sz w:val="24"/>
                <w:szCs w:val="24"/>
                <w:highlight w:val="none"/>
              </w:rPr>
            </w:pPr>
          </w:p>
        </w:tc>
        <w:tc>
          <w:tcPr>
            <w:tcW w:w="2286" w:type="dxa"/>
            <w:tcBorders>
              <w:top w:val="single" w:color="auto" w:sz="4" w:space="0"/>
              <w:left w:val="single" w:color="auto" w:sz="4" w:space="0"/>
              <w:bottom w:val="single" w:color="auto" w:sz="4" w:space="0"/>
              <w:right w:val="single" w:color="auto" w:sz="4" w:space="0"/>
            </w:tcBorders>
            <w:vAlign w:val="center"/>
          </w:tcPr>
          <w:p w14:paraId="64A380BC">
            <w:pPr>
              <w:keepNext w:val="0"/>
              <w:keepLines w:val="0"/>
              <w:pageBreakBefore w:val="0"/>
              <w:widowControl/>
              <w:kinsoku w:val="0"/>
              <w:wordWrap/>
              <w:overflowPunct/>
              <w:topLinePunct w:val="0"/>
              <w:autoSpaceDE w:val="0"/>
              <w:autoSpaceDN w:val="0"/>
              <w:bidi w:val="0"/>
              <w:adjustRightInd w:val="0"/>
              <w:snapToGrid w:val="0"/>
              <w:spacing w:line="234" w:lineRule="auto"/>
              <w:ind w:left="0" w:right="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无行贿犯罪记</w:t>
            </w:r>
            <w:r>
              <w:rPr>
                <w:rFonts w:hint="eastAsia" w:ascii="宋体" w:hAnsi="宋体" w:eastAsia="宋体" w:cs="宋体"/>
                <w:color w:val="auto"/>
                <w:spacing w:val="5"/>
                <w:sz w:val="24"/>
                <w:szCs w:val="24"/>
                <w:highlight w:val="none"/>
              </w:rPr>
              <w:t>录</w:t>
            </w:r>
          </w:p>
        </w:tc>
        <w:tc>
          <w:tcPr>
            <w:tcW w:w="5106" w:type="dxa"/>
            <w:tcBorders>
              <w:top w:val="single" w:color="auto" w:sz="4" w:space="0"/>
              <w:left w:val="single" w:color="auto" w:sz="4" w:space="0"/>
              <w:bottom w:val="single" w:color="auto" w:sz="4" w:space="0"/>
              <w:right w:val="single" w:color="auto" w:sz="4" w:space="0"/>
            </w:tcBorders>
            <w:vAlign w:val="center"/>
          </w:tcPr>
          <w:p w14:paraId="217F87D2">
            <w:pPr>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480" w:firstLineChars="200"/>
              <w:jc w:val="left"/>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供应商出具无行贿犯罪记录在中国裁判文书网自行查询或自行承诺；（查询对象：企业、法定代表人）</w:t>
            </w:r>
          </w:p>
        </w:tc>
        <w:tc>
          <w:tcPr>
            <w:tcW w:w="725" w:type="dxa"/>
            <w:tcBorders>
              <w:top w:val="single" w:color="auto" w:sz="4" w:space="0"/>
              <w:left w:val="single" w:color="auto" w:sz="4" w:space="0"/>
              <w:bottom w:val="single" w:color="auto" w:sz="4" w:space="0"/>
              <w:right w:val="single" w:color="auto" w:sz="4" w:space="0"/>
            </w:tcBorders>
            <w:vAlign w:val="center"/>
          </w:tcPr>
          <w:p w14:paraId="628E6B86">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符合</w:t>
            </w:r>
          </w:p>
        </w:tc>
        <w:tc>
          <w:tcPr>
            <w:tcW w:w="885" w:type="dxa"/>
            <w:tcBorders>
              <w:top w:val="single" w:color="auto" w:sz="4" w:space="0"/>
              <w:left w:val="single" w:color="auto" w:sz="4" w:space="0"/>
              <w:bottom w:val="single" w:color="auto" w:sz="4" w:space="0"/>
              <w:right w:val="single" w:color="auto" w:sz="4" w:space="0"/>
            </w:tcBorders>
            <w:vAlign w:val="center"/>
          </w:tcPr>
          <w:p w14:paraId="478C5859">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不符合</w:t>
            </w:r>
          </w:p>
        </w:tc>
      </w:tr>
      <w:tr w14:paraId="1AC5433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06" w:hRule="atLeast"/>
        </w:trPr>
        <w:tc>
          <w:tcPr>
            <w:tcW w:w="471" w:type="dxa"/>
            <w:vMerge w:val="continue"/>
            <w:tcBorders>
              <w:left w:val="single" w:color="auto" w:sz="4" w:space="0"/>
              <w:right w:val="single" w:color="auto" w:sz="4" w:space="0"/>
            </w:tcBorders>
            <w:vAlign w:val="top"/>
          </w:tcPr>
          <w:p w14:paraId="135DE9F5">
            <w:pPr>
              <w:pStyle w:val="100"/>
              <w:keepNext w:val="0"/>
              <w:keepLines w:val="0"/>
              <w:pageBreakBefore w:val="0"/>
              <w:widowControl/>
              <w:kinsoku w:val="0"/>
              <w:wordWrap/>
              <w:overflowPunct/>
              <w:topLinePunct w:val="0"/>
              <w:autoSpaceDE w:val="0"/>
              <w:autoSpaceDN w:val="0"/>
              <w:bidi w:val="0"/>
              <w:adjustRightInd w:val="0"/>
              <w:snapToGrid w:val="0"/>
              <w:ind w:left="0" w:right="0"/>
              <w:textAlignment w:val="baseline"/>
              <w:outlineLvl w:val="9"/>
              <w:rPr>
                <w:rFonts w:hint="eastAsia" w:ascii="宋体" w:hAnsi="宋体" w:eastAsia="宋体" w:cs="宋体"/>
                <w:color w:val="auto"/>
                <w:sz w:val="24"/>
                <w:szCs w:val="24"/>
                <w:highlight w:val="none"/>
              </w:rPr>
            </w:pPr>
          </w:p>
        </w:tc>
        <w:tc>
          <w:tcPr>
            <w:tcW w:w="664" w:type="dxa"/>
            <w:vMerge w:val="continue"/>
            <w:tcBorders>
              <w:left w:val="single" w:color="auto" w:sz="4" w:space="0"/>
              <w:right w:val="single" w:color="auto" w:sz="4" w:space="0"/>
            </w:tcBorders>
            <w:textDirection w:val="tbRlV"/>
            <w:vAlign w:val="top"/>
          </w:tcPr>
          <w:p w14:paraId="7990678B">
            <w:pPr>
              <w:pStyle w:val="100"/>
              <w:keepNext w:val="0"/>
              <w:keepLines w:val="0"/>
              <w:pageBreakBefore w:val="0"/>
              <w:widowControl/>
              <w:kinsoku w:val="0"/>
              <w:wordWrap/>
              <w:overflowPunct/>
              <w:topLinePunct w:val="0"/>
              <w:autoSpaceDE w:val="0"/>
              <w:autoSpaceDN w:val="0"/>
              <w:bidi w:val="0"/>
              <w:adjustRightInd w:val="0"/>
              <w:snapToGrid w:val="0"/>
              <w:ind w:left="0" w:right="0"/>
              <w:textAlignment w:val="baseline"/>
              <w:outlineLvl w:val="9"/>
              <w:rPr>
                <w:rFonts w:hint="eastAsia" w:ascii="宋体" w:hAnsi="宋体" w:eastAsia="宋体" w:cs="宋体"/>
                <w:color w:val="auto"/>
                <w:sz w:val="24"/>
                <w:szCs w:val="24"/>
                <w:highlight w:val="none"/>
              </w:rPr>
            </w:pPr>
          </w:p>
        </w:tc>
        <w:tc>
          <w:tcPr>
            <w:tcW w:w="2286" w:type="dxa"/>
            <w:tcBorders>
              <w:top w:val="single" w:color="auto" w:sz="4" w:space="0"/>
              <w:left w:val="single" w:color="auto" w:sz="4" w:space="0"/>
              <w:bottom w:val="single" w:color="auto" w:sz="4" w:space="0"/>
              <w:right w:val="single" w:color="auto" w:sz="4" w:space="0"/>
            </w:tcBorders>
            <w:vAlign w:val="center"/>
          </w:tcPr>
          <w:p w14:paraId="796958B7">
            <w:pPr>
              <w:keepNext w:val="0"/>
              <w:keepLines w:val="0"/>
              <w:pageBreakBefore w:val="0"/>
              <w:widowControl/>
              <w:kinsoku w:val="0"/>
              <w:wordWrap/>
              <w:overflowPunct/>
              <w:topLinePunct w:val="0"/>
              <w:autoSpaceDE w:val="0"/>
              <w:autoSpaceDN w:val="0"/>
              <w:bidi w:val="0"/>
              <w:adjustRightInd w:val="0"/>
              <w:snapToGrid w:val="0"/>
              <w:spacing w:line="234" w:lineRule="auto"/>
              <w:ind w:left="0" w:right="0"/>
              <w:jc w:val="center"/>
              <w:textAlignment w:val="baseline"/>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信用查询</w:t>
            </w:r>
          </w:p>
        </w:tc>
        <w:tc>
          <w:tcPr>
            <w:tcW w:w="5106" w:type="dxa"/>
            <w:tcBorders>
              <w:top w:val="single" w:color="auto" w:sz="4" w:space="0"/>
              <w:left w:val="single" w:color="auto" w:sz="4" w:space="0"/>
              <w:bottom w:val="single" w:color="auto" w:sz="4" w:space="0"/>
              <w:right w:val="single" w:color="auto" w:sz="4" w:space="0"/>
            </w:tcBorders>
            <w:vAlign w:val="top"/>
          </w:tcPr>
          <w:p w14:paraId="6BB3825C">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left"/>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未被列入“中国执行信息公开网”（失信被执行人、“信用中国”网站（www.creditchina.gov.cn）重大税收违法失信主体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“中国政府采购网”</w:t>
            </w:r>
          </w:p>
          <w:p w14:paraId="5EA05688">
            <w:pPr>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left"/>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http://www.ccgp.gov.cn/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）政府采购严重违法失信行为名单，提供网页查询信息截图；（查询时间自公告发布之日起）</w:t>
            </w:r>
          </w:p>
        </w:tc>
        <w:tc>
          <w:tcPr>
            <w:tcW w:w="725" w:type="dxa"/>
            <w:tcBorders>
              <w:top w:val="single" w:color="auto" w:sz="4" w:space="0"/>
              <w:left w:val="single" w:color="auto" w:sz="4" w:space="0"/>
              <w:bottom w:val="single" w:color="auto" w:sz="4" w:space="0"/>
              <w:right w:val="single" w:color="auto" w:sz="4" w:space="0"/>
            </w:tcBorders>
            <w:vAlign w:val="center"/>
          </w:tcPr>
          <w:p w14:paraId="49161A7A">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符合</w:t>
            </w:r>
          </w:p>
        </w:tc>
        <w:tc>
          <w:tcPr>
            <w:tcW w:w="885" w:type="dxa"/>
            <w:tcBorders>
              <w:top w:val="single" w:color="auto" w:sz="4" w:space="0"/>
              <w:left w:val="single" w:color="auto" w:sz="4" w:space="0"/>
              <w:bottom w:val="single" w:color="auto" w:sz="4" w:space="0"/>
              <w:right w:val="single" w:color="auto" w:sz="4" w:space="0"/>
            </w:tcBorders>
            <w:vAlign w:val="center"/>
          </w:tcPr>
          <w:p w14:paraId="718AD59D">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不符合</w:t>
            </w:r>
          </w:p>
        </w:tc>
      </w:tr>
      <w:tr w14:paraId="70F9394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38" w:hRule="atLeast"/>
        </w:trPr>
        <w:tc>
          <w:tcPr>
            <w:tcW w:w="471" w:type="dxa"/>
            <w:vMerge w:val="continue"/>
            <w:tcBorders>
              <w:left w:val="single" w:color="auto" w:sz="4" w:space="0"/>
              <w:right w:val="single" w:color="auto" w:sz="4" w:space="0"/>
            </w:tcBorders>
            <w:vAlign w:val="top"/>
          </w:tcPr>
          <w:p w14:paraId="705FD649">
            <w:pPr>
              <w:pStyle w:val="100"/>
              <w:keepNext w:val="0"/>
              <w:keepLines w:val="0"/>
              <w:pageBreakBefore w:val="0"/>
              <w:widowControl/>
              <w:kinsoku w:val="0"/>
              <w:wordWrap/>
              <w:overflowPunct/>
              <w:topLinePunct w:val="0"/>
              <w:autoSpaceDE w:val="0"/>
              <w:autoSpaceDN w:val="0"/>
              <w:bidi w:val="0"/>
              <w:adjustRightInd w:val="0"/>
              <w:snapToGrid w:val="0"/>
              <w:ind w:left="0" w:right="0"/>
              <w:textAlignment w:val="baseline"/>
              <w:outlineLvl w:val="9"/>
              <w:rPr>
                <w:rFonts w:hint="eastAsia" w:ascii="宋体" w:hAnsi="宋体" w:eastAsia="宋体" w:cs="宋体"/>
                <w:color w:val="auto"/>
                <w:sz w:val="24"/>
                <w:szCs w:val="24"/>
                <w:highlight w:val="none"/>
              </w:rPr>
            </w:pPr>
          </w:p>
        </w:tc>
        <w:tc>
          <w:tcPr>
            <w:tcW w:w="664" w:type="dxa"/>
            <w:vMerge w:val="continue"/>
            <w:tcBorders>
              <w:left w:val="single" w:color="auto" w:sz="4" w:space="0"/>
              <w:right w:val="single" w:color="auto" w:sz="4" w:space="0"/>
            </w:tcBorders>
            <w:textDirection w:val="tbRlV"/>
            <w:vAlign w:val="top"/>
          </w:tcPr>
          <w:p w14:paraId="5C402B1C">
            <w:pPr>
              <w:pStyle w:val="100"/>
              <w:keepNext w:val="0"/>
              <w:keepLines w:val="0"/>
              <w:pageBreakBefore w:val="0"/>
              <w:widowControl/>
              <w:kinsoku w:val="0"/>
              <w:wordWrap/>
              <w:overflowPunct/>
              <w:topLinePunct w:val="0"/>
              <w:autoSpaceDE w:val="0"/>
              <w:autoSpaceDN w:val="0"/>
              <w:bidi w:val="0"/>
              <w:adjustRightInd w:val="0"/>
              <w:snapToGrid w:val="0"/>
              <w:ind w:left="0" w:right="0"/>
              <w:textAlignment w:val="baseline"/>
              <w:outlineLvl w:val="9"/>
              <w:rPr>
                <w:rFonts w:hint="eastAsia" w:ascii="宋体" w:hAnsi="宋体" w:eastAsia="宋体" w:cs="宋体"/>
                <w:color w:val="auto"/>
                <w:sz w:val="24"/>
                <w:szCs w:val="24"/>
                <w:highlight w:val="none"/>
              </w:rPr>
            </w:pPr>
          </w:p>
        </w:tc>
        <w:tc>
          <w:tcPr>
            <w:tcW w:w="2286" w:type="dxa"/>
            <w:tcBorders>
              <w:top w:val="single" w:color="auto" w:sz="4" w:space="0"/>
              <w:left w:val="single" w:color="auto" w:sz="4" w:space="0"/>
              <w:bottom w:val="single" w:color="auto" w:sz="4" w:space="0"/>
              <w:right w:val="single" w:color="auto" w:sz="4" w:space="0"/>
            </w:tcBorders>
            <w:vAlign w:val="center"/>
          </w:tcPr>
          <w:p w14:paraId="61E0AF45">
            <w:pPr>
              <w:keepNext w:val="0"/>
              <w:keepLines w:val="0"/>
              <w:pageBreakBefore w:val="0"/>
              <w:widowControl/>
              <w:kinsoku w:val="0"/>
              <w:wordWrap/>
              <w:overflowPunct/>
              <w:topLinePunct w:val="0"/>
              <w:autoSpaceDE w:val="0"/>
              <w:autoSpaceDN w:val="0"/>
              <w:bidi w:val="0"/>
              <w:adjustRightInd w:val="0"/>
              <w:snapToGrid w:val="0"/>
              <w:spacing w:line="234" w:lineRule="auto"/>
              <w:ind w:left="0" w:right="0"/>
              <w:jc w:val="center"/>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rPr>
              <w:t>“国家企业信用信息公示系统”</w:t>
            </w:r>
            <w:r>
              <w:rPr>
                <w:rFonts w:hint="eastAsia" w:ascii="宋体" w:hAnsi="宋体" w:eastAsia="宋体" w:cs="宋体"/>
                <w:color w:val="auto"/>
                <w:spacing w:val="-2"/>
                <w:sz w:val="24"/>
                <w:szCs w:val="24"/>
                <w:highlight w:val="none"/>
                <w:lang w:val="en-US" w:eastAsia="zh-CN"/>
              </w:rPr>
              <w:t>查询</w:t>
            </w:r>
          </w:p>
        </w:tc>
        <w:tc>
          <w:tcPr>
            <w:tcW w:w="5106" w:type="dxa"/>
            <w:tcBorders>
              <w:top w:val="single" w:color="auto" w:sz="4" w:space="0"/>
              <w:left w:val="single" w:color="auto" w:sz="4" w:space="0"/>
              <w:bottom w:val="single" w:color="auto" w:sz="4" w:space="0"/>
              <w:right w:val="single" w:color="auto" w:sz="4" w:space="0"/>
            </w:tcBorders>
            <w:vAlign w:val="center"/>
          </w:tcPr>
          <w:p w14:paraId="606B1A0B">
            <w:pPr>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left"/>
              <w:textAlignment w:val="baseline"/>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单位负责人为同一人或者存在控股、管理关系的不同单位</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不得同时参加本项目（提供“国家企业信用信息公示系统”中公示的公司信息、股东或投资人信息）。（查询时间自公告发布之日起）</w:t>
            </w:r>
          </w:p>
        </w:tc>
        <w:tc>
          <w:tcPr>
            <w:tcW w:w="725" w:type="dxa"/>
            <w:tcBorders>
              <w:top w:val="single" w:color="auto" w:sz="4" w:space="0"/>
              <w:left w:val="single" w:color="auto" w:sz="4" w:space="0"/>
              <w:bottom w:val="single" w:color="auto" w:sz="4" w:space="0"/>
              <w:right w:val="single" w:color="auto" w:sz="4" w:space="0"/>
            </w:tcBorders>
            <w:vAlign w:val="center"/>
          </w:tcPr>
          <w:p w14:paraId="22730903">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outlineLvl w:val="9"/>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符合</w:t>
            </w:r>
          </w:p>
        </w:tc>
        <w:tc>
          <w:tcPr>
            <w:tcW w:w="885" w:type="dxa"/>
            <w:tcBorders>
              <w:top w:val="single" w:color="auto" w:sz="4" w:space="0"/>
              <w:left w:val="single" w:color="auto" w:sz="4" w:space="0"/>
              <w:bottom w:val="single" w:color="auto" w:sz="4" w:space="0"/>
              <w:right w:val="single" w:color="auto" w:sz="4" w:space="0"/>
            </w:tcBorders>
            <w:vAlign w:val="center"/>
          </w:tcPr>
          <w:p w14:paraId="410DD34A">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outlineLvl w:val="9"/>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不符合</w:t>
            </w:r>
          </w:p>
        </w:tc>
      </w:tr>
      <w:tr w14:paraId="7268EAA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87" w:hRule="atLeast"/>
        </w:trPr>
        <w:tc>
          <w:tcPr>
            <w:tcW w:w="471" w:type="dxa"/>
            <w:vMerge w:val="continue"/>
            <w:tcBorders>
              <w:left w:val="single" w:color="auto" w:sz="4" w:space="0"/>
              <w:bottom w:val="single" w:color="auto" w:sz="4" w:space="0"/>
              <w:right w:val="single" w:color="auto" w:sz="4" w:space="0"/>
            </w:tcBorders>
            <w:vAlign w:val="top"/>
          </w:tcPr>
          <w:p w14:paraId="63C88490">
            <w:pPr>
              <w:pStyle w:val="100"/>
              <w:keepNext w:val="0"/>
              <w:keepLines w:val="0"/>
              <w:pageBreakBefore w:val="0"/>
              <w:widowControl/>
              <w:kinsoku w:val="0"/>
              <w:wordWrap/>
              <w:overflowPunct/>
              <w:topLinePunct w:val="0"/>
              <w:autoSpaceDE w:val="0"/>
              <w:autoSpaceDN w:val="0"/>
              <w:bidi w:val="0"/>
              <w:adjustRightInd w:val="0"/>
              <w:snapToGrid w:val="0"/>
              <w:ind w:left="0" w:right="0"/>
              <w:textAlignment w:val="baseline"/>
              <w:outlineLvl w:val="9"/>
              <w:rPr>
                <w:rFonts w:hint="eastAsia" w:ascii="宋体" w:hAnsi="宋体" w:eastAsia="宋体" w:cs="宋体"/>
                <w:color w:val="auto"/>
                <w:sz w:val="24"/>
                <w:szCs w:val="24"/>
                <w:highlight w:val="none"/>
              </w:rPr>
            </w:pPr>
          </w:p>
        </w:tc>
        <w:tc>
          <w:tcPr>
            <w:tcW w:w="664" w:type="dxa"/>
            <w:vMerge w:val="continue"/>
            <w:tcBorders>
              <w:left w:val="single" w:color="auto" w:sz="4" w:space="0"/>
              <w:bottom w:val="single" w:color="auto" w:sz="4" w:space="0"/>
              <w:right w:val="single" w:color="auto" w:sz="4" w:space="0"/>
            </w:tcBorders>
            <w:textDirection w:val="tbRlV"/>
            <w:vAlign w:val="top"/>
          </w:tcPr>
          <w:p w14:paraId="73D91C3A">
            <w:pPr>
              <w:pStyle w:val="100"/>
              <w:keepNext w:val="0"/>
              <w:keepLines w:val="0"/>
              <w:pageBreakBefore w:val="0"/>
              <w:widowControl/>
              <w:kinsoku w:val="0"/>
              <w:wordWrap/>
              <w:overflowPunct/>
              <w:topLinePunct w:val="0"/>
              <w:autoSpaceDE w:val="0"/>
              <w:autoSpaceDN w:val="0"/>
              <w:bidi w:val="0"/>
              <w:adjustRightInd w:val="0"/>
              <w:snapToGrid w:val="0"/>
              <w:ind w:left="0" w:right="0"/>
              <w:textAlignment w:val="baseline"/>
              <w:outlineLvl w:val="9"/>
              <w:rPr>
                <w:rFonts w:hint="eastAsia" w:ascii="宋体" w:hAnsi="宋体" w:eastAsia="宋体" w:cs="宋体"/>
                <w:color w:val="auto"/>
                <w:sz w:val="24"/>
                <w:szCs w:val="24"/>
                <w:highlight w:val="none"/>
              </w:rPr>
            </w:pPr>
          </w:p>
        </w:tc>
        <w:tc>
          <w:tcPr>
            <w:tcW w:w="2286" w:type="dxa"/>
            <w:tcBorders>
              <w:top w:val="single" w:color="auto" w:sz="4" w:space="0"/>
              <w:left w:val="single" w:color="auto" w:sz="4" w:space="0"/>
              <w:bottom w:val="single" w:color="auto" w:sz="4" w:space="0"/>
              <w:right w:val="single" w:color="auto" w:sz="4" w:space="0"/>
            </w:tcBorders>
            <w:vAlign w:val="center"/>
          </w:tcPr>
          <w:p w14:paraId="6984534C">
            <w:pPr>
              <w:keepNext w:val="0"/>
              <w:keepLines w:val="0"/>
              <w:pageBreakBefore w:val="0"/>
              <w:widowControl/>
              <w:kinsoku w:val="0"/>
              <w:wordWrap/>
              <w:overflowPunct/>
              <w:topLinePunct w:val="0"/>
              <w:autoSpaceDE w:val="0"/>
              <w:autoSpaceDN w:val="0"/>
              <w:bidi w:val="0"/>
              <w:adjustRightInd w:val="0"/>
              <w:snapToGrid w:val="0"/>
              <w:spacing w:line="234" w:lineRule="auto"/>
              <w:ind w:left="0" w:right="0"/>
              <w:jc w:val="center"/>
              <w:textAlignment w:val="baseline"/>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spacing w:val="9"/>
                <w:sz w:val="24"/>
                <w:szCs w:val="24"/>
                <w:highlight w:val="none"/>
                <w:lang w:eastAsia="zh-CN"/>
              </w:rPr>
              <w:t>本项目不接受联合体投标</w:t>
            </w:r>
          </w:p>
        </w:tc>
        <w:tc>
          <w:tcPr>
            <w:tcW w:w="5106" w:type="dxa"/>
            <w:tcBorders>
              <w:top w:val="single" w:color="auto" w:sz="4" w:space="0"/>
              <w:left w:val="single" w:color="auto" w:sz="4" w:space="0"/>
              <w:bottom w:val="single" w:color="auto" w:sz="4" w:space="0"/>
              <w:right w:val="single" w:color="auto" w:sz="4" w:space="0"/>
            </w:tcBorders>
            <w:vAlign w:val="center"/>
          </w:tcPr>
          <w:p w14:paraId="31D7C50E">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left"/>
              <w:textAlignment w:val="baseline"/>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lang w:eastAsia="zh-CN"/>
              </w:rPr>
              <w:t>本项目不接受联合体投标（</w:t>
            </w:r>
            <w:r>
              <w:rPr>
                <w:rFonts w:hint="eastAsia" w:ascii="宋体" w:hAnsi="宋体" w:eastAsia="宋体" w:cs="宋体"/>
                <w:color w:val="auto"/>
                <w:spacing w:val="-1"/>
                <w:sz w:val="24"/>
                <w:szCs w:val="24"/>
                <w:highlight w:val="none"/>
              </w:rPr>
              <w:t>提供供应商承诺书</w:t>
            </w:r>
            <w:r>
              <w:rPr>
                <w:rFonts w:hint="eastAsia" w:ascii="宋体" w:hAnsi="宋体" w:eastAsia="宋体" w:cs="宋体"/>
                <w:color w:val="auto"/>
                <w:spacing w:val="9"/>
                <w:sz w:val="24"/>
                <w:szCs w:val="24"/>
                <w:highlight w:val="none"/>
                <w:lang w:eastAsia="zh-CN"/>
              </w:rPr>
              <w:t>）</w:t>
            </w:r>
          </w:p>
        </w:tc>
        <w:tc>
          <w:tcPr>
            <w:tcW w:w="725" w:type="dxa"/>
            <w:tcBorders>
              <w:top w:val="single" w:color="auto" w:sz="4" w:space="0"/>
              <w:left w:val="single" w:color="auto" w:sz="4" w:space="0"/>
              <w:bottom w:val="single" w:color="auto" w:sz="4" w:space="0"/>
              <w:right w:val="single" w:color="auto" w:sz="4" w:space="0"/>
            </w:tcBorders>
            <w:vAlign w:val="center"/>
          </w:tcPr>
          <w:p w14:paraId="3BD33057">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outlineLvl w:val="9"/>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符合</w:t>
            </w:r>
          </w:p>
        </w:tc>
        <w:tc>
          <w:tcPr>
            <w:tcW w:w="885" w:type="dxa"/>
            <w:tcBorders>
              <w:top w:val="single" w:color="auto" w:sz="4" w:space="0"/>
              <w:left w:val="single" w:color="auto" w:sz="4" w:space="0"/>
              <w:bottom w:val="single" w:color="auto" w:sz="4" w:space="0"/>
              <w:right w:val="single" w:color="auto" w:sz="4" w:space="0"/>
            </w:tcBorders>
            <w:vAlign w:val="center"/>
          </w:tcPr>
          <w:p w14:paraId="148101ED">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outlineLvl w:val="9"/>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不符合</w:t>
            </w:r>
          </w:p>
        </w:tc>
      </w:tr>
    </w:tbl>
    <w:p w14:paraId="371CDD6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92"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position w:val="17"/>
          <w:sz w:val="24"/>
          <w:szCs w:val="24"/>
          <w:highlight w:val="none"/>
          <w14:textOutline w14:w="4354" w14:cap="flat" w14:cmpd="sng">
            <w14:solidFill>
              <w14:srgbClr w14:val="000000"/>
            </w14:solidFill>
            <w14:prstDash w14:val="solid"/>
            <w14:miter w14:val="0"/>
          </w14:textOutline>
        </w:rPr>
        <w:t>注：由代理机构辅助征集人组建的征集人小组对供应商上传“响应文件”进</w:t>
      </w:r>
      <w:r>
        <w:rPr>
          <w:rFonts w:hint="eastAsia" w:ascii="宋体" w:hAnsi="宋体" w:eastAsia="宋体" w:cs="宋体"/>
          <w:color w:val="auto"/>
          <w:spacing w:val="2"/>
          <w:position w:val="17"/>
          <w:sz w:val="24"/>
          <w:szCs w:val="24"/>
          <w:highlight w:val="none"/>
          <w14:textOutline w14:w="4354" w14:cap="flat" w14:cmpd="sng">
            <w14:solidFill>
              <w14:srgbClr w14:val="000000"/>
            </w14:solidFill>
            <w14:prstDash w14:val="solid"/>
            <w14:miter w14:val="0"/>
          </w14:textOutline>
        </w:rPr>
        <w:t>行核查；</w:t>
      </w:r>
    </w:p>
    <w:p w14:paraId="1720924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354" w14:cap="flat" w14:cmpd="sng">
            <w14:solidFill>
              <w14:srgbClr w14:val="000000"/>
            </w14:solidFill>
            <w14:prstDash w14:val="solid"/>
            <w14:miter w14:val="0"/>
          </w14:textOutline>
        </w:rPr>
        <w:t>资格审查不合格的供应商的响应文件按无效文件处理，不再进行下一步的评审。</w:t>
      </w:r>
    </w:p>
    <w:p w14:paraId="008EDD6F">
      <w:pPr>
        <w:keepNext w:val="0"/>
        <w:keepLines w:val="0"/>
        <w:pageBreakBefore w:val="0"/>
        <w:wordWrap/>
        <w:overflowPunct/>
        <w:topLinePunct w:val="0"/>
        <w:bidi w:val="0"/>
        <w:adjustRightInd w:val="0"/>
        <w:snapToGrid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E8F9292">
      <w:pPr>
        <w:keepNext w:val="0"/>
        <w:keepLines w:val="0"/>
        <w:pageBreakBefore w:val="0"/>
        <w:wordWrap/>
        <w:overflowPunct/>
        <w:topLinePunct w:val="0"/>
        <w:bidi w:val="0"/>
        <w:adjustRightInd w:val="0"/>
        <w:snapToGrid w:val="0"/>
        <w:ind w:firstLine="544" w:firstLineChars="200"/>
        <w:outlineLvl w:val="9"/>
        <w:rPr>
          <w:rFonts w:hint="eastAsia" w:ascii="宋体" w:hAnsi="宋体" w:eastAsia="宋体" w:cs="宋体"/>
          <w:color w:val="auto"/>
          <w:spacing w:val="-4"/>
          <w:sz w:val="28"/>
          <w:szCs w:val="28"/>
          <w:highlight w:val="none"/>
          <w14:textOutline w14:w="5094" w14:cap="flat" w14:cmpd="sng">
            <w14:solidFill>
              <w14:srgbClr w14:val="000000"/>
            </w14:solidFill>
            <w14:prstDash w14:val="solid"/>
            <w14:miter w14:val="0"/>
          </w14:textOutline>
        </w:rPr>
      </w:pPr>
      <w:bookmarkStart w:id="290" w:name="_Toc24684"/>
      <w:bookmarkStart w:id="291" w:name="_Toc3775"/>
      <w:bookmarkStart w:id="292" w:name="_Toc27671"/>
      <w:bookmarkStart w:id="293" w:name="_Toc10155"/>
    </w:p>
    <w:p w14:paraId="50D6488F">
      <w:pPr>
        <w:keepNext w:val="0"/>
        <w:keepLines w:val="0"/>
        <w:pageBreakBefore w:val="0"/>
        <w:wordWrap/>
        <w:overflowPunct/>
        <w:topLinePunct w:val="0"/>
        <w:bidi w:val="0"/>
        <w:adjustRightInd w:val="0"/>
        <w:snapToGrid w:val="0"/>
        <w:ind w:firstLine="544" w:firstLineChars="200"/>
        <w:outlineLvl w:val="9"/>
        <w:rPr>
          <w:rFonts w:hint="eastAsia"/>
          <w:highlight w:val="none"/>
        </w:rPr>
      </w:pPr>
      <w:r>
        <w:rPr>
          <w:rFonts w:hint="eastAsia" w:ascii="宋体" w:hAnsi="宋体" w:eastAsia="宋体" w:cs="宋体"/>
          <w:color w:val="auto"/>
          <w:spacing w:val="-4"/>
          <w:sz w:val="28"/>
          <w:szCs w:val="28"/>
          <w:highlight w:val="none"/>
          <w14:textOutline w14:w="5094" w14:cap="flat" w14:cmpd="sng">
            <w14:solidFill>
              <w14:srgbClr w14:val="000000"/>
            </w14:solidFill>
            <w14:prstDash w14:val="solid"/>
            <w14:miter w14:val="0"/>
          </w14:textOutline>
        </w:rPr>
        <w:t>附表二：符合性审查表</w:t>
      </w:r>
      <w:bookmarkEnd w:id="290"/>
      <w:bookmarkEnd w:id="291"/>
      <w:bookmarkEnd w:id="292"/>
      <w:bookmarkEnd w:id="293"/>
    </w:p>
    <w:tbl>
      <w:tblPr>
        <w:tblStyle w:val="80"/>
        <w:tblpPr w:leftFromText="180" w:rightFromText="180" w:vertAnchor="text" w:horzAnchor="page" w:tblpX="1164" w:tblpY="1362"/>
        <w:tblOverlap w:val="never"/>
        <w:tblW w:w="96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78"/>
        <w:gridCol w:w="1805"/>
        <w:gridCol w:w="6098"/>
      </w:tblGrid>
      <w:tr w14:paraId="76301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1706" w:type="dxa"/>
            <w:gridSpan w:val="2"/>
            <w:tcBorders>
              <w:top w:val="single" w:color="000000" w:sz="4" w:space="0"/>
              <w:left w:val="single" w:color="000000" w:sz="4" w:space="0"/>
              <w:bottom w:val="single" w:color="000000" w:sz="4" w:space="0"/>
              <w:right w:val="single" w:color="000000" w:sz="4" w:space="0"/>
            </w:tcBorders>
            <w:noWrap w:val="0"/>
            <w:vAlign w:val="center"/>
          </w:tcPr>
          <w:p w14:paraId="63A2FA27">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条款号</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573EF109">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评审因素</w:t>
            </w:r>
          </w:p>
        </w:tc>
        <w:tc>
          <w:tcPr>
            <w:tcW w:w="6098" w:type="dxa"/>
            <w:tcBorders>
              <w:top w:val="single" w:color="000000" w:sz="4" w:space="0"/>
              <w:left w:val="single" w:color="000000" w:sz="4" w:space="0"/>
              <w:bottom w:val="single" w:color="000000" w:sz="4" w:space="0"/>
              <w:right w:val="single" w:color="000000" w:sz="4" w:space="0"/>
            </w:tcBorders>
            <w:noWrap w:val="0"/>
            <w:vAlign w:val="center"/>
          </w:tcPr>
          <w:p w14:paraId="7D3D6526">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评审标准</w:t>
            </w:r>
          </w:p>
        </w:tc>
      </w:tr>
      <w:tr w14:paraId="73648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628" w:type="dxa"/>
            <w:vMerge w:val="restart"/>
            <w:tcBorders>
              <w:top w:val="single" w:color="000000" w:sz="4" w:space="0"/>
              <w:left w:val="single" w:color="000000" w:sz="4" w:space="0"/>
              <w:right w:val="single" w:color="000000" w:sz="4" w:space="0"/>
            </w:tcBorders>
            <w:noWrap w:val="0"/>
            <w:vAlign w:val="center"/>
          </w:tcPr>
          <w:p w14:paraId="7D13D1C9">
            <w:pPr>
              <w:keepNext w:val="0"/>
              <w:keepLines w:val="0"/>
              <w:pageBreakBefore w:val="0"/>
              <w:wordWrap/>
              <w:overflowPunct/>
              <w:topLinePunct w:val="0"/>
              <w:bidi w:val="0"/>
              <w:adjustRightInd w:val="0"/>
              <w:snapToGrid w:val="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078" w:type="dxa"/>
            <w:vMerge w:val="restart"/>
            <w:tcBorders>
              <w:top w:val="single" w:color="000000" w:sz="4" w:space="0"/>
              <w:left w:val="single" w:color="000000" w:sz="4" w:space="0"/>
              <w:right w:val="single" w:color="000000" w:sz="4" w:space="0"/>
            </w:tcBorders>
            <w:noWrap w:val="0"/>
            <w:vAlign w:val="center"/>
          </w:tcPr>
          <w:p w14:paraId="1782C955">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p>
          <w:p w14:paraId="3F011E18">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符合性审查标准</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412AFB79">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6098" w:type="dxa"/>
            <w:tcBorders>
              <w:top w:val="single" w:color="000000" w:sz="4" w:space="0"/>
              <w:left w:val="single" w:color="000000" w:sz="4" w:space="0"/>
              <w:bottom w:val="single" w:color="000000" w:sz="4" w:space="0"/>
              <w:right w:val="single" w:color="000000" w:sz="4" w:space="0"/>
            </w:tcBorders>
            <w:noWrap w:val="0"/>
            <w:vAlign w:val="center"/>
          </w:tcPr>
          <w:p w14:paraId="6F837344">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与营业执照一致</w:t>
            </w:r>
          </w:p>
        </w:tc>
      </w:tr>
      <w:tr w14:paraId="22E50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628" w:type="dxa"/>
            <w:vMerge w:val="continue"/>
            <w:tcBorders>
              <w:left w:val="single" w:color="000000" w:sz="4" w:space="0"/>
              <w:right w:val="single" w:color="000000" w:sz="4" w:space="0"/>
            </w:tcBorders>
            <w:noWrap w:val="0"/>
            <w:vAlign w:val="center"/>
          </w:tcPr>
          <w:p w14:paraId="4EC71EE2">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p>
        </w:tc>
        <w:tc>
          <w:tcPr>
            <w:tcW w:w="1078" w:type="dxa"/>
            <w:vMerge w:val="continue"/>
            <w:tcBorders>
              <w:left w:val="single" w:color="000000" w:sz="4" w:space="0"/>
              <w:right w:val="single" w:color="000000" w:sz="4" w:space="0"/>
            </w:tcBorders>
            <w:noWrap w:val="0"/>
            <w:vAlign w:val="center"/>
          </w:tcPr>
          <w:p w14:paraId="415947BA">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612A574">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响应文件签署、盖章</w:t>
            </w:r>
          </w:p>
        </w:tc>
        <w:tc>
          <w:tcPr>
            <w:tcW w:w="6098" w:type="dxa"/>
            <w:tcBorders>
              <w:top w:val="single" w:color="000000" w:sz="4" w:space="0"/>
              <w:left w:val="single" w:color="000000" w:sz="4" w:space="0"/>
              <w:bottom w:val="single" w:color="000000" w:sz="4" w:space="0"/>
              <w:right w:val="single" w:color="000000" w:sz="4" w:space="0"/>
            </w:tcBorders>
            <w:noWrap w:val="0"/>
            <w:vAlign w:val="center"/>
          </w:tcPr>
          <w:p w14:paraId="69F7B57B">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响应文件按征集文件要求签署、盖章的</w:t>
            </w:r>
          </w:p>
        </w:tc>
      </w:tr>
      <w:tr w14:paraId="3A9DB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628" w:type="dxa"/>
            <w:vMerge w:val="continue"/>
            <w:tcBorders>
              <w:left w:val="single" w:color="000000" w:sz="4" w:space="0"/>
              <w:right w:val="single" w:color="000000" w:sz="4" w:space="0"/>
            </w:tcBorders>
            <w:noWrap w:val="0"/>
            <w:vAlign w:val="center"/>
          </w:tcPr>
          <w:p w14:paraId="6C61709A">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p>
        </w:tc>
        <w:tc>
          <w:tcPr>
            <w:tcW w:w="1078" w:type="dxa"/>
            <w:vMerge w:val="continue"/>
            <w:tcBorders>
              <w:left w:val="single" w:color="000000" w:sz="4" w:space="0"/>
              <w:right w:val="single" w:color="000000" w:sz="4" w:space="0"/>
            </w:tcBorders>
            <w:noWrap w:val="0"/>
            <w:vAlign w:val="center"/>
          </w:tcPr>
          <w:p w14:paraId="45CB5368">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77FAD466">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投标文件格式</w:t>
            </w:r>
          </w:p>
        </w:tc>
        <w:tc>
          <w:tcPr>
            <w:tcW w:w="6098" w:type="dxa"/>
            <w:tcBorders>
              <w:top w:val="single" w:color="000000" w:sz="4" w:space="0"/>
              <w:left w:val="single" w:color="000000" w:sz="4" w:space="0"/>
              <w:bottom w:val="single" w:color="000000" w:sz="4" w:space="0"/>
              <w:right w:val="single" w:color="000000" w:sz="4" w:space="0"/>
            </w:tcBorders>
            <w:noWrap w:val="0"/>
            <w:vAlign w:val="center"/>
          </w:tcPr>
          <w:p w14:paraId="53A141CF">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符合第七章“投标文件格式”的要求</w:t>
            </w:r>
          </w:p>
        </w:tc>
      </w:tr>
      <w:tr w14:paraId="0B22E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628" w:type="dxa"/>
            <w:vMerge w:val="continue"/>
            <w:tcBorders>
              <w:left w:val="single" w:color="000000" w:sz="4" w:space="0"/>
              <w:right w:val="single" w:color="000000" w:sz="4" w:space="0"/>
            </w:tcBorders>
            <w:noWrap w:val="0"/>
            <w:vAlign w:val="center"/>
          </w:tcPr>
          <w:p w14:paraId="7B505275">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p>
        </w:tc>
        <w:tc>
          <w:tcPr>
            <w:tcW w:w="1078" w:type="dxa"/>
            <w:vMerge w:val="continue"/>
            <w:tcBorders>
              <w:left w:val="single" w:color="000000" w:sz="4" w:space="0"/>
              <w:right w:val="single" w:color="000000" w:sz="4" w:space="0"/>
            </w:tcBorders>
            <w:noWrap w:val="0"/>
            <w:vAlign w:val="center"/>
          </w:tcPr>
          <w:p w14:paraId="0BB179EC">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01B1796B">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报价唯一</w:t>
            </w:r>
          </w:p>
        </w:tc>
        <w:tc>
          <w:tcPr>
            <w:tcW w:w="6098" w:type="dxa"/>
            <w:tcBorders>
              <w:top w:val="single" w:color="000000" w:sz="4" w:space="0"/>
              <w:left w:val="single" w:color="000000" w:sz="4" w:space="0"/>
              <w:bottom w:val="single" w:color="000000" w:sz="4" w:space="0"/>
              <w:right w:val="single" w:color="000000" w:sz="4" w:space="0"/>
            </w:tcBorders>
            <w:noWrap w:val="0"/>
            <w:vAlign w:val="center"/>
          </w:tcPr>
          <w:p w14:paraId="630C636D">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只能有一个有效报价</w:t>
            </w:r>
          </w:p>
        </w:tc>
      </w:tr>
    </w:tbl>
    <w:p w14:paraId="270C6B0C">
      <w:pPr>
        <w:keepNext w:val="0"/>
        <w:keepLines w:val="0"/>
        <w:pageBreakBefore w:val="0"/>
        <w:wordWrap/>
        <w:overflowPunct/>
        <w:topLinePunct w:val="0"/>
        <w:bidi w:val="0"/>
        <w:adjustRightInd w:val="0"/>
        <w:snapToGrid w:val="0"/>
        <w:ind w:firstLine="480" w:firstLineChars="200"/>
        <w:outlineLvl w:val="9"/>
        <w:rPr>
          <w:rFonts w:hint="eastAsia"/>
          <w:highlight w:val="none"/>
        </w:rPr>
      </w:pPr>
    </w:p>
    <w:p w14:paraId="46B872FB">
      <w:pPr>
        <w:rPr>
          <w:rFonts w:hint="eastAsia" w:ascii="宋体" w:hAnsi="宋体" w:eastAsia="宋体" w:cs="宋体"/>
          <w:color w:val="auto"/>
          <w:spacing w:val="-4"/>
          <w:sz w:val="28"/>
          <w:szCs w:val="28"/>
          <w:highlight w:val="none"/>
          <w14:textOutline w14:w="5094" w14:cap="flat" w14:cmpd="sng">
            <w14:solidFill>
              <w14:srgbClr w14:val="000000"/>
            </w14:solidFill>
            <w14:prstDash w14:val="solid"/>
            <w14:miter w14:val="0"/>
          </w14:textOutline>
        </w:rPr>
      </w:pPr>
      <w:bookmarkStart w:id="294" w:name="_Toc22426"/>
      <w:bookmarkStart w:id="295" w:name="_Toc11054"/>
      <w:bookmarkStart w:id="296" w:name="_Toc26240"/>
      <w:bookmarkStart w:id="297" w:name="_Toc24053"/>
      <w:r>
        <w:rPr>
          <w:rFonts w:hint="eastAsia" w:ascii="宋体" w:hAnsi="宋体" w:eastAsia="宋体" w:cs="宋体"/>
          <w:color w:val="auto"/>
          <w:spacing w:val="-4"/>
          <w:sz w:val="28"/>
          <w:szCs w:val="28"/>
          <w:highlight w:val="none"/>
          <w14:textOutline w14:w="5094" w14:cap="flat" w14:cmpd="sng">
            <w14:solidFill>
              <w14:srgbClr w14:val="000000"/>
            </w14:solidFill>
            <w14:prstDash w14:val="solid"/>
            <w14:miter w14:val="0"/>
          </w14:textOutline>
        </w:rPr>
        <w:br w:type="page"/>
      </w:r>
    </w:p>
    <w:p w14:paraId="314ADAFA">
      <w:pPr>
        <w:keepNext w:val="0"/>
        <w:keepLines w:val="0"/>
        <w:pageBreakBefore w:val="0"/>
        <w:wordWrap/>
        <w:overflowPunct/>
        <w:topLinePunct w:val="0"/>
        <w:bidi w:val="0"/>
        <w:adjustRightInd w:val="0"/>
        <w:snapToGrid w:val="0"/>
        <w:ind w:firstLine="544" w:firstLineChars="200"/>
        <w:outlineLvl w:val="9"/>
        <w:rPr>
          <w:rFonts w:hint="eastAsia" w:ascii="宋体" w:hAnsi="宋体" w:eastAsia="宋体" w:cs="宋体"/>
          <w:color w:val="auto"/>
          <w:spacing w:val="-4"/>
          <w:sz w:val="28"/>
          <w:szCs w:val="28"/>
          <w:highlight w:val="none"/>
          <w14:textOutline w14:w="5094" w14:cap="flat" w14:cmpd="sng">
            <w14:solidFill>
              <w14:srgbClr w14:val="000000"/>
            </w14:solidFill>
            <w14:prstDash w14:val="solid"/>
            <w14:miter w14:val="0"/>
          </w14:textOutline>
        </w:rPr>
      </w:pPr>
      <w:r>
        <w:rPr>
          <w:rFonts w:hint="eastAsia" w:ascii="宋体" w:hAnsi="宋体" w:eastAsia="宋体" w:cs="宋体"/>
          <w:color w:val="auto"/>
          <w:spacing w:val="-4"/>
          <w:sz w:val="28"/>
          <w:szCs w:val="28"/>
          <w:highlight w:val="none"/>
          <w14:textOutline w14:w="5094" w14:cap="flat" w14:cmpd="sng">
            <w14:solidFill>
              <w14:srgbClr w14:val="000000"/>
            </w14:solidFill>
            <w14:prstDash w14:val="solid"/>
            <w14:miter w14:val="0"/>
          </w14:textOutline>
        </w:rPr>
        <w:t>附表三：实质性响应表</w:t>
      </w:r>
    </w:p>
    <w:tbl>
      <w:tblPr>
        <w:tblStyle w:val="80"/>
        <w:tblpPr w:leftFromText="180" w:rightFromText="180" w:vertAnchor="text" w:horzAnchor="page" w:tblpX="1273" w:tblpY="541"/>
        <w:tblOverlap w:val="never"/>
        <w:tblW w:w="97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1022"/>
        <w:gridCol w:w="1985"/>
        <w:gridCol w:w="6095"/>
      </w:tblGrid>
      <w:tr w14:paraId="76D7E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1706" w:type="dxa"/>
            <w:gridSpan w:val="2"/>
            <w:tcBorders>
              <w:top w:val="single" w:color="000000" w:sz="4" w:space="0"/>
              <w:left w:val="single" w:color="000000" w:sz="4" w:space="0"/>
              <w:bottom w:val="single" w:color="000000" w:sz="4" w:space="0"/>
              <w:right w:val="single" w:color="000000" w:sz="4" w:space="0"/>
            </w:tcBorders>
            <w:noWrap w:val="0"/>
            <w:vAlign w:val="center"/>
          </w:tcPr>
          <w:p w14:paraId="1AF2D390">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条款号</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5FFFF3D9">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评审因素</w:t>
            </w:r>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500439BE">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评审标准</w:t>
            </w:r>
          </w:p>
        </w:tc>
      </w:tr>
      <w:tr w14:paraId="4C129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684" w:type="dxa"/>
            <w:vMerge w:val="restart"/>
            <w:tcBorders>
              <w:left w:val="single" w:color="000000" w:sz="4" w:space="0"/>
              <w:right w:val="single" w:color="000000" w:sz="4" w:space="0"/>
            </w:tcBorders>
            <w:noWrap w:val="0"/>
            <w:vAlign w:val="center"/>
          </w:tcPr>
          <w:p w14:paraId="7E404D03">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022" w:type="dxa"/>
            <w:vMerge w:val="restart"/>
            <w:tcBorders>
              <w:left w:val="single" w:color="000000" w:sz="4" w:space="0"/>
              <w:right w:val="single" w:color="000000" w:sz="4" w:space="0"/>
            </w:tcBorders>
            <w:noWrap w:val="0"/>
            <w:vAlign w:val="center"/>
          </w:tcPr>
          <w:p w14:paraId="69CBB686">
            <w:pPr>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实质性</w:t>
            </w:r>
          </w:p>
          <w:p w14:paraId="380CFCA8">
            <w:pPr>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响应评审标准</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76E66A74">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框架协议的期限/服务期限</w:t>
            </w:r>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49FC4BB3">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2年</w:t>
            </w:r>
          </w:p>
        </w:tc>
      </w:tr>
      <w:tr w14:paraId="084CF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trPr>
        <w:tc>
          <w:tcPr>
            <w:tcW w:w="684" w:type="dxa"/>
            <w:vMerge w:val="continue"/>
            <w:tcBorders>
              <w:left w:val="single" w:color="000000" w:sz="4" w:space="0"/>
              <w:right w:val="single" w:color="000000" w:sz="4" w:space="0"/>
            </w:tcBorders>
            <w:noWrap w:val="0"/>
            <w:vAlign w:val="center"/>
          </w:tcPr>
          <w:p w14:paraId="3F3E29C4">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p>
        </w:tc>
        <w:tc>
          <w:tcPr>
            <w:tcW w:w="1022" w:type="dxa"/>
            <w:vMerge w:val="continue"/>
            <w:tcBorders>
              <w:left w:val="single" w:color="000000" w:sz="4" w:space="0"/>
              <w:right w:val="single" w:color="000000" w:sz="4" w:space="0"/>
            </w:tcBorders>
            <w:noWrap w:val="0"/>
            <w:vAlign w:val="center"/>
          </w:tcPr>
          <w:p w14:paraId="324BCA0D">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B152A3D">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服务标准</w:t>
            </w:r>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5F191E11">
            <w:pPr>
              <w:keepNext w:val="0"/>
              <w:keepLines w:val="0"/>
              <w:pageBreakBefore w:val="0"/>
              <w:wordWrap/>
              <w:overflowPunct/>
              <w:topLinePunct w:val="0"/>
              <w:bidi w:val="0"/>
              <w:adjustRightInd w:val="0"/>
              <w:snapToGrid w:val="0"/>
              <w:ind w:left="0" w:lef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符合国家及行业合格标准，满足征集人及服务对象要求</w:t>
            </w:r>
          </w:p>
        </w:tc>
      </w:tr>
      <w:tr w14:paraId="2F8A7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trPr>
        <w:tc>
          <w:tcPr>
            <w:tcW w:w="684" w:type="dxa"/>
            <w:vMerge w:val="continue"/>
            <w:tcBorders>
              <w:left w:val="single" w:color="000000" w:sz="4" w:space="0"/>
              <w:bottom w:val="single" w:color="000000" w:sz="4" w:space="0"/>
              <w:right w:val="single" w:color="000000" w:sz="4" w:space="0"/>
            </w:tcBorders>
            <w:noWrap w:val="0"/>
            <w:vAlign w:val="center"/>
          </w:tcPr>
          <w:p w14:paraId="0AB70A40">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p>
        </w:tc>
        <w:tc>
          <w:tcPr>
            <w:tcW w:w="1022" w:type="dxa"/>
            <w:vMerge w:val="continue"/>
            <w:tcBorders>
              <w:left w:val="single" w:color="000000" w:sz="4" w:space="0"/>
              <w:bottom w:val="single" w:color="000000" w:sz="4" w:space="0"/>
              <w:right w:val="single" w:color="000000" w:sz="4" w:space="0"/>
            </w:tcBorders>
            <w:noWrap w:val="0"/>
            <w:vAlign w:val="center"/>
          </w:tcPr>
          <w:p w14:paraId="3C98A744">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83C7F52">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投标有效期</w:t>
            </w:r>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649AD2B3">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投标截止之日起</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0日历天</w:t>
            </w:r>
          </w:p>
        </w:tc>
      </w:tr>
      <w:tr w14:paraId="371F2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trPr>
        <w:tc>
          <w:tcPr>
            <w:tcW w:w="684" w:type="dxa"/>
            <w:vMerge w:val="continue"/>
            <w:tcBorders>
              <w:left w:val="single" w:color="000000" w:sz="4" w:space="0"/>
              <w:bottom w:val="single" w:color="000000" w:sz="4" w:space="0"/>
              <w:right w:val="single" w:color="000000" w:sz="4" w:space="0"/>
            </w:tcBorders>
            <w:noWrap w:val="0"/>
            <w:vAlign w:val="center"/>
          </w:tcPr>
          <w:p w14:paraId="15900124">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p>
        </w:tc>
        <w:tc>
          <w:tcPr>
            <w:tcW w:w="1022" w:type="dxa"/>
            <w:vMerge w:val="continue"/>
            <w:tcBorders>
              <w:left w:val="single" w:color="000000" w:sz="4" w:space="0"/>
              <w:bottom w:val="single" w:color="000000" w:sz="4" w:space="0"/>
              <w:right w:val="single" w:color="000000" w:sz="4" w:space="0"/>
            </w:tcBorders>
            <w:noWrap w:val="0"/>
            <w:vAlign w:val="center"/>
          </w:tcPr>
          <w:p w14:paraId="10D23F87">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551F9ABE">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563C24EB">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未超过征集文件中规定的最高限价（费率）的</w:t>
            </w:r>
          </w:p>
        </w:tc>
      </w:tr>
    </w:tbl>
    <w:p w14:paraId="63DCDCE4">
      <w:pPr>
        <w:spacing w:after="120" w:line="480" w:lineRule="exact"/>
        <w:ind w:left="480" w:leftChars="200" w:firstLine="482" w:firstLineChars="200"/>
        <w:rPr>
          <w:rFonts w:hint="eastAsia" w:ascii="宋体" w:hAnsi="宋体" w:cs="宋体"/>
          <w:b/>
          <w:bCs/>
          <w:sz w:val="24"/>
        </w:rPr>
      </w:pPr>
    </w:p>
    <w:p w14:paraId="6DB4738F">
      <w:pPr>
        <w:rPr>
          <w:rFonts w:hint="eastAsia" w:ascii="宋体" w:hAnsi="宋体" w:eastAsia="宋体" w:cs="宋体"/>
          <w:color w:val="auto"/>
          <w:spacing w:val="-4"/>
          <w:sz w:val="28"/>
          <w:szCs w:val="28"/>
          <w:highlight w:val="none"/>
          <w14:textOutline w14:w="5094" w14:cap="flat" w14:cmpd="sng">
            <w14:solidFill>
              <w14:srgbClr w14:val="000000"/>
            </w14:solidFill>
            <w14:prstDash w14:val="solid"/>
            <w14:miter w14:val="0"/>
          </w14:textOutline>
        </w:rPr>
      </w:pPr>
      <w:r>
        <w:rPr>
          <w:rFonts w:hint="eastAsia" w:ascii="宋体" w:hAnsi="宋体" w:eastAsia="宋体" w:cs="宋体"/>
          <w:color w:val="auto"/>
          <w:spacing w:val="-4"/>
          <w:sz w:val="28"/>
          <w:szCs w:val="28"/>
          <w:highlight w:val="none"/>
          <w14:textOutline w14:w="5094" w14:cap="flat" w14:cmpd="sng">
            <w14:solidFill>
              <w14:srgbClr w14:val="000000"/>
            </w14:solidFill>
            <w14:prstDash w14:val="solid"/>
            <w14:miter w14:val="0"/>
          </w14:textOutline>
        </w:rPr>
        <w:br w:type="page"/>
      </w:r>
    </w:p>
    <w:p w14:paraId="2E55D51E">
      <w:pPr>
        <w:keepNext w:val="0"/>
        <w:keepLines w:val="0"/>
        <w:pageBreakBefore w:val="0"/>
        <w:wordWrap/>
        <w:overflowPunct/>
        <w:topLinePunct w:val="0"/>
        <w:bidi w:val="0"/>
        <w:adjustRightInd w:val="0"/>
        <w:snapToGrid w:val="0"/>
        <w:spacing w:before="91" w:line="219" w:lineRule="auto"/>
        <w:ind w:left="268" w:leftChars="0" w:firstLine="544" w:firstLineChars="200"/>
        <w:outlineLvl w:val="9"/>
        <w:rPr>
          <w:rFonts w:hint="eastAsia" w:ascii="宋体" w:hAnsi="宋体" w:eastAsia="宋体" w:cs="宋体"/>
          <w:color w:val="auto"/>
          <w:spacing w:val="-4"/>
          <w:sz w:val="28"/>
          <w:szCs w:val="28"/>
          <w:highlight w:val="none"/>
          <w14:textOutline w14:w="5094" w14:cap="flat" w14:cmpd="sng">
            <w14:solidFill>
              <w14:srgbClr w14:val="000000"/>
            </w14:solidFill>
            <w14:prstDash w14:val="solid"/>
            <w14:miter w14:val="0"/>
          </w14:textOutline>
        </w:rPr>
      </w:pPr>
      <w:r>
        <w:rPr>
          <w:rFonts w:hint="eastAsia" w:ascii="宋体" w:hAnsi="宋体" w:eastAsia="宋体" w:cs="宋体"/>
          <w:color w:val="auto"/>
          <w:spacing w:val="-4"/>
          <w:sz w:val="28"/>
          <w:szCs w:val="28"/>
          <w:highlight w:val="none"/>
          <w14:textOutline w14:w="5094" w14:cap="flat" w14:cmpd="sng">
            <w14:solidFill>
              <w14:srgbClr w14:val="000000"/>
            </w14:solidFill>
            <w14:prstDash w14:val="solid"/>
            <w14:miter w14:val="0"/>
          </w14:textOutline>
        </w:rPr>
        <w:t>附表</w:t>
      </w:r>
      <w:r>
        <w:rPr>
          <w:rFonts w:hint="eastAsia" w:ascii="宋体" w:hAnsi="宋体" w:eastAsia="宋体" w:cs="宋体"/>
          <w:color w:val="auto"/>
          <w:spacing w:val="-4"/>
          <w:sz w:val="28"/>
          <w:szCs w:val="28"/>
          <w:highlight w:val="none"/>
          <w:lang w:val="en-US" w:eastAsia="zh-CN"/>
          <w14:textOutline w14:w="5094" w14:cap="flat" w14:cmpd="sng">
            <w14:solidFill>
              <w14:srgbClr w14:val="000000"/>
            </w14:solidFill>
            <w14:prstDash w14:val="solid"/>
            <w14:miter w14:val="0"/>
          </w14:textOutline>
        </w:rPr>
        <w:t>四</w:t>
      </w:r>
      <w:r>
        <w:rPr>
          <w:rFonts w:hint="eastAsia" w:ascii="宋体" w:hAnsi="宋体" w:eastAsia="宋体" w:cs="宋体"/>
          <w:color w:val="auto"/>
          <w:spacing w:val="-4"/>
          <w:sz w:val="28"/>
          <w:szCs w:val="28"/>
          <w:highlight w:val="none"/>
          <w14:textOutline w14:w="5094" w14:cap="flat" w14:cmpd="sng">
            <w14:solidFill>
              <w14:srgbClr w14:val="000000"/>
            </w14:solidFill>
            <w14:prstDash w14:val="solid"/>
            <w14:miter w14:val="0"/>
          </w14:textOutline>
        </w:rPr>
        <w:t>：详细评审表</w:t>
      </w:r>
      <w:bookmarkEnd w:id="294"/>
      <w:bookmarkEnd w:id="295"/>
      <w:bookmarkEnd w:id="296"/>
      <w:bookmarkEnd w:id="297"/>
    </w:p>
    <w:p w14:paraId="5BCF9485">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sz w:val="24"/>
          <w:szCs w:val="24"/>
          <w:highlight w:val="none"/>
        </w:rPr>
      </w:pPr>
    </w:p>
    <w:tbl>
      <w:tblPr>
        <w:tblStyle w:val="99"/>
        <w:tblpPr w:leftFromText="180" w:rightFromText="180" w:vertAnchor="text" w:horzAnchor="page" w:tblpX="1207" w:tblpY="28"/>
        <w:tblOverlap w:val="never"/>
        <w:tblW w:w="95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5"/>
        <w:gridCol w:w="1454"/>
        <w:gridCol w:w="7073"/>
      </w:tblGrid>
      <w:tr w14:paraId="721F0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519" w:type="dxa"/>
            <w:gridSpan w:val="2"/>
            <w:vAlign w:val="top"/>
          </w:tcPr>
          <w:p w14:paraId="5750917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分项划分</w:t>
            </w:r>
          </w:p>
        </w:tc>
        <w:tc>
          <w:tcPr>
            <w:tcW w:w="7073" w:type="dxa"/>
            <w:vAlign w:val="top"/>
          </w:tcPr>
          <w:p w14:paraId="6A050A9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打分细则</w:t>
            </w:r>
          </w:p>
        </w:tc>
      </w:tr>
      <w:tr w14:paraId="40BAB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519" w:type="dxa"/>
            <w:gridSpan w:val="2"/>
            <w:vMerge w:val="restart"/>
            <w:tcBorders>
              <w:bottom w:val="nil"/>
            </w:tcBorders>
            <w:vAlign w:val="top"/>
          </w:tcPr>
          <w:p w14:paraId="27916214">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z w:val="24"/>
                <w:szCs w:val="24"/>
                <w:highlight w:val="none"/>
              </w:rPr>
            </w:pPr>
          </w:p>
          <w:p w14:paraId="192B872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分值构成</w:t>
            </w:r>
          </w:p>
          <w:p w14:paraId="2CAD2FE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（总分</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100</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9"/>
                <w:sz w:val="24"/>
                <w:szCs w:val="24"/>
                <w:highlight w:val="none"/>
              </w:rPr>
              <w:t>分）</w:t>
            </w:r>
          </w:p>
        </w:tc>
        <w:tc>
          <w:tcPr>
            <w:tcW w:w="7073" w:type="dxa"/>
            <w:vAlign w:val="top"/>
          </w:tcPr>
          <w:p w14:paraId="5A8FEBA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响应报价：3</w:t>
            </w:r>
            <w:r>
              <w:rPr>
                <w:rFonts w:hint="eastAsia" w:ascii="宋体" w:hAnsi="宋体" w:eastAsia="宋体" w:cs="宋体"/>
                <w:color w:val="auto"/>
                <w:spacing w:val="-3"/>
                <w:sz w:val="24"/>
                <w:szCs w:val="24"/>
                <w:highlight w:val="none"/>
                <w:lang w:val="en-US" w:eastAsia="zh-CN"/>
              </w:rPr>
              <w:t>0</w:t>
            </w:r>
            <w:r>
              <w:rPr>
                <w:rFonts w:hint="eastAsia" w:ascii="宋体" w:hAnsi="宋体" w:eastAsia="宋体" w:cs="宋体"/>
                <w:color w:val="auto"/>
                <w:spacing w:val="-3"/>
                <w:sz w:val="24"/>
                <w:szCs w:val="24"/>
                <w:highlight w:val="none"/>
              </w:rPr>
              <w:t>分</w:t>
            </w:r>
          </w:p>
        </w:tc>
      </w:tr>
      <w:tr w14:paraId="4739D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519" w:type="dxa"/>
            <w:gridSpan w:val="2"/>
            <w:vMerge w:val="continue"/>
            <w:tcBorders>
              <w:top w:val="nil"/>
              <w:bottom w:val="nil"/>
            </w:tcBorders>
            <w:vAlign w:val="top"/>
          </w:tcPr>
          <w:p w14:paraId="116ADDA9">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z w:val="24"/>
                <w:szCs w:val="24"/>
                <w:highlight w:val="none"/>
              </w:rPr>
            </w:pPr>
          </w:p>
        </w:tc>
        <w:tc>
          <w:tcPr>
            <w:tcW w:w="7073" w:type="dxa"/>
            <w:vAlign w:val="top"/>
          </w:tcPr>
          <w:p w14:paraId="6672432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技术部分：</w:t>
            </w:r>
            <w:r>
              <w:rPr>
                <w:rFonts w:hint="eastAsia" w:ascii="宋体" w:hAnsi="宋体" w:eastAsia="宋体" w:cs="宋体"/>
                <w:color w:val="auto"/>
                <w:spacing w:val="-2"/>
                <w:sz w:val="24"/>
                <w:szCs w:val="24"/>
                <w:highlight w:val="none"/>
                <w:lang w:val="en-US" w:eastAsia="zh-CN"/>
              </w:rPr>
              <w:t>50</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2"/>
                <w:sz w:val="24"/>
                <w:szCs w:val="24"/>
                <w:highlight w:val="none"/>
              </w:rPr>
              <w:t>分</w:t>
            </w:r>
          </w:p>
        </w:tc>
      </w:tr>
      <w:tr w14:paraId="17F5F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519" w:type="dxa"/>
            <w:gridSpan w:val="2"/>
            <w:vMerge w:val="continue"/>
            <w:tcBorders>
              <w:top w:val="nil"/>
            </w:tcBorders>
            <w:vAlign w:val="top"/>
          </w:tcPr>
          <w:p w14:paraId="54D66554">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z w:val="24"/>
                <w:szCs w:val="24"/>
                <w:highlight w:val="none"/>
              </w:rPr>
            </w:pPr>
          </w:p>
        </w:tc>
        <w:tc>
          <w:tcPr>
            <w:tcW w:w="7073" w:type="dxa"/>
            <w:vAlign w:val="top"/>
          </w:tcPr>
          <w:p w14:paraId="176ED84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综合部分：</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8"/>
                <w:sz w:val="24"/>
                <w:szCs w:val="24"/>
                <w:highlight w:val="none"/>
              </w:rPr>
              <w:t>20</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8"/>
                <w:sz w:val="24"/>
                <w:szCs w:val="24"/>
                <w:highlight w:val="none"/>
              </w:rPr>
              <w:t>分</w:t>
            </w:r>
          </w:p>
        </w:tc>
      </w:tr>
      <w:tr w14:paraId="1AB7D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65" w:type="dxa"/>
            <w:vAlign w:val="top"/>
          </w:tcPr>
          <w:p w14:paraId="66832CBA">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3B2FAB5C">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1C7796AC">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5745D8AE">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23A56656">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4134CF57">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5D1F8DEF">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4C9EC7A1">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18120424">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78935BF8">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1D44DDEA">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3943BE9E">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5FA6FB54">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2318FB21">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22F98C4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商务标</w:t>
            </w:r>
          </w:p>
          <w:p w14:paraId="7269589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评审标</w:t>
            </w:r>
          </w:p>
          <w:p w14:paraId="60ADB43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w:t>
            </w:r>
          </w:p>
          <w:p w14:paraId="5795C1A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right"/>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w:t>
            </w:r>
            <w:r>
              <w:rPr>
                <w:rFonts w:hint="eastAsia" w:ascii="宋体" w:hAnsi="宋体" w:eastAsia="宋体" w:cs="宋体"/>
                <w:color w:val="auto"/>
                <w:spacing w:val="-9"/>
                <w:sz w:val="24"/>
                <w:szCs w:val="24"/>
                <w:highlight w:val="none"/>
                <w:lang w:val="en-US" w:eastAsia="zh-CN"/>
              </w:rPr>
              <w:t>0</w:t>
            </w:r>
            <w:r>
              <w:rPr>
                <w:rFonts w:hint="eastAsia" w:ascii="宋体" w:hAnsi="宋体" w:eastAsia="宋体" w:cs="宋体"/>
                <w:color w:val="auto"/>
                <w:spacing w:val="-9"/>
                <w:sz w:val="24"/>
                <w:szCs w:val="24"/>
                <w:highlight w:val="none"/>
              </w:rPr>
              <w:t>分）</w:t>
            </w:r>
          </w:p>
        </w:tc>
        <w:tc>
          <w:tcPr>
            <w:tcW w:w="1454" w:type="dxa"/>
            <w:vAlign w:val="top"/>
          </w:tcPr>
          <w:p w14:paraId="0C0BDE83">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5C5EB3AE">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7F87AD99">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52EECD05">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483856C5">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1C1437E6">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27355714">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48A535AD">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061DC90E">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517537F9">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1DA3BE91">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61978512">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51BED199">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79A6EC85">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7DAD77F9">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0F6B119C">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21193570">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501BC018">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559D73F2">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10E0AF92">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603C0942">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p>
          <w:p w14:paraId="1AA67B4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响应报价</w:t>
            </w:r>
          </w:p>
        </w:tc>
        <w:tc>
          <w:tcPr>
            <w:tcW w:w="7073" w:type="dxa"/>
            <w:vAlign w:val="top"/>
          </w:tcPr>
          <w:p w14:paraId="0C0BC3B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1"/>
              <w:jc w:val="both"/>
              <w:textAlignment w:val="baseline"/>
              <w:outlineLvl w:val="9"/>
              <w:rPr>
                <w:rFonts w:hint="eastAsia" w:ascii="宋体" w:hAnsi="宋体" w:eastAsia="宋体" w:cs="宋体"/>
                <w:color w:val="auto"/>
                <w:spacing w:val="-17"/>
                <w:sz w:val="24"/>
                <w:szCs w:val="24"/>
                <w:highlight w:val="none"/>
                <w14:textOutline w14:w="4354" w14:cap="flat" w14:cmpd="sng">
                  <w14:solidFill>
                    <w14:srgbClr w14:val="000000"/>
                  </w14:solidFill>
                  <w14:prstDash w14:val="solid"/>
                  <w14:miter w14:val="0"/>
                </w14:textOutline>
              </w:rPr>
            </w:pPr>
            <w:r>
              <w:rPr>
                <w:rFonts w:hint="eastAsia"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响应报价与最高费率（设计概算的评审、工程量清单及招标控制价的评审按基本费0.8‰，</w:t>
            </w:r>
            <w:r>
              <w:rPr>
                <w:rFonts w:hint="eastAsia" w:ascii="宋体" w:hAnsi="宋体" w:eastAsia="宋体" w:cs="宋体"/>
                <w:color w:val="auto"/>
                <w:spacing w:val="-1"/>
                <w:sz w:val="24"/>
                <w:szCs w:val="24"/>
                <w:highlight w:val="none"/>
                <w:lang w:eastAsia="zh-CN"/>
                <w14:textOutline w14:w="4354" w14:cap="flat" w14:cmpd="sng">
                  <w14:solidFill>
                    <w14:srgbClr w14:val="000000"/>
                  </w14:solidFill>
                  <w14:prstDash w14:val="solid"/>
                  <w14:miter w14:val="0"/>
                </w14:textOutline>
              </w:rPr>
              <w:t>综合审减额</w:t>
            </w:r>
            <w:r>
              <w:rPr>
                <w:rFonts w:hint="eastAsia"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2.4%进行核算。</w:t>
            </w:r>
            <w:r>
              <w:rPr>
                <w:rFonts w:hint="eastAsia" w:ascii="宋体" w:hAnsi="宋体" w:eastAsia="宋体" w:cs="宋体"/>
                <w:color w:val="auto"/>
                <w:spacing w:val="-4"/>
                <w:sz w:val="24"/>
                <w:szCs w:val="24"/>
                <w:highlight w:val="none"/>
                <w14:textOutline w14:w="4354" w14:cap="flat" w14:cmpd="sng">
                  <w14:solidFill>
                    <w14:srgbClr w14:val="000000"/>
                  </w14:solidFill>
                  <w14:prstDash w14:val="solid"/>
                  <w14:miter w14:val="0"/>
                </w14:textOutline>
              </w:rPr>
              <w:t>）相比：高于者按无效文件处理；相等者不得</w:t>
            </w:r>
            <w:r>
              <w:rPr>
                <w:rFonts w:hint="eastAsia" w:ascii="宋体" w:hAnsi="宋体" w:eastAsia="宋体" w:cs="宋体"/>
                <w:color w:val="auto"/>
                <w:spacing w:val="-17"/>
                <w:sz w:val="24"/>
                <w:szCs w:val="24"/>
                <w:highlight w:val="none"/>
                <w14:textOutline w14:w="4354" w14:cap="flat" w14:cmpd="sng">
                  <w14:solidFill>
                    <w14:srgbClr w14:val="000000"/>
                  </w14:solidFill>
                  <w14:prstDash w14:val="solid"/>
                  <w14:miter w14:val="0"/>
                </w14:textOutline>
              </w:rPr>
              <w:t>分；</w:t>
            </w:r>
          </w:p>
          <w:p w14:paraId="0F3F357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1"/>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4" w14:cap="flat" w14:cmpd="sng">
                  <w14:solidFill>
                    <w14:srgbClr w14:val="000000"/>
                  </w14:solidFill>
                  <w14:prstDash w14:val="solid"/>
                  <w14:miter w14:val="0"/>
                </w14:textOutline>
              </w:rPr>
              <w:t>低于者按以下标准进行计分：</w:t>
            </w:r>
          </w:p>
          <w:p w14:paraId="500D575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1"/>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设计概算的评审、</w:t>
            </w:r>
            <w:r>
              <w:rPr>
                <w:rFonts w:hint="eastAsia" w:ascii="宋体" w:hAnsi="宋体" w:eastAsia="宋体" w:cs="宋体"/>
                <w:color w:val="auto"/>
                <w:sz w:val="24"/>
                <w:szCs w:val="24"/>
                <w:highlight w:val="none"/>
                <w14:textOutline w14:w="4354" w14:cap="flat" w14:cmpd="sng">
                  <w14:solidFill>
                    <w14:srgbClr w14:val="000000"/>
                  </w14:solidFill>
                  <w14:prstDash w14:val="solid"/>
                  <w14:miter w14:val="0"/>
                </w14:textOutline>
              </w:rPr>
              <w:t>工程量清单及招</w:t>
            </w:r>
            <w:r>
              <w:rPr>
                <w:rFonts w:hint="eastAsia" w:ascii="宋体" w:hAnsi="宋体" w:eastAsia="宋体" w:cs="宋体"/>
                <w:color w:val="auto"/>
                <w:spacing w:val="-4"/>
                <w:sz w:val="24"/>
                <w:szCs w:val="24"/>
                <w:highlight w:val="none"/>
                <w14:textOutline w14:w="4354" w14:cap="flat" w14:cmpd="sng">
                  <w14:solidFill>
                    <w14:srgbClr w14:val="000000"/>
                  </w14:solidFill>
                  <w14:prstDash w14:val="solid"/>
                  <w14:miter w14:val="0"/>
                </w14:textOutline>
              </w:rPr>
              <w:t>标控制价的评审基本费：</w:t>
            </w:r>
            <w:r>
              <w:rPr>
                <w:rFonts w:hint="eastAsia" w:ascii="宋体" w:hAnsi="宋体" w:eastAsia="宋体" w:cs="宋体"/>
                <w:color w:val="auto"/>
                <w:sz w:val="24"/>
                <w:szCs w:val="24"/>
                <w:highlight w:val="none"/>
                <w14:textOutline w14:w="4354" w14:cap="flat" w14:cmpd="sng">
                  <w14:solidFill>
                    <w14:srgbClr w14:val="000000"/>
                  </w14:solidFill>
                  <w14:prstDash w14:val="solid"/>
                  <w14:miter w14:val="0"/>
                </w14:textOutline>
              </w:rPr>
              <w:t>投标报价比控制价</w:t>
            </w:r>
            <w:r>
              <w:rPr>
                <w:rFonts w:hint="eastAsia" w:ascii="宋体" w:hAnsi="宋体" w:eastAsia="宋体" w:cs="宋体"/>
                <w:color w:val="auto"/>
                <w:spacing w:val="-4"/>
                <w:sz w:val="24"/>
                <w:szCs w:val="24"/>
                <w:highlight w:val="none"/>
                <w14:textOutline w14:w="4354" w14:cap="flat" w14:cmpd="sng">
                  <w14:solidFill>
                    <w14:srgbClr w14:val="000000"/>
                  </w14:solidFill>
                  <w14:prstDash w14:val="solid"/>
                  <w14:miter w14:val="0"/>
                </w14:textOutline>
              </w:rPr>
              <w:t>每下浮</w:t>
            </w:r>
            <w:r>
              <w:rPr>
                <w:rFonts w:hint="eastAsia" w:ascii="宋体" w:hAnsi="宋体" w:eastAsia="宋体" w:cs="宋体"/>
                <w:color w:val="auto"/>
                <w:spacing w:val="-9"/>
                <w:sz w:val="24"/>
                <w:szCs w:val="24"/>
                <w:highlight w:val="none"/>
                <w14:textOutline w14:w="4354" w14:cap="flat" w14:cmpd="sng">
                  <w14:solidFill>
                    <w14:srgbClr w14:val="000000"/>
                  </w14:solidFill>
                  <w14:prstDash w14:val="solid"/>
                  <w14:miter w14:val="0"/>
                </w14:textOutline>
              </w:rPr>
              <w:t>10%得</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9"/>
                <w:sz w:val="24"/>
                <w:szCs w:val="24"/>
                <w:highlight w:val="none"/>
                <w:lang w:val="en-US" w:eastAsia="zh-CN"/>
                <w14:textOutline w14:w="4354" w14:cap="flat" w14:cmpd="sng">
                  <w14:solidFill>
                    <w14:srgbClr w14:val="000000"/>
                  </w14:solidFill>
                  <w14:prstDash w14:val="solid"/>
                  <w14:miter w14:val="0"/>
                </w14:textOutline>
              </w:rPr>
              <w:t>3</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9"/>
                <w:sz w:val="24"/>
                <w:szCs w:val="24"/>
                <w:highlight w:val="none"/>
                <w14:textOutline w14:w="4354" w14:cap="flat" w14:cmpd="sng">
                  <w14:solidFill>
                    <w14:srgbClr w14:val="000000"/>
                  </w14:solidFill>
                  <w14:prstDash w14:val="solid"/>
                  <w14:miter w14:val="0"/>
                </w14:textOutline>
              </w:rPr>
              <w:t>分，最高得</w:t>
            </w:r>
            <w:r>
              <w:rPr>
                <w:rFonts w:hint="eastAsia" w:ascii="宋体" w:hAnsi="宋体" w:eastAsia="宋体" w:cs="宋体"/>
                <w:color w:val="auto"/>
                <w:spacing w:val="-9"/>
                <w:sz w:val="24"/>
                <w:szCs w:val="24"/>
                <w:highlight w:val="none"/>
                <w:lang w:val="en-US" w:eastAsia="zh-CN"/>
                <w14:textOutline w14:w="4354" w14:cap="flat" w14:cmpd="sng">
                  <w14:solidFill>
                    <w14:srgbClr w14:val="000000"/>
                  </w14:solidFill>
                  <w14:prstDash w14:val="solid"/>
                  <w14:miter w14:val="0"/>
                </w14:textOutline>
              </w:rPr>
              <w:t>1</w:t>
            </w:r>
            <w:r>
              <w:rPr>
                <w:rFonts w:hint="eastAsia" w:ascii="宋体" w:hAnsi="宋体" w:eastAsia="宋体" w:cs="宋体"/>
                <w:color w:val="auto"/>
                <w:spacing w:val="-9"/>
                <w:sz w:val="24"/>
                <w:szCs w:val="24"/>
                <w:highlight w:val="none"/>
                <w14:textOutline w14:w="4354" w14:cap="flat" w14:cmpd="sng">
                  <w14:solidFill>
                    <w14:srgbClr w14:val="000000"/>
                  </w14:solidFill>
                  <w14:prstDash w14:val="solid"/>
                  <w14:miter w14:val="0"/>
                </w14:textOutline>
              </w:rPr>
              <w:t>5分；</w:t>
            </w:r>
          </w:p>
          <w:p w14:paraId="2B71423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outlineLvl w:val="9"/>
              <w:rPr>
                <w:rFonts w:hint="eastAsia" w:ascii="宋体" w:hAnsi="宋体" w:eastAsia="宋体" w:cs="宋体"/>
                <w:color w:val="auto"/>
                <w:spacing w:val="-8"/>
                <w:sz w:val="24"/>
                <w:szCs w:val="24"/>
                <w:highlight w:val="none"/>
                <w14:textOutline w14:w="4354" w14:cap="flat" w14:cmpd="sng">
                  <w14:solidFill>
                    <w14:srgbClr w14:val="000000"/>
                  </w14:solidFill>
                  <w14:prstDash w14:val="solid"/>
                  <w14:miter w14:val="0"/>
                </w14:textOutline>
              </w:rPr>
            </w:pPr>
            <w:r>
              <w:rPr>
                <w:rFonts w:hint="eastAsia"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设计概算的评审、</w:t>
            </w:r>
            <w:r>
              <w:rPr>
                <w:rFonts w:hint="eastAsia" w:ascii="宋体" w:hAnsi="宋体" w:eastAsia="宋体" w:cs="宋体"/>
                <w:color w:val="auto"/>
                <w:spacing w:val="-8"/>
                <w:sz w:val="24"/>
                <w:szCs w:val="24"/>
                <w:highlight w:val="none"/>
                <w14:textOutline w14:w="4354" w14:cap="flat" w14:cmpd="sng">
                  <w14:solidFill>
                    <w14:srgbClr w14:val="000000"/>
                  </w14:solidFill>
                  <w14:prstDash w14:val="solid"/>
                  <w14:miter w14:val="0"/>
                </w14:textOutline>
              </w:rPr>
              <w:t>工程量清单及招标控制价的评审按</w:t>
            </w:r>
            <w:r>
              <w:rPr>
                <w:rFonts w:hint="eastAsia" w:ascii="宋体" w:hAnsi="宋体" w:eastAsia="宋体" w:cs="宋体"/>
                <w:color w:val="auto"/>
                <w:spacing w:val="-8"/>
                <w:sz w:val="24"/>
                <w:szCs w:val="24"/>
                <w:highlight w:val="none"/>
                <w:lang w:eastAsia="zh-CN"/>
                <w14:textOutline w14:w="4354" w14:cap="flat" w14:cmpd="sng">
                  <w14:solidFill>
                    <w14:srgbClr w14:val="000000"/>
                  </w14:solidFill>
                  <w14:prstDash w14:val="solid"/>
                  <w14:miter w14:val="0"/>
                </w14:textOutline>
              </w:rPr>
              <w:t>综合审减额</w:t>
            </w:r>
            <w:r>
              <w:rPr>
                <w:rFonts w:hint="eastAsia" w:ascii="宋体" w:hAnsi="宋体" w:eastAsia="宋体" w:cs="宋体"/>
                <w:color w:val="auto"/>
                <w:spacing w:val="-8"/>
                <w:sz w:val="24"/>
                <w:szCs w:val="24"/>
                <w:highlight w:val="none"/>
                <w14:textOutline w14:w="4354" w14:cap="flat" w14:cmpd="sng">
                  <w14:solidFill>
                    <w14:srgbClr w14:val="000000"/>
                  </w14:solidFill>
                  <w14:prstDash w14:val="solid"/>
                  <w14:miter w14:val="0"/>
                </w14:textOutline>
              </w:rPr>
              <w:t>：投标报价比控制价每下浮10%得</w:t>
            </w:r>
            <w:r>
              <w:rPr>
                <w:rFonts w:hint="eastAsia" w:ascii="宋体" w:hAnsi="宋体" w:eastAsia="宋体" w:cs="宋体"/>
                <w:color w:val="auto"/>
                <w:spacing w:val="-8"/>
                <w:sz w:val="24"/>
                <w:szCs w:val="24"/>
                <w:highlight w:val="none"/>
                <w:lang w:val="en-US" w:eastAsia="zh-CN"/>
                <w14:textOutline w14:w="4354" w14:cap="flat" w14:cmpd="sng">
                  <w14:solidFill>
                    <w14:srgbClr w14:val="000000"/>
                  </w14:solidFill>
                  <w14:prstDash w14:val="solid"/>
                  <w14:miter w14:val="0"/>
                </w14:textOutline>
              </w:rPr>
              <w:t>3</w:t>
            </w:r>
            <w:r>
              <w:rPr>
                <w:rFonts w:hint="eastAsia" w:ascii="宋体" w:hAnsi="宋体" w:eastAsia="宋体" w:cs="宋体"/>
                <w:color w:val="auto"/>
                <w:spacing w:val="-8"/>
                <w:sz w:val="24"/>
                <w:szCs w:val="24"/>
                <w:highlight w:val="none"/>
                <w14:textOutline w14:w="4354" w14:cap="flat" w14:cmpd="sng">
                  <w14:solidFill>
                    <w14:srgbClr w14:val="000000"/>
                  </w14:solidFill>
                  <w14:prstDash w14:val="solid"/>
                  <w14:miter w14:val="0"/>
                </w14:textOutline>
              </w:rPr>
              <w:t>分，最高得</w:t>
            </w:r>
            <w:r>
              <w:rPr>
                <w:rFonts w:hint="eastAsia" w:ascii="宋体" w:hAnsi="宋体" w:eastAsia="宋体" w:cs="宋体"/>
                <w:color w:val="auto"/>
                <w:spacing w:val="-8"/>
                <w:sz w:val="24"/>
                <w:szCs w:val="24"/>
                <w:highlight w:val="none"/>
                <w:lang w:val="en-US" w:eastAsia="zh-CN"/>
                <w14:textOutline w14:w="4354" w14:cap="flat" w14:cmpd="sng">
                  <w14:solidFill>
                    <w14:srgbClr w14:val="000000"/>
                  </w14:solidFill>
                  <w14:prstDash w14:val="solid"/>
                  <w14:miter w14:val="0"/>
                </w14:textOutline>
              </w:rPr>
              <w:t>15</w:t>
            </w:r>
            <w:r>
              <w:rPr>
                <w:rFonts w:hint="eastAsia" w:ascii="宋体" w:hAnsi="宋体" w:eastAsia="宋体" w:cs="宋体"/>
                <w:color w:val="auto"/>
                <w:spacing w:val="-8"/>
                <w:sz w:val="24"/>
                <w:szCs w:val="24"/>
                <w:highlight w:val="none"/>
                <w14:textOutline w14:w="4354" w14:cap="flat" w14:cmpd="sng">
                  <w14:solidFill>
                    <w14:srgbClr w14:val="000000"/>
                  </w14:solidFill>
                  <w14:prstDash w14:val="solid"/>
                  <w14:miter w14:val="0"/>
                </w14:textOutline>
              </w:rPr>
              <w:t>分；</w:t>
            </w:r>
          </w:p>
          <w:p w14:paraId="1DACE80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4354" w14:cap="flat" w14:cmpd="sng">
                  <w14:solidFill>
                    <w14:srgbClr w14:val="000000"/>
                  </w14:solidFill>
                  <w14:prstDash w14:val="solid"/>
                  <w14:miter w14:val="0"/>
                </w14:textOutline>
              </w:rPr>
              <w:t>注：</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7"/>
                <w:sz w:val="24"/>
                <w:szCs w:val="24"/>
                <w:highlight w:val="none"/>
                <w14:textOutline w14:w="4354" w14:cap="flat" w14:cmpd="sng">
                  <w14:solidFill>
                    <w14:srgbClr w14:val="000000"/>
                  </w14:solidFill>
                  <w14:prstDash w14:val="solid"/>
                  <w14:miter w14:val="0"/>
                </w14:textOutline>
              </w:rPr>
              <w:t>1.得分四舍五入后保留两位小数。</w:t>
            </w:r>
          </w:p>
          <w:p w14:paraId="74AE452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2.评审小组发现供应商的报价明显低于其他响应报价，使得其响应</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z w:val="24"/>
                <w:szCs w:val="24"/>
                <w:highlight w:val="none"/>
              </w:rPr>
              <w:t>报价可能低于其个别成本的，应当要求该供应</w:t>
            </w:r>
            <w:r>
              <w:rPr>
                <w:rFonts w:hint="eastAsia" w:ascii="宋体" w:hAnsi="宋体" w:eastAsia="宋体" w:cs="宋体"/>
                <w:color w:val="auto"/>
                <w:spacing w:val="-1"/>
                <w:sz w:val="24"/>
                <w:szCs w:val="24"/>
                <w:highlight w:val="none"/>
              </w:rPr>
              <w:t>商作出书面说明并提</w:t>
            </w:r>
            <w:r>
              <w:rPr>
                <w:rFonts w:hint="eastAsia" w:ascii="宋体" w:hAnsi="宋体" w:eastAsia="宋体" w:cs="宋体"/>
                <w:color w:val="auto"/>
                <w:sz w:val="24"/>
                <w:szCs w:val="24"/>
                <w:highlight w:val="none"/>
              </w:rPr>
              <w:t>供相应的证明材料。供应商不能合理说明或者</w:t>
            </w:r>
            <w:r>
              <w:rPr>
                <w:rFonts w:hint="eastAsia" w:ascii="宋体" w:hAnsi="宋体" w:eastAsia="宋体" w:cs="宋体"/>
                <w:color w:val="auto"/>
                <w:spacing w:val="-1"/>
                <w:sz w:val="24"/>
                <w:szCs w:val="24"/>
                <w:highlight w:val="none"/>
              </w:rPr>
              <w:t>不能提供相应证明材</w:t>
            </w:r>
            <w:r>
              <w:rPr>
                <w:rFonts w:hint="eastAsia" w:ascii="宋体" w:hAnsi="宋体" w:eastAsia="宋体" w:cs="宋体"/>
                <w:color w:val="auto"/>
                <w:sz w:val="24"/>
                <w:szCs w:val="24"/>
                <w:highlight w:val="none"/>
              </w:rPr>
              <w:t>料的，由评审小组认定该供应商以低于成本报价</w:t>
            </w:r>
            <w:r>
              <w:rPr>
                <w:rFonts w:hint="eastAsia" w:ascii="宋体" w:hAnsi="宋体" w:eastAsia="宋体" w:cs="宋体"/>
                <w:color w:val="auto"/>
                <w:spacing w:val="-1"/>
                <w:sz w:val="24"/>
                <w:szCs w:val="24"/>
                <w:highlight w:val="none"/>
              </w:rPr>
              <w:t>竞标，其响应作无</w:t>
            </w:r>
            <w:r>
              <w:rPr>
                <w:rFonts w:hint="eastAsia" w:ascii="宋体" w:hAnsi="宋体" w:eastAsia="宋体" w:cs="宋体"/>
                <w:color w:val="auto"/>
                <w:spacing w:val="-7"/>
                <w:sz w:val="24"/>
                <w:szCs w:val="24"/>
                <w:highlight w:val="none"/>
              </w:rPr>
              <w:t>效响应处理。</w:t>
            </w:r>
          </w:p>
          <w:p w14:paraId="48CEAA0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2"/>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3.为了促进中小企业发展，根据《中华人民共和国政府采购法实施条例》第六条和财库</w:t>
            </w:r>
            <w:r>
              <w:rPr>
                <w:rFonts w:hint="eastAsia" w:ascii="宋体" w:hAnsi="宋体" w:eastAsia="宋体" w:cs="宋体"/>
                <w:color w:val="auto"/>
                <w:spacing w:val="-1"/>
                <w:sz w:val="24"/>
                <w:szCs w:val="24"/>
                <w:highlight w:val="none"/>
                <w:lang w:eastAsia="zh-CN"/>
              </w:rPr>
              <w:t>〔2020〕</w:t>
            </w:r>
            <w:r>
              <w:rPr>
                <w:rFonts w:hint="eastAsia" w:ascii="宋体" w:hAnsi="宋体" w:eastAsia="宋体" w:cs="宋体"/>
                <w:color w:val="auto"/>
                <w:spacing w:val="-1"/>
                <w:sz w:val="24"/>
                <w:szCs w:val="24"/>
                <w:highlight w:val="none"/>
              </w:rPr>
              <w:t>46</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号规定、财政部民政部中国残疾人联</w:t>
            </w:r>
            <w:r>
              <w:rPr>
                <w:rFonts w:hint="eastAsia" w:ascii="宋体" w:hAnsi="宋体" w:eastAsia="宋体" w:cs="宋体"/>
                <w:color w:val="auto"/>
                <w:sz w:val="24"/>
                <w:szCs w:val="24"/>
                <w:highlight w:val="none"/>
              </w:rPr>
              <w:t>合会《关于促进残疾人就业政府采购政策的通</w:t>
            </w:r>
            <w:r>
              <w:rPr>
                <w:rFonts w:hint="eastAsia" w:ascii="宋体" w:hAnsi="宋体" w:eastAsia="宋体" w:cs="宋体"/>
                <w:color w:val="auto"/>
                <w:spacing w:val="-1"/>
                <w:sz w:val="24"/>
                <w:szCs w:val="24"/>
                <w:highlight w:val="none"/>
              </w:rPr>
              <w:t>知》（财库〔2017〕</w:t>
            </w:r>
            <w:r>
              <w:rPr>
                <w:rFonts w:hint="eastAsia" w:ascii="宋体" w:hAnsi="宋体" w:eastAsia="宋体" w:cs="宋体"/>
                <w:color w:val="auto"/>
                <w:spacing w:val="-5"/>
                <w:sz w:val="24"/>
                <w:szCs w:val="24"/>
                <w:highlight w:val="none"/>
              </w:rPr>
              <w:t>141</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号）规定、财政部司法部《关于政府采购支持监狱企业发展有关</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问题的通知》（财库</w:t>
            </w:r>
            <w:r>
              <w:rPr>
                <w:rFonts w:hint="eastAsia" w:ascii="宋体" w:hAnsi="宋体" w:eastAsia="宋体" w:cs="宋体"/>
                <w:color w:val="auto"/>
                <w:spacing w:val="-1"/>
                <w:sz w:val="24"/>
                <w:szCs w:val="24"/>
                <w:highlight w:val="none"/>
              </w:rPr>
              <w:t>〔201</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3"/>
                <w:sz w:val="24"/>
                <w:szCs w:val="24"/>
                <w:highlight w:val="none"/>
              </w:rPr>
              <w:t>68</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3"/>
                <w:sz w:val="24"/>
                <w:szCs w:val="24"/>
                <w:highlight w:val="none"/>
              </w:rPr>
              <w:t>号）规定，国务院</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2022</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3"/>
                <w:sz w:val="24"/>
                <w:szCs w:val="24"/>
                <w:highlight w:val="none"/>
              </w:rPr>
              <w:t>年</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5</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3"/>
                <w:sz w:val="24"/>
                <w:szCs w:val="24"/>
                <w:highlight w:val="none"/>
              </w:rPr>
              <w:t>月</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3"/>
                <w:sz w:val="24"/>
                <w:szCs w:val="24"/>
                <w:highlight w:val="none"/>
              </w:rPr>
              <w:t>31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日印发《扎实稳住经济的一揽子政策措施》，加大政府采购支持中</w:t>
            </w:r>
            <w:r>
              <w:rPr>
                <w:rFonts w:hint="eastAsia" w:ascii="宋体" w:hAnsi="宋体" w:eastAsia="宋体" w:cs="宋体"/>
                <w:color w:val="auto"/>
                <w:spacing w:val="-3"/>
                <w:sz w:val="24"/>
                <w:szCs w:val="24"/>
                <w:highlight w:val="none"/>
              </w:rPr>
              <w:t>小企业力度，将对所投标的小型和微型企业的报价给予</w:t>
            </w:r>
            <w:r>
              <w:rPr>
                <w:rFonts w:hint="eastAsia" w:ascii="宋体" w:hAnsi="宋体" w:eastAsia="宋体" w:cs="宋体"/>
                <w:b w:val="0"/>
                <w:bCs w:val="0"/>
                <w:color w:val="auto"/>
                <w:spacing w:val="-28"/>
                <w:sz w:val="24"/>
                <w:szCs w:val="24"/>
                <w:highlight w:val="none"/>
              </w:rPr>
              <w:t xml:space="preserve"> </w:t>
            </w:r>
            <w:r>
              <w:rPr>
                <w:rFonts w:hint="eastAsia" w:ascii="宋体" w:hAnsi="宋体" w:eastAsia="宋体" w:cs="宋体"/>
                <w:b w:val="0"/>
                <w:bCs w:val="0"/>
                <w:color w:val="auto"/>
                <w:spacing w:val="-3"/>
                <w:sz w:val="24"/>
                <w:szCs w:val="24"/>
                <w:highlight w:val="none"/>
                <w14:textOutline w14:w="4354" w14:cap="flat" w14:cmpd="sng">
                  <w14:solidFill>
                    <w14:srgbClr w14:val="000000"/>
                  </w14:solidFill>
                  <w14:prstDash w14:val="solid"/>
                  <w14:miter w14:val="0"/>
                </w14:textOutline>
              </w:rPr>
              <w:t>10%</w:t>
            </w:r>
            <w:r>
              <w:rPr>
                <w:rFonts w:hint="eastAsia" w:ascii="宋体" w:hAnsi="宋体" w:eastAsia="宋体" w:cs="宋体"/>
                <w:color w:val="auto"/>
                <w:spacing w:val="-3"/>
                <w:sz w:val="24"/>
                <w:szCs w:val="24"/>
                <w:highlight w:val="none"/>
              </w:rPr>
              <w:t>的扣除</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
                <w:sz w:val="24"/>
                <w:szCs w:val="24"/>
                <w:highlight w:val="none"/>
              </w:rPr>
              <w:t>用扣除后的价格参与评审。中小企业划型标准见《关于印发中小企</w:t>
            </w:r>
            <w:r>
              <w:rPr>
                <w:rFonts w:hint="eastAsia" w:ascii="宋体" w:hAnsi="宋体" w:eastAsia="宋体" w:cs="宋体"/>
                <w:color w:val="auto"/>
                <w:spacing w:val="-2"/>
                <w:sz w:val="24"/>
                <w:szCs w:val="24"/>
                <w:highlight w:val="none"/>
              </w:rPr>
              <w:t>业划型</w:t>
            </w:r>
            <w:r>
              <w:rPr>
                <w:rFonts w:hint="eastAsia" w:ascii="宋体" w:hAnsi="宋体" w:eastAsia="宋体" w:cs="宋体"/>
                <w:color w:val="auto"/>
                <w:spacing w:val="-2"/>
                <w:sz w:val="24"/>
                <w:szCs w:val="24"/>
                <w:highlight w:val="none"/>
                <w:lang w:eastAsia="zh-CN"/>
              </w:rPr>
              <w:t>标准</w:t>
            </w:r>
            <w:r>
              <w:rPr>
                <w:rFonts w:hint="eastAsia" w:ascii="宋体" w:hAnsi="宋体" w:eastAsia="宋体" w:cs="宋体"/>
                <w:color w:val="auto"/>
                <w:spacing w:val="-2"/>
                <w:sz w:val="24"/>
                <w:szCs w:val="24"/>
                <w:highlight w:val="none"/>
              </w:rPr>
              <w:t>规定的通知》（工信部联企业</w:t>
            </w:r>
            <w:r>
              <w:rPr>
                <w:rFonts w:hint="eastAsia" w:ascii="宋体" w:hAnsi="宋体" w:eastAsia="宋体" w:cs="宋体"/>
                <w:color w:val="auto"/>
                <w:spacing w:val="-1"/>
                <w:sz w:val="24"/>
                <w:szCs w:val="24"/>
                <w:highlight w:val="none"/>
              </w:rPr>
              <w:t>〔201</w:t>
            </w: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300</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号）。</w:t>
            </w:r>
          </w:p>
          <w:p w14:paraId="367A518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4.提供有效证明材料（相关行业主管部门开</w:t>
            </w:r>
            <w:r>
              <w:rPr>
                <w:rFonts w:hint="eastAsia" w:ascii="宋体" w:hAnsi="宋体" w:eastAsia="宋体" w:cs="宋体"/>
                <w:color w:val="auto"/>
                <w:spacing w:val="-1"/>
                <w:sz w:val="24"/>
                <w:szCs w:val="24"/>
                <w:highlight w:val="none"/>
              </w:rPr>
              <w:t>具的有效认定意见或按</w:t>
            </w:r>
            <w:r>
              <w:rPr>
                <w:rFonts w:hint="eastAsia" w:ascii="宋体" w:hAnsi="宋体" w:eastAsia="宋体" w:cs="宋体"/>
                <w:color w:val="auto"/>
                <w:spacing w:val="-2"/>
                <w:sz w:val="24"/>
                <w:szCs w:val="24"/>
                <w:highlight w:val="none"/>
              </w:rPr>
              <w:t>照“工信部联企业</w:t>
            </w:r>
            <w:r>
              <w:rPr>
                <w:rFonts w:hint="eastAsia" w:ascii="宋体" w:hAnsi="宋体" w:eastAsia="宋体" w:cs="宋体"/>
                <w:color w:val="auto"/>
                <w:spacing w:val="-1"/>
                <w:sz w:val="24"/>
                <w:szCs w:val="24"/>
                <w:highlight w:val="none"/>
              </w:rPr>
              <w:t>〔201</w:t>
            </w: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300 号</w:t>
            </w:r>
            <w:r>
              <w:rPr>
                <w:rFonts w:hint="eastAsia" w:ascii="宋体" w:hAnsi="宋体" w:eastAsia="宋体" w:cs="宋体"/>
                <w:color w:val="auto"/>
                <w:spacing w:val="-3"/>
                <w:sz w:val="24"/>
                <w:szCs w:val="24"/>
                <w:highlight w:val="none"/>
              </w:rPr>
              <w:t>”文件规定提供的人员、营业收入、</w:t>
            </w:r>
            <w:r>
              <w:rPr>
                <w:rFonts w:hint="eastAsia" w:ascii="宋体" w:hAnsi="宋体" w:eastAsia="宋体" w:cs="宋体"/>
                <w:color w:val="auto"/>
                <w:spacing w:val="-1"/>
                <w:sz w:val="24"/>
                <w:szCs w:val="24"/>
                <w:highlight w:val="none"/>
              </w:rPr>
              <w:t>资产等有效证明材料）后附中小企业声明函；残疾人福利性单位参加政府采购活动时，应当提供《残疾人福利性单位声明函》；监狱企业参加政府采购活动时，应当提供由省级以上监狱管理局、戒毒</w:t>
            </w:r>
            <w:r>
              <w:rPr>
                <w:rFonts w:hint="eastAsia" w:ascii="宋体" w:hAnsi="宋体" w:eastAsia="宋体" w:cs="宋体"/>
                <w:color w:val="auto"/>
                <w:spacing w:val="-2"/>
                <w:sz w:val="24"/>
                <w:szCs w:val="24"/>
                <w:highlight w:val="none"/>
              </w:rPr>
              <w:t>管理局（含新疆生产建设兵团）出具的属于监狱企业的证明文件。</w:t>
            </w:r>
          </w:p>
          <w:p w14:paraId="5F9E9AE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5.没有提供有效证明材料的供应商将被视为不接受响应报价的扣除</w:t>
            </w:r>
            <w:r>
              <w:rPr>
                <w:rFonts w:hint="eastAsia" w:ascii="宋体" w:hAnsi="宋体" w:eastAsia="宋体" w:cs="宋体"/>
                <w:b/>
                <w:bCs/>
                <w:color w:val="auto"/>
                <w:sz w:val="24"/>
                <w:szCs w:val="24"/>
                <w:highlight w:val="none"/>
                <w:lang w:eastAsia="zh-CN"/>
              </w:rPr>
              <w:t>，使</w:t>
            </w:r>
            <w:r>
              <w:rPr>
                <w:rFonts w:hint="eastAsia" w:ascii="宋体" w:hAnsi="宋体" w:eastAsia="宋体" w:cs="宋体"/>
                <w:b/>
                <w:bCs/>
                <w:color w:val="auto"/>
                <w:sz w:val="24"/>
                <w:szCs w:val="24"/>
                <w:highlight w:val="none"/>
              </w:rPr>
              <w:t>用原响应报价参与评审。</w:t>
            </w:r>
          </w:p>
        </w:tc>
      </w:tr>
      <w:tr w14:paraId="597BA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1" w:hRule="atLeast"/>
        </w:trPr>
        <w:tc>
          <w:tcPr>
            <w:tcW w:w="1065" w:type="dxa"/>
            <w:vMerge w:val="restart"/>
            <w:vAlign w:val="center"/>
          </w:tcPr>
          <w:p w14:paraId="7AE6E5E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技术标</w:t>
            </w:r>
          </w:p>
          <w:p w14:paraId="115A8BC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评审标</w:t>
            </w:r>
          </w:p>
          <w:p w14:paraId="4BA49D8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w:t>
            </w:r>
          </w:p>
          <w:p w14:paraId="5624520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9"/>
                <w:sz w:val="24"/>
                <w:szCs w:val="24"/>
                <w:highlight w:val="none"/>
                <w:lang w:val="en-US" w:eastAsia="zh-CN"/>
              </w:rPr>
              <w:t>50</w:t>
            </w:r>
            <w:r>
              <w:rPr>
                <w:rFonts w:hint="eastAsia" w:ascii="宋体" w:hAnsi="宋体" w:eastAsia="宋体" w:cs="宋体"/>
                <w:color w:val="auto"/>
                <w:spacing w:val="-9"/>
                <w:sz w:val="24"/>
                <w:szCs w:val="24"/>
                <w:highlight w:val="none"/>
              </w:rPr>
              <w:t>分）</w:t>
            </w:r>
          </w:p>
        </w:tc>
        <w:tc>
          <w:tcPr>
            <w:tcW w:w="1454" w:type="dxa"/>
            <w:vAlign w:val="center"/>
          </w:tcPr>
          <w:p w14:paraId="5099C08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3"/>
                <w:sz w:val="24"/>
                <w:szCs w:val="24"/>
                <w:highlight w:val="none"/>
              </w:rPr>
              <w:t>总体工作方案</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lang w:val="en-US" w:eastAsia="zh-CN"/>
              </w:rPr>
              <w:t>5</w:t>
            </w:r>
            <w:r>
              <w:rPr>
                <w:rFonts w:hint="eastAsia" w:ascii="宋体" w:hAnsi="宋体" w:eastAsia="宋体" w:cs="宋体"/>
                <w:color w:val="auto"/>
                <w:spacing w:val="-8"/>
                <w:sz w:val="24"/>
                <w:szCs w:val="24"/>
                <w:highlight w:val="none"/>
              </w:rPr>
              <w:t>分）</w:t>
            </w:r>
          </w:p>
        </w:tc>
        <w:tc>
          <w:tcPr>
            <w:tcW w:w="7073" w:type="dxa"/>
            <w:vAlign w:val="top"/>
          </w:tcPr>
          <w:p w14:paraId="4365400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根据总体工作实施方案合理性、科学性、先进性以及能保证各项进度目标的实现进行综合比较：</w:t>
            </w:r>
          </w:p>
          <w:p w14:paraId="6D954C3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切实合理可行，易于操作实现得</w:t>
            </w:r>
            <w:r>
              <w:rPr>
                <w:rFonts w:hint="eastAsia" w:ascii="宋体" w:hAnsi="宋体" w:eastAsia="宋体" w:cs="宋体"/>
                <w:color w:val="auto"/>
                <w:spacing w:val="-4"/>
                <w:sz w:val="24"/>
                <w:szCs w:val="24"/>
                <w:highlight w:val="none"/>
              </w:rPr>
              <w:t>5</w:t>
            </w:r>
            <w:r>
              <w:rPr>
                <w:rFonts w:hint="eastAsia" w:ascii="宋体" w:hAnsi="宋体" w:eastAsia="宋体" w:cs="宋体"/>
                <w:sz w:val="24"/>
                <w:szCs w:val="24"/>
                <w:highlight w:val="none"/>
              </w:rPr>
              <w:t>分；</w:t>
            </w:r>
          </w:p>
          <w:p w14:paraId="74FE336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合理可行得</w:t>
            </w:r>
            <w:r>
              <w:rPr>
                <w:rFonts w:hint="eastAsia" w:ascii="宋体" w:hAnsi="宋体" w:eastAsia="宋体" w:cs="宋体"/>
                <w:color w:val="auto"/>
                <w:spacing w:val="-4"/>
                <w:sz w:val="24"/>
                <w:szCs w:val="24"/>
                <w:highlight w:val="none"/>
              </w:rPr>
              <w:t>3</w:t>
            </w:r>
            <w:r>
              <w:rPr>
                <w:rFonts w:hint="eastAsia" w:ascii="宋体" w:hAnsi="宋体" w:eastAsia="宋体" w:cs="宋体"/>
                <w:sz w:val="24"/>
                <w:szCs w:val="24"/>
                <w:highlight w:val="none"/>
              </w:rPr>
              <w:t>分；</w:t>
            </w:r>
          </w:p>
          <w:p w14:paraId="516A1FB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不够完善、不易实现得</w:t>
            </w:r>
            <w:r>
              <w:rPr>
                <w:rFonts w:hint="eastAsia" w:ascii="宋体" w:hAnsi="宋体" w:eastAsia="宋体" w:cs="宋体"/>
                <w:color w:val="auto"/>
                <w:spacing w:val="-4"/>
                <w:sz w:val="24"/>
                <w:szCs w:val="24"/>
                <w:highlight w:val="none"/>
              </w:rPr>
              <w:t>1</w:t>
            </w:r>
            <w:r>
              <w:rPr>
                <w:rFonts w:hint="eastAsia" w:ascii="宋体" w:hAnsi="宋体" w:eastAsia="宋体" w:cs="宋体"/>
                <w:sz w:val="24"/>
                <w:szCs w:val="24"/>
                <w:highlight w:val="none"/>
              </w:rPr>
              <w:t>分；</w:t>
            </w:r>
          </w:p>
        </w:tc>
      </w:tr>
      <w:tr w14:paraId="44246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1" w:hRule="atLeast"/>
        </w:trPr>
        <w:tc>
          <w:tcPr>
            <w:tcW w:w="1065" w:type="dxa"/>
            <w:vMerge w:val="continue"/>
            <w:vAlign w:val="center"/>
          </w:tcPr>
          <w:p w14:paraId="35FDF33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9"/>
                <w:sz w:val="24"/>
                <w:szCs w:val="24"/>
                <w:highlight w:val="none"/>
              </w:rPr>
            </w:pPr>
          </w:p>
        </w:tc>
        <w:tc>
          <w:tcPr>
            <w:tcW w:w="1454" w:type="dxa"/>
            <w:vAlign w:val="center"/>
          </w:tcPr>
          <w:p w14:paraId="7AF56B6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3"/>
                <w:sz w:val="24"/>
                <w:szCs w:val="24"/>
                <w:highlight w:val="none"/>
              </w:rPr>
            </w:pPr>
            <w:r>
              <w:rPr>
                <w:rFonts w:hint="eastAsia" w:ascii="宋体" w:hAnsi="宋体" w:eastAsia="宋体" w:cs="宋体"/>
                <w:color w:val="auto"/>
                <w:spacing w:val="-2"/>
                <w:sz w:val="24"/>
                <w:szCs w:val="24"/>
                <w:highlight w:val="none"/>
              </w:rPr>
              <w:t>评审工作流程</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lang w:val="en-US" w:eastAsia="zh-CN"/>
              </w:rPr>
              <w:t>5</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8"/>
                <w:sz w:val="24"/>
                <w:szCs w:val="24"/>
                <w:highlight w:val="none"/>
              </w:rPr>
              <w:t>分）</w:t>
            </w:r>
          </w:p>
        </w:tc>
        <w:tc>
          <w:tcPr>
            <w:tcW w:w="7073" w:type="dxa"/>
            <w:vAlign w:val="top"/>
          </w:tcPr>
          <w:p w14:paraId="127EB50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根据供应商编制的服务方案的具体内容，重点对职责分工说明、工作开展流程、咨询工作内部管理制度进行评价。</w:t>
            </w:r>
          </w:p>
          <w:p w14:paraId="6EB52B1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切实合理可行，易于操作实现得5分；</w:t>
            </w:r>
          </w:p>
          <w:p w14:paraId="5C1723B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合理可行得3分；</w:t>
            </w:r>
          </w:p>
          <w:p w14:paraId="79B27A9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不够完善、不易实现得1分；</w:t>
            </w:r>
          </w:p>
        </w:tc>
      </w:tr>
      <w:tr w14:paraId="64958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65" w:type="dxa"/>
            <w:vMerge w:val="continue"/>
            <w:vAlign w:val="center"/>
          </w:tcPr>
          <w:p w14:paraId="192EA6F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9"/>
                <w:sz w:val="24"/>
                <w:szCs w:val="24"/>
                <w:highlight w:val="none"/>
              </w:rPr>
            </w:pPr>
          </w:p>
        </w:tc>
        <w:tc>
          <w:tcPr>
            <w:tcW w:w="1454" w:type="dxa"/>
            <w:vAlign w:val="center"/>
          </w:tcPr>
          <w:p w14:paraId="2C11862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spacing w:val="-6"/>
                <w:sz w:val="24"/>
                <w:szCs w:val="24"/>
                <w:highlight w:val="none"/>
              </w:rPr>
              <w:t>评审工作重点、</w:t>
            </w:r>
            <w:r>
              <w:rPr>
                <w:rFonts w:hint="eastAsia" w:ascii="宋体" w:hAnsi="宋体" w:eastAsia="宋体" w:cs="宋体"/>
                <w:color w:val="auto"/>
                <w:spacing w:val="-2"/>
                <w:sz w:val="24"/>
                <w:szCs w:val="24"/>
                <w:highlight w:val="none"/>
              </w:rPr>
              <w:t>难点分析及相关的处理方法</w:t>
            </w:r>
          </w:p>
          <w:p w14:paraId="0237D27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lang w:val="en-US" w:eastAsia="zh-CN"/>
              </w:rPr>
              <w:t>5</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8"/>
                <w:sz w:val="24"/>
                <w:szCs w:val="24"/>
                <w:highlight w:val="none"/>
              </w:rPr>
              <w:t>分）</w:t>
            </w:r>
          </w:p>
        </w:tc>
        <w:tc>
          <w:tcPr>
            <w:tcW w:w="7073" w:type="dxa"/>
            <w:vAlign w:val="top"/>
          </w:tcPr>
          <w:p w14:paraId="4301F42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评审工作重点、难点分析及相关的处理方法的完整性，根据方案是否科学可行、合理有效及针对性进行评价：</w:t>
            </w:r>
          </w:p>
          <w:p w14:paraId="5AA5485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切实合理可行，易于操作实现得5分；</w:t>
            </w:r>
          </w:p>
          <w:p w14:paraId="5A3964F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合理可行得3分；</w:t>
            </w:r>
          </w:p>
          <w:p w14:paraId="5918701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不够完善、不易实现得1分；</w:t>
            </w:r>
          </w:p>
        </w:tc>
      </w:tr>
      <w:tr w14:paraId="1F933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1" w:hRule="atLeast"/>
        </w:trPr>
        <w:tc>
          <w:tcPr>
            <w:tcW w:w="1065" w:type="dxa"/>
            <w:vMerge w:val="continue"/>
            <w:vAlign w:val="center"/>
          </w:tcPr>
          <w:p w14:paraId="42E496B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9"/>
                <w:sz w:val="24"/>
                <w:szCs w:val="24"/>
                <w:highlight w:val="none"/>
              </w:rPr>
            </w:pPr>
          </w:p>
        </w:tc>
        <w:tc>
          <w:tcPr>
            <w:tcW w:w="1454" w:type="dxa"/>
            <w:vAlign w:val="center"/>
          </w:tcPr>
          <w:p w14:paraId="535B58D8">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评审工作中争</w:t>
            </w:r>
            <w:r>
              <w:rPr>
                <w:rFonts w:hint="eastAsia" w:ascii="宋体" w:hAnsi="宋体" w:eastAsia="宋体" w:cs="宋体"/>
                <w:color w:val="auto"/>
                <w:spacing w:val="13"/>
                <w:sz w:val="24"/>
                <w:szCs w:val="24"/>
                <w:highlight w:val="none"/>
              </w:rPr>
              <w:t>议的处理方法</w:t>
            </w:r>
            <w:r>
              <w:rPr>
                <w:rFonts w:hint="eastAsia" w:ascii="宋体" w:hAnsi="宋体" w:eastAsia="宋体" w:cs="宋体"/>
                <w:color w:val="auto"/>
                <w:spacing w:val="-6"/>
                <w:sz w:val="24"/>
                <w:szCs w:val="24"/>
                <w:highlight w:val="none"/>
              </w:rPr>
              <w:t>和措施（</w:t>
            </w:r>
            <w:r>
              <w:rPr>
                <w:rFonts w:hint="eastAsia" w:ascii="宋体" w:hAnsi="宋体" w:eastAsia="宋体" w:cs="宋体"/>
                <w:color w:val="auto"/>
                <w:spacing w:val="-6"/>
                <w:sz w:val="24"/>
                <w:szCs w:val="24"/>
                <w:highlight w:val="none"/>
                <w:lang w:val="en-US" w:eastAsia="zh-CN"/>
              </w:rPr>
              <w:t>5</w:t>
            </w:r>
            <w:r>
              <w:rPr>
                <w:rFonts w:hint="eastAsia" w:ascii="宋体" w:hAnsi="宋体" w:eastAsia="宋体" w:cs="宋体"/>
                <w:color w:val="auto"/>
                <w:spacing w:val="-6"/>
                <w:sz w:val="24"/>
                <w:szCs w:val="24"/>
                <w:highlight w:val="none"/>
              </w:rPr>
              <w:t>分）</w:t>
            </w:r>
          </w:p>
          <w:p w14:paraId="55DBEEA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8"/>
                <w:sz w:val="24"/>
                <w:szCs w:val="24"/>
                <w:highlight w:val="none"/>
              </w:rPr>
            </w:pPr>
          </w:p>
        </w:tc>
        <w:tc>
          <w:tcPr>
            <w:tcW w:w="7073" w:type="dxa"/>
            <w:vAlign w:val="top"/>
          </w:tcPr>
          <w:p w14:paraId="09653AD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评审工作中争议的处理方法和措施齐全，根据措施是否科学可行，合理有效进行评价：</w:t>
            </w:r>
          </w:p>
          <w:p w14:paraId="503903B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切实合理可行，易于操作实现得5分；</w:t>
            </w:r>
          </w:p>
          <w:p w14:paraId="392CFD6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合理可行得3分；</w:t>
            </w:r>
          </w:p>
          <w:p w14:paraId="1F41ABC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不够完善、不易实现得1分；</w:t>
            </w:r>
          </w:p>
        </w:tc>
      </w:tr>
      <w:tr w14:paraId="2198E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1065" w:type="dxa"/>
            <w:vMerge w:val="continue"/>
            <w:vAlign w:val="center"/>
          </w:tcPr>
          <w:p w14:paraId="51D1C11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9"/>
                <w:sz w:val="24"/>
                <w:szCs w:val="24"/>
                <w:highlight w:val="none"/>
              </w:rPr>
            </w:pPr>
          </w:p>
        </w:tc>
        <w:tc>
          <w:tcPr>
            <w:tcW w:w="1454" w:type="dxa"/>
            <w:vAlign w:val="center"/>
          </w:tcPr>
          <w:p w14:paraId="72CCB30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2"/>
                <w:sz w:val="24"/>
                <w:szCs w:val="24"/>
                <w:highlight w:val="none"/>
              </w:rPr>
              <w:t>委托任务的工</w:t>
            </w:r>
            <w:r>
              <w:rPr>
                <w:rFonts w:hint="eastAsia" w:ascii="宋体" w:hAnsi="宋体" w:eastAsia="宋体" w:cs="宋体"/>
                <w:color w:val="auto"/>
                <w:spacing w:val="-3"/>
                <w:sz w:val="24"/>
                <w:szCs w:val="24"/>
                <w:highlight w:val="none"/>
              </w:rPr>
              <w:t>期保证措施</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lang w:val="en-US" w:eastAsia="zh-CN"/>
              </w:rPr>
              <w:t>5</w:t>
            </w:r>
            <w:r>
              <w:rPr>
                <w:rFonts w:hint="eastAsia" w:ascii="宋体" w:hAnsi="宋体" w:eastAsia="宋体" w:cs="宋体"/>
                <w:color w:val="auto"/>
                <w:spacing w:val="-8"/>
                <w:sz w:val="24"/>
                <w:szCs w:val="24"/>
                <w:highlight w:val="none"/>
              </w:rPr>
              <w:t>分）</w:t>
            </w:r>
          </w:p>
        </w:tc>
        <w:tc>
          <w:tcPr>
            <w:tcW w:w="7073" w:type="dxa"/>
            <w:vAlign w:val="top"/>
          </w:tcPr>
          <w:p w14:paraId="4BDA15E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确保按征集人要求时间完成委托任务的保证措施，根据措施是否 科学可行，合理有效进行评价：</w:t>
            </w:r>
          </w:p>
          <w:p w14:paraId="6704916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切实合理可行，易于操作实现得5分；</w:t>
            </w:r>
          </w:p>
          <w:p w14:paraId="002498D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合理可行得3分 ；</w:t>
            </w:r>
          </w:p>
          <w:p w14:paraId="523B3FD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不够完善、不易实现得1分；</w:t>
            </w:r>
          </w:p>
        </w:tc>
      </w:tr>
      <w:tr w14:paraId="6A5EF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1" w:hRule="atLeast"/>
        </w:trPr>
        <w:tc>
          <w:tcPr>
            <w:tcW w:w="1065" w:type="dxa"/>
            <w:vMerge w:val="continue"/>
            <w:vAlign w:val="center"/>
          </w:tcPr>
          <w:p w14:paraId="077FA3A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9"/>
                <w:sz w:val="24"/>
                <w:szCs w:val="24"/>
                <w:highlight w:val="none"/>
              </w:rPr>
            </w:pPr>
          </w:p>
        </w:tc>
        <w:tc>
          <w:tcPr>
            <w:tcW w:w="1454" w:type="dxa"/>
            <w:vAlign w:val="center"/>
          </w:tcPr>
          <w:p w14:paraId="1161EAF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2"/>
                <w:sz w:val="24"/>
                <w:szCs w:val="24"/>
                <w:highlight w:val="none"/>
              </w:rPr>
              <w:t>进度管理体系</w:t>
            </w:r>
            <w:r>
              <w:rPr>
                <w:rFonts w:hint="eastAsia" w:ascii="宋体" w:hAnsi="宋体" w:eastAsia="宋体" w:cs="宋体"/>
                <w:color w:val="auto"/>
                <w:spacing w:val="-6"/>
                <w:sz w:val="24"/>
                <w:szCs w:val="24"/>
                <w:highlight w:val="none"/>
              </w:rPr>
              <w:t>与措施</w:t>
            </w:r>
          </w:p>
          <w:p w14:paraId="3E2FF7A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6"/>
                <w:sz w:val="24"/>
                <w:szCs w:val="24"/>
                <w:highlight w:val="none"/>
              </w:rPr>
              <w:t>（5</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6"/>
                <w:sz w:val="24"/>
                <w:szCs w:val="24"/>
                <w:highlight w:val="none"/>
              </w:rPr>
              <w:t>分）</w:t>
            </w:r>
          </w:p>
        </w:tc>
        <w:tc>
          <w:tcPr>
            <w:tcW w:w="7073" w:type="dxa"/>
            <w:vAlign w:val="top"/>
          </w:tcPr>
          <w:p w14:paraId="3AB2FCC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1"/>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有针对本项目工作的进度安排，工作进度安排科学合理、切实可</w:t>
            </w:r>
            <w:r>
              <w:rPr>
                <w:rFonts w:hint="eastAsia" w:ascii="宋体" w:hAnsi="宋体" w:eastAsia="宋体" w:cs="宋体"/>
                <w:color w:val="auto"/>
                <w:spacing w:val="-8"/>
                <w:sz w:val="24"/>
                <w:szCs w:val="24"/>
                <w:highlight w:val="none"/>
              </w:rPr>
              <w:t>行，成果提交计划有效</w:t>
            </w:r>
            <w:r>
              <w:rPr>
                <w:rFonts w:hint="eastAsia" w:ascii="宋体" w:hAnsi="宋体" w:eastAsia="宋体" w:cs="宋体"/>
                <w:color w:val="auto"/>
                <w:spacing w:val="-8"/>
                <w:sz w:val="24"/>
                <w:szCs w:val="24"/>
                <w:highlight w:val="none"/>
                <w:lang w:eastAsia="zh-CN"/>
              </w:rPr>
              <w:t>地</w:t>
            </w:r>
            <w:r>
              <w:rPr>
                <w:rFonts w:hint="eastAsia" w:ascii="宋体" w:hAnsi="宋体" w:eastAsia="宋体" w:cs="宋体"/>
                <w:color w:val="auto"/>
                <w:spacing w:val="-8"/>
                <w:sz w:val="24"/>
                <w:szCs w:val="24"/>
                <w:highlight w:val="none"/>
              </w:rPr>
              <w:t>满足业主单位要求</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根据进度安排进行</w:t>
            </w:r>
            <w:r>
              <w:rPr>
                <w:rFonts w:hint="eastAsia" w:ascii="宋体" w:hAnsi="宋体" w:eastAsia="宋体" w:cs="宋体"/>
                <w:color w:val="auto"/>
                <w:spacing w:val="-15"/>
                <w:sz w:val="24"/>
                <w:szCs w:val="24"/>
                <w:highlight w:val="none"/>
              </w:rPr>
              <w:t>评价：</w:t>
            </w:r>
          </w:p>
          <w:p w14:paraId="636942B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hanging="4"/>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进度管理体系完整、措施切实合理可行，易于操作实现得</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8"/>
                <w:sz w:val="24"/>
                <w:szCs w:val="24"/>
                <w:highlight w:val="none"/>
              </w:rPr>
              <w:t>分；</w:t>
            </w:r>
          </w:p>
          <w:p w14:paraId="3AC2159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进度管理体系比较完整、措施切实合理可行得3分 ；</w:t>
            </w:r>
          </w:p>
          <w:p w14:paraId="59CBF25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进度管理体系不够完整、措施切实合理方案不够完善、不易实现</w:t>
            </w:r>
            <w:r>
              <w:rPr>
                <w:rFonts w:hint="eastAsia" w:ascii="宋体" w:hAnsi="宋体" w:eastAsia="宋体" w:cs="宋体"/>
                <w:color w:val="auto"/>
                <w:spacing w:val="-10"/>
                <w:sz w:val="24"/>
                <w:szCs w:val="24"/>
                <w:highlight w:val="none"/>
              </w:rPr>
              <w:t>得</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0"/>
                <w:sz w:val="24"/>
                <w:szCs w:val="24"/>
                <w:highlight w:val="none"/>
                <w:lang w:val="en-US" w:eastAsia="zh-CN"/>
              </w:rPr>
              <w:t>1</w:t>
            </w:r>
            <w:r>
              <w:rPr>
                <w:rFonts w:hint="eastAsia" w:ascii="宋体" w:hAnsi="宋体" w:eastAsia="宋体" w:cs="宋体"/>
                <w:color w:val="auto"/>
                <w:spacing w:val="-10"/>
                <w:sz w:val="24"/>
                <w:szCs w:val="24"/>
                <w:highlight w:val="none"/>
              </w:rPr>
              <w:t>分；</w:t>
            </w:r>
          </w:p>
        </w:tc>
      </w:tr>
      <w:tr w14:paraId="6DAC0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1" w:hRule="atLeast"/>
        </w:trPr>
        <w:tc>
          <w:tcPr>
            <w:tcW w:w="1065" w:type="dxa"/>
            <w:vMerge w:val="continue"/>
            <w:vAlign w:val="center"/>
          </w:tcPr>
          <w:p w14:paraId="23DF1D7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9"/>
                <w:sz w:val="24"/>
                <w:szCs w:val="24"/>
                <w:highlight w:val="none"/>
              </w:rPr>
            </w:pPr>
          </w:p>
        </w:tc>
        <w:tc>
          <w:tcPr>
            <w:tcW w:w="1454" w:type="dxa"/>
            <w:vAlign w:val="center"/>
          </w:tcPr>
          <w:p w14:paraId="61BF7FC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质量控制措施</w:t>
            </w:r>
            <w:r>
              <w:rPr>
                <w:rFonts w:hint="eastAsia" w:ascii="宋体" w:hAnsi="宋体" w:eastAsia="宋体" w:cs="宋体"/>
                <w:color w:val="auto"/>
                <w:spacing w:val="-8"/>
                <w:sz w:val="24"/>
                <w:szCs w:val="24"/>
                <w:highlight w:val="none"/>
              </w:rPr>
              <w:t>（5</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8"/>
                <w:sz w:val="24"/>
                <w:szCs w:val="24"/>
                <w:highlight w:val="none"/>
              </w:rPr>
              <w:t>分）</w:t>
            </w:r>
          </w:p>
        </w:tc>
        <w:tc>
          <w:tcPr>
            <w:tcW w:w="7073" w:type="dxa"/>
            <w:vAlign w:val="top"/>
          </w:tcPr>
          <w:p w14:paraId="2CC9D92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有质量控制措施且措施内容合理，方案切实可行，根据措施内容进行评价：</w:t>
            </w:r>
          </w:p>
          <w:p w14:paraId="7D3845E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切实合理可行，易于操作实现得5分；</w:t>
            </w:r>
          </w:p>
          <w:p w14:paraId="2C5781A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合理可行得3分 ；</w:t>
            </w:r>
          </w:p>
          <w:p w14:paraId="2DA0736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不够完善、不易实现得1 ；</w:t>
            </w:r>
          </w:p>
        </w:tc>
      </w:tr>
      <w:tr w14:paraId="4A70B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1065" w:type="dxa"/>
            <w:vMerge w:val="continue"/>
            <w:vAlign w:val="center"/>
          </w:tcPr>
          <w:p w14:paraId="3BB1629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9"/>
                <w:sz w:val="24"/>
                <w:szCs w:val="24"/>
                <w:highlight w:val="none"/>
              </w:rPr>
            </w:pPr>
          </w:p>
        </w:tc>
        <w:tc>
          <w:tcPr>
            <w:tcW w:w="1454" w:type="dxa"/>
            <w:vAlign w:val="center"/>
          </w:tcPr>
          <w:p w14:paraId="4176916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2"/>
                <w:sz w:val="24"/>
                <w:szCs w:val="24"/>
                <w:highlight w:val="none"/>
              </w:rPr>
              <w:t>廉洁工作保证</w:t>
            </w:r>
            <w:r>
              <w:rPr>
                <w:rFonts w:hint="eastAsia" w:ascii="宋体" w:hAnsi="宋体" w:eastAsia="宋体" w:cs="宋体"/>
                <w:color w:val="auto"/>
                <w:spacing w:val="-4"/>
                <w:sz w:val="24"/>
                <w:szCs w:val="24"/>
                <w:highlight w:val="none"/>
              </w:rPr>
              <w:t>措施</w:t>
            </w:r>
          </w:p>
          <w:p w14:paraId="73BAA59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分）</w:t>
            </w:r>
          </w:p>
        </w:tc>
        <w:tc>
          <w:tcPr>
            <w:tcW w:w="7073" w:type="dxa"/>
            <w:vAlign w:val="top"/>
          </w:tcPr>
          <w:p w14:paraId="52D0540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廉洁工作保证措施切实合理可行</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易于操作实现得</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分</w:t>
            </w:r>
            <w:r>
              <w:rPr>
                <w:rFonts w:hint="eastAsia" w:ascii="宋体" w:hAnsi="宋体" w:eastAsia="宋体" w:cs="宋体"/>
                <w:color w:val="auto"/>
                <w:spacing w:val="-4"/>
                <w:sz w:val="24"/>
                <w:szCs w:val="24"/>
                <w:highlight w:val="none"/>
                <w:lang w:val="en-US" w:eastAsia="zh-CN"/>
              </w:rPr>
              <w:t>；</w:t>
            </w:r>
            <w:r>
              <w:rPr>
                <w:rFonts w:hint="eastAsia" w:ascii="宋体" w:hAnsi="宋体" w:eastAsia="宋体" w:cs="宋体"/>
                <w:color w:val="auto"/>
                <w:spacing w:val="-2"/>
                <w:sz w:val="24"/>
                <w:szCs w:val="24"/>
                <w:highlight w:val="none"/>
              </w:rPr>
              <w:t>廉洁工作保证措施合理可行得3分 ；</w:t>
            </w:r>
          </w:p>
          <w:p w14:paraId="4862B64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2"/>
                <w:sz w:val="24"/>
                <w:szCs w:val="24"/>
                <w:highlight w:val="none"/>
              </w:rPr>
              <w:t>廉洁工作保证措施不够完善保证措施，措施不易实现得</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2"/>
                <w:sz w:val="24"/>
                <w:szCs w:val="24"/>
                <w:highlight w:val="none"/>
              </w:rPr>
              <w:t>分</w:t>
            </w:r>
            <w:r>
              <w:rPr>
                <w:rFonts w:hint="eastAsia" w:ascii="宋体" w:hAnsi="宋体" w:eastAsia="宋体" w:cs="宋体"/>
                <w:color w:val="auto"/>
                <w:spacing w:val="-2"/>
                <w:sz w:val="24"/>
                <w:szCs w:val="24"/>
                <w:highlight w:val="none"/>
                <w:lang w:val="en-US" w:eastAsia="zh-CN"/>
              </w:rPr>
              <w:t>；</w:t>
            </w:r>
          </w:p>
        </w:tc>
      </w:tr>
      <w:tr w14:paraId="290AB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1" w:hRule="atLeast"/>
        </w:trPr>
        <w:tc>
          <w:tcPr>
            <w:tcW w:w="1065" w:type="dxa"/>
            <w:vMerge w:val="continue"/>
            <w:vAlign w:val="center"/>
          </w:tcPr>
          <w:p w14:paraId="02306A0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9"/>
                <w:sz w:val="24"/>
                <w:szCs w:val="24"/>
                <w:highlight w:val="none"/>
              </w:rPr>
            </w:pPr>
          </w:p>
        </w:tc>
        <w:tc>
          <w:tcPr>
            <w:tcW w:w="1454" w:type="dxa"/>
            <w:vAlign w:val="center"/>
          </w:tcPr>
          <w:p w14:paraId="25C0576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合理化建议</w:t>
            </w:r>
          </w:p>
          <w:p w14:paraId="7032954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spacing w:val="-8"/>
                <w:sz w:val="24"/>
                <w:szCs w:val="24"/>
                <w:highlight w:val="none"/>
              </w:rPr>
              <w:t>（5</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8"/>
                <w:sz w:val="24"/>
                <w:szCs w:val="24"/>
                <w:highlight w:val="none"/>
              </w:rPr>
              <w:t>分）</w:t>
            </w:r>
          </w:p>
        </w:tc>
        <w:tc>
          <w:tcPr>
            <w:tcW w:w="7073" w:type="dxa"/>
            <w:vAlign w:val="top"/>
          </w:tcPr>
          <w:p w14:paraId="67D49FF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hanging="8"/>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有针对本项目编制的建议，建议合理且具有完善性，科学性，前</w:t>
            </w:r>
            <w:r>
              <w:rPr>
                <w:rFonts w:hint="eastAsia" w:ascii="宋体" w:hAnsi="宋体" w:eastAsia="宋体" w:cs="宋体"/>
                <w:color w:val="auto"/>
                <w:spacing w:val="-2"/>
                <w:sz w:val="24"/>
                <w:szCs w:val="24"/>
                <w:highlight w:val="none"/>
              </w:rPr>
              <w:t>瞻性，根据建议内容进行评价：</w:t>
            </w:r>
          </w:p>
          <w:p w14:paraId="6CD671D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position w:val="8"/>
                <w:sz w:val="24"/>
                <w:szCs w:val="24"/>
                <w:highlight w:val="none"/>
              </w:rPr>
              <w:t>建议切实合理可行，易于操作实现得</w:t>
            </w:r>
            <w:r>
              <w:rPr>
                <w:rFonts w:hint="eastAsia" w:ascii="宋体" w:hAnsi="宋体" w:eastAsia="宋体" w:cs="宋体"/>
                <w:color w:val="auto"/>
                <w:spacing w:val="-44"/>
                <w:position w:val="8"/>
                <w:sz w:val="24"/>
                <w:szCs w:val="24"/>
                <w:highlight w:val="none"/>
              </w:rPr>
              <w:t xml:space="preserve"> </w:t>
            </w:r>
            <w:r>
              <w:rPr>
                <w:rFonts w:hint="eastAsia" w:ascii="宋体" w:hAnsi="宋体" w:eastAsia="宋体" w:cs="宋体"/>
                <w:color w:val="auto"/>
                <w:spacing w:val="-3"/>
                <w:position w:val="8"/>
                <w:sz w:val="24"/>
                <w:szCs w:val="24"/>
                <w:highlight w:val="none"/>
              </w:rPr>
              <w:t>5</w:t>
            </w:r>
            <w:r>
              <w:rPr>
                <w:rFonts w:hint="eastAsia" w:ascii="宋体" w:hAnsi="宋体" w:eastAsia="宋体" w:cs="宋体"/>
                <w:color w:val="auto"/>
                <w:spacing w:val="-48"/>
                <w:position w:val="8"/>
                <w:sz w:val="24"/>
                <w:szCs w:val="24"/>
                <w:highlight w:val="none"/>
              </w:rPr>
              <w:t xml:space="preserve"> </w:t>
            </w:r>
            <w:r>
              <w:rPr>
                <w:rFonts w:hint="eastAsia" w:ascii="宋体" w:hAnsi="宋体" w:eastAsia="宋体" w:cs="宋体"/>
                <w:color w:val="auto"/>
                <w:spacing w:val="-3"/>
                <w:position w:val="8"/>
                <w:sz w:val="24"/>
                <w:szCs w:val="24"/>
                <w:highlight w:val="none"/>
              </w:rPr>
              <w:t>分；</w:t>
            </w:r>
          </w:p>
          <w:p w14:paraId="16E039A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方案合理可行得</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3"/>
                <w:sz w:val="24"/>
                <w:szCs w:val="24"/>
                <w:highlight w:val="none"/>
              </w:rPr>
              <w:t>分 ；</w:t>
            </w:r>
          </w:p>
          <w:p w14:paraId="31FFCE3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方案不够完善、不易实现得</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4"/>
                <w:sz w:val="24"/>
                <w:szCs w:val="24"/>
                <w:highlight w:val="none"/>
              </w:rPr>
              <w:t>分；</w:t>
            </w:r>
          </w:p>
        </w:tc>
      </w:tr>
      <w:tr w14:paraId="0DFF7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1065" w:type="dxa"/>
            <w:vMerge w:val="continue"/>
            <w:vAlign w:val="center"/>
          </w:tcPr>
          <w:p w14:paraId="4372494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9"/>
                <w:sz w:val="24"/>
                <w:szCs w:val="24"/>
                <w:highlight w:val="none"/>
              </w:rPr>
            </w:pPr>
          </w:p>
        </w:tc>
        <w:tc>
          <w:tcPr>
            <w:tcW w:w="1454" w:type="dxa"/>
            <w:vAlign w:val="center"/>
          </w:tcPr>
          <w:p w14:paraId="2F937E8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针对项目的档案管理措施和</w:t>
            </w:r>
            <w:r>
              <w:rPr>
                <w:rFonts w:hint="eastAsia" w:ascii="宋体" w:hAnsi="宋体" w:eastAsia="宋体" w:cs="宋体"/>
                <w:color w:val="auto"/>
                <w:sz w:val="24"/>
                <w:szCs w:val="24"/>
                <w:highlight w:val="none"/>
              </w:rPr>
              <w:t>方法</w:t>
            </w:r>
          </w:p>
          <w:p w14:paraId="11DE07B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z w:val="24"/>
                <w:szCs w:val="24"/>
                <w:highlight w:val="none"/>
              </w:rPr>
              <w:t>分）</w:t>
            </w:r>
          </w:p>
        </w:tc>
        <w:tc>
          <w:tcPr>
            <w:tcW w:w="7073" w:type="dxa"/>
            <w:vAlign w:val="top"/>
          </w:tcPr>
          <w:p w14:paraId="4FAB790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1"/>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有针对本项目的档案管理措施和方法、内容，根据内容进行评价</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3"/>
                <w:sz w:val="24"/>
                <w:szCs w:val="24"/>
                <w:highlight w:val="none"/>
              </w:rPr>
              <w:t>切实合理可行，易于操作实现得</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5</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分；</w:t>
            </w:r>
          </w:p>
          <w:p w14:paraId="02531A3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合理可行得</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4"/>
                <w:sz w:val="24"/>
                <w:szCs w:val="24"/>
                <w:highlight w:val="none"/>
              </w:rPr>
              <w:t>3</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4"/>
                <w:sz w:val="24"/>
                <w:szCs w:val="24"/>
                <w:highlight w:val="none"/>
              </w:rPr>
              <w:t>分 ；</w:t>
            </w:r>
          </w:p>
          <w:p w14:paraId="32F0E7B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不够完善、不易实现得</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4"/>
                <w:sz w:val="24"/>
                <w:szCs w:val="24"/>
                <w:highlight w:val="none"/>
              </w:rPr>
              <w:t>分；</w:t>
            </w:r>
          </w:p>
        </w:tc>
      </w:tr>
      <w:tr w14:paraId="2B45E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592" w:type="dxa"/>
            <w:gridSpan w:val="3"/>
            <w:vAlign w:val="top"/>
          </w:tcPr>
          <w:p w14:paraId="218C57C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b/>
                <w:bCs/>
                <w:color w:val="auto"/>
                <w:spacing w:val="-3"/>
                <w:sz w:val="24"/>
                <w:szCs w:val="24"/>
                <w:highlight w:val="none"/>
              </w:rPr>
              <w:t>注：以上内容若有缺项，该项不得分。</w:t>
            </w:r>
          </w:p>
        </w:tc>
      </w:tr>
      <w:tr w14:paraId="5040C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1" w:hRule="atLeast"/>
        </w:trPr>
        <w:tc>
          <w:tcPr>
            <w:tcW w:w="1065" w:type="dxa"/>
            <w:vMerge w:val="restart"/>
            <w:vAlign w:val="center"/>
          </w:tcPr>
          <w:p w14:paraId="189DC54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spacing w:val="-9"/>
                <w:sz w:val="24"/>
                <w:szCs w:val="24"/>
                <w:highlight w:val="none"/>
              </w:rPr>
              <w:t>综合标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评审标准</w:t>
            </w:r>
          </w:p>
          <w:p w14:paraId="1C78324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13"/>
                <w:sz w:val="24"/>
                <w:szCs w:val="24"/>
                <w:highlight w:val="none"/>
              </w:rPr>
              <w:t>（20</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3"/>
                <w:sz w:val="24"/>
                <w:szCs w:val="24"/>
                <w:highlight w:val="none"/>
              </w:rPr>
              <w:t>分）</w:t>
            </w:r>
          </w:p>
        </w:tc>
        <w:tc>
          <w:tcPr>
            <w:tcW w:w="1454" w:type="dxa"/>
            <w:shd w:val="clear" w:color="auto" w:fill="auto"/>
            <w:vAlign w:val="center"/>
          </w:tcPr>
          <w:p w14:paraId="492624A1">
            <w:pPr>
              <w:pStyle w:val="100"/>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z w:val="24"/>
                <w:szCs w:val="24"/>
                <w:highlight w:val="none"/>
              </w:rPr>
            </w:pPr>
          </w:p>
          <w:p w14:paraId="6BEFE9B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4"/>
                <w:position w:val="8"/>
                <w:sz w:val="24"/>
                <w:szCs w:val="24"/>
                <w:highlight w:val="none"/>
              </w:rPr>
            </w:pPr>
            <w:r>
              <w:rPr>
                <w:rFonts w:hint="eastAsia" w:ascii="宋体" w:hAnsi="宋体" w:eastAsia="宋体" w:cs="宋体"/>
                <w:color w:val="auto"/>
                <w:spacing w:val="-4"/>
                <w:position w:val="8"/>
                <w:sz w:val="24"/>
                <w:szCs w:val="24"/>
                <w:highlight w:val="none"/>
              </w:rPr>
              <w:t>企业业绩</w:t>
            </w:r>
          </w:p>
          <w:p w14:paraId="1FDE212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6"/>
                <w:sz w:val="24"/>
                <w:szCs w:val="24"/>
                <w:highlight w:val="none"/>
              </w:rPr>
              <w:t>（10</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6"/>
                <w:sz w:val="24"/>
                <w:szCs w:val="24"/>
                <w:highlight w:val="none"/>
              </w:rPr>
              <w:t>分）</w:t>
            </w:r>
          </w:p>
        </w:tc>
        <w:tc>
          <w:tcPr>
            <w:tcW w:w="7073" w:type="dxa"/>
            <w:shd w:val="clear" w:color="auto" w:fill="auto"/>
            <w:vAlign w:val="top"/>
          </w:tcPr>
          <w:p w14:paraId="662FC316">
            <w:pPr>
              <w:keepNext w:val="0"/>
              <w:keepLines w:val="0"/>
              <w:pageBreakBefore w:val="0"/>
              <w:widowControl/>
              <w:kinsoku w:val="0"/>
              <w:wordWrap/>
              <w:overflowPunct/>
              <w:topLinePunct w:val="0"/>
              <w:autoSpaceDE w:val="0"/>
              <w:autoSpaceDN w:val="0"/>
              <w:bidi w:val="0"/>
              <w:adjustRightInd w:val="0"/>
              <w:snapToGrid w:val="0"/>
              <w:spacing w:line="300" w:lineRule="auto"/>
              <w:ind w:right="0" w:rightChars="0"/>
              <w:jc w:val="both"/>
              <w:textAlignment w:val="baseline"/>
              <w:outlineLvl w:val="9"/>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pacing w:val="-11"/>
                <w:sz w:val="24"/>
                <w:szCs w:val="24"/>
                <w:highlight w:val="none"/>
              </w:rPr>
              <w:t>自</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11"/>
                <w:sz w:val="24"/>
                <w:szCs w:val="24"/>
                <w:highlight w:val="none"/>
              </w:rPr>
              <w:t>202</w:t>
            </w:r>
            <w:r>
              <w:rPr>
                <w:rFonts w:hint="eastAsia" w:ascii="宋体" w:hAnsi="宋体" w:eastAsia="宋体" w:cs="宋体"/>
                <w:color w:val="auto"/>
                <w:spacing w:val="-11"/>
                <w:sz w:val="24"/>
                <w:szCs w:val="24"/>
                <w:highlight w:val="none"/>
                <w:lang w:val="en-US" w:eastAsia="zh-CN"/>
              </w:rPr>
              <w:t>3</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1"/>
                <w:sz w:val="24"/>
                <w:szCs w:val="24"/>
                <w:highlight w:val="none"/>
              </w:rPr>
              <w:t>年</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1"/>
                <w:sz w:val="24"/>
                <w:szCs w:val="24"/>
                <w:highlight w:val="none"/>
              </w:rPr>
              <w:t>1</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1"/>
                <w:sz w:val="24"/>
                <w:szCs w:val="24"/>
                <w:highlight w:val="none"/>
              </w:rPr>
              <w:t>月</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1"/>
                <w:sz w:val="24"/>
                <w:szCs w:val="24"/>
                <w:highlight w:val="none"/>
              </w:rPr>
              <w:t>1 日至今评审或审核过</w:t>
            </w:r>
            <w:r>
              <w:rPr>
                <w:rFonts w:hint="eastAsia" w:ascii="宋体" w:hAnsi="宋体" w:eastAsia="宋体" w:cs="宋体"/>
                <w:color w:val="auto"/>
                <w:spacing w:val="-11"/>
                <w:sz w:val="24"/>
                <w:szCs w:val="24"/>
                <w:highlight w:val="none"/>
                <w:lang w:val="en-US" w:eastAsia="zh-CN"/>
              </w:rPr>
              <w:t>房建、</w:t>
            </w:r>
            <w:r>
              <w:rPr>
                <w:rFonts w:hint="eastAsia" w:ascii="宋体" w:hAnsi="宋体" w:eastAsia="宋体" w:cs="宋体"/>
                <w:color w:val="auto"/>
                <w:spacing w:val="-11"/>
                <w:sz w:val="24"/>
                <w:szCs w:val="24"/>
                <w:highlight w:val="none"/>
              </w:rPr>
              <w:t>市政、公路、水利、园林、</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4"/>
                <w:sz w:val="24"/>
                <w:szCs w:val="24"/>
                <w:highlight w:val="none"/>
              </w:rPr>
              <w:t>土地整理、电力等业绩（合同、成果文件</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14"/>
                <w:sz w:val="24"/>
                <w:szCs w:val="24"/>
                <w:highlight w:val="none"/>
              </w:rPr>
              <w:t>缺一不可</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3"/>
                <w:sz w:val="24"/>
                <w:szCs w:val="24"/>
                <w:highlight w:val="none"/>
              </w:rPr>
              <w:t>每涉及一方面加</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3"/>
                <w:sz w:val="24"/>
                <w:szCs w:val="24"/>
                <w:highlight w:val="none"/>
              </w:rPr>
              <w:t>2</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3"/>
                <w:sz w:val="24"/>
                <w:szCs w:val="24"/>
                <w:highlight w:val="none"/>
              </w:rPr>
              <w:t>分，最多加</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3"/>
                <w:sz w:val="24"/>
                <w:szCs w:val="24"/>
                <w:highlight w:val="none"/>
              </w:rPr>
              <w:t>10</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3"/>
                <w:sz w:val="24"/>
                <w:szCs w:val="24"/>
                <w:highlight w:val="none"/>
              </w:rPr>
              <w:t>分</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同一个业绩涉及不同专 业的，不重复计分）</w:t>
            </w:r>
          </w:p>
        </w:tc>
      </w:tr>
      <w:tr w14:paraId="6EB05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1065" w:type="dxa"/>
            <w:vMerge w:val="continue"/>
            <w:vAlign w:val="top"/>
          </w:tcPr>
          <w:p w14:paraId="51A2540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color w:val="auto"/>
                <w:spacing w:val="-9"/>
                <w:sz w:val="24"/>
                <w:szCs w:val="24"/>
                <w:highlight w:val="none"/>
              </w:rPr>
            </w:pPr>
          </w:p>
        </w:tc>
        <w:tc>
          <w:tcPr>
            <w:tcW w:w="1454" w:type="dxa"/>
            <w:shd w:val="clear" w:color="auto" w:fill="auto"/>
            <w:vAlign w:val="center"/>
          </w:tcPr>
          <w:p w14:paraId="015834C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outlineLvl w:val="9"/>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2"/>
                <w:sz w:val="24"/>
                <w:szCs w:val="24"/>
                <w:highlight w:val="none"/>
              </w:rPr>
              <w:t>项目管理机构</w:t>
            </w: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8"/>
                <w:sz w:val="24"/>
                <w:szCs w:val="24"/>
                <w:highlight w:val="none"/>
              </w:rPr>
              <w:t>分）</w:t>
            </w:r>
          </w:p>
        </w:tc>
        <w:tc>
          <w:tcPr>
            <w:tcW w:w="7073" w:type="dxa"/>
            <w:shd w:val="clear" w:color="auto" w:fill="auto"/>
            <w:vAlign w:val="top"/>
          </w:tcPr>
          <w:p w14:paraId="107EB4E7">
            <w:pPr>
              <w:keepNext w:val="0"/>
              <w:keepLines w:val="0"/>
              <w:pageBreakBefore w:val="0"/>
              <w:widowControl/>
              <w:kinsoku w:val="0"/>
              <w:wordWrap/>
              <w:overflowPunct/>
              <w:topLinePunct w:val="0"/>
              <w:autoSpaceDE w:val="0"/>
              <w:autoSpaceDN w:val="0"/>
              <w:bidi w:val="0"/>
              <w:adjustRightInd w:val="0"/>
              <w:snapToGrid w:val="0"/>
              <w:spacing w:line="300" w:lineRule="auto"/>
              <w:ind w:right="0" w:rightChars="0"/>
              <w:textAlignment w:val="baseline"/>
              <w:outlineLvl w:val="9"/>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1"/>
                <w:sz w:val="24"/>
                <w:szCs w:val="24"/>
                <w:highlight w:val="none"/>
              </w:rPr>
              <w:t>供应商每提供一名服务于本项目的一级造价师得 1</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分（项目负</w:t>
            </w:r>
            <w:r>
              <w:rPr>
                <w:rFonts w:hint="eastAsia" w:ascii="宋体" w:hAnsi="宋体" w:eastAsia="宋体" w:cs="宋体"/>
                <w:color w:val="auto"/>
                <w:spacing w:val="-3"/>
                <w:sz w:val="24"/>
                <w:szCs w:val="24"/>
                <w:highlight w:val="none"/>
              </w:rPr>
              <w:t>责人除外</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不提供不得分，最高得</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分。</w:t>
            </w:r>
          </w:p>
        </w:tc>
      </w:tr>
      <w:tr w14:paraId="73EE5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065" w:type="dxa"/>
            <w:vMerge w:val="continue"/>
          </w:tcPr>
          <w:p w14:paraId="17AE029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right"/>
              <w:textAlignment w:val="baseline"/>
              <w:outlineLvl w:val="9"/>
              <w:rPr>
                <w:rFonts w:hint="eastAsia" w:ascii="宋体" w:hAnsi="宋体" w:eastAsia="宋体" w:cs="宋体"/>
                <w:color w:val="auto"/>
                <w:spacing w:val="-9"/>
                <w:sz w:val="24"/>
                <w:szCs w:val="24"/>
                <w:highlight w:val="none"/>
              </w:rPr>
            </w:pPr>
          </w:p>
        </w:tc>
        <w:tc>
          <w:tcPr>
            <w:tcW w:w="1454" w:type="dxa"/>
            <w:shd w:val="clear" w:color="auto" w:fill="auto"/>
            <w:vAlign w:val="center"/>
          </w:tcPr>
          <w:p w14:paraId="4845D4F8">
            <w:pPr>
              <w:keepNext w:val="0"/>
              <w:keepLines w:val="0"/>
              <w:pageBreakBefore w:val="0"/>
              <w:widowControl/>
              <w:kinsoku w:val="0"/>
              <w:wordWrap/>
              <w:overflowPunct/>
              <w:topLinePunct w:val="0"/>
              <w:autoSpaceDE w:val="0"/>
              <w:autoSpaceDN w:val="0"/>
              <w:bidi w:val="0"/>
              <w:adjustRightInd w:val="0"/>
              <w:snapToGrid w:val="0"/>
              <w:spacing w:line="300" w:lineRule="auto"/>
              <w:ind w:right="0" w:rightChars="0"/>
              <w:jc w:val="center"/>
              <w:textAlignment w:val="baseline"/>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3"/>
                <w:sz w:val="24"/>
                <w:szCs w:val="24"/>
                <w:highlight w:val="none"/>
              </w:rPr>
              <w:t>办公环境和硬</w:t>
            </w:r>
            <w:r>
              <w:rPr>
                <w:rFonts w:hint="eastAsia" w:ascii="宋体" w:hAnsi="宋体" w:eastAsia="宋体" w:cs="宋体"/>
                <w:color w:val="auto"/>
                <w:spacing w:val="-6"/>
                <w:sz w:val="24"/>
                <w:szCs w:val="24"/>
                <w:highlight w:val="none"/>
              </w:rPr>
              <w:t>件设备</w:t>
            </w:r>
          </w:p>
          <w:p w14:paraId="61E7B524">
            <w:pPr>
              <w:keepNext w:val="0"/>
              <w:keepLines w:val="0"/>
              <w:pageBreakBefore w:val="0"/>
              <w:widowControl/>
              <w:kinsoku w:val="0"/>
              <w:wordWrap/>
              <w:overflowPunct/>
              <w:topLinePunct w:val="0"/>
              <w:autoSpaceDE w:val="0"/>
              <w:autoSpaceDN w:val="0"/>
              <w:bidi w:val="0"/>
              <w:adjustRightInd w:val="0"/>
              <w:snapToGrid w:val="0"/>
              <w:spacing w:line="300" w:lineRule="auto"/>
              <w:ind w:right="0" w:rightChars="0"/>
              <w:jc w:val="center"/>
              <w:textAlignment w:val="baseline"/>
              <w:outlineLvl w:val="9"/>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4</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6"/>
                <w:sz w:val="24"/>
                <w:szCs w:val="24"/>
                <w:highlight w:val="none"/>
              </w:rPr>
              <w:t>分）</w:t>
            </w:r>
          </w:p>
        </w:tc>
        <w:tc>
          <w:tcPr>
            <w:tcW w:w="7073" w:type="dxa"/>
            <w:shd w:val="clear" w:color="auto" w:fill="auto"/>
            <w:vAlign w:val="top"/>
          </w:tcPr>
          <w:p w14:paraId="1FC25234">
            <w:pPr>
              <w:keepNext w:val="0"/>
              <w:keepLines w:val="0"/>
              <w:pageBreakBefore w:val="0"/>
              <w:widowControl/>
              <w:kinsoku w:val="0"/>
              <w:wordWrap/>
              <w:overflowPunct/>
              <w:topLinePunct w:val="0"/>
              <w:autoSpaceDE w:val="0"/>
              <w:autoSpaceDN w:val="0"/>
              <w:bidi w:val="0"/>
              <w:adjustRightInd w:val="0"/>
              <w:snapToGrid w:val="0"/>
              <w:spacing w:line="300" w:lineRule="auto"/>
              <w:ind w:right="0" w:rightChars="0"/>
              <w:textAlignment w:val="baseline"/>
              <w:outlineLvl w:val="9"/>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5"/>
                <w:sz w:val="24"/>
                <w:szCs w:val="24"/>
                <w:highlight w:val="none"/>
              </w:rPr>
              <w:t>本地化服务机构</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5"/>
                <w:sz w:val="24"/>
                <w:szCs w:val="24"/>
                <w:highlight w:val="none"/>
                <w:lang w:val="en-US" w:eastAsia="zh-CN"/>
              </w:rPr>
              <w:t>4</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5"/>
                <w:sz w:val="24"/>
                <w:szCs w:val="24"/>
                <w:highlight w:val="none"/>
              </w:rPr>
              <w:t>分（须提供办公场所房产证或</w:t>
            </w:r>
            <w:r>
              <w:rPr>
                <w:rFonts w:hint="eastAsia" w:ascii="宋体" w:hAnsi="宋体" w:eastAsia="宋体" w:cs="宋体"/>
                <w:color w:val="auto"/>
                <w:spacing w:val="-6"/>
                <w:sz w:val="24"/>
                <w:szCs w:val="24"/>
                <w:highlight w:val="none"/>
              </w:rPr>
              <w:t>房屋租赁合同证</w:t>
            </w:r>
            <w:r>
              <w:rPr>
                <w:rFonts w:hint="eastAsia" w:ascii="宋体" w:hAnsi="宋体" w:eastAsia="宋体" w:cs="宋体"/>
                <w:color w:val="auto"/>
                <w:spacing w:val="-13"/>
                <w:sz w:val="24"/>
                <w:szCs w:val="24"/>
                <w:highlight w:val="none"/>
              </w:rPr>
              <w:t>明或提供签订委托合同后</w:t>
            </w:r>
            <w:r>
              <w:rPr>
                <w:rFonts w:hint="eastAsia" w:ascii="宋体" w:hAnsi="宋体" w:eastAsia="宋体" w:cs="宋体"/>
                <w:color w:val="auto"/>
                <w:spacing w:val="-13"/>
                <w:sz w:val="24"/>
                <w:szCs w:val="24"/>
                <w:highlight w:val="none"/>
                <w:lang w:eastAsia="zh-CN"/>
              </w:rPr>
              <w:t>，</w:t>
            </w:r>
            <w:r>
              <w:rPr>
                <w:rFonts w:hint="eastAsia" w:ascii="宋体" w:hAnsi="宋体" w:eastAsia="宋体" w:cs="宋体"/>
                <w:color w:val="auto"/>
                <w:spacing w:val="-13"/>
                <w:sz w:val="24"/>
                <w:szCs w:val="24"/>
                <w:highlight w:val="none"/>
              </w:rPr>
              <w:t>能在三门峡成立服务机构的承诺书</w:t>
            </w:r>
            <w:r>
              <w:rPr>
                <w:rFonts w:hint="eastAsia" w:ascii="宋体" w:hAnsi="宋体" w:eastAsia="宋体" w:cs="宋体"/>
                <w:color w:val="auto"/>
                <w:spacing w:val="-21"/>
                <w:sz w:val="24"/>
                <w:szCs w:val="24"/>
                <w:highlight w:val="none"/>
              </w:rPr>
              <w:t>）；</w:t>
            </w:r>
          </w:p>
        </w:tc>
      </w:tr>
      <w:tr w14:paraId="4826A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065" w:type="dxa"/>
            <w:vMerge w:val="continue"/>
          </w:tcPr>
          <w:p w14:paraId="0354FDC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right"/>
              <w:textAlignment w:val="baseline"/>
              <w:outlineLvl w:val="9"/>
              <w:rPr>
                <w:rFonts w:hint="eastAsia" w:ascii="宋体" w:hAnsi="宋体" w:eastAsia="宋体" w:cs="宋体"/>
                <w:color w:val="auto"/>
                <w:spacing w:val="-9"/>
                <w:sz w:val="24"/>
                <w:szCs w:val="24"/>
                <w:highlight w:val="none"/>
              </w:rPr>
            </w:pPr>
          </w:p>
        </w:tc>
        <w:tc>
          <w:tcPr>
            <w:tcW w:w="1454" w:type="dxa"/>
            <w:shd w:val="clear" w:color="auto" w:fill="auto"/>
            <w:vAlign w:val="center"/>
          </w:tcPr>
          <w:p w14:paraId="1D7BDA86">
            <w:pPr>
              <w:keepNext w:val="0"/>
              <w:keepLines w:val="0"/>
              <w:pageBreakBefore w:val="0"/>
              <w:widowControl/>
              <w:kinsoku w:val="0"/>
              <w:wordWrap/>
              <w:overflowPunct/>
              <w:topLinePunct w:val="0"/>
              <w:autoSpaceDE w:val="0"/>
              <w:autoSpaceDN w:val="0"/>
              <w:bidi w:val="0"/>
              <w:adjustRightInd w:val="0"/>
              <w:snapToGrid w:val="0"/>
              <w:spacing w:line="300" w:lineRule="auto"/>
              <w:ind w:right="0" w:rightChars="0"/>
              <w:jc w:val="center"/>
              <w:textAlignment w:val="baseline"/>
              <w:outlineLvl w:val="9"/>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3"/>
                <w:sz w:val="24"/>
                <w:szCs w:val="24"/>
                <w:highlight w:val="none"/>
              </w:rPr>
              <w:t>项目负责人荣</w:t>
            </w:r>
            <w:r>
              <w:rPr>
                <w:rFonts w:hint="eastAsia" w:ascii="宋体" w:hAnsi="宋体" w:eastAsia="宋体" w:cs="宋体"/>
                <w:color w:val="auto"/>
                <w:spacing w:val="-5"/>
                <w:sz w:val="24"/>
                <w:szCs w:val="24"/>
                <w:highlight w:val="none"/>
              </w:rPr>
              <w:t>誉（</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分）</w:t>
            </w:r>
          </w:p>
        </w:tc>
        <w:tc>
          <w:tcPr>
            <w:tcW w:w="7073" w:type="dxa"/>
            <w:shd w:val="clear" w:color="auto" w:fill="auto"/>
            <w:vAlign w:val="top"/>
          </w:tcPr>
          <w:p w14:paraId="24A076B5">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jc w:val="both"/>
              <w:textAlignment w:val="baseline"/>
              <w:outlineLvl w:val="9"/>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5"/>
                <w:sz w:val="24"/>
                <w:szCs w:val="24"/>
                <w:highlight w:val="none"/>
              </w:rPr>
              <w:t>拟派项目负责人近</w:t>
            </w:r>
            <w:r>
              <w:rPr>
                <w:rFonts w:hint="eastAsia" w:ascii="宋体" w:hAnsi="宋体" w:eastAsia="宋体" w:cs="宋体"/>
                <w:color w:val="auto"/>
                <w:spacing w:val="-5"/>
                <w:sz w:val="24"/>
                <w:szCs w:val="24"/>
                <w:highlight w:val="none"/>
                <w:lang w:val="en-US" w:eastAsia="zh-CN"/>
              </w:rPr>
              <w:t>三</w:t>
            </w:r>
            <w:r>
              <w:rPr>
                <w:rFonts w:hint="eastAsia" w:ascii="宋体" w:hAnsi="宋体" w:eastAsia="宋体" w:cs="宋体"/>
                <w:color w:val="auto"/>
                <w:spacing w:val="-5"/>
                <w:sz w:val="24"/>
                <w:szCs w:val="24"/>
                <w:highlight w:val="none"/>
              </w:rPr>
              <w:t>年（自</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202</w:t>
            </w:r>
            <w:r>
              <w:rPr>
                <w:rFonts w:hint="eastAsia" w:ascii="宋体" w:hAnsi="宋体" w:eastAsia="宋体" w:cs="宋体"/>
                <w:color w:val="auto"/>
                <w:spacing w:val="-5"/>
                <w:sz w:val="24"/>
                <w:szCs w:val="24"/>
                <w:highlight w:val="none"/>
                <w:lang w:val="en-US" w:eastAsia="zh-CN"/>
              </w:rPr>
              <w:t>3</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5"/>
                <w:sz w:val="24"/>
                <w:szCs w:val="24"/>
                <w:highlight w:val="none"/>
              </w:rPr>
              <w:t>年</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5"/>
                <w:sz w:val="24"/>
                <w:szCs w:val="24"/>
                <w:highlight w:val="none"/>
              </w:rPr>
              <w:t>月</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5"/>
                <w:sz w:val="24"/>
                <w:szCs w:val="24"/>
                <w:highlight w:val="none"/>
              </w:rPr>
              <w:t>1 日</w:t>
            </w:r>
            <w:r>
              <w:rPr>
                <w:rFonts w:hint="eastAsia" w:ascii="宋体" w:hAnsi="宋体" w:eastAsia="宋体" w:cs="宋体"/>
                <w:color w:val="auto"/>
                <w:spacing w:val="-6"/>
                <w:sz w:val="24"/>
                <w:szCs w:val="24"/>
                <w:highlight w:val="none"/>
              </w:rPr>
              <w:t>以来）获得过主管</w:t>
            </w:r>
            <w:r>
              <w:rPr>
                <w:rFonts w:hint="eastAsia" w:ascii="宋体" w:hAnsi="宋体" w:eastAsia="宋体" w:cs="宋体"/>
                <w:color w:val="auto"/>
                <w:spacing w:val="-15"/>
                <w:sz w:val="24"/>
                <w:szCs w:val="24"/>
                <w:highlight w:val="none"/>
              </w:rPr>
              <w:t>部门颁发的优秀造价工程师证书的，每提供一个，加</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15"/>
                <w:sz w:val="24"/>
                <w:szCs w:val="24"/>
                <w:highlight w:val="none"/>
                <w:lang w:val="en-US" w:eastAsia="zh-CN"/>
              </w:rPr>
              <w:t>1</w:t>
            </w:r>
            <w:r>
              <w:rPr>
                <w:rFonts w:hint="eastAsia" w:ascii="宋体" w:hAnsi="宋体" w:eastAsia="宋体" w:cs="宋体"/>
                <w:color w:val="auto"/>
                <w:spacing w:val="-15"/>
                <w:sz w:val="24"/>
                <w:szCs w:val="24"/>
                <w:highlight w:val="none"/>
              </w:rPr>
              <w:t>分，最多</w:t>
            </w:r>
            <w:r>
              <w:rPr>
                <w:rFonts w:hint="eastAsia" w:ascii="宋体" w:hAnsi="宋体" w:eastAsia="宋体" w:cs="宋体"/>
                <w:color w:val="auto"/>
                <w:spacing w:val="-3"/>
                <w:sz w:val="24"/>
                <w:szCs w:val="24"/>
                <w:highlight w:val="none"/>
              </w:rPr>
              <w:t>得</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3"/>
                <w:sz w:val="24"/>
                <w:szCs w:val="24"/>
                <w:highlight w:val="none"/>
                <w:lang w:val="en-US" w:eastAsia="zh-CN"/>
              </w:rPr>
              <w:t>2</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分。（响应文件中附荣誉证书扫描件）</w:t>
            </w:r>
          </w:p>
        </w:tc>
      </w:tr>
      <w:tr w14:paraId="61BFA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592" w:type="dxa"/>
            <w:gridSpan w:val="3"/>
          </w:tcPr>
          <w:p w14:paraId="5593A534">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jc w:val="both"/>
              <w:textAlignment w:val="baseline"/>
              <w:outlineLvl w:val="9"/>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注：供应商响应</w:t>
            </w:r>
            <w:r>
              <w:rPr>
                <w:rFonts w:hint="eastAsia" w:ascii="宋体" w:hAnsi="宋体" w:eastAsia="宋体" w:cs="宋体"/>
                <w:color w:val="auto"/>
                <w:spacing w:val="-5"/>
                <w:sz w:val="24"/>
                <w:szCs w:val="24"/>
                <w:highlight w:val="none"/>
                <w:lang w:eastAsia="zh-CN"/>
              </w:rPr>
              <w:t>涉及</w:t>
            </w:r>
            <w:r>
              <w:rPr>
                <w:rFonts w:hint="eastAsia" w:ascii="宋体" w:hAnsi="宋体" w:eastAsia="宋体" w:cs="宋体"/>
                <w:color w:val="auto"/>
                <w:spacing w:val="-5"/>
                <w:sz w:val="24"/>
                <w:szCs w:val="24"/>
                <w:highlight w:val="none"/>
              </w:rPr>
              <w:t>的证书须将原件扫描件制作在“响应文件”中，否则不得分。同时供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应商须自行完善主体库信息。</w:t>
            </w:r>
          </w:p>
        </w:tc>
      </w:tr>
    </w:tbl>
    <w:p w14:paraId="5C36E463">
      <w:pPr>
        <w:spacing w:line="174" w:lineRule="exact"/>
        <w:rPr>
          <w:rFonts w:hint="eastAsia" w:ascii="宋体" w:hAnsi="宋体" w:eastAsia="宋体" w:cs="宋体"/>
          <w:color w:val="auto"/>
          <w:highlight w:val="none"/>
        </w:rPr>
      </w:pPr>
    </w:p>
    <w:p w14:paraId="0FB70C27">
      <w:pPr>
        <w:keepNext w:val="0"/>
        <w:keepLines w:val="0"/>
        <w:pageBreakBefore w:val="0"/>
        <w:widowControl/>
        <w:kinsoku w:val="0"/>
        <w:wordWrap/>
        <w:overflowPunct/>
        <w:topLinePunct w:val="0"/>
        <w:autoSpaceDE w:val="0"/>
        <w:autoSpaceDN w:val="0"/>
        <w:bidi w:val="0"/>
        <w:adjustRightInd w:val="0"/>
        <w:snapToGrid w:val="0"/>
        <w:spacing w:line="312" w:lineRule="auto"/>
        <w:ind w:left="0" w:right="0"/>
        <w:textAlignment w:val="baseline"/>
        <w:rPr>
          <w:rFonts w:hint="eastAsia" w:ascii="宋体" w:hAnsi="宋体" w:eastAsia="宋体" w:cs="宋体"/>
          <w:color w:val="auto"/>
          <w:sz w:val="28"/>
          <w:szCs w:val="28"/>
          <w:highlight w:val="none"/>
        </w:rPr>
        <w:sectPr>
          <w:footerReference r:id="rId8" w:type="default"/>
          <w:pgSz w:w="11912" w:h="16841"/>
          <w:pgMar w:top="1440" w:right="1800" w:bottom="1440" w:left="1800" w:header="0" w:footer="787" w:gutter="0"/>
          <w:pgNumType w:fmt="decimal"/>
          <w:cols w:space="720" w:num="1"/>
        </w:sectPr>
      </w:pPr>
    </w:p>
    <w:p w14:paraId="027CF406">
      <w:pPr>
        <w:spacing w:before="64" w:line="224" w:lineRule="auto"/>
        <w:jc w:val="center"/>
        <w:outlineLvl w:val="9"/>
        <w:rPr>
          <w:rFonts w:hint="eastAsia" w:ascii="宋体" w:hAnsi="宋体" w:eastAsia="宋体" w:cs="宋体"/>
          <w:color w:val="auto"/>
          <w:spacing w:val="8"/>
          <w:sz w:val="32"/>
          <w:szCs w:val="32"/>
          <w:highlight w:val="none"/>
          <w14:textOutline w14:w="5791" w14:cap="flat" w14:cmpd="sng">
            <w14:solidFill>
              <w14:srgbClr w14:val="000000"/>
            </w14:solidFill>
            <w14:prstDash w14:val="solid"/>
            <w14:miter w14:val="0"/>
          </w14:textOutline>
        </w:rPr>
      </w:pPr>
      <w:bookmarkStart w:id="298" w:name="_Toc20382"/>
      <w:bookmarkStart w:id="299" w:name="_Toc8753"/>
    </w:p>
    <w:p w14:paraId="30E8F480">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outlineLvl w:val="0"/>
        <w:rPr>
          <w:rFonts w:hint="eastAsia" w:ascii="黑体" w:hAnsi="黑体" w:eastAsia="黑体" w:cs="黑体"/>
          <w:b/>
          <w:bCs/>
          <w:spacing w:val="-5"/>
          <w:w w:val="91"/>
          <w:kern w:val="0"/>
          <w:sz w:val="44"/>
          <w:szCs w:val="44"/>
          <w:highlight w:val="none"/>
          <w:fitText w:val="4250" w:id="1836938133"/>
        </w:rPr>
      </w:pPr>
      <w:bookmarkStart w:id="300" w:name="_Toc2834"/>
      <w:bookmarkStart w:id="301" w:name="_Toc15011"/>
      <w:bookmarkStart w:id="302" w:name="_Toc20117"/>
      <w:bookmarkStart w:id="303" w:name="_Toc15777"/>
      <w:bookmarkStart w:id="304" w:name="_Toc14001"/>
      <w:bookmarkStart w:id="305" w:name="_Toc14260"/>
      <w:bookmarkStart w:id="306" w:name="_Toc14514"/>
      <w:bookmarkStart w:id="307" w:name="_Toc2275"/>
      <w:bookmarkStart w:id="308" w:name="_Toc20472"/>
      <w:bookmarkStart w:id="309" w:name="_Toc25888"/>
      <w:bookmarkStart w:id="310" w:name="_Toc14919"/>
      <w:r>
        <w:rPr>
          <w:rFonts w:hint="eastAsia" w:ascii="黑体" w:hAnsi="黑体" w:eastAsia="黑体" w:cs="黑体"/>
          <w:b/>
          <w:bCs/>
          <w:spacing w:val="3"/>
          <w:w w:val="100"/>
          <w:kern w:val="0"/>
          <w:sz w:val="44"/>
          <w:szCs w:val="44"/>
          <w:highlight w:val="none"/>
          <w:fitText w:val="4250" w:id="1836938133"/>
        </w:rPr>
        <w:t>第四章 框架协议文</w:t>
      </w:r>
      <w:r>
        <w:rPr>
          <w:rFonts w:hint="eastAsia" w:ascii="黑体" w:hAnsi="黑体" w:eastAsia="黑体" w:cs="黑体"/>
          <w:b/>
          <w:bCs/>
          <w:spacing w:val="8"/>
          <w:w w:val="100"/>
          <w:kern w:val="0"/>
          <w:sz w:val="44"/>
          <w:szCs w:val="44"/>
          <w:highlight w:val="none"/>
          <w:fitText w:val="4250" w:id="1836938133"/>
        </w:rPr>
        <w:t>本</w:t>
      </w:r>
      <w:bookmarkEnd w:id="298"/>
      <w:bookmarkEnd w:id="299"/>
      <w:bookmarkEnd w:id="300"/>
      <w:bookmarkEnd w:id="301"/>
      <w:bookmarkEnd w:id="302"/>
      <w:bookmarkEnd w:id="303"/>
      <w:bookmarkEnd w:id="304"/>
      <w:bookmarkEnd w:id="305"/>
      <w:bookmarkEnd w:id="306"/>
      <w:bookmarkEnd w:id="307"/>
      <w:bookmarkEnd w:id="308"/>
      <w:bookmarkEnd w:id="309"/>
      <w:bookmarkEnd w:id="310"/>
    </w:p>
    <w:p w14:paraId="68F5065D">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outlineLvl w:val="9"/>
        <w:rPr>
          <w:rFonts w:hint="eastAsia" w:ascii="黑体" w:hAnsi="黑体" w:eastAsia="黑体" w:cs="黑体"/>
          <w:b/>
          <w:bCs/>
          <w:spacing w:val="-12"/>
          <w:w w:val="84"/>
          <w:kern w:val="0"/>
          <w:sz w:val="44"/>
          <w:szCs w:val="44"/>
          <w:highlight w:val="none"/>
          <w:fitText w:val="4268" w:id="807167569"/>
        </w:rPr>
      </w:pPr>
    </w:p>
    <w:p w14:paraId="5A17FEC1">
      <w:pPr>
        <w:pStyle w:val="33"/>
        <w:spacing w:line="278" w:lineRule="auto"/>
        <w:rPr>
          <w:rFonts w:hint="eastAsia" w:ascii="宋体" w:hAnsi="宋体" w:eastAsia="宋体" w:cs="宋体"/>
          <w:color w:val="auto"/>
          <w:highlight w:val="none"/>
        </w:rPr>
      </w:pPr>
    </w:p>
    <w:p w14:paraId="5681427F">
      <w:pPr>
        <w:pStyle w:val="33"/>
        <w:spacing w:line="278" w:lineRule="auto"/>
        <w:rPr>
          <w:rFonts w:hint="eastAsia" w:ascii="宋体" w:hAnsi="宋体" w:eastAsia="宋体" w:cs="宋体"/>
          <w:color w:val="auto"/>
          <w:highlight w:val="none"/>
        </w:rPr>
      </w:pPr>
    </w:p>
    <w:p w14:paraId="123A32CD">
      <w:pPr>
        <w:pStyle w:val="33"/>
        <w:spacing w:line="278" w:lineRule="auto"/>
        <w:rPr>
          <w:rFonts w:hint="eastAsia" w:ascii="宋体" w:hAnsi="宋体" w:eastAsia="宋体" w:cs="宋体"/>
          <w:color w:val="auto"/>
          <w:highlight w:val="none"/>
        </w:rPr>
      </w:pPr>
    </w:p>
    <w:p w14:paraId="7091A057">
      <w:pPr>
        <w:pStyle w:val="33"/>
        <w:spacing w:line="278" w:lineRule="auto"/>
        <w:rPr>
          <w:rFonts w:hint="eastAsia" w:ascii="宋体" w:hAnsi="宋体" w:eastAsia="宋体" w:cs="宋体"/>
          <w:color w:val="auto"/>
          <w:highlight w:val="none"/>
        </w:rPr>
      </w:pPr>
    </w:p>
    <w:p w14:paraId="27922EFD">
      <w:pPr>
        <w:spacing w:before="101" w:line="234" w:lineRule="auto"/>
        <w:ind w:left="2592" w:hanging="2167"/>
        <w:rPr>
          <w:rFonts w:hint="eastAsia" w:ascii="宋体" w:hAnsi="宋体" w:eastAsia="宋体" w:cs="宋体"/>
          <w:color w:val="auto"/>
          <w:sz w:val="32"/>
          <w:szCs w:val="32"/>
          <w:highlight w:val="none"/>
        </w:rPr>
      </w:pPr>
      <w:r>
        <w:rPr>
          <w:rFonts w:hint="eastAsia" w:ascii="宋体" w:hAnsi="宋体" w:eastAsia="宋体" w:cs="宋体"/>
          <w:b/>
          <w:bCs/>
          <w:color w:val="auto"/>
          <w:spacing w:val="9"/>
          <w:sz w:val="32"/>
          <w:szCs w:val="32"/>
          <w:highlight w:val="none"/>
          <w:lang w:val="en-US" w:eastAsia="zh-CN"/>
        </w:rPr>
        <w:t xml:space="preserve">         </w:t>
      </w:r>
      <w:r>
        <w:rPr>
          <w:rFonts w:hint="eastAsia" w:ascii="宋体" w:hAnsi="宋体" w:eastAsia="宋体" w:cs="宋体"/>
          <w:b/>
          <w:bCs/>
          <w:color w:val="auto"/>
          <w:spacing w:val="9"/>
          <w:sz w:val="32"/>
          <w:szCs w:val="32"/>
          <w:highlight w:val="none"/>
          <w:u w:val="single"/>
          <w:lang w:val="en-US" w:eastAsia="zh-CN"/>
        </w:rPr>
        <w:t xml:space="preserve">                      </w:t>
      </w:r>
      <w:r>
        <w:rPr>
          <w:rFonts w:hint="eastAsia" w:ascii="宋体" w:hAnsi="宋体" w:eastAsia="宋体" w:cs="宋体"/>
          <w:color w:val="auto"/>
          <w:spacing w:val="3"/>
          <w:sz w:val="32"/>
          <w:szCs w:val="32"/>
          <w:highlight w:val="none"/>
          <w14:textOutline w14:w="6531" w14:cap="flat" w14:cmpd="sng">
            <w14:solidFill>
              <w14:srgbClr w14:val="000000"/>
            </w14:solidFill>
            <w14:prstDash w14:val="solid"/>
            <w14:miter w14:val="0"/>
          </w14:textOutline>
        </w:rPr>
        <w:t>（项目名称）</w:t>
      </w:r>
    </w:p>
    <w:p w14:paraId="7E645C5E">
      <w:pPr>
        <w:pStyle w:val="33"/>
        <w:spacing w:line="252" w:lineRule="auto"/>
        <w:rPr>
          <w:rFonts w:hint="eastAsia" w:ascii="宋体" w:hAnsi="宋体" w:eastAsia="宋体" w:cs="宋体"/>
          <w:color w:val="auto"/>
          <w:sz w:val="32"/>
          <w:szCs w:val="32"/>
          <w:highlight w:val="none"/>
        </w:rPr>
      </w:pPr>
    </w:p>
    <w:p w14:paraId="14EAE6F1">
      <w:pPr>
        <w:pStyle w:val="33"/>
        <w:spacing w:line="252" w:lineRule="auto"/>
        <w:rPr>
          <w:rFonts w:hint="eastAsia" w:ascii="宋体" w:hAnsi="宋体" w:eastAsia="宋体" w:cs="宋体"/>
          <w:color w:val="auto"/>
          <w:highlight w:val="none"/>
        </w:rPr>
      </w:pPr>
    </w:p>
    <w:p w14:paraId="79CB36CB">
      <w:pPr>
        <w:pStyle w:val="33"/>
        <w:spacing w:line="252" w:lineRule="auto"/>
        <w:rPr>
          <w:rFonts w:hint="eastAsia" w:ascii="宋体" w:hAnsi="宋体" w:eastAsia="宋体" w:cs="宋体"/>
          <w:color w:val="auto"/>
          <w:highlight w:val="none"/>
        </w:rPr>
      </w:pPr>
    </w:p>
    <w:p w14:paraId="3A2E0AC4">
      <w:pPr>
        <w:pStyle w:val="33"/>
        <w:spacing w:line="252" w:lineRule="auto"/>
        <w:rPr>
          <w:rFonts w:hint="eastAsia" w:ascii="宋体" w:hAnsi="宋体" w:eastAsia="宋体" w:cs="宋体"/>
          <w:color w:val="auto"/>
          <w:highlight w:val="none"/>
        </w:rPr>
      </w:pPr>
    </w:p>
    <w:p w14:paraId="299FDA17">
      <w:pPr>
        <w:pStyle w:val="33"/>
        <w:spacing w:line="252" w:lineRule="auto"/>
        <w:rPr>
          <w:rFonts w:hint="eastAsia" w:ascii="宋体" w:hAnsi="宋体" w:eastAsia="宋体" w:cs="宋体"/>
          <w:color w:val="auto"/>
          <w:highlight w:val="none"/>
        </w:rPr>
      </w:pPr>
    </w:p>
    <w:p w14:paraId="557E38D8">
      <w:pPr>
        <w:pStyle w:val="33"/>
        <w:spacing w:line="252" w:lineRule="auto"/>
        <w:rPr>
          <w:rFonts w:hint="eastAsia" w:ascii="宋体" w:hAnsi="宋体" w:eastAsia="宋体" w:cs="宋体"/>
          <w:color w:val="auto"/>
          <w:highlight w:val="none"/>
        </w:rPr>
      </w:pPr>
    </w:p>
    <w:p w14:paraId="611854A2">
      <w:pPr>
        <w:pStyle w:val="33"/>
        <w:spacing w:line="253" w:lineRule="auto"/>
        <w:rPr>
          <w:rFonts w:hint="eastAsia" w:ascii="宋体" w:hAnsi="宋体" w:eastAsia="宋体" w:cs="宋体"/>
          <w:color w:val="auto"/>
          <w:highlight w:val="none"/>
        </w:rPr>
      </w:pPr>
    </w:p>
    <w:p w14:paraId="354F86E4">
      <w:pPr>
        <w:pStyle w:val="33"/>
        <w:spacing w:line="253" w:lineRule="auto"/>
        <w:rPr>
          <w:rFonts w:hint="eastAsia" w:ascii="宋体" w:hAnsi="宋体" w:eastAsia="宋体" w:cs="宋体"/>
          <w:color w:val="auto"/>
          <w:highlight w:val="none"/>
        </w:rPr>
      </w:pPr>
    </w:p>
    <w:p w14:paraId="301CC14F">
      <w:pPr>
        <w:pStyle w:val="33"/>
        <w:spacing w:line="253" w:lineRule="auto"/>
        <w:rPr>
          <w:rFonts w:hint="eastAsia" w:ascii="宋体" w:hAnsi="宋体" w:eastAsia="宋体" w:cs="宋体"/>
          <w:color w:val="auto"/>
          <w:highlight w:val="none"/>
        </w:rPr>
      </w:pPr>
    </w:p>
    <w:p w14:paraId="759EAA72">
      <w:pPr>
        <w:pStyle w:val="33"/>
        <w:spacing w:line="253" w:lineRule="auto"/>
        <w:rPr>
          <w:rFonts w:hint="eastAsia" w:ascii="宋体" w:hAnsi="宋体" w:eastAsia="宋体" w:cs="宋体"/>
          <w:color w:val="auto"/>
          <w:highlight w:val="none"/>
        </w:rPr>
      </w:pPr>
    </w:p>
    <w:p w14:paraId="04224A7A">
      <w:pPr>
        <w:pStyle w:val="33"/>
        <w:spacing w:line="253" w:lineRule="auto"/>
        <w:rPr>
          <w:rFonts w:hint="eastAsia" w:ascii="宋体" w:hAnsi="宋体" w:eastAsia="宋体" w:cs="宋体"/>
          <w:color w:val="auto"/>
          <w:highlight w:val="none"/>
        </w:rPr>
      </w:pPr>
    </w:p>
    <w:p w14:paraId="1E289D5C">
      <w:pPr>
        <w:pStyle w:val="33"/>
        <w:spacing w:line="253" w:lineRule="auto"/>
        <w:rPr>
          <w:rFonts w:hint="eastAsia" w:ascii="宋体" w:hAnsi="宋体" w:eastAsia="宋体" w:cs="宋体"/>
          <w:color w:val="auto"/>
          <w:highlight w:val="none"/>
        </w:rPr>
      </w:pPr>
    </w:p>
    <w:p w14:paraId="537A2067">
      <w:pPr>
        <w:pStyle w:val="33"/>
        <w:spacing w:line="253" w:lineRule="auto"/>
        <w:rPr>
          <w:rFonts w:hint="eastAsia" w:ascii="宋体" w:hAnsi="宋体" w:eastAsia="宋体" w:cs="宋体"/>
          <w:color w:val="auto"/>
          <w:highlight w:val="none"/>
        </w:rPr>
      </w:pPr>
    </w:p>
    <w:p w14:paraId="379B68A2">
      <w:pPr>
        <w:spacing w:before="140" w:line="223" w:lineRule="auto"/>
        <w:ind w:left="3000" w:leftChars="0" w:firstLine="660" w:firstLineChars="200"/>
        <w:outlineLvl w:val="9"/>
        <w:rPr>
          <w:rFonts w:hint="eastAsia" w:ascii="宋体" w:hAnsi="宋体" w:eastAsia="宋体" w:cs="宋体"/>
          <w:color w:val="auto"/>
          <w:sz w:val="32"/>
          <w:szCs w:val="32"/>
          <w:highlight w:val="none"/>
        </w:rPr>
      </w:pPr>
      <w:bookmarkStart w:id="311" w:name="bookmark5"/>
      <w:bookmarkEnd w:id="311"/>
      <w:bookmarkStart w:id="312" w:name="_Toc22920"/>
      <w:bookmarkStart w:id="313" w:name="_Toc28570"/>
      <w:r>
        <w:rPr>
          <w:rFonts w:hint="eastAsia" w:ascii="宋体" w:hAnsi="宋体" w:eastAsia="宋体" w:cs="宋体"/>
          <w:color w:val="auto"/>
          <w:spacing w:val="5"/>
          <w:sz w:val="32"/>
          <w:szCs w:val="32"/>
          <w:highlight w:val="none"/>
          <w14:textOutline w14:w="7968" w14:cap="flat" w14:cmpd="sng">
            <w14:solidFill>
              <w14:srgbClr w14:val="000000"/>
            </w14:solidFill>
            <w14:prstDash w14:val="solid"/>
            <w14:miter w14:val="0"/>
          </w14:textOutline>
        </w:rPr>
        <w:t>框架协议（模板）</w:t>
      </w:r>
      <w:bookmarkEnd w:id="312"/>
      <w:bookmarkEnd w:id="313"/>
    </w:p>
    <w:p w14:paraId="0F81B64B">
      <w:pPr>
        <w:spacing w:before="71" w:line="225" w:lineRule="auto"/>
        <w:jc w:val="center"/>
        <w:rPr>
          <w:rFonts w:hint="eastAsia" w:ascii="宋体" w:hAnsi="宋体" w:eastAsia="宋体" w:cs="宋体"/>
          <w:color w:val="auto"/>
          <w:sz w:val="32"/>
          <w:szCs w:val="32"/>
          <w:highlight w:val="none"/>
        </w:rPr>
      </w:pPr>
      <w:r>
        <w:rPr>
          <w:rFonts w:hint="eastAsia" w:ascii="宋体" w:hAnsi="宋体" w:eastAsia="宋体" w:cs="宋体"/>
          <w:color w:val="auto"/>
          <w:spacing w:val="5"/>
          <w:sz w:val="32"/>
          <w:szCs w:val="32"/>
          <w:highlight w:val="none"/>
        </w:rPr>
        <w:t>项目编号：*******</w:t>
      </w:r>
    </w:p>
    <w:p w14:paraId="5D5E7EAC">
      <w:pPr>
        <w:spacing w:before="142" w:line="225" w:lineRule="auto"/>
        <w:ind w:firstLine="3058" w:firstLineChars="1100"/>
        <w:jc w:val="both"/>
        <w:rPr>
          <w:rFonts w:hint="eastAsia" w:ascii="宋体" w:hAnsi="宋体" w:eastAsia="宋体" w:cs="宋体"/>
          <w:color w:val="auto"/>
          <w:sz w:val="32"/>
          <w:szCs w:val="32"/>
          <w:highlight w:val="none"/>
        </w:rPr>
      </w:pPr>
      <w:r>
        <w:rPr>
          <w:rFonts w:hint="eastAsia" w:ascii="宋体" w:hAnsi="宋体" w:eastAsia="宋体" w:cs="宋体"/>
          <w:color w:val="auto"/>
          <w:spacing w:val="-21"/>
          <w:sz w:val="32"/>
          <w:szCs w:val="32"/>
          <w:highlight w:val="none"/>
        </w:rPr>
        <w:t>协议编号：</w:t>
      </w:r>
      <w:r>
        <w:rPr>
          <w:rFonts w:hint="eastAsia" w:ascii="宋体" w:hAnsi="宋体" w:eastAsia="宋体" w:cs="宋体"/>
          <w:color w:val="auto"/>
          <w:spacing w:val="25"/>
          <w:sz w:val="32"/>
          <w:szCs w:val="32"/>
          <w:highlight w:val="none"/>
        </w:rPr>
        <w:t xml:space="preserve"> </w:t>
      </w:r>
      <w:r>
        <w:rPr>
          <w:rFonts w:hint="eastAsia" w:ascii="宋体" w:hAnsi="宋体" w:eastAsia="宋体" w:cs="宋体"/>
          <w:color w:val="auto"/>
          <w:spacing w:val="-21"/>
          <w:sz w:val="32"/>
          <w:szCs w:val="32"/>
          <w:highlight w:val="none"/>
        </w:rPr>
        <w:t>*******</w:t>
      </w:r>
    </w:p>
    <w:p w14:paraId="37601CDD">
      <w:pPr>
        <w:pStyle w:val="33"/>
        <w:rPr>
          <w:rFonts w:hint="eastAsia" w:ascii="宋体" w:hAnsi="宋体" w:eastAsia="宋体" w:cs="宋体"/>
          <w:color w:val="auto"/>
          <w:highlight w:val="none"/>
        </w:rPr>
      </w:pPr>
    </w:p>
    <w:p w14:paraId="2A0F99E6">
      <w:pPr>
        <w:pStyle w:val="33"/>
        <w:rPr>
          <w:rFonts w:hint="eastAsia" w:ascii="宋体" w:hAnsi="宋体" w:eastAsia="宋体" w:cs="宋体"/>
          <w:color w:val="auto"/>
          <w:highlight w:val="none"/>
        </w:rPr>
      </w:pPr>
    </w:p>
    <w:p w14:paraId="265E6D90">
      <w:pPr>
        <w:pStyle w:val="33"/>
        <w:spacing w:line="241" w:lineRule="auto"/>
        <w:rPr>
          <w:rFonts w:hint="eastAsia" w:ascii="宋体" w:hAnsi="宋体" w:eastAsia="宋体" w:cs="宋体"/>
          <w:color w:val="auto"/>
          <w:highlight w:val="none"/>
        </w:rPr>
      </w:pPr>
    </w:p>
    <w:p w14:paraId="5D0B9748">
      <w:pPr>
        <w:pStyle w:val="33"/>
        <w:spacing w:line="241" w:lineRule="auto"/>
        <w:rPr>
          <w:rFonts w:hint="eastAsia" w:ascii="宋体" w:hAnsi="宋体" w:eastAsia="宋体" w:cs="宋体"/>
          <w:color w:val="auto"/>
          <w:highlight w:val="none"/>
        </w:rPr>
      </w:pPr>
    </w:p>
    <w:p w14:paraId="494058B2">
      <w:pPr>
        <w:pStyle w:val="33"/>
        <w:spacing w:line="241" w:lineRule="auto"/>
        <w:rPr>
          <w:rFonts w:hint="eastAsia" w:ascii="宋体" w:hAnsi="宋体" w:eastAsia="宋体" w:cs="宋体"/>
          <w:color w:val="auto"/>
          <w:highlight w:val="none"/>
        </w:rPr>
      </w:pPr>
    </w:p>
    <w:p w14:paraId="525A7520">
      <w:pPr>
        <w:pStyle w:val="33"/>
        <w:spacing w:line="241" w:lineRule="auto"/>
        <w:rPr>
          <w:rFonts w:hint="eastAsia" w:ascii="宋体" w:hAnsi="宋体" w:eastAsia="宋体" w:cs="宋体"/>
          <w:color w:val="auto"/>
          <w:highlight w:val="none"/>
        </w:rPr>
      </w:pPr>
    </w:p>
    <w:p w14:paraId="20032934">
      <w:pPr>
        <w:pStyle w:val="33"/>
        <w:spacing w:line="241" w:lineRule="auto"/>
        <w:rPr>
          <w:rFonts w:hint="eastAsia" w:ascii="宋体" w:hAnsi="宋体" w:eastAsia="宋体" w:cs="宋体"/>
          <w:color w:val="auto"/>
          <w:highlight w:val="none"/>
        </w:rPr>
      </w:pPr>
    </w:p>
    <w:p w14:paraId="6964B776">
      <w:pPr>
        <w:pStyle w:val="33"/>
        <w:spacing w:line="241" w:lineRule="auto"/>
        <w:rPr>
          <w:rFonts w:hint="eastAsia" w:ascii="宋体" w:hAnsi="宋体" w:eastAsia="宋体" w:cs="宋体"/>
          <w:color w:val="auto"/>
          <w:highlight w:val="none"/>
        </w:rPr>
      </w:pPr>
    </w:p>
    <w:p w14:paraId="002A2D14">
      <w:pPr>
        <w:pStyle w:val="33"/>
        <w:spacing w:line="241" w:lineRule="auto"/>
        <w:rPr>
          <w:rFonts w:hint="eastAsia" w:ascii="宋体" w:hAnsi="宋体" w:eastAsia="宋体" w:cs="宋体"/>
          <w:color w:val="auto"/>
          <w:highlight w:val="none"/>
        </w:rPr>
      </w:pPr>
    </w:p>
    <w:p w14:paraId="0560A013">
      <w:pPr>
        <w:pStyle w:val="33"/>
        <w:spacing w:line="241" w:lineRule="auto"/>
        <w:rPr>
          <w:rFonts w:hint="eastAsia" w:ascii="宋体" w:hAnsi="宋体" w:eastAsia="宋体" w:cs="宋体"/>
          <w:color w:val="auto"/>
          <w:highlight w:val="none"/>
        </w:rPr>
      </w:pPr>
    </w:p>
    <w:p w14:paraId="7C6C3BB0">
      <w:pPr>
        <w:spacing w:before="101" w:line="485" w:lineRule="exact"/>
        <w:ind w:left="2604"/>
        <w:rPr>
          <w:rFonts w:hint="eastAsia" w:ascii="宋体" w:hAnsi="宋体" w:eastAsia="宋体" w:cs="宋体"/>
          <w:color w:val="auto"/>
          <w:spacing w:val="-6"/>
          <w:position w:val="12"/>
          <w:sz w:val="28"/>
          <w:szCs w:val="28"/>
          <w:highlight w:val="none"/>
          <w:u w:val="single"/>
          <w:lang w:val="en-US" w:eastAsia="zh-CN"/>
        </w:rPr>
      </w:pPr>
      <w:r>
        <w:rPr>
          <w:rFonts w:hint="eastAsia" w:ascii="宋体" w:hAnsi="宋体" w:eastAsia="宋体" w:cs="宋体"/>
          <w:color w:val="auto"/>
          <w:spacing w:val="-6"/>
          <w:position w:val="12"/>
          <w:sz w:val="28"/>
          <w:szCs w:val="28"/>
          <w:highlight w:val="none"/>
        </w:rPr>
        <w:t>甲方：</w:t>
      </w:r>
      <w:r>
        <w:rPr>
          <w:rFonts w:hint="eastAsia" w:ascii="宋体" w:hAnsi="宋体" w:eastAsia="宋体" w:cs="宋体"/>
          <w:color w:val="auto"/>
          <w:spacing w:val="-6"/>
          <w:position w:val="12"/>
          <w:sz w:val="28"/>
          <w:szCs w:val="28"/>
          <w:highlight w:val="none"/>
          <w:u w:val="single"/>
          <w:lang w:val="en-US" w:eastAsia="zh-CN"/>
        </w:rPr>
        <w:t xml:space="preserve">                        </w:t>
      </w:r>
    </w:p>
    <w:p w14:paraId="1E90710D">
      <w:pPr>
        <w:spacing w:before="101" w:line="485" w:lineRule="exact"/>
        <w:ind w:left="2604"/>
        <w:rPr>
          <w:rFonts w:hint="eastAsia" w:ascii="宋体" w:hAnsi="宋体" w:eastAsia="宋体" w:cs="宋体"/>
          <w:color w:val="auto"/>
          <w:spacing w:val="-6"/>
          <w:position w:val="12"/>
          <w:sz w:val="28"/>
          <w:szCs w:val="28"/>
          <w:highlight w:val="none"/>
          <w:u w:val="single"/>
          <w:lang w:val="en-US" w:eastAsia="zh-CN"/>
        </w:rPr>
      </w:pPr>
      <w:r>
        <w:rPr>
          <w:rFonts w:hint="eastAsia" w:ascii="宋体" w:hAnsi="宋体" w:eastAsia="宋体" w:cs="宋体"/>
          <w:color w:val="auto"/>
          <w:spacing w:val="-6"/>
          <w:position w:val="12"/>
          <w:sz w:val="28"/>
          <w:szCs w:val="28"/>
          <w:highlight w:val="none"/>
        </w:rPr>
        <w:t>乙方：</w:t>
      </w:r>
      <w:r>
        <w:rPr>
          <w:rFonts w:hint="eastAsia" w:ascii="宋体" w:hAnsi="宋体" w:eastAsia="宋体" w:cs="宋体"/>
          <w:color w:val="auto"/>
          <w:spacing w:val="-6"/>
          <w:position w:val="12"/>
          <w:sz w:val="28"/>
          <w:szCs w:val="28"/>
          <w:highlight w:val="none"/>
          <w:u w:val="single"/>
          <w:lang w:val="en-US" w:eastAsia="zh-CN"/>
        </w:rPr>
        <w:t xml:space="preserve">                        </w:t>
      </w:r>
    </w:p>
    <w:p w14:paraId="2B7676BE">
      <w:pPr>
        <w:spacing w:before="101" w:line="485" w:lineRule="exact"/>
        <w:ind w:left="2604"/>
        <w:rPr>
          <w:rFonts w:hint="eastAsia" w:ascii="宋体" w:hAnsi="宋体" w:eastAsia="宋体" w:cs="宋体"/>
          <w:color w:val="auto"/>
          <w:spacing w:val="-6"/>
          <w:position w:val="12"/>
          <w:sz w:val="28"/>
          <w:szCs w:val="28"/>
          <w:highlight w:val="none"/>
        </w:rPr>
      </w:pPr>
    </w:p>
    <w:p w14:paraId="0551DA00">
      <w:pPr>
        <w:pStyle w:val="2"/>
        <w:ind w:firstLine="3360" w:firstLineChars="1200"/>
        <w:jc w:val="both"/>
        <w:rPr>
          <w:rFonts w:hint="default" w:eastAsia="宋体"/>
          <w:sz w:val="28"/>
          <w:szCs w:val="28"/>
          <w:highlight w:val="none"/>
          <w:lang w:val="en-US" w:eastAsia="zh-CN"/>
        </w:rPr>
        <w:sectPr>
          <w:footerReference r:id="rId9" w:type="default"/>
          <w:pgSz w:w="11912" w:h="16841"/>
          <w:pgMar w:top="1397" w:right="1274" w:bottom="950" w:left="1786" w:header="0" w:footer="787" w:gutter="0"/>
          <w:pgNumType w:fmt="decimal"/>
          <w:cols w:space="720" w:num="1"/>
        </w:sectPr>
      </w:pPr>
      <w:r>
        <w:rPr>
          <w:rFonts w:hint="eastAsia" w:eastAsia="宋体"/>
          <w:sz w:val="28"/>
          <w:szCs w:val="28"/>
          <w:highlight w:val="none"/>
          <w:lang w:val="en-US" w:eastAsia="zh-CN"/>
        </w:rPr>
        <w:t>年     月     日</w:t>
      </w:r>
    </w:p>
    <w:p w14:paraId="7AF6B0FC">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8"/>
          <w:szCs w:val="28"/>
          <w:highlight w:val="none"/>
        </w:rPr>
      </w:pPr>
      <w:r>
        <w:rPr>
          <w:rFonts w:hint="eastAsia" w:ascii="宋体" w:hAnsi="宋体" w:eastAsia="宋体" w:cs="宋体"/>
          <w:sz w:val="24"/>
          <w:szCs w:val="24"/>
          <w:highlight w:val="none"/>
          <w:lang w:eastAsia="zh-CN"/>
        </w:rPr>
        <w:t>根据《中华人民共和国民法典》《中华人民共和国政府采购法》《中华人民共和国政府采购法实施条例》《政府采购框架协议方式管理暂行办法》及国家的有关法律、行政法规和本项目征集文件，甲乙双方遵循平等、自愿、公平和诚实信用的原则，就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年湖滨区财政投资项目工程预算审查服务招标第三方机构项目公开征集入围供应商事宜协商一致，订立本框</w:t>
      </w:r>
      <w:r>
        <w:rPr>
          <w:rFonts w:hint="eastAsia" w:ascii="宋体" w:hAnsi="宋体" w:eastAsia="宋体" w:cs="宋体"/>
          <w:sz w:val="28"/>
          <w:szCs w:val="28"/>
          <w:highlight w:val="none"/>
        </w:rPr>
        <w:t>架协议。</w:t>
      </w:r>
    </w:p>
    <w:p w14:paraId="436FC41A">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314" w:name="_Toc29735"/>
      <w:bookmarkStart w:id="315" w:name="_Toc12661"/>
      <w:bookmarkStart w:id="316" w:name="_Toc20844"/>
      <w:bookmarkStart w:id="317" w:name="_Toc7722"/>
      <w:bookmarkStart w:id="318" w:name="_Toc7986"/>
      <w:bookmarkStart w:id="319" w:name="_Toc9679"/>
      <w:r>
        <w:rPr>
          <w:rFonts w:hint="eastAsia" w:ascii="楷体" w:hAnsi="楷体" w:cs="楷体"/>
          <w:b/>
          <w:bCs/>
          <w:sz w:val="30"/>
          <w:szCs w:val="30"/>
          <w:highlight w:val="none"/>
          <w:lang w:val="en-US" w:eastAsia="zh-CN"/>
        </w:rPr>
        <w:t>一、协议事项</w:t>
      </w:r>
      <w:bookmarkEnd w:id="314"/>
      <w:bookmarkEnd w:id="315"/>
      <w:bookmarkEnd w:id="316"/>
      <w:bookmarkEnd w:id="317"/>
      <w:bookmarkEnd w:id="318"/>
      <w:bookmarkEnd w:id="319"/>
    </w:p>
    <w:p w14:paraId="2660FF22">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（一）甲方通过公开征集确定乙方为甲方委托项目范围的入围供应商，承担具体委托项目的评审服务工作。</w:t>
      </w:r>
    </w:p>
    <w:p w14:paraId="08E71082">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（二）项目基本情况</w:t>
      </w:r>
    </w:p>
    <w:p w14:paraId="0E999C92">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1.采购项目名称：三门峡市湖滨区财政投资评审中心财政投资评审造价咨询服务框架协议采购项目</w:t>
      </w:r>
    </w:p>
    <w:p w14:paraId="25B303D4">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 xml:space="preserve">.采购项目编号：                                    </w:t>
      </w:r>
    </w:p>
    <w:p w14:paraId="63B38DD8">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3.采购需求：设计概算的评审、工程量清单及招标控制价的评审等相关服务     </w:t>
      </w:r>
    </w:p>
    <w:p w14:paraId="44827CA0">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4.评审费用结算标准： 参照附件1委托协议书相关约定标准执行</w:t>
      </w:r>
    </w:p>
    <w:p w14:paraId="2145736E">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5.框架协议期限：  两  年               </w:t>
      </w:r>
    </w:p>
    <w:p w14:paraId="3FD96C0F">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6.适用框架协议的服务对象范围：向湖滨区本级财政部门申报预算的国家机关、企事业单位和团体组织等。     </w:t>
      </w:r>
    </w:p>
    <w:p w14:paraId="59DBFB40">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320" w:name="_Toc26602"/>
      <w:bookmarkStart w:id="321" w:name="_Toc28734"/>
      <w:bookmarkStart w:id="322" w:name="_Toc25414"/>
      <w:bookmarkStart w:id="323" w:name="_Toc2905"/>
      <w:bookmarkStart w:id="324" w:name="_Toc24432"/>
      <w:bookmarkStart w:id="325" w:name="_Toc7988"/>
      <w:r>
        <w:rPr>
          <w:rFonts w:hint="eastAsia" w:ascii="楷体" w:hAnsi="楷体" w:cs="楷体"/>
          <w:b/>
          <w:bCs/>
          <w:sz w:val="30"/>
          <w:szCs w:val="30"/>
          <w:highlight w:val="none"/>
          <w:lang w:val="en-US" w:eastAsia="zh-CN"/>
        </w:rPr>
        <w:t>二、服务内容</w:t>
      </w:r>
      <w:bookmarkEnd w:id="320"/>
      <w:bookmarkEnd w:id="321"/>
      <w:bookmarkEnd w:id="322"/>
      <w:bookmarkEnd w:id="323"/>
      <w:bookmarkEnd w:id="324"/>
      <w:bookmarkEnd w:id="325"/>
    </w:p>
    <w:p w14:paraId="552657E6">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8"/>
          <w:szCs w:val="28"/>
          <w:highlight w:val="none"/>
          <w:lang w:eastAsia="zh-CN"/>
        </w:rPr>
      </w:pPr>
      <w:r>
        <w:rPr>
          <w:rFonts w:hint="eastAsia" w:ascii="宋体" w:hAnsi="宋体" w:eastAsia="宋体" w:cs="宋体"/>
          <w:sz w:val="24"/>
          <w:szCs w:val="24"/>
          <w:highlight w:val="none"/>
          <w:lang w:eastAsia="zh-CN"/>
        </w:rPr>
        <w:t>完成甲方委托项目任务，并对出具报告的真实性、合规性、准确性负完全责任</w:t>
      </w:r>
      <w:r>
        <w:rPr>
          <w:rFonts w:hint="eastAsia" w:ascii="宋体" w:hAnsi="宋体" w:eastAsia="宋体" w:cs="宋体"/>
          <w:sz w:val="28"/>
          <w:szCs w:val="28"/>
          <w:highlight w:val="none"/>
          <w:lang w:eastAsia="zh-CN"/>
        </w:rPr>
        <w:t>。</w:t>
      </w:r>
    </w:p>
    <w:p w14:paraId="2BC80375">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326" w:name="_Toc5260"/>
      <w:bookmarkStart w:id="327" w:name="_Toc7403"/>
      <w:bookmarkStart w:id="328" w:name="_Toc1749"/>
      <w:bookmarkStart w:id="329" w:name="_Toc15393"/>
      <w:bookmarkStart w:id="330" w:name="_Toc14354"/>
      <w:bookmarkStart w:id="331" w:name="_Toc20903"/>
      <w:r>
        <w:rPr>
          <w:rFonts w:hint="eastAsia" w:ascii="楷体" w:hAnsi="楷体" w:cs="楷体"/>
          <w:b/>
          <w:bCs/>
          <w:sz w:val="30"/>
          <w:szCs w:val="30"/>
          <w:highlight w:val="none"/>
          <w:lang w:val="en-US" w:eastAsia="zh-CN"/>
        </w:rPr>
        <w:t>三、服务标准</w:t>
      </w:r>
      <w:bookmarkEnd w:id="326"/>
      <w:bookmarkEnd w:id="327"/>
      <w:bookmarkEnd w:id="328"/>
      <w:bookmarkEnd w:id="329"/>
      <w:bookmarkEnd w:id="330"/>
      <w:bookmarkEnd w:id="331"/>
    </w:p>
    <w:p w14:paraId="65397259">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1.供应商应严格执行中华人民共和国国家标准、财政部颁发的《财政投资评审管理暂行办法》（财建〔2009〕648 号 ）等有关财政评审现行的规程、标准、规范、办法，并对其真实性、合规性、准确性负完全责任。</w:t>
      </w:r>
    </w:p>
    <w:p w14:paraId="6140EC4F">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2.供应商应按照相关文件要求提供服务。</w:t>
      </w:r>
    </w:p>
    <w:p w14:paraId="5D93B1C4">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3.供应商提供评审成果文件，应符合现行国家、省、市及行业主管部门有关规定、标准、规范的要求，并按照甲方时限要求将完整的资料移交甲方。</w:t>
      </w:r>
    </w:p>
    <w:p w14:paraId="41C9FE65">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4.供应商应保持投资评审团队成员的相对稳定性，未经甲方同意不得自行更换项目咨询团队及项目负责人，否则终止合同。</w:t>
      </w:r>
    </w:p>
    <w:p w14:paraId="75836A2A">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5.供应商须与甲方签订保密承诺，供应商需保证评审项目资料只能由经指定的评审人员阅读，不能对其他人员泄露。</w:t>
      </w:r>
    </w:p>
    <w:p w14:paraId="77861027">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供应商应严格遵守法律法规和职业道德要求，加强廉洁从业管理和风险防范，勤勉尽责、诚实守信、廉洁自律、公平竞争。在评审过程中产生的现场勘察费、食宿费、差旅费、交通费等相关费用均自行承担，不得向项目单位和甲方提出任何要求。</w:t>
      </w:r>
    </w:p>
    <w:p w14:paraId="7E931E5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332" w:name="_Toc24505"/>
      <w:bookmarkStart w:id="333" w:name="_Toc9881"/>
      <w:bookmarkStart w:id="334" w:name="_Toc30620"/>
      <w:bookmarkStart w:id="335" w:name="_Toc21504"/>
      <w:bookmarkStart w:id="336" w:name="_Toc11321"/>
      <w:bookmarkStart w:id="337" w:name="_Toc8906"/>
      <w:r>
        <w:rPr>
          <w:rFonts w:hint="eastAsia" w:ascii="楷体" w:hAnsi="楷体" w:cs="楷体"/>
          <w:b/>
          <w:bCs/>
          <w:sz w:val="30"/>
          <w:szCs w:val="30"/>
          <w:highlight w:val="none"/>
          <w:lang w:val="en-US" w:eastAsia="zh-CN"/>
        </w:rPr>
        <w:t>四 、服务费支付方式</w:t>
      </w:r>
      <w:bookmarkEnd w:id="332"/>
      <w:bookmarkEnd w:id="333"/>
      <w:bookmarkEnd w:id="334"/>
      <w:bookmarkEnd w:id="335"/>
      <w:bookmarkEnd w:id="336"/>
      <w:bookmarkEnd w:id="337"/>
    </w:p>
    <w:p w14:paraId="42AC79A2">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供应商完成委托合同约定的服务内容并出具评审报告，经甲方验收合格后，由甲方支付相关服务费用。</w:t>
      </w:r>
    </w:p>
    <w:p w14:paraId="7B55EF41">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338" w:name="_Toc20854"/>
      <w:bookmarkStart w:id="339" w:name="_Toc20397"/>
      <w:bookmarkStart w:id="340" w:name="_Toc25553"/>
      <w:bookmarkStart w:id="341" w:name="_Toc25218"/>
      <w:bookmarkStart w:id="342" w:name="_Toc11635"/>
      <w:bookmarkStart w:id="343" w:name="_Toc2126"/>
      <w:r>
        <w:rPr>
          <w:rFonts w:hint="eastAsia" w:ascii="楷体" w:hAnsi="楷体" w:cs="楷体"/>
          <w:b/>
          <w:bCs/>
          <w:sz w:val="30"/>
          <w:szCs w:val="30"/>
          <w:highlight w:val="none"/>
          <w:lang w:val="en-US" w:eastAsia="zh-CN"/>
        </w:rPr>
        <w:t>五、确定成交供应商的方式</w:t>
      </w:r>
      <w:bookmarkEnd w:id="338"/>
      <w:bookmarkEnd w:id="339"/>
      <w:bookmarkEnd w:id="340"/>
      <w:bookmarkEnd w:id="341"/>
      <w:bookmarkEnd w:id="342"/>
      <w:bookmarkEnd w:id="343"/>
    </w:p>
    <w:p w14:paraId="2090188F">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直接选定</w:t>
      </w:r>
    </w:p>
    <w:p w14:paraId="4FFFD43A">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344" w:name="_Toc13615"/>
      <w:bookmarkStart w:id="345" w:name="_Toc24881"/>
      <w:bookmarkStart w:id="346" w:name="_Toc15441"/>
      <w:bookmarkStart w:id="347" w:name="_Toc16630"/>
      <w:bookmarkStart w:id="348" w:name="_Toc6436"/>
      <w:bookmarkStart w:id="349" w:name="_Toc27337"/>
      <w:r>
        <w:rPr>
          <w:rFonts w:hint="eastAsia" w:ascii="楷体" w:hAnsi="楷体" w:cs="楷体"/>
          <w:b/>
          <w:bCs/>
          <w:sz w:val="30"/>
          <w:szCs w:val="30"/>
          <w:highlight w:val="none"/>
          <w:lang w:val="en-US" w:eastAsia="zh-CN"/>
        </w:rPr>
        <w:t>六、双方的权利义务</w:t>
      </w:r>
      <w:bookmarkEnd w:id="344"/>
      <w:bookmarkEnd w:id="345"/>
      <w:bookmarkEnd w:id="346"/>
      <w:bookmarkEnd w:id="347"/>
      <w:bookmarkEnd w:id="348"/>
      <w:bookmarkEnd w:id="349"/>
    </w:p>
    <w:p w14:paraId="6EE79668">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（一）甲方的权利与义务</w:t>
      </w:r>
    </w:p>
    <w:p w14:paraId="3B1E2359">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1.负责选定成交供应商。</w:t>
      </w:r>
    </w:p>
    <w:p w14:paraId="6A9787BB">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2.负责对乙方进行监督管理和考核评价。</w:t>
      </w:r>
    </w:p>
    <w:p w14:paraId="21492732">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3.负责对乙方及其派出人员完成的评审事项及工作结果进行复核或抽查。</w:t>
      </w:r>
    </w:p>
    <w:p w14:paraId="038D3097">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4.根据乙方的有关要求，协调处理项目评审工作实施中的相关事宜。</w:t>
      </w:r>
    </w:p>
    <w:p w14:paraId="6680145A">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5.负责办理入围供应商清退和补充相关事宜。</w:t>
      </w:r>
    </w:p>
    <w:p w14:paraId="4EB65055">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（二）乙方的权利与义务</w:t>
      </w:r>
    </w:p>
    <w:p w14:paraId="38BA97FF">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1.被服务对象确定为成交供应商后，有签订《评审委托合同》的义务。</w:t>
      </w:r>
    </w:p>
    <w:p w14:paraId="630104DE">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2.有权根据相关法律法规、行业准则，对甲方委托项目评审工作依法客观公正开展评审。</w:t>
      </w:r>
    </w:p>
    <w:p w14:paraId="7E04D8A5">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3.入围供应商无正当理由，不得主动放弃入围资格或者退出框架协议。</w:t>
      </w:r>
    </w:p>
    <w:p w14:paraId="7B84B072">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4.乙方及其派出人员在评审工作中有义务接受甲方的监督管理和考核评价，服从甲方的工作安排，并按期完成委托评审任务，并确保结果真实、合法和准确。</w:t>
      </w:r>
    </w:p>
    <w:p w14:paraId="0D8E8C25">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5.乙方及其派出人员有义务全面、真实、准确地反映所承担工作事项的情况，发现违法违纪问题应及时向甲方汇报，不得隐瞒。</w:t>
      </w:r>
    </w:p>
    <w:p w14:paraId="482BB775">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6.乙方及其派出人员在工作期间应遵守廉政纪律、保密纪律和工作纪律。</w:t>
      </w:r>
    </w:p>
    <w:p w14:paraId="32A40CA4">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7.乙方同意，甲方为实施政府采购工作，可依法在政府采购相关平台及文件中公开乙方服务价格等信息。该公开行为符合法定程序，无需乙方事前审查同意，不构成保密义务的违反。</w:t>
      </w:r>
    </w:p>
    <w:p w14:paraId="22129505">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乙方承诺在本项目项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 下乙方均应当承担相应的法律责任。</w:t>
      </w:r>
    </w:p>
    <w:p w14:paraId="556F27EA">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乙方有下列情形之一的，尚未签订框架协议的，取消其入围资格；已经签订框架协议的，解除与其签订的框架协议：恶意串通谋取入围或者合同成交的；提供虚假材料谋取入围或者合同成交的；无正当理由拒不接受合同授予的；不履行合同义务或者履行合同义务不符合约定，经征集人请求履行后仍不履行或者仍未按约定履行的；在框架协议有效期内，因违法行为被禁止或限制参加政府采购活动的；被取消入围资格或者被解除框架协议的供应商不得参加同一封闭式框架协议补充征集。</w:t>
      </w:r>
    </w:p>
    <w:p w14:paraId="13609633">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350" w:name="_Toc19280"/>
      <w:bookmarkStart w:id="351" w:name="_Toc11888"/>
      <w:bookmarkStart w:id="352" w:name="_Toc18386"/>
      <w:bookmarkStart w:id="353" w:name="_Toc28711"/>
      <w:bookmarkStart w:id="354" w:name="_Toc10511"/>
      <w:bookmarkStart w:id="355" w:name="_Toc10430"/>
      <w:r>
        <w:rPr>
          <w:rFonts w:hint="eastAsia" w:ascii="楷体" w:hAnsi="楷体" w:cs="楷体"/>
          <w:b/>
          <w:bCs/>
          <w:sz w:val="30"/>
          <w:szCs w:val="30"/>
          <w:highlight w:val="none"/>
          <w:lang w:val="en-US" w:eastAsia="zh-CN"/>
        </w:rPr>
        <w:t>七、入围供应商清退和补充规则</w:t>
      </w:r>
      <w:bookmarkEnd w:id="350"/>
      <w:bookmarkEnd w:id="351"/>
      <w:bookmarkEnd w:id="352"/>
      <w:bookmarkEnd w:id="353"/>
      <w:bookmarkEnd w:id="354"/>
      <w:bookmarkEnd w:id="355"/>
    </w:p>
    <w:p w14:paraId="508DC290">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入围供应商无正当理由，不得主动放弃入围资格或者退出框架协议。</w:t>
      </w:r>
    </w:p>
    <w:p w14:paraId="5C2405C7">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一）清退规则：</w:t>
      </w:r>
    </w:p>
    <w:p w14:paraId="55C0749F">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在下列情形下甲方有权清退入围供应商，而不需要承担任何责任：</w:t>
      </w:r>
    </w:p>
    <w:p w14:paraId="22A4E830">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1.入围供应商实质性违反本合同规定的；</w:t>
      </w:r>
    </w:p>
    <w:p w14:paraId="15E81DCC">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2.入围供应商资质吊销或注销的；</w:t>
      </w:r>
    </w:p>
    <w:p w14:paraId="3D12158E">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3.承诺在三门峡成立服务机构却未成立的；</w:t>
      </w:r>
    </w:p>
    <w:p w14:paraId="20AD0181">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4.乙方公司有工商信息（单位名称、法定代表人等）、项目负责人及拟投入本项目的造价工程师等信息发生变更，须及时向甲方报备，发生变更后15日内未及时报备的；</w:t>
      </w:r>
    </w:p>
    <w:p w14:paraId="3507C5D0">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5.甲方对项目评审时限、质量有权提出要求，由于入围供应商原因，项目评审时限超出或质量不合格的；</w:t>
      </w:r>
    </w:p>
    <w:p w14:paraId="6DB8FC6D">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6.入围供应商未使用响应文件中拟派的项目负责人或造价工程师与甲方对接且收送资料的，甲方有权重新分配业务，并终止委托合同；</w:t>
      </w:r>
    </w:p>
    <w:p w14:paraId="5D321F17">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7.入围供应商泄漏参与项目相关秘密或与第三方串通损害甲方利益的；由此造成的经济损失，乙方应予赔偿；存在违法违规行为的，由相关部门进行处理；</w:t>
      </w:r>
    </w:p>
    <w:p w14:paraId="3696CFDF">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8.入围供应商在评审过程中将审核资料丢失的；由此造成的经济损失，乙方应予赔偿；存在违法违规行为的，由相关部门进行处理；</w:t>
      </w:r>
    </w:p>
    <w:p w14:paraId="15B27C48">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9.入围供应商的服务态度和进度、服务质量和效率与响应文件承诺不符或有明显偏差的；</w:t>
      </w:r>
    </w:p>
    <w:p w14:paraId="6BFA39D0">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10.入围供应商响应文件中备案的项目负责人或造价工程师不能按甲方要求签订委托合同；</w:t>
      </w:r>
    </w:p>
    <w:p w14:paraId="39D3496E">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11.未按国家法律法规、征集文件、响应文件和合同约定等资料开展评审的；</w:t>
      </w:r>
    </w:p>
    <w:p w14:paraId="2439036B">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12.与项目单位利益交换、应核减而未核减的；</w:t>
      </w:r>
    </w:p>
    <w:p w14:paraId="043A4C8C">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13.徇私舞弊，出具虚假评审报告的；</w:t>
      </w:r>
    </w:p>
    <w:p w14:paraId="765D4DE1">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14.对发现的重要问题隐瞒不报或者不如实报告的；</w:t>
      </w:r>
    </w:p>
    <w:p w14:paraId="0F46A55F">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入围供应商须服从甲方工作安排，遵守甲方对中介机构的管理，在评审过程中如因入围供应商客观原因（如人员不足、提供人员专业不匹配、评审超期限等）导致甲方委托的任务无法按时完成的，甲方有权重新分配委托业务，并终止该委托合同；</w:t>
      </w:r>
    </w:p>
    <w:p w14:paraId="774A821B">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16.如乙方因项目规模及金额较小或因乙方其他原因出现拒 绝服务情况，将直接退出框架协议。</w:t>
      </w:r>
    </w:p>
    <w:p w14:paraId="1B181266">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（二）补充规则</w:t>
      </w:r>
    </w:p>
    <w:p w14:paraId="0EAB0064">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剩余入围供应商不足入围供应商总数70%且影响框架协议执行的，在框架协议有效期内，征集人可以补充征集供应商。征集人补充征集供应商的，补充征集的条件、程序、评审方法和淘汰比例与初次征集相同。补充征集遵守原框架协议的有效期。补充征 集期间，原框架协议继续履行。</w:t>
      </w:r>
    </w:p>
    <w:p w14:paraId="26C7081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356" w:name="_Toc26270"/>
      <w:bookmarkStart w:id="357" w:name="_Toc1593"/>
      <w:bookmarkStart w:id="358" w:name="_Toc19813"/>
      <w:bookmarkStart w:id="359" w:name="_Toc14709"/>
      <w:bookmarkStart w:id="360" w:name="_Toc8529"/>
      <w:bookmarkStart w:id="361" w:name="_Toc8112"/>
      <w:r>
        <w:rPr>
          <w:rFonts w:hint="eastAsia" w:ascii="楷体" w:hAnsi="楷体" w:cs="楷体"/>
          <w:b/>
          <w:bCs/>
          <w:sz w:val="30"/>
          <w:szCs w:val="30"/>
          <w:highlight w:val="none"/>
          <w:lang w:val="en-US" w:eastAsia="zh-CN"/>
        </w:rPr>
        <w:t>八 、违约责任</w:t>
      </w:r>
      <w:bookmarkEnd w:id="356"/>
      <w:bookmarkEnd w:id="357"/>
      <w:bookmarkEnd w:id="358"/>
      <w:bookmarkEnd w:id="359"/>
      <w:bookmarkEnd w:id="360"/>
      <w:bookmarkEnd w:id="361"/>
    </w:p>
    <w:p w14:paraId="6A7DC684">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1.入围供应商无正当理由放弃入围资格或者退出封闭式框架协议的，应当赔付甲方违约金项目评审费的百分之贰拾，并依照政府采购法等有关法律、行政法规追究法律责任。</w:t>
      </w:r>
    </w:p>
    <w:p w14:paraId="403F4E03">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2.甲乙双方应遵守法律法规和本合同规定，否则，将承担相应的法律责任。因违约造成经济损失的，由违约方承担。</w:t>
      </w:r>
    </w:p>
    <w:p w14:paraId="3D307BED">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362" w:name="_Toc6498"/>
      <w:bookmarkStart w:id="363" w:name="_Toc30903"/>
      <w:bookmarkStart w:id="364" w:name="_Toc22786"/>
      <w:bookmarkStart w:id="365" w:name="_Toc18501"/>
      <w:bookmarkStart w:id="366" w:name="_Toc29559"/>
      <w:bookmarkStart w:id="367" w:name="_Toc2299"/>
      <w:r>
        <w:rPr>
          <w:rFonts w:hint="eastAsia" w:ascii="楷体" w:hAnsi="楷体" w:cs="楷体"/>
          <w:b/>
          <w:bCs/>
          <w:sz w:val="30"/>
          <w:szCs w:val="30"/>
          <w:highlight w:val="none"/>
          <w:lang w:val="en-US" w:eastAsia="zh-CN"/>
        </w:rPr>
        <w:t>九、其他</w:t>
      </w:r>
      <w:bookmarkEnd w:id="362"/>
      <w:bookmarkEnd w:id="363"/>
      <w:bookmarkEnd w:id="364"/>
      <w:bookmarkEnd w:id="365"/>
      <w:bookmarkEnd w:id="366"/>
      <w:bookmarkEnd w:id="367"/>
    </w:p>
    <w:p w14:paraId="4D6502DC">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1.本框架协议未尽事宜，由双方协商确定。</w:t>
      </w:r>
    </w:p>
    <w:p w14:paraId="493D04F1">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2.本合同签订后，乙方应向甲方签署《保密承诺书》，作为本合同的附件，与本合同具有同等效力。</w:t>
      </w:r>
    </w:p>
    <w:p w14:paraId="7A06DD71">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3.本框架协议一式肆份，其中，甲方贰份，乙方贰份。</w:t>
      </w:r>
    </w:p>
    <w:p w14:paraId="7C7648AC">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4.本框架协议有效期为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 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 月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 日至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 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 月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 日，双方签字盖章之日起生效。</w:t>
      </w:r>
    </w:p>
    <w:p w14:paraId="35436A1A">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附件1: 政府购买中介机构评审服务委托合同</w:t>
      </w:r>
    </w:p>
    <w:p w14:paraId="469D5EE1">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附件2: 保密承诺书</w:t>
      </w:r>
    </w:p>
    <w:p w14:paraId="307E5FF7">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附件3: 用户反馈和评价机制</w:t>
      </w:r>
    </w:p>
    <w:p w14:paraId="5524C1F7">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甲方（盖章）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 乙 方 ( 盖 章 ) :</w:t>
      </w:r>
    </w:p>
    <w:p w14:paraId="2F9C0731">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地 址 ：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 地 址 ：</w:t>
      </w:r>
    </w:p>
    <w:p w14:paraId="2B181D4B">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法定代表人或授权代理人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法定代表人或授权代理人   </w:t>
      </w:r>
    </w:p>
    <w:p w14:paraId="3DBB19E8">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（签字或盖章）：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签字或盖章）：</w:t>
      </w:r>
    </w:p>
    <w:p w14:paraId="7C7D7B65">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日期：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年  月  日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 日期：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 年  月  日</w:t>
      </w:r>
    </w:p>
    <w:p w14:paraId="25C57FD2">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br w:type="page"/>
      </w:r>
    </w:p>
    <w:p w14:paraId="519A07FA">
      <w:pPr>
        <w:pStyle w:val="2"/>
        <w:keepNext w:val="0"/>
        <w:keepLines w:val="0"/>
        <w:pageBreakBefore w:val="0"/>
        <w:wordWrap/>
        <w:overflowPunct/>
        <w:topLinePunct w:val="0"/>
        <w:bidi w:val="0"/>
        <w:adjustRightInd w:val="0"/>
        <w:snapToGrid w:val="0"/>
        <w:ind w:left="0" w:leftChars="0" w:firstLine="0" w:firstLineChars="0"/>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附件1:</w:t>
      </w:r>
    </w:p>
    <w:p w14:paraId="59778F8A">
      <w:pPr>
        <w:pStyle w:val="2"/>
        <w:keepNext w:val="0"/>
        <w:keepLines w:val="0"/>
        <w:pageBreakBefore w:val="0"/>
        <w:wordWrap/>
        <w:overflowPunct/>
        <w:topLinePunct w:val="0"/>
        <w:bidi w:val="0"/>
        <w:adjustRightInd w:val="0"/>
        <w:snapToGrid w:val="0"/>
        <w:ind w:left="0" w:leftChars="0" w:firstLine="0" w:firstLineChars="0"/>
        <w:outlineLvl w:val="9"/>
        <w:rPr>
          <w:rFonts w:hint="eastAsia" w:ascii="宋体" w:hAnsi="宋体" w:eastAsia="宋体" w:cs="宋体"/>
          <w:sz w:val="28"/>
          <w:szCs w:val="28"/>
          <w:highlight w:val="none"/>
        </w:rPr>
      </w:pPr>
    </w:p>
    <w:p w14:paraId="02AE85BA">
      <w:pPr>
        <w:pStyle w:val="2"/>
        <w:keepNext w:val="0"/>
        <w:keepLines w:val="0"/>
        <w:pageBreakBefore w:val="0"/>
        <w:wordWrap/>
        <w:overflowPunct/>
        <w:topLinePunct w:val="0"/>
        <w:bidi w:val="0"/>
        <w:adjustRightInd w:val="0"/>
        <w:snapToGrid w:val="0"/>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政府购买中介机构评审服务委托合同</w:t>
      </w:r>
    </w:p>
    <w:p w14:paraId="66C0BCCB">
      <w:pPr>
        <w:pStyle w:val="2"/>
        <w:keepNext w:val="0"/>
        <w:keepLines w:val="0"/>
        <w:pageBreakBefore w:val="0"/>
        <w:wordWrap/>
        <w:overflowPunct/>
        <w:topLinePunct w:val="0"/>
        <w:bidi w:val="0"/>
        <w:adjustRightInd w:val="0"/>
        <w:snapToGrid w:val="0"/>
        <w:jc w:val="center"/>
        <w:outlineLvl w:val="9"/>
        <w:rPr>
          <w:rFonts w:hint="eastAsia" w:ascii="宋体" w:hAnsi="宋体" w:eastAsia="宋体" w:cs="宋体"/>
          <w:b/>
          <w:bCs/>
          <w:sz w:val="32"/>
          <w:szCs w:val="32"/>
          <w:highlight w:val="none"/>
        </w:rPr>
      </w:pPr>
    </w:p>
    <w:p w14:paraId="4AE9BEDD">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eastAsia="zh-CN"/>
        </w:rPr>
        <w:t xml:space="preserve"> </w:t>
      </w:r>
      <w:r>
        <w:rPr>
          <w:rFonts w:hint="eastAsia" w:ascii="宋体" w:hAnsi="宋体" w:eastAsia="宋体" w:cs="宋体"/>
          <w:sz w:val="24"/>
          <w:szCs w:val="24"/>
          <w:highlight w:val="none"/>
          <w:lang w:eastAsia="zh-CN"/>
        </w:rPr>
        <w:t xml:space="preserve"> 委托协议书政府购买中介机构评审服务主体（全称）：</w:t>
      </w:r>
      <w:r>
        <w:rPr>
          <w:rFonts w:hint="eastAsia" w:ascii="宋体" w:hAnsi="宋体" w:eastAsia="宋体" w:cs="宋体"/>
          <w:sz w:val="24"/>
          <w:szCs w:val="24"/>
          <w:highlight w:val="none"/>
          <w:lang w:val="en-US" w:eastAsia="zh-CN"/>
        </w:rPr>
        <w:t xml:space="preserve">   三门峡市湖滨区财政投资评审中心 （以下简称甲方）</w:t>
      </w:r>
    </w:p>
    <w:p w14:paraId="7A034DFE">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承接政府购买中介机构评审服务主体（全称）（以下简称乙方）</w:t>
      </w:r>
    </w:p>
    <w:p w14:paraId="1ACE07C0">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根据《中华人民共和国民法典》及其他有关法律法规，按 照双方签订的框架协议，遵循平等、自愿、公平和诚实信用的 原则，双方就下述建设工程项目评审服务事项协商一致，订立本 合同，作为框架协议的补充合同。</w:t>
      </w:r>
    </w:p>
    <w:p w14:paraId="1C5DE6AE">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highlight w:val="none"/>
          <w:lang w:eastAsia="zh-CN"/>
        </w:rPr>
      </w:pPr>
      <w:r>
        <w:rPr>
          <w:rFonts w:hint="eastAsia"/>
          <w:highlight w:val="none"/>
          <w:lang w:eastAsia="zh-CN"/>
        </w:rPr>
        <w:t>一、项目概况</w:t>
      </w:r>
    </w:p>
    <w:p w14:paraId="1D36B09C">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highlight w:val="none"/>
          <w:lang w:eastAsia="zh-CN"/>
        </w:rPr>
      </w:pPr>
      <w:r>
        <w:rPr>
          <w:rFonts w:hint="eastAsia"/>
          <w:highlight w:val="none"/>
          <w:lang w:eastAsia="zh-CN"/>
        </w:rPr>
        <w:t xml:space="preserve">1.项目名称：       </w:t>
      </w:r>
      <w:r>
        <w:rPr>
          <w:rFonts w:hint="eastAsia"/>
          <w:highlight w:val="none"/>
          <w:lang w:val="en-US" w:eastAsia="zh-CN"/>
        </w:rPr>
        <w:t xml:space="preserve">     </w:t>
      </w:r>
      <w:r>
        <w:rPr>
          <w:rFonts w:hint="eastAsia"/>
          <w:highlight w:val="none"/>
          <w:lang w:eastAsia="zh-CN"/>
        </w:rPr>
        <w:t xml:space="preserve">                               </w:t>
      </w:r>
    </w:p>
    <w:p w14:paraId="74123B0D">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highlight w:val="none"/>
          <w:lang w:eastAsia="zh-CN"/>
        </w:rPr>
      </w:pPr>
      <w:r>
        <w:rPr>
          <w:rFonts w:hint="eastAsia"/>
          <w:highlight w:val="none"/>
          <w:lang w:eastAsia="zh-CN"/>
        </w:rPr>
        <w:t xml:space="preserve">2.项目单位：       </w:t>
      </w:r>
      <w:r>
        <w:rPr>
          <w:rFonts w:hint="eastAsia"/>
          <w:highlight w:val="none"/>
          <w:lang w:val="en-US" w:eastAsia="zh-CN"/>
        </w:rPr>
        <w:t xml:space="preserve">                                      </w:t>
      </w:r>
      <w:r>
        <w:rPr>
          <w:rFonts w:hint="eastAsia"/>
          <w:highlight w:val="none"/>
          <w:lang w:eastAsia="zh-CN"/>
        </w:rPr>
        <w:t xml:space="preserve">                                  </w:t>
      </w:r>
    </w:p>
    <w:p w14:paraId="52DE73B2">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宋体" w:hAnsi="宋体" w:eastAsia="宋体" w:cs="宋体"/>
          <w:sz w:val="28"/>
          <w:szCs w:val="28"/>
          <w:highlight w:val="none"/>
        </w:rPr>
      </w:pPr>
      <w:r>
        <w:rPr>
          <w:rFonts w:hint="eastAsia"/>
          <w:highlight w:val="none"/>
          <w:lang w:eastAsia="zh-CN"/>
        </w:rPr>
        <w:t>3.送审金额：</w:t>
      </w:r>
      <w:r>
        <w:rPr>
          <w:rFonts w:hint="eastAsia"/>
          <w:highlight w:val="none"/>
          <w:lang w:val="en-US" w:eastAsia="zh-CN"/>
        </w:rPr>
        <w:t xml:space="preserve"> </w:t>
      </w:r>
      <w:r>
        <w:rPr>
          <w:rFonts w:hint="eastAsia"/>
          <w:highlight w:val="none"/>
          <w:lang w:eastAsia="zh-CN"/>
        </w:rPr>
        <w:t xml:space="preserve">      </w:t>
      </w:r>
      <w:r>
        <w:rPr>
          <w:rFonts w:hint="eastAsia"/>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 xml:space="preserve">                       </w:t>
      </w:r>
    </w:p>
    <w:p w14:paraId="0330999A">
      <w:pPr>
        <w:pStyle w:val="2"/>
        <w:keepNext w:val="0"/>
        <w:keepLines w:val="0"/>
        <w:pageBreakBefore w:val="0"/>
        <w:wordWrap/>
        <w:overflowPunct/>
        <w:topLinePunct w:val="0"/>
        <w:bidi w:val="0"/>
        <w:adjustRightInd w:val="0"/>
        <w:snapToGrid w:val="0"/>
        <w:ind w:left="0" w:leftChars="0" w:firstLine="0" w:firstLineChars="0"/>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二、服务范围及工作内容</w:t>
      </w:r>
    </w:p>
    <w:p w14:paraId="0BD9A4E8">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评审内容</w:t>
      </w:r>
      <w:r>
        <w:rPr>
          <w:rFonts w:hint="eastAsia"/>
          <w:highlight w:val="none"/>
          <w:lang w:val="en-US" w:eastAsia="zh-CN"/>
        </w:rPr>
        <w:t xml:space="preserve">：  </w:t>
      </w:r>
      <w:r>
        <w:rPr>
          <w:rFonts w:hint="eastAsia"/>
          <w:highlight w:val="none"/>
          <w:u w:val="single"/>
          <w:lang w:val="en-US" w:eastAsia="zh-CN"/>
        </w:rPr>
        <w:t xml:space="preserve">                              </w:t>
      </w:r>
      <w:r>
        <w:rPr>
          <w:rFonts w:hint="eastAsia"/>
          <w:highlight w:val="none"/>
          <w:lang w:val="en-US" w:eastAsia="zh-CN"/>
        </w:rPr>
        <w:t xml:space="preserve">                                                                        </w:t>
      </w:r>
    </w:p>
    <w:p w14:paraId="5F57F1BC">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本项目的项目负责人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72ABE73F">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8"/>
          <w:szCs w:val="28"/>
          <w:highlight w:val="none"/>
        </w:rPr>
      </w:pPr>
      <w:r>
        <w:rPr>
          <w:rFonts w:hint="eastAsia" w:ascii="宋体" w:hAnsi="宋体" w:eastAsia="宋体" w:cs="宋体"/>
          <w:sz w:val="24"/>
          <w:szCs w:val="24"/>
          <w:highlight w:val="none"/>
          <w:lang w:val="en-US" w:eastAsia="zh-CN"/>
        </w:rPr>
        <w:t>注册造价师编号：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r>
        <w:rPr>
          <w:rFonts w:hint="eastAsia"/>
          <w:highlight w:val="none"/>
          <w:lang w:val="en-US" w:eastAsia="zh-CN"/>
        </w:rPr>
        <w:t xml:space="preserve">          </w:t>
      </w:r>
      <w:r>
        <w:rPr>
          <w:rFonts w:hint="eastAsia"/>
          <w:highlight w:val="none"/>
        </w:rPr>
        <w:t xml:space="preserve">                    </w:t>
      </w:r>
      <w:r>
        <w:rPr>
          <w:rFonts w:hint="eastAsia" w:ascii="宋体" w:hAnsi="宋体" w:eastAsia="宋体" w:cs="宋体"/>
          <w:sz w:val="28"/>
          <w:szCs w:val="28"/>
          <w:highlight w:val="none"/>
        </w:rPr>
        <w:t xml:space="preserve">                 </w:t>
      </w:r>
    </w:p>
    <w:p w14:paraId="515AFBAC">
      <w:pPr>
        <w:pStyle w:val="2"/>
        <w:keepNext w:val="0"/>
        <w:keepLines w:val="0"/>
        <w:pageBreakBefore w:val="0"/>
        <w:wordWrap/>
        <w:overflowPunct/>
        <w:topLinePunct w:val="0"/>
        <w:bidi w:val="0"/>
        <w:adjustRightInd w:val="0"/>
        <w:snapToGrid w:val="0"/>
        <w:ind w:left="0" w:leftChars="0" w:firstLine="0" w:firstLineChars="0"/>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三、服务期限</w:t>
      </w:r>
    </w:p>
    <w:p w14:paraId="0E79AA74">
      <w:pPr>
        <w:pStyle w:val="2"/>
        <w:keepNext w:val="0"/>
        <w:keepLines w:val="0"/>
        <w:pageBreakBefore w:val="0"/>
        <w:wordWrap/>
        <w:overflowPunct/>
        <w:topLinePunct w:val="0"/>
        <w:bidi w:val="0"/>
        <w:adjustRightInd w:val="0"/>
        <w:snapToGrid w:val="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本合同约定的造价评审服务期限：</w:t>
      </w:r>
    </w:p>
    <w:p w14:paraId="61AB0764">
      <w:pPr>
        <w:pStyle w:val="2"/>
        <w:keepNext w:val="0"/>
        <w:keepLines w:val="0"/>
        <w:pageBreakBefore w:val="0"/>
        <w:wordWrap/>
        <w:overflowPunct/>
        <w:topLinePunct w:val="0"/>
        <w:bidi w:val="0"/>
        <w:adjustRightInd w:val="0"/>
        <w:snapToGrid w:val="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1.</w:t>
      </w:r>
      <w:r>
        <w:rPr>
          <w:rFonts w:hint="eastAsia" w:ascii="宋体" w:hAnsi="宋体" w:eastAsia="宋体" w:cs="宋体"/>
          <w:sz w:val="28"/>
          <w:szCs w:val="28"/>
          <w:highlight w:val="none"/>
        </w:rPr>
        <w:t>接收资料三日内</w:t>
      </w:r>
      <w:r>
        <w:rPr>
          <w:rFonts w:hint="eastAsia" w:ascii="宋体" w:hAnsi="宋体" w:eastAsia="宋体" w:cs="宋体"/>
          <w:sz w:val="28"/>
          <w:szCs w:val="28"/>
          <w:highlight w:val="none"/>
          <w:lang w:eastAsia="zh-CN"/>
        </w:rPr>
        <w:t>报送项目评审工作方案及</w:t>
      </w:r>
      <w:r>
        <w:rPr>
          <w:rFonts w:hint="eastAsia" w:ascii="宋体" w:hAnsi="宋体" w:eastAsia="宋体" w:cs="宋体"/>
          <w:sz w:val="28"/>
          <w:szCs w:val="28"/>
          <w:highlight w:val="none"/>
        </w:rPr>
        <w:t>签订合同。</w:t>
      </w:r>
    </w:p>
    <w:p w14:paraId="55EDC3E4">
      <w:pPr>
        <w:pStyle w:val="2"/>
        <w:keepNext w:val="0"/>
        <w:keepLines w:val="0"/>
        <w:pageBreakBefore w:val="0"/>
        <w:wordWrap/>
        <w:overflowPunct/>
        <w:topLinePunct w:val="0"/>
        <w:bidi w:val="0"/>
        <w:adjustRightInd w:val="0"/>
        <w:snapToGrid w:val="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2.</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日接收资料至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日完成 。</w:t>
      </w:r>
    </w:p>
    <w:p w14:paraId="7CE3062D">
      <w:pPr>
        <w:pStyle w:val="2"/>
        <w:keepNext w:val="0"/>
        <w:keepLines w:val="0"/>
        <w:pageBreakBefore w:val="0"/>
        <w:wordWrap/>
        <w:overflowPunct/>
        <w:topLinePunct w:val="0"/>
        <w:bidi w:val="0"/>
        <w:adjustRightInd w:val="0"/>
        <w:snapToGrid w:val="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3.</w:t>
      </w:r>
      <w:r>
        <w:rPr>
          <w:rFonts w:hint="eastAsia" w:ascii="宋体" w:hAnsi="宋体" w:eastAsia="宋体" w:cs="宋体"/>
          <w:sz w:val="28"/>
          <w:szCs w:val="28"/>
          <w:highlight w:val="none"/>
        </w:rPr>
        <w:t>出具评审</w:t>
      </w:r>
      <w:r>
        <w:rPr>
          <w:rFonts w:hint="eastAsia" w:ascii="宋体" w:hAnsi="宋体" w:eastAsia="宋体" w:cs="宋体"/>
          <w:sz w:val="28"/>
          <w:szCs w:val="28"/>
          <w:highlight w:val="none"/>
          <w:lang w:eastAsia="zh-CN"/>
        </w:rPr>
        <w:t>成果三个工作日</w:t>
      </w:r>
      <w:r>
        <w:rPr>
          <w:rFonts w:hint="eastAsia" w:ascii="宋体" w:hAnsi="宋体" w:eastAsia="宋体" w:cs="宋体"/>
          <w:sz w:val="28"/>
          <w:szCs w:val="28"/>
          <w:highlight w:val="none"/>
        </w:rPr>
        <w:t>内</w:t>
      </w:r>
      <w:r>
        <w:rPr>
          <w:rFonts w:hint="eastAsia" w:ascii="宋体" w:hAnsi="宋体" w:eastAsia="宋体" w:cs="宋体"/>
          <w:sz w:val="28"/>
          <w:szCs w:val="28"/>
          <w:highlight w:val="none"/>
          <w:lang w:val="en-US" w:eastAsia="zh-CN"/>
        </w:rPr>
        <w:t>向评审中心</w:t>
      </w:r>
      <w:r>
        <w:rPr>
          <w:rFonts w:hint="eastAsia" w:ascii="宋体" w:hAnsi="宋体" w:eastAsia="宋体" w:cs="宋体"/>
          <w:sz w:val="28"/>
          <w:szCs w:val="28"/>
          <w:highlight w:val="none"/>
        </w:rPr>
        <w:t>移交符合要求的档案资料</w:t>
      </w:r>
      <w:r>
        <w:rPr>
          <w:rFonts w:hint="eastAsia" w:ascii="宋体" w:hAnsi="宋体" w:eastAsia="宋体" w:cs="宋体"/>
          <w:sz w:val="28"/>
          <w:szCs w:val="28"/>
          <w:highlight w:val="none"/>
          <w:lang w:eastAsia="zh-CN"/>
        </w:rPr>
        <w:t>及送审资料</w:t>
      </w:r>
      <w:r>
        <w:rPr>
          <w:rFonts w:hint="eastAsia" w:ascii="宋体" w:hAnsi="宋体" w:eastAsia="宋体" w:cs="宋体"/>
          <w:sz w:val="28"/>
          <w:szCs w:val="28"/>
          <w:highlight w:val="none"/>
        </w:rPr>
        <w:t>。</w:t>
      </w:r>
    </w:p>
    <w:p w14:paraId="15B7D1FF">
      <w:pPr>
        <w:pStyle w:val="2"/>
        <w:keepNext w:val="0"/>
        <w:keepLines w:val="0"/>
        <w:pageBreakBefore w:val="0"/>
        <w:wordWrap/>
        <w:overflowPunct/>
        <w:topLinePunct w:val="0"/>
        <w:bidi w:val="0"/>
        <w:adjustRightInd w:val="0"/>
        <w:snapToGrid w:val="0"/>
        <w:ind w:left="0" w:leftChars="0" w:firstLine="0" w:firstLineChars="0"/>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四</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服务标准</w:t>
      </w:r>
    </w:p>
    <w:p w14:paraId="3688FC36">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工程造价评审成果文件应符合：</w:t>
      </w:r>
    </w:p>
    <w:p w14:paraId="7E437AFB">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符合国家、省、市相关规定及行业要求，并满足财政部门关于中介机构评审服务相关管理文件的要求。</w:t>
      </w:r>
    </w:p>
    <w:p w14:paraId="1AE22CEC">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乙方根据评审任务科学合理安排专业技术工作人员，评审过程中应遵循客观公正、实事求是，遵守廉洁纪律，对出具的评审成果文件承担法律责任。</w:t>
      </w:r>
    </w:p>
    <w:p w14:paraId="730FC992">
      <w:pPr>
        <w:pStyle w:val="2"/>
        <w:keepNext w:val="0"/>
        <w:keepLines w:val="0"/>
        <w:pageBreakBefore w:val="0"/>
        <w:wordWrap/>
        <w:overflowPunct/>
        <w:topLinePunct w:val="0"/>
        <w:bidi w:val="0"/>
        <w:adjustRightInd w:val="0"/>
        <w:snapToGrid w:val="0"/>
        <w:ind w:left="0" w:leftChars="0" w:firstLine="0" w:firstLineChars="0"/>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五 、评审服务费计取和支付</w:t>
      </w:r>
    </w:p>
    <w:p w14:paraId="434D368F">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（一）评审服务费计取方式：</w:t>
      </w:r>
    </w:p>
    <w:p w14:paraId="36A10D37">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1.部门预算项目评审；财政性投资项目的工程概算审核及预（结）算、竣工结算的编制、审核；财务决算评审、工程量清单及招标控制价评审的评审费=送审金额基本费+综合审减金额；</w:t>
      </w:r>
    </w:p>
    <w:p w14:paraId="320C60BD">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2.单个评审金额在5000万元以下（含5000万元）评审项目的费用上限=送审金额×1‰，低于1000元的按1000元基本保障支付给咨询方；</w:t>
      </w:r>
    </w:p>
    <w:p w14:paraId="67FB016C">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3.单个评审金额在5000万元以上评审项目的费用上限=5000万元×1‰+（送审金额—5000万元）×0.1%。</w:t>
      </w:r>
    </w:p>
    <w:p w14:paraId="7FED1797">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（二）评审服务费支付方式：</w:t>
      </w:r>
    </w:p>
    <w:p w14:paraId="593144CC">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乙方完成约定的服务内容并出具评审报告，经甲方验收合格后，由甲方通过转账方式支付评审服务费。</w:t>
      </w:r>
    </w:p>
    <w:p w14:paraId="18B307DD">
      <w:pPr>
        <w:pStyle w:val="2"/>
        <w:keepNext w:val="0"/>
        <w:keepLines w:val="0"/>
        <w:pageBreakBefore w:val="0"/>
        <w:wordWrap/>
        <w:overflowPunct/>
        <w:topLinePunct w:val="0"/>
        <w:bidi w:val="0"/>
        <w:adjustRightInd w:val="0"/>
        <w:snapToGrid w:val="0"/>
        <w:ind w:left="0" w:leftChars="0" w:firstLine="0" w:firstLineChars="0"/>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六</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合同文件的构成</w:t>
      </w:r>
    </w:p>
    <w:p w14:paraId="3E164429">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本协议书与下列文件一起构成合同文件：</w:t>
      </w:r>
    </w:p>
    <w:p w14:paraId="290484AB">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1.关于中介机构评审服务相关管理文件；</w:t>
      </w:r>
    </w:p>
    <w:p w14:paraId="35397872">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2.专用条件及附录；</w:t>
      </w:r>
    </w:p>
    <w:p w14:paraId="44EF3F0B">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3.通用条件；</w:t>
      </w:r>
    </w:p>
    <w:p w14:paraId="0F2EC0BB">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4.其他合同文件；</w:t>
      </w:r>
    </w:p>
    <w:p w14:paraId="0786205F">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上述各项合同文件包括甲、乙双方就该项合同文件所作出的补充和修改，属于同一类内容的文件，应以最新签署的为准。</w:t>
      </w:r>
    </w:p>
    <w:p w14:paraId="65E3E923">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在合同订立及履行过程中形成的与合同有关的文件（包括补充协议）均构成合同文件的组成部分。</w:t>
      </w:r>
    </w:p>
    <w:p w14:paraId="42E29226">
      <w:pPr>
        <w:pStyle w:val="2"/>
        <w:keepNext w:val="0"/>
        <w:keepLines w:val="0"/>
        <w:pageBreakBefore w:val="0"/>
        <w:wordWrap/>
        <w:overflowPunct/>
        <w:topLinePunct w:val="0"/>
        <w:bidi w:val="0"/>
        <w:adjustRightInd w:val="0"/>
        <w:snapToGrid w:val="0"/>
        <w:ind w:left="0" w:leftChars="0" w:firstLine="0" w:firstLineChars="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七</w:t>
      </w:r>
      <w:r>
        <w:rPr>
          <w:rFonts w:hint="eastAsia" w:ascii="宋体" w:hAnsi="宋体" w:eastAsia="宋体" w:cs="宋体"/>
          <w:b/>
          <w:bCs/>
          <w:sz w:val="28"/>
          <w:szCs w:val="28"/>
          <w:highlight w:val="none"/>
        </w:rPr>
        <w:t>、词语定义</w:t>
      </w:r>
    </w:p>
    <w:p w14:paraId="726DEFB5">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协议书中相关词语的含义与通用条件中的定义与解释相同。</w:t>
      </w:r>
    </w:p>
    <w:p w14:paraId="6B3B5BA0">
      <w:pPr>
        <w:pStyle w:val="2"/>
        <w:keepNext w:val="0"/>
        <w:keepLines w:val="0"/>
        <w:pageBreakBefore w:val="0"/>
        <w:wordWrap/>
        <w:overflowPunct/>
        <w:topLinePunct w:val="0"/>
        <w:bidi w:val="0"/>
        <w:adjustRightInd w:val="0"/>
        <w:snapToGrid w:val="0"/>
        <w:ind w:left="0" w:leftChars="0" w:firstLine="0" w:firstLineChars="0"/>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 、合同订立</w:t>
      </w:r>
    </w:p>
    <w:p w14:paraId="339CF7F3">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1.订立时间：</w:t>
      </w:r>
      <w:r>
        <w:rPr>
          <w:rFonts w:hint="eastAsia"/>
          <w:highlight w:val="none"/>
          <w:u w:val="single"/>
          <w:lang w:val="en-US" w:eastAsia="zh-CN"/>
        </w:rPr>
        <w:t xml:space="preserve">      </w:t>
      </w:r>
      <w:r>
        <w:rPr>
          <w:rFonts w:hint="eastAsia" w:ascii="宋体" w:hAnsi="宋体" w:eastAsia="宋体" w:cs="宋体"/>
          <w:sz w:val="24"/>
          <w:szCs w:val="24"/>
          <w:highlight w:val="none"/>
          <w:lang w:val="en-US" w:eastAsia="zh-CN"/>
        </w:rPr>
        <w:t xml:space="preserve">年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日。</w:t>
      </w:r>
    </w:p>
    <w:p w14:paraId="338F36C1">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2.订立地点：三门峡市湖滨区财政投资评审中心。</w:t>
      </w:r>
    </w:p>
    <w:p w14:paraId="3DE2FDC1">
      <w:pPr>
        <w:pStyle w:val="2"/>
        <w:keepNext w:val="0"/>
        <w:keepLines w:val="0"/>
        <w:pageBreakBefore w:val="0"/>
        <w:wordWrap/>
        <w:overflowPunct/>
        <w:topLinePunct w:val="0"/>
        <w:bidi w:val="0"/>
        <w:adjustRightInd w:val="0"/>
        <w:snapToGrid w:val="0"/>
        <w:ind w:left="0" w:leftChars="0" w:firstLine="0" w:firstLineChars="0"/>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九、合同生效</w:t>
      </w:r>
    </w:p>
    <w:p w14:paraId="7DF0D853">
      <w:pPr>
        <w:pStyle w:val="2"/>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双方签字盖章         </w:t>
      </w:r>
      <w:r>
        <w:rPr>
          <w:rFonts w:hint="eastAsia" w:ascii="宋体" w:hAnsi="宋体" w:eastAsia="宋体" w:cs="宋体"/>
          <w:sz w:val="24"/>
          <w:szCs w:val="24"/>
          <w:highlight w:val="none"/>
        </w:rPr>
        <w:t>生 效。</w:t>
      </w:r>
    </w:p>
    <w:p w14:paraId="3880D126">
      <w:pPr>
        <w:pStyle w:val="2"/>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十、合同份数</w:t>
      </w:r>
    </w:p>
    <w:p w14:paraId="0A51461B">
      <w:pPr>
        <w:pStyle w:val="2"/>
        <w:keepNext w:val="0"/>
        <w:keepLines w:val="0"/>
        <w:pageBreakBefore w:val="0"/>
        <w:wordWrap/>
        <w:overflowPunct/>
        <w:topLinePunct w:val="0"/>
        <w:bidi w:val="0"/>
        <w:adjustRightInd w:val="0"/>
        <w:snapToGrid w:val="0"/>
        <w:outlineLvl w:val="9"/>
        <w:rPr>
          <w:rFonts w:hint="eastAsia" w:ascii="宋体" w:hAnsi="宋体" w:eastAsia="宋体" w:cs="宋体"/>
          <w:sz w:val="28"/>
          <w:szCs w:val="28"/>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肆</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份，具有同等法律效力，其中甲方执</w:t>
      </w:r>
      <w:r>
        <w:rPr>
          <w:rFonts w:hint="eastAsia" w:ascii="宋体" w:hAnsi="宋体" w:eastAsia="宋体" w:cs="宋体"/>
          <w:sz w:val="24"/>
          <w:szCs w:val="24"/>
          <w:highlight w:val="none"/>
          <w:u w:val="single"/>
        </w:rPr>
        <w:t xml:space="preserve"> 贰 </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 xml:space="preserve"> 贰 </w:t>
      </w:r>
      <w:r>
        <w:rPr>
          <w:rFonts w:hint="eastAsia" w:ascii="宋体" w:hAnsi="宋体" w:eastAsia="宋体" w:cs="宋体"/>
          <w:sz w:val="24"/>
          <w:szCs w:val="24"/>
          <w:highlight w:val="none"/>
        </w:rPr>
        <w:t>份。</w:t>
      </w:r>
    </w:p>
    <w:p w14:paraId="2A68F67C">
      <w:pPr>
        <w:pStyle w:val="2"/>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甲方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公 章 )</w:t>
      </w:r>
    </w:p>
    <w:p w14:paraId="0A7DE900">
      <w:pPr>
        <w:pStyle w:val="2"/>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法定代表人或其授权的代理人：</w:t>
      </w:r>
    </w:p>
    <w:p w14:paraId="41BD98F6">
      <w:pPr>
        <w:pStyle w:val="2"/>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签字或盖章</w:t>
      </w:r>
      <w:r>
        <w:rPr>
          <w:rFonts w:hint="eastAsia" w:ascii="宋体" w:hAnsi="宋体" w:eastAsia="宋体" w:cs="宋体"/>
          <w:sz w:val="24"/>
          <w:szCs w:val="24"/>
          <w:highlight w:val="none"/>
          <w:lang w:eastAsia="zh-CN"/>
        </w:rPr>
        <w:t>）</w:t>
      </w:r>
    </w:p>
    <w:p w14:paraId="118424F8">
      <w:pPr>
        <w:pStyle w:val="2"/>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p>
    <w:p w14:paraId="4E93D1AA">
      <w:pPr>
        <w:pStyle w:val="2"/>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p w14:paraId="3AEECE6F">
      <w:pPr>
        <w:pStyle w:val="2"/>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p w14:paraId="6768998A">
      <w:pPr>
        <w:pStyle w:val="2"/>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乙方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公 章 )</w:t>
      </w:r>
    </w:p>
    <w:p w14:paraId="2E4AF065">
      <w:pPr>
        <w:pStyle w:val="2"/>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法定代表人或其授权的代理人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签字或盖章</w:t>
      </w:r>
      <w:r>
        <w:rPr>
          <w:rFonts w:hint="eastAsia" w:ascii="宋体" w:hAnsi="宋体" w:eastAsia="宋体" w:cs="宋体"/>
          <w:sz w:val="24"/>
          <w:szCs w:val="24"/>
          <w:highlight w:val="none"/>
          <w:lang w:eastAsia="zh-CN"/>
        </w:rPr>
        <w:t>）</w:t>
      </w:r>
    </w:p>
    <w:p w14:paraId="3B8C8AC2">
      <w:pPr>
        <w:pStyle w:val="2"/>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p w14:paraId="0A213D89">
      <w:pPr>
        <w:pStyle w:val="2"/>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p w14:paraId="7AB46FE6">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C22F0A5">
      <w:pPr>
        <w:pStyle w:val="2"/>
        <w:keepNext w:val="0"/>
        <w:keepLines w:val="0"/>
        <w:pageBreakBefore w:val="0"/>
        <w:numPr>
          <w:ilvl w:val="0"/>
          <w:numId w:val="12"/>
        </w:numPr>
        <w:wordWrap/>
        <w:overflowPunct/>
        <w:topLinePunct w:val="0"/>
        <w:bidi w:val="0"/>
        <w:adjustRightInd w:val="0"/>
        <w:snapToGrid w:val="0"/>
        <w:ind w:left="0" w:leftChars="0" w:firstLine="0" w:firstLineChars="0"/>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 xml:space="preserve"> </w:t>
      </w:r>
      <w:bookmarkStart w:id="368" w:name="_Toc23060"/>
      <w:bookmarkStart w:id="369" w:name="_Toc27928"/>
      <w:bookmarkStart w:id="370" w:name="_Toc28949"/>
      <w:bookmarkStart w:id="371" w:name="_Toc13347"/>
      <w:r>
        <w:rPr>
          <w:rFonts w:hint="eastAsia" w:ascii="宋体" w:hAnsi="宋体" w:eastAsia="宋体" w:cs="宋体"/>
          <w:b/>
          <w:bCs/>
          <w:sz w:val="32"/>
          <w:szCs w:val="32"/>
          <w:highlight w:val="none"/>
        </w:rPr>
        <w:t>政府购买中介机构评审服务</w:t>
      </w:r>
      <w:bookmarkEnd w:id="368"/>
      <w:bookmarkEnd w:id="369"/>
      <w:bookmarkEnd w:id="370"/>
      <w:bookmarkEnd w:id="371"/>
    </w:p>
    <w:p w14:paraId="3916CDA9">
      <w:pPr>
        <w:pStyle w:val="2"/>
        <w:keepNext w:val="0"/>
        <w:keepLines w:val="0"/>
        <w:pageBreakBefore w:val="0"/>
        <w:numPr>
          <w:ilvl w:val="0"/>
          <w:numId w:val="0"/>
        </w:numPr>
        <w:wordWrap/>
        <w:overflowPunct/>
        <w:topLinePunct w:val="0"/>
        <w:bidi w:val="0"/>
        <w:adjustRightInd w:val="0"/>
        <w:snapToGrid w:val="0"/>
        <w:ind w:firstLine="3855" w:firstLineChars="1200"/>
        <w:jc w:val="both"/>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合同通用条件</w:t>
      </w:r>
    </w:p>
    <w:p w14:paraId="248421B2">
      <w:pPr>
        <w:pStyle w:val="2"/>
        <w:keepNext w:val="0"/>
        <w:keepLines w:val="0"/>
        <w:pageBreakBefore w:val="0"/>
        <w:wordWrap/>
        <w:overflowPunct/>
        <w:topLinePunct w:val="0"/>
        <w:bidi w:val="0"/>
        <w:adjustRightInd w:val="0"/>
        <w:snapToGrid w:val="0"/>
        <w:ind w:left="0" w:leftChars="0" w:firstLine="0" w:firstLineChars="0"/>
        <w:outlineLvl w:val="9"/>
        <w:rPr>
          <w:rFonts w:hint="eastAsia" w:ascii="宋体" w:hAnsi="宋体" w:eastAsia="宋体" w:cs="宋体"/>
          <w:sz w:val="28"/>
          <w:szCs w:val="28"/>
          <w:highlight w:val="none"/>
        </w:rPr>
      </w:pPr>
    </w:p>
    <w:p w14:paraId="6AC30C0C">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第一条 下列名词和用语，除上下文另有规定外具有如下含义。</w:t>
      </w:r>
    </w:p>
    <w:p w14:paraId="218A4469">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“甲方”是指政府购买中介机构评审服务主体，以及其合法继承人</w:t>
      </w:r>
      <w:r>
        <w:rPr>
          <w:rFonts w:hint="eastAsia" w:ascii="宋体" w:hAnsi="宋体" w:eastAsia="宋体" w:cs="宋体"/>
          <w:sz w:val="24"/>
          <w:szCs w:val="24"/>
          <w:highlight w:val="none"/>
          <w:lang w:eastAsia="zh-CN"/>
        </w:rPr>
        <w:t>。</w:t>
      </w:r>
    </w:p>
    <w:p w14:paraId="6AF63D7C">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“乙方”是指承接政府购买中介机构评审服务主体，以及其合法继承人。</w:t>
      </w:r>
    </w:p>
    <w:p w14:paraId="7D632C9E">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“第三人”是指除甲方、乙方以外与本次评审服务有关的当事人。</w:t>
      </w:r>
    </w:p>
    <w:p w14:paraId="13897801">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“日”是指任何一天零时至第二天零时的时间段。</w:t>
      </w:r>
    </w:p>
    <w:p w14:paraId="4BA95501">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第二条 政府购买中介机构评审服务合同适用的是中国的</w:t>
      </w:r>
      <w:r>
        <w:rPr>
          <w:rFonts w:hint="eastAsia" w:ascii="宋体" w:hAnsi="宋体" w:eastAsia="宋体" w:cs="宋体"/>
          <w:sz w:val="24"/>
          <w:szCs w:val="24"/>
          <w:highlight w:val="none"/>
          <w:lang w:eastAsia="zh-CN"/>
        </w:rPr>
        <w:t>法律法规</w:t>
      </w:r>
      <w:r>
        <w:rPr>
          <w:rFonts w:hint="eastAsia" w:ascii="宋体" w:hAnsi="宋体" w:eastAsia="宋体" w:cs="宋体"/>
          <w:sz w:val="24"/>
          <w:szCs w:val="24"/>
          <w:highlight w:val="none"/>
        </w:rPr>
        <w:t>，以及专用条件中议定的部门规章、工程造价有关计价办法和规定或项目所在地的地方</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法规、地方规章。</w:t>
      </w:r>
    </w:p>
    <w:p w14:paraId="3D35BC21">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第三条 政府购买中介机构评审服务合同的书写、解释和说明，以汉语为主导语言。当不同语言文本发生不同解释时，以汉语合同文本为准。</w:t>
      </w:r>
    </w:p>
    <w:p w14:paraId="191D50E1">
      <w:pPr>
        <w:pStyle w:val="2"/>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sz w:val="28"/>
          <w:szCs w:val="28"/>
          <w:highlight w:val="none"/>
        </w:rPr>
      </w:pPr>
      <w:r>
        <w:rPr>
          <w:rFonts w:hint="eastAsia" w:ascii="宋体" w:hAnsi="宋体" w:eastAsia="宋体" w:cs="宋体"/>
          <w:b/>
          <w:bCs/>
          <w:sz w:val="28"/>
          <w:szCs w:val="28"/>
          <w:highlight w:val="none"/>
        </w:rPr>
        <w:t>乙方的义务</w:t>
      </w:r>
    </w:p>
    <w:p w14:paraId="58B84818">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第四条 向甲方提供与评审服务有关的资料，包括工程造价咨询的资质证书及承担本合同业务的专业人员名单、评审服务工作方案等，并按协议书约定的范围实施评审服务业务。</w:t>
      </w:r>
    </w:p>
    <w:p w14:paraId="6A193C02">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第五条 在履行合同期间或合同规定期限内，不得泄露与本合同规定业务活动有关的保密资料。</w:t>
      </w:r>
    </w:p>
    <w:p w14:paraId="643B0B0C">
      <w:pPr>
        <w:pStyle w:val="2"/>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sz w:val="28"/>
          <w:szCs w:val="28"/>
          <w:highlight w:val="none"/>
        </w:rPr>
      </w:pPr>
      <w:r>
        <w:rPr>
          <w:rFonts w:hint="eastAsia" w:ascii="宋体" w:hAnsi="宋体" w:eastAsia="宋体" w:cs="宋体"/>
          <w:b/>
          <w:bCs/>
          <w:sz w:val="28"/>
          <w:szCs w:val="28"/>
          <w:highlight w:val="none"/>
        </w:rPr>
        <w:t>甲方的义务</w:t>
      </w:r>
    </w:p>
    <w:p w14:paraId="5B30E210">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第六条 应负责与本次评审服务有关第三人的协调，为乙方工作提供必要的外部条件。</w:t>
      </w:r>
    </w:p>
    <w:p w14:paraId="70A0C14F">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第七条 应当在约定的时间内，免费向乙方提供与本次评审服务有关的项目资料。</w:t>
      </w:r>
    </w:p>
    <w:p w14:paraId="49915ED3">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第八条 应当在约定的时间内就乙方书面提交并要求</w:t>
      </w:r>
      <w:r>
        <w:rPr>
          <w:rFonts w:hint="eastAsia" w:ascii="宋体" w:hAnsi="宋体" w:eastAsia="宋体" w:cs="宋体"/>
          <w:sz w:val="24"/>
          <w:szCs w:val="24"/>
          <w:highlight w:val="none"/>
          <w:lang w:eastAsia="zh-CN"/>
        </w:rPr>
        <w:t>作出</w:t>
      </w:r>
      <w:r>
        <w:rPr>
          <w:rFonts w:hint="eastAsia" w:ascii="宋体" w:hAnsi="宋体" w:eastAsia="宋体" w:cs="宋体"/>
          <w:sz w:val="24"/>
          <w:szCs w:val="24"/>
          <w:highlight w:val="none"/>
        </w:rPr>
        <w:t>答复的事宜</w:t>
      </w:r>
      <w:r>
        <w:rPr>
          <w:rFonts w:hint="eastAsia" w:ascii="宋体" w:hAnsi="宋体" w:eastAsia="宋体" w:cs="宋体"/>
          <w:sz w:val="24"/>
          <w:szCs w:val="24"/>
          <w:highlight w:val="none"/>
          <w:lang w:eastAsia="zh-CN"/>
        </w:rPr>
        <w:t>作出</w:t>
      </w:r>
      <w:r>
        <w:rPr>
          <w:rFonts w:hint="eastAsia" w:ascii="宋体" w:hAnsi="宋体" w:eastAsia="宋体" w:cs="宋体"/>
          <w:sz w:val="24"/>
          <w:szCs w:val="24"/>
          <w:highlight w:val="none"/>
        </w:rPr>
        <w:t>书面答复。</w:t>
      </w:r>
    </w:p>
    <w:p w14:paraId="52B88E71">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乙方书面要求第三人提供有关资料时，甲方应负责转达及资料转送。</w:t>
      </w:r>
    </w:p>
    <w:p w14:paraId="1F51F478">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应当授权甲方项目联系人负责与乙方联系。</w:t>
      </w:r>
    </w:p>
    <w:p w14:paraId="3073DD36">
      <w:pPr>
        <w:pStyle w:val="2"/>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乙方的权利</w:t>
      </w:r>
    </w:p>
    <w:p w14:paraId="63D76EF8">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九</w:t>
      </w:r>
      <w:r>
        <w:rPr>
          <w:rFonts w:hint="eastAsia" w:ascii="宋体" w:hAnsi="宋体" w:eastAsia="宋体" w:cs="宋体"/>
          <w:sz w:val="24"/>
          <w:szCs w:val="24"/>
          <w:highlight w:val="none"/>
        </w:rPr>
        <w:t>条 甲方在委托的评审服务范围内，授予乙方以下权利：</w:t>
      </w:r>
    </w:p>
    <w:p w14:paraId="43F3284B">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乙方在评审服务过程中，如甲方提供的资料不明确时可向甲方提出书面</w:t>
      </w:r>
      <w:r>
        <w:rPr>
          <w:rFonts w:hint="eastAsia" w:ascii="宋体" w:hAnsi="宋体" w:eastAsia="宋体" w:cs="宋体"/>
          <w:sz w:val="24"/>
          <w:szCs w:val="24"/>
          <w:highlight w:val="none"/>
          <w:lang w:eastAsia="zh-CN"/>
        </w:rPr>
        <w:t>反馈意见</w:t>
      </w:r>
      <w:r>
        <w:rPr>
          <w:rFonts w:hint="eastAsia" w:ascii="宋体" w:hAnsi="宋体" w:eastAsia="宋体" w:cs="宋体"/>
          <w:sz w:val="24"/>
          <w:szCs w:val="24"/>
          <w:highlight w:val="none"/>
        </w:rPr>
        <w:t>。</w:t>
      </w:r>
    </w:p>
    <w:p w14:paraId="388AD4B3">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乙方在评审服务过程中，有权对第三人提出与本次评审服务有关的问题进行核对或查问。</w:t>
      </w:r>
    </w:p>
    <w:p w14:paraId="35B4C1AE">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乙方在评审服务过程中，有到工程现场勘察的权利。</w:t>
      </w:r>
    </w:p>
    <w:p w14:paraId="4D9AAF07">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第十条 乙方对项目评审过程中相关人员的违法、违规行为有权通过合法途径向有关部门反映情况或投诉。</w:t>
      </w:r>
    </w:p>
    <w:p w14:paraId="220EA6EA">
      <w:pPr>
        <w:pStyle w:val="2"/>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甲方的权利</w:t>
      </w:r>
    </w:p>
    <w:p w14:paraId="23E11E30">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第十</w:t>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条甲方有下列权利：</w:t>
      </w:r>
    </w:p>
    <w:p w14:paraId="45A7A33B">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甲方有权向乙方询问工作进展情况及相关内容。</w:t>
      </w:r>
    </w:p>
    <w:p w14:paraId="4BDDBE70">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甲方有权对乙方的工作进行监督、指导和考核。</w:t>
      </w:r>
    </w:p>
    <w:p w14:paraId="5F33B3EC">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当甲方认定乙方评审服务专业人员不按评审服务合同履行其职责，或与第三人串通给国家或社会公共利益造成损失的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甲方有权要求更换评审服务专业人员，直至终止合同并要求乙方承担相应的赔偿责任和法律责任。</w:t>
      </w:r>
    </w:p>
    <w:p w14:paraId="6931DC27">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eastAsia="宋体" w:cs="宋体"/>
          <w:b/>
          <w:bCs/>
          <w:sz w:val="28"/>
          <w:szCs w:val="28"/>
          <w:highlight w:val="none"/>
        </w:rPr>
      </w:pPr>
      <w:r>
        <w:rPr>
          <w:rFonts w:hint="eastAsia" w:ascii="宋体" w:hAnsi="宋体" w:eastAsia="宋体" w:cs="宋体"/>
          <w:sz w:val="24"/>
          <w:szCs w:val="24"/>
          <w:highlight w:val="none"/>
        </w:rPr>
        <w:br w:type="page"/>
      </w:r>
    </w:p>
    <w:p w14:paraId="58A4C1AA">
      <w:pPr>
        <w:pStyle w:val="2"/>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乙方的责任</w:t>
      </w:r>
    </w:p>
    <w:p w14:paraId="7CEBA634">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b/>
          <w:bCs/>
          <w:sz w:val="28"/>
          <w:szCs w:val="28"/>
          <w:highlight w:val="none"/>
          <w:lang w:val="en-US" w:eastAsia="zh-CN"/>
        </w:rPr>
        <w:t xml:space="preserve">    </w:t>
      </w:r>
      <w:r>
        <w:rPr>
          <w:rFonts w:hint="eastAsia" w:ascii="宋体" w:hAnsi="宋体" w:eastAsia="宋体" w:cs="宋体"/>
          <w:sz w:val="24"/>
          <w:szCs w:val="24"/>
          <w:highlight w:val="none"/>
          <w:lang w:eastAsia="zh-CN"/>
        </w:rPr>
        <w:t>第十二条 乙方的责任期即政府购买中介机构评审服务合同 有效期。如因非乙方的责任造成进度的推迟或延误而超过约定的日期，双方应进一步约定相应延长合同有效期。</w:t>
      </w:r>
    </w:p>
    <w:p w14:paraId="41578BA0">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第十三条乙方在责任期内，应当履行政府购买中介机构评审服务合同中约定的义务，因乙方的单方过失造成国家或社会公共利益损失的，承担相应的赔偿责任和法律责任。</w:t>
      </w:r>
    </w:p>
    <w:p w14:paraId="098C562B">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第十四条 乙方对甲方或第三人所提出的问题不能及时核对或答复，导致合同不能全部或部分履行，乙方应承担责任。</w:t>
      </w:r>
    </w:p>
    <w:p w14:paraId="20E9E0A3">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第十五条 乙方向甲方提出赔偿要求不能成立时，则应补偿由于该赔偿或其他要求所导致甲方的各种费用的支出。</w:t>
      </w:r>
    </w:p>
    <w:p w14:paraId="59E4390E">
      <w:pPr>
        <w:pStyle w:val="2"/>
        <w:keepNext w:val="0"/>
        <w:keepLines w:val="0"/>
        <w:pageBreakBefore w:val="0"/>
        <w:wordWrap/>
        <w:overflowPunct/>
        <w:topLinePunct w:val="0"/>
        <w:bidi w:val="0"/>
        <w:adjustRightInd w:val="0"/>
        <w:snapToGrid w:val="0"/>
        <w:jc w:val="center"/>
        <w:outlineLvl w:val="9"/>
        <w:rPr>
          <w:rFonts w:hint="eastAsia" w:ascii="宋体" w:hAnsi="宋体" w:eastAsia="宋体" w:cs="宋体"/>
          <w:sz w:val="28"/>
          <w:szCs w:val="28"/>
          <w:highlight w:val="none"/>
        </w:rPr>
      </w:pPr>
      <w:r>
        <w:rPr>
          <w:rFonts w:hint="eastAsia" w:ascii="宋体" w:hAnsi="宋体" w:eastAsia="宋体" w:cs="宋体"/>
          <w:b/>
          <w:bCs/>
          <w:sz w:val="28"/>
          <w:szCs w:val="28"/>
          <w:highlight w:val="none"/>
        </w:rPr>
        <w:t>甲方的责任</w:t>
      </w:r>
    </w:p>
    <w:p w14:paraId="42E0DEFE">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第十六条 甲方应当履行合同约定的义务，如有违反则应当承担违约责任，赔偿给乙方造成的经济损失。</w:t>
      </w:r>
    </w:p>
    <w:p w14:paraId="6F9FD61A">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第十七条 甲方如果向乙方提出赔偿或其他要求不能成立时，则应补偿由于该赔偿或其他要求所导致乙方的各种费用的支出。</w:t>
      </w:r>
    </w:p>
    <w:p w14:paraId="166CE986">
      <w:pPr>
        <w:pStyle w:val="2"/>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sz w:val="28"/>
          <w:szCs w:val="28"/>
          <w:highlight w:val="none"/>
        </w:rPr>
      </w:pPr>
      <w:r>
        <w:rPr>
          <w:rFonts w:hint="eastAsia" w:ascii="宋体" w:hAnsi="宋体" w:eastAsia="宋体" w:cs="宋体"/>
          <w:b/>
          <w:bCs/>
          <w:sz w:val="28"/>
          <w:szCs w:val="28"/>
          <w:highlight w:val="none"/>
        </w:rPr>
        <w:t>合同生效、变更与终止</w:t>
      </w:r>
    </w:p>
    <w:p w14:paraId="0160A34E">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第十八条 本合同自双方签字盖章之日起生效。</w:t>
      </w:r>
    </w:p>
    <w:p w14:paraId="74841603">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第二九条 由于甲方的原因使乙方工作受到阻碍或延误以致增加了工作量或持续时间，则乙方应当将此情况与可能产生的影响及时书面通知甲方。由此增加的评审服务工作时间应当相应延长。</w:t>
      </w:r>
    </w:p>
    <w:p w14:paraId="46D442D4">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第二十条 当事人一方要求变更或解除合同时，应当在14日前通知对方；因变更或解除合同使一方遭受损失的，应由责任方负责赔偿。</w:t>
      </w:r>
    </w:p>
    <w:p w14:paraId="0D18C2AD">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第二十一条 乙方由于非自身原因终止评审服务的，乙方应在事件发生当日书面告知甲方，由甲、乙双方共同确定终止日，并由甲、乙双方选择专用条件的第三十条计算评审服务费。</w:t>
      </w:r>
    </w:p>
    <w:p w14:paraId="1CB8430A">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第二十二条 变更或解除合同的通知或协议应当采取书面形式，在新的协议未达成之前，原合同仍然有效。</w:t>
      </w:r>
    </w:p>
    <w:p w14:paraId="3707BA0D">
      <w:pPr>
        <w:pStyle w:val="2"/>
        <w:keepNext w:val="0"/>
        <w:keepLines w:val="0"/>
        <w:pageBreakBefore w:val="0"/>
        <w:wordWrap/>
        <w:overflowPunct/>
        <w:topLinePunct w:val="0"/>
        <w:bidi w:val="0"/>
        <w:adjustRightInd w:val="0"/>
        <w:snapToGrid w:val="0"/>
        <w:jc w:val="center"/>
        <w:outlineLvl w:val="9"/>
        <w:rPr>
          <w:rFonts w:hint="eastAsia" w:ascii="宋体" w:hAnsi="宋体" w:eastAsia="宋体" w:cs="宋体"/>
          <w:sz w:val="28"/>
          <w:szCs w:val="28"/>
          <w:highlight w:val="none"/>
        </w:rPr>
      </w:pPr>
      <w:r>
        <w:rPr>
          <w:rFonts w:hint="eastAsia" w:ascii="宋体" w:hAnsi="宋体" w:eastAsia="宋体" w:cs="宋体"/>
          <w:b/>
          <w:bCs/>
          <w:sz w:val="28"/>
          <w:szCs w:val="28"/>
          <w:highlight w:val="none"/>
        </w:rPr>
        <w:t>其  他</w:t>
      </w:r>
    </w:p>
    <w:p w14:paraId="263FE714">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第二十三条 乙方对其服务成果文件承担相应的法律责任。</w:t>
      </w:r>
    </w:p>
    <w:p w14:paraId="42F56802">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第二十四条 因评审发生的所有费用由乙方承担。</w:t>
      </w:r>
    </w:p>
    <w:p w14:paraId="3443630B">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第二十五条 未经甲方的书面同意，乙方不得转让合同约定的权利和义务。</w:t>
      </w:r>
    </w:p>
    <w:p w14:paraId="52F5EF59">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第二十六 条因违约或终止合同而引起的经济损失的赔偿，甲方与乙方之间应当协商解决；如未能达成一致，可提交有关主管部门调解；协商或调解不成的，向湖滨区人民法院提起诉讼。</w:t>
      </w:r>
    </w:p>
    <w:p w14:paraId="4D75F6B6">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第二十七条 由于乙方违约违法时，甲方有权单方终止或解除合同，并由乙方承担造成的经济损失。</w:t>
      </w:r>
    </w:p>
    <w:p w14:paraId="27251518">
      <w:pPr>
        <w:pStyle w:val="2"/>
        <w:keepNext w:val="0"/>
        <w:keepLines w:val="0"/>
        <w:pageBreakBefore w:val="0"/>
        <w:wordWrap/>
        <w:overflowPunct/>
        <w:topLinePunct w:val="0"/>
        <w:bidi w:val="0"/>
        <w:adjustRightInd w:val="0"/>
        <w:snapToGrid w:val="0"/>
        <w:outlineLvl w:val="9"/>
        <w:rPr>
          <w:rFonts w:hint="eastAsia" w:ascii="宋体" w:hAnsi="宋体" w:eastAsia="宋体" w:cs="宋体"/>
          <w:sz w:val="28"/>
          <w:szCs w:val="28"/>
          <w:highlight w:val="none"/>
        </w:rPr>
      </w:pPr>
    </w:p>
    <w:p w14:paraId="6CDFD9C0">
      <w:pPr>
        <w:pStyle w:val="2"/>
        <w:keepNext w:val="0"/>
        <w:keepLines w:val="0"/>
        <w:pageBreakBefore w:val="0"/>
        <w:wordWrap/>
        <w:overflowPunct/>
        <w:topLinePunct w:val="0"/>
        <w:bidi w:val="0"/>
        <w:adjustRightInd w:val="0"/>
        <w:snapToGrid w:val="0"/>
        <w:ind w:firstLine="643" w:firstLineChars="200"/>
        <w:jc w:val="center"/>
        <w:outlineLvl w:val="9"/>
        <w:rPr>
          <w:rFonts w:hint="eastAsia" w:ascii="宋体" w:hAnsi="宋体" w:eastAsia="宋体" w:cs="宋体"/>
          <w:b/>
          <w:bCs/>
          <w:sz w:val="32"/>
          <w:szCs w:val="32"/>
          <w:highlight w:val="none"/>
        </w:rPr>
      </w:pPr>
      <w:bookmarkStart w:id="372" w:name="_Toc18702"/>
      <w:bookmarkStart w:id="373" w:name="_Toc21378"/>
      <w:bookmarkStart w:id="374" w:name="_Toc25413"/>
      <w:bookmarkStart w:id="375" w:name="_Toc14138"/>
      <w:r>
        <w:rPr>
          <w:rFonts w:hint="eastAsia" w:ascii="宋体" w:hAnsi="宋体" w:eastAsia="宋体" w:cs="宋体"/>
          <w:b/>
          <w:bCs/>
          <w:sz w:val="32"/>
          <w:szCs w:val="32"/>
          <w:highlight w:val="none"/>
        </w:rPr>
        <w:t>第三部分 政府购买中介机构评审服务</w:t>
      </w:r>
      <w:bookmarkEnd w:id="372"/>
      <w:bookmarkEnd w:id="373"/>
      <w:bookmarkEnd w:id="374"/>
      <w:bookmarkEnd w:id="375"/>
    </w:p>
    <w:p w14:paraId="4E27EE3B">
      <w:pPr>
        <w:pStyle w:val="2"/>
        <w:keepNext w:val="0"/>
        <w:keepLines w:val="0"/>
        <w:pageBreakBefore w:val="0"/>
        <w:wordWrap/>
        <w:overflowPunct/>
        <w:topLinePunct w:val="0"/>
        <w:bidi w:val="0"/>
        <w:adjustRightInd w:val="0"/>
        <w:snapToGrid w:val="0"/>
        <w:ind w:firstLine="643" w:firstLineChars="200"/>
        <w:jc w:val="center"/>
        <w:outlineLvl w:val="9"/>
        <w:rPr>
          <w:rFonts w:hint="eastAsia" w:ascii="宋体" w:hAnsi="宋体" w:eastAsia="宋体" w:cs="宋体"/>
          <w:b/>
          <w:bCs/>
          <w:sz w:val="32"/>
          <w:szCs w:val="32"/>
          <w:highlight w:val="none"/>
        </w:rPr>
      </w:pPr>
      <w:bookmarkStart w:id="376" w:name="_Toc2367"/>
      <w:bookmarkStart w:id="377" w:name="_Toc27884"/>
      <w:bookmarkStart w:id="378" w:name="_Toc10756"/>
      <w:bookmarkStart w:id="379" w:name="_Toc3015"/>
      <w:r>
        <w:rPr>
          <w:rFonts w:hint="eastAsia" w:ascii="宋体" w:hAnsi="宋体" w:eastAsia="宋体" w:cs="宋体"/>
          <w:b/>
          <w:bCs/>
          <w:sz w:val="32"/>
          <w:szCs w:val="32"/>
          <w:highlight w:val="none"/>
        </w:rPr>
        <w:t>合同专用条件</w:t>
      </w:r>
      <w:bookmarkEnd w:id="376"/>
      <w:bookmarkEnd w:id="377"/>
      <w:bookmarkEnd w:id="378"/>
      <w:bookmarkEnd w:id="379"/>
    </w:p>
    <w:p w14:paraId="43DB3B70">
      <w:pPr>
        <w:pStyle w:val="2"/>
        <w:keepNext w:val="0"/>
        <w:keepLines w:val="0"/>
        <w:pageBreakBefore w:val="0"/>
        <w:wordWrap/>
        <w:overflowPunct/>
        <w:topLinePunct w:val="0"/>
        <w:bidi w:val="0"/>
        <w:adjustRightInd w:val="0"/>
        <w:snapToGrid w:val="0"/>
        <w:ind w:left="0" w:leftChars="0" w:firstLine="0" w:firstLineChars="0"/>
        <w:outlineLvl w:val="9"/>
        <w:rPr>
          <w:rFonts w:hint="eastAsia" w:ascii="宋体" w:hAnsi="宋体" w:eastAsia="宋体" w:cs="宋体"/>
          <w:sz w:val="28"/>
          <w:szCs w:val="28"/>
          <w:highlight w:val="none"/>
        </w:rPr>
      </w:pPr>
    </w:p>
    <w:p w14:paraId="01E30D47">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第二十八条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甲方应在3个工作日内对乙方书面提交并要求作出答复的事宜作出书面答复。</w:t>
      </w:r>
    </w:p>
    <w:p w14:paraId="6DD237DA">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第二十九条 乙方履行全部合同约定后，甲、乙双方按照合同要求计算和支付评审服务费。</w:t>
      </w:r>
    </w:p>
    <w:p w14:paraId="1DB855E2">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第三十条 其他约定</w:t>
      </w:r>
    </w:p>
    <w:p w14:paraId="50445919">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乙方应按相关管理文件的规定严控项目评审质量。上述管理办法中质量控制措施是保证评审服务质量基本要求，乙方应在此基础上，提高评审服务标准，向甲方提出合理化建议，并接受甲方的监督指导，配合甲方的复核或稽核。</w:t>
      </w:r>
    </w:p>
    <w:p w14:paraId="36A47278">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2.乙方应按双方约定时间出具相关评审结果，若甲方在需要的时点让乙方提供评审初步结论，乙方应积极配合并书面提供评审初步结论。</w:t>
      </w:r>
    </w:p>
    <w:p w14:paraId="44D67AA9">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3.乙方承诺本次评审服务中没有需要回避的事项。如有回避，已按相关规定采取措施提请相关人员回避。</w:t>
      </w:r>
    </w:p>
    <w:p w14:paraId="3E950194">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乙方自本合同签订之日起3日内将评审服务工作方案、参与人员的分工、资格证件、联系方式和工作地点等书面报甲方项目联系人。乙方接受甲方的复核和抽查，且同意相关规定的奖罚条款。乙方承诺按上报的人员和地点提供评审服务。</w:t>
      </w:r>
    </w:p>
    <w:p w14:paraId="68330F79">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乙方参与评审人员须遵守职业道德，除正当业务联系外，严禁借机谋取私利；严禁与第三人串通损害国家或社会公共利益；严禁参与第三人组织的宴请、健身、旅游等消费娱乐活动；严禁请托或接受第三人办理任何与本人或他人相关的利益事项，提出与评审工作无关的要求；严禁向第三人泄露当时不宜告知的评审事项，或相关国家秘密和商业秘密。</w:t>
      </w:r>
    </w:p>
    <w:p w14:paraId="30898D4E">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6.存档资料应在甲方批复结束后三个工作日内向甲方移交完毕。</w:t>
      </w:r>
    </w:p>
    <w:p w14:paraId="73020D2C">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服务要求</w:t>
      </w:r>
    </w:p>
    <w:p w14:paraId="7DCF3273">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第三十一条 评审结论报告要求</w:t>
      </w:r>
    </w:p>
    <w:p w14:paraId="492914C3">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三门峡市湖滨区财政投资评审中心</w:t>
      </w:r>
      <w:r>
        <w:rPr>
          <w:rFonts w:hint="eastAsia" w:ascii="宋体" w:hAnsi="宋体" w:eastAsia="宋体" w:cs="宋体"/>
          <w:sz w:val="24"/>
          <w:szCs w:val="24"/>
          <w:highlight w:val="none"/>
          <w:lang w:eastAsia="zh-CN"/>
        </w:rPr>
        <w:t>作为财政预算执行部门，</w:t>
      </w:r>
      <w:r>
        <w:rPr>
          <w:rFonts w:hint="eastAsia" w:ascii="宋体" w:hAnsi="宋体" w:eastAsia="宋体" w:cs="宋体"/>
          <w:sz w:val="24"/>
          <w:szCs w:val="24"/>
          <w:highlight w:val="none"/>
          <w:lang w:val="en-US" w:eastAsia="zh-CN"/>
        </w:rPr>
        <w:t>坚守</w:t>
      </w:r>
      <w:r>
        <w:rPr>
          <w:rFonts w:hint="eastAsia" w:ascii="宋体" w:hAnsi="宋体" w:eastAsia="宋体" w:cs="宋体"/>
          <w:sz w:val="24"/>
          <w:szCs w:val="24"/>
          <w:highlight w:val="none"/>
          <w:lang w:eastAsia="zh-CN"/>
        </w:rPr>
        <w:t>“不唯增、不唯减、只唯实”的评审理念，坚持以实计量、以量算价，既不高估冒算、</w:t>
      </w:r>
      <w:r>
        <w:rPr>
          <w:rFonts w:hint="eastAsia" w:ascii="宋体" w:hAnsi="宋体" w:eastAsia="宋体" w:cs="宋体"/>
          <w:sz w:val="24"/>
          <w:szCs w:val="24"/>
          <w:highlight w:val="none"/>
          <w:lang w:val="en-US" w:eastAsia="zh-CN"/>
        </w:rPr>
        <w:t>虚增造价，</w:t>
      </w:r>
      <w:r>
        <w:rPr>
          <w:rFonts w:hint="eastAsia" w:ascii="宋体" w:hAnsi="宋体" w:eastAsia="宋体" w:cs="宋体"/>
          <w:sz w:val="24"/>
          <w:szCs w:val="24"/>
          <w:highlight w:val="none"/>
          <w:lang w:eastAsia="zh-CN"/>
        </w:rPr>
        <w:t>也不压级压价，</w:t>
      </w:r>
      <w:r>
        <w:rPr>
          <w:rFonts w:hint="eastAsia" w:ascii="宋体" w:hAnsi="宋体" w:eastAsia="宋体" w:cs="宋体"/>
          <w:sz w:val="24"/>
          <w:szCs w:val="24"/>
          <w:highlight w:val="none"/>
          <w:lang w:val="en-US" w:eastAsia="zh-CN"/>
        </w:rPr>
        <w:t>损害权益，</w:t>
      </w:r>
      <w:r>
        <w:rPr>
          <w:rFonts w:hint="eastAsia" w:ascii="宋体" w:hAnsi="宋体" w:eastAsia="宋体" w:cs="宋体"/>
          <w:sz w:val="24"/>
          <w:szCs w:val="24"/>
          <w:highlight w:val="none"/>
          <w:lang w:eastAsia="zh-CN"/>
        </w:rPr>
        <w:t>“一把尺子评项目”，为建设单位提供更加科学合理的造价依据。</w:t>
      </w:r>
    </w:p>
    <w:p w14:paraId="6F4F290F">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1.评审报告格式要求：造价咨询机构在规定时间内将评审报告电子版发送给甲方，电子版评审报告包括：word格式的评审报告、</w:t>
      </w:r>
      <w:r>
        <w:rPr>
          <w:rFonts w:hint="eastAsia" w:ascii="宋体" w:hAnsi="宋体" w:eastAsia="宋体" w:cs="宋体"/>
          <w:sz w:val="24"/>
          <w:szCs w:val="24"/>
          <w:highlight w:val="none"/>
          <w:lang w:val="en-US" w:eastAsia="zh-CN"/>
        </w:rPr>
        <w:t>编制说明、</w:t>
      </w:r>
      <w:r>
        <w:rPr>
          <w:rFonts w:hint="eastAsia" w:ascii="宋体" w:hAnsi="宋体" w:eastAsia="宋体" w:cs="宋体"/>
          <w:sz w:val="24"/>
          <w:szCs w:val="24"/>
          <w:highlight w:val="none"/>
          <w:lang w:eastAsia="zh-CN"/>
        </w:rPr>
        <w:t>excel格式及软件版的招标控制价及工程量清单。造价咨询机构在接到甲方通知后，出具纸质版正式报告，A4纸打印胶装，一式</w:t>
      </w:r>
      <w:r>
        <w:rPr>
          <w:rFonts w:hint="eastAsia" w:ascii="宋体" w:hAnsi="宋体" w:eastAsia="宋体" w:cs="宋体"/>
          <w:sz w:val="24"/>
          <w:szCs w:val="24"/>
          <w:highlight w:val="none"/>
          <w:lang w:val="en-US" w:eastAsia="zh-CN"/>
        </w:rPr>
        <w:t>四份</w:t>
      </w:r>
      <w:r>
        <w:rPr>
          <w:rFonts w:hint="eastAsia" w:ascii="宋体" w:hAnsi="宋体" w:eastAsia="宋体" w:cs="宋体"/>
          <w:sz w:val="24"/>
          <w:szCs w:val="24"/>
          <w:highlight w:val="none"/>
          <w:lang w:eastAsia="zh-CN"/>
        </w:rPr>
        <w:t>（根据项目要求增加份数）。</w:t>
      </w:r>
    </w:p>
    <w:p w14:paraId="5FB33DCE">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2.造价咨询机构在评审过程中与甲方文本传递要求：评审过程中的疑问及答复通过邮件发送电子版到甲方邮箱，同时给甲方提供纸质版（加盖造价咨询机构公章）。</w:t>
      </w:r>
    </w:p>
    <w:p w14:paraId="31AD34B3">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3.评审报告内容包括：项目概述、审核依据、评审内容审核范围及程序、审核结果及增减分析、存在的问题及改进意见、基本建设工程预算评审情况明细表等。</w:t>
      </w:r>
    </w:p>
    <w:p w14:paraId="06600E09">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4.评审时间要求：一般情况下，对于送审项目</w:t>
      </w:r>
      <w:r>
        <w:rPr>
          <w:rFonts w:hint="eastAsia" w:ascii="宋体" w:hAnsi="宋体" w:eastAsia="宋体" w:cs="宋体"/>
          <w:sz w:val="24"/>
          <w:szCs w:val="24"/>
          <w:highlight w:val="none"/>
          <w:lang w:val="en-US" w:eastAsia="zh-CN"/>
        </w:rPr>
        <w:t>10个工作日</w:t>
      </w:r>
      <w:r>
        <w:rPr>
          <w:rFonts w:hint="eastAsia" w:ascii="宋体" w:hAnsi="宋体" w:eastAsia="宋体" w:cs="宋体"/>
          <w:sz w:val="24"/>
          <w:szCs w:val="24"/>
          <w:highlight w:val="none"/>
          <w:lang w:eastAsia="zh-CN"/>
        </w:rPr>
        <w:t>内出具评审结论。送审项目金额较大或比较复杂的按相关规定另行协商。</w:t>
      </w:r>
    </w:p>
    <w:p w14:paraId="4ABF03E0">
      <w:pPr>
        <w:pStyle w:val="2"/>
        <w:keepNext w:val="0"/>
        <w:keepLines w:val="0"/>
        <w:pageBreakBefore w:val="0"/>
        <w:wordWrap/>
        <w:overflowPunct/>
        <w:topLinePunct w:val="0"/>
        <w:bidi w:val="0"/>
        <w:adjustRightInd w:val="0"/>
        <w:snapToGrid w:val="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第三十</w:t>
      </w:r>
      <w:r>
        <w:rPr>
          <w:rFonts w:hint="eastAsia" w:ascii="宋体" w:hAnsi="宋体" w:eastAsia="宋体" w:cs="宋体"/>
          <w:b w:val="0"/>
          <w:bCs w:val="0"/>
          <w:sz w:val="24"/>
          <w:szCs w:val="24"/>
          <w:highlight w:val="none"/>
          <w:lang w:eastAsia="zh-CN"/>
        </w:rPr>
        <w:t>二</w:t>
      </w:r>
      <w:r>
        <w:rPr>
          <w:rFonts w:hint="eastAsia" w:ascii="宋体" w:hAnsi="宋体" w:eastAsia="宋体" w:cs="宋体"/>
          <w:b w:val="0"/>
          <w:bCs w:val="0"/>
          <w:sz w:val="24"/>
          <w:szCs w:val="24"/>
          <w:highlight w:val="none"/>
        </w:rPr>
        <w:t>条 评审资料归档</w:t>
      </w:r>
    </w:p>
    <w:p w14:paraId="3A314637">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1.造价咨询机构要妥善保管甲方提供的各种资料，并对以上资料的完整、安全负责。评审结束后将所有纸质版送审资料完整归还甲方，</w:t>
      </w:r>
      <w:r>
        <w:rPr>
          <w:rFonts w:hint="eastAsia" w:ascii="宋体" w:hAnsi="宋体" w:eastAsia="宋体" w:cs="宋体"/>
          <w:sz w:val="24"/>
          <w:szCs w:val="24"/>
          <w:highlight w:val="none"/>
          <w:lang w:val="en-US" w:eastAsia="zh-CN"/>
        </w:rPr>
        <w:t>并按甲方要求整理档案</w:t>
      </w:r>
      <w:r>
        <w:rPr>
          <w:rFonts w:hint="eastAsia" w:ascii="宋体" w:hAnsi="宋体" w:eastAsia="宋体" w:cs="宋体"/>
          <w:sz w:val="24"/>
          <w:szCs w:val="24"/>
          <w:highlight w:val="none"/>
          <w:lang w:eastAsia="zh-CN"/>
        </w:rPr>
        <w:t>。</w:t>
      </w:r>
    </w:p>
    <w:p w14:paraId="6EAF2BB0">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2.在项目实施期间，如遇到问题应通过甲方与建设单位沟通，不得私下与建设单位相关人员交涉。</w:t>
      </w:r>
    </w:p>
    <w:p w14:paraId="0045EBB9">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3.在项目评审期间，应保证随叫随到（现场反应时间应在2小时内达到指定项目地点），现场解决项目评审中的问题。因乙方工作人员原因造成的工作失误，损失由乙方承担，甲方有权拒付审核费用或终止合同。</w:t>
      </w:r>
    </w:p>
    <w:p w14:paraId="3DEECF4C">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严格保密制度：在实施造价咨询过程中应严格按照委托人的要求对需要保密的相关事项严格进行保密，不得泄露与本工作有关的任何信息。若不遵守，一经发现，委托人有权终止合同，由造价咨询机构承担相应的一切后果。</w:t>
      </w:r>
    </w:p>
    <w:p w14:paraId="418FAA53">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做好廉洁自律：造价咨询机构在实施咨询项目过程中不得与项目施工单位私人接触，不得接受施工单位变相宴请及贿赂等好处。若不遵守，一经发现，委托方有权终止合同，由造价咨询机构承担相应的一切后果。</w:t>
      </w:r>
    </w:p>
    <w:p w14:paraId="4805084A">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6.造价咨询机构对于出具的评审报告，负有到现场解释答疑的责任（包括项目招标、上级专项检查等情况）。</w:t>
      </w:r>
    </w:p>
    <w:p w14:paraId="21FB5C90">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p>
    <w:p w14:paraId="1EE8DF8D">
      <w:pPr>
        <w:pStyle w:val="2"/>
        <w:keepNext w:val="0"/>
        <w:keepLines w:val="0"/>
        <w:pageBreakBefore w:val="0"/>
        <w:wordWrap/>
        <w:overflowPunct/>
        <w:topLinePunct w:val="0"/>
        <w:bidi w:val="0"/>
        <w:adjustRightInd w:val="0"/>
        <w:snapToGrid w:val="0"/>
        <w:outlineLvl w:val="9"/>
        <w:rPr>
          <w:rFonts w:hint="eastAsia" w:ascii="宋体" w:hAnsi="宋体" w:eastAsia="宋体" w:cs="宋体"/>
          <w:sz w:val="28"/>
          <w:szCs w:val="28"/>
          <w:highlight w:val="none"/>
        </w:rPr>
      </w:pPr>
    </w:p>
    <w:p w14:paraId="4857DB02">
      <w:pPr>
        <w:keepNext w:val="0"/>
        <w:keepLines w:val="0"/>
        <w:pageBreakBefore w:val="0"/>
        <w:wordWrap/>
        <w:overflowPunct/>
        <w:topLinePunct w:val="0"/>
        <w:bidi w:val="0"/>
        <w:adjustRightInd w:val="0"/>
        <w:snapToGrid w:val="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3ABF708A">
      <w:pPr>
        <w:pStyle w:val="2"/>
        <w:keepNext w:val="0"/>
        <w:keepLines w:val="0"/>
        <w:pageBreakBefore w:val="0"/>
        <w:wordWrap/>
        <w:overflowPunct/>
        <w:topLinePunct w:val="0"/>
        <w:bidi w:val="0"/>
        <w:adjustRightInd w:val="0"/>
        <w:snapToGrid w:val="0"/>
        <w:outlineLvl w:val="9"/>
        <w:rPr>
          <w:rFonts w:hint="eastAsia" w:ascii="宋体" w:hAnsi="宋体" w:eastAsia="宋体" w:cs="宋体"/>
          <w:sz w:val="28"/>
          <w:szCs w:val="28"/>
          <w:highlight w:val="none"/>
        </w:rPr>
      </w:pPr>
    </w:p>
    <w:p w14:paraId="76FAD886">
      <w:pPr>
        <w:pStyle w:val="2"/>
        <w:keepNext w:val="0"/>
        <w:keepLines w:val="0"/>
        <w:pageBreakBefore w:val="0"/>
        <w:wordWrap/>
        <w:overflowPunct/>
        <w:topLinePunct w:val="0"/>
        <w:bidi w:val="0"/>
        <w:adjustRightInd w:val="0"/>
        <w:snapToGrid w:val="0"/>
        <w:ind w:left="0" w:leftChars="0" w:firstLine="0" w:firstLineChars="0"/>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附件：2</w:t>
      </w:r>
    </w:p>
    <w:p w14:paraId="3A9FDBF8">
      <w:pPr>
        <w:pStyle w:val="2"/>
        <w:keepNext w:val="0"/>
        <w:keepLines w:val="0"/>
        <w:pageBreakBefore w:val="0"/>
        <w:wordWrap/>
        <w:overflowPunct/>
        <w:topLinePunct w:val="0"/>
        <w:bidi w:val="0"/>
        <w:adjustRightInd w:val="0"/>
        <w:snapToGrid w:val="0"/>
        <w:jc w:val="center"/>
        <w:outlineLvl w:val="9"/>
        <w:rPr>
          <w:rFonts w:hint="eastAsia" w:ascii="宋体" w:hAnsi="宋体" w:eastAsia="宋体" w:cs="宋体"/>
          <w:sz w:val="28"/>
          <w:szCs w:val="28"/>
          <w:highlight w:val="none"/>
        </w:rPr>
      </w:pPr>
      <w:r>
        <w:rPr>
          <w:rFonts w:hint="eastAsia" w:ascii="宋体" w:hAnsi="宋体" w:eastAsia="宋体" w:cs="宋体"/>
          <w:b/>
          <w:bCs/>
          <w:sz w:val="32"/>
          <w:szCs w:val="32"/>
          <w:highlight w:val="none"/>
        </w:rPr>
        <w:t>保密承诺书</w:t>
      </w:r>
    </w:p>
    <w:p w14:paraId="575CBE6F">
      <w:pPr>
        <w:pStyle w:val="2"/>
        <w:keepNext w:val="0"/>
        <w:keepLines w:val="0"/>
        <w:pageBreakBefore w:val="0"/>
        <w:wordWrap/>
        <w:overflowPunct/>
        <w:topLinePunct w:val="0"/>
        <w:bidi w:val="0"/>
        <w:adjustRightInd w:val="0"/>
        <w:snapToGrid w:val="0"/>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一、协议目的</w:t>
      </w:r>
    </w:p>
    <w:p w14:paraId="1F1E495F">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为了维护财政评审项目信息的保密性，保护三门峡市湖滨区财政投资评审中心的声誉，特制定本《保密承诺书》（以下简称“本承诺”）。</w:t>
      </w:r>
    </w:p>
    <w:p w14:paraId="01585E26">
      <w:pPr>
        <w:pStyle w:val="2"/>
        <w:keepNext w:val="0"/>
        <w:keepLines w:val="0"/>
        <w:pageBreakBefore w:val="0"/>
        <w:wordWrap/>
        <w:overflowPunct/>
        <w:topLinePunct w:val="0"/>
        <w:bidi w:val="0"/>
        <w:adjustRightInd w:val="0"/>
        <w:snapToGrid w:val="0"/>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二、协议范围</w:t>
      </w:r>
    </w:p>
    <w:p w14:paraId="2B597A8B">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本承诺适用于评审公司进行评审时，与评审相关的所有人员，包括但不限于评审人员、公司员工等。</w:t>
      </w:r>
    </w:p>
    <w:p w14:paraId="0919CE11">
      <w:pPr>
        <w:pStyle w:val="2"/>
        <w:keepNext w:val="0"/>
        <w:keepLines w:val="0"/>
        <w:pageBreakBefore w:val="0"/>
        <w:wordWrap/>
        <w:overflowPunct/>
        <w:topLinePunct w:val="0"/>
        <w:bidi w:val="0"/>
        <w:adjustRightInd w:val="0"/>
        <w:snapToGrid w:val="0"/>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三、保密义务</w:t>
      </w:r>
    </w:p>
    <w:p w14:paraId="10319E20">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1.评审人员在执行评审任务过程中，应当严格遵守甲方的保密规定，不得泄露任何项目机密或与项目建设单位有关的信息。</w:t>
      </w:r>
    </w:p>
    <w:p w14:paraId="4F810360">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2.评审人员不得利用评审过程中获取的任何信息谋取个人利益，不得泄露给他人或利用于其他用途。</w:t>
      </w:r>
    </w:p>
    <w:p w14:paraId="5C4AC0B1">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3.评审公司员工应当配合评审工作，但不得向评审人员提供、咨询与评审无关的信息，特别是涉及项目机密或评审项目信息的内容。</w:t>
      </w:r>
    </w:p>
    <w:p w14:paraId="1EA2F579">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4.评审公司应当在签署本承诺前，严格审查并保证其评审人员遵守保密义务，不得泄露任何评审过程中获取的信息。</w:t>
      </w:r>
    </w:p>
    <w:p w14:paraId="0FA14654">
      <w:pPr>
        <w:pStyle w:val="2"/>
        <w:keepNext w:val="0"/>
        <w:keepLines w:val="0"/>
        <w:pageBreakBefore w:val="0"/>
        <w:wordWrap/>
        <w:overflowPunct/>
        <w:topLinePunct w:val="0"/>
        <w:bidi w:val="0"/>
        <w:adjustRightInd w:val="0"/>
        <w:snapToGrid w:val="0"/>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四 、保密措施</w:t>
      </w:r>
    </w:p>
    <w:p w14:paraId="4228A7B1">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1.评审公司应当为评审工作提供必要的保密条件，包括但不限于评审场所的安全保障、评审文件的保管、评审过程中的信息安全保障等。</w:t>
      </w:r>
    </w:p>
    <w:p w14:paraId="74F5A351">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2.评审人员应当对评审过程中获取的文件、数据等信息进行严格保密，不得在未经授权的情况下将相关信息带出评审场所或复制给他人。</w:t>
      </w:r>
    </w:p>
    <w:p w14:paraId="76E848E8">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3.评审结束后，应当对评审文件和数据进行妥善保管及时返还评审中心，不得随意丢弃或外传。</w:t>
      </w:r>
    </w:p>
    <w:p w14:paraId="11E1449B">
      <w:pPr>
        <w:pStyle w:val="2"/>
        <w:keepNext w:val="0"/>
        <w:keepLines w:val="0"/>
        <w:pageBreakBefore w:val="0"/>
        <w:wordWrap/>
        <w:overflowPunct/>
        <w:topLinePunct w:val="0"/>
        <w:bidi w:val="0"/>
        <w:adjustRightInd w:val="0"/>
        <w:snapToGrid w:val="0"/>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五、违约责任</w:t>
      </w:r>
    </w:p>
    <w:p w14:paraId="255A90AA">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1.对于违反本承诺的行为，一经发现，三门峡市湖滨区财政投资评审中心将立即停止相关评审公司的评审资格并保留追究法律责任的权利。</w:t>
      </w:r>
    </w:p>
    <w:p w14:paraId="6411B5EC">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2.若属于评审公司单方面之因素、原因、责任所造成的泄密事件， 一经查实，评审公司自动放弃框架协议入围资格，且承担一切因违约产生的法律及经济责任。</w:t>
      </w:r>
    </w:p>
    <w:p w14:paraId="17BDE334">
      <w:pPr>
        <w:pStyle w:val="2"/>
        <w:keepNext w:val="0"/>
        <w:keepLines w:val="0"/>
        <w:pageBreakBefore w:val="0"/>
        <w:wordWrap/>
        <w:overflowPunct/>
        <w:topLinePunct w:val="0"/>
        <w:bidi w:val="0"/>
        <w:adjustRightInd w:val="0"/>
        <w:snapToGrid w:val="0"/>
        <w:outlineLvl w:val="9"/>
        <w:rPr>
          <w:rFonts w:hint="eastAsia" w:ascii="宋体" w:hAnsi="宋体" w:eastAsia="宋体" w:cs="宋体"/>
          <w:b/>
          <w:bCs/>
          <w:sz w:val="28"/>
          <w:szCs w:val="28"/>
          <w:highlight w:val="none"/>
        </w:rPr>
      </w:pPr>
    </w:p>
    <w:p w14:paraId="50E3B958">
      <w:pPr>
        <w:pStyle w:val="2"/>
        <w:keepNext w:val="0"/>
        <w:keepLines w:val="0"/>
        <w:pageBreakBefore w:val="0"/>
        <w:wordWrap/>
        <w:overflowPunct/>
        <w:topLinePunct w:val="0"/>
        <w:bidi w:val="0"/>
        <w:adjustRightInd w:val="0"/>
        <w:snapToGrid w:val="0"/>
        <w:outlineLvl w:val="9"/>
        <w:rPr>
          <w:rFonts w:hint="eastAsia" w:ascii="宋体" w:hAnsi="宋体" w:eastAsia="宋体" w:cs="宋体"/>
          <w:b/>
          <w:bCs/>
          <w:sz w:val="28"/>
          <w:szCs w:val="28"/>
          <w:highlight w:val="none"/>
        </w:rPr>
      </w:pPr>
    </w:p>
    <w:p w14:paraId="5866EE90">
      <w:pPr>
        <w:pStyle w:val="2"/>
        <w:keepNext w:val="0"/>
        <w:keepLines w:val="0"/>
        <w:pageBreakBefore w:val="0"/>
        <w:wordWrap/>
        <w:overflowPunct/>
        <w:topLinePunct w:val="0"/>
        <w:bidi w:val="0"/>
        <w:adjustRightInd w:val="0"/>
        <w:snapToGrid w:val="0"/>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六、其他条款</w:t>
      </w:r>
    </w:p>
    <w:p w14:paraId="115F908F">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1.本协议自双方签署之日起生效，至框架协议合同到期之日终止。</w:t>
      </w:r>
    </w:p>
    <w:p w14:paraId="2D487CBD">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2.本协议的解释权归三门峡市湖滨区财政投资评审中心所有。</w:t>
      </w:r>
    </w:p>
    <w:p w14:paraId="17ADC3A1">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p>
    <w:p w14:paraId="55DBA4AC">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承诺机构（</w:t>
      </w:r>
      <w:r>
        <w:rPr>
          <w:rFonts w:hint="eastAsia" w:ascii="宋体" w:hAnsi="宋体" w:eastAsia="宋体" w:cs="宋体"/>
          <w:sz w:val="24"/>
          <w:szCs w:val="24"/>
          <w:highlight w:val="none"/>
          <w:lang w:val="en-US" w:eastAsia="zh-CN"/>
        </w:rPr>
        <w:t>公章）</w:t>
      </w:r>
      <w:r>
        <w:rPr>
          <w:rFonts w:hint="eastAsia" w:ascii="宋体" w:hAnsi="宋体" w:eastAsia="宋体" w:cs="宋体"/>
          <w:sz w:val="24"/>
          <w:szCs w:val="24"/>
          <w:highlight w:val="none"/>
          <w:lang w:eastAsia="zh-CN"/>
        </w:rPr>
        <w:t>：</w:t>
      </w:r>
    </w:p>
    <w:p w14:paraId="58487155">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p>
    <w:p w14:paraId="71326BD2">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法人代表（</w:t>
      </w:r>
      <w:r>
        <w:rPr>
          <w:rFonts w:hint="eastAsia" w:ascii="宋体" w:hAnsi="宋体" w:eastAsia="宋体" w:cs="宋体"/>
          <w:sz w:val="24"/>
          <w:szCs w:val="24"/>
          <w:highlight w:val="none"/>
          <w:lang w:val="en-US" w:eastAsia="zh-CN"/>
        </w:rPr>
        <w:t>签章）</w:t>
      </w:r>
      <w:r>
        <w:rPr>
          <w:rFonts w:hint="eastAsia" w:ascii="宋体" w:hAnsi="宋体" w:eastAsia="宋体" w:cs="宋体"/>
          <w:sz w:val="24"/>
          <w:szCs w:val="24"/>
          <w:highlight w:val="none"/>
          <w:lang w:eastAsia="zh-CN"/>
        </w:rPr>
        <w:t>：</w:t>
      </w:r>
    </w:p>
    <w:p w14:paraId="2C9483FC">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p>
    <w:p w14:paraId="7A300628">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项目负责人（</w:t>
      </w:r>
      <w:r>
        <w:rPr>
          <w:rFonts w:hint="eastAsia" w:ascii="宋体" w:hAnsi="宋体" w:eastAsia="宋体" w:cs="宋体"/>
          <w:sz w:val="24"/>
          <w:szCs w:val="24"/>
          <w:highlight w:val="none"/>
          <w:lang w:val="en-US" w:eastAsia="zh-CN"/>
        </w:rPr>
        <w:t>签章）</w:t>
      </w:r>
      <w:r>
        <w:rPr>
          <w:rFonts w:hint="eastAsia" w:ascii="宋体" w:hAnsi="宋体" w:eastAsia="宋体" w:cs="宋体"/>
          <w:sz w:val="24"/>
          <w:szCs w:val="24"/>
          <w:highlight w:val="none"/>
          <w:lang w:eastAsia="zh-CN"/>
        </w:rPr>
        <w:t>：</w:t>
      </w:r>
    </w:p>
    <w:p w14:paraId="41728461">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p>
    <w:p w14:paraId="49E8710E">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统一社会信用代码：</w:t>
      </w:r>
    </w:p>
    <w:p w14:paraId="30396489">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p>
    <w:p w14:paraId="4781120B">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日    期 ：</w:t>
      </w:r>
    </w:p>
    <w:p w14:paraId="63D0CD91">
      <w:pPr>
        <w:pStyle w:val="2"/>
        <w:keepNext w:val="0"/>
        <w:keepLines w:val="0"/>
        <w:pageBreakBefore w:val="0"/>
        <w:wordWrap/>
        <w:overflowPunct/>
        <w:topLinePunct w:val="0"/>
        <w:bidi w:val="0"/>
        <w:adjustRightInd w:val="0"/>
        <w:snapToGrid w:val="0"/>
        <w:outlineLvl w:val="9"/>
        <w:rPr>
          <w:rFonts w:hint="eastAsia" w:ascii="宋体" w:hAnsi="宋体" w:eastAsia="宋体" w:cs="宋体"/>
          <w:sz w:val="28"/>
          <w:szCs w:val="28"/>
          <w:highlight w:val="none"/>
        </w:rPr>
      </w:pPr>
    </w:p>
    <w:p w14:paraId="26F5766D">
      <w:pPr>
        <w:pStyle w:val="2"/>
        <w:keepNext w:val="0"/>
        <w:keepLines w:val="0"/>
        <w:pageBreakBefore w:val="0"/>
        <w:wordWrap/>
        <w:overflowPunct/>
        <w:topLinePunct w:val="0"/>
        <w:bidi w:val="0"/>
        <w:adjustRightInd w:val="0"/>
        <w:snapToGrid w:val="0"/>
        <w:outlineLvl w:val="9"/>
        <w:rPr>
          <w:rFonts w:hint="eastAsia" w:ascii="宋体" w:hAnsi="宋体" w:eastAsia="宋体" w:cs="宋体"/>
          <w:sz w:val="28"/>
          <w:szCs w:val="28"/>
          <w:highlight w:val="none"/>
        </w:rPr>
      </w:pPr>
    </w:p>
    <w:p w14:paraId="0D6F40CE">
      <w:pPr>
        <w:keepNext w:val="0"/>
        <w:keepLines w:val="0"/>
        <w:pageBreakBefore w:val="0"/>
        <w:wordWrap/>
        <w:overflowPunct/>
        <w:topLinePunct w:val="0"/>
        <w:bidi w:val="0"/>
        <w:adjustRightInd w:val="0"/>
        <w:snapToGrid w:val="0"/>
        <w:outlineLvl w:val="9"/>
        <w:rPr>
          <w:rFonts w:hint="eastAsia" w:ascii="宋体" w:hAnsi="宋体" w:eastAsia="宋体" w:cs="宋体"/>
          <w:b/>
          <w:bCs/>
          <w:spacing w:val="2"/>
          <w:sz w:val="28"/>
          <w:szCs w:val="28"/>
          <w:highlight w:val="none"/>
        </w:rPr>
      </w:pPr>
      <w:r>
        <w:rPr>
          <w:rFonts w:hint="eastAsia" w:ascii="宋体" w:hAnsi="宋体" w:eastAsia="宋体" w:cs="宋体"/>
          <w:b/>
          <w:bCs/>
          <w:spacing w:val="2"/>
          <w:sz w:val="28"/>
          <w:szCs w:val="28"/>
          <w:highlight w:val="none"/>
        </w:rPr>
        <w:br w:type="page"/>
      </w:r>
    </w:p>
    <w:p w14:paraId="6044C0F7">
      <w:pPr>
        <w:keepNext w:val="0"/>
        <w:keepLines w:val="0"/>
        <w:pageBreakBefore w:val="0"/>
        <w:wordWrap/>
        <w:overflowPunct/>
        <w:topLinePunct w:val="0"/>
        <w:bidi w:val="0"/>
        <w:adjustRightInd w:val="0"/>
        <w:snapToGrid w:val="0"/>
        <w:spacing w:before="54" w:line="236" w:lineRule="auto"/>
        <w:outlineLvl w:val="9"/>
        <w:rPr>
          <w:rFonts w:hint="eastAsia" w:ascii="宋体" w:hAnsi="宋体" w:eastAsia="宋体" w:cs="宋体"/>
          <w:b/>
          <w:bCs/>
          <w:sz w:val="28"/>
          <w:szCs w:val="28"/>
          <w:highlight w:val="none"/>
        </w:rPr>
      </w:pPr>
      <w:r>
        <w:rPr>
          <w:rFonts w:hint="eastAsia" w:ascii="宋体" w:hAnsi="宋体" w:eastAsia="宋体" w:cs="宋体"/>
          <w:b/>
          <w:bCs/>
          <w:spacing w:val="2"/>
          <w:sz w:val="28"/>
          <w:szCs w:val="28"/>
          <w:highlight w:val="none"/>
        </w:rPr>
        <w:t>附件3:</w:t>
      </w:r>
    </w:p>
    <w:p w14:paraId="1DF58C4B">
      <w:pPr>
        <w:keepNext w:val="0"/>
        <w:keepLines w:val="0"/>
        <w:pageBreakBefore w:val="0"/>
        <w:wordWrap/>
        <w:overflowPunct/>
        <w:topLinePunct w:val="0"/>
        <w:bidi w:val="0"/>
        <w:adjustRightInd w:val="0"/>
        <w:snapToGrid w:val="0"/>
        <w:spacing w:before="123" w:line="221" w:lineRule="auto"/>
        <w:jc w:val="center"/>
        <w:outlineLvl w:val="9"/>
        <w:rPr>
          <w:rFonts w:hint="eastAsia" w:ascii="宋体" w:hAnsi="宋体" w:eastAsia="宋体" w:cs="宋体"/>
          <w:highlight w:val="none"/>
        </w:rPr>
      </w:pPr>
      <w:r>
        <w:rPr>
          <w:rFonts w:hint="eastAsia" w:ascii="宋体" w:hAnsi="宋体" w:eastAsia="宋体" w:cs="宋体"/>
          <w:b/>
          <w:bCs/>
          <w:spacing w:val="-7"/>
          <w:sz w:val="32"/>
          <w:szCs w:val="32"/>
          <w:highlight w:val="none"/>
        </w:rPr>
        <w:t>用户反馈和评价机制</w:t>
      </w:r>
    </w:p>
    <w:p w14:paraId="558ACDD4">
      <w:pPr>
        <w:keepNext w:val="0"/>
        <w:keepLines w:val="0"/>
        <w:pageBreakBefore w:val="0"/>
        <w:wordWrap/>
        <w:overflowPunct/>
        <w:topLinePunct w:val="0"/>
        <w:bidi w:val="0"/>
        <w:adjustRightInd w:val="0"/>
        <w:snapToGrid w:val="0"/>
        <w:spacing w:before="81" w:line="218" w:lineRule="auto"/>
        <w:jc w:val="center"/>
        <w:outlineLvl w:val="9"/>
        <w:rPr>
          <w:rFonts w:hint="eastAsia" w:ascii="宋体" w:hAnsi="宋体" w:eastAsia="宋体" w:cs="宋体"/>
          <w:sz w:val="28"/>
          <w:szCs w:val="28"/>
          <w:highlight w:val="none"/>
        </w:rPr>
      </w:pPr>
      <w:r>
        <w:rPr>
          <w:rFonts w:hint="eastAsia" w:ascii="宋体" w:hAnsi="宋体" w:eastAsia="宋体" w:cs="宋体"/>
          <w:b/>
          <w:bCs/>
          <w:spacing w:val="-8"/>
          <w:sz w:val="28"/>
          <w:szCs w:val="28"/>
          <w:highlight w:val="none"/>
        </w:rPr>
        <w:t>评价工程造价咨询业务意见表</w:t>
      </w:r>
    </w:p>
    <w:tbl>
      <w:tblPr>
        <w:tblStyle w:val="99"/>
        <w:tblpPr w:leftFromText="180" w:rightFromText="180" w:vertAnchor="text" w:horzAnchor="page" w:tblpX="1490" w:tblpY="145"/>
        <w:tblOverlap w:val="never"/>
        <w:tblW w:w="90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82"/>
        <w:gridCol w:w="5017"/>
      </w:tblGrid>
      <w:tr w14:paraId="7B103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4082" w:type="dxa"/>
            <w:vAlign w:val="top"/>
          </w:tcPr>
          <w:p w14:paraId="2D5725B6">
            <w:pPr>
              <w:pStyle w:val="100"/>
              <w:keepNext w:val="0"/>
              <w:keepLines w:val="0"/>
              <w:pageBreakBefore w:val="0"/>
              <w:wordWrap/>
              <w:overflowPunct/>
              <w:topLinePunct w:val="0"/>
              <w:bidi w:val="0"/>
              <w:adjustRightInd w:val="0"/>
              <w:snapToGrid w:val="0"/>
              <w:spacing w:before="296" w:line="220" w:lineRule="auto"/>
              <w:ind w:left="14"/>
              <w:jc w:val="left"/>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委托单位名称</w:t>
            </w:r>
          </w:p>
        </w:tc>
        <w:tc>
          <w:tcPr>
            <w:tcW w:w="5017" w:type="dxa"/>
            <w:vAlign w:val="top"/>
          </w:tcPr>
          <w:p w14:paraId="35F5B5C8">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p>
        </w:tc>
      </w:tr>
      <w:tr w14:paraId="6B0F3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4082" w:type="dxa"/>
            <w:vAlign w:val="top"/>
          </w:tcPr>
          <w:p w14:paraId="7198AC7D">
            <w:pPr>
              <w:pStyle w:val="100"/>
              <w:keepNext w:val="0"/>
              <w:keepLines w:val="0"/>
              <w:pageBreakBefore w:val="0"/>
              <w:wordWrap/>
              <w:overflowPunct/>
              <w:topLinePunct w:val="0"/>
              <w:bidi w:val="0"/>
              <w:adjustRightInd w:val="0"/>
              <w:snapToGrid w:val="0"/>
              <w:spacing w:before="272" w:line="220" w:lineRule="auto"/>
              <w:ind w:left="14"/>
              <w:jc w:val="left"/>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委托单位联系电话</w:t>
            </w:r>
          </w:p>
        </w:tc>
        <w:tc>
          <w:tcPr>
            <w:tcW w:w="5017" w:type="dxa"/>
            <w:vAlign w:val="top"/>
          </w:tcPr>
          <w:p w14:paraId="450DCB1C">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p>
        </w:tc>
      </w:tr>
      <w:tr w14:paraId="5B61C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4082" w:type="dxa"/>
            <w:vAlign w:val="top"/>
          </w:tcPr>
          <w:p w14:paraId="13251CE4">
            <w:pPr>
              <w:pStyle w:val="100"/>
              <w:keepNext w:val="0"/>
              <w:keepLines w:val="0"/>
              <w:pageBreakBefore w:val="0"/>
              <w:wordWrap/>
              <w:overflowPunct/>
              <w:topLinePunct w:val="0"/>
              <w:bidi w:val="0"/>
              <w:adjustRightInd w:val="0"/>
              <w:snapToGrid w:val="0"/>
              <w:spacing w:before="293" w:line="220" w:lineRule="auto"/>
              <w:ind w:left="14"/>
              <w:jc w:val="left"/>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委托项目名称</w:t>
            </w:r>
          </w:p>
        </w:tc>
        <w:tc>
          <w:tcPr>
            <w:tcW w:w="5017" w:type="dxa"/>
            <w:vAlign w:val="top"/>
          </w:tcPr>
          <w:p w14:paraId="4F5CFCAF">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p>
        </w:tc>
      </w:tr>
      <w:tr w14:paraId="66659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4082" w:type="dxa"/>
            <w:vAlign w:val="top"/>
          </w:tcPr>
          <w:p w14:paraId="56826B11">
            <w:pPr>
              <w:pStyle w:val="100"/>
              <w:keepNext w:val="0"/>
              <w:keepLines w:val="0"/>
              <w:pageBreakBefore w:val="0"/>
              <w:wordWrap/>
              <w:overflowPunct/>
              <w:topLinePunct w:val="0"/>
              <w:bidi w:val="0"/>
              <w:adjustRightInd w:val="0"/>
              <w:snapToGrid w:val="0"/>
              <w:spacing w:before="295" w:line="221" w:lineRule="auto"/>
              <w:ind w:left="14"/>
              <w:jc w:val="left"/>
              <w:outlineLvl w:val="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委托时间</w:t>
            </w:r>
          </w:p>
        </w:tc>
        <w:tc>
          <w:tcPr>
            <w:tcW w:w="5017" w:type="dxa"/>
            <w:vAlign w:val="top"/>
          </w:tcPr>
          <w:p w14:paraId="67742AF1">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p>
        </w:tc>
      </w:tr>
      <w:tr w14:paraId="53A21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4082" w:type="dxa"/>
            <w:vAlign w:val="top"/>
          </w:tcPr>
          <w:p w14:paraId="76DDE644">
            <w:pPr>
              <w:pStyle w:val="100"/>
              <w:keepNext w:val="0"/>
              <w:keepLines w:val="0"/>
              <w:pageBreakBefore w:val="0"/>
              <w:wordWrap/>
              <w:overflowPunct/>
              <w:topLinePunct w:val="0"/>
              <w:bidi w:val="0"/>
              <w:adjustRightInd w:val="0"/>
              <w:snapToGrid w:val="0"/>
              <w:spacing w:before="324" w:line="219" w:lineRule="auto"/>
              <w:ind w:left="14"/>
              <w:jc w:val="left"/>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合同约定完成时间</w:t>
            </w:r>
          </w:p>
        </w:tc>
        <w:tc>
          <w:tcPr>
            <w:tcW w:w="5017" w:type="dxa"/>
            <w:vAlign w:val="top"/>
          </w:tcPr>
          <w:p w14:paraId="1E9F5649">
            <w:pPr>
              <w:keepNext w:val="0"/>
              <w:keepLines w:val="0"/>
              <w:pageBreakBefore w:val="0"/>
              <w:wordWrap/>
              <w:overflowPunct/>
              <w:topLinePunct w:val="0"/>
              <w:bidi w:val="0"/>
              <w:adjustRightInd w:val="0"/>
              <w:snapToGrid w:val="0"/>
              <w:outlineLvl w:val="9"/>
              <w:rPr>
                <w:rFonts w:hint="eastAsia" w:ascii="宋体" w:hAnsi="宋体" w:eastAsia="宋体" w:cs="宋体"/>
                <w:sz w:val="24"/>
                <w:szCs w:val="24"/>
                <w:highlight w:val="none"/>
              </w:rPr>
            </w:pPr>
          </w:p>
        </w:tc>
      </w:tr>
      <w:tr w14:paraId="0E5C4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4082" w:type="dxa"/>
            <w:vAlign w:val="top"/>
          </w:tcPr>
          <w:p w14:paraId="71C3A5C1">
            <w:pPr>
              <w:keepNext w:val="0"/>
              <w:keepLines w:val="0"/>
              <w:pageBreakBefore w:val="0"/>
              <w:wordWrap/>
              <w:overflowPunct/>
              <w:topLinePunct w:val="0"/>
              <w:bidi w:val="0"/>
              <w:adjustRightInd w:val="0"/>
              <w:snapToGrid w:val="0"/>
              <w:spacing w:line="259" w:lineRule="auto"/>
              <w:jc w:val="left"/>
              <w:outlineLvl w:val="9"/>
              <w:rPr>
                <w:rFonts w:hint="eastAsia" w:ascii="宋体" w:hAnsi="宋体" w:eastAsia="宋体" w:cs="宋体"/>
                <w:sz w:val="24"/>
                <w:szCs w:val="24"/>
                <w:highlight w:val="none"/>
              </w:rPr>
            </w:pPr>
          </w:p>
          <w:p w14:paraId="7C0349CD">
            <w:pPr>
              <w:pStyle w:val="100"/>
              <w:keepNext w:val="0"/>
              <w:keepLines w:val="0"/>
              <w:pageBreakBefore w:val="0"/>
              <w:wordWrap/>
              <w:overflowPunct/>
              <w:topLinePunct w:val="0"/>
              <w:bidi w:val="0"/>
              <w:adjustRightInd w:val="0"/>
              <w:snapToGrid w:val="0"/>
              <w:spacing w:before="85" w:line="219" w:lineRule="auto"/>
              <w:ind w:left="14"/>
              <w:jc w:val="left"/>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业务实际完成时间</w:t>
            </w:r>
          </w:p>
        </w:tc>
        <w:tc>
          <w:tcPr>
            <w:tcW w:w="5017" w:type="dxa"/>
            <w:vAlign w:val="top"/>
          </w:tcPr>
          <w:p w14:paraId="0E348FFA">
            <w:pPr>
              <w:keepNext w:val="0"/>
              <w:keepLines w:val="0"/>
              <w:pageBreakBefore w:val="0"/>
              <w:wordWrap/>
              <w:overflowPunct/>
              <w:topLinePunct w:val="0"/>
              <w:bidi w:val="0"/>
              <w:adjustRightInd w:val="0"/>
              <w:snapToGrid w:val="0"/>
              <w:jc w:val="left"/>
              <w:outlineLvl w:val="9"/>
              <w:rPr>
                <w:rFonts w:hint="eastAsia" w:ascii="宋体" w:hAnsi="宋体" w:eastAsia="宋体" w:cs="宋体"/>
                <w:sz w:val="24"/>
                <w:szCs w:val="24"/>
                <w:highlight w:val="none"/>
              </w:rPr>
            </w:pPr>
          </w:p>
        </w:tc>
      </w:tr>
      <w:tr w14:paraId="384F4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4082" w:type="dxa"/>
            <w:vAlign w:val="top"/>
          </w:tcPr>
          <w:p w14:paraId="088250B6">
            <w:pPr>
              <w:pStyle w:val="100"/>
              <w:keepNext w:val="0"/>
              <w:keepLines w:val="0"/>
              <w:pageBreakBefore w:val="0"/>
              <w:wordWrap/>
              <w:overflowPunct/>
              <w:topLinePunct w:val="0"/>
              <w:bidi w:val="0"/>
              <w:adjustRightInd w:val="0"/>
              <w:snapToGrid w:val="0"/>
              <w:spacing w:before="296" w:line="219" w:lineRule="auto"/>
              <w:ind w:left="14"/>
              <w:jc w:val="left"/>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被委托单位名称</w:t>
            </w:r>
          </w:p>
        </w:tc>
        <w:tc>
          <w:tcPr>
            <w:tcW w:w="5017" w:type="dxa"/>
            <w:vAlign w:val="top"/>
          </w:tcPr>
          <w:p w14:paraId="06D28A34">
            <w:pPr>
              <w:keepNext w:val="0"/>
              <w:keepLines w:val="0"/>
              <w:pageBreakBefore w:val="0"/>
              <w:wordWrap/>
              <w:overflowPunct/>
              <w:topLinePunct w:val="0"/>
              <w:bidi w:val="0"/>
              <w:adjustRightInd w:val="0"/>
              <w:snapToGrid w:val="0"/>
              <w:jc w:val="left"/>
              <w:outlineLvl w:val="9"/>
              <w:rPr>
                <w:rFonts w:hint="eastAsia" w:ascii="宋体" w:hAnsi="宋体" w:eastAsia="宋体" w:cs="宋体"/>
                <w:sz w:val="24"/>
                <w:szCs w:val="24"/>
                <w:highlight w:val="none"/>
              </w:rPr>
            </w:pPr>
          </w:p>
        </w:tc>
      </w:tr>
      <w:tr w14:paraId="27D93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4082" w:type="dxa"/>
            <w:vAlign w:val="top"/>
          </w:tcPr>
          <w:p w14:paraId="48C1B3A2">
            <w:pPr>
              <w:pStyle w:val="100"/>
              <w:keepNext w:val="0"/>
              <w:keepLines w:val="0"/>
              <w:pageBreakBefore w:val="0"/>
              <w:wordWrap/>
              <w:overflowPunct/>
              <w:topLinePunct w:val="0"/>
              <w:bidi w:val="0"/>
              <w:adjustRightInd w:val="0"/>
              <w:snapToGrid w:val="0"/>
              <w:spacing w:before="256" w:line="219" w:lineRule="auto"/>
              <w:ind w:left="14"/>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工作失误事项备注</w:t>
            </w:r>
          </w:p>
        </w:tc>
        <w:tc>
          <w:tcPr>
            <w:tcW w:w="5017" w:type="dxa"/>
            <w:vAlign w:val="top"/>
          </w:tcPr>
          <w:p w14:paraId="7E7FEB7C">
            <w:pPr>
              <w:pStyle w:val="100"/>
              <w:keepNext w:val="0"/>
              <w:keepLines w:val="0"/>
              <w:pageBreakBefore w:val="0"/>
              <w:wordWrap/>
              <w:overflowPunct/>
              <w:topLinePunct w:val="0"/>
              <w:bidi w:val="0"/>
              <w:adjustRightInd w:val="0"/>
              <w:snapToGrid w:val="0"/>
              <w:spacing w:before="195" w:line="227" w:lineRule="auto"/>
              <w:ind w:left="504"/>
              <w:jc w:val="left"/>
              <w:outlineLvl w:val="9"/>
              <w:rPr>
                <w:rFonts w:hint="eastAsia" w:ascii="宋体" w:hAnsi="宋体" w:eastAsia="宋体" w:cs="宋体"/>
                <w:sz w:val="24"/>
                <w:szCs w:val="24"/>
                <w:highlight w:val="none"/>
              </w:rPr>
            </w:pPr>
          </w:p>
        </w:tc>
      </w:tr>
      <w:tr w14:paraId="4D08A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4082" w:type="dxa"/>
            <w:vAlign w:val="top"/>
          </w:tcPr>
          <w:p w14:paraId="068A2411">
            <w:pPr>
              <w:pStyle w:val="100"/>
              <w:keepNext w:val="0"/>
              <w:keepLines w:val="0"/>
              <w:pageBreakBefore w:val="0"/>
              <w:wordWrap/>
              <w:overflowPunct/>
              <w:topLinePunct w:val="0"/>
              <w:bidi w:val="0"/>
              <w:adjustRightInd w:val="0"/>
              <w:snapToGrid w:val="0"/>
              <w:spacing w:before="256" w:line="219" w:lineRule="auto"/>
              <w:ind w:left="14" w:leftChars="0"/>
              <w:jc w:val="left"/>
              <w:outlineLvl w:val="9"/>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rPr>
              <w:t>工作</w:t>
            </w:r>
            <w:r>
              <w:rPr>
                <w:rFonts w:hint="eastAsia" w:ascii="宋体" w:hAnsi="宋体" w:eastAsia="宋体" w:cs="宋体"/>
                <w:spacing w:val="1"/>
                <w:sz w:val="24"/>
                <w:szCs w:val="24"/>
                <w:highlight w:val="none"/>
                <w:lang w:eastAsia="zh-CN"/>
              </w:rPr>
              <w:t>准确性</w:t>
            </w:r>
          </w:p>
        </w:tc>
        <w:tc>
          <w:tcPr>
            <w:tcW w:w="5017" w:type="dxa"/>
            <w:vAlign w:val="top"/>
          </w:tcPr>
          <w:p w14:paraId="0BC08F71">
            <w:pPr>
              <w:pStyle w:val="100"/>
              <w:keepNext w:val="0"/>
              <w:keepLines w:val="0"/>
              <w:pageBreakBefore w:val="0"/>
              <w:wordWrap/>
              <w:overflowPunct/>
              <w:topLinePunct w:val="0"/>
              <w:bidi w:val="0"/>
              <w:adjustRightInd w:val="0"/>
              <w:snapToGrid w:val="0"/>
              <w:spacing w:before="195" w:line="227" w:lineRule="auto"/>
              <w:ind w:left="504" w:leftChars="0"/>
              <w:jc w:val="left"/>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w:t>
            </w:r>
            <w:r>
              <w:rPr>
                <w:rFonts w:hint="eastAsia" w:ascii="宋体" w:hAnsi="宋体" w:eastAsia="宋体" w:cs="宋体"/>
                <w:spacing w:val="-5"/>
                <w:sz w:val="24"/>
                <w:szCs w:val="24"/>
                <w:highlight w:val="none"/>
                <w:lang w:eastAsia="zh-CN"/>
              </w:rPr>
              <w:t>优</w:t>
            </w:r>
            <w:r>
              <w:rPr>
                <w:rFonts w:hint="eastAsia" w:ascii="宋体" w:hAnsi="宋体" w:eastAsia="宋体" w:cs="宋体"/>
                <w:spacing w:val="13"/>
                <w:sz w:val="24"/>
                <w:szCs w:val="24"/>
                <w:highlight w:val="none"/>
              </w:rPr>
              <w:t xml:space="preserve">      </w:t>
            </w:r>
            <w:r>
              <w:rPr>
                <w:rFonts w:hint="eastAsia" w:ascii="宋体" w:hAnsi="宋体" w:eastAsia="宋体" w:cs="宋体"/>
                <w:spacing w:val="-5"/>
                <w:sz w:val="24"/>
                <w:szCs w:val="24"/>
                <w:highlight w:val="none"/>
              </w:rPr>
              <w:t>□</w:t>
            </w:r>
            <w:r>
              <w:rPr>
                <w:rFonts w:hint="eastAsia" w:ascii="宋体" w:hAnsi="宋体" w:eastAsia="宋体" w:cs="宋体"/>
                <w:spacing w:val="-30"/>
                <w:sz w:val="24"/>
                <w:szCs w:val="24"/>
                <w:highlight w:val="none"/>
              </w:rPr>
              <w:t xml:space="preserve"> </w:t>
            </w:r>
            <w:r>
              <w:rPr>
                <w:rFonts w:hint="eastAsia" w:ascii="宋体" w:hAnsi="宋体" w:eastAsia="宋体" w:cs="宋体"/>
                <w:spacing w:val="-5"/>
                <w:sz w:val="24"/>
                <w:szCs w:val="24"/>
                <w:highlight w:val="none"/>
              </w:rPr>
              <w:t xml:space="preserve">中      </w:t>
            </w:r>
            <w:r>
              <w:rPr>
                <w:rFonts w:hint="eastAsia" w:ascii="宋体" w:hAnsi="宋体" w:eastAsia="宋体" w:cs="宋体"/>
                <w:spacing w:val="-5"/>
                <w:sz w:val="24"/>
                <w:szCs w:val="24"/>
                <w:highlight w:val="none"/>
                <w:lang w:val="en-US" w:eastAsia="zh-CN"/>
              </w:rPr>
              <w:t xml:space="preserve"> </w:t>
            </w:r>
            <w:r>
              <w:rPr>
                <w:rFonts w:hint="eastAsia" w:ascii="宋体" w:hAnsi="宋体" w:eastAsia="宋体" w:cs="宋体"/>
                <w:spacing w:val="-5"/>
                <w:sz w:val="24"/>
                <w:szCs w:val="24"/>
                <w:highlight w:val="none"/>
              </w:rPr>
              <w:t xml:space="preserve"> □差</w:t>
            </w:r>
          </w:p>
        </w:tc>
      </w:tr>
      <w:tr w14:paraId="0C593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4082" w:type="dxa"/>
            <w:vAlign w:val="top"/>
          </w:tcPr>
          <w:p w14:paraId="1726D7AC">
            <w:pPr>
              <w:pStyle w:val="100"/>
              <w:keepNext w:val="0"/>
              <w:keepLines w:val="0"/>
              <w:pageBreakBefore w:val="0"/>
              <w:wordWrap/>
              <w:overflowPunct/>
              <w:topLinePunct w:val="0"/>
              <w:bidi w:val="0"/>
              <w:adjustRightInd w:val="0"/>
              <w:snapToGrid w:val="0"/>
              <w:spacing w:before="257" w:line="219" w:lineRule="auto"/>
              <w:ind w:left="14" w:leftChars="0"/>
              <w:jc w:val="left"/>
              <w:outlineLvl w:val="9"/>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rPr>
              <w:t>工作</w:t>
            </w:r>
            <w:r>
              <w:rPr>
                <w:rFonts w:hint="eastAsia" w:ascii="宋体" w:hAnsi="宋体" w:eastAsia="宋体" w:cs="宋体"/>
                <w:spacing w:val="1"/>
                <w:sz w:val="24"/>
                <w:szCs w:val="24"/>
                <w:highlight w:val="none"/>
                <w:lang w:eastAsia="zh-CN"/>
              </w:rPr>
              <w:t>响应时效</w:t>
            </w:r>
          </w:p>
        </w:tc>
        <w:tc>
          <w:tcPr>
            <w:tcW w:w="5017" w:type="dxa"/>
            <w:vAlign w:val="top"/>
          </w:tcPr>
          <w:p w14:paraId="70ACE4B5">
            <w:pPr>
              <w:pStyle w:val="100"/>
              <w:keepNext w:val="0"/>
              <w:keepLines w:val="0"/>
              <w:pageBreakBefore w:val="0"/>
              <w:wordWrap/>
              <w:overflowPunct/>
              <w:topLinePunct w:val="0"/>
              <w:bidi w:val="0"/>
              <w:adjustRightInd w:val="0"/>
              <w:snapToGrid w:val="0"/>
              <w:spacing w:before="187" w:line="227" w:lineRule="auto"/>
              <w:ind w:left="495" w:leftChars="0"/>
              <w:jc w:val="left"/>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□优</w:t>
            </w:r>
            <w:r>
              <w:rPr>
                <w:rFonts w:hint="eastAsia" w:ascii="宋体" w:hAnsi="宋体" w:eastAsia="宋体" w:cs="宋体"/>
                <w:spacing w:val="11"/>
                <w:sz w:val="24"/>
                <w:szCs w:val="24"/>
                <w:highlight w:val="none"/>
              </w:rPr>
              <w:t xml:space="preserve">      </w:t>
            </w:r>
            <w:r>
              <w:rPr>
                <w:rFonts w:hint="eastAsia" w:ascii="宋体" w:hAnsi="宋体" w:eastAsia="宋体" w:cs="宋体"/>
                <w:spacing w:val="-5"/>
                <w:sz w:val="24"/>
                <w:szCs w:val="24"/>
                <w:highlight w:val="none"/>
              </w:rPr>
              <w:t>□</w:t>
            </w:r>
            <w:r>
              <w:rPr>
                <w:rFonts w:hint="eastAsia" w:ascii="宋体" w:hAnsi="宋体" w:eastAsia="宋体" w:cs="宋体"/>
                <w:spacing w:val="-28"/>
                <w:sz w:val="24"/>
                <w:szCs w:val="24"/>
                <w:highlight w:val="none"/>
              </w:rPr>
              <w:t xml:space="preserve"> </w:t>
            </w:r>
            <w:r>
              <w:rPr>
                <w:rFonts w:hint="eastAsia" w:ascii="宋体" w:hAnsi="宋体" w:eastAsia="宋体" w:cs="宋体"/>
                <w:spacing w:val="-5"/>
                <w:sz w:val="24"/>
                <w:szCs w:val="24"/>
                <w:highlight w:val="none"/>
              </w:rPr>
              <w:t xml:space="preserve">中      </w:t>
            </w:r>
            <w:r>
              <w:rPr>
                <w:rFonts w:hint="eastAsia" w:ascii="宋体" w:hAnsi="宋体" w:eastAsia="宋体" w:cs="宋体"/>
                <w:spacing w:val="-5"/>
                <w:sz w:val="24"/>
                <w:szCs w:val="24"/>
                <w:highlight w:val="none"/>
                <w:lang w:val="en-US" w:eastAsia="zh-CN"/>
              </w:rPr>
              <w:t xml:space="preserve"> </w:t>
            </w:r>
            <w:r>
              <w:rPr>
                <w:rFonts w:hint="eastAsia" w:ascii="宋体" w:hAnsi="宋体" w:eastAsia="宋体" w:cs="宋体"/>
                <w:spacing w:val="-5"/>
                <w:sz w:val="24"/>
                <w:szCs w:val="24"/>
                <w:highlight w:val="none"/>
              </w:rPr>
              <w:t xml:space="preserve"> □差</w:t>
            </w:r>
          </w:p>
        </w:tc>
      </w:tr>
      <w:tr w14:paraId="1B55B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4082" w:type="dxa"/>
            <w:vAlign w:val="top"/>
          </w:tcPr>
          <w:p w14:paraId="1FD6CBEC">
            <w:pPr>
              <w:pStyle w:val="100"/>
              <w:keepNext w:val="0"/>
              <w:keepLines w:val="0"/>
              <w:pageBreakBefore w:val="0"/>
              <w:wordWrap/>
              <w:overflowPunct/>
              <w:topLinePunct w:val="0"/>
              <w:bidi w:val="0"/>
              <w:adjustRightInd w:val="0"/>
              <w:snapToGrid w:val="0"/>
              <w:spacing w:before="238" w:line="219" w:lineRule="auto"/>
              <w:jc w:val="left"/>
              <w:outlineLvl w:val="9"/>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工作廉洁自律性</w:t>
            </w:r>
          </w:p>
        </w:tc>
        <w:tc>
          <w:tcPr>
            <w:tcW w:w="5017" w:type="dxa"/>
            <w:vAlign w:val="top"/>
          </w:tcPr>
          <w:p w14:paraId="453D743F">
            <w:pPr>
              <w:pStyle w:val="100"/>
              <w:keepNext w:val="0"/>
              <w:keepLines w:val="0"/>
              <w:pageBreakBefore w:val="0"/>
              <w:wordWrap/>
              <w:overflowPunct/>
              <w:topLinePunct w:val="0"/>
              <w:bidi w:val="0"/>
              <w:adjustRightInd w:val="0"/>
              <w:snapToGrid w:val="0"/>
              <w:spacing w:before="198" w:line="227" w:lineRule="auto"/>
              <w:ind w:left="504" w:leftChars="0"/>
              <w:jc w:val="left"/>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□优</w:t>
            </w:r>
            <w:r>
              <w:rPr>
                <w:rFonts w:hint="eastAsia" w:ascii="宋体" w:hAnsi="宋体" w:eastAsia="宋体" w:cs="宋体"/>
                <w:spacing w:val="11"/>
                <w:sz w:val="24"/>
                <w:szCs w:val="24"/>
                <w:highlight w:val="none"/>
              </w:rPr>
              <w:t xml:space="preserve">      </w:t>
            </w:r>
            <w:r>
              <w:rPr>
                <w:rFonts w:hint="eastAsia" w:ascii="宋体" w:hAnsi="宋体" w:eastAsia="宋体" w:cs="宋体"/>
                <w:spacing w:val="-5"/>
                <w:sz w:val="24"/>
                <w:szCs w:val="24"/>
                <w:highlight w:val="none"/>
              </w:rPr>
              <w:t>□</w:t>
            </w:r>
            <w:r>
              <w:rPr>
                <w:rFonts w:hint="eastAsia" w:ascii="宋体" w:hAnsi="宋体" w:eastAsia="宋体" w:cs="宋体"/>
                <w:spacing w:val="-28"/>
                <w:sz w:val="24"/>
                <w:szCs w:val="24"/>
                <w:highlight w:val="none"/>
              </w:rPr>
              <w:t xml:space="preserve"> </w:t>
            </w:r>
            <w:r>
              <w:rPr>
                <w:rFonts w:hint="eastAsia" w:ascii="宋体" w:hAnsi="宋体" w:eastAsia="宋体" w:cs="宋体"/>
                <w:spacing w:val="-5"/>
                <w:sz w:val="24"/>
                <w:szCs w:val="24"/>
                <w:highlight w:val="none"/>
              </w:rPr>
              <w:t xml:space="preserve">中      </w:t>
            </w:r>
            <w:r>
              <w:rPr>
                <w:rFonts w:hint="eastAsia" w:ascii="宋体" w:hAnsi="宋体" w:eastAsia="宋体" w:cs="宋体"/>
                <w:spacing w:val="-5"/>
                <w:sz w:val="24"/>
                <w:szCs w:val="24"/>
                <w:highlight w:val="none"/>
                <w:lang w:val="en-US" w:eastAsia="zh-CN"/>
              </w:rPr>
              <w:t xml:space="preserve"> </w:t>
            </w:r>
            <w:r>
              <w:rPr>
                <w:rFonts w:hint="eastAsia" w:ascii="宋体" w:hAnsi="宋体" w:eastAsia="宋体" w:cs="宋体"/>
                <w:spacing w:val="-5"/>
                <w:sz w:val="24"/>
                <w:szCs w:val="24"/>
                <w:highlight w:val="none"/>
              </w:rPr>
              <w:t xml:space="preserve"> □差</w:t>
            </w:r>
          </w:p>
        </w:tc>
      </w:tr>
      <w:tr w14:paraId="348E8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082" w:type="dxa"/>
            <w:vAlign w:val="top"/>
          </w:tcPr>
          <w:p w14:paraId="6EBD62DC">
            <w:pPr>
              <w:pStyle w:val="100"/>
              <w:keepNext w:val="0"/>
              <w:keepLines w:val="0"/>
              <w:pageBreakBefore w:val="0"/>
              <w:wordWrap/>
              <w:overflowPunct/>
              <w:topLinePunct w:val="0"/>
              <w:bidi w:val="0"/>
              <w:adjustRightInd w:val="0"/>
              <w:snapToGrid w:val="0"/>
              <w:spacing w:before="299" w:line="234" w:lineRule="auto"/>
              <w:ind w:left="14" w:leftChars="0"/>
              <w:jc w:val="left"/>
              <w:outlineLvl w:val="9"/>
              <w:rPr>
                <w:rFonts w:hint="eastAsia" w:ascii="宋体" w:hAnsi="宋体" w:eastAsia="宋体" w:cs="宋体"/>
                <w:sz w:val="24"/>
                <w:szCs w:val="24"/>
                <w:highlight w:val="none"/>
                <w:lang w:eastAsia="zh-CN"/>
              </w:rPr>
            </w:pPr>
            <w:r>
              <w:rPr>
                <w:rFonts w:hint="eastAsia" w:ascii="宋体" w:hAnsi="宋体" w:eastAsia="宋体" w:cs="宋体"/>
                <w:spacing w:val="-18"/>
                <w:sz w:val="24"/>
                <w:szCs w:val="24"/>
                <w:highlight w:val="none"/>
                <w:lang w:eastAsia="zh-CN"/>
              </w:rPr>
              <w:t>工作人员服务态度</w:t>
            </w:r>
          </w:p>
        </w:tc>
        <w:tc>
          <w:tcPr>
            <w:tcW w:w="5017" w:type="dxa"/>
            <w:vAlign w:val="top"/>
          </w:tcPr>
          <w:p w14:paraId="5D248AE9">
            <w:pPr>
              <w:pStyle w:val="100"/>
              <w:keepNext w:val="0"/>
              <w:keepLines w:val="0"/>
              <w:pageBreakBefore w:val="0"/>
              <w:wordWrap/>
              <w:overflowPunct/>
              <w:topLinePunct w:val="0"/>
              <w:bidi w:val="0"/>
              <w:adjustRightInd w:val="0"/>
              <w:snapToGrid w:val="0"/>
              <w:spacing w:before="198" w:line="227" w:lineRule="auto"/>
              <w:ind w:left="514" w:leftChars="0"/>
              <w:jc w:val="left"/>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□优</w:t>
            </w:r>
            <w:r>
              <w:rPr>
                <w:rFonts w:hint="eastAsia" w:ascii="宋体" w:hAnsi="宋体" w:eastAsia="宋体" w:cs="宋体"/>
                <w:spacing w:val="11"/>
                <w:sz w:val="24"/>
                <w:szCs w:val="24"/>
                <w:highlight w:val="none"/>
              </w:rPr>
              <w:t xml:space="preserve">      </w:t>
            </w:r>
            <w:r>
              <w:rPr>
                <w:rFonts w:hint="eastAsia" w:ascii="宋体" w:hAnsi="宋体" w:eastAsia="宋体" w:cs="宋体"/>
                <w:spacing w:val="-5"/>
                <w:sz w:val="24"/>
                <w:szCs w:val="24"/>
                <w:highlight w:val="none"/>
              </w:rPr>
              <w:t>□</w:t>
            </w:r>
            <w:r>
              <w:rPr>
                <w:rFonts w:hint="eastAsia" w:ascii="宋体" w:hAnsi="宋体" w:eastAsia="宋体" w:cs="宋体"/>
                <w:spacing w:val="-28"/>
                <w:sz w:val="24"/>
                <w:szCs w:val="24"/>
                <w:highlight w:val="none"/>
              </w:rPr>
              <w:t xml:space="preserve"> </w:t>
            </w:r>
            <w:r>
              <w:rPr>
                <w:rFonts w:hint="eastAsia" w:ascii="宋体" w:hAnsi="宋体" w:eastAsia="宋体" w:cs="宋体"/>
                <w:spacing w:val="-5"/>
                <w:sz w:val="24"/>
                <w:szCs w:val="24"/>
                <w:highlight w:val="none"/>
              </w:rPr>
              <w:t xml:space="preserve">中      </w:t>
            </w:r>
            <w:r>
              <w:rPr>
                <w:rFonts w:hint="eastAsia" w:ascii="宋体" w:hAnsi="宋体" w:eastAsia="宋体" w:cs="宋体"/>
                <w:spacing w:val="-5"/>
                <w:sz w:val="24"/>
                <w:szCs w:val="24"/>
                <w:highlight w:val="none"/>
                <w:lang w:val="en-US" w:eastAsia="zh-CN"/>
              </w:rPr>
              <w:t xml:space="preserve"> </w:t>
            </w:r>
            <w:r>
              <w:rPr>
                <w:rFonts w:hint="eastAsia" w:ascii="宋体" w:hAnsi="宋体" w:eastAsia="宋体" w:cs="宋体"/>
                <w:spacing w:val="-5"/>
                <w:sz w:val="24"/>
                <w:szCs w:val="24"/>
                <w:highlight w:val="none"/>
              </w:rPr>
              <w:t xml:space="preserve"> □差</w:t>
            </w:r>
          </w:p>
        </w:tc>
      </w:tr>
    </w:tbl>
    <w:p w14:paraId="534488D4">
      <w:pPr>
        <w:pStyle w:val="33"/>
        <w:keepNext w:val="0"/>
        <w:keepLines w:val="0"/>
        <w:pageBreakBefore w:val="0"/>
        <w:wordWrap/>
        <w:overflowPunct/>
        <w:topLinePunct w:val="0"/>
        <w:bidi w:val="0"/>
        <w:adjustRightInd w:val="0"/>
        <w:snapToGrid w:val="0"/>
        <w:spacing w:line="309" w:lineRule="auto"/>
        <w:jc w:val="left"/>
        <w:outlineLvl w:val="9"/>
        <w:rPr>
          <w:rFonts w:hint="eastAsia" w:ascii="宋体" w:hAnsi="宋体" w:eastAsia="宋体" w:cs="宋体"/>
          <w:sz w:val="28"/>
          <w:szCs w:val="28"/>
          <w:highlight w:val="none"/>
        </w:rPr>
      </w:pPr>
    </w:p>
    <w:p w14:paraId="063CFFC3">
      <w:pPr>
        <w:pStyle w:val="71"/>
        <w:keepNext w:val="0"/>
        <w:keepLines w:val="0"/>
        <w:pageBreakBefore w:val="0"/>
        <w:wordWrap/>
        <w:overflowPunct/>
        <w:topLinePunct w:val="0"/>
        <w:bidi w:val="0"/>
        <w:adjustRightInd w:val="0"/>
        <w:snapToGrid w:val="0"/>
        <w:outlineLvl w:val="9"/>
        <w:rPr>
          <w:rFonts w:hint="eastAsia" w:ascii="宋体" w:hAnsi="宋体" w:eastAsia="宋体" w:cs="宋体"/>
          <w:sz w:val="28"/>
          <w:szCs w:val="28"/>
          <w:highlight w:val="none"/>
        </w:rPr>
      </w:pPr>
    </w:p>
    <w:p w14:paraId="3A852ABC">
      <w:pPr>
        <w:pStyle w:val="33"/>
        <w:keepNext w:val="0"/>
        <w:keepLines w:val="0"/>
        <w:pageBreakBefore w:val="0"/>
        <w:wordWrap/>
        <w:overflowPunct/>
        <w:topLinePunct w:val="0"/>
        <w:bidi w:val="0"/>
        <w:adjustRightInd w:val="0"/>
        <w:snapToGrid w:val="0"/>
        <w:outlineLvl w:val="9"/>
        <w:rPr>
          <w:rFonts w:hint="eastAsia"/>
          <w:sz w:val="24"/>
          <w:szCs w:val="24"/>
          <w:highlight w:val="none"/>
        </w:rPr>
      </w:pPr>
    </w:p>
    <w:p w14:paraId="11E2BB95">
      <w:pPr>
        <w:keepNext w:val="0"/>
        <w:keepLines w:val="0"/>
        <w:pageBreakBefore w:val="0"/>
        <w:wordWrap/>
        <w:overflowPunct/>
        <w:topLinePunct w:val="0"/>
        <w:bidi w:val="0"/>
        <w:adjustRightInd w:val="0"/>
        <w:snapToGrid w:val="0"/>
        <w:spacing w:before="82" w:line="218" w:lineRule="auto"/>
        <w:ind w:firstLine="3864" w:firstLineChars="1400"/>
        <w:outlineLvl w:val="9"/>
        <w:rPr>
          <w:rFonts w:hint="eastAsia" w:ascii="宋体" w:hAnsi="宋体" w:eastAsia="宋体" w:cs="宋体"/>
          <w:sz w:val="24"/>
          <w:szCs w:val="24"/>
          <w:highlight w:val="none"/>
        </w:rPr>
      </w:pPr>
      <w:r>
        <w:rPr>
          <w:rFonts w:hint="eastAsia" w:ascii="宋体" w:hAnsi="宋体" w:eastAsia="宋体" w:cs="宋体"/>
          <w:spacing w:val="18"/>
          <w:sz w:val="24"/>
          <w:szCs w:val="24"/>
          <w:highlight w:val="none"/>
        </w:rPr>
        <w:t>委托</w:t>
      </w:r>
      <w:r>
        <w:rPr>
          <w:rFonts w:hint="eastAsia" w:ascii="宋体" w:hAnsi="宋体" w:eastAsia="宋体" w:cs="宋体"/>
          <w:spacing w:val="18"/>
          <w:sz w:val="24"/>
          <w:szCs w:val="24"/>
          <w:highlight w:val="none"/>
          <w:lang w:eastAsia="zh-CN"/>
        </w:rPr>
        <w:t>（</w:t>
      </w:r>
      <w:r>
        <w:rPr>
          <w:rFonts w:hint="eastAsia" w:ascii="宋体" w:hAnsi="宋体" w:eastAsia="宋体" w:cs="宋体"/>
          <w:spacing w:val="18"/>
          <w:sz w:val="24"/>
          <w:szCs w:val="24"/>
          <w:highlight w:val="none"/>
        </w:rPr>
        <w:t>评价</w:t>
      </w:r>
      <w:r>
        <w:rPr>
          <w:rFonts w:hint="eastAsia" w:ascii="宋体" w:hAnsi="宋体" w:eastAsia="宋体" w:cs="宋体"/>
          <w:spacing w:val="18"/>
          <w:sz w:val="24"/>
          <w:szCs w:val="24"/>
          <w:highlight w:val="none"/>
          <w:lang w:eastAsia="zh-CN"/>
        </w:rPr>
        <w:t>）</w:t>
      </w:r>
      <w:r>
        <w:rPr>
          <w:rFonts w:hint="eastAsia" w:ascii="宋体" w:hAnsi="宋体" w:eastAsia="宋体" w:cs="宋体"/>
          <w:spacing w:val="18"/>
          <w:sz w:val="24"/>
          <w:szCs w:val="24"/>
          <w:highlight w:val="none"/>
        </w:rPr>
        <w:t>单位：</w:t>
      </w:r>
    </w:p>
    <w:p w14:paraId="4D1CE99C">
      <w:pPr>
        <w:pStyle w:val="33"/>
        <w:keepNext w:val="0"/>
        <w:keepLines w:val="0"/>
        <w:pageBreakBefore w:val="0"/>
        <w:wordWrap/>
        <w:overflowPunct/>
        <w:topLinePunct w:val="0"/>
        <w:bidi w:val="0"/>
        <w:adjustRightInd w:val="0"/>
        <w:snapToGrid w:val="0"/>
        <w:spacing w:line="305" w:lineRule="auto"/>
        <w:outlineLvl w:val="9"/>
        <w:rPr>
          <w:rFonts w:hint="eastAsia" w:ascii="宋体" w:hAnsi="宋体" w:eastAsia="宋体" w:cs="宋体"/>
          <w:sz w:val="24"/>
          <w:szCs w:val="24"/>
          <w:highlight w:val="none"/>
        </w:rPr>
      </w:pPr>
    </w:p>
    <w:p w14:paraId="03D351F5">
      <w:pPr>
        <w:spacing w:before="82" w:line="218" w:lineRule="auto"/>
        <w:ind w:firstLine="3648" w:firstLineChars="1600"/>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评价时间：</w:t>
      </w:r>
      <w:r>
        <w:rPr>
          <w:rFonts w:hint="eastAsia" w:ascii="宋体" w:hAnsi="宋体" w:eastAsia="宋体" w:cs="宋体"/>
          <w:spacing w:val="8"/>
          <w:sz w:val="24"/>
          <w:szCs w:val="24"/>
          <w:highlight w:val="none"/>
        </w:rPr>
        <w:t xml:space="preserve">  </w:t>
      </w:r>
      <w:r>
        <w:rPr>
          <w:rFonts w:hint="eastAsia" w:ascii="宋体" w:hAnsi="宋体" w:eastAsia="宋体" w:cs="宋体"/>
          <w:spacing w:val="8"/>
          <w:sz w:val="24"/>
          <w:szCs w:val="24"/>
          <w:highlight w:val="none"/>
          <w:lang w:val="en-US" w:eastAsia="zh-CN"/>
        </w:rPr>
        <w:t xml:space="preserve">  </w:t>
      </w:r>
      <w:r>
        <w:rPr>
          <w:rFonts w:hint="eastAsia" w:ascii="宋体" w:hAnsi="宋体" w:eastAsia="宋体" w:cs="宋体"/>
          <w:spacing w:val="8"/>
          <w:sz w:val="24"/>
          <w:szCs w:val="24"/>
          <w:highlight w:val="none"/>
        </w:rPr>
        <w:t xml:space="preserve"> </w:t>
      </w:r>
      <w:r>
        <w:rPr>
          <w:rFonts w:hint="eastAsia" w:ascii="宋体" w:hAnsi="宋体" w:eastAsia="宋体" w:cs="宋体"/>
          <w:spacing w:val="-6"/>
          <w:sz w:val="24"/>
          <w:szCs w:val="24"/>
          <w:highlight w:val="none"/>
        </w:rPr>
        <w:t>年</w:t>
      </w:r>
      <w:r>
        <w:rPr>
          <w:rFonts w:hint="eastAsia" w:ascii="宋体" w:hAnsi="宋体" w:eastAsia="宋体" w:cs="宋体"/>
          <w:spacing w:val="29"/>
          <w:sz w:val="24"/>
          <w:szCs w:val="24"/>
          <w:highlight w:val="none"/>
        </w:rPr>
        <w:t xml:space="preserve">   </w:t>
      </w:r>
      <w:r>
        <w:rPr>
          <w:rFonts w:hint="eastAsia" w:ascii="宋体" w:hAnsi="宋体" w:eastAsia="宋体" w:cs="宋体"/>
          <w:spacing w:val="-6"/>
          <w:sz w:val="24"/>
          <w:szCs w:val="24"/>
          <w:highlight w:val="none"/>
        </w:rPr>
        <w:t xml:space="preserve">月 </w:t>
      </w:r>
      <w:r>
        <w:rPr>
          <w:rFonts w:hint="eastAsia" w:ascii="宋体" w:hAnsi="宋体" w:eastAsia="宋体" w:cs="宋体"/>
          <w:spacing w:val="-6"/>
          <w:sz w:val="24"/>
          <w:szCs w:val="24"/>
          <w:highlight w:val="none"/>
          <w:lang w:val="en-US" w:eastAsia="zh-CN"/>
        </w:rPr>
        <w:t xml:space="preserve">  </w:t>
      </w:r>
      <w:r>
        <w:rPr>
          <w:rFonts w:hint="eastAsia" w:ascii="宋体" w:hAnsi="宋体" w:eastAsia="宋体" w:cs="宋体"/>
          <w:spacing w:val="-6"/>
          <w:sz w:val="24"/>
          <w:szCs w:val="24"/>
          <w:highlight w:val="none"/>
        </w:rPr>
        <w:t xml:space="preserve"> 日</w:t>
      </w:r>
    </w:p>
    <w:p w14:paraId="05760500">
      <w:pPr>
        <w:pStyle w:val="2"/>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w:t>
      </w:r>
    </w:p>
    <w:p w14:paraId="1A297158">
      <w:pPr>
        <w:rPr>
          <w:rFonts w:hint="default"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217517EE">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outlineLvl w:val="0"/>
        <w:rPr>
          <w:rFonts w:hint="eastAsia" w:ascii="黑体" w:hAnsi="黑体" w:eastAsia="黑体" w:cs="黑体"/>
          <w:b/>
          <w:bCs/>
          <w:spacing w:val="11"/>
          <w:w w:val="83"/>
          <w:kern w:val="0"/>
          <w:sz w:val="44"/>
          <w:szCs w:val="44"/>
          <w:highlight w:val="none"/>
          <w:fitText w:val="4250" w:id="1836938133"/>
        </w:rPr>
      </w:pPr>
      <w:bookmarkStart w:id="380" w:name="_Toc12383"/>
      <w:bookmarkStart w:id="381" w:name="_Toc22407"/>
      <w:bookmarkStart w:id="382" w:name="_Toc16024"/>
      <w:bookmarkStart w:id="383" w:name="_Toc12388"/>
      <w:bookmarkStart w:id="384" w:name="_Toc11639"/>
      <w:bookmarkStart w:id="385" w:name="_Toc1040"/>
      <w:bookmarkStart w:id="386" w:name="_Toc23332"/>
      <w:bookmarkStart w:id="387" w:name="_Toc5914"/>
      <w:bookmarkStart w:id="388" w:name="_Toc26589"/>
      <w:bookmarkStart w:id="389" w:name="_Toc5306"/>
      <w:bookmarkStart w:id="390" w:name="_Toc18174"/>
      <w:r>
        <w:rPr>
          <w:rFonts w:hint="eastAsia" w:ascii="黑体" w:hAnsi="黑体" w:eastAsia="黑体" w:cs="黑体"/>
          <w:b/>
          <w:bCs/>
          <w:spacing w:val="1"/>
          <w:w w:val="91"/>
          <w:kern w:val="0"/>
          <w:sz w:val="44"/>
          <w:szCs w:val="44"/>
          <w:highlight w:val="none"/>
          <w:fitText w:val="4250" w:id="1836938133"/>
        </w:rPr>
        <w:t>第五章 服务内容及要</w:t>
      </w:r>
      <w:r>
        <w:rPr>
          <w:rFonts w:hint="eastAsia" w:ascii="黑体" w:hAnsi="黑体" w:eastAsia="黑体" w:cs="黑体"/>
          <w:b/>
          <w:bCs/>
          <w:spacing w:val="-4"/>
          <w:w w:val="91"/>
          <w:kern w:val="0"/>
          <w:sz w:val="44"/>
          <w:szCs w:val="44"/>
          <w:highlight w:val="none"/>
          <w:fitText w:val="4250" w:id="1836938133"/>
        </w:rPr>
        <w:t>求</w:t>
      </w:r>
      <w:bookmarkEnd w:id="380"/>
      <w:bookmarkEnd w:id="381"/>
      <w:bookmarkEnd w:id="382"/>
      <w:bookmarkEnd w:id="383"/>
      <w:bookmarkEnd w:id="384"/>
      <w:bookmarkEnd w:id="385"/>
      <w:bookmarkEnd w:id="386"/>
      <w:bookmarkEnd w:id="387"/>
      <w:bookmarkEnd w:id="388"/>
      <w:bookmarkEnd w:id="389"/>
      <w:bookmarkEnd w:id="390"/>
    </w:p>
    <w:p w14:paraId="4833679C">
      <w:pPr>
        <w:pStyle w:val="2"/>
        <w:rPr>
          <w:rFonts w:hint="eastAsia" w:ascii="宋体" w:hAnsi="宋体" w:eastAsia="宋体" w:cs="宋体"/>
          <w:b/>
          <w:bCs/>
          <w:sz w:val="28"/>
          <w:szCs w:val="28"/>
          <w:highlight w:val="none"/>
        </w:rPr>
      </w:pPr>
    </w:p>
    <w:p w14:paraId="04718A91">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391" w:name="_Toc6786"/>
      <w:bookmarkStart w:id="392" w:name="_Toc13353"/>
      <w:bookmarkStart w:id="393" w:name="_Toc20861"/>
      <w:bookmarkStart w:id="394" w:name="_Toc27125"/>
      <w:bookmarkStart w:id="395" w:name="_Toc4361"/>
      <w:bookmarkStart w:id="396" w:name="_Toc29376"/>
      <w:bookmarkStart w:id="397" w:name="_Toc14411"/>
      <w:r>
        <w:rPr>
          <w:rFonts w:hint="eastAsia" w:ascii="楷体" w:hAnsi="楷体" w:cs="楷体"/>
          <w:b/>
          <w:bCs/>
          <w:sz w:val="30"/>
          <w:szCs w:val="30"/>
          <w:highlight w:val="none"/>
          <w:lang w:val="en-US" w:eastAsia="zh-CN"/>
        </w:rPr>
        <w:t>一、采购内容</w:t>
      </w:r>
      <w:bookmarkEnd w:id="391"/>
      <w:bookmarkEnd w:id="392"/>
      <w:bookmarkEnd w:id="393"/>
      <w:bookmarkEnd w:id="394"/>
      <w:bookmarkEnd w:id="395"/>
      <w:bookmarkEnd w:id="396"/>
      <w:bookmarkEnd w:id="397"/>
    </w:p>
    <w:p w14:paraId="319C5E4B">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通过框架协议方式征集第三方造价咨询机构（工程造价咨询公司），为三门峡市湖滨区财政投资评审</w:t>
      </w:r>
      <w:r>
        <w:rPr>
          <w:rFonts w:hint="eastAsia" w:ascii="宋体" w:hAnsi="宋体" w:eastAsia="宋体" w:cs="宋体"/>
          <w:sz w:val="24"/>
          <w:szCs w:val="24"/>
          <w:highlight w:val="none"/>
          <w:lang w:val="en-US" w:eastAsia="zh-CN"/>
        </w:rPr>
        <w:t>中心</w:t>
      </w:r>
      <w:r>
        <w:rPr>
          <w:rFonts w:hint="eastAsia" w:ascii="宋体" w:hAnsi="宋体" w:eastAsia="宋体" w:cs="宋体"/>
          <w:sz w:val="24"/>
          <w:szCs w:val="24"/>
          <w:highlight w:val="none"/>
          <w:lang w:eastAsia="zh-CN"/>
        </w:rPr>
        <w:t>提供咨询服务。入围供应商须按照湖滨区财政</w:t>
      </w:r>
      <w:r>
        <w:rPr>
          <w:rFonts w:hint="eastAsia" w:ascii="宋体" w:hAnsi="宋体" w:eastAsia="宋体" w:cs="宋体"/>
          <w:sz w:val="24"/>
          <w:szCs w:val="24"/>
          <w:highlight w:val="none"/>
          <w:lang w:val="en-US" w:eastAsia="zh-CN"/>
        </w:rPr>
        <w:t>投资评审中心</w:t>
      </w:r>
      <w:r>
        <w:rPr>
          <w:rFonts w:hint="eastAsia" w:ascii="宋体" w:hAnsi="宋体" w:eastAsia="宋体" w:cs="宋体"/>
          <w:sz w:val="24"/>
          <w:szCs w:val="24"/>
          <w:highlight w:val="none"/>
          <w:lang w:eastAsia="zh-CN"/>
        </w:rPr>
        <w:t>关于财政投资评审工作的相关制度文件要求在规定时间内独立完成财政评审业务的委托审核，工作内容包括但不限于：财政性投资项目的可行性评估、论证的技术性、服务性工作；部门预算项目评审；财政性投资项目的工程概算</w:t>
      </w:r>
      <w:r>
        <w:rPr>
          <w:rFonts w:hint="eastAsia" w:ascii="宋体" w:hAnsi="宋体" w:eastAsia="宋体" w:cs="宋体"/>
          <w:sz w:val="24"/>
          <w:szCs w:val="24"/>
          <w:highlight w:val="none"/>
          <w:lang w:val="en-US" w:eastAsia="zh-CN"/>
        </w:rPr>
        <w:t>审核及预（结）算</w:t>
      </w:r>
      <w:r>
        <w:rPr>
          <w:rFonts w:hint="eastAsia" w:ascii="宋体" w:hAnsi="宋体" w:eastAsia="宋体" w:cs="宋体"/>
          <w:sz w:val="24"/>
          <w:szCs w:val="24"/>
          <w:highlight w:val="none"/>
          <w:lang w:eastAsia="zh-CN"/>
        </w:rPr>
        <w:t>编制、审核；竣工结算；</w:t>
      </w:r>
      <w:r>
        <w:rPr>
          <w:rFonts w:hint="eastAsia" w:ascii="宋体" w:hAnsi="宋体" w:eastAsia="宋体" w:cs="宋体"/>
          <w:sz w:val="24"/>
          <w:szCs w:val="24"/>
          <w:highlight w:val="none"/>
          <w:lang w:val="en-US" w:eastAsia="zh-CN"/>
        </w:rPr>
        <w:t>财务决算评审</w:t>
      </w:r>
      <w:r>
        <w:rPr>
          <w:rFonts w:hint="eastAsia" w:ascii="宋体" w:hAnsi="宋体" w:eastAsia="宋体" w:cs="宋体"/>
          <w:sz w:val="24"/>
          <w:szCs w:val="24"/>
          <w:highlight w:val="none"/>
          <w:lang w:eastAsia="zh-CN"/>
        </w:rPr>
        <w:t>等。评审要求客观、公平、公正，对出具评审报告的合法性、合规性、真实性、准确性负责，独立承担相应的法律责任。本次征集活动为第一阶段入围供应商，通过资格、符合性审查的供应商，按照淘汰比例一般不得低于20%，且至少淘汰一家供应商前提下，依据评分由高到低入围15家。如供应商不足15家，实际选定数量以淘汰后剩余的数量为准。</w:t>
      </w:r>
    </w:p>
    <w:p w14:paraId="0ECB9047">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398" w:name="_Toc5632"/>
      <w:bookmarkStart w:id="399" w:name="_Toc6083"/>
      <w:bookmarkStart w:id="400" w:name="_Toc15244"/>
      <w:bookmarkStart w:id="401" w:name="_Toc27617"/>
      <w:bookmarkStart w:id="402" w:name="_Toc25424"/>
      <w:bookmarkStart w:id="403" w:name="_Toc22538"/>
      <w:bookmarkStart w:id="404" w:name="_Toc2703"/>
      <w:r>
        <w:rPr>
          <w:rFonts w:hint="eastAsia" w:ascii="楷体" w:hAnsi="楷体" w:cs="楷体"/>
          <w:b/>
          <w:bCs/>
          <w:sz w:val="30"/>
          <w:szCs w:val="30"/>
          <w:highlight w:val="none"/>
          <w:lang w:val="en-US" w:eastAsia="zh-CN"/>
        </w:rPr>
        <w:t>二、服务要求</w:t>
      </w:r>
      <w:bookmarkEnd w:id="398"/>
      <w:bookmarkEnd w:id="399"/>
      <w:bookmarkEnd w:id="400"/>
      <w:bookmarkEnd w:id="401"/>
      <w:bookmarkEnd w:id="402"/>
      <w:bookmarkEnd w:id="403"/>
      <w:bookmarkEnd w:id="404"/>
    </w:p>
    <w:p w14:paraId="27F0BA40">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1.评审结论报告要求：</w:t>
      </w:r>
      <w:r>
        <w:rPr>
          <w:rFonts w:hint="eastAsia" w:ascii="宋体" w:hAnsi="宋体" w:eastAsia="宋体" w:cs="宋体"/>
          <w:sz w:val="24"/>
          <w:szCs w:val="24"/>
          <w:highlight w:val="none"/>
          <w:lang w:val="en-US" w:eastAsia="zh-CN"/>
        </w:rPr>
        <w:t>三门峡市湖滨区财政投资评审中心</w:t>
      </w:r>
      <w:r>
        <w:rPr>
          <w:rFonts w:hint="eastAsia" w:ascii="宋体" w:hAnsi="宋体" w:eastAsia="宋体" w:cs="宋体"/>
          <w:sz w:val="24"/>
          <w:szCs w:val="24"/>
          <w:highlight w:val="none"/>
          <w:lang w:eastAsia="zh-CN"/>
        </w:rPr>
        <w:t>作为财政预算执行部门，</w:t>
      </w:r>
      <w:r>
        <w:rPr>
          <w:rFonts w:hint="eastAsia" w:ascii="宋体" w:hAnsi="宋体" w:eastAsia="宋体" w:cs="宋体"/>
          <w:sz w:val="24"/>
          <w:szCs w:val="24"/>
          <w:highlight w:val="none"/>
          <w:lang w:val="en-US" w:eastAsia="zh-CN"/>
        </w:rPr>
        <w:t>坚守</w:t>
      </w:r>
      <w:r>
        <w:rPr>
          <w:rFonts w:hint="eastAsia" w:ascii="宋体" w:hAnsi="宋体" w:eastAsia="宋体" w:cs="宋体"/>
          <w:sz w:val="24"/>
          <w:szCs w:val="24"/>
          <w:highlight w:val="none"/>
          <w:lang w:eastAsia="zh-CN"/>
        </w:rPr>
        <w:t>“不唯增、不唯减、只唯实”的评审理念，坚持以实计量、以量算价，既不高估冒算、</w:t>
      </w:r>
      <w:r>
        <w:rPr>
          <w:rFonts w:hint="eastAsia" w:ascii="宋体" w:hAnsi="宋体" w:eastAsia="宋体" w:cs="宋体"/>
          <w:sz w:val="24"/>
          <w:szCs w:val="24"/>
          <w:highlight w:val="none"/>
          <w:lang w:val="en-US" w:eastAsia="zh-CN"/>
        </w:rPr>
        <w:t>虚增造价，</w:t>
      </w:r>
      <w:r>
        <w:rPr>
          <w:rFonts w:hint="eastAsia" w:ascii="宋体" w:hAnsi="宋体" w:eastAsia="宋体" w:cs="宋体"/>
          <w:sz w:val="24"/>
          <w:szCs w:val="24"/>
          <w:highlight w:val="none"/>
          <w:lang w:eastAsia="zh-CN"/>
        </w:rPr>
        <w:t>也不压级压价，</w:t>
      </w:r>
      <w:r>
        <w:rPr>
          <w:rFonts w:hint="eastAsia" w:ascii="宋体" w:hAnsi="宋体" w:eastAsia="宋体" w:cs="宋体"/>
          <w:sz w:val="24"/>
          <w:szCs w:val="24"/>
          <w:highlight w:val="none"/>
          <w:lang w:val="en-US" w:eastAsia="zh-CN"/>
        </w:rPr>
        <w:t>损害权益，</w:t>
      </w:r>
      <w:r>
        <w:rPr>
          <w:rFonts w:hint="eastAsia" w:ascii="宋体" w:hAnsi="宋体" w:eastAsia="宋体" w:cs="宋体"/>
          <w:sz w:val="24"/>
          <w:szCs w:val="24"/>
          <w:highlight w:val="none"/>
          <w:lang w:eastAsia="zh-CN"/>
        </w:rPr>
        <w:t>“一把尺子评项目”，为建设单位提供更加科学合理的造价依据。</w:t>
      </w:r>
    </w:p>
    <w:p w14:paraId="452669A8">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（1）评审报告格式要求：造价咨询机构在规定时间内将评审报告电子版发送给甲方，电子版评审报告包括： word格式的评审报告、</w:t>
      </w:r>
      <w:r>
        <w:rPr>
          <w:rFonts w:hint="eastAsia" w:ascii="宋体" w:hAnsi="宋体" w:eastAsia="宋体" w:cs="宋体"/>
          <w:sz w:val="24"/>
          <w:szCs w:val="24"/>
          <w:highlight w:val="none"/>
          <w:lang w:val="en-US" w:eastAsia="zh-CN"/>
        </w:rPr>
        <w:t>编制说明、</w:t>
      </w:r>
      <w:r>
        <w:rPr>
          <w:rFonts w:hint="eastAsia" w:ascii="宋体" w:hAnsi="宋体" w:eastAsia="宋体" w:cs="宋体"/>
          <w:sz w:val="24"/>
          <w:szCs w:val="24"/>
          <w:highlight w:val="none"/>
          <w:lang w:eastAsia="zh-CN"/>
        </w:rPr>
        <w:t>excel格式及软件版的招标控制价及工程量清单。造价咨询机构在接到甲方通知后，出具纸质版正式报告，A4纸打印，一式四份（根据项目要求增加份数）。</w:t>
      </w:r>
    </w:p>
    <w:p w14:paraId="1939E0D0">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（2）造价咨询机构在评审过程中与甲方文本传递要求：评审过程中的疑问及答复通过邮件发送电子版到甲方邮箱，同时给甲方提供纸质版（加盖造价咨询机构公章）。</w:t>
      </w:r>
    </w:p>
    <w:p w14:paraId="08AD583D">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（3）评审报告内容包括：项目概述、审核依据、评审内容审核范围及程序、审核结果及增减分析、存在的问题及改进意见、基本建设工程概（预、结）算评审情况明细表等。</w:t>
      </w:r>
    </w:p>
    <w:p w14:paraId="503AA135">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（4）评审时间要求：一般情况下，对于送审项目</w:t>
      </w:r>
      <w:r>
        <w:rPr>
          <w:rFonts w:hint="eastAsia" w:ascii="宋体" w:hAnsi="宋体" w:eastAsia="宋体" w:cs="宋体"/>
          <w:sz w:val="24"/>
          <w:szCs w:val="24"/>
          <w:highlight w:val="none"/>
          <w:lang w:val="en-US" w:eastAsia="zh-CN"/>
        </w:rPr>
        <w:t>10个工作日</w:t>
      </w:r>
      <w:r>
        <w:rPr>
          <w:rFonts w:hint="eastAsia" w:ascii="宋体" w:hAnsi="宋体" w:eastAsia="宋体" w:cs="宋体"/>
          <w:sz w:val="24"/>
          <w:szCs w:val="24"/>
          <w:highlight w:val="none"/>
          <w:lang w:eastAsia="zh-CN"/>
        </w:rPr>
        <w:t>内出评审结论。送审项目金额较大或比较复杂的另行协商。</w:t>
      </w:r>
    </w:p>
    <w:p w14:paraId="47B0CC51">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2.评审资料归档：造价咨询机构要妥善保管甲方提供的各种资料，并对以上资料的完整、安全负责。评审结束后将所有纸质版送审资料完整归还甲方，</w:t>
      </w:r>
      <w:r>
        <w:rPr>
          <w:rFonts w:hint="eastAsia" w:ascii="宋体" w:hAnsi="宋体" w:eastAsia="宋体" w:cs="宋体"/>
          <w:sz w:val="24"/>
          <w:szCs w:val="24"/>
          <w:highlight w:val="none"/>
          <w:lang w:val="en-US" w:eastAsia="zh-CN"/>
        </w:rPr>
        <w:t>并按甲方要求整理档案</w:t>
      </w:r>
      <w:r>
        <w:rPr>
          <w:rFonts w:hint="eastAsia" w:ascii="宋体" w:hAnsi="宋体" w:eastAsia="宋体" w:cs="宋体"/>
          <w:sz w:val="24"/>
          <w:szCs w:val="24"/>
          <w:highlight w:val="none"/>
          <w:lang w:eastAsia="zh-CN"/>
        </w:rPr>
        <w:t>。</w:t>
      </w:r>
    </w:p>
    <w:p w14:paraId="01C0A3C2">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3.在项目实施期间，如遇到问题应通过甲方与建设单位沟通，不得私下与建设单位相关人员交涉。</w:t>
      </w:r>
    </w:p>
    <w:p w14:paraId="10E16E0F">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4.在项目评审期间，应保证随叫随到（现场反应时间应在2小时内达到指定项目地点），现场解决项目评审中的问题。因咨询人原因造成的工作失误，损失由咨询人承担，甲方有权拒付审核费用或终止合同。</w:t>
      </w:r>
    </w:p>
    <w:p w14:paraId="6784C5D0">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严格保密制度：在实施造价咨询过程中应严格按照委托人的要求对需要保密的相关事项严格进行保密，不得泄露与本工作有关的任何信息。若不遵守，一经发现，委托方有权终止合同，由造价咨询机构承担相应的一切后果。</w:t>
      </w:r>
    </w:p>
    <w:p w14:paraId="1F2654C7">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做好廉洁自律：造价咨询机构在实施咨询项目过程中不得与项目施工单位私人接触，不得接受施工单位变相宴请及贿赂等好处。若不遵守，一经发现，委托方有权终止合同，由造价咨询机构承担相应的一切后果。</w:t>
      </w:r>
    </w:p>
    <w:p w14:paraId="4A7A6B06">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7.造价咨询机构对于出具的评审报告，负有到现场解释答疑的责任（项目招标、上级专项检查等）。</w:t>
      </w:r>
    </w:p>
    <w:p w14:paraId="3FAC92C0">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8.服务期限：2 年。</w:t>
      </w:r>
    </w:p>
    <w:p w14:paraId="2CAAC88F">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9.预算金额：150</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lang w:eastAsia="zh-CN"/>
        </w:rPr>
        <w:t>万元</w:t>
      </w:r>
    </w:p>
    <w:p w14:paraId="25372328">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最高费率：部门预算项目评审；财政性投资项目的工程概算</w:t>
      </w:r>
      <w:r>
        <w:rPr>
          <w:rFonts w:hint="eastAsia" w:ascii="宋体" w:hAnsi="宋体" w:eastAsia="宋体" w:cs="宋体"/>
          <w:sz w:val="24"/>
          <w:szCs w:val="24"/>
          <w:highlight w:val="none"/>
          <w:lang w:val="en-US" w:eastAsia="zh-CN"/>
        </w:rPr>
        <w:t>审核及预（结）算</w:t>
      </w:r>
      <w:r>
        <w:rPr>
          <w:rFonts w:hint="eastAsia" w:ascii="宋体" w:hAnsi="宋体" w:eastAsia="宋体" w:cs="宋体"/>
          <w:sz w:val="24"/>
          <w:szCs w:val="24"/>
          <w:highlight w:val="none"/>
          <w:lang w:eastAsia="zh-CN"/>
        </w:rPr>
        <w:t>、竣工结算的编制、审核；</w:t>
      </w:r>
      <w:r>
        <w:rPr>
          <w:rFonts w:hint="eastAsia" w:ascii="宋体" w:hAnsi="宋体" w:eastAsia="宋体" w:cs="宋体"/>
          <w:sz w:val="24"/>
          <w:szCs w:val="24"/>
          <w:highlight w:val="none"/>
          <w:lang w:val="en-US" w:eastAsia="zh-CN"/>
        </w:rPr>
        <w:t>财务决算评审</w:t>
      </w:r>
      <w:r>
        <w:rPr>
          <w:rFonts w:hint="eastAsia" w:ascii="宋体" w:hAnsi="宋体" w:eastAsia="宋体" w:cs="宋体"/>
          <w:sz w:val="24"/>
          <w:szCs w:val="24"/>
          <w:highlight w:val="none"/>
          <w:lang w:eastAsia="zh-CN"/>
        </w:rPr>
        <w:t>、工程量清单及招标控制价的评审按基本费0.8‰，综合审减额2.4%进行核算。</w:t>
      </w:r>
    </w:p>
    <w:p w14:paraId="73B76E7B">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 、服务标准：符合国家及行业合格标准，满足征集人及服务对象要求。</w:t>
      </w:r>
    </w:p>
    <w:p w14:paraId="05E65FC5">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405" w:name="_Toc2056"/>
      <w:bookmarkStart w:id="406" w:name="_Toc29716"/>
      <w:bookmarkStart w:id="407" w:name="_Toc27341"/>
      <w:bookmarkStart w:id="408" w:name="_Toc24907"/>
      <w:bookmarkStart w:id="409" w:name="_Toc10661"/>
      <w:bookmarkStart w:id="410" w:name="_Toc21371"/>
      <w:bookmarkStart w:id="411" w:name="_Toc11270"/>
      <w:r>
        <w:rPr>
          <w:rFonts w:hint="eastAsia" w:ascii="楷体" w:hAnsi="楷体" w:cs="楷体"/>
          <w:b/>
          <w:bCs/>
          <w:sz w:val="30"/>
          <w:szCs w:val="30"/>
          <w:highlight w:val="none"/>
          <w:lang w:val="en-US" w:eastAsia="zh-CN"/>
        </w:rPr>
        <w:t>三、评审收费标准</w:t>
      </w:r>
      <w:bookmarkEnd w:id="405"/>
      <w:bookmarkEnd w:id="406"/>
      <w:bookmarkEnd w:id="407"/>
      <w:bookmarkEnd w:id="408"/>
      <w:bookmarkEnd w:id="409"/>
      <w:bookmarkEnd w:id="410"/>
      <w:bookmarkEnd w:id="411"/>
    </w:p>
    <w:p w14:paraId="0FAA8364">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1.部门预算项目评审；财政性投资项目的工程概算</w:t>
      </w:r>
      <w:r>
        <w:rPr>
          <w:rFonts w:hint="eastAsia" w:ascii="宋体" w:hAnsi="宋体" w:eastAsia="宋体" w:cs="宋体"/>
          <w:sz w:val="24"/>
          <w:szCs w:val="24"/>
          <w:highlight w:val="none"/>
          <w:lang w:val="en-US" w:eastAsia="zh-CN"/>
        </w:rPr>
        <w:t>审核及预（结）算</w:t>
      </w:r>
      <w:r>
        <w:rPr>
          <w:rFonts w:hint="eastAsia" w:ascii="宋体" w:hAnsi="宋体" w:eastAsia="宋体" w:cs="宋体"/>
          <w:sz w:val="24"/>
          <w:szCs w:val="24"/>
          <w:highlight w:val="none"/>
          <w:lang w:eastAsia="zh-CN"/>
        </w:rPr>
        <w:t>、竣工结算的编制、审核；</w:t>
      </w:r>
      <w:r>
        <w:rPr>
          <w:rFonts w:hint="eastAsia" w:ascii="宋体" w:hAnsi="宋体" w:eastAsia="宋体" w:cs="宋体"/>
          <w:sz w:val="24"/>
          <w:szCs w:val="24"/>
          <w:highlight w:val="none"/>
          <w:lang w:val="en-US" w:eastAsia="zh-CN"/>
        </w:rPr>
        <w:t>财务决算评审</w:t>
      </w:r>
      <w:r>
        <w:rPr>
          <w:rFonts w:hint="eastAsia" w:ascii="宋体" w:hAnsi="宋体" w:eastAsia="宋体" w:cs="宋体"/>
          <w:sz w:val="24"/>
          <w:szCs w:val="24"/>
          <w:highlight w:val="none"/>
          <w:lang w:eastAsia="zh-CN"/>
        </w:rPr>
        <w:t>、工程量清单及招标控制价评审的评审费=送审建安工程费×基本费率+综合审减金额×审减费率；</w:t>
      </w:r>
    </w:p>
    <w:p w14:paraId="168697FB">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2.单个评审金额在5000万元以下（含5000万元）评审项目的费用上限=送审建安工程费×1‰，低于1000元的按1000元基本保障支付给咨询方；</w:t>
      </w:r>
    </w:p>
    <w:p w14:paraId="1D0A1C70">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3.单个评审金额在5000万元以上评审项目的费用上限=5000万元×1‰+（送审建安工程费—5000万元）×0.1‰。</w:t>
      </w:r>
    </w:p>
    <w:p w14:paraId="40648012">
      <w:pPr>
        <w:pStyle w:val="2"/>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highlight w:val="none"/>
          <w:lang w:eastAsia="zh-CN"/>
        </w:rPr>
      </w:pPr>
    </w:p>
    <w:p w14:paraId="475C24D0">
      <w:pPr>
        <w:pStyle w:val="2"/>
        <w:rPr>
          <w:rFonts w:hint="eastAsia" w:ascii="宋体" w:hAnsi="宋体" w:eastAsia="宋体" w:cs="宋体"/>
          <w:highlight w:val="none"/>
        </w:rPr>
      </w:pPr>
    </w:p>
    <w:p w14:paraId="706F3F8E">
      <w:pPr>
        <w:pStyle w:val="2"/>
        <w:rPr>
          <w:rFonts w:hint="eastAsia" w:ascii="宋体" w:hAnsi="宋体" w:eastAsia="宋体" w:cs="宋体"/>
          <w:highlight w:val="none"/>
        </w:rPr>
      </w:pPr>
    </w:p>
    <w:p w14:paraId="1A5E524A">
      <w:pPr>
        <w:pStyle w:val="2"/>
        <w:rPr>
          <w:rFonts w:hint="eastAsia" w:ascii="宋体" w:hAnsi="宋体" w:eastAsia="宋体" w:cs="宋体"/>
          <w:highlight w:val="none"/>
        </w:rPr>
      </w:pPr>
    </w:p>
    <w:p w14:paraId="0CA7AEE5">
      <w:pPr>
        <w:rPr>
          <w:rFonts w:hint="eastAsia" w:ascii="宋体" w:hAnsi="宋体" w:eastAsia="宋体" w:cs="宋体"/>
          <w:highlight w:val="none"/>
        </w:rPr>
      </w:pPr>
      <w:r>
        <w:rPr>
          <w:rFonts w:hint="eastAsia" w:ascii="宋体" w:hAnsi="宋体" w:eastAsia="宋体" w:cs="宋体"/>
          <w:highlight w:val="none"/>
        </w:rPr>
        <w:br w:type="page"/>
      </w:r>
    </w:p>
    <w:p w14:paraId="5C887EE8">
      <w:pPr>
        <w:pStyle w:val="2"/>
        <w:rPr>
          <w:rFonts w:hint="eastAsia" w:ascii="宋体" w:hAnsi="宋体" w:eastAsia="宋体" w:cs="宋体"/>
          <w:highlight w:val="none"/>
        </w:rPr>
      </w:pPr>
    </w:p>
    <w:p w14:paraId="3A4585DA">
      <w:pPr>
        <w:pStyle w:val="2"/>
        <w:ind w:left="0" w:leftChars="0" w:firstLine="0" w:firstLineChars="0"/>
        <w:rPr>
          <w:rFonts w:hint="eastAsia" w:ascii="宋体" w:hAnsi="宋体" w:eastAsia="宋体" w:cs="宋体"/>
          <w:highlight w:val="none"/>
        </w:rPr>
      </w:pPr>
    </w:p>
    <w:p w14:paraId="7A6361C9">
      <w:pPr>
        <w:pStyle w:val="2"/>
        <w:ind w:left="0" w:leftChars="0" w:firstLine="0" w:firstLineChars="0"/>
        <w:rPr>
          <w:rFonts w:hint="eastAsia" w:ascii="宋体" w:hAnsi="宋体" w:eastAsia="宋体" w:cs="宋体"/>
          <w:highlight w:val="none"/>
        </w:rPr>
      </w:pPr>
    </w:p>
    <w:p w14:paraId="5FCA581A">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outlineLvl w:val="0"/>
        <w:rPr>
          <w:rFonts w:hint="eastAsia" w:ascii="黑体" w:hAnsi="黑体" w:eastAsia="黑体" w:cs="黑体"/>
          <w:b/>
          <w:bCs/>
          <w:spacing w:val="-5"/>
          <w:w w:val="91"/>
          <w:kern w:val="0"/>
          <w:sz w:val="44"/>
          <w:szCs w:val="44"/>
          <w:highlight w:val="none"/>
          <w:fitText w:val="4250" w:id="1836938133"/>
        </w:rPr>
      </w:pPr>
      <w:bookmarkStart w:id="412" w:name="_Toc28111"/>
      <w:bookmarkStart w:id="413" w:name="_Toc16427"/>
      <w:bookmarkStart w:id="414" w:name="_Toc90"/>
      <w:bookmarkStart w:id="415" w:name="_Toc32267"/>
      <w:bookmarkStart w:id="416" w:name="_Toc23328"/>
      <w:bookmarkStart w:id="417" w:name="_Toc22871"/>
      <w:bookmarkStart w:id="418" w:name="_Toc29864"/>
      <w:bookmarkStart w:id="419" w:name="_Toc30039"/>
      <w:bookmarkStart w:id="420" w:name="_Toc371"/>
      <w:bookmarkStart w:id="421" w:name="_Toc13951"/>
      <w:bookmarkStart w:id="422" w:name="_Toc2456"/>
      <w:r>
        <w:rPr>
          <w:rFonts w:hint="eastAsia" w:ascii="黑体" w:hAnsi="黑体" w:eastAsia="黑体" w:cs="黑体"/>
          <w:b/>
          <w:bCs/>
          <w:spacing w:val="3"/>
          <w:w w:val="100"/>
          <w:kern w:val="0"/>
          <w:sz w:val="44"/>
          <w:szCs w:val="44"/>
          <w:highlight w:val="none"/>
          <w:fitText w:val="4250" w:id="1836938133"/>
        </w:rPr>
        <w:t>第</w:t>
      </w:r>
      <w:r>
        <w:rPr>
          <w:rFonts w:hint="eastAsia" w:ascii="黑体" w:hAnsi="黑体" w:eastAsia="黑体" w:cs="黑体"/>
          <w:b/>
          <w:bCs/>
          <w:spacing w:val="3"/>
          <w:w w:val="100"/>
          <w:kern w:val="0"/>
          <w:sz w:val="44"/>
          <w:szCs w:val="44"/>
          <w:highlight w:val="none"/>
          <w:fitText w:val="4250" w:id="1836938133"/>
          <w:lang w:eastAsia="zh-CN"/>
        </w:rPr>
        <w:t>六</w:t>
      </w:r>
      <w:r>
        <w:rPr>
          <w:rFonts w:hint="eastAsia" w:ascii="黑体" w:hAnsi="黑体" w:eastAsia="黑体" w:cs="黑体"/>
          <w:b/>
          <w:bCs/>
          <w:spacing w:val="3"/>
          <w:w w:val="100"/>
          <w:kern w:val="0"/>
          <w:sz w:val="44"/>
          <w:szCs w:val="44"/>
          <w:highlight w:val="none"/>
          <w:fitText w:val="4250" w:id="1836938133"/>
        </w:rPr>
        <w:t>章 响应文件格</w:t>
      </w:r>
      <w:r>
        <w:rPr>
          <w:rFonts w:hint="eastAsia" w:ascii="黑体" w:hAnsi="黑体" w:eastAsia="黑体" w:cs="黑体"/>
          <w:b/>
          <w:bCs/>
          <w:spacing w:val="8"/>
          <w:w w:val="100"/>
          <w:kern w:val="0"/>
          <w:sz w:val="44"/>
          <w:szCs w:val="44"/>
          <w:highlight w:val="none"/>
          <w:fitText w:val="4250" w:id="1836938133"/>
        </w:rPr>
        <w:t>式</w:t>
      </w:r>
      <w:bookmarkEnd w:id="412"/>
      <w:bookmarkEnd w:id="413"/>
      <w:bookmarkEnd w:id="414"/>
      <w:bookmarkEnd w:id="415"/>
      <w:bookmarkEnd w:id="416"/>
      <w:bookmarkEnd w:id="417"/>
      <w:bookmarkEnd w:id="418"/>
      <w:bookmarkEnd w:id="419"/>
      <w:bookmarkEnd w:id="420"/>
      <w:bookmarkEnd w:id="421"/>
      <w:bookmarkEnd w:id="422"/>
    </w:p>
    <w:p w14:paraId="5A304ABF">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outlineLvl w:val="9"/>
        <w:rPr>
          <w:rFonts w:hint="eastAsia" w:ascii="微软雅黑" w:hAnsi="微软雅黑" w:eastAsia="微软雅黑" w:cs="微软雅黑"/>
          <w:b/>
          <w:bCs/>
          <w:spacing w:val="3906"/>
          <w:w w:val="100"/>
          <w:kern w:val="0"/>
          <w:sz w:val="36"/>
          <w:szCs w:val="36"/>
          <w:highlight w:val="none"/>
          <w:fitText w:val="4266" w:id="1438187801"/>
        </w:rPr>
      </w:pPr>
    </w:p>
    <w:p w14:paraId="6F2DE205">
      <w:pPr>
        <w:pStyle w:val="33"/>
        <w:keepNext w:val="0"/>
        <w:keepLines w:val="0"/>
        <w:pageBreakBefore w:val="0"/>
        <w:widowControl w:val="0"/>
        <w:kinsoku/>
        <w:wordWrap/>
        <w:overflowPunct/>
        <w:topLinePunct w:val="0"/>
        <w:autoSpaceDE/>
        <w:autoSpaceDN/>
        <w:bidi w:val="0"/>
        <w:adjustRightInd w:val="0"/>
        <w:snapToGrid w:val="0"/>
        <w:spacing w:line="285" w:lineRule="auto"/>
        <w:jc w:val="center"/>
        <w:textAlignment w:val="auto"/>
        <w:outlineLvl w:val="9"/>
        <w:rPr>
          <w:rFonts w:hint="eastAsia" w:ascii="宋体" w:hAnsi="宋体" w:eastAsia="宋体" w:cs="宋体"/>
          <w:color w:val="auto"/>
          <w:highlight w:val="none"/>
        </w:rPr>
      </w:pPr>
    </w:p>
    <w:p w14:paraId="25FDDA8B">
      <w:pPr>
        <w:pStyle w:val="33"/>
        <w:keepNext w:val="0"/>
        <w:keepLines w:val="0"/>
        <w:pageBreakBefore w:val="0"/>
        <w:widowControl w:val="0"/>
        <w:kinsoku/>
        <w:wordWrap/>
        <w:overflowPunct/>
        <w:topLinePunct w:val="0"/>
        <w:autoSpaceDE/>
        <w:autoSpaceDN/>
        <w:bidi w:val="0"/>
        <w:adjustRightInd w:val="0"/>
        <w:snapToGrid w:val="0"/>
        <w:spacing w:line="260" w:lineRule="auto"/>
        <w:jc w:val="center"/>
        <w:textAlignment w:val="auto"/>
        <w:outlineLvl w:val="9"/>
        <w:rPr>
          <w:rFonts w:hint="eastAsia" w:ascii="宋体" w:hAnsi="宋体" w:eastAsia="宋体" w:cs="宋体"/>
          <w:color w:val="auto"/>
          <w:highlight w:val="none"/>
        </w:rPr>
      </w:pPr>
    </w:p>
    <w:p w14:paraId="1487EE32">
      <w:pPr>
        <w:pStyle w:val="33"/>
        <w:keepNext w:val="0"/>
        <w:keepLines w:val="0"/>
        <w:pageBreakBefore w:val="0"/>
        <w:widowControl w:val="0"/>
        <w:kinsoku/>
        <w:wordWrap/>
        <w:overflowPunct/>
        <w:topLinePunct w:val="0"/>
        <w:autoSpaceDE/>
        <w:autoSpaceDN/>
        <w:bidi w:val="0"/>
        <w:adjustRightInd w:val="0"/>
        <w:snapToGrid w:val="0"/>
        <w:spacing w:line="285" w:lineRule="auto"/>
        <w:jc w:val="center"/>
        <w:textAlignment w:val="auto"/>
        <w:outlineLvl w:val="9"/>
        <w:rPr>
          <w:rFonts w:hint="eastAsia" w:ascii="宋体" w:hAnsi="宋体" w:eastAsia="宋体" w:cs="宋体"/>
          <w:color w:val="auto"/>
          <w:highlight w:val="none"/>
        </w:rPr>
      </w:pPr>
    </w:p>
    <w:p w14:paraId="21A042B0">
      <w:pPr>
        <w:pStyle w:val="33"/>
        <w:keepNext w:val="0"/>
        <w:keepLines w:val="0"/>
        <w:pageBreakBefore w:val="0"/>
        <w:widowControl w:val="0"/>
        <w:kinsoku/>
        <w:wordWrap/>
        <w:overflowPunct/>
        <w:topLinePunct w:val="0"/>
        <w:autoSpaceDE/>
        <w:autoSpaceDN/>
        <w:bidi w:val="0"/>
        <w:adjustRightInd w:val="0"/>
        <w:snapToGrid w:val="0"/>
        <w:spacing w:line="286" w:lineRule="auto"/>
        <w:jc w:val="center"/>
        <w:textAlignment w:val="auto"/>
        <w:outlineLvl w:val="9"/>
        <w:rPr>
          <w:rFonts w:hint="eastAsia" w:ascii="宋体" w:hAnsi="宋体" w:eastAsia="宋体" w:cs="宋体"/>
          <w:color w:val="auto"/>
          <w:highlight w:val="none"/>
        </w:rPr>
      </w:pPr>
    </w:p>
    <w:p w14:paraId="51A49AA9">
      <w:pPr>
        <w:keepNext w:val="0"/>
        <w:keepLines w:val="0"/>
        <w:pageBreakBefore w:val="0"/>
        <w:widowControl w:val="0"/>
        <w:tabs>
          <w:tab w:val="left" w:pos="5734"/>
        </w:tabs>
        <w:kinsoku/>
        <w:wordWrap/>
        <w:overflowPunct/>
        <w:topLinePunct w:val="0"/>
        <w:autoSpaceDE/>
        <w:autoSpaceDN/>
        <w:bidi w:val="0"/>
        <w:adjustRightInd w:val="0"/>
        <w:snapToGrid w:val="0"/>
        <w:spacing w:before="169" w:line="221" w:lineRule="auto"/>
        <w:ind w:left="1553"/>
        <w:jc w:val="both"/>
        <w:textAlignment w:val="auto"/>
        <w:outlineLvl w:val="9"/>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u w:val="single" w:color="auto"/>
        </w:rPr>
        <w:tab/>
      </w:r>
      <w:r>
        <w:rPr>
          <w:rFonts w:hint="eastAsia" w:ascii="宋体" w:hAnsi="宋体" w:eastAsia="宋体" w:cs="宋体"/>
          <w:color w:val="auto"/>
          <w:spacing w:val="-231"/>
          <w:sz w:val="52"/>
          <w:szCs w:val="52"/>
          <w:highlight w:val="none"/>
        </w:rPr>
        <w:t xml:space="preserve"> </w:t>
      </w:r>
      <w:r>
        <w:rPr>
          <w:rFonts w:hint="eastAsia" w:ascii="宋体" w:hAnsi="宋体" w:eastAsia="宋体" w:cs="宋体"/>
          <w:color w:val="auto"/>
          <w:spacing w:val="-7"/>
          <w:sz w:val="52"/>
          <w:szCs w:val="52"/>
          <w:highlight w:val="none"/>
          <w14:textOutline w14:w="9448" w14:cap="flat" w14:cmpd="sng">
            <w14:solidFill>
              <w14:srgbClr w14:val="000000"/>
            </w14:solidFill>
            <w14:prstDash w14:val="solid"/>
            <w14:miter w14:val="0"/>
          </w14:textOutline>
        </w:rPr>
        <w:t>项目</w:t>
      </w:r>
    </w:p>
    <w:p w14:paraId="61EFECFF">
      <w:pPr>
        <w:pStyle w:val="33"/>
        <w:keepNext w:val="0"/>
        <w:keepLines w:val="0"/>
        <w:pageBreakBefore w:val="0"/>
        <w:widowControl w:val="0"/>
        <w:kinsoku/>
        <w:wordWrap/>
        <w:overflowPunct/>
        <w:topLinePunct w:val="0"/>
        <w:autoSpaceDE/>
        <w:autoSpaceDN/>
        <w:bidi w:val="0"/>
        <w:adjustRightInd w:val="0"/>
        <w:snapToGrid w:val="0"/>
        <w:spacing w:line="255" w:lineRule="auto"/>
        <w:jc w:val="both"/>
        <w:textAlignment w:val="auto"/>
        <w:outlineLvl w:val="9"/>
        <w:rPr>
          <w:rFonts w:hint="eastAsia" w:ascii="宋体" w:hAnsi="宋体" w:eastAsia="宋体" w:cs="宋体"/>
          <w:color w:val="auto"/>
          <w:highlight w:val="none"/>
        </w:rPr>
      </w:pPr>
    </w:p>
    <w:p w14:paraId="2ADC9499">
      <w:pPr>
        <w:pStyle w:val="33"/>
        <w:keepNext w:val="0"/>
        <w:keepLines w:val="0"/>
        <w:pageBreakBefore w:val="0"/>
        <w:widowControl w:val="0"/>
        <w:kinsoku/>
        <w:wordWrap/>
        <w:overflowPunct/>
        <w:topLinePunct w:val="0"/>
        <w:autoSpaceDE/>
        <w:autoSpaceDN/>
        <w:bidi w:val="0"/>
        <w:adjustRightInd w:val="0"/>
        <w:snapToGrid w:val="0"/>
        <w:spacing w:line="255" w:lineRule="auto"/>
        <w:jc w:val="center"/>
        <w:textAlignment w:val="auto"/>
        <w:outlineLvl w:val="9"/>
        <w:rPr>
          <w:rFonts w:hint="eastAsia" w:ascii="宋体" w:hAnsi="宋体" w:eastAsia="宋体" w:cs="宋体"/>
          <w:color w:val="auto"/>
          <w:highlight w:val="none"/>
        </w:rPr>
      </w:pPr>
    </w:p>
    <w:p w14:paraId="645F30F1">
      <w:pPr>
        <w:pStyle w:val="33"/>
        <w:keepNext w:val="0"/>
        <w:keepLines w:val="0"/>
        <w:pageBreakBefore w:val="0"/>
        <w:widowControl w:val="0"/>
        <w:kinsoku/>
        <w:wordWrap/>
        <w:overflowPunct/>
        <w:topLinePunct w:val="0"/>
        <w:autoSpaceDE/>
        <w:autoSpaceDN/>
        <w:bidi w:val="0"/>
        <w:adjustRightInd w:val="0"/>
        <w:snapToGrid w:val="0"/>
        <w:spacing w:line="255" w:lineRule="auto"/>
        <w:jc w:val="center"/>
        <w:textAlignment w:val="auto"/>
        <w:outlineLvl w:val="9"/>
        <w:rPr>
          <w:rFonts w:hint="eastAsia" w:ascii="宋体" w:hAnsi="宋体" w:eastAsia="宋体" w:cs="宋体"/>
          <w:color w:val="auto"/>
          <w:highlight w:val="none"/>
        </w:rPr>
      </w:pPr>
    </w:p>
    <w:p w14:paraId="285EE675">
      <w:pPr>
        <w:pStyle w:val="33"/>
        <w:keepNext w:val="0"/>
        <w:keepLines w:val="0"/>
        <w:pageBreakBefore w:val="0"/>
        <w:widowControl w:val="0"/>
        <w:kinsoku/>
        <w:wordWrap/>
        <w:overflowPunct/>
        <w:topLinePunct w:val="0"/>
        <w:autoSpaceDE/>
        <w:autoSpaceDN/>
        <w:bidi w:val="0"/>
        <w:adjustRightInd w:val="0"/>
        <w:snapToGrid w:val="0"/>
        <w:spacing w:line="285" w:lineRule="auto"/>
        <w:jc w:val="center"/>
        <w:textAlignment w:val="auto"/>
        <w:outlineLvl w:val="9"/>
        <w:rPr>
          <w:rFonts w:hint="eastAsia" w:ascii="宋体" w:hAnsi="宋体" w:eastAsia="宋体" w:cs="宋体"/>
          <w:color w:val="auto"/>
          <w:highlight w:val="none"/>
        </w:rPr>
      </w:pPr>
    </w:p>
    <w:p w14:paraId="112BE68E">
      <w:pPr>
        <w:keepNext w:val="0"/>
        <w:keepLines w:val="0"/>
        <w:pageBreakBefore w:val="0"/>
        <w:widowControl w:val="0"/>
        <w:kinsoku/>
        <w:wordWrap/>
        <w:overflowPunct/>
        <w:topLinePunct w:val="0"/>
        <w:autoSpaceDE/>
        <w:autoSpaceDN/>
        <w:bidi w:val="0"/>
        <w:adjustRightInd w:val="0"/>
        <w:snapToGrid w:val="0"/>
        <w:spacing w:before="91" w:line="220" w:lineRule="auto"/>
        <w:ind w:left="1724"/>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pacing w:val="-9"/>
          <w:sz w:val="28"/>
          <w:szCs w:val="28"/>
          <w:highlight w:val="none"/>
          <w14:textOutline w14:w="5094" w14:cap="flat" w14:cmpd="sng">
            <w14:solidFill>
              <w14:srgbClr w14:val="000000"/>
            </w14:solidFill>
            <w14:prstDash w14:val="solid"/>
            <w14:miter w14:val="0"/>
          </w14:textOutline>
        </w:rPr>
        <w:t>项目编号：</w:t>
      </w:r>
    </w:p>
    <w:p w14:paraId="290AE743">
      <w:pPr>
        <w:pStyle w:val="33"/>
        <w:keepNext w:val="0"/>
        <w:keepLines w:val="0"/>
        <w:pageBreakBefore w:val="0"/>
        <w:widowControl w:val="0"/>
        <w:kinsoku/>
        <w:wordWrap/>
        <w:overflowPunct/>
        <w:topLinePunct w:val="0"/>
        <w:autoSpaceDE/>
        <w:autoSpaceDN/>
        <w:bidi w:val="0"/>
        <w:adjustRightInd w:val="0"/>
        <w:snapToGrid w:val="0"/>
        <w:spacing w:line="260" w:lineRule="auto"/>
        <w:jc w:val="center"/>
        <w:textAlignment w:val="auto"/>
        <w:outlineLvl w:val="9"/>
        <w:rPr>
          <w:rFonts w:hint="eastAsia" w:ascii="宋体" w:hAnsi="宋体" w:eastAsia="宋体" w:cs="宋体"/>
          <w:color w:val="auto"/>
          <w:highlight w:val="none"/>
        </w:rPr>
      </w:pPr>
    </w:p>
    <w:p w14:paraId="7952A52B">
      <w:pPr>
        <w:pStyle w:val="33"/>
        <w:keepNext w:val="0"/>
        <w:keepLines w:val="0"/>
        <w:pageBreakBefore w:val="0"/>
        <w:widowControl w:val="0"/>
        <w:kinsoku/>
        <w:wordWrap/>
        <w:overflowPunct/>
        <w:topLinePunct w:val="0"/>
        <w:autoSpaceDE/>
        <w:autoSpaceDN/>
        <w:bidi w:val="0"/>
        <w:adjustRightInd w:val="0"/>
        <w:snapToGrid w:val="0"/>
        <w:spacing w:line="256" w:lineRule="auto"/>
        <w:jc w:val="both"/>
        <w:textAlignment w:val="auto"/>
        <w:outlineLvl w:val="9"/>
        <w:rPr>
          <w:rFonts w:hint="eastAsia" w:ascii="宋体" w:hAnsi="宋体" w:eastAsia="宋体" w:cs="宋体"/>
          <w:color w:val="auto"/>
          <w:highlight w:val="none"/>
        </w:rPr>
      </w:pPr>
    </w:p>
    <w:p w14:paraId="70A6BE2E">
      <w:pPr>
        <w:keepNext w:val="0"/>
        <w:keepLines w:val="0"/>
        <w:pageBreakBefore w:val="0"/>
        <w:widowControl w:val="0"/>
        <w:kinsoku/>
        <w:wordWrap/>
        <w:overflowPunct/>
        <w:topLinePunct w:val="0"/>
        <w:autoSpaceDE/>
        <w:autoSpaceDN/>
        <w:bidi w:val="0"/>
        <w:adjustRightInd w:val="0"/>
        <w:snapToGrid w:val="0"/>
        <w:spacing w:before="273" w:line="221" w:lineRule="auto"/>
        <w:ind w:left="1922"/>
        <w:jc w:val="left"/>
        <w:textAlignment w:val="auto"/>
        <w:outlineLvl w:val="9"/>
        <w:rPr>
          <w:rFonts w:hint="eastAsia" w:ascii="宋体" w:hAnsi="宋体" w:eastAsia="宋体" w:cs="宋体"/>
          <w:color w:val="auto"/>
          <w:sz w:val="60"/>
          <w:szCs w:val="60"/>
          <w:highlight w:val="none"/>
        </w:rPr>
      </w:pPr>
      <w:bookmarkStart w:id="423" w:name="bookmark9"/>
      <w:bookmarkEnd w:id="423"/>
      <w:bookmarkStart w:id="424" w:name="_Toc32336"/>
      <w:bookmarkStart w:id="425" w:name="_Toc18080"/>
      <w:bookmarkStart w:id="426" w:name="_Toc25931"/>
      <w:r>
        <w:rPr>
          <w:rFonts w:hint="eastAsia" w:ascii="宋体" w:hAnsi="宋体" w:eastAsia="宋体" w:cs="宋体"/>
          <w:color w:val="auto"/>
          <w:spacing w:val="-37"/>
          <w:sz w:val="60"/>
          <w:szCs w:val="60"/>
          <w:highlight w:val="none"/>
          <w14:textOutline w14:w="15240" w14:cap="flat" w14:cmpd="sng">
            <w14:solidFill>
              <w14:srgbClr w14:val="000000"/>
            </w14:solidFill>
            <w14:prstDash w14:val="solid"/>
            <w14:miter w14:val="0"/>
          </w14:textOutline>
        </w:rPr>
        <w:t>响</w:t>
      </w:r>
      <w:r>
        <w:rPr>
          <w:rFonts w:hint="eastAsia" w:ascii="宋体" w:hAnsi="宋体" w:eastAsia="宋体" w:cs="宋体"/>
          <w:color w:val="auto"/>
          <w:spacing w:val="35"/>
          <w:sz w:val="60"/>
          <w:szCs w:val="60"/>
          <w:highlight w:val="none"/>
        </w:rPr>
        <w:t xml:space="preserve"> </w:t>
      </w:r>
      <w:r>
        <w:rPr>
          <w:rFonts w:hint="eastAsia" w:ascii="宋体" w:hAnsi="宋体" w:eastAsia="宋体" w:cs="宋体"/>
          <w:color w:val="auto"/>
          <w:spacing w:val="-37"/>
          <w:sz w:val="60"/>
          <w:szCs w:val="60"/>
          <w:highlight w:val="none"/>
          <w14:textOutline w14:w="15240" w14:cap="flat" w14:cmpd="sng">
            <w14:solidFill>
              <w14:srgbClr w14:val="000000"/>
            </w14:solidFill>
            <w14:prstDash w14:val="solid"/>
            <w14:miter w14:val="0"/>
          </w14:textOutline>
        </w:rPr>
        <w:t>应</w:t>
      </w:r>
      <w:r>
        <w:rPr>
          <w:rFonts w:hint="eastAsia" w:ascii="宋体" w:hAnsi="宋体" w:eastAsia="宋体" w:cs="宋体"/>
          <w:color w:val="auto"/>
          <w:spacing w:val="44"/>
          <w:sz w:val="60"/>
          <w:szCs w:val="60"/>
          <w:highlight w:val="none"/>
        </w:rPr>
        <w:t xml:space="preserve"> </w:t>
      </w:r>
      <w:r>
        <w:rPr>
          <w:rFonts w:hint="eastAsia" w:ascii="宋体" w:hAnsi="宋体" w:eastAsia="宋体" w:cs="宋体"/>
          <w:color w:val="auto"/>
          <w:spacing w:val="-37"/>
          <w:sz w:val="60"/>
          <w:szCs w:val="60"/>
          <w:highlight w:val="none"/>
          <w14:textOutline w14:w="15240" w14:cap="flat" w14:cmpd="sng">
            <w14:solidFill>
              <w14:srgbClr w14:val="000000"/>
            </w14:solidFill>
            <w14:prstDash w14:val="solid"/>
            <w14:miter w14:val="0"/>
          </w14:textOutline>
        </w:rPr>
        <w:t>文</w:t>
      </w:r>
      <w:r>
        <w:rPr>
          <w:rFonts w:hint="eastAsia" w:ascii="宋体" w:hAnsi="宋体" w:eastAsia="宋体" w:cs="宋体"/>
          <w:color w:val="auto"/>
          <w:spacing w:val="37"/>
          <w:sz w:val="60"/>
          <w:szCs w:val="60"/>
          <w:highlight w:val="none"/>
        </w:rPr>
        <w:t xml:space="preserve"> </w:t>
      </w:r>
      <w:r>
        <w:rPr>
          <w:rFonts w:hint="eastAsia" w:ascii="宋体" w:hAnsi="宋体" w:eastAsia="宋体" w:cs="宋体"/>
          <w:color w:val="auto"/>
          <w:spacing w:val="-37"/>
          <w:sz w:val="60"/>
          <w:szCs w:val="60"/>
          <w:highlight w:val="none"/>
          <w14:textOutline w14:w="15240" w14:cap="flat" w14:cmpd="sng">
            <w14:solidFill>
              <w14:srgbClr w14:val="000000"/>
            </w14:solidFill>
            <w14:prstDash w14:val="solid"/>
            <w14:miter w14:val="0"/>
          </w14:textOutline>
        </w:rPr>
        <w:t>件</w:t>
      </w:r>
      <w:bookmarkEnd w:id="424"/>
      <w:bookmarkEnd w:id="425"/>
      <w:bookmarkEnd w:id="426"/>
    </w:p>
    <w:p w14:paraId="28097CC6">
      <w:pPr>
        <w:pStyle w:val="33"/>
        <w:keepNext w:val="0"/>
        <w:keepLines w:val="0"/>
        <w:pageBreakBefore w:val="0"/>
        <w:widowControl w:val="0"/>
        <w:kinsoku/>
        <w:wordWrap/>
        <w:overflowPunct/>
        <w:topLinePunct w:val="0"/>
        <w:autoSpaceDE/>
        <w:autoSpaceDN/>
        <w:bidi w:val="0"/>
        <w:adjustRightInd w:val="0"/>
        <w:snapToGrid w:val="0"/>
        <w:spacing w:line="260" w:lineRule="auto"/>
        <w:jc w:val="center"/>
        <w:textAlignment w:val="auto"/>
        <w:outlineLvl w:val="9"/>
        <w:rPr>
          <w:rFonts w:hint="eastAsia" w:ascii="宋体" w:hAnsi="宋体" w:eastAsia="宋体" w:cs="宋体"/>
          <w:color w:val="auto"/>
          <w:highlight w:val="none"/>
        </w:rPr>
      </w:pPr>
    </w:p>
    <w:p w14:paraId="6DD01724">
      <w:pPr>
        <w:pStyle w:val="33"/>
        <w:keepNext w:val="0"/>
        <w:keepLines w:val="0"/>
        <w:pageBreakBefore w:val="0"/>
        <w:widowControl w:val="0"/>
        <w:kinsoku/>
        <w:wordWrap/>
        <w:overflowPunct/>
        <w:topLinePunct w:val="0"/>
        <w:autoSpaceDE/>
        <w:autoSpaceDN/>
        <w:bidi w:val="0"/>
        <w:adjustRightInd w:val="0"/>
        <w:snapToGrid w:val="0"/>
        <w:spacing w:line="256" w:lineRule="auto"/>
        <w:jc w:val="center"/>
        <w:textAlignment w:val="auto"/>
        <w:outlineLvl w:val="9"/>
        <w:rPr>
          <w:rFonts w:hint="eastAsia" w:ascii="宋体" w:hAnsi="宋体" w:eastAsia="宋体" w:cs="宋体"/>
          <w:color w:val="auto"/>
          <w:highlight w:val="none"/>
        </w:rPr>
      </w:pPr>
    </w:p>
    <w:p w14:paraId="23FBA76F">
      <w:pPr>
        <w:pStyle w:val="33"/>
        <w:keepNext w:val="0"/>
        <w:keepLines w:val="0"/>
        <w:pageBreakBefore w:val="0"/>
        <w:widowControl w:val="0"/>
        <w:kinsoku/>
        <w:wordWrap/>
        <w:overflowPunct/>
        <w:topLinePunct w:val="0"/>
        <w:autoSpaceDE/>
        <w:autoSpaceDN/>
        <w:bidi w:val="0"/>
        <w:adjustRightInd w:val="0"/>
        <w:snapToGrid w:val="0"/>
        <w:spacing w:line="260" w:lineRule="auto"/>
        <w:jc w:val="center"/>
        <w:textAlignment w:val="auto"/>
        <w:outlineLvl w:val="9"/>
        <w:rPr>
          <w:rFonts w:hint="eastAsia" w:ascii="宋体" w:hAnsi="宋体" w:eastAsia="宋体" w:cs="宋体"/>
          <w:color w:val="auto"/>
          <w:highlight w:val="none"/>
        </w:rPr>
      </w:pPr>
    </w:p>
    <w:p w14:paraId="3B5271D7">
      <w:pPr>
        <w:pStyle w:val="33"/>
        <w:keepNext w:val="0"/>
        <w:keepLines w:val="0"/>
        <w:pageBreakBefore w:val="0"/>
        <w:widowControl w:val="0"/>
        <w:kinsoku/>
        <w:wordWrap/>
        <w:overflowPunct/>
        <w:topLinePunct w:val="0"/>
        <w:autoSpaceDE/>
        <w:autoSpaceDN/>
        <w:bidi w:val="0"/>
        <w:adjustRightInd w:val="0"/>
        <w:snapToGrid w:val="0"/>
        <w:spacing w:line="260" w:lineRule="auto"/>
        <w:jc w:val="center"/>
        <w:textAlignment w:val="auto"/>
        <w:outlineLvl w:val="9"/>
        <w:rPr>
          <w:rFonts w:hint="eastAsia" w:ascii="宋体" w:hAnsi="宋体" w:eastAsia="宋体" w:cs="宋体"/>
          <w:color w:val="auto"/>
          <w:highlight w:val="none"/>
        </w:rPr>
      </w:pPr>
    </w:p>
    <w:p w14:paraId="09FA5DFC">
      <w:pPr>
        <w:pStyle w:val="33"/>
        <w:keepNext w:val="0"/>
        <w:keepLines w:val="0"/>
        <w:pageBreakBefore w:val="0"/>
        <w:widowControl w:val="0"/>
        <w:kinsoku/>
        <w:wordWrap/>
        <w:overflowPunct/>
        <w:topLinePunct w:val="0"/>
        <w:autoSpaceDE/>
        <w:autoSpaceDN/>
        <w:bidi w:val="0"/>
        <w:adjustRightInd w:val="0"/>
        <w:snapToGrid w:val="0"/>
        <w:spacing w:line="260" w:lineRule="auto"/>
        <w:jc w:val="center"/>
        <w:textAlignment w:val="auto"/>
        <w:outlineLvl w:val="9"/>
        <w:rPr>
          <w:rFonts w:hint="eastAsia" w:ascii="宋体" w:hAnsi="宋体" w:eastAsia="宋体" w:cs="宋体"/>
          <w:color w:val="auto"/>
          <w:highlight w:val="none"/>
        </w:rPr>
      </w:pPr>
    </w:p>
    <w:p w14:paraId="78969DDE">
      <w:pPr>
        <w:pStyle w:val="33"/>
        <w:keepNext w:val="0"/>
        <w:keepLines w:val="0"/>
        <w:pageBreakBefore w:val="0"/>
        <w:widowControl w:val="0"/>
        <w:kinsoku/>
        <w:wordWrap/>
        <w:overflowPunct/>
        <w:topLinePunct w:val="0"/>
        <w:autoSpaceDE/>
        <w:autoSpaceDN/>
        <w:bidi w:val="0"/>
        <w:adjustRightInd w:val="0"/>
        <w:snapToGrid w:val="0"/>
        <w:spacing w:line="260" w:lineRule="auto"/>
        <w:jc w:val="center"/>
        <w:textAlignment w:val="auto"/>
        <w:outlineLvl w:val="9"/>
        <w:rPr>
          <w:rFonts w:hint="eastAsia" w:ascii="宋体" w:hAnsi="宋体" w:eastAsia="宋体" w:cs="宋体"/>
          <w:color w:val="auto"/>
          <w:highlight w:val="none"/>
        </w:rPr>
      </w:pPr>
    </w:p>
    <w:p w14:paraId="5E6B8120">
      <w:pPr>
        <w:pStyle w:val="33"/>
        <w:keepNext w:val="0"/>
        <w:keepLines w:val="0"/>
        <w:pageBreakBefore w:val="0"/>
        <w:widowControl w:val="0"/>
        <w:kinsoku/>
        <w:wordWrap/>
        <w:overflowPunct/>
        <w:topLinePunct w:val="0"/>
        <w:autoSpaceDE/>
        <w:autoSpaceDN/>
        <w:bidi w:val="0"/>
        <w:adjustRightInd w:val="0"/>
        <w:snapToGrid w:val="0"/>
        <w:spacing w:line="260" w:lineRule="auto"/>
        <w:jc w:val="center"/>
        <w:textAlignment w:val="auto"/>
        <w:outlineLvl w:val="9"/>
        <w:rPr>
          <w:rFonts w:hint="eastAsia" w:ascii="宋体" w:hAnsi="宋体" w:eastAsia="宋体" w:cs="宋体"/>
          <w:color w:val="auto"/>
          <w:highlight w:val="none"/>
        </w:rPr>
      </w:pPr>
    </w:p>
    <w:p w14:paraId="77A96218">
      <w:pPr>
        <w:pStyle w:val="33"/>
        <w:keepNext w:val="0"/>
        <w:keepLines w:val="0"/>
        <w:pageBreakBefore w:val="0"/>
        <w:widowControl w:val="0"/>
        <w:kinsoku/>
        <w:wordWrap/>
        <w:overflowPunct/>
        <w:topLinePunct w:val="0"/>
        <w:autoSpaceDE/>
        <w:autoSpaceDN/>
        <w:bidi w:val="0"/>
        <w:adjustRightInd w:val="0"/>
        <w:snapToGrid w:val="0"/>
        <w:spacing w:line="260" w:lineRule="auto"/>
        <w:jc w:val="center"/>
        <w:textAlignment w:val="auto"/>
        <w:outlineLvl w:val="9"/>
        <w:rPr>
          <w:rFonts w:hint="eastAsia" w:ascii="宋体" w:hAnsi="宋体" w:eastAsia="宋体" w:cs="宋体"/>
          <w:color w:val="auto"/>
          <w:highlight w:val="none"/>
        </w:rPr>
      </w:pPr>
    </w:p>
    <w:p w14:paraId="6F600C1C">
      <w:pPr>
        <w:pStyle w:val="33"/>
        <w:keepNext w:val="0"/>
        <w:keepLines w:val="0"/>
        <w:pageBreakBefore w:val="0"/>
        <w:widowControl w:val="0"/>
        <w:kinsoku/>
        <w:wordWrap/>
        <w:overflowPunct/>
        <w:topLinePunct w:val="0"/>
        <w:autoSpaceDE/>
        <w:autoSpaceDN/>
        <w:bidi w:val="0"/>
        <w:adjustRightInd w:val="0"/>
        <w:snapToGrid w:val="0"/>
        <w:spacing w:line="260" w:lineRule="auto"/>
        <w:jc w:val="center"/>
        <w:textAlignment w:val="auto"/>
        <w:outlineLvl w:val="9"/>
        <w:rPr>
          <w:rFonts w:hint="eastAsia" w:ascii="宋体" w:hAnsi="宋体" w:eastAsia="宋体" w:cs="宋体"/>
          <w:color w:val="auto"/>
          <w:highlight w:val="none"/>
        </w:rPr>
      </w:pPr>
    </w:p>
    <w:p w14:paraId="6D228333">
      <w:pPr>
        <w:pStyle w:val="33"/>
        <w:keepNext w:val="0"/>
        <w:keepLines w:val="0"/>
        <w:pageBreakBefore w:val="0"/>
        <w:widowControl w:val="0"/>
        <w:kinsoku/>
        <w:wordWrap/>
        <w:overflowPunct/>
        <w:topLinePunct w:val="0"/>
        <w:autoSpaceDE/>
        <w:autoSpaceDN/>
        <w:bidi w:val="0"/>
        <w:adjustRightInd w:val="0"/>
        <w:snapToGrid w:val="0"/>
        <w:spacing w:line="261" w:lineRule="auto"/>
        <w:jc w:val="center"/>
        <w:textAlignment w:val="auto"/>
        <w:outlineLvl w:val="9"/>
        <w:rPr>
          <w:rFonts w:hint="eastAsia" w:ascii="宋体" w:hAnsi="宋体" w:eastAsia="宋体" w:cs="宋体"/>
          <w:color w:val="auto"/>
          <w:highlight w:val="none"/>
        </w:rPr>
      </w:pPr>
    </w:p>
    <w:p w14:paraId="39C18D41">
      <w:pPr>
        <w:pStyle w:val="33"/>
        <w:keepNext w:val="0"/>
        <w:keepLines w:val="0"/>
        <w:pageBreakBefore w:val="0"/>
        <w:widowControl w:val="0"/>
        <w:kinsoku/>
        <w:wordWrap/>
        <w:overflowPunct/>
        <w:topLinePunct w:val="0"/>
        <w:autoSpaceDE/>
        <w:autoSpaceDN/>
        <w:bidi w:val="0"/>
        <w:adjustRightInd w:val="0"/>
        <w:snapToGrid w:val="0"/>
        <w:spacing w:line="261" w:lineRule="auto"/>
        <w:jc w:val="center"/>
        <w:textAlignment w:val="auto"/>
        <w:outlineLvl w:val="9"/>
        <w:rPr>
          <w:rFonts w:hint="eastAsia" w:ascii="宋体" w:hAnsi="宋体" w:eastAsia="宋体" w:cs="宋体"/>
          <w:color w:val="auto"/>
          <w:highlight w:val="none"/>
        </w:rPr>
      </w:pPr>
    </w:p>
    <w:p w14:paraId="47446795">
      <w:pPr>
        <w:keepNext w:val="0"/>
        <w:keepLines w:val="0"/>
        <w:pageBreakBefore w:val="0"/>
        <w:widowControl w:val="0"/>
        <w:kinsoku/>
        <w:wordWrap/>
        <w:overflowPunct/>
        <w:topLinePunct w:val="0"/>
        <w:autoSpaceDE/>
        <w:autoSpaceDN/>
        <w:bidi w:val="0"/>
        <w:adjustRightInd w:val="0"/>
        <w:snapToGrid w:val="0"/>
        <w:spacing w:before="78" w:line="543" w:lineRule="auto"/>
        <w:ind w:left="772"/>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14:textOutline w14:w="4354" w14:cap="flat" w14:cmpd="sng">
            <w14:solidFill>
              <w14:srgbClr w14:val="000000"/>
            </w14:solidFill>
            <w14:prstDash w14:val="solid"/>
            <w14:miter w14:val="0"/>
          </w14:textOutline>
        </w:rPr>
        <w:t>供应商</w:t>
      </w:r>
      <w:r>
        <w:rPr>
          <w:rFonts w:hint="eastAsia" w:ascii="宋体" w:hAnsi="宋体" w:eastAsia="宋体" w:cs="宋体"/>
          <w:color w:val="auto"/>
          <w:spacing w:val="4"/>
          <w:sz w:val="24"/>
          <w:szCs w:val="24"/>
          <w:highlight w:val="none"/>
          <w14:textOutline w14:w="4354" w14:cap="flat" w14:cmpd="sng">
            <w14:solidFill>
              <w14:srgbClr w14:val="000000"/>
            </w14:solidFill>
            <w14:prstDash w14:val="solid"/>
            <w14:miter w14:val="0"/>
          </w14:textOutli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4"/>
          <w:sz w:val="24"/>
          <w:szCs w:val="24"/>
          <w:highlight w:val="none"/>
          <w14:textOutline w14:w="4354" w14:cap="flat" w14:cmpd="sng">
            <w14:solidFill>
              <w14:srgbClr w14:val="000000"/>
            </w14:solidFill>
            <w14:prstDash w14:val="solid"/>
            <w14:miter w14:val="0"/>
          </w14:textOutline>
        </w:rPr>
        <w:t>（</w:t>
      </w:r>
      <w:r>
        <w:rPr>
          <w:rFonts w:hint="eastAsia" w:ascii="宋体" w:hAnsi="宋体" w:eastAsia="宋体" w:cs="宋体"/>
          <w:color w:val="auto"/>
          <w:spacing w:val="-10"/>
          <w:sz w:val="24"/>
          <w:szCs w:val="24"/>
          <w:highlight w:val="none"/>
          <w14:textOutline w14:w="4354" w14:cap="flat" w14:cmpd="sng">
            <w14:solidFill>
              <w14:srgbClr w14:val="000000"/>
            </w14:solidFill>
            <w14:prstDash w14:val="solid"/>
            <w14:miter w14:val="0"/>
          </w14:textOutline>
        </w:rPr>
        <w:t>电子签章）</w:t>
      </w:r>
    </w:p>
    <w:p w14:paraId="369070C4">
      <w:pPr>
        <w:keepNext w:val="0"/>
        <w:keepLines w:val="0"/>
        <w:pageBreakBefore w:val="0"/>
        <w:widowControl w:val="0"/>
        <w:kinsoku/>
        <w:wordWrap/>
        <w:overflowPunct/>
        <w:topLinePunct w:val="0"/>
        <w:autoSpaceDE/>
        <w:autoSpaceDN/>
        <w:bidi w:val="0"/>
        <w:adjustRightInd w:val="0"/>
        <w:snapToGrid w:val="0"/>
        <w:spacing w:before="1" w:line="218" w:lineRule="auto"/>
        <w:ind w:left="492"/>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14:textOutline w14:w="4354" w14:cap="flat" w14:cmpd="sng">
            <w14:solidFill>
              <w14:srgbClr w14:val="000000"/>
            </w14:solidFill>
            <w14:prstDash w14:val="solid"/>
            <w14:miter w14:val="0"/>
          </w14:textOutline>
        </w:rPr>
        <w:t xml:space="preserve">    </w:t>
      </w:r>
      <w:r>
        <w:rPr>
          <w:rFonts w:hint="eastAsia" w:ascii="宋体" w:hAnsi="宋体" w:eastAsia="宋体" w:cs="宋体"/>
          <w:color w:val="auto"/>
          <w:spacing w:val="-4"/>
          <w:sz w:val="24"/>
          <w:szCs w:val="24"/>
          <w:highlight w:val="none"/>
          <w14:textOutline w14:w="4354" w14:cap="flat" w14:cmpd="sng">
            <w14:solidFill>
              <w14:srgbClr w14:val="000000"/>
            </w14:solidFill>
            <w14:prstDash w14:val="solid"/>
            <w14:miter w14:val="0"/>
          </w14:textOutline>
        </w:rPr>
        <w:t>法定代表人或其委托代理人</w:t>
      </w:r>
      <w:r>
        <w:rPr>
          <w:rFonts w:hint="eastAsia" w:ascii="宋体" w:hAnsi="宋体" w:eastAsia="宋体" w:cs="宋体"/>
          <w:color w:val="auto"/>
          <w:spacing w:val="-15"/>
          <w:sz w:val="24"/>
          <w:szCs w:val="24"/>
          <w:highlight w:val="none"/>
          <w14:textOutline w14:w="4354" w14:cap="flat" w14:cmpd="sng">
            <w14:solidFill>
              <w14:srgbClr w14:val="000000"/>
            </w14:solidFill>
            <w14:prstDash w14:val="solid"/>
            <w14:miter w14:val="0"/>
          </w14:textOutli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5"/>
          <w:sz w:val="24"/>
          <w:szCs w:val="24"/>
          <w:highlight w:val="none"/>
          <w14:textOutline w14:w="4354" w14:cap="flat" w14:cmpd="sng">
            <w14:solidFill>
              <w14:srgbClr w14:val="000000"/>
            </w14:solidFill>
            <w14:prstDash w14:val="solid"/>
            <w14:miter w14:val="0"/>
          </w14:textOutline>
        </w:rPr>
        <w:t>（</w:t>
      </w:r>
      <w:r>
        <w:rPr>
          <w:rFonts w:hint="eastAsia" w:ascii="宋体" w:hAnsi="宋体" w:eastAsia="宋体" w:cs="宋体"/>
          <w:color w:val="auto"/>
          <w:spacing w:val="-4"/>
          <w:sz w:val="24"/>
          <w:szCs w:val="24"/>
          <w:highlight w:val="none"/>
          <w14:textOutline w14:w="4354" w14:cap="flat" w14:cmpd="sng">
            <w14:solidFill>
              <w14:srgbClr w14:val="000000"/>
            </w14:solidFill>
            <w14:prstDash w14:val="solid"/>
            <w14:miter w14:val="0"/>
          </w14:textOutline>
        </w:rPr>
        <w:t>电子签章）</w:t>
      </w:r>
    </w:p>
    <w:p w14:paraId="35389241">
      <w:pPr>
        <w:pStyle w:val="33"/>
        <w:keepNext w:val="0"/>
        <w:keepLines w:val="0"/>
        <w:pageBreakBefore w:val="0"/>
        <w:widowControl w:val="0"/>
        <w:kinsoku/>
        <w:wordWrap/>
        <w:overflowPunct/>
        <w:topLinePunct w:val="0"/>
        <w:autoSpaceDE/>
        <w:autoSpaceDN/>
        <w:bidi w:val="0"/>
        <w:adjustRightInd w:val="0"/>
        <w:snapToGrid w:val="0"/>
        <w:spacing w:line="342" w:lineRule="auto"/>
        <w:jc w:val="center"/>
        <w:textAlignment w:val="auto"/>
        <w:outlineLvl w:val="9"/>
        <w:rPr>
          <w:rFonts w:hint="eastAsia" w:ascii="宋体" w:hAnsi="宋体" w:eastAsia="宋体" w:cs="宋体"/>
          <w:color w:val="auto"/>
          <w:highlight w:val="none"/>
        </w:rPr>
      </w:pPr>
    </w:p>
    <w:p w14:paraId="02665206">
      <w:pPr>
        <w:keepNext w:val="0"/>
        <w:keepLines w:val="0"/>
        <w:pageBreakBefore w:val="0"/>
        <w:widowControl w:val="0"/>
        <w:kinsoku/>
        <w:wordWrap/>
        <w:overflowPunct/>
        <w:topLinePunct w:val="0"/>
        <w:autoSpaceDE/>
        <w:autoSpaceDN/>
        <w:bidi w:val="0"/>
        <w:adjustRightInd w:val="0"/>
        <w:snapToGrid w:val="0"/>
        <w:spacing w:before="79" w:line="220" w:lineRule="auto"/>
        <w:ind w:left="813"/>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14:textOutline w14:w="4354" w14:cap="flat" w14:cmpd="sng">
            <w14:solidFill>
              <w14:srgbClr w14:val="000000"/>
            </w14:solidFill>
            <w14:prstDash w14:val="solid"/>
            <w14:miter w14:val="0"/>
          </w14:textOutline>
        </w:rPr>
        <w:t>日</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20"/>
          <w:sz w:val="24"/>
          <w:szCs w:val="24"/>
          <w:highlight w:val="none"/>
          <w14:textOutline w14:w="4354" w14:cap="flat" w14:cmpd="sng">
            <w14:solidFill>
              <w14:srgbClr w14:val="000000"/>
            </w14:solidFill>
            <w14:prstDash w14:val="solid"/>
            <w14:miter w14:val="0"/>
          </w14:textOutline>
        </w:rPr>
        <w:t>期：</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20"/>
          <w:sz w:val="24"/>
          <w:szCs w:val="24"/>
          <w:highlight w:val="none"/>
          <w:u w:val="single" w:color="000000"/>
          <w14:textOutline w14:w="4354" w14:cap="flat" w14:cmpd="sng">
            <w14:solidFill>
              <w14:srgbClr w14:val="000000"/>
            </w14:solidFill>
            <w14:prstDash w14:val="solid"/>
            <w14:miter w14:val="0"/>
          </w14:textOutline>
        </w:rPr>
        <w:t>年</w:t>
      </w:r>
      <w:r>
        <w:rPr>
          <w:rFonts w:hint="eastAsia" w:ascii="宋体" w:hAnsi="宋体" w:eastAsia="宋体" w:cs="宋体"/>
          <w:color w:val="auto"/>
          <w:spacing w:val="-20"/>
          <w:sz w:val="24"/>
          <w:szCs w:val="24"/>
          <w:highlight w:val="none"/>
          <w:u w:val="single" w:color="auto"/>
        </w:rPr>
        <w:t xml:space="preserve">        </w:t>
      </w:r>
      <w:r>
        <w:rPr>
          <w:rFonts w:hint="eastAsia" w:ascii="宋体" w:hAnsi="宋体" w:eastAsia="宋体" w:cs="宋体"/>
          <w:color w:val="auto"/>
          <w:spacing w:val="-20"/>
          <w:sz w:val="24"/>
          <w:szCs w:val="24"/>
          <w:highlight w:val="none"/>
          <w:u w:val="single" w:color="000000"/>
          <w14:textOutline w14:w="4354" w14:cap="flat" w14:cmpd="sng">
            <w14:solidFill>
              <w14:srgbClr w14:val="000000"/>
            </w14:solidFill>
            <w14:prstDash w14:val="solid"/>
            <w14:miter w14:val="0"/>
          </w14:textOutline>
        </w:rPr>
        <w:t>月</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20"/>
          <w:sz w:val="24"/>
          <w:szCs w:val="24"/>
          <w:highlight w:val="none"/>
          <w:u w:val="single" w:color="000000"/>
          <w14:textOutline w14:w="4354" w14:cap="flat" w14:cmpd="sng">
            <w14:solidFill>
              <w14:srgbClr w14:val="000000"/>
            </w14:solidFill>
            <w14:prstDash w14:val="solid"/>
            <w14:miter w14:val="0"/>
          </w14:textOutline>
        </w:rPr>
        <w:t>日</w:t>
      </w:r>
    </w:p>
    <w:p w14:paraId="3DF2F7C8">
      <w:pPr>
        <w:keepNext w:val="0"/>
        <w:keepLines w:val="0"/>
        <w:pageBreakBefore w:val="0"/>
        <w:widowControl w:val="0"/>
        <w:kinsoku/>
        <w:wordWrap/>
        <w:overflowPunct/>
        <w:topLinePunct w:val="0"/>
        <w:autoSpaceDE/>
        <w:autoSpaceDN/>
        <w:bidi w:val="0"/>
        <w:adjustRightInd w:val="0"/>
        <w:snapToGrid w:val="0"/>
        <w:spacing w:line="220" w:lineRule="auto"/>
        <w:jc w:val="center"/>
        <w:textAlignment w:val="auto"/>
        <w:outlineLvl w:val="9"/>
        <w:rPr>
          <w:rFonts w:hint="eastAsia" w:ascii="宋体" w:hAnsi="宋体" w:eastAsia="宋体" w:cs="宋体"/>
          <w:color w:val="auto"/>
          <w:sz w:val="24"/>
          <w:szCs w:val="24"/>
          <w:highlight w:val="none"/>
        </w:rPr>
        <w:sectPr>
          <w:footerReference r:id="rId10" w:type="default"/>
          <w:pgSz w:w="11907" w:h="16839"/>
          <w:pgMar w:top="1353" w:right="1785" w:bottom="1155" w:left="1785" w:header="0" w:footer="991" w:gutter="0"/>
          <w:pgNumType w:fmt="decimal"/>
          <w:cols w:space="720" w:num="1"/>
        </w:sectPr>
      </w:pPr>
    </w:p>
    <w:p w14:paraId="469EB276">
      <w:pPr>
        <w:keepNext w:val="0"/>
        <w:keepLines w:val="0"/>
        <w:pageBreakBefore w:val="0"/>
        <w:widowControl w:val="0"/>
        <w:kinsoku/>
        <w:wordWrap/>
        <w:overflowPunct/>
        <w:topLinePunct w:val="0"/>
        <w:autoSpaceDE/>
        <w:autoSpaceDN/>
        <w:bidi w:val="0"/>
        <w:adjustRightInd w:val="0"/>
        <w:snapToGrid w:val="0"/>
        <w:spacing w:before="217" w:line="227" w:lineRule="auto"/>
        <w:ind w:left="3758"/>
        <w:textAlignment w:val="auto"/>
        <w:outlineLvl w:val="9"/>
        <w:rPr>
          <w:rFonts w:ascii="宋体" w:hAnsi="宋体" w:eastAsia="宋体" w:cs="宋体"/>
          <w:color w:val="auto"/>
          <w:sz w:val="32"/>
          <w:szCs w:val="32"/>
          <w:highlight w:val="none"/>
        </w:rPr>
      </w:pPr>
      <w:r>
        <w:rPr>
          <w:rFonts w:ascii="宋体" w:hAnsi="宋体" w:eastAsia="宋体" w:cs="宋体"/>
          <w:color w:val="auto"/>
          <w:spacing w:val="-33"/>
          <w:sz w:val="32"/>
          <w:szCs w:val="32"/>
          <w:highlight w:val="none"/>
          <w14:textOutline w14:w="5791" w14:cap="flat" w14:cmpd="sng">
            <w14:solidFill>
              <w14:srgbClr w14:val="000000"/>
            </w14:solidFill>
            <w14:prstDash w14:val="solid"/>
            <w14:miter w14:val="0"/>
          </w14:textOutline>
        </w:rPr>
        <w:t>目</w:t>
      </w:r>
      <w:r>
        <w:rPr>
          <w:rFonts w:ascii="宋体" w:hAnsi="宋体" w:eastAsia="宋体" w:cs="宋体"/>
          <w:color w:val="auto"/>
          <w:spacing w:val="15"/>
          <w:sz w:val="32"/>
          <w:szCs w:val="32"/>
          <w:highlight w:val="none"/>
        </w:rPr>
        <w:t xml:space="preserve">  </w:t>
      </w:r>
      <w:r>
        <w:rPr>
          <w:rFonts w:ascii="宋体" w:hAnsi="宋体" w:eastAsia="宋体" w:cs="宋体"/>
          <w:color w:val="auto"/>
          <w:spacing w:val="-33"/>
          <w:sz w:val="32"/>
          <w:szCs w:val="32"/>
          <w:highlight w:val="none"/>
          <w14:textOutline w14:w="5791" w14:cap="flat" w14:cmpd="sng">
            <w14:solidFill>
              <w14:srgbClr w14:val="000000"/>
            </w14:solidFill>
            <w14:prstDash w14:val="solid"/>
            <w14:miter w14:val="0"/>
          </w14:textOutline>
        </w:rPr>
        <w:t>录</w:t>
      </w:r>
    </w:p>
    <w:p w14:paraId="2B3782FA">
      <w:pPr>
        <w:keepNext w:val="0"/>
        <w:keepLines w:val="0"/>
        <w:pageBreakBefore w:val="0"/>
        <w:widowControl w:val="0"/>
        <w:kinsoku/>
        <w:wordWrap/>
        <w:overflowPunct/>
        <w:topLinePunct w:val="0"/>
        <w:autoSpaceDE/>
        <w:autoSpaceDN/>
        <w:bidi w:val="0"/>
        <w:adjustRightInd w:val="0"/>
        <w:snapToGrid w:val="0"/>
        <w:spacing w:before="230" w:line="219" w:lineRule="auto"/>
        <w:ind w:left="3624"/>
        <w:textAlignment w:val="auto"/>
        <w:outlineLvl w:val="9"/>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（自拟）</w:t>
      </w:r>
    </w:p>
    <w:p w14:paraId="0B96FE46">
      <w:pPr>
        <w:pStyle w:val="2"/>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宋体" w:hAnsi="宋体" w:eastAsia="宋体" w:cs="宋体"/>
          <w:highlight w:val="none"/>
        </w:rPr>
      </w:pPr>
    </w:p>
    <w:p w14:paraId="199DF33E">
      <w:pPr>
        <w:rPr>
          <w:rFonts w:hint="eastAsia"/>
          <w:highlight w:val="none"/>
        </w:rPr>
      </w:pPr>
    </w:p>
    <w:p w14:paraId="6D5DD82B">
      <w:pPr>
        <w:rPr>
          <w:rFonts w:hint="eastAsia"/>
          <w:highlight w:val="none"/>
        </w:rPr>
      </w:pPr>
    </w:p>
    <w:p w14:paraId="6C604593">
      <w:pPr>
        <w:rPr>
          <w:rFonts w:hint="eastAsia"/>
          <w:highlight w:val="none"/>
        </w:rPr>
      </w:pPr>
    </w:p>
    <w:p w14:paraId="6BDDA390">
      <w:pPr>
        <w:rPr>
          <w:rFonts w:hint="eastAsia"/>
          <w:highlight w:val="none"/>
        </w:rPr>
      </w:pPr>
    </w:p>
    <w:p w14:paraId="4B0DF072">
      <w:pPr>
        <w:rPr>
          <w:rFonts w:hint="eastAsia"/>
          <w:highlight w:val="none"/>
        </w:rPr>
      </w:pPr>
    </w:p>
    <w:p w14:paraId="2C597902">
      <w:pPr>
        <w:rPr>
          <w:rFonts w:hint="eastAsia"/>
          <w:highlight w:val="none"/>
        </w:rPr>
      </w:pPr>
    </w:p>
    <w:p w14:paraId="011EF9A5">
      <w:pPr>
        <w:rPr>
          <w:rFonts w:hint="eastAsia"/>
          <w:highlight w:val="none"/>
        </w:rPr>
      </w:pPr>
    </w:p>
    <w:p w14:paraId="5E23351B">
      <w:pPr>
        <w:rPr>
          <w:rFonts w:hint="eastAsia"/>
          <w:highlight w:val="none"/>
        </w:rPr>
      </w:pPr>
    </w:p>
    <w:p w14:paraId="197E8DAA">
      <w:pPr>
        <w:rPr>
          <w:rFonts w:hint="eastAsia"/>
          <w:highlight w:val="none"/>
        </w:rPr>
      </w:pPr>
    </w:p>
    <w:p w14:paraId="5D397E38">
      <w:pPr>
        <w:rPr>
          <w:rFonts w:hint="eastAsia"/>
          <w:highlight w:val="none"/>
        </w:rPr>
      </w:pPr>
    </w:p>
    <w:p w14:paraId="2B226976">
      <w:pPr>
        <w:rPr>
          <w:rFonts w:hint="eastAsia"/>
          <w:highlight w:val="none"/>
        </w:rPr>
      </w:pPr>
    </w:p>
    <w:p w14:paraId="63122982">
      <w:pPr>
        <w:rPr>
          <w:rFonts w:hint="eastAsia"/>
          <w:highlight w:val="none"/>
        </w:rPr>
      </w:pPr>
    </w:p>
    <w:p w14:paraId="0DE06525">
      <w:pPr>
        <w:rPr>
          <w:rFonts w:hint="eastAsia"/>
          <w:highlight w:val="none"/>
        </w:rPr>
      </w:pPr>
    </w:p>
    <w:p w14:paraId="4EBBBF5B">
      <w:pPr>
        <w:rPr>
          <w:rFonts w:hint="eastAsia"/>
          <w:highlight w:val="none"/>
        </w:rPr>
      </w:pPr>
    </w:p>
    <w:p w14:paraId="37E33627">
      <w:pPr>
        <w:pStyle w:val="2"/>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宋体" w:hAnsi="宋体" w:eastAsia="宋体" w:cs="宋体"/>
          <w:highlight w:val="none"/>
        </w:rPr>
      </w:pPr>
    </w:p>
    <w:p w14:paraId="0F06FBB6">
      <w:pPr>
        <w:pStyle w:val="2"/>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宋体" w:hAnsi="宋体" w:eastAsia="宋体" w:cs="宋体"/>
          <w:highlight w:val="none"/>
        </w:rPr>
      </w:pPr>
    </w:p>
    <w:p w14:paraId="57DF02FD">
      <w:pPr>
        <w:pStyle w:val="2"/>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宋体" w:hAnsi="宋体" w:eastAsia="宋体" w:cs="宋体"/>
          <w:highlight w:val="none"/>
        </w:rPr>
      </w:pPr>
    </w:p>
    <w:p w14:paraId="630275D6">
      <w:pPr>
        <w:pStyle w:val="2"/>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宋体" w:hAnsi="宋体" w:eastAsia="宋体" w:cs="宋体"/>
          <w:highlight w:val="none"/>
        </w:rPr>
      </w:pPr>
    </w:p>
    <w:p w14:paraId="73C98230">
      <w:pPr>
        <w:pStyle w:val="2"/>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宋体" w:hAnsi="宋体" w:eastAsia="宋体" w:cs="宋体"/>
          <w:highlight w:val="none"/>
        </w:rPr>
      </w:pPr>
    </w:p>
    <w:p w14:paraId="57903CDE">
      <w:pPr>
        <w:pStyle w:val="2"/>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宋体" w:hAnsi="宋体" w:eastAsia="宋体" w:cs="宋体"/>
          <w:highlight w:val="none"/>
        </w:rPr>
      </w:pPr>
    </w:p>
    <w:p w14:paraId="71725FAC">
      <w:pPr>
        <w:pStyle w:val="2"/>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宋体" w:hAnsi="宋体" w:eastAsia="宋体" w:cs="宋体"/>
          <w:highlight w:val="none"/>
        </w:rPr>
      </w:pPr>
    </w:p>
    <w:p w14:paraId="5691295E">
      <w:pPr>
        <w:pStyle w:val="2"/>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宋体" w:hAnsi="宋体" w:eastAsia="宋体" w:cs="宋体"/>
          <w:highlight w:val="none"/>
        </w:rPr>
      </w:pPr>
    </w:p>
    <w:p w14:paraId="74F28C8F">
      <w:pPr>
        <w:pStyle w:val="2"/>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宋体" w:hAnsi="宋体" w:eastAsia="宋体" w:cs="宋体"/>
          <w:highlight w:val="none"/>
        </w:rPr>
      </w:pPr>
    </w:p>
    <w:p w14:paraId="06D52F57">
      <w:pPr>
        <w:pStyle w:val="2"/>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宋体" w:hAnsi="宋体" w:eastAsia="宋体" w:cs="宋体"/>
          <w:highlight w:val="none"/>
        </w:rPr>
      </w:pPr>
    </w:p>
    <w:p w14:paraId="2BF93FED">
      <w:pPr>
        <w:pStyle w:val="2"/>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宋体" w:hAnsi="宋体" w:eastAsia="宋体" w:cs="宋体"/>
          <w:highlight w:val="none"/>
        </w:rPr>
      </w:pPr>
    </w:p>
    <w:p w14:paraId="12A2F979">
      <w:pPr>
        <w:pStyle w:val="2"/>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宋体" w:hAnsi="宋体" w:eastAsia="宋体" w:cs="宋体"/>
          <w:highlight w:val="none"/>
        </w:rPr>
      </w:pPr>
    </w:p>
    <w:p w14:paraId="49C8F167">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427" w:name="_Toc4468"/>
      <w:bookmarkStart w:id="428" w:name="_Toc2351"/>
      <w:bookmarkStart w:id="429" w:name="_Toc3683"/>
      <w:bookmarkStart w:id="430" w:name="_Toc21333"/>
      <w:bookmarkStart w:id="431" w:name="_Toc28097"/>
      <w:bookmarkStart w:id="432" w:name="_Toc18980"/>
      <w:r>
        <w:rPr>
          <w:rFonts w:hint="eastAsia" w:ascii="楷体" w:hAnsi="楷体" w:cs="楷体"/>
          <w:b/>
          <w:bCs/>
          <w:sz w:val="30"/>
          <w:szCs w:val="30"/>
          <w:highlight w:val="none"/>
          <w:lang w:val="en-US" w:eastAsia="zh-CN"/>
        </w:rPr>
        <w:t>一、响应函及响应函附录</w:t>
      </w:r>
      <w:bookmarkEnd w:id="427"/>
      <w:bookmarkEnd w:id="428"/>
      <w:bookmarkEnd w:id="429"/>
      <w:bookmarkEnd w:id="430"/>
      <w:bookmarkEnd w:id="431"/>
      <w:bookmarkEnd w:id="432"/>
    </w:p>
    <w:p w14:paraId="6A3E7973">
      <w:pPr>
        <w:pStyle w:val="2"/>
        <w:keepNext w:val="0"/>
        <w:keepLines w:val="0"/>
        <w:pageBreakBefore w:val="0"/>
        <w:wordWrap/>
        <w:overflowPunct/>
        <w:topLinePunct w:val="0"/>
        <w:bidi w:val="0"/>
        <w:adjustRightInd w:val="0"/>
        <w:snapToGrid w:val="0"/>
        <w:ind w:left="0" w:leftChars="0" w:firstLine="0" w:firstLineChars="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（1）响应函</w:t>
      </w:r>
    </w:p>
    <w:p w14:paraId="060190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hint="eastAsia" w:ascii="宋体" w:hAnsi="宋体" w:eastAsia="宋体" w:cs="宋体"/>
          <w:color w:val="auto"/>
          <w:spacing w:val="-10"/>
          <w:sz w:val="28"/>
          <w:szCs w:val="28"/>
          <w:highlight w:val="none"/>
        </w:rPr>
      </w:pPr>
    </w:p>
    <w:p w14:paraId="245FF375">
      <w:pPr>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0"/>
          <w:sz w:val="24"/>
          <w:szCs w:val="24"/>
          <w:highlight w:val="none"/>
        </w:rPr>
        <w:t>征集人名称）</w:t>
      </w:r>
    </w:p>
    <w:p w14:paraId="047FBCB6">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3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我方已仔细研究了</w:t>
      </w:r>
      <w:r>
        <w:rPr>
          <w:rFonts w:hint="eastAsia" w:ascii="宋体" w:hAnsi="宋体" w:eastAsia="宋体" w:cs="宋体"/>
          <w:color w:val="auto"/>
          <w:spacing w:val="-11"/>
          <w:sz w:val="24"/>
          <w:szCs w:val="24"/>
          <w:highlight w:val="none"/>
          <w:u w:val="single" w:color="auto"/>
        </w:rPr>
        <w:t xml:space="preserve">                      （项目名称）</w:t>
      </w:r>
      <w:r>
        <w:rPr>
          <w:rFonts w:hint="eastAsia" w:ascii="宋体" w:hAnsi="宋体" w:eastAsia="宋体" w:cs="宋体"/>
          <w:color w:val="auto"/>
          <w:spacing w:val="-38"/>
          <w:sz w:val="24"/>
          <w:szCs w:val="24"/>
          <w:highlight w:val="none"/>
          <w:u w:val="single" w:color="auto"/>
        </w:rPr>
        <w:t xml:space="preserve"> </w:t>
      </w:r>
      <w:r>
        <w:rPr>
          <w:rFonts w:hint="eastAsia" w:ascii="宋体" w:hAnsi="宋体" w:eastAsia="宋体" w:cs="宋体"/>
          <w:color w:val="auto"/>
          <w:spacing w:val="-11"/>
          <w:sz w:val="24"/>
          <w:szCs w:val="24"/>
          <w:highlight w:val="none"/>
        </w:rPr>
        <w:t>征集文件的全部内容</w:t>
      </w:r>
      <w:r>
        <w:rPr>
          <w:rFonts w:hint="eastAsia" w:ascii="宋体" w:hAnsi="宋体" w:eastAsia="宋体" w:cs="宋体"/>
          <w:color w:val="auto"/>
          <w:spacing w:val="-8"/>
          <w:sz w:val="24"/>
          <w:szCs w:val="24"/>
          <w:highlight w:val="none"/>
          <w:u w:val="single" w:color="auto"/>
        </w:rPr>
        <w:t>，愿意</w:t>
      </w:r>
      <w:r>
        <w:rPr>
          <w:rFonts w:hint="eastAsia" w:ascii="宋体" w:hAnsi="宋体" w:eastAsia="宋体" w:cs="宋体"/>
          <w:color w:val="auto"/>
          <w:spacing w:val="-8"/>
          <w:sz w:val="24"/>
          <w:szCs w:val="24"/>
          <w:highlight w:val="none"/>
          <w:u w:val="single" w:color="auto"/>
          <w:lang w:eastAsia="zh-CN"/>
        </w:rPr>
        <w:t>以</w:t>
      </w:r>
      <w:r>
        <w:rPr>
          <w:rFonts w:hint="eastAsia" w:ascii="宋体" w:hAnsi="宋体" w:eastAsia="宋体" w:cs="宋体"/>
          <w:color w:val="auto"/>
          <w:spacing w:val="-8"/>
          <w:sz w:val="24"/>
          <w:szCs w:val="24"/>
          <w:highlight w:val="none"/>
          <w:u w:val="single" w:color="auto"/>
        </w:rPr>
        <w:t>部门预算项目评审</w:t>
      </w:r>
      <w:r>
        <w:rPr>
          <w:rFonts w:hint="eastAsia" w:ascii="宋体" w:hAnsi="宋体" w:eastAsia="宋体" w:cs="宋体"/>
          <w:color w:val="auto"/>
          <w:spacing w:val="-8"/>
          <w:sz w:val="24"/>
          <w:szCs w:val="24"/>
          <w:highlight w:val="none"/>
          <w:u w:val="single" w:color="auto"/>
          <w:lang w:eastAsia="zh-CN"/>
        </w:rPr>
        <w:t>；</w:t>
      </w:r>
      <w:r>
        <w:rPr>
          <w:rFonts w:hint="eastAsia" w:ascii="宋体" w:hAnsi="宋体" w:eastAsia="宋体" w:cs="宋体"/>
          <w:color w:val="auto"/>
          <w:spacing w:val="-8"/>
          <w:sz w:val="24"/>
          <w:szCs w:val="24"/>
          <w:highlight w:val="none"/>
          <w:u w:val="single" w:color="auto"/>
        </w:rPr>
        <w:t>财政性投资项目的工程概算</w:t>
      </w:r>
      <w:r>
        <w:rPr>
          <w:rFonts w:hint="eastAsia" w:ascii="宋体" w:hAnsi="宋体" w:eastAsia="宋体" w:cs="宋体"/>
          <w:color w:val="auto"/>
          <w:spacing w:val="-8"/>
          <w:sz w:val="24"/>
          <w:szCs w:val="24"/>
          <w:highlight w:val="none"/>
          <w:u w:val="single" w:color="auto"/>
          <w:lang w:val="en-US" w:eastAsia="zh-CN"/>
        </w:rPr>
        <w:t>审核及预（结）算</w:t>
      </w:r>
      <w:r>
        <w:rPr>
          <w:rFonts w:hint="eastAsia" w:ascii="宋体" w:hAnsi="宋体" w:eastAsia="宋体" w:cs="宋体"/>
          <w:color w:val="auto"/>
          <w:spacing w:val="-8"/>
          <w:sz w:val="24"/>
          <w:szCs w:val="24"/>
          <w:highlight w:val="none"/>
          <w:u w:val="single" w:color="auto"/>
        </w:rPr>
        <w:t>、竣工结算的编制、审核</w:t>
      </w:r>
      <w:r>
        <w:rPr>
          <w:rFonts w:hint="eastAsia" w:ascii="宋体" w:hAnsi="宋体" w:eastAsia="宋体" w:cs="宋体"/>
          <w:color w:val="auto"/>
          <w:spacing w:val="-8"/>
          <w:sz w:val="24"/>
          <w:szCs w:val="24"/>
          <w:highlight w:val="none"/>
          <w:u w:val="single" w:color="auto"/>
          <w:lang w:val="en-US" w:eastAsia="zh-CN"/>
        </w:rPr>
        <w:t>；财务决算评审</w:t>
      </w:r>
      <w:r>
        <w:rPr>
          <w:rFonts w:hint="eastAsia" w:ascii="宋体" w:hAnsi="宋体" w:eastAsia="宋体" w:cs="宋体"/>
          <w:color w:val="auto"/>
          <w:spacing w:val="-8"/>
          <w:sz w:val="24"/>
          <w:szCs w:val="24"/>
          <w:highlight w:val="none"/>
          <w:u w:val="single" w:color="auto"/>
          <w:lang w:eastAsia="zh-CN"/>
        </w:rPr>
        <w:t>、</w:t>
      </w:r>
      <w:r>
        <w:rPr>
          <w:rFonts w:hint="eastAsia" w:ascii="宋体" w:hAnsi="宋体" w:eastAsia="宋体" w:cs="宋体"/>
          <w:color w:val="auto"/>
          <w:sz w:val="24"/>
          <w:szCs w:val="24"/>
          <w:highlight w:val="none"/>
          <w:u w:val="single" w:color="auto"/>
        </w:rPr>
        <w:t>工程量清</w:t>
      </w:r>
      <w:r>
        <w:rPr>
          <w:rFonts w:hint="eastAsia" w:ascii="宋体" w:hAnsi="宋体" w:eastAsia="宋体" w:cs="宋体"/>
          <w:color w:val="auto"/>
          <w:spacing w:val="-9"/>
          <w:sz w:val="24"/>
          <w:szCs w:val="24"/>
          <w:highlight w:val="none"/>
          <w:u w:val="single" w:color="auto"/>
        </w:rPr>
        <w:t>单及</w:t>
      </w:r>
      <w:r>
        <w:rPr>
          <w:rFonts w:hint="eastAsia" w:ascii="宋体" w:hAnsi="宋体" w:eastAsia="宋体" w:cs="宋体"/>
          <w:color w:val="auto"/>
          <w:spacing w:val="-8"/>
          <w:sz w:val="24"/>
          <w:szCs w:val="24"/>
          <w:highlight w:val="none"/>
          <w:u w:val="single" w:color="auto"/>
        </w:rPr>
        <w:t>招标控制价的评审按基本费   ‰，</w:t>
      </w:r>
      <w:r>
        <w:rPr>
          <w:rFonts w:hint="eastAsia" w:ascii="宋体" w:hAnsi="宋体" w:eastAsia="宋体" w:cs="宋体"/>
          <w:color w:val="auto"/>
          <w:spacing w:val="-8"/>
          <w:sz w:val="24"/>
          <w:szCs w:val="24"/>
          <w:highlight w:val="none"/>
          <w:u w:val="single" w:color="auto"/>
          <w:lang w:eastAsia="zh-CN"/>
        </w:rPr>
        <w:t>综合审减额</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6"/>
          <w:sz w:val="24"/>
          <w:szCs w:val="24"/>
          <w:highlight w:val="none"/>
        </w:rPr>
        <w:t>作为响应报价，按合同约定实施和完成承包本项目采购活动，修补服务过</w:t>
      </w:r>
      <w:r>
        <w:rPr>
          <w:rFonts w:hint="eastAsia" w:ascii="宋体" w:hAnsi="宋体" w:eastAsia="宋体" w:cs="宋体"/>
          <w:color w:val="auto"/>
          <w:spacing w:val="-6"/>
          <w:sz w:val="24"/>
          <w:szCs w:val="24"/>
          <w:highlight w:val="none"/>
          <w:lang w:eastAsia="zh-CN"/>
        </w:rPr>
        <w:t>程中</w:t>
      </w:r>
      <w:r>
        <w:rPr>
          <w:rFonts w:hint="eastAsia" w:ascii="宋体" w:hAnsi="宋体" w:eastAsia="宋体" w:cs="宋体"/>
          <w:color w:val="auto"/>
          <w:spacing w:val="-6"/>
          <w:sz w:val="24"/>
          <w:szCs w:val="24"/>
          <w:highlight w:val="none"/>
        </w:rPr>
        <w:t>的任何缺</w:t>
      </w:r>
      <w:r>
        <w:rPr>
          <w:rFonts w:hint="eastAsia" w:ascii="宋体" w:hAnsi="宋体" w:eastAsia="宋体" w:cs="宋体"/>
          <w:color w:val="auto"/>
          <w:spacing w:val="-7"/>
          <w:sz w:val="24"/>
          <w:szCs w:val="24"/>
          <w:highlight w:val="none"/>
        </w:rPr>
        <w:t>陷，框架</w:t>
      </w:r>
      <w:r>
        <w:rPr>
          <w:rFonts w:hint="eastAsia" w:ascii="宋体" w:hAnsi="宋体" w:eastAsia="宋体" w:cs="宋体"/>
          <w:color w:val="auto"/>
          <w:spacing w:val="-1"/>
          <w:sz w:val="24"/>
          <w:szCs w:val="24"/>
          <w:highlight w:val="none"/>
        </w:rPr>
        <w:t>协议期限/服务期限为</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1"/>
          <w:sz w:val="24"/>
          <w:szCs w:val="24"/>
          <w:highlight w:val="none"/>
        </w:rPr>
        <w:t>；服务标准</w:t>
      </w:r>
      <w:r>
        <w:rPr>
          <w:rFonts w:hint="eastAsia" w:ascii="宋体" w:hAnsi="宋体" w:eastAsia="宋体" w:cs="宋体"/>
          <w:color w:val="auto"/>
          <w:spacing w:val="-120"/>
          <w:sz w:val="24"/>
          <w:szCs w:val="24"/>
          <w:highlight w:val="none"/>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w:t>
      </w:r>
    </w:p>
    <w:p w14:paraId="4040E481">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position w:val="21"/>
          <w:sz w:val="24"/>
          <w:szCs w:val="24"/>
          <w:highlight w:val="none"/>
          <w:lang w:eastAsia="zh-CN"/>
        </w:rPr>
        <w:t>2.</w:t>
      </w:r>
      <w:r>
        <w:rPr>
          <w:rFonts w:hint="eastAsia" w:ascii="宋体" w:hAnsi="宋体" w:eastAsia="宋体" w:cs="宋体"/>
          <w:color w:val="auto"/>
          <w:spacing w:val="-1"/>
          <w:position w:val="21"/>
          <w:sz w:val="24"/>
          <w:szCs w:val="24"/>
          <w:highlight w:val="none"/>
        </w:rPr>
        <w:t>我方承诺在响应文件有效期（提交响应文件的截止之日起60日历天）内不修改、撤销响应文件。</w:t>
      </w:r>
    </w:p>
    <w:p w14:paraId="3FAA059A">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我方已详细审核全部征集文件，包括修改文件（如有）及有关附</w:t>
      </w:r>
      <w:r>
        <w:rPr>
          <w:rFonts w:hint="eastAsia" w:ascii="宋体" w:hAnsi="宋体" w:eastAsia="宋体" w:cs="宋体"/>
          <w:color w:val="auto"/>
          <w:spacing w:val="-1"/>
          <w:sz w:val="24"/>
          <w:szCs w:val="24"/>
          <w:highlight w:val="none"/>
        </w:rPr>
        <w:t>件，已充分理解并掌</w:t>
      </w:r>
      <w:r>
        <w:rPr>
          <w:rFonts w:hint="eastAsia" w:ascii="宋体" w:hAnsi="宋体" w:eastAsia="宋体" w:cs="宋体"/>
          <w:color w:val="auto"/>
          <w:spacing w:val="-3"/>
          <w:sz w:val="24"/>
          <w:szCs w:val="24"/>
          <w:highlight w:val="none"/>
        </w:rPr>
        <w:t>握了本项目的全部有关情况，认为征集文件符合法律</w:t>
      </w:r>
      <w:r>
        <w:rPr>
          <w:rFonts w:hint="eastAsia" w:ascii="宋体" w:hAnsi="宋体" w:eastAsia="宋体" w:cs="宋体"/>
          <w:color w:val="auto"/>
          <w:spacing w:val="-4"/>
          <w:sz w:val="24"/>
          <w:szCs w:val="24"/>
          <w:highlight w:val="none"/>
        </w:rPr>
        <w:t>法规的要求</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充分体现了公开、公平、</w:t>
      </w:r>
    </w:p>
    <w:p w14:paraId="69BBC585">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公正和诚实信用原则，我方对征集文件没有任何异议。同意接受征集文件的全部内容和条件。</w:t>
      </w:r>
    </w:p>
    <w:p w14:paraId="47FC0368">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4.</w:t>
      </w:r>
      <w:r>
        <w:rPr>
          <w:rFonts w:hint="eastAsia" w:ascii="宋体" w:hAnsi="宋体" w:eastAsia="宋体" w:cs="宋体"/>
          <w:color w:val="auto"/>
          <w:spacing w:val="-1"/>
          <w:sz w:val="24"/>
          <w:szCs w:val="24"/>
          <w:highlight w:val="none"/>
        </w:rPr>
        <w:t>我方在此声明，所递交的响应文件及有关资料内容</w:t>
      </w:r>
      <w:r>
        <w:rPr>
          <w:rFonts w:hint="eastAsia" w:ascii="宋体" w:hAnsi="宋体" w:eastAsia="宋体" w:cs="宋体"/>
          <w:color w:val="auto"/>
          <w:spacing w:val="-2"/>
          <w:sz w:val="24"/>
          <w:szCs w:val="24"/>
          <w:highlight w:val="none"/>
        </w:rPr>
        <w:t>完整、真实和准确。</w:t>
      </w:r>
    </w:p>
    <w:p w14:paraId="37687FA1">
      <w:pPr>
        <w:pStyle w:val="2"/>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z w:val="28"/>
          <w:szCs w:val="28"/>
          <w:highlight w:val="none"/>
        </w:rPr>
      </w:pPr>
    </w:p>
    <w:p w14:paraId="19ED54CD">
      <w:pPr>
        <w:pStyle w:val="2"/>
        <w:keepNext w:val="0"/>
        <w:keepLines w:val="0"/>
        <w:pageBreakBefore w:val="0"/>
        <w:wordWrap/>
        <w:overflowPunct/>
        <w:topLinePunct w:val="0"/>
        <w:bidi w:val="0"/>
        <w:adjustRightInd w:val="0"/>
        <w:snapToGrid w:val="0"/>
        <w:rPr>
          <w:rFonts w:hint="eastAsia" w:ascii="宋体" w:hAnsi="宋体" w:eastAsia="宋体" w:cs="宋体"/>
          <w:sz w:val="28"/>
          <w:szCs w:val="28"/>
          <w:highlight w:val="none"/>
        </w:rPr>
      </w:pPr>
    </w:p>
    <w:p w14:paraId="068FE3F0">
      <w:pPr>
        <w:pStyle w:val="2"/>
        <w:keepNext w:val="0"/>
        <w:keepLines w:val="0"/>
        <w:pageBreakBefore w:val="0"/>
        <w:wordWrap/>
        <w:overflowPunct/>
        <w:topLinePunct w:val="0"/>
        <w:bidi w:val="0"/>
        <w:adjustRightInd w:val="0"/>
        <w:snapToGrid w:val="0"/>
        <w:rPr>
          <w:rFonts w:hint="eastAsia" w:ascii="宋体" w:hAnsi="宋体" w:eastAsia="宋体" w:cs="宋体"/>
          <w:sz w:val="28"/>
          <w:szCs w:val="28"/>
          <w:highlight w:val="none"/>
        </w:rPr>
      </w:pPr>
    </w:p>
    <w:p w14:paraId="6543DAB8">
      <w:pPr>
        <w:pStyle w:val="2"/>
        <w:keepNext w:val="0"/>
        <w:keepLines w:val="0"/>
        <w:pageBreakBefore w:val="0"/>
        <w:wordWrap/>
        <w:overflowPunct/>
        <w:topLinePunct w:val="0"/>
        <w:bidi w:val="0"/>
        <w:adjustRightInd w:val="0"/>
        <w:snapToGrid w:val="0"/>
        <w:rPr>
          <w:rFonts w:hint="eastAsia" w:ascii="宋体" w:hAnsi="宋体" w:eastAsia="宋体" w:cs="宋体"/>
          <w:sz w:val="28"/>
          <w:szCs w:val="28"/>
          <w:highlight w:val="none"/>
        </w:rPr>
      </w:pPr>
    </w:p>
    <w:p w14:paraId="206F89D6">
      <w:pPr>
        <w:pStyle w:val="2"/>
        <w:keepNext w:val="0"/>
        <w:keepLines w:val="0"/>
        <w:pageBreakBefore w:val="0"/>
        <w:wordWrap/>
        <w:overflowPunct/>
        <w:topLinePunct w:val="0"/>
        <w:bidi w:val="0"/>
        <w:adjustRightInd w:val="0"/>
        <w:snapToGrid w:val="0"/>
        <w:rPr>
          <w:rFonts w:hint="eastAsia" w:ascii="宋体" w:hAnsi="宋体" w:eastAsia="宋体" w:cs="宋体"/>
          <w:sz w:val="28"/>
          <w:szCs w:val="28"/>
          <w:highlight w:val="none"/>
        </w:rPr>
      </w:pPr>
    </w:p>
    <w:p w14:paraId="71C037D3">
      <w:pPr>
        <w:pStyle w:val="2"/>
        <w:keepNext w:val="0"/>
        <w:keepLines w:val="0"/>
        <w:pageBreakBefore w:val="0"/>
        <w:wordWrap/>
        <w:overflowPunct/>
        <w:topLinePunct w:val="0"/>
        <w:bidi w:val="0"/>
        <w:adjustRightInd w:val="0"/>
        <w:snapToGrid w:val="0"/>
        <w:rPr>
          <w:rFonts w:hint="eastAsia" w:ascii="宋体" w:hAnsi="宋体" w:eastAsia="宋体" w:cs="宋体"/>
          <w:sz w:val="28"/>
          <w:szCs w:val="28"/>
          <w:highlight w:val="none"/>
        </w:rPr>
      </w:pPr>
    </w:p>
    <w:p w14:paraId="19DDCFED">
      <w:pPr>
        <w:pStyle w:val="2"/>
        <w:keepNext w:val="0"/>
        <w:keepLines w:val="0"/>
        <w:pageBreakBefore w:val="0"/>
        <w:wordWrap/>
        <w:overflowPunct/>
        <w:topLinePunct w:val="0"/>
        <w:bidi w:val="0"/>
        <w:adjustRightInd w:val="0"/>
        <w:snapToGrid w:val="0"/>
        <w:rPr>
          <w:rFonts w:hint="eastAsia" w:ascii="宋体" w:hAnsi="宋体" w:eastAsia="宋体" w:cs="宋体"/>
          <w:sz w:val="28"/>
          <w:szCs w:val="28"/>
          <w:highlight w:val="none"/>
        </w:rPr>
      </w:pPr>
    </w:p>
    <w:p w14:paraId="2AB83175">
      <w:pPr>
        <w:pStyle w:val="2"/>
        <w:keepNext w:val="0"/>
        <w:keepLines w:val="0"/>
        <w:pageBreakBefore w:val="0"/>
        <w:wordWrap/>
        <w:overflowPunct/>
        <w:topLinePunct w:val="0"/>
        <w:bidi w:val="0"/>
        <w:adjustRightInd w:val="0"/>
        <w:snapToGrid w:val="0"/>
        <w:rPr>
          <w:rFonts w:hint="eastAsia" w:ascii="宋体" w:hAnsi="宋体" w:eastAsia="宋体" w:cs="宋体"/>
          <w:sz w:val="28"/>
          <w:szCs w:val="28"/>
          <w:highlight w:val="none"/>
        </w:rPr>
      </w:pPr>
    </w:p>
    <w:p w14:paraId="33C2EB39">
      <w:pPr>
        <w:pStyle w:val="2"/>
        <w:keepNext w:val="0"/>
        <w:keepLines w:val="0"/>
        <w:pageBreakBefore w:val="0"/>
        <w:wordWrap/>
        <w:overflowPunct/>
        <w:topLinePunct w:val="0"/>
        <w:bidi w:val="0"/>
        <w:adjustRightInd w:val="0"/>
        <w:snapToGrid w:val="0"/>
        <w:rPr>
          <w:rFonts w:hint="eastAsia" w:ascii="宋体" w:hAnsi="宋体" w:eastAsia="宋体" w:cs="宋体"/>
          <w:sz w:val="28"/>
          <w:szCs w:val="28"/>
          <w:highlight w:val="none"/>
        </w:rPr>
      </w:pPr>
    </w:p>
    <w:p w14:paraId="659CB21E">
      <w:pPr>
        <w:keepNext w:val="0"/>
        <w:keepLines w:val="0"/>
        <w:pageBreakBefore w:val="0"/>
        <w:wordWrap/>
        <w:overflowPunct/>
        <w:topLinePunct w:val="0"/>
        <w:bidi w:val="0"/>
        <w:adjustRightInd w:val="0"/>
        <w:snapToGrid w:val="0"/>
        <w:spacing w:before="56" w:line="219" w:lineRule="auto"/>
        <w:ind w:left="3699"/>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14:textOutline w14:w="5094" w14:cap="flat" w14:cmpd="sng">
            <w14:solidFill>
              <w14:srgbClr w14:val="000000"/>
            </w14:solidFill>
            <w14:prstDash w14:val="solid"/>
            <w14:miter w14:val="0"/>
          </w14:textOutline>
        </w:rPr>
        <w:t>（2）响应函附录</w:t>
      </w:r>
    </w:p>
    <w:p w14:paraId="184EE4E5">
      <w:pPr>
        <w:keepNext w:val="0"/>
        <w:keepLines w:val="0"/>
        <w:pageBreakBefore w:val="0"/>
        <w:wordWrap/>
        <w:overflowPunct/>
        <w:topLinePunct w:val="0"/>
        <w:bidi w:val="0"/>
        <w:adjustRightInd w:val="0"/>
        <w:snapToGrid w:val="0"/>
        <w:spacing w:line="213" w:lineRule="exact"/>
        <w:rPr>
          <w:rFonts w:hint="eastAsia" w:ascii="宋体" w:hAnsi="宋体" w:eastAsia="宋体" w:cs="宋体"/>
          <w:color w:val="auto"/>
          <w:highlight w:val="none"/>
        </w:rPr>
      </w:pPr>
    </w:p>
    <w:tbl>
      <w:tblPr>
        <w:tblStyle w:val="99"/>
        <w:tblpPr w:leftFromText="180" w:rightFromText="180" w:vertAnchor="text" w:horzAnchor="page" w:tblpX="1232" w:tblpY="216"/>
        <w:tblOverlap w:val="never"/>
        <w:tblW w:w="91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5"/>
        <w:gridCol w:w="2162"/>
        <w:gridCol w:w="2450"/>
        <w:gridCol w:w="2462"/>
      </w:tblGrid>
      <w:tr w14:paraId="2B115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2085" w:type="dxa"/>
            <w:vAlign w:val="center"/>
          </w:tcPr>
          <w:p w14:paraId="737DD703">
            <w:pPr>
              <w:pStyle w:val="100"/>
              <w:keepNext w:val="0"/>
              <w:keepLines w:val="0"/>
              <w:pageBreakBefore w:val="0"/>
              <w:widowControl/>
              <w:kinsoku w:val="0"/>
              <w:wordWrap/>
              <w:overflowPunct/>
              <w:topLinePunct w:val="0"/>
              <w:autoSpaceDE w:val="0"/>
              <w:autoSpaceDN w:val="0"/>
              <w:bidi w:val="0"/>
              <w:adjustRightInd w:val="0"/>
              <w:snapToGrid w:val="0"/>
              <w:spacing w:line="287" w:lineRule="auto"/>
              <w:ind w:left="0" w:right="0" w:firstLine="0" w:firstLineChars="0"/>
              <w:jc w:val="center"/>
              <w:textAlignment w:val="baseline"/>
              <w:rPr>
                <w:rFonts w:hint="eastAsia" w:ascii="宋体" w:hAnsi="宋体" w:eastAsia="宋体" w:cs="宋体"/>
                <w:color w:val="auto"/>
                <w:sz w:val="24"/>
                <w:szCs w:val="24"/>
                <w:highlight w:val="none"/>
              </w:rPr>
            </w:pPr>
          </w:p>
          <w:p w14:paraId="2031158E">
            <w:pPr>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项目名称</w:t>
            </w:r>
          </w:p>
        </w:tc>
        <w:tc>
          <w:tcPr>
            <w:tcW w:w="7074" w:type="dxa"/>
            <w:gridSpan w:val="3"/>
            <w:vAlign w:val="center"/>
          </w:tcPr>
          <w:p w14:paraId="005FE2E0">
            <w:pPr>
              <w:pStyle w:val="100"/>
              <w:keepNext w:val="0"/>
              <w:keepLines w:val="0"/>
              <w:pageBreakBefore w:val="0"/>
              <w:widowControl/>
              <w:kinsoku w:val="0"/>
              <w:wordWrap/>
              <w:overflowPunct/>
              <w:topLinePunct w:val="0"/>
              <w:autoSpaceDE w:val="0"/>
              <w:autoSpaceDN w:val="0"/>
              <w:bidi w:val="0"/>
              <w:adjustRightInd w:val="0"/>
              <w:snapToGrid w:val="0"/>
              <w:ind w:left="0" w:right="0" w:firstLine="0" w:firstLineChars="0"/>
              <w:jc w:val="center"/>
              <w:textAlignment w:val="baseline"/>
              <w:rPr>
                <w:rFonts w:hint="eastAsia" w:ascii="宋体" w:hAnsi="宋体" w:eastAsia="宋体" w:cs="宋体"/>
                <w:color w:val="auto"/>
                <w:sz w:val="24"/>
                <w:szCs w:val="24"/>
                <w:highlight w:val="none"/>
              </w:rPr>
            </w:pPr>
          </w:p>
        </w:tc>
      </w:tr>
      <w:tr w14:paraId="366C9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2085" w:type="dxa"/>
            <w:vAlign w:val="center"/>
          </w:tcPr>
          <w:p w14:paraId="050BDC68">
            <w:pPr>
              <w:pStyle w:val="100"/>
              <w:keepNext w:val="0"/>
              <w:keepLines w:val="0"/>
              <w:pageBreakBefore w:val="0"/>
              <w:widowControl/>
              <w:kinsoku w:val="0"/>
              <w:wordWrap/>
              <w:overflowPunct/>
              <w:topLinePunct w:val="0"/>
              <w:autoSpaceDE w:val="0"/>
              <w:autoSpaceDN w:val="0"/>
              <w:bidi w:val="0"/>
              <w:adjustRightInd w:val="0"/>
              <w:snapToGrid w:val="0"/>
              <w:spacing w:line="287" w:lineRule="auto"/>
              <w:ind w:left="0" w:right="0" w:firstLine="0" w:firstLineChars="0"/>
              <w:jc w:val="center"/>
              <w:textAlignment w:val="baseline"/>
              <w:rPr>
                <w:rFonts w:hint="eastAsia" w:ascii="宋体" w:hAnsi="宋体" w:eastAsia="宋体" w:cs="宋体"/>
                <w:color w:val="auto"/>
                <w:sz w:val="24"/>
                <w:szCs w:val="24"/>
                <w:highlight w:val="none"/>
              </w:rPr>
            </w:pPr>
          </w:p>
          <w:p w14:paraId="6C3280DD">
            <w:pPr>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供应商名称</w:t>
            </w:r>
          </w:p>
        </w:tc>
        <w:tc>
          <w:tcPr>
            <w:tcW w:w="7074" w:type="dxa"/>
            <w:gridSpan w:val="3"/>
            <w:vAlign w:val="center"/>
          </w:tcPr>
          <w:p w14:paraId="0F1050E6">
            <w:pPr>
              <w:pStyle w:val="100"/>
              <w:keepNext w:val="0"/>
              <w:keepLines w:val="0"/>
              <w:pageBreakBefore w:val="0"/>
              <w:widowControl/>
              <w:kinsoku w:val="0"/>
              <w:wordWrap/>
              <w:overflowPunct/>
              <w:topLinePunct w:val="0"/>
              <w:autoSpaceDE w:val="0"/>
              <w:autoSpaceDN w:val="0"/>
              <w:bidi w:val="0"/>
              <w:adjustRightInd w:val="0"/>
              <w:snapToGrid w:val="0"/>
              <w:ind w:left="0" w:right="0" w:firstLine="0" w:firstLineChars="0"/>
              <w:jc w:val="center"/>
              <w:textAlignment w:val="baseline"/>
              <w:rPr>
                <w:rFonts w:hint="eastAsia" w:ascii="宋体" w:hAnsi="宋体" w:eastAsia="宋体" w:cs="宋体"/>
                <w:color w:val="auto"/>
                <w:sz w:val="24"/>
                <w:szCs w:val="24"/>
                <w:highlight w:val="none"/>
              </w:rPr>
            </w:pPr>
          </w:p>
        </w:tc>
      </w:tr>
      <w:tr w14:paraId="762CA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2085" w:type="dxa"/>
            <w:vAlign w:val="center"/>
          </w:tcPr>
          <w:p w14:paraId="740E6D10">
            <w:pPr>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firstLineChars="0"/>
              <w:jc w:val="center"/>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拟派项目</w:t>
            </w:r>
          </w:p>
          <w:p w14:paraId="2F3A1B0D">
            <w:pPr>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负责</w:t>
            </w:r>
            <w:r>
              <w:rPr>
                <w:rFonts w:hint="eastAsia" w:ascii="宋体" w:hAnsi="宋体" w:eastAsia="宋体" w:cs="宋体"/>
                <w:color w:val="auto"/>
                <w:sz w:val="24"/>
                <w:szCs w:val="24"/>
                <w:highlight w:val="none"/>
              </w:rPr>
              <w:t>人</w:t>
            </w:r>
          </w:p>
        </w:tc>
        <w:tc>
          <w:tcPr>
            <w:tcW w:w="2162" w:type="dxa"/>
            <w:vAlign w:val="center"/>
          </w:tcPr>
          <w:p w14:paraId="0CEF6DAF">
            <w:pPr>
              <w:pStyle w:val="100"/>
              <w:keepNext w:val="0"/>
              <w:keepLines w:val="0"/>
              <w:pageBreakBefore w:val="0"/>
              <w:widowControl/>
              <w:kinsoku w:val="0"/>
              <w:wordWrap/>
              <w:overflowPunct/>
              <w:topLinePunct w:val="0"/>
              <w:autoSpaceDE w:val="0"/>
              <w:autoSpaceDN w:val="0"/>
              <w:bidi w:val="0"/>
              <w:adjustRightInd w:val="0"/>
              <w:snapToGrid w:val="0"/>
              <w:ind w:left="0" w:right="0" w:firstLine="0" w:firstLineChars="0"/>
              <w:jc w:val="center"/>
              <w:textAlignment w:val="baseline"/>
              <w:rPr>
                <w:rFonts w:hint="eastAsia" w:ascii="宋体" w:hAnsi="宋体" w:eastAsia="宋体" w:cs="宋体"/>
                <w:color w:val="auto"/>
                <w:sz w:val="24"/>
                <w:szCs w:val="24"/>
                <w:highlight w:val="none"/>
              </w:rPr>
            </w:pPr>
          </w:p>
        </w:tc>
        <w:tc>
          <w:tcPr>
            <w:tcW w:w="2450" w:type="dxa"/>
            <w:vAlign w:val="center"/>
          </w:tcPr>
          <w:p w14:paraId="38043B6C">
            <w:pPr>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证书编号</w:t>
            </w:r>
          </w:p>
        </w:tc>
        <w:tc>
          <w:tcPr>
            <w:tcW w:w="2462" w:type="dxa"/>
            <w:vAlign w:val="center"/>
          </w:tcPr>
          <w:p w14:paraId="102570EA">
            <w:pPr>
              <w:pStyle w:val="100"/>
              <w:keepNext w:val="0"/>
              <w:keepLines w:val="0"/>
              <w:pageBreakBefore w:val="0"/>
              <w:widowControl/>
              <w:kinsoku w:val="0"/>
              <w:wordWrap/>
              <w:overflowPunct/>
              <w:topLinePunct w:val="0"/>
              <w:autoSpaceDE w:val="0"/>
              <w:autoSpaceDN w:val="0"/>
              <w:bidi w:val="0"/>
              <w:adjustRightInd w:val="0"/>
              <w:snapToGrid w:val="0"/>
              <w:ind w:left="0" w:right="0" w:firstLine="0" w:firstLineChars="0"/>
              <w:jc w:val="center"/>
              <w:textAlignment w:val="baseline"/>
              <w:rPr>
                <w:rFonts w:hint="eastAsia" w:ascii="宋体" w:hAnsi="宋体" w:eastAsia="宋体" w:cs="宋体"/>
                <w:color w:val="auto"/>
                <w:sz w:val="24"/>
                <w:szCs w:val="24"/>
                <w:highlight w:val="none"/>
              </w:rPr>
            </w:pPr>
          </w:p>
        </w:tc>
      </w:tr>
      <w:tr w14:paraId="780C6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7" w:hRule="atLeast"/>
        </w:trPr>
        <w:tc>
          <w:tcPr>
            <w:tcW w:w="2085" w:type="dxa"/>
            <w:vAlign w:val="center"/>
          </w:tcPr>
          <w:p w14:paraId="70490ADE">
            <w:pPr>
              <w:pStyle w:val="100"/>
              <w:keepNext w:val="0"/>
              <w:keepLines w:val="0"/>
              <w:pageBreakBefore w:val="0"/>
              <w:widowControl/>
              <w:kinsoku w:val="0"/>
              <w:wordWrap/>
              <w:overflowPunct/>
              <w:topLinePunct w:val="0"/>
              <w:autoSpaceDE w:val="0"/>
              <w:autoSpaceDN w:val="0"/>
              <w:bidi w:val="0"/>
              <w:adjustRightInd w:val="0"/>
              <w:snapToGrid w:val="0"/>
              <w:spacing w:line="252" w:lineRule="auto"/>
              <w:ind w:left="0" w:right="0" w:firstLine="0" w:firstLineChars="0"/>
              <w:jc w:val="center"/>
              <w:textAlignment w:val="baseline"/>
              <w:rPr>
                <w:rFonts w:hint="eastAsia" w:ascii="宋体" w:hAnsi="宋体" w:eastAsia="宋体" w:cs="宋体"/>
                <w:color w:val="auto"/>
                <w:sz w:val="24"/>
                <w:szCs w:val="24"/>
                <w:highlight w:val="none"/>
              </w:rPr>
            </w:pPr>
          </w:p>
          <w:p w14:paraId="12E7CB15">
            <w:pPr>
              <w:pStyle w:val="100"/>
              <w:keepNext w:val="0"/>
              <w:keepLines w:val="0"/>
              <w:pageBreakBefore w:val="0"/>
              <w:widowControl/>
              <w:kinsoku w:val="0"/>
              <w:wordWrap/>
              <w:overflowPunct/>
              <w:topLinePunct w:val="0"/>
              <w:autoSpaceDE w:val="0"/>
              <w:autoSpaceDN w:val="0"/>
              <w:bidi w:val="0"/>
              <w:adjustRightInd w:val="0"/>
              <w:snapToGrid w:val="0"/>
              <w:spacing w:line="252" w:lineRule="auto"/>
              <w:ind w:left="0" w:right="0" w:firstLine="0" w:firstLineChars="0"/>
              <w:jc w:val="center"/>
              <w:textAlignment w:val="baseline"/>
              <w:rPr>
                <w:rFonts w:hint="eastAsia" w:ascii="宋体" w:hAnsi="宋体" w:eastAsia="宋体" w:cs="宋体"/>
                <w:color w:val="auto"/>
                <w:sz w:val="24"/>
                <w:szCs w:val="24"/>
                <w:highlight w:val="none"/>
              </w:rPr>
            </w:pPr>
          </w:p>
          <w:p w14:paraId="0BECE6EA">
            <w:pPr>
              <w:pStyle w:val="100"/>
              <w:keepNext w:val="0"/>
              <w:keepLines w:val="0"/>
              <w:pageBreakBefore w:val="0"/>
              <w:widowControl/>
              <w:kinsoku w:val="0"/>
              <w:wordWrap/>
              <w:overflowPunct/>
              <w:topLinePunct w:val="0"/>
              <w:autoSpaceDE w:val="0"/>
              <w:autoSpaceDN w:val="0"/>
              <w:bidi w:val="0"/>
              <w:adjustRightInd w:val="0"/>
              <w:snapToGrid w:val="0"/>
              <w:spacing w:line="252" w:lineRule="auto"/>
              <w:ind w:left="0" w:right="0" w:firstLine="0" w:firstLineChars="0"/>
              <w:jc w:val="center"/>
              <w:textAlignment w:val="baseline"/>
              <w:rPr>
                <w:rFonts w:hint="eastAsia" w:ascii="宋体" w:hAnsi="宋体" w:eastAsia="宋体" w:cs="宋体"/>
                <w:color w:val="auto"/>
                <w:sz w:val="24"/>
                <w:szCs w:val="24"/>
                <w:highlight w:val="none"/>
              </w:rPr>
            </w:pPr>
          </w:p>
          <w:p w14:paraId="25D8856D">
            <w:pPr>
              <w:pStyle w:val="100"/>
              <w:keepNext w:val="0"/>
              <w:keepLines w:val="0"/>
              <w:pageBreakBefore w:val="0"/>
              <w:widowControl/>
              <w:kinsoku w:val="0"/>
              <w:wordWrap/>
              <w:overflowPunct/>
              <w:topLinePunct w:val="0"/>
              <w:autoSpaceDE w:val="0"/>
              <w:autoSpaceDN w:val="0"/>
              <w:bidi w:val="0"/>
              <w:adjustRightInd w:val="0"/>
              <w:snapToGrid w:val="0"/>
              <w:spacing w:line="252" w:lineRule="auto"/>
              <w:ind w:left="0" w:right="0" w:firstLine="0" w:firstLineChars="0"/>
              <w:jc w:val="center"/>
              <w:textAlignment w:val="baseline"/>
              <w:rPr>
                <w:rFonts w:hint="eastAsia" w:ascii="宋体" w:hAnsi="宋体" w:eastAsia="宋体" w:cs="宋体"/>
                <w:color w:val="auto"/>
                <w:sz w:val="24"/>
                <w:szCs w:val="24"/>
                <w:highlight w:val="none"/>
              </w:rPr>
            </w:pPr>
          </w:p>
          <w:p w14:paraId="4092C42A">
            <w:pPr>
              <w:keepNext w:val="0"/>
              <w:keepLines w:val="0"/>
              <w:pageBreakBefore w:val="0"/>
              <w:widowControl/>
              <w:kinsoku w:val="0"/>
              <w:wordWrap/>
              <w:overflowPunct/>
              <w:topLinePunct w:val="0"/>
              <w:autoSpaceDE w:val="0"/>
              <w:autoSpaceDN w:val="0"/>
              <w:bidi w:val="0"/>
              <w:adjustRightInd w:val="0"/>
              <w:snapToGrid w:val="0"/>
              <w:spacing w:line="218"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响应报价</w:t>
            </w:r>
          </w:p>
        </w:tc>
        <w:tc>
          <w:tcPr>
            <w:tcW w:w="7074" w:type="dxa"/>
            <w:gridSpan w:val="3"/>
            <w:vAlign w:val="center"/>
          </w:tcPr>
          <w:p w14:paraId="785869B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76" w:lineRule="auto"/>
              <w:ind w:left="0" w:leftChars="0" w:right="0" w:rightChars="0" w:firstLine="0" w:firstLineChars="0"/>
              <w:jc w:val="center"/>
              <w:textAlignment w:val="baseline"/>
              <w:rPr>
                <w:rFonts w:hint="eastAsia" w:ascii="宋体" w:hAnsi="宋体" w:eastAsia="宋体" w:cs="宋体"/>
                <w:color w:val="auto"/>
                <w:spacing w:val="-5"/>
                <w:sz w:val="24"/>
                <w:szCs w:val="24"/>
                <w:highlight w:val="none"/>
              </w:rPr>
            </w:pPr>
          </w:p>
          <w:p w14:paraId="47126E0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76" w:lineRule="auto"/>
              <w:ind w:left="0" w:leftChars="0" w:right="0" w:rightChars="0" w:firstLine="0" w:firstLineChars="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部门预算项目评审</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财政性投资项目的工程概算</w:t>
            </w:r>
            <w:r>
              <w:rPr>
                <w:rFonts w:hint="eastAsia" w:ascii="宋体" w:hAnsi="宋体" w:eastAsia="宋体" w:cs="宋体"/>
                <w:color w:val="auto"/>
                <w:spacing w:val="-2"/>
                <w:sz w:val="24"/>
                <w:szCs w:val="24"/>
                <w:highlight w:val="none"/>
                <w:lang w:val="en-US" w:eastAsia="zh-CN"/>
              </w:rPr>
              <w:t>审核及预（结）算</w:t>
            </w:r>
            <w:r>
              <w:rPr>
                <w:rFonts w:hint="eastAsia" w:ascii="宋体" w:hAnsi="宋体" w:eastAsia="宋体" w:cs="宋体"/>
                <w:color w:val="auto"/>
                <w:spacing w:val="-2"/>
                <w:sz w:val="24"/>
                <w:szCs w:val="24"/>
                <w:highlight w:val="none"/>
              </w:rPr>
              <w:t>、竣工结算的编制、审核；</w:t>
            </w:r>
            <w:r>
              <w:rPr>
                <w:rFonts w:hint="eastAsia" w:ascii="宋体" w:hAnsi="宋体" w:eastAsia="宋体" w:cs="宋体"/>
                <w:color w:val="auto"/>
                <w:spacing w:val="-2"/>
                <w:sz w:val="24"/>
                <w:szCs w:val="24"/>
                <w:highlight w:val="none"/>
                <w:lang w:val="en-US" w:eastAsia="zh-CN"/>
              </w:rPr>
              <w:t>财务决算评审</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工程量清单及招标控制价的评审按基本费：大写：千分之</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，小写：</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eastAsia="zh-CN"/>
              </w:rPr>
              <w:t>综合审减额</w:t>
            </w:r>
            <w:r>
              <w:rPr>
                <w:rFonts w:hint="eastAsia" w:ascii="宋体" w:hAnsi="宋体" w:eastAsia="宋体" w:cs="宋体"/>
                <w:color w:val="auto"/>
                <w:spacing w:val="-2"/>
                <w:sz w:val="24"/>
                <w:szCs w:val="24"/>
                <w:highlight w:val="none"/>
              </w:rPr>
              <w:t>：大写： 百分之</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，小写：</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w:t>
            </w:r>
          </w:p>
          <w:p w14:paraId="728792AD">
            <w:pPr>
              <w:pStyle w:val="100"/>
              <w:keepNext w:val="0"/>
              <w:keepLines w:val="0"/>
              <w:pageBreakBefore w:val="0"/>
              <w:widowControl/>
              <w:kinsoku w:val="0"/>
              <w:wordWrap/>
              <w:overflowPunct/>
              <w:topLinePunct w:val="0"/>
              <w:autoSpaceDE w:val="0"/>
              <w:autoSpaceDN w:val="0"/>
              <w:bidi w:val="0"/>
              <w:adjustRightInd w:val="0"/>
              <w:snapToGrid w:val="0"/>
              <w:spacing w:line="290" w:lineRule="auto"/>
              <w:ind w:left="0" w:right="0" w:firstLine="0" w:firstLineChars="0"/>
              <w:jc w:val="center"/>
              <w:textAlignment w:val="baseline"/>
              <w:rPr>
                <w:rFonts w:hint="eastAsia" w:ascii="宋体" w:hAnsi="宋体" w:eastAsia="宋体" w:cs="宋体"/>
                <w:color w:val="auto"/>
                <w:sz w:val="24"/>
                <w:szCs w:val="24"/>
                <w:highlight w:val="none"/>
              </w:rPr>
            </w:pPr>
          </w:p>
          <w:p w14:paraId="5D9DA594">
            <w:pPr>
              <w:keepNext w:val="0"/>
              <w:keepLines w:val="0"/>
              <w:pageBreakBefore w:val="0"/>
              <w:widowControl/>
              <w:kinsoku w:val="0"/>
              <w:wordWrap/>
              <w:overflowPunct/>
              <w:topLinePunct w:val="0"/>
              <w:autoSpaceDE w:val="0"/>
              <w:autoSpaceDN w:val="0"/>
              <w:bidi w:val="0"/>
              <w:adjustRightInd w:val="0"/>
              <w:snapToGrid w:val="0"/>
              <w:ind w:left="0" w:right="0" w:firstLine="0" w:firstLineChars="0"/>
              <w:jc w:val="center"/>
              <w:textAlignment w:val="baseline"/>
              <w:rPr>
                <w:rFonts w:hint="eastAsia" w:ascii="宋体" w:hAnsi="宋体" w:eastAsia="宋体" w:cs="宋体"/>
                <w:color w:val="auto"/>
                <w:sz w:val="24"/>
                <w:szCs w:val="24"/>
                <w:highlight w:val="none"/>
              </w:rPr>
            </w:pPr>
          </w:p>
        </w:tc>
      </w:tr>
      <w:tr w14:paraId="4390A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085" w:type="dxa"/>
            <w:vAlign w:val="center"/>
          </w:tcPr>
          <w:p w14:paraId="449EDED0">
            <w:pPr>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框架协议期限/</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
                <w:sz w:val="24"/>
                <w:szCs w:val="24"/>
                <w:highlight w:val="none"/>
              </w:rPr>
              <w:t>服务期限</w:t>
            </w:r>
          </w:p>
        </w:tc>
        <w:tc>
          <w:tcPr>
            <w:tcW w:w="7074" w:type="dxa"/>
            <w:gridSpan w:val="3"/>
            <w:vAlign w:val="center"/>
          </w:tcPr>
          <w:p w14:paraId="1BFBE62C">
            <w:pPr>
              <w:pStyle w:val="100"/>
              <w:keepNext w:val="0"/>
              <w:keepLines w:val="0"/>
              <w:pageBreakBefore w:val="0"/>
              <w:widowControl/>
              <w:kinsoku w:val="0"/>
              <w:wordWrap/>
              <w:overflowPunct/>
              <w:topLinePunct w:val="0"/>
              <w:autoSpaceDE w:val="0"/>
              <w:autoSpaceDN w:val="0"/>
              <w:bidi w:val="0"/>
              <w:adjustRightInd w:val="0"/>
              <w:snapToGrid w:val="0"/>
              <w:ind w:left="0" w:right="0" w:firstLine="0" w:firstLineChars="0"/>
              <w:jc w:val="center"/>
              <w:textAlignment w:val="baseline"/>
              <w:rPr>
                <w:rFonts w:hint="eastAsia" w:ascii="宋体" w:hAnsi="宋体" w:eastAsia="宋体" w:cs="宋体"/>
                <w:color w:val="auto"/>
                <w:sz w:val="24"/>
                <w:szCs w:val="24"/>
                <w:highlight w:val="none"/>
              </w:rPr>
            </w:pPr>
          </w:p>
        </w:tc>
      </w:tr>
      <w:tr w14:paraId="5B762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085" w:type="dxa"/>
            <w:vAlign w:val="center"/>
          </w:tcPr>
          <w:p w14:paraId="167536E1">
            <w:pPr>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服务标准</w:t>
            </w:r>
          </w:p>
        </w:tc>
        <w:tc>
          <w:tcPr>
            <w:tcW w:w="7074" w:type="dxa"/>
            <w:gridSpan w:val="3"/>
            <w:vAlign w:val="center"/>
          </w:tcPr>
          <w:p w14:paraId="1B308C09">
            <w:pPr>
              <w:pStyle w:val="100"/>
              <w:keepNext w:val="0"/>
              <w:keepLines w:val="0"/>
              <w:pageBreakBefore w:val="0"/>
              <w:widowControl/>
              <w:kinsoku w:val="0"/>
              <w:wordWrap/>
              <w:overflowPunct/>
              <w:topLinePunct w:val="0"/>
              <w:autoSpaceDE w:val="0"/>
              <w:autoSpaceDN w:val="0"/>
              <w:bidi w:val="0"/>
              <w:adjustRightInd w:val="0"/>
              <w:snapToGrid w:val="0"/>
              <w:ind w:left="0" w:right="0" w:firstLine="0" w:firstLineChars="0"/>
              <w:jc w:val="center"/>
              <w:textAlignment w:val="baseline"/>
              <w:rPr>
                <w:rFonts w:hint="eastAsia" w:ascii="宋体" w:hAnsi="宋体" w:eastAsia="宋体" w:cs="宋体"/>
                <w:color w:val="auto"/>
                <w:sz w:val="24"/>
                <w:szCs w:val="24"/>
                <w:highlight w:val="none"/>
              </w:rPr>
            </w:pPr>
          </w:p>
        </w:tc>
      </w:tr>
      <w:tr w14:paraId="45EAA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085" w:type="dxa"/>
            <w:vAlign w:val="center"/>
          </w:tcPr>
          <w:p w14:paraId="1BC09742">
            <w:pPr>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服务内容及要求</w:t>
            </w:r>
          </w:p>
        </w:tc>
        <w:tc>
          <w:tcPr>
            <w:tcW w:w="7074" w:type="dxa"/>
            <w:gridSpan w:val="3"/>
            <w:vAlign w:val="center"/>
          </w:tcPr>
          <w:p w14:paraId="47F025C1">
            <w:pPr>
              <w:pStyle w:val="100"/>
              <w:keepNext w:val="0"/>
              <w:keepLines w:val="0"/>
              <w:pageBreakBefore w:val="0"/>
              <w:widowControl/>
              <w:kinsoku w:val="0"/>
              <w:wordWrap/>
              <w:overflowPunct/>
              <w:topLinePunct w:val="0"/>
              <w:autoSpaceDE w:val="0"/>
              <w:autoSpaceDN w:val="0"/>
              <w:bidi w:val="0"/>
              <w:adjustRightInd w:val="0"/>
              <w:snapToGrid w:val="0"/>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spacing w:val="-2"/>
                <w:kern w:val="0"/>
                <w:sz w:val="24"/>
                <w:szCs w:val="24"/>
                <w:highlight w:val="none"/>
                <w:lang w:val="en-US" w:eastAsia="en-US" w:bidi="ar-SA"/>
              </w:rPr>
              <w:t>按照提供招标文件第五章服务内容并到达相关的要求</w:t>
            </w:r>
          </w:p>
        </w:tc>
      </w:tr>
      <w:tr w14:paraId="4085D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2085" w:type="dxa"/>
            <w:vAlign w:val="center"/>
          </w:tcPr>
          <w:p w14:paraId="14B624B6">
            <w:pPr>
              <w:keepNext w:val="0"/>
              <w:keepLines w:val="0"/>
              <w:pageBreakBefore w:val="0"/>
              <w:widowControl/>
              <w:kinsoku w:val="0"/>
              <w:wordWrap/>
              <w:overflowPunct/>
              <w:topLinePunct w:val="0"/>
              <w:autoSpaceDE w:val="0"/>
              <w:autoSpaceDN w:val="0"/>
              <w:bidi w:val="0"/>
              <w:adjustRightInd w:val="0"/>
              <w:snapToGrid w:val="0"/>
              <w:spacing w:line="229"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响应文件有效</w:t>
            </w:r>
            <w:r>
              <w:rPr>
                <w:rFonts w:hint="eastAsia" w:ascii="宋体" w:hAnsi="宋体" w:eastAsia="宋体" w:cs="宋体"/>
                <w:color w:val="auto"/>
                <w:sz w:val="24"/>
                <w:szCs w:val="24"/>
                <w:highlight w:val="none"/>
              </w:rPr>
              <w:t>期</w:t>
            </w:r>
          </w:p>
        </w:tc>
        <w:tc>
          <w:tcPr>
            <w:tcW w:w="7074" w:type="dxa"/>
            <w:gridSpan w:val="3"/>
            <w:vAlign w:val="center"/>
          </w:tcPr>
          <w:p w14:paraId="1951AF73">
            <w:pPr>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提交响应文件的截止之日起 60 日历天</w:t>
            </w:r>
          </w:p>
        </w:tc>
      </w:tr>
      <w:tr w14:paraId="1C140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085" w:type="dxa"/>
            <w:vAlign w:val="center"/>
          </w:tcPr>
          <w:p w14:paraId="6C84BECF">
            <w:pPr>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其他说明</w:t>
            </w:r>
          </w:p>
        </w:tc>
        <w:tc>
          <w:tcPr>
            <w:tcW w:w="7074" w:type="dxa"/>
            <w:gridSpan w:val="3"/>
            <w:vAlign w:val="center"/>
          </w:tcPr>
          <w:p w14:paraId="2AF735FB">
            <w:pPr>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可另行附页</w:t>
            </w:r>
          </w:p>
        </w:tc>
      </w:tr>
    </w:tbl>
    <w:p w14:paraId="7B041BE2">
      <w:pPr>
        <w:pStyle w:val="33"/>
        <w:keepNext w:val="0"/>
        <w:keepLines w:val="0"/>
        <w:pageBreakBefore w:val="0"/>
        <w:wordWrap/>
        <w:overflowPunct/>
        <w:topLinePunct w:val="0"/>
        <w:bidi w:val="0"/>
        <w:adjustRightInd w:val="0"/>
        <w:snapToGrid w:val="0"/>
        <w:spacing w:line="361" w:lineRule="auto"/>
        <w:rPr>
          <w:rFonts w:hint="eastAsia" w:ascii="宋体" w:hAnsi="宋体" w:eastAsia="宋体" w:cs="宋体"/>
          <w:color w:val="auto"/>
          <w:sz w:val="28"/>
          <w:szCs w:val="28"/>
          <w:highlight w:val="none"/>
        </w:rPr>
      </w:pPr>
    </w:p>
    <w:p w14:paraId="2BE8DB9B">
      <w:pPr>
        <w:keepNext w:val="0"/>
        <w:keepLines w:val="0"/>
        <w:pageBreakBefore w:val="0"/>
        <w:widowControl w:val="0"/>
        <w:kinsoku/>
        <w:wordWrap/>
        <w:overflowPunct/>
        <w:topLinePunct w:val="0"/>
        <w:autoSpaceDE/>
        <w:autoSpaceDN/>
        <w:bidi w:val="0"/>
        <w:adjustRightInd w:val="0"/>
        <w:snapToGrid w:val="0"/>
        <w:spacing w:before="78" w:line="219" w:lineRule="auto"/>
        <w:ind w:firstLine="3600" w:firstLineChars="15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供应商： </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（电子签章）</w:t>
      </w:r>
    </w:p>
    <w:p w14:paraId="1A53393C">
      <w:pPr>
        <w:pStyle w:val="33"/>
        <w:keepNext w:val="0"/>
        <w:keepLines w:val="0"/>
        <w:pageBreakBefore w:val="0"/>
        <w:widowControl w:val="0"/>
        <w:kinsoku/>
        <w:wordWrap/>
        <w:overflowPunct/>
        <w:topLinePunct w:val="0"/>
        <w:autoSpaceDE/>
        <w:autoSpaceDN/>
        <w:bidi w:val="0"/>
        <w:adjustRightInd w:val="0"/>
        <w:snapToGrid w:val="0"/>
        <w:spacing w:line="414" w:lineRule="auto"/>
        <w:jc w:val="left"/>
        <w:textAlignment w:val="auto"/>
        <w:rPr>
          <w:rFonts w:hint="eastAsia" w:ascii="宋体" w:hAnsi="宋体" w:eastAsia="宋体" w:cs="宋体"/>
          <w:color w:val="auto"/>
          <w:spacing w:val="0"/>
          <w:sz w:val="24"/>
          <w:szCs w:val="24"/>
          <w:highlight w:val="none"/>
        </w:rPr>
      </w:pPr>
    </w:p>
    <w:p w14:paraId="24668331">
      <w:pPr>
        <w:keepNext w:val="0"/>
        <w:keepLines w:val="0"/>
        <w:pageBreakBefore w:val="0"/>
        <w:widowControl w:val="0"/>
        <w:kinsoku/>
        <w:wordWrap/>
        <w:overflowPunct/>
        <w:topLinePunct w:val="0"/>
        <w:autoSpaceDE/>
        <w:autoSpaceDN/>
        <w:bidi w:val="0"/>
        <w:adjustRightInd w:val="0"/>
        <w:snapToGrid w:val="0"/>
        <w:spacing w:before="79" w:line="219" w:lineRule="auto"/>
        <w:ind w:firstLine="3600" w:firstLineChars="15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法定代表人： </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 xml:space="preserve"> （电子签章）</w:t>
      </w:r>
    </w:p>
    <w:p w14:paraId="0E250D93">
      <w:pPr>
        <w:pStyle w:val="33"/>
        <w:keepNext w:val="0"/>
        <w:keepLines w:val="0"/>
        <w:pageBreakBefore w:val="0"/>
        <w:widowControl w:val="0"/>
        <w:kinsoku/>
        <w:wordWrap/>
        <w:overflowPunct/>
        <w:topLinePunct w:val="0"/>
        <w:autoSpaceDE/>
        <w:autoSpaceDN/>
        <w:bidi w:val="0"/>
        <w:adjustRightInd w:val="0"/>
        <w:snapToGrid w:val="0"/>
        <w:spacing w:line="411" w:lineRule="auto"/>
        <w:jc w:val="left"/>
        <w:textAlignment w:val="auto"/>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        </w:t>
      </w:r>
    </w:p>
    <w:p w14:paraId="36ADFBED">
      <w:pPr>
        <w:keepNext w:val="0"/>
        <w:keepLines w:val="0"/>
        <w:pageBreakBefore w:val="0"/>
        <w:widowControl w:val="0"/>
        <w:kinsoku/>
        <w:wordWrap/>
        <w:overflowPunct/>
        <w:topLinePunct w:val="0"/>
        <w:autoSpaceDE/>
        <w:autoSpaceDN/>
        <w:bidi w:val="0"/>
        <w:adjustRightInd w:val="0"/>
        <w:snapToGrid w:val="0"/>
        <w:spacing w:before="79" w:line="220" w:lineRule="auto"/>
        <w:ind w:firstLine="3600" w:firstLineChars="15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日  期： </w:t>
      </w:r>
      <w:r>
        <w:rPr>
          <w:rFonts w:hint="eastAsia" w:ascii="宋体" w:hAnsi="宋体" w:eastAsia="宋体" w:cs="宋体"/>
          <w:color w:val="auto"/>
          <w:spacing w:val="0"/>
          <w:sz w:val="24"/>
          <w:szCs w:val="24"/>
          <w:highlight w:val="none"/>
          <w:u w:val="single" w:color="auto"/>
        </w:rPr>
        <w:t xml:space="preserve">      年    </w:t>
      </w:r>
      <w:r>
        <w:rPr>
          <w:rFonts w:hint="eastAsia" w:ascii="宋体" w:hAnsi="宋体" w:eastAsia="宋体" w:cs="宋体"/>
          <w:color w:val="auto"/>
          <w:spacing w:val="0"/>
          <w:sz w:val="24"/>
          <w:szCs w:val="24"/>
          <w:highlight w:val="none"/>
          <w:u w:val="single" w:color="auto"/>
          <w:lang w:val="en-US" w:eastAsia="zh-CN"/>
        </w:rPr>
        <w:t xml:space="preserve">  </w:t>
      </w:r>
      <w:r>
        <w:rPr>
          <w:rFonts w:hint="eastAsia" w:ascii="宋体" w:hAnsi="宋体" w:eastAsia="宋体" w:cs="宋体"/>
          <w:color w:val="auto"/>
          <w:spacing w:val="0"/>
          <w:sz w:val="24"/>
          <w:szCs w:val="24"/>
          <w:highlight w:val="none"/>
          <w:u w:val="single" w:color="auto"/>
        </w:rPr>
        <w:t xml:space="preserve"> 月      日</w:t>
      </w:r>
    </w:p>
    <w:p w14:paraId="7941C992">
      <w:pPr>
        <w:keepNext w:val="0"/>
        <w:keepLines w:val="0"/>
        <w:pageBreakBefore w:val="0"/>
        <w:widowControl w:val="0"/>
        <w:kinsoku/>
        <w:wordWrap/>
        <w:overflowPunct/>
        <w:topLinePunct w:val="0"/>
        <w:autoSpaceDE/>
        <w:autoSpaceDN/>
        <w:bidi w:val="0"/>
        <w:adjustRightInd w:val="0"/>
        <w:snapToGrid w:val="0"/>
        <w:spacing w:line="220" w:lineRule="auto"/>
        <w:jc w:val="left"/>
        <w:textAlignment w:val="auto"/>
        <w:rPr>
          <w:rFonts w:hint="eastAsia" w:ascii="宋体" w:hAnsi="宋体" w:eastAsia="宋体" w:cs="宋体"/>
          <w:color w:val="auto"/>
          <w:spacing w:val="0"/>
          <w:sz w:val="24"/>
          <w:szCs w:val="24"/>
          <w:highlight w:val="none"/>
        </w:rPr>
        <w:sectPr>
          <w:footerReference r:id="rId11" w:type="default"/>
          <w:pgSz w:w="11907" w:h="16839"/>
          <w:pgMar w:top="1399" w:right="1217" w:bottom="1153" w:left="1219" w:header="0" w:footer="991" w:gutter="0"/>
          <w:pgNumType w:fmt="decimal"/>
          <w:cols w:space="720" w:num="1"/>
        </w:sectPr>
      </w:pPr>
    </w:p>
    <w:p w14:paraId="4F500FA4">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433" w:name="_Toc22898"/>
      <w:bookmarkStart w:id="434" w:name="_Toc16085"/>
      <w:bookmarkStart w:id="435" w:name="_Toc16657"/>
      <w:bookmarkStart w:id="436" w:name="_Toc31354"/>
      <w:bookmarkStart w:id="437" w:name="_Toc26946"/>
      <w:bookmarkStart w:id="438" w:name="_Toc277"/>
      <w:bookmarkStart w:id="439" w:name="_Toc2534"/>
      <w:bookmarkStart w:id="440" w:name="_Toc30454"/>
      <w:r>
        <w:rPr>
          <w:rFonts w:hint="eastAsia" w:ascii="楷体" w:hAnsi="楷体" w:cs="楷体"/>
          <w:b/>
          <w:bCs/>
          <w:sz w:val="30"/>
          <w:szCs w:val="30"/>
          <w:highlight w:val="none"/>
          <w:lang w:val="en-US" w:eastAsia="zh-CN"/>
        </w:rPr>
        <w:t>二、法定代表人身份证明</w:t>
      </w:r>
      <w:bookmarkEnd w:id="433"/>
      <w:bookmarkEnd w:id="434"/>
      <w:bookmarkEnd w:id="435"/>
      <w:bookmarkEnd w:id="436"/>
      <w:bookmarkEnd w:id="437"/>
      <w:bookmarkEnd w:id="438"/>
      <w:bookmarkEnd w:id="439"/>
      <w:bookmarkEnd w:id="440"/>
    </w:p>
    <w:p w14:paraId="02D4D760">
      <w:pPr>
        <w:pStyle w:val="33"/>
        <w:spacing w:line="268" w:lineRule="auto"/>
        <w:rPr>
          <w:rFonts w:hint="eastAsia" w:ascii="宋体" w:hAnsi="宋体" w:eastAsia="宋体" w:cs="宋体"/>
          <w:color w:val="auto"/>
          <w:highlight w:val="none"/>
        </w:rPr>
      </w:pPr>
    </w:p>
    <w:p w14:paraId="15A250D7">
      <w:pPr>
        <w:keepNext w:val="0"/>
        <w:keepLines w:val="0"/>
        <w:pageBreakBefore w:val="0"/>
        <w:widowControl w:val="0"/>
        <w:kinsoku/>
        <w:wordWrap/>
        <w:overflowPunct/>
        <w:topLinePunct w:val="0"/>
        <w:autoSpaceDE/>
        <w:autoSpaceDN/>
        <w:bidi w:val="0"/>
        <w:adjustRightInd w:val="0"/>
        <w:snapToGrid w:val="0"/>
        <w:spacing w:before="78" w:line="480" w:lineRule="auto"/>
        <w:ind w:left="460"/>
        <w:jc w:val="both"/>
        <w:textAlignment w:val="auto"/>
        <w:rPr>
          <w:rFonts w:hint="eastAsia"/>
          <w:highlight w:val="none"/>
        </w:rPr>
      </w:pPr>
      <w:r>
        <w:rPr>
          <w:rFonts w:hint="eastAsia" w:ascii="宋体" w:hAnsi="宋体" w:eastAsia="宋体" w:cs="宋体"/>
          <w:color w:val="auto"/>
          <w:spacing w:val="0"/>
          <w:sz w:val="28"/>
          <w:szCs w:val="28"/>
          <w:highlight w:val="none"/>
        </w:rPr>
        <w:t>供应商名称</w:t>
      </w: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rPr>
        <w:t xml:space="preserve"> </w:t>
      </w:r>
      <w:r>
        <w:rPr>
          <w:rFonts w:hint="eastAsia" w:ascii="宋体" w:hAnsi="宋体" w:eastAsia="宋体" w:cs="宋体"/>
          <w:color w:val="auto"/>
          <w:spacing w:val="0"/>
          <w:sz w:val="28"/>
          <w:szCs w:val="28"/>
          <w:highlight w:val="none"/>
          <w:u w:val="single" w:color="auto"/>
        </w:rPr>
        <w:t xml:space="preserve">   </w:t>
      </w:r>
      <w:r>
        <w:rPr>
          <w:rFonts w:hint="eastAsia" w:ascii="宋体" w:hAnsi="宋体" w:eastAsia="宋体" w:cs="宋体"/>
          <w:color w:val="auto"/>
          <w:spacing w:val="0"/>
          <w:sz w:val="28"/>
          <w:szCs w:val="28"/>
          <w:highlight w:val="none"/>
          <w:u w:val="single" w:color="auto"/>
          <w:lang w:val="en-US" w:eastAsia="zh-CN"/>
        </w:rPr>
        <w:t xml:space="preserve">                                   </w:t>
      </w:r>
      <w:r>
        <w:rPr>
          <w:rFonts w:hint="eastAsia" w:ascii="宋体" w:hAnsi="宋体" w:eastAsia="宋体" w:cs="宋体"/>
          <w:color w:val="auto"/>
          <w:spacing w:val="0"/>
          <w:sz w:val="28"/>
          <w:szCs w:val="28"/>
          <w:highlight w:val="none"/>
          <w:u w:val="single" w:color="auto"/>
        </w:rPr>
        <w:t xml:space="preserve"> </w:t>
      </w:r>
      <w:r>
        <w:rPr>
          <w:rFonts w:hint="eastAsia"/>
          <w:highlight w:val="none"/>
          <w:lang w:val="en-US" w:eastAsia="zh-CN"/>
        </w:rPr>
        <w:t xml:space="preserve">                         </w:t>
      </w:r>
      <w:r>
        <w:rPr>
          <w:rFonts w:hint="eastAsia"/>
          <w:highlight w:val="none"/>
        </w:rPr>
        <w:t xml:space="preserve">       </w:t>
      </w:r>
    </w:p>
    <w:p w14:paraId="65DE9805">
      <w:pPr>
        <w:keepNext w:val="0"/>
        <w:keepLines w:val="0"/>
        <w:pageBreakBefore w:val="0"/>
        <w:widowControl w:val="0"/>
        <w:kinsoku/>
        <w:wordWrap/>
        <w:overflowPunct/>
        <w:topLinePunct w:val="0"/>
        <w:autoSpaceDE/>
        <w:autoSpaceDN/>
        <w:bidi w:val="0"/>
        <w:adjustRightInd w:val="0"/>
        <w:snapToGrid w:val="0"/>
        <w:spacing w:line="480" w:lineRule="auto"/>
        <w:ind w:left="462"/>
        <w:jc w:val="both"/>
        <w:textAlignment w:val="auto"/>
        <w:rPr>
          <w:rFonts w:hint="eastAsia"/>
          <w:highlight w:val="none"/>
        </w:rPr>
      </w:pPr>
      <w:r>
        <w:rPr>
          <w:rFonts w:hint="eastAsia" w:ascii="宋体" w:hAnsi="宋体" w:eastAsia="宋体" w:cs="宋体"/>
          <w:color w:val="auto"/>
          <w:spacing w:val="0"/>
          <w:sz w:val="28"/>
          <w:szCs w:val="28"/>
          <w:highlight w:val="none"/>
        </w:rPr>
        <w:t xml:space="preserve">单位性质： </w:t>
      </w:r>
      <w:r>
        <w:rPr>
          <w:rFonts w:hint="eastAsia" w:ascii="宋体" w:hAnsi="宋体" w:eastAsia="宋体" w:cs="宋体"/>
          <w:color w:val="auto"/>
          <w:spacing w:val="0"/>
          <w:sz w:val="28"/>
          <w:szCs w:val="28"/>
          <w:highlight w:val="none"/>
          <w:u w:val="single" w:color="auto"/>
        </w:rPr>
        <w:t xml:space="preserve">        </w:t>
      </w:r>
      <w:r>
        <w:rPr>
          <w:rFonts w:hint="eastAsia" w:ascii="宋体" w:hAnsi="宋体" w:eastAsia="宋体" w:cs="宋体"/>
          <w:color w:val="auto"/>
          <w:spacing w:val="0"/>
          <w:sz w:val="28"/>
          <w:szCs w:val="28"/>
          <w:highlight w:val="none"/>
          <w:u w:val="single" w:color="auto"/>
          <w:lang w:val="en-US" w:eastAsia="zh-CN"/>
        </w:rPr>
        <w:t xml:space="preserve">                                 </w:t>
      </w:r>
      <w:r>
        <w:rPr>
          <w:rFonts w:hint="eastAsia"/>
          <w:highlight w:val="none"/>
          <w:lang w:val="en-US" w:eastAsia="zh-CN"/>
        </w:rPr>
        <w:t xml:space="preserve"> </w:t>
      </w:r>
      <w:r>
        <w:rPr>
          <w:rFonts w:hint="eastAsia"/>
          <w:highlight w:val="none"/>
        </w:rPr>
        <w:t xml:space="preserve">  </w:t>
      </w:r>
    </w:p>
    <w:p w14:paraId="4C219D96">
      <w:pPr>
        <w:keepNext w:val="0"/>
        <w:keepLines w:val="0"/>
        <w:pageBreakBefore w:val="0"/>
        <w:widowControl w:val="0"/>
        <w:kinsoku/>
        <w:wordWrap/>
        <w:overflowPunct/>
        <w:topLinePunct w:val="0"/>
        <w:autoSpaceDE/>
        <w:autoSpaceDN/>
        <w:bidi w:val="0"/>
        <w:adjustRightInd w:val="0"/>
        <w:snapToGrid w:val="0"/>
        <w:spacing w:line="480" w:lineRule="auto"/>
        <w:ind w:left="462"/>
        <w:jc w:val="both"/>
        <w:textAlignment w:val="auto"/>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xml:space="preserve">地    址： </w:t>
      </w:r>
      <w:r>
        <w:rPr>
          <w:rFonts w:hint="eastAsia" w:ascii="宋体" w:hAnsi="宋体" w:eastAsia="宋体" w:cs="宋体"/>
          <w:color w:val="auto"/>
          <w:spacing w:val="0"/>
          <w:sz w:val="28"/>
          <w:szCs w:val="28"/>
          <w:highlight w:val="none"/>
          <w:u w:val="single" w:color="auto"/>
        </w:rPr>
        <w:t xml:space="preserve">           </w:t>
      </w:r>
      <w:r>
        <w:rPr>
          <w:rFonts w:hint="eastAsia" w:ascii="宋体" w:hAnsi="宋体" w:eastAsia="宋体" w:cs="宋体"/>
          <w:color w:val="auto"/>
          <w:spacing w:val="0"/>
          <w:sz w:val="28"/>
          <w:szCs w:val="28"/>
          <w:highlight w:val="none"/>
          <w:u w:val="single" w:color="auto"/>
          <w:lang w:val="en-US" w:eastAsia="zh-CN"/>
        </w:rPr>
        <w:t xml:space="preserve">      </w:t>
      </w:r>
      <w:r>
        <w:rPr>
          <w:rFonts w:hint="eastAsia" w:ascii="宋体" w:hAnsi="宋体" w:eastAsia="宋体" w:cs="宋体"/>
          <w:color w:val="auto"/>
          <w:spacing w:val="0"/>
          <w:sz w:val="28"/>
          <w:szCs w:val="28"/>
          <w:highlight w:val="none"/>
          <w:u w:val="single" w:color="auto"/>
        </w:rPr>
        <w:t xml:space="preserve">      </w:t>
      </w:r>
      <w:r>
        <w:rPr>
          <w:rFonts w:hint="eastAsia" w:ascii="宋体" w:hAnsi="宋体" w:eastAsia="宋体" w:cs="宋体"/>
          <w:color w:val="auto"/>
          <w:spacing w:val="0"/>
          <w:sz w:val="28"/>
          <w:szCs w:val="28"/>
          <w:highlight w:val="none"/>
          <w:u w:val="single" w:color="auto"/>
          <w:lang w:val="en-US" w:eastAsia="zh-CN"/>
        </w:rPr>
        <w:t xml:space="preserve">                  </w:t>
      </w:r>
      <w:r>
        <w:rPr>
          <w:rFonts w:hint="eastAsia"/>
          <w:highlight w:val="none"/>
          <w:lang w:val="en-US" w:eastAsia="zh-CN"/>
        </w:rPr>
        <w:t xml:space="preserve">         </w:t>
      </w:r>
      <w:r>
        <w:rPr>
          <w:rFonts w:hint="eastAsia"/>
          <w:highlight w:val="none"/>
        </w:rPr>
        <w:t xml:space="preserve">    </w:t>
      </w:r>
      <w:r>
        <w:rPr>
          <w:rFonts w:hint="eastAsia"/>
          <w:highlight w:val="none"/>
          <w:lang w:val="en-US" w:eastAsia="zh-CN"/>
        </w:rPr>
        <w:t xml:space="preserve">  </w:t>
      </w:r>
      <w:r>
        <w:rPr>
          <w:rFonts w:hint="eastAsia"/>
          <w:highlight w:val="none"/>
        </w:rPr>
        <w:t xml:space="preserve">   </w:t>
      </w:r>
      <w:r>
        <w:rPr>
          <w:rFonts w:hint="eastAsia" w:ascii="宋体" w:hAnsi="宋体" w:eastAsia="宋体" w:cs="宋体"/>
          <w:color w:val="auto"/>
          <w:spacing w:val="0"/>
          <w:sz w:val="28"/>
          <w:szCs w:val="28"/>
          <w:highlight w:val="none"/>
          <w:u w:val="single" w:color="auto"/>
        </w:rPr>
        <w:t xml:space="preserve">          </w:t>
      </w:r>
    </w:p>
    <w:p w14:paraId="3BF8EF43">
      <w:pPr>
        <w:keepNext w:val="0"/>
        <w:keepLines w:val="0"/>
        <w:pageBreakBefore w:val="0"/>
        <w:widowControl w:val="0"/>
        <w:kinsoku/>
        <w:wordWrap/>
        <w:overflowPunct/>
        <w:topLinePunct w:val="0"/>
        <w:autoSpaceDE/>
        <w:autoSpaceDN/>
        <w:bidi w:val="0"/>
        <w:adjustRightInd w:val="0"/>
        <w:snapToGrid w:val="0"/>
        <w:spacing w:line="480" w:lineRule="auto"/>
        <w:ind w:left="462"/>
        <w:jc w:val="both"/>
        <w:textAlignment w:val="auto"/>
        <w:rPr>
          <w:rFonts w:hint="default"/>
          <w:highlight w:val="none"/>
          <w:lang w:val="en-US" w:eastAsia="zh-CN"/>
        </w:rPr>
      </w:pPr>
      <w:r>
        <w:rPr>
          <w:rFonts w:hint="eastAsia" w:ascii="宋体" w:hAnsi="宋体" w:eastAsia="宋体" w:cs="宋体"/>
          <w:color w:val="auto"/>
          <w:spacing w:val="0"/>
          <w:sz w:val="28"/>
          <w:szCs w:val="28"/>
          <w:highlight w:val="none"/>
        </w:rPr>
        <w:t xml:space="preserve">成立时间： </w:t>
      </w:r>
      <w:r>
        <w:rPr>
          <w:rFonts w:hint="eastAsia" w:ascii="宋体" w:hAnsi="宋体" w:eastAsia="宋体" w:cs="宋体"/>
          <w:color w:val="auto"/>
          <w:spacing w:val="0"/>
          <w:sz w:val="28"/>
          <w:szCs w:val="28"/>
          <w:highlight w:val="none"/>
          <w:u w:val="single" w:color="auto"/>
        </w:rPr>
        <w:t xml:space="preserve">    </w:t>
      </w:r>
      <w:r>
        <w:rPr>
          <w:rFonts w:hint="eastAsia" w:ascii="宋体" w:hAnsi="宋体" w:eastAsia="宋体" w:cs="宋体"/>
          <w:color w:val="auto"/>
          <w:spacing w:val="0"/>
          <w:sz w:val="28"/>
          <w:szCs w:val="28"/>
          <w:highlight w:val="none"/>
          <w:u w:val="single" w:color="auto"/>
          <w:lang w:val="en-US" w:eastAsia="zh-CN"/>
        </w:rPr>
        <w:t xml:space="preserve">      </w:t>
      </w:r>
      <w:r>
        <w:rPr>
          <w:rFonts w:hint="eastAsia" w:ascii="宋体" w:hAnsi="宋体" w:eastAsia="宋体" w:cs="宋体"/>
          <w:color w:val="auto"/>
          <w:spacing w:val="0"/>
          <w:sz w:val="28"/>
          <w:szCs w:val="28"/>
          <w:highlight w:val="none"/>
          <w:u w:val="single" w:color="auto"/>
        </w:rPr>
        <w:t xml:space="preserve"> 年    </w:t>
      </w:r>
      <w:r>
        <w:rPr>
          <w:rFonts w:hint="eastAsia" w:ascii="宋体" w:hAnsi="宋体" w:eastAsia="宋体" w:cs="宋体"/>
          <w:color w:val="auto"/>
          <w:spacing w:val="0"/>
          <w:sz w:val="28"/>
          <w:szCs w:val="28"/>
          <w:highlight w:val="none"/>
          <w:u w:val="single" w:color="auto"/>
          <w:lang w:val="en-US" w:eastAsia="zh-CN"/>
        </w:rPr>
        <w:t xml:space="preserve"> </w:t>
      </w:r>
      <w:r>
        <w:rPr>
          <w:rFonts w:hint="eastAsia" w:ascii="宋体" w:hAnsi="宋体" w:eastAsia="宋体" w:cs="宋体"/>
          <w:color w:val="auto"/>
          <w:spacing w:val="0"/>
          <w:sz w:val="28"/>
          <w:szCs w:val="28"/>
          <w:highlight w:val="none"/>
          <w:u w:val="single" w:color="auto"/>
        </w:rPr>
        <w:t xml:space="preserve">   月 </w:t>
      </w:r>
      <w:r>
        <w:rPr>
          <w:rFonts w:hint="eastAsia" w:ascii="宋体" w:hAnsi="宋体" w:eastAsia="宋体" w:cs="宋体"/>
          <w:color w:val="auto"/>
          <w:spacing w:val="0"/>
          <w:sz w:val="28"/>
          <w:szCs w:val="28"/>
          <w:highlight w:val="none"/>
          <w:u w:val="single" w:color="auto"/>
          <w:lang w:val="en-US" w:eastAsia="zh-CN"/>
        </w:rPr>
        <w:t xml:space="preserve">  </w:t>
      </w:r>
      <w:r>
        <w:rPr>
          <w:rFonts w:hint="eastAsia" w:ascii="宋体" w:hAnsi="宋体" w:eastAsia="宋体" w:cs="宋体"/>
          <w:color w:val="auto"/>
          <w:spacing w:val="0"/>
          <w:sz w:val="28"/>
          <w:szCs w:val="28"/>
          <w:highlight w:val="none"/>
          <w:u w:val="single" w:color="auto"/>
        </w:rPr>
        <w:t xml:space="preserve">      日</w:t>
      </w:r>
      <w:r>
        <w:rPr>
          <w:rFonts w:hint="eastAsia" w:ascii="宋体" w:hAnsi="宋体" w:eastAsia="宋体" w:cs="宋体"/>
          <w:color w:val="auto"/>
          <w:spacing w:val="0"/>
          <w:sz w:val="28"/>
          <w:szCs w:val="28"/>
          <w:highlight w:val="none"/>
          <w:u w:val="single" w:color="auto"/>
          <w:lang w:val="en-US" w:eastAsia="zh-CN"/>
        </w:rPr>
        <w:t xml:space="preserve">       </w:t>
      </w:r>
      <w:r>
        <w:rPr>
          <w:rFonts w:hint="eastAsia"/>
          <w:highlight w:val="none"/>
          <w:lang w:val="en-US" w:eastAsia="zh-CN"/>
        </w:rPr>
        <w:t xml:space="preserve">                      </w:t>
      </w:r>
    </w:p>
    <w:p w14:paraId="2CDFDF41">
      <w:pPr>
        <w:keepNext w:val="0"/>
        <w:keepLines w:val="0"/>
        <w:pageBreakBefore w:val="0"/>
        <w:widowControl w:val="0"/>
        <w:kinsoku/>
        <w:wordWrap/>
        <w:overflowPunct/>
        <w:topLinePunct w:val="0"/>
        <w:autoSpaceDE/>
        <w:autoSpaceDN/>
        <w:bidi w:val="0"/>
        <w:adjustRightInd w:val="0"/>
        <w:snapToGrid w:val="0"/>
        <w:jc w:val="both"/>
        <w:textAlignment w:val="auto"/>
        <w:rPr>
          <w:rFonts w:hint="eastAsia"/>
          <w:highlight w:val="none"/>
        </w:rPr>
      </w:pPr>
      <w:r>
        <w:rPr>
          <w:rFonts w:hint="eastAsia" w:ascii="宋体" w:hAnsi="宋体" w:eastAsia="宋体" w:cs="宋体"/>
          <w:color w:val="auto"/>
          <w:spacing w:val="0"/>
          <w:sz w:val="28"/>
          <w:szCs w:val="28"/>
          <w:highlight w:val="none"/>
          <w:lang w:val="en-US" w:eastAsia="zh-CN"/>
        </w:rPr>
        <w:t xml:space="preserve">   </w:t>
      </w:r>
      <w:r>
        <w:rPr>
          <w:rFonts w:hint="eastAsia" w:ascii="宋体" w:hAnsi="宋体" w:eastAsia="宋体" w:cs="宋体"/>
          <w:color w:val="auto"/>
          <w:spacing w:val="0"/>
          <w:sz w:val="28"/>
          <w:szCs w:val="28"/>
          <w:highlight w:val="none"/>
        </w:rPr>
        <w:t xml:space="preserve">营期限： </w:t>
      </w:r>
      <w:r>
        <w:rPr>
          <w:rFonts w:hint="eastAsia" w:ascii="宋体" w:hAnsi="宋体" w:eastAsia="宋体" w:cs="宋体"/>
          <w:color w:val="auto"/>
          <w:spacing w:val="0"/>
          <w:sz w:val="28"/>
          <w:szCs w:val="28"/>
          <w:highlight w:val="none"/>
          <w:u w:val="single" w:color="auto"/>
        </w:rPr>
        <w:t xml:space="preserve">         </w:t>
      </w:r>
      <w:r>
        <w:rPr>
          <w:rFonts w:hint="eastAsia" w:ascii="宋体" w:hAnsi="宋体" w:eastAsia="宋体" w:cs="宋体"/>
          <w:color w:val="auto"/>
          <w:spacing w:val="0"/>
          <w:sz w:val="28"/>
          <w:szCs w:val="28"/>
          <w:highlight w:val="none"/>
          <w:u w:val="single" w:color="auto"/>
          <w:lang w:val="en-US" w:eastAsia="zh-CN"/>
        </w:rPr>
        <w:t xml:space="preserve">                 </w:t>
      </w:r>
      <w:r>
        <w:rPr>
          <w:rFonts w:hint="eastAsia" w:ascii="宋体" w:hAnsi="宋体" w:eastAsia="宋体" w:cs="宋体"/>
          <w:color w:val="auto"/>
          <w:spacing w:val="0"/>
          <w:sz w:val="28"/>
          <w:szCs w:val="28"/>
          <w:highlight w:val="none"/>
          <w:u w:val="single" w:color="auto"/>
        </w:rPr>
        <w:t xml:space="preserve">       </w:t>
      </w:r>
      <w:r>
        <w:rPr>
          <w:rFonts w:hint="eastAsia" w:ascii="宋体" w:hAnsi="宋体" w:eastAsia="宋体" w:cs="宋体"/>
          <w:color w:val="auto"/>
          <w:spacing w:val="0"/>
          <w:sz w:val="28"/>
          <w:szCs w:val="28"/>
          <w:highlight w:val="none"/>
          <w:u w:val="single" w:color="auto"/>
          <w:lang w:val="en-US" w:eastAsia="zh-CN"/>
        </w:rPr>
        <w:t xml:space="preserve"> </w:t>
      </w:r>
      <w:r>
        <w:rPr>
          <w:rFonts w:hint="eastAsia" w:ascii="宋体" w:hAnsi="宋体" w:eastAsia="宋体" w:cs="宋体"/>
          <w:color w:val="auto"/>
          <w:spacing w:val="0"/>
          <w:sz w:val="28"/>
          <w:szCs w:val="28"/>
          <w:highlight w:val="none"/>
          <w:u w:val="single" w:color="auto"/>
        </w:rPr>
        <w:t xml:space="preserve"> </w:t>
      </w:r>
      <w:r>
        <w:rPr>
          <w:rFonts w:hint="eastAsia" w:ascii="宋体" w:hAnsi="宋体" w:eastAsia="宋体" w:cs="宋体"/>
          <w:color w:val="auto"/>
          <w:spacing w:val="0"/>
          <w:sz w:val="28"/>
          <w:szCs w:val="28"/>
          <w:highlight w:val="none"/>
          <w:u w:val="single" w:color="auto"/>
          <w:lang w:val="en-US" w:eastAsia="zh-CN"/>
        </w:rPr>
        <w:t xml:space="preserve">        </w:t>
      </w:r>
      <w:r>
        <w:rPr>
          <w:rFonts w:hint="eastAsia"/>
          <w:highlight w:val="none"/>
          <w:lang w:val="en-US" w:eastAsia="zh-CN"/>
        </w:rPr>
        <w:t xml:space="preserve">  </w:t>
      </w:r>
    </w:p>
    <w:p w14:paraId="671816F4">
      <w:pPr>
        <w:keepNext w:val="0"/>
        <w:keepLines w:val="0"/>
        <w:pageBreakBefore w:val="0"/>
        <w:widowControl w:val="0"/>
        <w:kinsoku/>
        <w:wordWrap/>
        <w:overflowPunct/>
        <w:topLinePunct w:val="0"/>
        <w:autoSpaceDE/>
        <w:autoSpaceDN/>
        <w:bidi w:val="0"/>
        <w:adjustRightInd w:val="0"/>
        <w:snapToGrid w:val="0"/>
        <w:spacing w:before="78" w:line="480" w:lineRule="auto"/>
        <w:ind w:left="460"/>
        <w:jc w:val="both"/>
        <w:textAlignment w:val="auto"/>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姓名</w:t>
      </w: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lang w:val="en-US" w:eastAsia="zh-CN"/>
        </w:rPr>
        <w:t xml:space="preserve"> </w:t>
      </w:r>
      <w:r>
        <w:rPr>
          <w:rFonts w:hint="eastAsia" w:ascii="宋体" w:hAnsi="宋体" w:eastAsia="宋体" w:cs="宋体"/>
          <w:color w:val="auto"/>
          <w:spacing w:val="0"/>
          <w:sz w:val="28"/>
          <w:szCs w:val="28"/>
          <w:highlight w:val="none"/>
          <w:u w:val="single" w:color="auto"/>
        </w:rPr>
        <w:t xml:space="preserve">                    ；</w:t>
      </w:r>
      <w:r>
        <w:rPr>
          <w:rFonts w:hint="eastAsia" w:ascii="宋体" w:hAnsi="宋体" w:eastAsia="宋体" w:cs="宋体"/>
          <w:color w:val="auto"/>
          <w:spacing w:val="0"/>
          <w:sz w:val="28"/>
          <w:szCs w:val="28"/>
          <w:highlight w:val="none"/>
        </w:rPr>
        <w:t xml:space="preserve">性别： </w:t>
      </w:r>
      <w:r>
        <w:rPr>
          <w:rFonts w:hint="eastAsia" w:ascii="宋体" w:hAnsi="宋体" w:eastAsia="宋体" w:cs="宋体"/>
          <w:color w:val="auto"/>
          <w:spacing w:val="0"/>
          <w:sz w:val="28"/>
          <w:szCs w:val="28"/>
          <w:highlight w:val="none"/>
          <w:u w:val="single" w:color="auto"/>
        </w:rPr>
        <w:t xml:space="preserve">       </w:t>
      </w:r>
      <w:r>
        <w:rPr>
          <w:rFonts w:hint="eastAsia" w:ascii="宋体" w:hAnsi="宋体" w:eastAsia="宋体" w:cs="宋体"/>
          <w:color w:val="auto"/>
          <w:spacing w:val="0"/>
          <w:sz w:val="28"/>
          <w:szCs w:val="28"/>
          <w:highlight w:val="none"/>
          <w:u w:val="single" w:color="auto"/>
          <w:lang w:val="en-US" w:eastAsia="zh-CN"/>
        </w:rPr>
        <w:t xml:space="preserve">  </w:t>
      </w:r>
      <w:r>
        <w:rPr>
          <w:rFonts w:hint="eastAsia" w:ascii="宋体" w:hAnsi="宋体" w:eastAsia="宋体" w:cs="宋体"/>
          <w:color w:val="auto"/>
          <w:spacing w:val="0"/>
          <w:sz w:val="28"/>
          <w:szCs w:val="28"/>
          <w:highlight w:val="none"/>
          <w:u w:val="single" w:color="auto"/>
        </w:rPr>
        <w:t xml:space="preserve">     ；</w:t>
      </w:r>
    </w:p>
    <w:p w14:paraId="6E67C4E0">
      <w:pPr>
        <w:keepNext w:val="0"/>
        <w:keepLines w:val="0"/>
        <w:pageBreakBefore w:val="0"/>
        <w:widowControl w:val="0"/>
        <w:kinsoku/>
        <w:wordWrap/>
        <w:overflowPunct/>
        <w:topLinePunct w:val="0"/>
        <w:autoSpaceDE/>
        <w:autoSpaceDN/>
        <w:bidi w:val="0"/>
        <w:adjustRightInd w:val="0"/>
        <w:snapToGrid w:val="0"/>
        <w:spacing w:before="1" w:line="480" w:lineRule="auto"/>
        <w:ind w:left="461"/>
        <w:jc w:val="both"/>
        <w:textAlignment w:val="auto"/>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xml:space="preserve">年龄： </w:t>
      </w:r>
      <w:r>
        <w:rPr>
          <w:rFonts w:hint="eastAsia" w:ascii="宋体" w:hAnsi="宋体" w:eastAsia="宋体" w:cs="宋体"/>
          <w:color w:val="auto"/>
          <w:spacing w:val="0"/>
          <w:sz w:val="28"/>
          <w:szCs w:val="28"/>
          <w:highlight w:val="none"/>
          <w:u w:val="single" w:color="auto"/>
        </w:rPr>
        <w:t xml:space="preserve">                   ；</w:t>
      </w:r>
      <w:r>
        <w:rPr>
          <w:rFonts w:hint="eastAsia" w:ascii="宋体" w:hAnsi="宋体" w:eastAsia="宋体" w:cs="宋体"/>
          <w:color w:val="auto"/>
          <w:spacing w:val="0"/>
          <w:sz w:val="28"/>
          <w:szCs w:val="28"/>
          <w:highlight w:val="none"/>
        </w:rPr>
        <w:t xml:space="preserve">职务： </w:t>
      </w:r>
      <w:r>
        <w:rPr>
          <w:rFonts w:hint="eastAsia" w:ascii="宋体" w:hAnsi="宋体" w:eastAsia="宋体" w:cs="宋体"/>
          <w:color w:val="auto"/>
          <w:spacing w:val="0"/>
          <w:sz w:val="28"/>
          <w:szCs w:val="28"/>
          <w:highlight w:val="none"/>
          <w:lang w:val="en-US" w:eastAsia="zh-CN"/>
        </w:rPr>
        <w:t xml:space="preserve"> </w:t>
      </w:r>
      <w:r>
        <w:rPr>
          <w:rFonts w:hint="eastAsia" w:ascii="宋体" w:hAnsi="宋体" w:eastAsia="宋体" w:cs="宋体"/>
          <w:color w:val="auto"/>
          <w:spacing w:val="0"/>
          <w:sz w:val="28"/>
          <w:szCs w:val="28"/>
          <w:highlight w:val="none"/>
          <w:u w:val="single" w:color="auto"/>
        </w:rPr>
        <w:t xml:space="preserve">      </w:t>
      </w:r>
      <w:r>
        <w:rPr>
          <w:rFonts w:hint="eastAsia" w:ascii="宋体" w:hAnsi="宋体" w:eastAsia="宋体" w:cs="宋体"/>
          <w:color w:val="auto"/>
          <w:spacing w:val="0"/>
          <w:sz w:val="28"/>
          <w:szCs w:val="28"/>
          <w:highlight w:val="none"/>
          <w:u w:val="single" w:color="auto"/>
          <w:lang w:val="en-US" w:eastAsia="zh-CN"/>
        </w:rPr>
        <w:t xml:space="preserve">  </w:t>
      </w:r>
      <w:r>
        <w:rPr>
          <w:rFonts w:hint="eastAsia" w:ascii="宋体" w:hAnsi="宋体" w:eastAsia="宋体" w:cs="宋体"/>
          <w:color w:val="auto"/>
          <w:spacing w:val="0"/>
          <w:sz w:val="28"/>
          <w:szCs w:val="28"/>
          <w:highlight w:val="none"/>
          <w:u w:val="single" w:color="auto"/>
        </w:rPr>
        <w:t xml:space="preserve">      ；</w:t>
      </w:r>
    </w:p>
    <w:p w14:paraId="75F08E62">
      <w:pPr>
        <w:keepNext w:val="0"/>
        <w:keepLines w:val="0"/>
        <w:pageBreakBefore w:val="0"/>
        <w:widowControl w:val="0"/>
        <w:kinsoku/>
        <w:wordWrap/>
        <w:overflowPunct/>
        <w:topLinePunct w:val="0"/>
        <w:autoSpaceDE/>
        <w:autoSpaceDN/>
        <w:bidi w:val="0"/>
        <w:adjustRightInd w:val="0"/>
        <w:snapToGrid w:val="0"/>
        <w:spacing w:before="78" w:line="480" w:lineRule="auto"/>
        <w:ind w:firstLine="560" w:firstLineChars="200"/>
        <w:jc w:val="both"/>
        <w:textAlignment w:val="auto"/>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xml:space="preserve">身份证号码： </w:t>
      </w:r>
      <w:r>
        <w:rPr>
          <w:rFonts w:hint="eastAsia" w:ascii="宋体" w:hAnsi="宋体" w:eastAsia="宋体" w:cs="宋体"/>
          <w:color w:val="auto"/>
          <w:spacing w:val="0"/>
          <w:sz w:val="28"/>
          <w:szCs w:val="28"/>
          <w:highlight w:val="none"/>
          <w:u w:val="single" w:color="auto"/>
        </w:rPr>
        <w:t xml:space="preserve">                   </w:t>
      </w:r>
      <w:r>
        <w:rPr>
          <w:rFonts w:hint="eastAsia" w:ascii="宋体" w:hAnsi="宋体" w:eastAsia="宋体" w:cs="宋体"/>
          <w:color w:val="auto"/>
          <w:spacing w:val="0"/>
          <w:sz w:val="28"/>
          <w:szCs w:val="28"/>
          <w:highlight w:val="none"/>
        </w:rPr>
        <w:t>，系</w:t>
      </w:r>
      <w:r>
        <w:rPr>
          <w:rFonts w:hint="eastAsia" w:ascii="宋体" w:hAnsi="宋体" w:eastAsia="宋体" w:cs="宋体"/>
          <w:color w:val="auto"/>
          <w:spacing w:val="0"/>
          <w:sz w:val="28"/>
          <w:szCs w:val="28"/>
          <w:highlight w:val="none"/>
          <w:u w:val="single" w:color="auto"/>
        </w:rPr>
        <w:t xml:space="preserve">                    </w:t>
      </w:r>
      <w:r>
        <w:rPr>
          <w:rFonts w:hint="eastAsia" w:ascii="宋体" w:hAnsi="宋体" w:eastAsia="宋体" w:cs="宋体"/>
          <w:color w:val="auto"/>
          <w:spacing w:val="0"/>
          <w:sz w:val="28"/>
          <w:szCs w:val="28"/>
          <w:highlight w:val="none"/>
        </w:rPr>
        <w:t xml:space="preserve"> （供应商名称）的法定代表人。</w:t>
      </w:r>
    </w:p>
    <w:p w14:paraId="04538E3B">
      <w:pPr>
        <w:keepNext w:val="0"/>
        <w:keepLines w:val="0"/>
        <w:pageBreakBefore w:val="0"/>
        <w:widowControl w:val="0"/>
        <w:kinsoku/>
        <w:wordWrap/>
        <w:overflowPunct/>
        <w:topLinePunct w:val="0"/>
        <w:autoSpaceDE/>
        <w:autoSpaceDN/>
        <w:bidi w:val="0"/>
        <w:adjustRightInd w:val="0"/>
        <w:snapToGrid w:val="0"/>
        <w:spacing w:before="78" w:line="480" w:lineRule="auto"/>
        <w:ind w:left="460"/>
        <w:jc w:val="both"/>
        <w:textAlignment w:val="auto"/>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特此证明。</w:t>
      </w:r>
    </w:p>
    <w:p w14:paraId="0984BE0F">
      <w:pPr>
        <w:keepNext w:val="0"/>
        <w:keepLines w:val="0"/>
        <w:pageBreakBefore w:val="0"/>
        <w:widowControl w:val="0"/>
        <w:kinsoku/>
        <w:wordWrap/>
        <w:overflowPunct/>
        <w:topLinePunct w:val="0"/>
        <w:autoSpaceDE/>
        <w:autoSpaceDN/>
        <w:bidi w:val="0"/>
        <w:adjustRightInd w:val="0"/>
        <w:snapToGrid w:val="0"/>
        <w:spacing w:before="78" w:line="480" w:lineRule="auto"/>
        <w:ind w:left="479"/>
        <w:jc w:val="left"/>
        <w:textAlignment w:val="auto"/>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附：法定代表人身份证扫描件。</w:t>
      </w:r>
    </w:p>
    <w:p w14:paraId="66AF97F7">
      <w:pPr>
        <w:pStyle w:val="33"/>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snapToGrid w:val="0"/>
          <w:color w:val="auto"/>
          <w:spacing w:val="0"/>
          <w:kern w:val="0"/>
          <w:sz w:val="28"/>
          <w:szCs w:val="28"/>
          <w:highlight w:val="none"/>
          <w:lang w:val="en-US" w:eastAsia="en-US" w:bidi="ar-SA"/>
        </w:rPr>
      </w:pPr>
    </w:p>
    <w:p w14:paraId="5230827A">
      <w:pPr>
        <w:keepNext w:val="0"/>
        <w:keepLines w:val="0"/>
        <w:pageBreakBefore w:val="0"/>
        <w:widowControl w:val="0"/>
        <w:kinsoku/>
        <w:wordWrap/>
        <w:overflowPunct/>
        <w:topLinePunct w:val="0"/>
        <w:autoSpaceDE/>
        <w:autoSpaceDN/>
        <w:bidi w:val="0"/>
        <w:adjustRightInd w:val="0"/>
        <w:snapToGrid w:val="0"/>
        <w:spacing w:before="78" w:line="480" w:lineRule="auto"/>
        <w:ind w:firstLine="3360" w:firstLineChars="1200"/>
        <w:jc w:val="left"/>
        <w:textAlignment w:val="auto"/>
        <w:rPr>
          <w:rFonts w:hint="eastAsia" w:ascii="宋体" w:hAnsi="宋体" w:eastAsia="宋体" w:cs="宋体"/>
          <w:snapToGrid w:val="0"/>
          <w:color w:val="auto"/>
          <w:spacing w:val="0"/>
          <w:kern w:val="0"/>
          <w:sz w:val="28"/>
          <w:szCs w:val="28"/>
          <w:highlight w:val="none"/>
          <w:lang w:val="en-US" w:eastAsia="en-US" w:bidi="ar-SA"/>
        </w:rPr>
      </w:pPr>
      <w:r>
        <w:rPr>
          <w:rFonts w:hint="eastAsia" w:ascii="宋体" w:hAnsi="宋体" w:eastAsia="宋体" w:cs="宋体"/>
          <w:snapToGrid w:val="0"/>
          <w:color w:val="auto"/>
          <w:spacing w:val="0"/>
          <w:kern w:val="0"/>
          <w:sz w:val="28"/>
          <w:szCs w:val="28"/>
          <w:highlight w:val="none"/>
          <w:lang w:val="en-US" w:eastAsia="en-US" w:bidi="ar-SA"/>
        </w:rPr>
        <w:t>供应商：</w:t>
      </w:r>
      <w:r>
        <w:rPr>
          <w:rFonts w:hint="eastAsia" w:ascii="宋体" w:hAnsi="宋体" w:eastAsia="宋体" w:cs="宋体"/>
          <w:color w:val="auto"/>
          <w:spacing w:val="0"/>
          <w:sz w:val="28"/>
          <w:szCs w:val="28"/>
          <w:highlight w:val="none"/>
        </w:rPr>
        <w:t xml:space="preserve"> </w:t>
      </w:r>
      <w:r>
        <w:rPr>
          <w:rFonts w:hint="eastAsia" w:ascii="宋体" w:hAnsi="宋体" w:eastAsia="宋体" w:cs="宋体"/>
          <w:color w:val="auto"/>
          <w:spacing w:val="0"/>
          <w:sz w:val="28"/>
          <w:szCs w:val="28"/>
          <w:highlight w:val="none"/>
          <w:u w:val="single" w:color="auto"/>
        </w:rPr>
        <w:t xml:space="preserve">        </w:t>
      </w:r>
      <w:r>
        <w:rPr>
          <w:rFonts w:hint="eastAsia" w:ascii="宋体" w:hAnsi="宋体" w:eastAsia="宋体" w:cs="宋体"/>
          <w:color w:val="auto"/>
          <w:spacing w:val="0"/>
          <w:sz w:val="28"/>
          <w:szCs w:val="28"/>
          <w:highlight w:val="none"/>
          <w:u w:val="single" w:color="auto"/>
          <w:lang w:val="en-US" w:eastAsia="zh-CN"/>
        </w:rPr>
        <w:t xml:space="preserve">      </w:t>
      </w:r>
      <w:r>
        <w:rPr>
          <w:rFonts w:hint="eastAsia" w:ascii="宋体" w:hAnsi="宋体" w:eastAsia="宋体" w:cs="宋体"/>
          <w:color w:val="auto"/>
          <w:spacing w:val="0"/>
          <w:sz w:val="28"/>
          <w:szCs w:val="28"/>
          <w:highlight w:val="none"/>
          <w:u w:val="single" w:color="auto"/>
        </w:rPr>
        <w:t xml:space="preserve">         </w:t>
      </w:r>
      <w:r>
        <w:rPr>
          <w:rFonts w:hint="eastAsia" w:ascii="宋体" w:hAnsi="宋体" w:eastAsia="宋体" w:cs="宋体"/>
          <w:snapToGrid w:val="0"/>
          <w:color w:val="auto"/>
          <w:spacing w:val="0"/>
          <w:kern w:val="0"/>
          <w:sz w:val="28"/>
          <w:szCs w:val="28"/>
          <w:highlight w:val="none"/>
          <w:lang w:val="en-US" w:eastAsia="en-US" w:bidi="ar-SA"/>
        </w:rPr>
        <w:t xml:space="preserve"> （电子签章）</w:t>
      </w:r>
    </w:p>
    <w:p w14:paraId="32491B7F">
      <w:pPr>
        <w:keepNext w:val="0"/>
        <w:keepLines w:val="0"/>
        <w:pageBreakBefore w:val="0"/>
        <w:widowControl w:val="0"/>
        <w:kinsoku/>
        <w:wordWrap/>
        <w:overflowPunct/>
        <w:topLinePunct w:val="0"/>
        <w:autoSpaceDE/>
        <w:autoSpaceDN/>
        <w:bidi w:val="0"/>
        <w:adjustRightInd w:val="0"/>
        <w:snapToGrid w:val="0"/>
        <w:spacing w:before="1" w:line="480" w:lineRule="auto"/>
        <w:ind w:firstLine="3640" w:firstLineChars="1300"/>
        <w:jc w:val="left"/>
        <w:textAlignment w:val="auto"/>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xml:space="preserve">日期： </w:t>
      </w:r>
      <w:r>
        <w:rPr>
          <w:rFonts w:hint="eastAsia" w:ascii="宋体" w:hAnsi="宋体" w:eastAsia="宋体" w:cs="宋体"/>
          <w:color w:val="auto"/>
          <w:spacing w:val="0"/>
          <w:sz w:val="28"/>
          <w:szCs w:val="28"/>
          <w:highlight w:val="none"/>
          <w:u w:val="single" w:color="auto"/>
        </w:rPr>
        <w:t xml:space="preserve">    </w:t>
      </w:r>
      <w:r>
        <w:rPr>
          <w:rFonts w:hint="eastAsia" w:ascii="宋体" w:hAnsi="宋体" w:eastAsia="宋体" w:cs="宋体"/>
          <w:color w:val="auto"/>
          <w:spacing w:val="0"/>
          <w:sz w:val="28"/>
          <w:szCs w:val="28"/>
          <w:highlight w:val="none"/>
          <w:u w:val="single" w:color="auto"/>
          <w:lang w:val="en-US" w:eastAsia="zh-CN"/>
        </w:rPr>
        <w:t xml:space="preserve"> </w:t>
      </w:r>
      <w:r>
        <w:rPr>
          <w:rFonts w:hint="eastAsia" w:ascii="宋体" w:hAnsi="宋体" w:eastAsia="宋体" w:cs="宋体"/>
          <w:color w:val="auto"/>
          <w:spacing w:val="0"/>
          <w:sz w:val="28"/>
          <w:szCs w:val="28"/>
          <w:highlight w:val="none"/>
          <w:u w:val="single" w:color="auto"/>
        </w:rPr>
        <w:t xml:space="preserve">  年     月     日</w:t>
      </w:r>
    </w:p>
    <w:p w14:paraId="22F3651E">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color w:val="auto"/>
          <w:spacing w:val="0"/>
          <w:sz w:val="28"/>
          <w:szCs w:val="28"/>
          <w:highlight w:val="none"/>
        </w:rPr>
        <w:sectPr>
          <w:footerReference r:id="rId12" w:type="default"/>
          <w:pgSz w:w="11907" w:h="16839"/>
          <w:pgMar w:top="1399" w:right="1261" w:bottom="1155" w:left="1277" w:header="0" w:footer="991" w:gutter="0"/>
          <w:pgNumType w:fmt="decimal"/>
          <w:cols w:space="720" w:num="1"/>
        </w:sectPr>
      </w:pPr>
    </w:p>
    <w:p w14:paraId="1459E37F">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441" w:name="bookmark12"/>
      <w:bookmarkEnd w:id="441"/>
      <w:bookmarkStart w:id="442" w:name="bookmark11"/>
      <w:bookmarkEnd w:id="442"/>
      <w:bookmarkStart w:id="443" w:name="_Toc6375"/>
      <w:bookmarkStart w:id="444" w:name="_Toc22155"/>
      <w:bookmarkStart w:id="445" w:name="_Toc2535"/>
      <w:bookmarkStart w:id="446" w:name="_Toc27303"/>
      <w:bookmarkStart w:id="447" w:name="_Toc4624"/>
      <w:bookmarkStart w:id="448" w:name="_Toc32617"/>
      <w:bookmarkStart w:id="449" w:name="_Toc5350"/>
      <w:bookmarkStart w:id="450" w:name="_Toc3751"/>
      <w:bookmarkStart w:id="451" w:name="_Toc30820"/>
      <w:r>
        <w:rPr>
          <w:rFonts w:hint="eastAsia" w:ascii="楷体" w:hAnsi="楷体" w:cs="楷体"/>
          <w:b/>
          <w:bCs/>
          <w:sz w:val="30"/>
          <w:szCs w:val="30"/>
          <w:highlight w:val="none"/>
          <w:lang w:val="en-US" w:eastAsia="zh-CN"/>
        </w:rPr>
        <w:t>三、授权委托书</w:t>
      </w:r>
      <w:bookmarkEnd w:id="443"/>
      <w:bookmarkEnd w:id="444"/>
      <w:bookmarkEnd w:id="445"/>
      <w:bookmarkEnd w:id="446"/>
      <w:bookmarkEnd w:id="447"/>
      <w:bookmarkEnd w:id="448"/>
      <w:bookmarkEnd w:id="449"/>
      <w:bookmarkEnd w:id="450"/>
      <w:bookmarkEnd w:id="451"/>
    </w:p>
    <w:p w14:paraId="7DB02F36">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9"/>
        <w:rPr>
          <w:rFonts w:hint="eastAsia" w:ascii="楷体" w:hAnsi="楷体" w:cs="楷体"/>
          <w:b/>
          <w:bCs/>
          <w:sz w:val="30"/>
          <w:szCs w:val="30"/>
          <w:highlight w:val="none"/>
          <w:lang w:val="en-US" w:eastAsia="zh-CN"/>
        </w:rPr>
      </w:pPr>
    </w:p>
    <w:p w14:paraId="41F4856D">
      <w:pPr>
        <w:pStyle w:val="33"/>
        <w:keepNext w:val="0"/>
        <w:keepLines w:val="0"/>
        <w:pageBreakBefore w:val="0"/>
        <w:wordWrap/>
        <w:overflowPunct/>
        <w:topLinePunct w:val="0"/>
        <w:bidi w:val="0"/>
        <w:adjustRightInd w:val="0"/>
        <w:snapToGrid w:val="0"/>
        <w:spacing w:line="295" w:lineRule="auto"/>
        <w:outlineLvl w:val="9"/>
        <w:rPr>
          <w:color w:val="auto"/>
          <w:spacing w:val="0"/>
          <w:highlight w:val="none"/>
        </w:rPr>
      </w:pPr>
    </w:p>
    <w:p w14:paraId="290870C9">
      <w:pPr>
        <w:pStyle w:val="33"/>
        <w:keepNext w:val="0"/>
        <w:keepLines w:val="0"/>
        <w:pageBreakBefore w:val="0"/>
        <w:wordWrap/>
        <w:overflowPunct/>
        <w:topLinePunct w:val="0"/>
        <w:bidi w:val="0"/>
        <w:adjustRightInd w:val="0"/>
        <w:snapToGrid w:val="0"/>
        <w:spacing w:line="295" w:lineRule="auto"/>
        <w:outlineLvl w:val="9"/>
        <w:rPr>
          <w:color w:val="auto"/>
          <w:spacing w:val="0"/>
          <w:highlight w:val="none"/>
        </w:rPr>
      </w:pPr>
    </w:p>
    <w:p w14:paraId="20B68A3A">
      <w:pPr>
        <w:keepNext w:val="0"/>
        <w:keepLines w:val="0"/>
        <w:pageBreakBefore w:val="0"/>
        <w:widowControl w:val="0"/>
        <w:kinsoku/>
        <w:wordWrap/>
        <w:overflowPunct/>
        <w:topLinePunct w:val="0"/>
        <w:autoSpaceDE/>
        <w:autoSpaceDN/>
        <w:bidi w:val="0"/>
        <w:adjustRightInd w:val="0"/>
        <w:snapToGrid w:val="0"/>
        <w:spacing w:before="78" w:line="400" w:lineRule="auto"/>
        <w:ind w:left="1" w:firstLine="479"/>
        <w:jc w:val="both"/>
        <w:textAlignment w:val="auto"/>
        <w:outlineLvl w:val="9"/>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rPr>
        <w:t>本人</w:t>
      </w:r>
      <w:r>
        <w:rPr>
          <w:rFonts w:ascii="宋体" w:hAnsi="宋体" w:eastAsia="宋体" w:cs="宋体"/>
          <w:color w:val="auto"/>
          <w:spacing w:val="0"/>
          <w:sz w:val="24"/>
          <w:szCs w:val="24"/>
          <w:highlight w:val="none"/>
          <w:u w:val="single" w:color="auto"/>
        </w:rPr>
        <w:t xml:space="preserve">           （姓名 </w:t>
      </w:r>
      <w:r>
        <w:rPr>
          <w:rFonts w:ascii="宋体" w:hAnsi="宋体" w:eastAsia="宋体" w:cs="宋体"/>
          <w:color w:val="auto"/>
          <w:spacing w:val="0"/>
          <w:sz w:val="24"/>
          <w:szCs w:val="24"/>
          <w:highlight w:val="none"/>
        </w:rPr>
        <w:t xml:space="preserve"> ）系 </w:t>
      </w:r>
      <w:r>
        <w:rPr>
          <w:rFonts w:ascii="宋体" w:hAnsi="宋体" w:eastAsia="宋体" w:cs="宋体"/>
          <w:color w:val="auto"/>
          <w:spacing w:val="0"/>
          <w:sz w:val="24"/>
          <w:szCs w:val="24"/>
          <w:highlight w:val="none"/>
          <w:u w:val="single" w:color="auto"/>
        </w:rPr>
        <w:t xml:space="preserve">                     （供应商名称） </w:t>
      </w:r>
      <w:r>
        <w:rPr>
          <w:rFonts w:ascii="宋体" w:hAnsi="宋体" w:eastAsia="宋体" w:cs="宋体"/>
          <w:color w:val="auto"/>
          <w:spacing w:val="0"/>
          <w:sz w:val="24"/>
          <w:szCs w:val="24"/>
          <w:highlight w:val="none"/>
        </w:rPr>
        <w:t>的法定代表 人，现委托</w:t>
      </w:r>
      <w:r>
        <w:rPr>
          <w:rFonts w:ascii="宋体" w:hAnsi="宋体" w:eastAsia="宋体" w:cs="宋体"/>
          <w:color w:val="auto"/>
          <w:spacing w:val="0"/>
          <w:sz w:val="24"/>
          <w:szCs w:val="24"/>
          <w:highlight w:val="none"/>
          <w:u w:val="single" w:color="auto"/>
        </w:rPr>
        <w:t xml:space="preserve">      （姓名） </w:t>
      </w:r>
      <w:r>
        <w:rPr>
          <w:rFonts w:ascii="宋体" w:hAnsi="宋体" w:eastAsia="宋体" w:cs="宋体"/>
          <w:color w:val="auto"/>
          <w:spacing w:val="0"/>
          <w:sz w:val="24"/>
          <w:szCs w:val="24"/>
          <w:highlight w:val="none"/>
        </w:rPr>
        <w:t xml:space="preserve">为我方代理人。代理人根据授权，以我方名义签署、澄清、说 明、补正、递交、撤回、修改 </w:t>
      </w:r>
      <w:r>
        <w:rPr>
          <w:rFonts w:ascii="宋体" w:hAnsi="宋体" w:eastAsia="宋体" w:cs="宋体"/>
          <w:color w:val="auto"/>
          <w:spacing w:val="0"/>
          <w:sz w:val="24"/>
          <w:szCs w:val="24"/>
          <w:highlight w:val="none"/>
          <w:u w:val="single" w:color="auto"/>
        </w:rPr>
        <w:t xml:space="preserve">                </w:t>
      </w:r>
      <w:r>
        <w:rPr>
          <w:rFonts w:ascii="宋体" w:hAnsi="宋体" w:eastAsia="宋体" w:cs="宋体"/>
          <w:color w:val="auto"/>
          <w:spacing w:val="0"/>
          <w:sz w:val="24"/>
          <w:szCs w:val="24"/>
          <w:highlight w:val="none"/>
        </w:rPr>
        <w:t>（项目名称）（项目编号：</w:t>
      </w:r>
      <w:r>
        <w:rPr>
          <w:rFonts w:ascii="宋体" w:hAnsi="宋体" w:eastAsia="宋体" w:cs="宋体"/>
          <w:color w:val="auto"/>
          <w:spacing w:val="0"/>
          <w:sz w:val="24"/>
          <w:szCs w:val="24"/>
          <w:highlight w:val="none"/>
          <w:u w:val="single" w:color="auto"/>
        </w:rPr>
        <w:t xml:space="preserve">          </w:t>
      </w:r>
      <w:r>
        <w:rPr>
          <w:rFonts w:ascii="宋体" w:hAnsi="宋体" w:eastAsia="宋体" w:cs="宋体"/>
          <w:color w:val="auto"/>
          <w:spacing w:val="0"/>
          <w:sz w:val="24"/>
          <w:szCs w:val="24"/>
          <w:highlight w:val="none"/>
        </w:rPr>
        <w:t>）响应文件、签订合同和处理有关事宜，其法律后果由我方承担。</w:t>
      </w:r>
    </w:p>
    <w:p w14:paraId="6623B3B8">
      <w:pPr>
        <w:pStyle w:val="33"/>
        <w:keepNext w:val="0"/>
        <w:keepLines w:val="0"/>
        <w:pageBreakBefore w:val="0"/>
        <w:widowControl w:val="0"/>
        <w:kinsoku/>
        <w:wordWrap/>
        <w:overflowPunct/>
        <w:topLinePunct w:val="0"/>
        <w:autoSpaceDE/>
        <w:autoSpaceDN/>
        <w:bidi w:val="0"/>
        <w:adjustRightInd w:val="0"/>
        <w:snapToGrid w:val="0"/>
        <w:spacing w:line="375" w:lineRule="auto"/>
        <w:textAlignment w:val="auto"/>
        <w:outlineLvl w:val="9"/>
        <w:rPr>
          <w:color w:val="auto"/>
          <w:spacing w:val="0"/>
          <w:sz w:val="24"/>
          <w:szCs w:val="24"/>
          <w:highlight w:val="none"/>
        </w:rPr>
      </w:pPr>
    </w:p>
    <w:p w14:paraId="73679526">
      <w:pPr>
        <w:keepNext w:val="0"/>
        <w:keepLines w:val="0"/>
        <w:pageBreakBefore w:val="0"/>
        <w:widowControl w:val="0"/>
        <w:kinsoku/>
        <w:wordWrap/>
        <w:overflowPunct/>
        <w:topLinePunct w:val="0"/>
        <w:autoSpaceDE/>
        <w:autoSpaceDN/>
        <w:bidi w:val="0"/>
        <w:adjustRightInd w:val="0"/>
        <w:snapToGrid w:val="0"/>
        <w:spacing w:before="78" w:line="488" w:lineRule="auto"/>
        <w:ind w:left="479"/>
        <w:textAlignment w:val="auto"/>
        <w:outlineLvl w:val="9"/>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rPr>
        <w:t>委托期限至</w:t>
      </w:r>
      <w:r>
        <w:rPr>
          <w:rFonts w:ascii="宋体" w:hAnsi="宋体" w:eastAsia="宋体" w:cs="宋体"/>
          <w:color w:val="auto"/>
          <w:spacing w:val="0"/>
          <w:sz w:val="24"/>
          <w:szCs w:val="24"/>
          <w:highlight w:val="none"/>
          <w:u w:val="single" w:color="auto"/>
        </w:rPr>
        <w:t xml:space="preserve">              </w:t>
      </w:r>
      <w:r>
        <w:rPr>
          <w:rFonts w:ascii="宋体" w:hAnsi="宋体" w:eastAsia="宋体" w:cs="宋体"/>
          <w:color w:val="auto"/>
          <w:spacing w:val="0"/>
          <w:sz w:val="24"/>
          <w:szCs w:val="24"/>
          <w:highlight w:val="none"/>
        </w:rPr>
        <w:t xml:space="preserve"> ，代理人无转委托权。</w:t>
      </w:r>
    </w:p>
    <w:p w14:paraId="312029AC">
      <w:pPr>
        <w:keepNext w:val="0"/>
        <w:keepLines w:val="0"/>
        <w:pageBreakBefore w:val="0"/>
        <w:widowControl w:val="0"/>
        <w:kinsoku/>
        <w:wordWrap/>
        <w:overflowPunct/>
        <w:topLinePunct w:val="0"/>
        <w:autoSpaceDE/>
        <w:autoSpaceDN/>
        <w:bidi w:val="0"/>
        <w:adjustRightInd w:val="0"/>
        <w:snapToGrid w:val="0"/>
        <w:spacing w:before="1" w:line="218" w:lineRule="auto"/>
        <w:ind w:left="499"/>
        <w:textAlignment w:val="auto"/>
        <w:outlineLvl w:val="9"/>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rPr>
        <w:t>附：委托代理人身份证扫描件</w:t>
      </w:r>
    </w:p>
    <w:p w14:paraId="420F060D">
      <w:pPr>
        <w:pStyle w:val="33"/>
        <w:keepNext w:val="0"/>
        <w:keepLines w:val="0"/>
        <w:pageBreakBefore w:val="0"/>
        <w:widowControl w:val="0"/>
        <w:kinsoku/>
        <w:wordWrap/>
        <w:overflowPunct/>
        <w:topLinePunct w:val="0"/>
        <w:autoSpaceDE/>
        <w:autoSpaceDN/>
        <w:bidi w:val="0"/>
        <w:adjustRightInd w:val="0"/>
        <w:snapToGrid w:val="0"/>
        <w:spacing w:line="249" w:lineRule="auto"/>
        <w:textAlignment w:val="auto"/>
        <w:outlineLvl w:val="9"/>
        <w:rPr>
          <w:color w:val="auto"/>
          <w:spacing w:val="0"/>
          <w:sz w:val="24"/>
          <w:szCs w:val="24"/>
          <w:highlight w:val="none"/>
        </w:rPr>
      </w:pPr>
    </w:p>
    <w:p w14:paraId="019C995B">
      <w:pPr>
        <w:pStyle w:val="33"/>
        <w:keepNext w:val="0"/>
        <w:keepLines w:val="0"/>
        <w:pageBreakBefore w:val="0"/>
        <w:widowControl w:val="0"/>
        <w:kinsoku/>
        <w:wordWrap/>
        <w:overflowPunct/>
        <w:topLinePunct w:val="0"/>
        <w:autoSpaceDE/>
        <w:autoSpaceDN/>
        <w:bidi w:val="0"/>
        <w:adjustRightInd w:val="0"/>
        <w:snapToGrid w:val="0"/>
        <w:spacing w:line="249" w:lineRule="auto"/>
        <w:textAlignment w:val="auto"/>
        <w:outlineLvl w:val="9"/>
        <w:rPr>
          <w:color w:val="auto"/>
          <w:spacing w:val="0"/>
          <w:sz w:val="24"/>
          <w:szCs w:val="24"/>
          <w:highlight w:val="none"/>
        </w:rPr>
      </w:pPr>
    </w:p>
    <w:p w14:paraId="300AD91D">
      <w:pPr>
        <w:pStyle w:val="33"/>
        <w:keepNext w:val="0"/>
        <w:keepLines w:val="0"/>
        <w:pageBreakBefore w:val="0"/>
        <w:widowControl w:val="0"/>
        <w:kinsoku/>
        <w:wordWrap/>
        <w:overflowPunct/>
        <w:topLinePunct w:val="0"/>
        <w:autoSpaceDE/>
        <w:autoSpaceDN/>
        <w:bidi w:val="0"/>
        <w:adjustRightInd w:val="0"/>
        <w:snapToGrid w:val="0"/>
        <w:spacing w:line="249" w:lineRule="auto"/>
        <w:textAlignment w:val="auto"/>
        <w:outlineLvl w:val="9"/>
        <w:rPr>
          <w:color w:val="auto"/>
          <w:spacing w:val="0"/>
          <w:sz w:val="24"/>
          <w:szCs w:val="24"/>
          <w:highlight w:val="none"/>
        </w:rPr>
      </w:pPr>
    </w:p>
    <w:p w14:paraId="1F0AC20B">
      <w:pPr>
        <w:pStyle w:val="33"/>
        <w:keepNext w:val="0"/>
        <w:keepLines w:val="0"/>
        <w:pageBreakBefore w:val="0"/>
        <w:widowControl w:val="0"/>
        <w:kinsoku/>
        <w:wordWrap/>
        <w:overflowPunct/>
        <w:topLinePunct w:val="0"/>
        <w:autoSpaceDE/>
        <w:autoSpaceDN/>
        <w:bidi w:val="0"/>
        <w:adjustRightInd w:val="0"/>
        <w:snapToGrid w:val="0"/>
        <w:spacing w:line="250" w:lineRule="auto"/>
        <w:textAlignment w:val="auto"/>
        <w:outlineLvl w:val="9"/>
        <w:rPr>
          <w:color w:val="auto"/>
          <w:spacing w:val="0"/>
          <w:sz w:val="24"/>
          <w:szCs w:val="24"/>
          <w:highlight w:val="none"/>
        </w:rPr>
      </w:pPr>
    </w:p>
    <w:p w14:paraId="3F5DA62A">
      <w:pPr>
        <w:keepNext w:val="0"/>
        <w:keepLines w:val="0"/>
        <w:pageBreakBefore w:val="0"/>
        <w:widowControl w:val="0"/>
        <w:kinsoku/>
        <w:wordWrap/>
        <w:overflowPunct/>
        <w:topLinePunct w:val="0"/>
        <w:autoSpaceDE/>
        <w:autoSpaceDN/>
        <w:bidi w:val="0"/>
        <w:adjustRightInd w:val="0"/>
        <w:snapToGrid w:val="0"/>
        <w:spacing w:before="78" w:line="219" w:lineRule="auto"/>
        <w:ind w:left="3260"/>
        <w:textAlignment w:val="auto"/>
        <w:outlineLvl w:val="9"/>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rPr>
        <w:t xml:space="preserve">供应商： </w:t>
      </w:r>
      <w:r>
        <w:rPr>
          <w:rFonts w:ascii="宋体" w:hAnsi="宋体" w:eastAsia="宋体" w:cs="宋体"/>
          <w:color w:val="auto"/>
          <w:spacing w:val="0"/>
          <w:sz w:val="24"/>
          <w:szCs w:val="24"/>
          <w:highlight w:val="none"/>
          <w:u w:val="single" w:color="auto"/>
        </w:rPr>
        <w:t xml:space="preserve">                     </w:t>
      </w:r>
      <w:r>
        <w:rPr>
          <w:rFonts w:ascii="宋体" w:hAnsi="宋体" w:eastAsia="宋体" w:cs="宋体"/>
          <w:color w:val="auto"/>
          <w:spacing w:val="0"/>
          <w:sz w:val="24"/>
          <w:szCs w:val="24"/>
          <w:highlight w:val="none"/>
        </w:rPr>
        <w:t xml:space="preserve"> （</w:t>
      </w:r>
      <w:r>
        <w:rPr>
          <w:rFonts w:ascii="宋体" w:hAnsi="宋体" w:eastAsia="宋体" w:cs="宋体"/>
          <w:color w:val="auto"/>
          <w:spacing w:val="0"/>
          <w:w w:val="99"/>
          <w:sz w:val="24"/>
          <w:szCs w:val="24"/>
          <w:highlight w:val="none"/>
        </w:rPr>
        <w:t>电子签章）</w:t>
      </w:r>
    </w:p>
    <w:p w14:paraId="3FD0F68A">
      <w:pPr>
        <w:pStyle w:val="33"/>
        <w:keepNext w:val="0"/>
        <w:keepLines w:val="0"/>
        <w:pageBreakBefore w:val="0"/>
        <w:widowControl w:val="0"/>
        <w:kinsoku/>
        <w:wordWrap/>
        <w:overflowPunct/>
        <w:topLinePunct w:val="0"/>
        <w:autoSpaceDE/>
        <w:autoSpaceDN/>
        <w:bidi w:val="0"/>
        <w:adjustRightInd w:val="0"/>
        <w:snapToGrid w:val="0"/>
        <w:spacing w:line="283" w:lineRule="auto"/>
        <w:textAlignment w:val="auto"/>
        <w:outlineLvl w:val="9"/>
        <w:rPr>
          <w:color w:val="auto"/>
          <w:spacing w:val="0"/>
          <w:sz w:val="24"/>
          <w:szCs w:val="24"/>
          <w:highlight w:val="none"/>
        </w:rPr>
      </w:pPr>
    </w:p>
    <w:p w14:paraId="1FD0B34B">
      <w:pPr>
        <w:pStyle w:val="33"/>
        <w:keepNext w:val="0"/>
        <w:keepLines w:val="0"/>
        <w:pageBreakBefore w:val="0"/>
        <w:widowControl w:val="0"/>
        <w:kinsoku/>
        <w:wordWrap/>
        <w:overflowPunct/>
        <w:topLinePunct w:val="0"/>
        <w:autoSpaceDE/>
        <w:autoSpaceDN/>
        <w:bidi w:val="0"/>
        <w:adjustRightInd w:val="0"/>
        <w:snapToGrid w:val="0"/>
        <w:spacing w:line="284" w:lineRule="auto"/>
        <w:textAlignment w:val="auto"/>
        <w:outlineLvl w:val="9"/>
        <w:rPr>
          <w:color w:val="auto"/>
          <w:spacing w:val="0"/>
          <w:sz w:val="24"/>
          <w:szCs w:val="24"/>
          <w:highlight w:val="none"/>
        </w:rPr>
      </w:pPr>
    </w:p>
    <w:p w14:paraId="2B0C2726">
      <w:pPr>
        <w:keepNext w:val="0"/>
        <w:keepLines w:val="0"/>
        <w:pageBreakBefore w:val="0"/>
        <w:widowControl w:val="0"/>
        <w:kinsoku/>
        <w:wordWrap/>
        <w:overflowPunct/>
        <w:topLinePunct w:val="0"/>
        <w:autoSpaceDE/>
        <w:autoSpaceDN/>
        <w:bidi w:val="0"/>
        <w:adjustRightInd w:val="0"/>
        <w:snapToGrid w:val="0"/>
        <w:spacing w:before="78" w:line="219" w:lineRule="auto"/>
        <w:ind w:left="3261"/>
        <w:textAlignment w:val="auto"/>
        <w:outlineLvl w:val="9"/>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rPr>
        <w:t xml:space="preserve">法定代表人： </w:t>
      </w:r>
      <w:r>
        <w:rPr>
          <w:rFonts w:ascii="宋体" w:hAnsi="宋体" w:eastAsia="宋体" w:cs="宋体"/>
          <w:color w:val="auto"/>
          <w:spacing w:val="0"/>
          <w:sz w:val="24"/>
          <w:szCs w:val="24"/>
          <w:highlight w:val="none"/>
          <w:u w:val="single" w:color="auto"/>
        </w:rPr>
        <w:t xml:space="preserve">                 </w:t>
      </w:r>
      <w:r>
        <w:rPr>
          <w:rFonts w:ascii="宋体" w:hAnsi="宋体" w:eastAsia="宋体" w:cs="宋体"/>
          <w:color w:val="auto"/>
          <w:spacing w:val="0"/>
          <w:sz w:val="24"/>
          <w:szCs w:val="24"/>
          <w:highlight w:val="none"/>
        </w:rPr>
        <w:t xml:space="preserve"> （电子签章）</w:t>
      </w:r>
    </w:p>
    <w:p w14:paraId="33D55938">
      <w:pPr>
        <w:pStyle w:val="33"/>
        <w:keepNext w:val="0"/>
        <w:keepLines w:val="0"/>
        <w:pageBreakBefore w:val="0"/>
        <w:widowControl w:val="0"/>
        <w:kinsoku/>
        <w:wordWrap/>
        <w:overflowPunct/>
        <w:topLinePunct w:val="0"/>
        <w:autoSpaceDE/>
        <w:autoSpaceDN/>
        <w:bidi w:val="0"/>
        <w:adjustRightInd w:val="0"/>
        <w:snapToGrid w:val="0"/>
        <w:spacing w:line="333" w:lineRule="auto"/>
        <w:textAlignment w:val="auto"/>
        <w:outlineLvl w:val="9"/>
        <w:rPr>
          <w:color w:val="auto"/>
          <w:spacing w:val="0"/>
          <w:sz w:val="24"/>
          <w:szCs w:val="24"/>
          <w:highlight w:val="none"/>
        </w:rPr>
      </w:pPr>
    </w:p>
    <w:p w14:paraId="637E10A7">
      <w:pPr>
        <w:pStyle w:val="33"/>
        <w:keepNext w:val="0"/>
        <w:keepLines w:val="0"/>
        <w:pageBreakBefore w:val="0"/>
        <w:widowControl w:val="0"/>
        <w:kinsoku/>
        <w:wordWrap/>
        <w:overflowPunct/>
        <w:topLinePunct w:val="0"/>
        <w:autoSpaceDE/>
        <w:autoSpaceDN/>
        <w:bidi w:val="0"/>
        <w:adjustRightInd w:val="0"/>
        <w:snapToGrid w:val="0"/>
        <w:spacing w:line="334" w:lineRule="auto"/>
        <w:textAlignment w:val="auto"/>
        <w:outlineLvl w:val="9"/>
        <w:rPr>
          <w:color w:val="auto"/>
          <w:spacing w:val="0"/>
          <w:sz w:val="24"/>
          <w:szCs w:val="24"/>
          <w:highlight w:val="none"/>
        </w:rPr>
      </w:pPr>
    </w:p>
    <w:p w14:paraId="0315E6C6">
      <w:pPr>
        <w:keepNext w:val="0"/>
        <w:keepLines w:val="0"/>
        <w:pageBreakBefore w:val="0"/>
        <w:widowControl w:val="0"/>
        <w:kinsoku/>
        <w:wordWrap/>
        <w:overflowPunct/>
        <w:topLinePunct w:val="0"/>
        <w:autoSpaceDE/>
        <w:autoSpaceDN/>
        <w:bidi w:val="0"/>
        <w:adjustRightInd w:val="0"/>
        <w:snapToGrid w:val="0"/>
        <w:spacing w:before="79" w:line="220" w:lineRule="auto"/>
        <w:ind w:left="3360"/>
        <w:textAlignment w:val="auto"/>
        <w:outlineLvl w:val="9"/>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rPr>
        <w:t xml:space="preserve">委托代理人： </w:t>
      </w:r>
      <w:r>
        <w:rPr>
          <w:rFonts w:ascii="宋体" w:hAnsi="宋体" w:eastAsia="宋体" w:cs="宋体"/>
          <w:color w:val="auto"/>
          <w:spacing w:val="0"/>
          <w:sz w:val="24"/>
          <w:szCs w:val="24"/>
          <w:highlight w:val="none"/>
          <w:u w:val="single" w:color="auto"/>
        </w:rPr>
        <w:t xml:space="preserve">                  </w:t>
      </w:r>
      <w:r>
        <w:rPr>
          <w:rFonts w:ascii="宋体" w:hAnsi="宋体" w:eastAsia="宋体" w:cs="宋体"/>
          <w:color w:val="auto"/>
          <w:spacing w:val="0"/>
          <w:sz w:val="24"/>
          <w:szCs w:val="24"/>
          <w:highlight w:val="none"/>
        </w:rPr>
        <w:t xml:space="preserve"> （</w:t>
      </w:r>
      <w:r>
        <w:rPr>
          <w:rFonts w:ascii="宋体" w:hAnsi="宋体" w:eastAsia="宋体" w:cs="宋体"/>
          <w:color w:val="auto"/>
          <w:spacing w:val="0"/>
          <w:w w:val="98"/>
          <w:sz w:val="24"/>
          <w:szCs w:val="24"/>
          <w:highlight w:val="none"/>
        </w:rPr>
        <w:t>签字）</w:t>
      </w:r>
    </w:p>
    <w:p w14:paraId="3C5EFB91">
      <w:pPr>
        <w:pStyle w:val="33"/>
        <w:keepNext w:val="0"/>
        <w:keepLines w:val="0"/>
        <w:pageBreakBefore w:val="0"/>
        <w:widowControl w:val="0"/>
        <w:kinsoku/>
        <w:wordWrap/>
        <w:overflowPunct/>
        <w:topLinePunct w:val="0"/>
        <w:autoSpaceDE/>
        <w:autoSpaceDN/>
        <w:bidi w:val="0"/>
        <w:adjustRightInd w:val="0"/>
        <w:snapToGrid w:val="0"/>
        <w:spacing w:line="253" w:lineRule="auto"/>
        <w:textAlignment w:val="auto"/>
        <w:outlineLvl w:val="9"/>
        <w:rPr>
          <w:color w:val="auto"/>
          <w:spacing w:val="0"/>
          <w:sz w:val="24"/>
          <w:szCs w:val="24"/>
          <w:highlight w:val="none"/>
        </w:rPr>
      </w:pPr>
    </w:p>
    <w:p w14:paraId="4C46E36A">
      <w:pPr>
        <w:pStyle w:val="33"/>
        <w:keepNext w:val="0"/>
        <w:keepLines w:val="0"/>
        <w:pageBreakBefore w:val="0"/>
        <w:widowControl w:val="0"/>
        <w:kinsoku/>
        <w:wordWrap/>
        <w:overflowPunct/>
        <w:topLinePunct w:val="0"/>
        <w:autoSpaceDE/>
        <w:autoSpaceDN/>
        <w:bidi w:val="0"/>
        <w:adjustRightInd w:val="0"/>
        <w:snapToGrid w:val="0"/>
        <w:spacing w:line="253" w:lineRule="auto"/>
        <w:textAlignment w:val="auto"/>
        <w:outlineLvl w:val="9"/>
        <w:rPr>
          <w:color w:val="auto"/>
          <w:spacing w:val="0"/>
          <w:sz w:val="24"/>
          <w:szCs w:val="24"/>
          <w:highlight w:val="none"/>
        </w:rPr>
      </w:pPr>
    </w:p>
    <w:p w14:paraId="23DE2DFA">
      <w:pPr>
        <w:keepNext w:val="0"/>
        <w:keepLines w:val="0"/>
        <w:pageBreakBefore w:val="0"/>
        <w:widowControl w:val="0"/>
        <w:kinsoku/>
        <w:wordWrap/>
        <w:overflowPunct/>
        <w:topLinePunct w:val="0"/>
        <w:autoSpaceDE/>
        <w:autoSpaceDN/>
        <w:bidi w:val="0"/>
        <w:adjustRightInd w:val="0"/>
        <w:snapToGrid w:val="0"/>
        <w:spacing w:before="78" w:line="220" w:lineRule="auto"/>
        <w:ind w:left="3301"/>
        <w:textAlignment w:val="auto"/>
        <w:outlineLvl w:val="9"/>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rPr>
        <w:t xml:space="preserve">日  期： </w:t>
      </w:r>
      <w:r>
        <w:rPr>
          <w:rFonts w:ascii="宋体" w:hAnsi="宋体" w:eastAsia="宋体" w:cs="宋体"/>
          <w:color w:val="auto"/>
          <w:spacing w:val="0"/>
          <w:sz w:val="24"/>
          <w:szCs w:val="24"/>
          <w:highlight w:val="none"/>
          <w:u w:val="single" w:color="auto"/>
        </w:rPr>
        <w:t xml:space="preserve">        年      月      日</w:t>
      </w:r>
    </w:p>
    <w:p w14:paraId="03437C66">
      <w:pPr>
        <w:pStyle w:val="33"/>
        <w:keepNext w:val="0"/>
        <w:keepLines w:val="0"/>
        <w:pageBreakBefore w:val="0"/>
        <w:widowControl w:val="0"/>
        <w:kinsoku/>
        <w:wordWrap/>
        <w:overflowPunct/>
        <w:topLinePunct w:val="0"/>
        <w:autoSpaceDE/>
        <w:autoSpaceDN/>
        <w:bidi w:val="0"/>
        <w:adjustRightInd w:val="0"/>
        <w:snapToGrid w:val="0"/>
        <w:spacing w:line="257" w:lineRule="auto"/>
        <w:textAlignment w:val="auto"/>
        <w:outlineLvl w:val="9"/>
        <w:rPr>
          <w:color w:val="auto"/>
          <w:spacing w:val="0"/>
          <w:sz w:val="24"/>
          <w:szCs w:val="24"/>
          <w:highlight w:val="none"/>
        </w:rPr>
      </w:pPr>
    </w:p>
    <w:p w14:paraId="079189FB">
      <w:pPr>
        <w:pStyle w:val="33"/>
        <w:keepNext w:val="0"/>
        <w:keepLines w:val="0"/>
        <w:pageBreakBefore w:val="0"/>
        <w:widowControl w:val="0"/>
        <w:kinsoku/>
        <w:wordWrap/>
        <w:overflowPunct/>
        <w:topLinePunct w:val="0"/>
        <w:autoSpaceDE/>
        <w:autoSpaceDN/>
        <w:bidi w:val="0"/>
        <w:adjustRightInd w:val="0"/>
        <w:snapToGrid w:val="0"/>
        <w:spacing w:line="257" w:lineRule="auto"/>
        <w:textAlignment w:val="auto"/>
        <w:outlineLvl w:val="9"/>
        <w:rPr>
          <w:color w:val="auto"/>
          <w:spacing w:val="0"/>
          <w:sz w:val="28"/>
          <w:szCs w:val="28"/>
          <w:highlight w:val="none"/>
        </w:rPr>
      </w:pPr>
    </w:p>
    <w:p w14:paraId="41A0CF91">
      <w:pPr>
        <w:pStyle w:val="33"/>
        <w:keepNext w:val="0"/>
        <w:keepLines w:val="0"/>
        <w:pageBreakBefore w:val="0"/>
        <w:widowControl w:val="0"/>
        <w:kinsoku/>
        <w:wordWrap/>
        <w:overflowPunct/>
        <w:topLinePunct w:val="0"/>
        <w:autoSpaceDE/>
        <w:autoSpaceDN/>
        <w:bidi w:val="0"/>
        <w:adjustRightInd w:val="0"/>
        <w:snapToGrid w:val="0"/>
        <w:spacing w:line="257" w:lineRule="auto"/>
        <w:textAlignment w:val="auto"/>
        <w:outlineLvl w:val="9"/>
        <w:rPr>
          <w:color w:val="auto"/>
          <w:spacing w:val="0"/>
          <w:sz w:val="28"/>
          <w:szCs w:val="28"/>
          <w:highlight w:val="none"/>
        </w:rPr>
      </w:pPr>
    </w:p>
    <w:p w14:paraId="5EFEC267">
      <w:pPr>
        <w:pStyle w:val="33"/>
        <w:keepNext w:val="0"/>
        <w:keepLines w:val="0"/>
        <w:pageBreakBefore w:val="0"/>
        <w:widowControl w:val="0"/>
        <w:kinsoku/>
        <w:wordWrap/>
        <w:overflowPunct/>
        <w:topLinePunct w:val="0"/>
        <w:autoSpaceDE/>
        <w:autoSpaceDN/>
        <w:bidi w:val="0"/>
        <w:adjustRightInd w:val="0"/>
        <w:snapToGrid w:val="0"/>
        <w:spacing w:line="258" w:lineRule="auto"/>
        <w:textAlignment w:val="auto"/>
        <w:outlineLvl w:val="9"/>
        <w:rPr>
          <w:color w:val="auto"/>
          <w:spacing w:val="0"/>
          <w:sz w:val="28"/>
          <w:szCs w:val="28"/>
          <w:highlight w:val="none"/>
        </w:rPr>
      </w:pPr>
    </w:p>
    <w:p w14:paraId="172D4F44">
      <w:pPr>
        <w:keepNext w:val="0"/>
        <w:keepLines w:val="0"/>
        <w:pageBreakBefore w:val="0"/>
        <w:widowControl w:val="0"/>
        <w:kinsoku/>
        <w:wordWrap/>
        <w:overflowPunct/>
        <w:topLinePunct w:val="0"/>
        <w:autoSpaceDE/>
        <w:autoSpaceDN/>
        <w:bidi w:val="0"/>
        <w:adjustRightInd w:val="0"/>
        <w:snapToGrid w:val="0"/>
        <w:spacing w:before="79" w:line="468" w:lineRule="exact"/>
        <w:textAlignment w:val="auto"/>
        <w:outlineLvl w:val="9"/>
        <w:rPr>
          <w:rFonts w:ascii="宋体" w:hAnsi="宋体" w:eastAsia="宋体" w:cs="宋体"/>
          <w:color w:val="auto"/>
          <w:spacing w:val="0"/>
          <w:sz w:val="24"/>
          <w:szCs w:val="24"/>
          <w:highlight w:val="none"/>
        </w:rPr>
      </w:pPr>
      <w:r>
        <w:rPr>
          <w:rFonts w:ascii="宋体" w:hAnsi="宋体" w:eastAsia="宋体" w:cs="宋体"/>
          <w:color w:val="auto"/>
          <w:spacing w:val="0"/>
          <w:position w:val="17"/>
          <w:sz w:val="24"/>
          <w:szCs w:val="24"/>
          <w:highlight w:val="none"/>
          <w14:textOutline w14:w="4354" w14:cap="flat" w14:cmpd="sng">
            <w14:solidFill>
              <w14:srgbClr w14:val="000000"/>
            </w14:solidFill>
            <w14:prstDash w14:val="solid"/>
            <w14:miter w14:val="0"/>
          </w14:textOutline>
        </w:rPr>
        <w:t>注：因响应文件中授权委托书授权代理人无法手写签字，可以以印刷体代替（印刷体</w:t>
      </w:r>
    </w:p>
    <w:p w14:paraId="77FE4DB5">
      <w:pPr>
        <w:keepNext w:val="0"/>
        <w:keepLines w:val="0"/>
        <w:pageBreakBefore w:val="0"/>
        <w:widowControl w:val="0"/>
        <w:kinsoku/>
        <w:wordWrap/>
        <w:overflowPunct/>
        <w:topLinePunct w:val="0"/>
        <w:autoSpaceDE/>
        <w:autoSpaceDN/>
        <w:bidi w:val="0"/>
        <w:adjustRightInd w:val="0"/>
        <w:snapToGrid w:val="0"/>
        <w:spacing w:before="1" w:line="219" w:lineRule="auto"/>
        <w:ind w:left="2"/>
        <w:textAlignment w:val="auto"/>
        <w:outlineLvl w:val="9"/>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14:textOutline w14:w="4354" w14:cap="flat" w14:cmpd="sng">
            <w14:solidFill>
              <w14:srgbClr w14:val="000000"/>
            </w14:solidFill>
            <w14:prstDash w14:val="solid"/>
            <w14:miter w14:val="0"/>
          </w14:textOutline>
        </w:rPr>
        <w:t>为电脑打出的字体）。</w:t>
      </w:r>
    </w:p>
    <w:p w14:paraId="2BAD9071">
      <w:pPr>
        <w:keepNext w:val="0"/>
        <w:keepLines w:val="0"/>
        <w:pageBreakBefore w:val="0"/>
        <w:widowControl w:val="0"/>
        <w:kinsoku/>
        <w:wordWrap/>
        <w:overflowPunct/>
        <w:topLinePunct w:val="0"/>
        <w:autoSpaceDE/>
        <w:autoSpaceDN/>
        <w:bidi w:val="0"/>
        <w:adjustRightInd w:val="0"/>
        <w:snapToGrid w:val="0"/>
        <w:spacing w:line="219" w:lineRule="auto"/>
        <w:textAlignment w:val="auto"/>
        <w:outlineLvl w:val="9"/>
        <w:rPr>
          <w:rFonts w:ascii="宋体" w:hAnsi="宋体" w:eastAsia="宋体" w:cs="宋体"/>
          <w:color w:val="auto"/>
          <w:spacing w:val="0"/>
          <w:sz w:val="24"/>
          <w:szCs w:val="24"/>
          <w:highlight w:val="none"/>
        </w:rPr>
        <w:sectPr>
          <w:footerReference r:id="rId13" w:type="default"/>
          <w:pgSz w:w="11907" w:h="16839"/>
          <w:pgMar w:top="1399" w:right="1259" w:bottom="1153" w:left="1257" w:header="0" w:footer="991" w:gutter="0"/>
          <w:pgNumType w:fmt="decimal"/>
          <w:cols w:space="720" w:num="1"/>
        </w:sectPr>
      </w:pPr>
    </w:p>
    <w:p w14:paraId="0935B7EC">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452" w:name="bookmark13"/>
      <w:bookmarkEnd w:id="452"/>
      <w:bookmarkStart w:id="453" w:name="_Toc18287"/>
      <w:bookmarkStart w:id="454" w:name="_Toc26683"/>
      <w:bookmarkStart w:id="455" w:name="_Toc19915"/>
      <w:bookmarkStart w:id="456" w:name="_Toc10765"/>
      <w:bookmarkStart w:id="457" w:name="_Toc31349"/>
      <w:bookmarkStart w:id="458" w:name="_Toc22580"/>
      <w:bookmarkStart w:id="459" w:name="_Toc22877"/>
      <w:bookmarkStart w:id="460" w:name="_Toc9462"/>
      <w:bookmarkStart w:id="461" w:name="_Toc31775"/>
      <w:r>
        <w:rPr>
          <w:rFonts w:hint="eastAsia" w:ascii="楷体" w:hAnsi="楷体" w:cs="楷体"/>
          <w:b/>
          <w:bCs/>
          <w:sz w:val="30"/>
          <w:szCs w:val="30"/>
          <w:highlight w:val="none"/>
          <w:lang w:val="en-US" w:eastAsia="zh-CN"/>
        </w:rPr>
        <w:t>四、 响应承诺函</w:t>
      </w:r>
      <w:bookmarkEnd w:id="453"/>
      <w:bookmarkEnd w:id="454"/>
      <w:bookmarkEnd w:id="455"/>
      <w:bookmarkEnd w:id="456"/>
      <w:bookmarkEnd w:id="457"/>
      <w:bookmarkEnd w:id="458"/>
      <w:bookmarkEnd w:id="459"/>
      <w:bookmarkEnd w:id="460"/>
      <w:bookmarkEnd w:id="461"/>
    </w:p>
    <w:p w14:paraId="28C4EFED">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9"/>
        <w:rPr>
          <w:rFonts w:hint="eastAsia" w:ascii="楷体" w:hAnsi="楷体" w:cs="楷体"/>
          <w:b/>
          <w:bCs/>
          <w:sz w:val="30"/>
          <w:szCs w:val="30"/>
          <w:highlight w:val="none"/>
          <w:lang w:val="en-US" w:eastAsia="zh-CN"/>
        </w:rPr>
      </w:pPr>
    </w:p>
    <w:p w14:paraId="302774F3">
      <w:pPr>
        <w:keepNext w:val="0"/>
        <w:keepLines w:val="0"/>
        <w:pageBreakBefore w:val="0"/>
        <w:widowControl w:val="0"/>
        <w:kinsoku/>
        <w:wordWrap/>
        <w:overflowPunct/>
        <w:topLinePunct w:val="0"/>
        <w:autoSpaceDE/>
        <w:autoSpaceDN/>
        <w:bidi w:val="0"/>
        <w:adjustRightInd w:val="0"/>
        <w:snapToGrid w:val="0"/>
        <w:spacing w:before="78" w:line="300" w:lineRule="auto"/>
        <w:ind w:left="0" w:leftChars="0" w:firstLine="0" w:firstLineChars="0"/>
        <w:jc w:val="left"/>
        <w:textAlignment w:val="auto"/>
        <w:outlineLvl w:val="9"/>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若我方成交，我方承诺：</w:t>
      </w:r>
    </w:p>
    <w:p w14:paraId="10BDBF3C">
      <w:pPr>
        <w:keepNext w:val="0"/>
        <w:keepLines w:val="0"/>
        <w:pageBreakBefore w:val="0"/>
        <w:widowControl w:val="0"/>
        <w:kinsoku/>
        <w:wordWrap/>
        <w:overflowPunct/>
        <w:topLinePunct w:val="0"/>
        <w:autoSpaceDE/>
        <w:autoSpaceDN/>
        <w:bidi w:val="0"/>
        <w:adjustRightInd w:val="0"/>
        <w:snapToGrid w:val="0"/>
        <w:spacing w:before="78" w:line="300" w:lineRule="auto"/>
        <w:jc w:val="left"/>
        <w:textAlignment w:val="auto"/>
        <w:outlineLvl w:val="9"/>
        <w:rPr>
          <w:rFonts w:ascii="宋体" w:hAnsi="宋体" w:eastAsia="宋体" w:cs="宋体"/>
          <w:color w:val="auto"/>
          <w:spacing w:val="0"/>
          <w:sz w:val="28"/>
          <w:szCs w:val="28"/>
          <w:highlight w:val="none"/>
        </w:rPr>
      </w:pPr>
    </w:p>
    <w:p w14:paraId="1F85F672">
      <w:pPr>
        <w:keepNext w:val="0"/>
        <w:keepLines w:val="0"/>
        <w:pageBreakBefore w:val="0"/>
        <w:widowControl w:val="0"/>
        <w:kinsoku/>
        <w:wordWrap/>
        <w:overflowPunct/>
        <w:topLinePunct w:val="0"/>
        <w:autoSpaceDE/>
        <w:autoSpaceDN/>
        <w:bidi w:val="0"/>
        <w:adjustRightInd w:val="0"/>
        <w:snapToGrid w:val="0"/>
        <w:spacing w:before="78" w:line="300" w:lineRule="auto"/>
        <w:ind w:firstLine="560" w:firstLineChars="200"/>
        <w:jc w:val="left"/>
        <w:textAlignment w:val="auto"/>
        <w:outlineLvl w:val="9"/>
        <w:rPr>
          <w:rFonts w:ascii="宋体" w:hAnsi="宋体" w:eastAsia="宋体" w:cs="宋体"/>
          <w:color w:val="auto"/>
          <w:spacing w:val="0"/>
          <w:position w:val="11"/>
          <w:sz w:val="28"/>
          <w:szCs w:val="28"/>
          <w:highlight w:val="none"/>
        </w:rPr>
      </w:pPr>
      <w:r>
        <w:rPr>
          <w:rFonts w:hint="eastAsia" w:ascii="宋体" w:hAnsi="宋体" w:eastAsia="宋体" w:cs="宋体"/>
          <w:color w:val="auto"/>
          <w:spacing w:val="0"/>
          <w:position w:val="11"/>
          <w:sz w:val="28"/>
          <w:szCs w:val="28"/>
          <w:highlight w:val="none"/>
          <w:lang w:eastAsia="zh-CN"/>
        </w:rPr>
        <w:t>1.</w:t>
      </w:r>
      <w:r>
        <w:rPr>
          <w:rFonts w:ascii="宋体" w:hAnsi="宋体" w:eastAsia="宋体" w:cs="宋体"/>
          <w:color w:val="auto"/>
          <w:spacing w:val="0"/>
          <w:position w:val="11"/>
          <w:sz w:val="28"/>
          <w:szCs w:val="28"/>
          <w:highlight w:val="none"/>
        </w:rPr>
        <w:t>本次征集活动中申报的所有资料都是真实、准确完整的，如发现带给虚假资料，或与事实不符而导致响应无效，甚至造成任何法律和经济</w:t>
      </w:r>
      <w:r>
        <w:rPr>
          <w:rFonts w:hint="eastAsia" w:ascii="宋体" w:hAnsi="宋体" w:eastAsia="宋体" w:cs="宋体"/>
          <w:color w:val="auto"/>
          <w:spacing w:val="0"/>
          <w:position w:val="11"/>
          <w:sz w:val="28"/>
          <w:szCs w:val="28"/>
          <w:highlight w:val="none"/>
          <w:lang w:eastAsia="zh-CN"/>
        </w:rPr>
        <w:t>损失</w:t>
      </w:r>
      <w:r>
        <w:rPr>
          <w:rFonts w:ascii="宋体" w:hAnsi="宋体" w:eastAsia="宋体" w:cs="宋体"/>
          <w:color w:val="auto"/>
          <w:spacing w:val="0"/>
          <w:position w:val="11"/>
          <w:sz w:val="28"/>
          <w:szCs w:val="28"/>
          <w:highlight w:val="none"/>
        </w:rPr>
        <w:t>，完全由供应商负责；</w:t>
      </w:r>
    </w:p>
    <w:p w14:paraId="46EB2A33">
      <w:pPr>
        <w:keepNext w:val="0"/>
        <w:keepLines w:val="0"/>
        <w:pageBreakBefore w:val="0"/>
        <w:widowControl w:val="0"/>
        <w:kinsoku/>
        <w:wordWrap/>
        <w:overflowPunct/>
        <w:topLinePunct w:val="0"/>
        <w:autoSpaceDE/>
        <w:autoSpaceDN/>
        <w:bidi w:val="0"/>
        <w:adjustRightInd w:val="0"/>
        <w:snapToGrid w:val="0"/>
        <w:spacing w:before="113" w:line="300" w:lineRule="auto"/>
        <w:ind w:right="2" w:firstLine="560" w:firstLineChars="200"/>
        <w:jc w:val="left"/>
        <w:textAlignment w:val="auto"/>
        <w:outlineLvl w:val="9"/>
        <w:rPr>
          <w:rFonts w:ascii="宋体" w:hAnsi="宋体" w:eastAsia="宋体" w:cs="宋体"/>
          <w:color w:val="auto"/>
          <w:spacing w:val="0"/>
          <w:position w:val="11"/>
          <w:sz w:val="28"/>
          <w:szCs w:val="28"/>
          <w:highlight w:val="none"/>
        </w:rPr>
      </w:pPr>
      <w:r>
        <w:rPr>
          <w:rFonts w:hint="eastAsia" w:ascii="宋体" w:hAnsi="宋体" w:eastAsia="宋体" w:cs="宋体"/>
          <w:color w:val="auto"/>
          <w:spacing w:val="0"/>
          <w:position w:val="11"/>
          <w:sz w:val="28"/>
          <w:szCs w:val="28"/>
          <w:highlight w:val="none"/>
          <w:lang w:eastAsia="zh-CN"/>
        </w:rPr>
        <w:t>2.</w:t>
      </w:r>
      <w:r>
        <w:rPr>
          <w:rFonts w:ascii="宋体" w:hAnsi="宋体" w:eastAsia="宋体" w:cs="宋体"/>
          <w:color w:val="auto"/>
          <w:spacing w:val="0"/>
          <w:position w:val="11"/>
          <w:sz w:val="28"/>
          <w:szCs w:val="28"/>
          <w:highlight w:val="none"/>
        </w:rPr>
        <w:t>在本次征集活动中绝无资质挂靠、串标、围标情形，若经贵方查出，立即取消我方响应资格并承担相应的</w:t>
      </w:r>
      <w:r>
        <w:rPr>
          <w:rFonts w:hint="eastAsia" w:ascii="宋体" w:hAnsi="宋体" w:eastAsia="宋体" w:cs="宋体"/>
          <w:color w:val="auto"/>
          <w:spacing w:val="0"/>
          <w:position w:val="11"/>
          <w:sz w:val="28"/>
          <w:szCs w:val="28"/>
          <w:highlight w:val="none"/>
          <w:lang w:eastAsia="zh-CN"/>
        </w:rPr>
        <w:t>法定职责</w:t>
      </w:r>
      <w:r>
        <w:rPr>
          <w:rFonts w:ascii="宋体" w:hAnsi="宋体" w:eastAsia="宋体" w:cs="宋体"/>
          <w:color w:val="auto"/>
          <w:spacing w:val="0"/>
          <w:position w:val="11"/>
          <w:sz w:val="28"/>
          <w:szCs w:val="28"/>
          <w:highlight w:val="none"/>
        </w:rPr>
        <w:t>；</w:t>
      </w:r>
    </w:p>
    <w:p w14:paraId="62246FA2">
      <w:pPr>
        <w:keepNext w:val="0"/>
        <w:keepLines w:val="0"/>
        <w:pageBreakBefore w:val="0"/>
        <w:widowControl w:val="0"/>
        <w:kinsoku/>
        <w:wordWrap/>
        <w:overflowPunct/>
        <w:topLinePunct w:val="0"/>
        <w:autoSpaceDE/>
        <w:autoSpaceDN/>
        <w:bidi w:val="0"/>
        <w:adjustRightInd w:val="0"/>
        <w:snapToGrid w:val="0"/>
        <w:spacing w:before="116" w:line="300" w:lineRule="auto"/>
        <w:ind w:firstLine="483"/>
        <w:jc w:val="left"/>
        <w:textAlignment w:val="auto"/>
        <w:outlineLvl w:val="9"/>
        <w:rPr>
          <w:rFonts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eastAsia="zh-CN"/>
        </w:rPr>
        <w:t>3.</w:t>
      </w:r>
      <w:r>
        <w:rPr>
          <w:rFonts w:ascii="宋体" w:hAnsi="宋体" w:eastAsia="宋体" w:cs="宋体"/>
          <w:color w:val="auto"/>
          <w:spacing w:val="0"/>
          <w:sz w:val="28"/>
          <w:szCs w:val="28"/>
          <w:highlight w:val="none"/>
        </w:rPr>
        <w:t>供应商一旦成交，将严格按照响应文件中所承诺的报价、质量、服务期限、服务方案等资料组织实施；并按规定及时与征集人签订合同；</w:t>
      </w:r>
    </w:p>
    <w:p w14:paraId="734AD9C1">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jc w:val="left"/>
        <w:textAlignment w:val="auto"/>
        <w:outlineLvl w:val="9"/>
        <w:rPr>
          <w:color w:val="auto"/>
          <w:spacing w:val="0"/>
          <w:sz w:val="28"/>
          <w:szCs w:val="28"/>
          <w:highlight w:val="none"/>
        </w:rPr>
      </w:pPr>
      <w:r>
        <w:rPr>
          <w:rFonts w:hint="eastAsia" w:ascii="宋体" w:hAnsi="宋体" w:eastAsia="宋体" w:cs="宋体"/>
          <w:color w:val="auto"/>
          <w:spacing w:val="0"/>
          <w:position w:val="11"/>
          <w:sz w:val="28"/>
          <w:szCs w:val="28"/>
          <w:highlight w:val="none"/>
          <w:lang w:eastAsia="zh-CN"/>
        </w:rPr>
        <w:t>4.</w:t>
      </w:r>
      <w:r>
        <w:rPr>
          <w:rFonts w:hint="eastAsia" w:ascii="宋体" w:hAnsi="宋体" w:eastAsia="宋体" w:cs="宋体"/>
          <w:color w:val="auto"/>
          <w:spacing w:val="0"/>
          <w:position w:val="11"/>
          <w:sz w:val="28"/>
          <w:szCs w:val="28"/>
          <w:highlight w:val="none"/>
        </w:rPr>
        <w:t>成交供应商无正当理由拒签合同的，征集人取消其成交资格；给征集人造成的损失，成交人应当对征集人予以赔偿；</w:t>
      </w:r>
    </w:p>
    <w:p w14:paraId="02B50B9D">
      <w:pPr>
        <w:pStyle w:val="33"/>
        <w:keepNext w:val="0"/>
        <w:keepLines w:val="0"/>
        <w:pageBreakBefore w:val="0"/>
        <w:wordWrap/>
        <w:overflowPunct/>
        <w:topLinePunct w:val="0"/>
        <w:bidi w:val="0"/>
        <w:adjustRightInd w:val="0"/>
        <w:snapToGrid w:val="0"/>
        <w:spacing w:line="360" w:lineRule="auto"/>
        <w:outlineLvl w:val="9"/>
        <w:rPr>
          <w:color w:val="auto"/>
          <w:spacing w:val="0"/>
          <w:sz w:val="28"/>
          <w:szCs w:val="28"/>
          <w:highlight w:val="none"/>
        </w:rPr>
      </w:pPr>
    </w:p>
    <w:p w14:paraId="12C31FBB">
      <w:pPr>
        <w:pStyle w:val="33"/>
        <w:keepNext w:val="0"/>
        <w:keepLines w:val="0"/>
        <w:pageBreakBefore w:val="0"/>
        <w:wordWrap/>
        <w:overflowPunct/>
        <w:topLinePunct w:val="0"/>
        <w:bidi w:val="0"/>
        <w:adjustRightInd w:val="0"/>
        <w:snapToGrid w:val="0"/>
        <w:spacing w:line="360" w:lineRule="auto"/>
        <w:outlineLvl w:val="9"/>
        <w:rPr>
          <w:color w:val="auto"/>
          <w:spacing w:val="0"/>
          <w:sz w:val="28"/>
          <w:szCs w:val="28"/>
          <w:highlight w:val="none"/>
        </w:rPr>
      </w:pPr>
    </w:p>
    <w:p w14:paraId="30EC8008">
      <w:pPr>
        <w:keepNext w:val="0"/>
        <w:keepLines w:val="0"/>
        <w:pageBreakBefore w:val="0"/>
        <w:wordWrap/>
        <w:overflowPunct/>
        <w:topLinePunct w:val="0"/>
        <w:bidi w:val="0"/>
        <w:adjustRightInd w:val="0"/>
        <w:snapToGrid w:val="0"/>
        <w:spacing w:before="79" w:line="360" w:lineRule="auto"/>
        <w:ind w:left="2976"/>
        <w:outlineLvl w:val="9"/>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rPr>
        <w:t xml:space="preserve">供 应 商： </w:t>
      </w:r>
      <w:r>
        <w:rPr>
          <w:rFonts w:ascii="宋体" w:hAnsi="宋体" w:eastAsia="宋体" w:cs="宋体"/>
          <w:color w:val="auto"/>
          <w:spacing w:val="0"/>
          <w:sz w:val="24"/>
          <w:szCs w:val="24"/>
          <w:highlight w:val="none"/>
          <w:u w:val="single" w:color="auto"/>
        </w:rPr>
        <w:t xml:space="preserve">                    </w:t>
      </w:r>
      <w:r>
        <w:rPr>
          <w:rFonts w:ascii="宋体" w:hAnsi="宋体" w:eastAsia="宋体" w:cs="宋体"/>
          <w:color w:val="auto"/>
          <w:spacing w:val="0"/>
          <w:sz w:val="24"/>
          <w:szCs w:val="24"/>
          <w:highlight w:val="none"/>
        </w:rPr>
        <w:t xml:space="preserve"> （电子签章）</w:t>
      </w:r>
    </w:p>
    <w:p w14:paraId="3D4977E2">
      <w:pPr>
        <w:pStyle w:val="33"/>
        <w:keepNext w:val="0"/>
        <w:keepLines w:val="0"/>
        <w:pageBreakBefore w:val="0"/>
        <w:wordWrap/>
        <w:overflowPunct/>
        <w:topLinePunct w:val="0"/>
        <w:bidi w:val="0"/>
        <w:adjustRightInd w:val="0"/>
        <w:snapToGrid w:val="0"/>
        <w:spacing w:line="360" w:lineRule="auto"/>
        <w:outlineLvl w:val="9"/>
        <w:rPr>
          <w:color w:val="auto"/>
          <w:spacing w:val="0"/>
          <w:sz w:val="24"/>
          <w:szCs w:val="24"/>
          <w:highlight w:val="none"/>
        </w:rPr>
      </w:pPr>
    </w:p>
    <w:p w14:paraId="5092A205">
      <w:pPr>
        <w:pStyle w:val="33"/>
        <w:keepNext w:val="0"/>
        <w:keepLines w:val="0"/>
        <w:pageBreakBefore w:val="0"/>
        <w:wordWrap/>
        <w:overflowPunct/>
        <w:topLinePunct w:val="0"/>
        <w:bidi w:val="0"/>
        <w:adjustRightInd w:val="0"/>
        <w:snapToGrid w:val="0"/>
        <w:spacing w:line="360" w:lineRule="auto"/>
        <w:outlineLvl w:val="9"/>
        <w:rPr>
          <w:color w:val="auto"/>
          <w:spacing w:val="0"/>
          <w:sz w:val="24"/>
          <w:szCs w:val="24"/>
          <w:highlight w:val="none"/>
        </w:rPr>
      </w:pPr>
    </w:p>
    <w:p w14:paraId="109D1405">
      <w:pPr>
        <w:keepNext w:val="0"/>
        <w:keepLines w:val="0"/>
        <w:pageBreakBefore w:val="0"/>
        <w:wordWrap/>
        <w:overflowPunct/>
        <w:topLinePunct w:val="0"/>
        <w:bidi w:val="0"/>
        <w:adjustRightInd w:val="0"/>
        <w:snapToGrid w:val="0"/>
        <w:spacing w:before="79" w:line="360" w:lineRule="auto"/>
        <w:ind w:left="2977"/>
        <w:outlineLvl w:val="9"/>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rPr>
        <w:t xml:space="preserve">法定代表人： </w:t>
      </w:r>
      <w:r>
        <w:rPr>
          <w:rFonts w:ascii="宋体" w:hAnsi="宋体" w:eastAsia="宋体" w:cs="宋体"/>
          <w:color w:val="auto"/>
          <w:spacing w:val="0"/>
          <w:sz w:val="24"/>
          <w:szCs w:val="24"/>
          <w:highlight w:val="none"/>
          <w:u w:val="single" w:color="auto"/>
        </w:rPr>
        <w:t xml:space="preserve">              </w:t>
      </w:r>
      <w:r>
        <w:rPr>
          <w:rFonts w:ascii="宋体" w:hAnsi="宋体" w:eastAsia="宋体" w:cs="宋体"/>
          <w:color w:val="auto"/>
          <w:spacing w:val="0"/>
          <w:sz w:val="24"/>
          <w:szCs w:val="24"/>
          <w:highlight w:val="none"/>
        </w:rPr>
        <w:t xml:space="preserve"> （电子签章或签字）</w:t>
      </w:r>
    </w:p>
    <w:p w14:paraId="6ED27B47">
      <w:pPr>
        <w:pStyle w:val="33"/>
        <w:keepNext w:val="0"/>
        <w:keepLines w:val="0"/>
        <w:pageBreakBefore w:val="0"/>
        <w:wordWrap/>
        <w:overflowPunct/>
        <w:topLinePunct w:val="0"/>
        <w:bidi w:val="0"/>
        <w:adjustRightInd w:val="0"/>
        <w:snapToGrid w:val="0"/>
        <w:spacing w:line="360" w:lineRule="auto"/>
        <w:outlineLvl w:val="9"/>
        <w:rPr>
          <w:color w:val="auto"/>
          <w:spacing w:val="0"/>
          <w:sz w:val="24"/>
          <w:szCs w:val="24"/>
          <w:highlight w:val="none"/>
        </w:rPr>
      </w:pPr>
    </w:p>
    <w:p w14:paraId="4C2D5702">
      <w:pPr>
        <w:pStyle w:val="33"/>
        <w:keepNext w:val="0"/>
        <w:keepLines w:val="0"/>
        <w:pageBreakBefore w:val="0"/>
        <w:wordWrap/>
        <w:overflowPunct/>
        <w:topLinePunct w:val="0"/>
        <w:bidi w:val="0"/>
        <w:adjustRightInd w:val="0"/>
        <w:snapToGrid w:val="0"/>
        <w:spacing w:line="360" w:lineRule="auto"/>
        <w:outlineLvl w:val="9"/>
        <w:rPr>
          <w:color w:val="auto"/>
          <w:spacing w:val="0"/>
          <w:sz w:val="24"/>
          <w:szCs w:val="24"/>
          <w:highlight w:val="none"/>
        </w:rPr>
      </w:pPr>
    </w:p>
    <w:p w14:paraId="59C6928E">
      <w:pPr>
        <w:keepNext w:val="0"/>
        <w:keepLines w:val="0"/>
        <w:pageBreakBefore w:val="0"/>
        <w:wordWrap/>
        <w:overflowPunct/>
        <w:topLinePunct w:val="0"/>
        <w:bidi w:val="0"/>
        <w:adjustRightInd w:val="0"/>
        <w:snapToGrid w:val="0"/>
        <w:spacing w:before="78" w:line="360" w:lineRule="auto"/>
        <w:ind w:left="3017"/>
        <w:outlineLvl w:val="9"/>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rPr>
        <w:t xml:space="preserve">日    期： </w:t>
      </w:r>
      <w:r>
        <w:rPr>
          <w:rFonts w:ascii="宋体" w:hAnsi="宋体" w:eastAsia="宋体" w:cs="宋体"/>
          <w:color w:val="auto"/>
          <w:spacing w:val="0"/>
          <w:sz w:val="24"/>
          <w:szCs w:val="24"/>
          <w:highlight w:val="none"/>
          <w:u w:val="single" w:color="auto"/>
        </w:rPr>
        <w:t xml:space="preserve">         年     月     日</w:t>
      </w:r>
    </w:p>
    <w:p w14:paraId="2F07DD7C">
      <w:pPr>
        <w:keepNext w:val="0"/>
        <w:keepLines w:val="0"/>
        <w:pageBreakBefore w:val="0"/>
        <w:wordWrap/>
        <w:overflowPunct/>
        <w:topLinePunct w:val="0"/>
        <w:bidi w:val="0"/>
        <w:adjustRightInd w:val="0"/>
        <w:snapToGrid w:val="0"/>
        <w:spacing w:line="360" w:lineRule="auto"/>
        <w:outlineLvl w:val="9"/>
        <w:rPr>
          <w:rFonts w:ascii="宋体" w:hAnsi="宋体" w:eastAsia="宋体" w:cs="宋体"/>
          <w:color w:val="auto"/>
          <w:spacing w:val="0"/>
          <w:sz w:val="24"/>
          <w:szCs w:val="24"/>
          <w:highlight w:val="none"/>
        </w:rPr>
        <w:sectPr>
          <w:footerReference r:id="rId14" w:type="default"/>
          <w:pgSz w:w="11907" w:h="16839"/>
          <w:pgMar w:top="1431" w:right="1243" w:bottom="1155" w:left="1258" w:header="0" w:footer="991" w:gutter="0"/>
          <w:pgNumType w:fmt="decimal"/>
          <w:cols w:space="720" w:num="1"/>
        </w:sectPr>
      </w:pPr>
    </w:p>
    <w:p w14:paraId="455A42B8">
      <w:pPr>
        <w:pStyle w:val="33"/>
        <w:spacing w:line="383" w:lineRule="auto"/>
        <w:jc w:val="center"/>
        <w:rPr>
          <w:color w:val="auto"/>
          <w:highlight w:val="none"/>
        </w:rPr>
      </w:pPr>
    </w:p>
    <w:p w14:paraId="3B0FB895">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462" w:name="bookmark14"/>
      <w:bookmarkEnd w:id="462"/>
      <w:bookmarkStart w:id="463" w:name="_Toc30299"/>
      <w:bookmarkStart w:id="464" w:name="_Toc23708"/>
      <w:bookmarkStart w:id="465" w:name="_Toc20030"/>
      <w:bookmarkStart w:id="466" w:name="_Toc11361"/>
      <w:bookmarkStart w:id="467" w:name="_Toc31208"/>
      <w:bookmarkStart w:id="468" w:name="_Toc1312"/>
      <w:bookmarkStart w:id="469" w:name="_Toc1115"/>
      <w:bookmarkStart w:id="470" w:name="_Toc23681"/>
      <w:bookmarkStart w:id="471" w:name="_Toc72"/>
      <w:r>
        <w:rPr>
          <w:rFonts w:hint="eastAsia" w:ascii="楷体" w:hAnsi="楷体" w:cs="楷体"/>
          <w:b/>
          <w:bCs/>
          <w:sz w:val="30"/>
          <w:szCs w:val="30"/>
          <w:highlight w:val="none"/>
          <w:lang w:val="en-US" w:eastAsia="zh-CN"/>
        </w:rPr>
        <w:t>五、项目技术方案</w:t>
      </w:r>
      <w:bookmarkEnd w:id="463"/>
      <w:bookmarkEnd w:id="464"/>
      <w:bookmarkEnd w:id="465"/>
      <w:bookmarkEnd w:id="466"/>
      <w:bookmarkEnd w:id="467"/>
      <w:bookmarkEnd w:id="468"/>
      <w:bookmarkEnd w:id="469"/>
      <w:bookmarkEnd w:id="470"/>
      <w:bookmarkEnd w:id="471"/>
    </w:p>
    <w:p w14:paraId="098DDEAF">
      <w:pPr>
        <w:pStyle w:val="33"/>
        <w:spacing w:line="258" w:lineRule="auto"/>
        <w:jc w:val="center"/>
        <w:rPr>
          <w:color w:val="auto"/>
          <w:highlight w:val="none"/>
        </w:rPr>
      </w:pPr>
    </w:p>
    <w:p w14:paraId="6E355750">
      <w:pPr>
        <w:jc w:val="center"/>
        <w:rPr>
          <w:b/>
          <w:bCs/>
          <w:highlight w:val="none"/>
        </w:rPr>
      </w:pPr>
      <w:r>
        <w:rPr>
          <w:b/>
          <w:bCs/>
          <w:highlight w:val="none"/>
        </w:rPr>
        <w:t>（根据征集文件自行编制）</w:t>
      </w:r>
    </w:p>
    <w:p w14:paraId="4E087E01">
      <w:pPr>
        <w:jc w:val="center"/>
        <w:rPr>
          <w:b/>
          <w:bCs/>
          <w:highlight w:val="none"/>
        </w:rPr>
        <w:sectPr>
          <w:footerReference r:id="rId15" w:type="default"/>
          <w:pgSz w:w="11907" w:h="16839"/>
          <w:pgMar w:top="1431" w:right="1785" w:bottom="1155" w:left="1785" w:header="0" w:footer="991" w:gutter="0"/>
          <w:pgNumType w:fmt="decimal"/>
          <w:cols w:space="720" w:num="1"/>
        </w:sectPr>
      </w:pPr>
    </w:p>
    <w:p w14:paraId="5A587705">
      <w:pPr>
        <w:pStyle w:val="33"/>
        <w:spacing w:line="292" w:lineRule="auto"/>
        <w:jc w:val="center"/>
        <w:rPr>
          <w:color w:val="auto"/>
          <w:highlight w:val="none"/>
        </w:rPr>
      </w:pPr>
    </w:p>
    <w:p w14:paraId="32EDA4B0">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472" w:name="bookmark15"/>
      <w:bookmarkEnd w:id="472"/>
      <w:bookmarkStart w:id="473" w:name="_Toc8042"/>
      <w:bookmarkStart w:id="474" w:name="_Toc10497"/>
      <w:bookmarkStart w:id="475" w:name="_Toc29522"/>
      <w:bookmarkStart w:id="476" w:name="_Toc563"/>
      <w:bookmarkStart w:id="477" w:name="_Toc28653"/>
      <w:bookmarkStart w:id="478" w:name="_Toc11493"/>
      <w:bookmarkStart w:id="479" w:name="_Toc19399"/>
      <w:bookmarkStart w:id="480" w:name="_Toc18595"/>
      <w:bookmarkStart w:id="481" w:name="_Toc27408"/>
      <w:r>
        <w:rPr>
          <w:rFonts w:hint="eastAsia" w:ascii="楷体" w:hAnsi="楷体" w:cs="楷体"/>
          <w:b/>
          <w:bCs/>
          <w:sz w:val="30"/>
          <w:szCs w:val="30"/>
          <w:highlight w:val="none"/>
          <w:lang w:val="en-US" w:eastAsia="zh-CN"/>
        </w:rPr>
        <w:t>六、项目服务承诺</w:t>
      </w:r>
      <w:bookmarkEnd w:id="473"/>
      <w:bookmarkEnd w:id="474"/>
      <w:bookmarkEnd w:id="475"/>
      <w:bookmarkEnd w:id="476"/>
      <w:bookmarkEnd w:id="477"/>
      <w:bookmarkEnd w:id="478"/>
      <w:bookmarkEnd w:id="479"/>
      <w:bookmarkEnd w:id="480"/>
      <w:bookmarkEnd w:id="481"/>
    </w:p>
    <w:p w14:paraId="7E556815">
      <w:pPr>
        <w:pStyle w:val="33"/>
        <w:spacing w:line="249" w:lineRule="auto"/>
        <w:jc w:val="center"/>
        <w:rPr>
          <w:color w:val="auto"/>
          <w:highlight w:val="none"/>
        </w:rPr>
      </w:pPr>
    </w:p>
    <w:p w14:paraId="17B5F380">
      <w:pPr>
        <w:pStyle w:val="33"/>
        <w:spacing w:line="250" w:lineRule="auto"/>
        <w:jc w:val="center"/>
        <w:rPr>
          <w:color w:val="auto"/>
          <w:highlight w:val="none"/>
        </w:rPr>
      </w:pPr>
    </w:p>
    <w:p w14:paraId="02BBB42E">
      <w:pPr>
        <w:spacing w:before="91" w:line="220" w:lineRule="auto"/>
        <w:jc w:val="center"/>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094" w14:cap="flat" w14:cmpd="sng">
            <w14:solidFill>
              <w14:srgbClr w14:val="000000"/>
            </w14:solidFill>
            <w14:prstDash w14:val="solid"/>
            <w14:miter w14:val="0"/>
          </w14:textOutline>
        </w:rPr>
        <w:t>（根据征集文件自行编制）</w:t>
      </w:r>
    </w:p>
    <w:p w14:paraId="17603F82">
      <w:pPr>
        <w:spacing w:line="220" w:lineRule="auto"/>
        <w:rPr>
          <w:rFonts w:ascii="宋体" w:hAnsi="宋体" w:eastAsia="宋体" w:cs="宋体"/>
          <w:color w:val="auto"/>
          <w:sz w:val="28"/>
          <w:szCs w:val="28"/>
          <w:highlight w:val="none"/>
        </w:rPr>
        <w:sectPr>
          <w:footerReference r:id="rId16" w:type="default"/>
          <w:pgSz w:w="11907" w:h="16839"/>
          <w:pgMar w:top="1431" w:right="1785" w:bottom="1155" w:left="1785" w:header="0" w:footer="991" w:gutter="0"/>
          <w:pgNumType w:fmt="decimal"/>
          <w:cols w:space="720" w:num="1"/>
        </w:sectPr>
      </w:pPr>
    </w:p>
    <w:p w14:paraId="2C8B900C">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482" w:name="bookmark16"/>
      <w:bookmarkEnd w:id="482"/>
      <w:bookmarkStart w:id="483" w:name="_Toc20845"/>
      <w:bookmarkStart w:id="484" w:name="_Toc24213"/>
      <w:bookmarkStart w:id="485" w:name="_Toc30331"/>
      <w:bookmarkStart w:id="486" w:name="_Toc25602"/>
      <w:bookmarkStart w:id="487" w:name="_Toc32332"/>
      <w:bookmarkStart w:id="488" w:name="_Toc21582"/>
      <w:bookmarkStart w:id="489" w:name="_Toc5192"/>
      <w:bookmarkStart w:id="490" w:name="_Toc19161"/>
      <w:bookmarkStart w:id="491" w:name="_Toc20556"/>
      <w:r>
        <w:rPr>
          <w:rFonts w:hint="eastAsia" w:ascii="楷体" w:hAnsi="楷体" w:cs="楷体"/>
          <w:b/>
          <w:bCs/>
          <w:sz w:val="30"/>
          <w:szCs w:val="30"/>
          <w:highlight w:val="none"/>
          <w:lang w:val="en-US" w:eastAsia="zh-CN"/>
        </w:rPr>
        <w:t>七、项目管理机构</w:t>
      </w:r>
      <w:bookmarkEnd w:id="483"/>
      <w:bookmarkEnd w:id="484"/>
      <w:bookmarkEnd w:id="485"/>
      <w:bookmarkEnd w:id="486"/>
      <w:bookmarkEnd w:id="487"/>
      <w:bookmarkEnd w:id="488"/>
      <w:bookmarkEnd w:id="489"/>
      <w:bookmarkEnd w:id="490"/>
      <w:bookmarkEnd w:id="491"/>
    </w:p>
    <w:p w14:paraId="02B14ED6">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9"/>
        <w:rPr>
          <w:rFonts w:hint="eastAsia" w:ascii="楷体" w:hAnsi="楷体" w:cs="楷体"/>
          <w:b/>
          <w:bCs/>
          <w:sz w:val="30"/>
          <w:szCs w:val="30"/>
          <w:highlight w:val="none"/>
          <w:lang w:val="en-US" w:eastAsia="zh-CN"/>
        </w:rPr>
      </w:pPr>
    </w:p>
    <w:p w14:paraId="2753BFAC">
      <w:pPr>
        <w:keepNext w:val="0"/>
        <w:keepLines w:val="0"/>
        <w:pageBreakBefore w:val="0"/>
        <w:wordWrap/>
        <w:overflowPunct/>
        <w:topLinePunct w:val="0"/>
        <w:bidi w:val="0"/>
        <w:adjustRightInd w:val="0"/>
        <w:snapToGrid w:val="0"/>
        <w:spacing w:before="78" w:line="219" w:lineRule="auto"/>
        <w:ind w:left="122" w:leftChars="0" w:firstLine="552" w:firstLineChars="200"/>
        <w:outlineLvl w:val="9"/>
        <w:rPr>
          <w:rFonts w:ascii="宋体" w:hAnsi="宋体" w:eastAsia="宋体" w:cs="宋体"/>
          <w:color w:val="auto"/>
          <w:sz w:val="28"/>
          <w:szCs w:val="28"/>
          <w:highlight w:val="none"/>
        </w:rPr>
      </w:pPr>
      <w:bookmarkStart w:id="492" w:name="_Toc23289"/>
      <w:r>
        <w:rPr>
          <w:rFonts w:ascii="Calibri" w:hAnsi="Calibri" w:eastAsia="Calibri" w:cs="Calibri"/>
          <w:b/>
          <w:bCs/>
          <w:color w:val="auto"/>
          <w:spacing w:val="-2"/>
          <w:sz w:val="28"/>
          <w:szCs w:val="28"/>
          <w:highlight w:val="none"/>
        </w:rPr>
        <w:t>7.1</w:t>
      </w:r>
      <w:r>
        <w:rPr>
          <w:rFonts w:ascii="Calibri" w:hAnsi="Calibri" w:eastAsia="Calibri" w:cs="Calibri"/>
          <w:b/>
          <w:bCs/>
          <w:color w:val="auto"/>
          <w:spacing w:val="26"/>
          <w:sz w:val="28"/>
          <w:szCs w:val="28"/>
          <w:highlight w:val="none"/>
        </w:rPr>
        <w:t xml:space="preserve"> </w:t>
      </w:r>
      <w:r>
        <w:rPr>
          <w:rFonts w:ascii="宋体" w:hAnsi="宋体" w:eastAsia="宋体" w:cs="宋体"/>
          <w:color w:val="auto"/>
          <w:spacing w:val="-2"/>
          <w:sz w:val="28"/>
          <w:szCs w:val="28"/>
          <w:highlight w:val="none"/>
          <w14:textOutline w14:w="4354" w14:cap="flat" w14:cmpd="sng">
            <w14:solidFill>
              <w14:srgbClr w14:val="000000"/>
            </w14:solidFill>
            <w14:prstDash w14:val="solid"/>
            <w14:miter w14:val="0"/>
          </w14:textOutline>
        </w:rPr>
        <w:t>项目管理机构组成表</w:t>
      </w:r>
      <w:bookmarkEnd w:id="492"/>
    </w:p>
    <w:p w14:paraId="556FFEDA">
      <w:pPr>
        <w:keepNext w:val="0"/>
        <w:keepLines w:val="0"/>
        <w:pageBreakBefore w:val="0"/>
        <w:wordWrap/>
        <w:overflowPunct/>
        <w:topLinePunct w:val="0"/>
        <w:bidi w:val="0"/>
        <w:adjustRightInd w:val="0"/>
        <w:snapToGrid w:val="0"/>
        <w:spacing w:before="191"/>
        <w:outlineLvl w:val="9"/>
        <w:rPr>
          <w:color w:val="auto"/>
          <w:sz w:val="28"/>
          <w:szCs w:val="28"/>
          <w:highlight w:val="none"/>
        </w:rPr>
      </w:pPr>
    </w:p>
    <w:tbl>
      <w:tblPr>
        <w:tblStyle w:val="99"/>
        <w:tblW w:w="963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4"/>
        <w:gridCol w:w="964"/>
        <w:gridCol w:w="799"/>
        <w:gridCol w:w="1279"/>
        <w:gridCol w:w="960"/>
        <w:gridCol w:w="796"/>
        <w:gridCol w:w="796"/>
        <w:gridCol w:w="1721"/>
        <w:gridCol w:w="756"/>
      </w:tblGrid>
      <w:tr w14:paraId="52DCC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564" w:type="dxa"/>
            <w:vMerge w:val="restart"/>
            <w:tcBorders>
              <w:bottom w:val="nil"/>
            </w:tcBorders>
            <w:vAlign w:val="center"/>
          </w:tcPr>
          <w:p w14:paraId="0ACE4632">
            <w:pPr>
              <w:pStyle w:val="100"/>
              <w:keepNext w:val="0"/>
              <w:keepLines w:val="0"/>
              <w:pageBreakBefore w:val="0"/>
              <w:wordWrap/>
              <w:overflowPunct/>
              <w:topLinePunct w:val="0"/>
              <w:bidi w:val="0"/>
              <w:adjustRightInd w:val="0"/>
              <w:snapToGrid w:val="0"/>
              <w:spacing w:line="296" w:lineRule="auto"/>
              <w:outlineLvl w:val="9"/>
              <w:rPr>
                <w:color w:val="auto"/>
                <w:sz w:val="24"/>
                <w:szCs w:val="24"/>
                <w:highlight w:val="none"/>
              </w:rPr>
            </w:pPr>
          </w:p>
          <w:p w14:paraId="5ED08961">
            <w:pPr>
              <w:keepNext w:val="0"/>
              <w:keepLines w:val="0"/>
              <w:pageBreakBefore w:val="0"/>
              <w:wordWrap/>
              <w:overflowPunct/>
              <w:topLinePunct w:val="0"/>
              <w:bidi w:val="0"/>
              <w:adjustRightInd w:val="0"/>
              <w:snapToGrid w:val="0"/>
              <w:spacing w:before="78" w:line="220" w:lineRule="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职务</w:t>
            </w:r>
          </w:p>
        </w:tc>
        <w:tc>
          <w:tcPr>
            <w:tcW w:w="964" w:type="dxa"/>
            <w:vMerge w:val="restart"/>
            <w:tcBorders>
              <w:bottom w:val="nil"/>
            </w:tcBorders>
            <w:vAlign w:val="center"/>
          </w:tcPr>
          <w:p w14:paraId="64000D59">
            <w:pPr>
              <w:pStyle w:val="100"/>
              <w:keepNext w:val="0"/>
              <w:keepLines w:val="0"/>
              <w:pageBreakBefore w:val="0"/>
              <w:wordWrap/>
              <w:overflowPunct/>
              <w:topLinePunct w:val="0"/>
              <w:bidi w:val="0"/>
              <w:adjustRightInd w:val="0"/>
              <w:snapToGrid w:val="0"/>
              <w:spacing w:line="296" w:lineRule="auto"/>
              <w:outlineLvl w:val="9"/>
              <w:rPr>
                <w:color w:val="auto"/>
                <w:sz w:val="24"/>
                <w:szCs w:val="24"/>
                <w:highlight w:val="none"/>
              </w:rPr>
            </w:pPr>
          </w:p>
          <w:p w14:paraId="53587EC9">
            <w:pPr>
              <w:keepNext w:val="0"/>
              <w:keepLines w:val="0"/>
              <w:pageBreakBefore w:val="0"/>
              <w:wordWrap/>
              <w:overflowPunct/>
              <w:topLinePunct w:val="0"/>
              <w:bidi w:val="0"/>
              <w:adjustRightInd w:val="0"/>
              <w:snapToGrid w:val="0"/>
              <w:spacing w:before="78" w:line="220" w:lineRule="auto"/>
              <w:ind w:left="0" w:leftChars="0" w:firstLine="0" w:firstLineChars="0"/>
              <w:jc w:val="center"/>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姓名</w:t>
            </w:r>
          </w:p>
        </w:tc>
        <w:tc>
          <w:tcPr>
            <w:tcW w:w="799" w:type="dxa"/>
            <w:vMerge w:val="restart"/>
            <w:tcBorders>
              <w:bottom w:val="nil"/>
            </w:tcBorders>
            <w:vAlign w:val="center"/>
          </w:tcPr>
          <w:p w14:paraId="2E8B5DA3">
            <w:pPr>
              <w:pStyle w:val="100"/>
              <w:keepNext w:val="0"/>
              <w:keepLines w:val="0"/>
              <w:pageBreakBefore w:val="0"/>
              <w:wordWrap/>
              <w:overflowPunct/>
              <w:topLinePunct w:val="0"/>
              <w:bidi w:val="0"/>
              <w:adjustRightInd w:val="0"/>
              <w:snapToGrid w:val="0"/>
              <w:spacing w:line="296" w:lineRule="auto"/>
              <w:outlineLvl w:val="9"/>
              <w:rPr>
                <w:color w:val="auto"/>
                <w:sz w:val="24"/>
                <w:szCs w:val="24"/>
                <w:highlight w:val="none"/>
              </w:rPr>
            </w:pPr>
          </w:p>
          <w:p w14:paraId="4E172EA8">
            <w:pPr>
              <w:keepNext w:val="0"/>
              <w:keepLines w:val="0"/>
              <w:pageBreakBefore w:val="0"/>
              <w:wordWrap/>
              <w:overflowPunct/>
              <w:topLinePunct w:val="0"/>
              <w:bidi w:val="0"/>
              <w:adjustRightInd w:val="0"/>
              <w:snapToGrid w:val="0"/>
              <w:spacing w:before="78" w:line="222" w:lineRule="auto"/>
              <w:ind w:left="0" w:leftChars="0" w:firstLine="0" w:firstLineChars="0"/>
              <w:jc w:val="center"/>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职称</w:t>
            </w:r>
          </w:p>
        </w:tc>
        <w:tc>
          <w:tcPr>
            <w:tcW w:w="5552" w:type="dxa"/>
            <w:gridSpan w:val="5"/>
            <w:vAlign w:val="center"/>
          </w:tcPr>
          <w:p w14:paraId="425486B4">
            <w:pPr>
              <w:keepNext w:val="0"/>
              <w:keepLines w:val="0"/>
              <w:pageBreakBefore w:val="0"/>
              <w:wordWrap/>
              <w:overflowPunct/>
              <w:topLinePunct w:val="0"/>
              <w:bidi w:val="0"/>
              <w:adjustRightInd w:val="0"/>
              <w:snapToGrid w:val="0"/>
              <w:spacing w:before="150" w:line="220" w:lineRule="auto"/>
              <w:ind w:left="1701"/>
              <w:jc w:val="left"/>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执业或职业资格证明</w:t>
            </w:r>
          </w:p>
        </w:tc>
        <w:tc>
          <w:tcPr>
            <w:tcW w:w="756" w:type="dxa"/>
            <w:vAlign w:val="center"/>
          </w:tcPr>
          <w:p w14:paraId="6F318522">
            <w:pPr>
              <w:keepNext w:val="0"/>
              <w:keepLines w:val="0"/>
              <w:pageBreakBefore w:val="0"/>
              <w:wordWrap/>
              <w:overflowPunct/>
              <w:topLinePunct w:val="0"/>
              <w:bidi w:val="0"/>
              <w:adjustRightInd w:val="0"/>
              <w:snapToGrid w:val="0"/>
              <w:spacing w:before="150" w:line="221" w:lineRule="auto"/>
              <w:ind w:left="0" w:leftChars="0" w:firstLine="0" w:firstLineChars="0"/>
              <w:jc w:val="center"/>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备注</w:t>
            </w:r>
          </w:p>
        </w:tc>
      </w:tr>
      <w:tr w14:paraId="67554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564" w:type="dxa"/>
            <w:vMerge w:val="continue"/>
            <w:tcBorders>
              <w:top w:val="nil"/>
            </w:tcBorders>
            <w:vAlign w:val="center"/>
          </w:tcPr>
          <w:p w14:paraId="1D64A54B">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4" w:type="dxa"/>
            <w:vMerge w:val="continue"/>
            <w:tcBorders>
              <w:top w:val="nil"/>
            </w:tcBorders>
            <w:vAlign w:val="center"/>
          </w:tcPr>
          <w:p w14:paraId="2D4FB5FB">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9" w:type="dxa"/>
            <w:vMerge w:val="continue"/>
            <w:tcBorders>
              <w:top w:val="nil"/>
            </w:tcBorders>
            <w:vAlign w:val="center"/>
          </w:tcPr>
          <w:p w14:paraId="284EB8E1">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279" w:type="dxa"/>
            <w:vAlign w:val="center"/>
          </w:tcPr>
          <w:p w14:paraId="235B269B">
            <w:pPr>
              <w:keepNext w:val="0"/>
              <w:keepLines w:val="0"/>
              <w:pageBreakBefore w:val="0"/>
              <w:wordWrap/>
              <w:overflowPunct/>
              <w:topLinePunct w:val="0"/>
              <w:bidi w:val="0"/>
              <w:adjustRightInd w:val="0"/>
              <w:snapToGrid w:val="0"/>
              <w:spacing w:before="149" w:line="219" w:lineRule="auto"/>
              <w:ind w:left="0" w:leftChars="0" w:firstLine="0" w:firstLineChars="0"/>
              <w:jc w:val="center"/>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证书名称</w:t>
            </w:r>
          </w:p>
        </w:tc>
        <w:tc>
          <w:tcPr>
            <w:tcW w:w="960" w:type="dxa"/>
            <w:vAlign w:val="center"/>
          </w:tcPr>
          <w:p w14:paraId="3E2FA3E9">
            <w:pPr>
              <w:keepNext w:val="0"/>
              <w:keepLines w:val="0"/>
              <w:pageBreakBefore w:val="0"/>
              <w:wordWrap/>
              <w:overflowPunct/>
              <w:topLinePunct w:val="0"/>
              <w:bidi w:val="0"/>
              <w:adjustRightInd w:val="0"/>
              <w:snapToGrid w:val="0"/>
              <w:spacing w:before="149" w:line="220" w:lineRule="auto"/>
              <w:ind w:left="0" w:leftChars="0" w:firstLine="0" w:firstLineChars="0"/>
              <w:jc w:val="center"/>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级别</w:t>
            </w:r>
          </w:p>
        </w:tc>
        <w:tc>
          <w:tcPr>
            <w:tcW w:w="796" w:type="dxa"/>
            <w:vAlign w:val="center"/>
          </w:tcPr>
          <w:p w14:paraId="6C391BB5">
            <w:pPr>
              <w:keepNext w:val="0"/>
              <w:keepLines w:val="0"/>
              <w:pageBreakBefore w:val="0"/>
              <w:wordWrap/>
              <w:overflowPunct/>
              <w:topLinePunct w:val="0"/>
              <w:bidi w:val="0"/>
              <w:adjustRightInd w:val="0"/>
              <w:snapToGrid w:val="0"/>
              <w:spacing w:before="149" w:line="220" w:lineRule="auto"/>
              <w:ind w:left="0" w:leftChars="0" w:firstLine="0" w:firstLineChars="0"/>
              <w:jc w:val="center"/>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证号</w:t>
            </w:r>
          </w:p>
        </w:tc>
        <w:tc>
          <w:tcPr>
            <w:tcW w:w="796" w:type="dxa"/>
            <w:vAlign w:val="center"/>
          </w:tcPr>
          <w:p w14:paraId="2ABF9B84">
            <w:pPr>
              <w:keepNext w:val="0"/>
              <w:keepLines w:val="0"/>
              <w:pageBreakBefore w:val="0"/>
              <w:wordWrap/>
              <w:overflowPunct/>
              <w:topLinePunct w:val="0"/>
              <w:bidi w:val="0"/>
              <w:adjustRightInd w:val="0"/>
              <w:snapToGrid w:val="0"/>
              <w:spacing w:before="149" w:line="220" w:lineRule="auto"/>
              <w:ind w:left="0" w:leftChars="0" w:firstLine="0" w:firstLineChars="0"/>
              <w:jc w:val="center"/>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专业</w:t>
            </w:r>
          </w:p>
        </w:tc>
        <w:tc>
          <w:tcPr>
            <w:tcW w:w="1721" w:type="dxa"/>
            <w:vAlign w:val="center"/>
          </w:tcPr>
          <w:p w14:paraId="1BB839DF">
            <w:pPr>
              <w:keepNext w:val="0"/>
              <w:keepLines w:val="0"/>
              <w:pageBreakBefore w:val="0"/>
              <w:wordWrap/>
              <w:overflowPunct/>
              <w:topLinePunct w:val="0"/>
              <w:bidi w:val="0"/>
              <w:adjustRightInd w:val="0"/>
              <w:snapToGrid w:val="0"/>
              <w:spacing w:before="148" w:line="220" w:lineRule="auto"/>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养老保险</w:t>
            </w:r>
          </w:p>
        </w:tc>
        <w:tc>
          <w:tcPr>
            <w:tcW w:w="756" w:type="dxa"/>
            <w:vAlign w:val="center"/>
          </w:tcPr>
          <w:p w14:paraId="4FA45C37">
            <w:pPr>
              <w:pStyle w:val="100"/>
              <w:keepNext w:val="0"/>
              <w:keepLines w:val="0"/>
              <w:pageBreakBefore w:val="0"/>
              <w:wordWrap/>
              <w:overflowPunct/>
              <w:topLinePunct w:val="0"/>
              <w:bidi w:val="0"/>
              <w:adjustRightInd w:val="0"/>
              <w:snapToGrid w:val="0"/>
              <w:outlineLvl w:val="9"/>
              <w:rPr>
                <w:color w:val="auto"/>
                <w:sz w:val="24"/>
                <w:szCs w:val="24"/>
                <w:highlight w:val="none"/>
              </w:rPr>
            </w:pPr>
          </w:p>
        </w:tc>
      </w:tr>
      <w:tr w14:paraId="6B674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564" w:type="dxa"/>
            <w:vAlign w:val="top"/>
          </w:tcPr>
          <w:p w14:paraId="5097D20C">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4" w:type="dxa"/>
            <w:vAlign w:val="top"/>
          </w:tcPr>
          <w:p w14:paraId="3599F13A">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9" w:type="dxa"/>
            <w:vAlign w:val="top"/>
          </w:tcPr>
          <w:p w14:paraId="11B004F7">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279" w:type="dxa"/>
            <w:vAlign w:val="top"/>
          </w:tcPr>
          <w:p w14:paraId="12630EE3">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0" w:type="dxa"/>
            <w:vAlign w:val="top"/>
          </w:tcPr>
          <w:p w14:paraId="521EA93E">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7AC0AAAB">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5C85D283">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721" w:type="dxa"/>
            <w:vAlign w:val="top"/>
          </w:tcPr>
          <w:p w14:paraId="04C1A012">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56" w:type="dxa"/>
            <w:vAlign w:val="top"/>
          </w:tcPr>
          <w:p w14:paraId="15D273F9">
            <w:pPr>
              <w:pStyle w:val="100"/>
              <w:keepNext w:val="0"/>
              <w:keepLines w:val="0"/>
              <w:pageBreakBefore w:val="0"/>
              <w:wordWrap/>
              <w:overflowPunct/>
              <w:topLinePunct w:val="0"/>
              <w:bidi w:val="0"/>
              <w:adjustRightInd w:val="0"/>
              <w:snapToGrid w:val="0"/>
              <w:outlineLvl w:val="9"/>
              <w:rPr>
                <w:color w:val="auto"/>
                <w:sz w:val="24"/>
                <w:szCs w:val="24"/>
                <w:highlight w:val="none"/>
              </w:rPr>
            </w:pPr>
          </w:p>
        </w:tc>
      </w:tr>
      <w:tr w14:paraId="22A51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564" w:type="dxa"/>
            <w:vAlign w:val="top"/>
          </w:tcPr>
          <w:p w14:paraId="489A90A0">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4" w:type="dxa"/>
            <w:vAlign w:val="top"/>
          </w:tcPr>
          <w:p w14:paraId="752721FA">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9" w:type="dxa"/>
            <w:vAlign w:val="top"/>
          </w:tcPr>
          <w:p w14:paraId="68D64664">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279" w:type="dxa"/>
            <w:vAlign w:val="top"/>
          </w:tcPr>
          <w:p w14:paraId="6975E63C">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0" w:type="dxa"/>
            <w:vAlign w:val="top"/>
          </w:tcPr>
          <w:p w14:paraId="7EC18EBB">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59BF17F4">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4775BC8F">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721" w:type="dxa"/>
            <w:vAlign w:val="top"/>
          </w:tcPr>
          <w:p w14:paraId="6BAD0EF1">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56" w:type="dxa"/>
            <w:vAlign w:val="top"/>
          </w:tcPr>
          <w:p w14:paraId="216F4978">
            <w:pPr>
              <w:pStyle w:val="100"/>
              <w:keepNext w:val="0"/>
              <w:keepLines w:val="0"/>
              <w:pageBreakBefore w:val="0"/>
              <w:wordWrap/>
              <w:overflowPunct/>
              <w:topLinePunct w:val="0"/>
              <w:bidi w:val="0"/>
              <w:adjustRightInd w:val="0"/>
              <w:snapToGrid w:val="0"/>
              <w:outlineLvl w:val="9"/>
              <w:rPr>
                <w:color w:val="auto"/>
                <w:sz w:val="24"/>
                <w:szCs w:val="24"/>
                <w:highlight w:val="none"/>
              </w:rPr>
            </w:pPr>
          </w:p>
        </w:tc>
      </w:tr>
      <w:tr w14:paraId="1CB98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564" w:type="dxa"/>
            <w:vAlign w:val="top"/>
          </w:tcPr>
          <w:p w14:paraId="0E7D616D">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4" w:type="dxa"/>
            <w:vAlign w:val="top"/>
          </w:tcPr>
          <w:p w14:paraId="720BDAC8">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9" w:type="dxa"/>
            <w:vAlign w:val="top"/>
          </w:tcPr>
          <w:p w14:paraId="3E85F875">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279" w:type="dxa"/>
            <w:vAlign w:val="top"/>
          </w:tcPr>
          <w:p w14:paraId="4AF38BF9">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0" w:type="dxa"/>
            <w:vAlign w:val="top"/>
          </w:tcPr>
          <w:p w14:paraId="1AFFF60B">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470698BF">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2545564A">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721" w:type="dxa"/>
            <w:vAlign w:val="top"/>
          </w:tcPr>
          <w:p w14:paraId="683D8A2C">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56" w:type="dxa"/>
            <w:vAlign w:val="top"/>
          </w:tcPr>
          <w:p w14:paraId="60255B8C">
            <w:pPr>
              <w:pStyle w:val="100"/>
              <w:keepNext w:val="0"/>
              <w:keepLines w:val="0"/>
              <w:pageBreakBefore w:val="0"/>
              <w:wordWrap/>
              <w:overflowPunct/>
              <w:topLinePunct w:val="0"/>
              <w:bidi w:val="0"/>
              <w:adjustRightInd w:val="0"/>
              <w:snapToGrid w:val="0"/>
              <w:outlineLvl w:val="9"/>
              <w:rPr>
                <w:color w:val="auto"/>
                <w:sz w:val="24"/>
                <w:szCs w:val="24"/>
                <w:highlight w:val="none"/>
              </w:rPr>
            </w:pPr>
          </w:p>
        </w:tc>
      </w:tr>
      <w:tr w14:paraId="1BFAA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564" w:type="dxa"/>
            <w:vAlign w:val="top"/>
          </w:tcPr>
          <w:p w14:paraId="33CCF16E">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4" w:type="dxa"/>
            <w:vAlign w:val="top"/>
          </w:tcPr>
          <w:p w14:paraId="5417EA1F">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9" w:type="dxa"/>
            <w:vAlign w:val="top"/>
          </w:tcPr>
          <w:p w14:paraId="48E75F95">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279" w:type="dxa"/>
            <w:vAlign w:val="top"/>
          </w:tcPr>
          <w:p w14:paraId="62B4C612">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0" w:type="dxa"/>
            <w:vAlign w:val="top"/>
          </w:tcPr>
          <w:p w14:paraId="5801DAFF">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3CE3C7FF">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6339972F">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721" w:type="dxa"/>
            <w:vAlign w:val="top"/>
          </w:tcPr>
          <w:p w14:paraId="777644E0">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56" w:type="dxa"/>
            <w:vAlign w:val="top"/>
          </w:tcPr>
          <w:p w14:paraId="7B1F2285">
            <w:pPr>
              <w:pStyle w:val="100"/>
              <w:keepNext w:val="0"/>
              <w:keepLines w:val="0"/>
              <w:pageBreakBefore w:val="0"/>
              <w:wordWrap/>
              <w:overflowPunct/>
              <w:topLinePunct w:val="0"/>
              <w:bidi w:val="0"/>
              <w:adjustRightInd w:val="0"/>
              <w:snapToGrid w:val="0"/>
              <w:outlineLvl w:val="9"/>
              <w:rPr>
                <w:color w:val="auto"/>
                <w:sz w:val="24"/>
                <w:szCs w:val="24"/>
                <w:highlight w:val="none"/>
              </w:rPr>
            </w:pPr>
          </w:p>
        </w:tc>
      </w:tr>
      <w:tr w14:paraId="3AB21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564" w:type="dxa"/>
            <w:vAlign w:val="top"/>
          </w:tcPr>
          <w:p w14:paraId="561076FB">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4" w:type="dxa"/>
            <w:vAlign w:val="top"/>
          </w:tcPr>
          <w:p w14:paraId="55D43E38">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9" w:type="dxa"/>
            <w:vAlign w:val="top"/>
          </w:tcPr>
          <w:p w14:paraId="228590EC">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279" w:type="dxa"/>
            <w:vAlign w:val="top"/>
          </w:tcPr>
          <w:p w14:paraId="4DB435FD">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0" w:type="dxa"/>
            <w:vAlign w:val="top"/>
          </w:tcPr>
          <w:p w14:paraId="4F28A403">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08928299">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328C7A9C">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721" w:type="dxa"/>
            <w:vAlign w:val="top"/>
          </w:tcPr>
          <w:p w14:paraId="439A635F">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56" w:type="dxa"/>
            <w:vAlign w:val="top"/>
          </w:tcPr>
          <w:p w14:paraId="59B3BA4C">
            <w:pPr>
              <w:pStyle w:val="100"/>
              <w:keepNext w:val="0"/>
              <w:keepLines w:val="0"/>
              <w:pageBreakBefore w:val="0"/>
              <w:wordWrap/>
              <w:overflowPunct/>
              <w:topLinePunct w:val="0"/>
              <w:bidi w:val="0"/>
              <w:adjustRightInd w:val="0"/>
              <w:snapToGrid w:val="0"/>
              <w:outlineLvl w:val="9"/>
              <w:rPr>
                <w:color w:val="auto"/>
                <w:sz w:val="24"/>
                <w:szCs w:val="24"/>
                <w:highlight w:val="none"/>
              </w:rPr>
            </w:pPr>
          </w:p>
        </w:tc>
      </w:tr>
      <w:tr w14:paraId="05D99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564" w:type="dxa"/>
            <w:vAlign w:val="top"/>
          </w:tcPr>
          <w:p w14:paraId="282EADF6">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4" w:type="dxa"/>
            <w:vAlign w:val="top"/>
          </w:tcPr>
          <w:p w14:paraId="466185C6">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9" w:type="dxa"/>
            <w:vAlign w:val="top"/>
          </w:tcPr>
          <w:p w14:paraId="4395CC64">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279" w:type="dxa"/>
            <w:vAlign w:val="top"/>
          </w:tcPr>
          <w:p w14:paraId="461581A2">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0" w:type="dxa"/>
            <w:vAlign w:val="top"/>
          </w:tcPr>
          <w:p w14:paraId="7033CC43">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43856ACA">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47291FD3">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721" w:type="dxa"/>
            <w:vAlign w:val="top"/>
          </w:tcPr>
          <w:p w14:paraId="46C86AB9">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56" w:type="dxa"/>
            <w:vAlign w:val="top"/>
          </w:tcPr>
          <w:p w14:paraId="4AA1AAAD">
            <w:pPr>
              <w:pStyle w:val="100"/>
              <w:keepNext w:val="0"/>
              <w:keepLines w:val="0"/>
              <w:pageBreakBefore w:val="0"/>
              <w:wordWrap/>
              <w:overflowPunct/>
              <w:topLinePunct w:val="0"/>
              <w:bidi w:val="0"/>
              <w:adjustRightInd w:val="0"/>
              <w:snapToGrid w:val="0"/>
              <w:outlineLvl w:val="9"/>
              <w:rPr>
                <w:color w:val="auto"/>
                <w:sz w:val="24"/>
                <w:szCs w:val="24"/>
                <w:highlight w:val="none"/>
              </w:rPr>
            </w:pPr>
          </w:p>
        </w:tc>
      </w:tr>
      <w:tr w14:paraId="435D2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564" w:type="dxa"/>
            <w:vAlign w:val="top"/>
          </w:tcPr>
          <w:p w14:paraId="64075666">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4" w:type="dxa"/>
            <w:vAlign w:val="top"/>
          </w:tcPr>
          <w:p w14:paraId="6BD9363E">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9" w:type="dxa"/>
            <w:vAlign w:val="top"/>
          </w:tcPr>
          <w:p w14:paraId="4BD2B628">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279" w:type="dxa"/>
            <w:vAlign w:val="top"/>
          </w:tcPr>
          <w:p w14:paraId="567753A9">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0" w:type="dxa"/>
            <w:vAlign w:val="top"/>
          </w:tcPr>
          <w:p w14:paraId="5884D0E1">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43CF3A13">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23B45AD1">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721" w:type="dxa"/>
            <w:vAlign w:val="top"/>
          </w:tcPr>
          <w:p w14:paraId="10950F62">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56" w:type="dxa"/>
            <w:vAlign w:val="top"/>
          </w:tcPr>
          <w:p w14:paraId="35BCAC51">
            <w:pPr>
              <w:pStyle w:val="100"/>
              <w:keepNext w:val="0"/>
              <w:keepLines w:val="0"/>
              <w:pageBreakBefore w:val="0"/>
              <w:wordWrap/>
              <w:overflowPunct/>
              <w:topLinePunct w:val="0"/>
              <w:bidi w:val="0"/>
              <w:adjustRightInd w:val="0"/>
              <w:snapToGrid w:val="0"/>
              <w:outlineLvl w:val="9"/>
              <w:rPr>
                <w:color w:val="auto"/>
                <w:sz w:val="24"/>
                <w:szCs w:val="24"/>
                <w:highlight w:val="none"/>
              </w:rPr>
            </w:pPr>
          </w:p>
        </w:tc>
      </w:tr>
      <w:tr w14:paraId="28BB9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564" w:type="dxa"/>
            <w:vAlign w:val="top"/>
          </w:tcPr>
          <w:p w14:paraId="2335074E">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4" w:type="dxa"/>
            <w:vAlign w:val="top"/>
          </w:tcPr>
          <w:p w14:paraId="6CF3ADD9">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9" w:type="dxa"/>
            <w:vAlign w:val="top"/>
          </w:tcPr>
          <w:p w14:paraId="0EBE32F2">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279" w:type="dxa"/>
            <w:vAlign w:val="top"/>
          </w:tcPr>
          <w:p w14:paraId="0D41AEC9">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0" w:type="dxa"/>
            <w:vAlign w:val="top"/>
          </w:tcPr>
          <w:p w14:paraId="59E43987">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6DF79AE1">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49BCFF82">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721" w:type="dxa"/>
            <w:vAlign w:val="top"/>
          </w:tcPr>
          <w:p w14:paraId="0E30AA88">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56" w:type="dxa"/>
            <w:vAlign w:val="top"/>
          </w:tcPr>
          <w:p w14:paraId="4700C6EF">
            <w:pPr>
              <w:pStyle w:val="100"/>
              <w:keepNext w:val="0"/>
              <w:keepLines w:val="0"/>
              <w:pageBreakBefore w:val="0"/>
              <w:wordWrap/>
              <w:overflowPunct/>
              <w:topLinePunct w:val="0"/>
              <w:bidi w:val="0"/>
              <w:adjustRightInd w:val="0"/>
              <w:snapToGrid w:val="0"/>
              <w:outlineLvl w:val="9"/>
              <w:rPr>
                <w:color w:val="auto"/>
                <w:sz w:val="24"/>
                <w:szCs w:val="24"/>
                <w:highlight w:val="none"/>
              </w:rPr>
            </w:pPr>
          </w:p>
        </w:tc>
      </w:tr>
      <w:tr w14:paraId="541A2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564" w:type="dxa"/>
            <w:vAlign w:val="top"/>
          </w:tcPr>
          <w:p w14:paraId="3AD303A9">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4" w:type="dxa"/>
            <w:vAlign w:val="top"/>
          </w:tcPr>
          <w:p w14:paraId="2E6114C9">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9" w:type="dxa"/>
            <w:vAlign w:val="top"/>
          </w:tcPr>
          <w:p w14:paraId="6F5499F6">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279" w:type="dxa"/>
            <w:vAlign w:val="top"/>
          </w:tcPr>
          <w:p w14:paraId="5CA995F1">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0" w:type="dxa"/>
            <w:vAlign w:val="top"/>
          </w:tcPr>
          <w:p w14:paraId="78D07C7A">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1BB289E9">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0041848A">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721" w:type="dxa"/>
            <w:vAlign w:val="top"/>
          </w:tcPr>
          <w:p w14:paraId="7AC09B0D">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56" w:type="dxa"/>
            <w:vAlign w:val="top"/>
          </w:tcPr>
          <w:p w14:paraId="10063316">
            <w:pPr>
              <w:pStyle w:val="100"/>
              <w:keepNext w:val="0"/>
              <w:keepLines w:val="0"/>
              <w:pageBreakBefore w:val="0"/>
              <w:wordWrap/>
              <w:overflowPunct/>
              <w:topLinePunct w:val="0"/>
              <w:bidi w:val="0"/>
              <w:adjustRightInd w:val="0"/>
              <w:snapToGrid w:val="0"/>
              <w:outlineLvl w:val="9"/>
              <w:rPr>
                <w:color w:val="auto"/>
                <w:sz w:val="24"/>
                <w:szCs w:val="24"/>
                <w:highlight w:val="none"/>
              </w:rPr>
            </w:pPr>
          </w:p>
        </w:tc>
      </w:tr>
      <w:tr w14:paraId="09555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564" w:type="dxa"/>
            <w:vAlign w:val="top"/>
          </w:tcPr>
          <w:p w14:paraId="6BD86F59">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4" w:type="dxa"/>
            <w:vAlign w:val="top"/>
          </w:tcPr>
          <w:p w14:paraId="79ECA0ED">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9" w:type="dxa"/>
            <w:vAlign w:val="top"/>
          </w:tcPr>
          <w:p w14:paraId="1D1CC319">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279" w:type="dxa"/>
            <w:vAlign w:val="top"/>
          </w:tcPr>
          <w:p w14:paraId="1CB9F197">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0" w:type="dxa"/>
            <w:vAlign w:val="top"/>
          </w:tcPr>
          <w:p w14:paraId="684386E2">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3760257E">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133F446A">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721" w:type="dxa"/>
            <w:vAlign w:val="top"/>
          </w:tcPr>
          <w:p w14:paraId="28FF2A51">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56" w:type="dxa"/>
            <w:vAlign w:val="top"/>
          </w:tcPr>
          <w:p w14:paraId="1FDE5CE8">
            <w:pPr>
              <w:pStyle w:val="100"/>
              <w:keepNext w:val="0"/>
              <w:keepLines w:val="0"/>
              <w:pageBreakBefore w:val="0"/>
              <w:wordWrap/>
              <w:overflowPunct/>
              <w:topLinePunct w:val="0"/>
              <w:bidi w:val="0"/>
              <w:adjustRightInd w:val="0"/>
              <w:snapToGrid w:val="0"/>
              <w:outlineLvl w:val="9"/>
              <w:rPr>
                <w:color w:val="auto"/>
                <w:sz w:val="24"/>
                <w:szCs w:val="24"/>
                <w:highlight w:val="none"/>
              </w:rPr>
            </w:pPr>
          </w:p>
        </w:tc>
      </w:tr>
      <w:tr w14:paraId="06158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564" w:type="dxa"/>
            <w:vAlign w:val="top"/>
          </w:tcPr>
          <w:p w14:paraId="6B6E96DB">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4" w:type="dxa"/>
            <w:vAlign w:val="top"/>
          </w:tcPr>
          <w:p w14:paraId="1DDDD6E4">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9" w:type="dxa"/>
            <w:vAlign w:val="top"/>
          </w:tcPr>
          <w:p w14:paraId="4E6B7316">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279" w:type="dxa"/>
            <w:vAlign w:val="top"/>
          </w:tcPr>
          <w:p w14:paraId="35C0ECA3">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0" w:type="dxa"/>
            <w:vAlign w:val="top"/>
          </w:tcPr>
          <w:p w14:paraId="72B3A48B">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48204B1D">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03A0BE3A">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721" w:type="dxa"/>
            <w:vAlign w:val="top"/>
          </w:tcPr>
          <w:p w14:paraId="22BEB985">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56" w:type="dxa"/>
            <w:vAlign w:val="top"/>
          </w:tcPr>
          <w:p w14:paraId="07DA6331">
            <w:pPr>
              <w:pStyle w:val="100"/>
              <w:keepNext w:val="0"/>
              <w:keepLines w:val="0"/>
              <w:pageBreakBefore w:val="0"/>
              <w:wordWrap/>
              <w:overflowPunct/>
              <w:topLinePunct w:val="0"/>
              <w:bidi w:val="0"/>
              <w:adjustRightInd w:val="0"/>
              <w:snapToGrid w:val="0"/>
              <w:outlineLvl w:val="9"/>
              <w:rPr>
                <w:color w:val="auto"/>
                <w:sz w:val="24"/>
                <w:szCs w:val="24"/>
                <w:highlight w:val="none"/>
              </w:rPr>
            </w:pPr>
          </w:p>
        </w:tc>
      </w:tr>
      <w:tr w14:paraId="62F00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564" w:type="dxa"/>
            <w:vAlign w:val="top"/>
          </w:tcPr>
          <w:p w14:paraId="3F08905B">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4" w:type="dxa"/>
            <w:vAlign w:val="top"/>
          </w:tcPr>
          <w:p w14:paraId="57EA873B">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9" w:type="dxa"/>
            <w:vAlign w:val="top"/>
          </w:tcPr>
          <w:p w14:paraId="65009D1C">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279" w:type="dxa"/>
            <w:vAlign w:val="top"/>
          </w:tcPr>
          <w:p w14:paraId="4D6024D1">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0" w:type="dxa"/>
            <w:vAlign w:val="top"/>
          </w:tcPr>
          <w:p w14:paraId="6BA51C64">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39FDB270">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471D7CA0">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721" w:type="dxa"/>
            <w:vAlign w:val="top"/>
          </w:tcPr>
          <w:p w14:paraId="258070F9">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56" w:type="dxa"/>
            <w:vAlign w:val="top"/>
          </w:tcPr>
          <w:p w14:paraId="11655FB3">
            <w:pPr>
              <w:pStyle w:val="100"/>
              <w:keepNext w:val="0"/>
              <w:keepLines w:val="0"/>
              <w:pageBreakBefore w:val="0"/>
              <w:wordWrap/>
              <w:overflowPunct/>
              <w:topLinePunct w:val="0"/>
              <w:bidi w:val="0"/>
              <w:adjustRightInd w:val="0"/>
              <w:snapToGrid w:val="0"/>
              <w:outlineLvl w:val="9"/>
              <w:rPr>
                <w:color w:val="auto"/>
                <w:sz w:val="24"/>
                <w:szCs w:val="24"/>
                <w:highlight w:val="none"/>
              </w:rPr>
            </w:pPr>
          </w:p>
        </w:tc>
      </w:tr>
      <w:tr w14:paraId="04736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564" w:type="dxa"/>
            <w:vAlign w:val="top"/>
          </w:tcPr>
          <w:p w14:paraId="70A6CFFE">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4" w:type="dxa"/>
            <w:vAlign w:val="top"/>
          </w:tcPr>
          <w:p w14:paraId="71EF9A1A">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9" w:type="dxa"/>
            <w:vAlign w:val="top"/>
          </w:tcPr>
          <w:p w14:paraId="1556D590">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279" w:type="dxa"/>
            <w:vAlign w:val="top"/>
          </w:tcPr>
          <w:p w14:paraId="20DD0119">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0" w:type="dxa"/>
            <w:vAlign w:val="top"/>
          </w:tcPr>
          <w:p w14:paraId="6B64B1F3">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438CBBEC">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7CC33CC8">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721" w:type="dxa"/>
            <w:vAlign w:val="top"/>
          </w:tcPr>
          <w:p w14:paraId="0952BEF8">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56" w:type="dxa"/>
            <w:vAlign w:val="top"/>
          </w:tcPr>
          <w:p w14:paraId="668A95D2">
            <w:pPr>
              <w:pStyle w:val="100"/>
              <w:keepNext w:val="0"/>
              <w:keepLines w:val="0"/>
              <w:pageBreakBefore w:val="0"/>
              <w:wordWrap/>
              <w:overflowPunct/>
              <w:topLinePunct w:val="0"/>
              <w:bidi w:val="0"/>
              <w:adjustRightInd w:val="0"/>
              <w:snapToGrid w:val="0"/>
              <w:outlineLvl w:val="9"/>
              <w:rPr>
                <w:color w:val="auto"/>
                <w:sz w:val="24"/>
                <w:szCs w:val="24"/>
                <w:highlight w:val="none"/>
              </w:rPr>
            </w:pPr>
          </w:p>
        </w:tc>
      </w:tr>
      <w:tr w14:paraId="27E7B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564" w:type="dxa"/>
            <w:vAlign w:val="top"/>
          </w:tcPr>
          <w:p w14:paraId="0C422D93">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4" w:type="dxa"/>
            <w:vAlign w:val="top"/>
          </w:tcPr>
          <w:p w14:paraId="1BE9F479">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9" w:type="dxa"/>
            <w:vAlign w:val="top"/>
          </w:tcPr>
          <w:p w14:paraId="0EA042C4">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279" w:type="dxa"/>
            <w:vAlign w:val="top"/>
          </w:tcPr>
          <w:p w14:paraId="7BC6C44B">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0" w:type="dxa"/>
            <w:vAlign w:val="top"/>
          </w:tcPr>
          <w:p w14:paraId="2E3AD918">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6E23B962">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0A236355">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721" w:type="dxa"/>
            <w:vAlign w:val="top"/>
          </w:tcPr>
          <w:p w14:paraId="6BC209B0">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56" w:type="dxa"/>
            <w:vAlign w:val="top"/>
          </w:tcPr>
          <w:p w14:paraId="0F8F0E03">
            <w:pPr>
              <w:pStyle w:val="100"/>
              <w:keepNext w:val="0"/>
              <w:keepLines w:val="0"/>
              <w:pageBreakBefore w:val="0"/>
              <w:wordWrap/>
              <w:overflowPunct/>
              <w:topLinePunct w:val="0"/>
              <w:bidi w:val="0"/>
              <w:adjustRightInd w:val="0"/>
              <w:snapToGrid w:val="0"/>
              <w:outlineLvl w:val="9"/>
              <w:rPr>
                <w:color w:val="auto"/>
                <w:sz w:val="24"/>
                <w:szCs w:val="24"/>
                <w:highlight w:val="none"/>
              </w:rPr>
            </w:pPr>
          </w:p>
        </w:tc>
      </w:tr>
      <w:tr w14:paraId="11340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564" w:type="dxa"/>
            <w:vAlign w:val="top"/>
          </w:tcPr>
          <w:p w14:paraId="3A8D007F">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4" w:type="dxa"/>
            <w:vAlign w:val="top"/>
          </w:tcPr>
          <w:p w14:paraId="1F357FAE">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9" w:type="dxa"/>
            <w:vAlign w:val="top"/>
          </w:tcPr>
          <w:p w14:paraId="280344F7">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279" w:type="dxa"/>
            <w:vAlign w:val="top"/>
          </w:tcPr>
          <w:p w14:paraId="014C81C1">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0" w:type="dxa"/>
            <w:vAlign w:val="top"/>
          </w:tcPr>
          <w:p w14:paraId="35B44048">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1A34AB1E">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18D82A27">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721" w:type="dxa"/>
            <w:vAlign w:val="top"/>
          </w:tcPr>
          <w:p w14:paraId="3FE9B771">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56" w:type="dxa"/>
            <w:vAlign w:val="top"/>
          </w:tcPr>
          <w:p w14:paraId="076F0835">
            <w:pPr>
              <w:pStyle w:val="100"/>
              <w:keepNext w:val="0"/>
              <w:keepLines w:val="0"/>
              <w:pageBreakBefore w:val="0"/>
              <w:wordWrap/>
              <w:overflowPunct/>
              <w:topLinePunct w:val="0"/>
              <w:bidi w:val="0"/>
              <w:adjustRightInd w:val="0"/>
              <w:snapToGrid w:val="0"/>
              <w:outlineLvl w:val="9"/>
              <w:rPr>
                <w:color w:val="auto"/>
                <w:sz w:val="24"/>
                <w:szCs w:val="24"/>
                <w:highlight w:val="none"/>
              </w:rPr>
            </w:pPr>
          </w:p>
        </w:tc>
      </w:tr>
      <w:tr w14:paraId="3C8F4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564" w:type="dxa"/>
            <w:vAlign w:val="top"/>
          </w:tcPr>
          <w:p w14:paraId="03CD9FAB">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4" w:type="dxa"/>
            <w:vAlign w:val="top"/>
          </w:tcPr>
          <w:p w14:paraId="096C5A2B">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9" w:type="dxa"/>
            <w:vAlign w:val="top"/>
          </w:tcPr>
          <w:p w14:paraId="0DC926C6">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279" w:type="dxa"/>
            <w:vAlign w:val="top"/>
          </w:tcPr>
          <w:p w14:paraId="3C09598C">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0" w:type="dxa"/>
            <w:vAlign w:val="top"/>
          </w:tcPr>
          <w:p w14:paraId="4D056BE2">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7B0089D8">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5A52D13D">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721" w:type="dxa"/>
            <w:vAlign w:val="top"/>
          </w:tcPr>
          <w:p w14:paraId="5ACFF9E9">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56" w:type="dxa"/>
            <w:vAlign w:val="top"/>
          </w:tcPr>
          <w:p w14:paraId="0A876DEC">
            <w:pPr>
              <w:pStyle w:val="100"/>
              <w:keepNext w:val="0"/>
              <w:keepLines w:val="0"/>
              <w:pageBreakBefore w:val="0"/>
              <w:wordWrap/>
              <w:overflowPunct/>
              <w:topLinePunct w:val="0"/>
              <w:bidi w:val="0"/>
              <w:adjustRightInd w:val="0"/>
              <w:snapToGrid w:val="0"/>
              <w:outlineLvl w:val="9"/>
              <w:rPr>
                <w:color w:val="auto"/>
                <w:sz w:val="24"/>
                <w:szCs w:val="24"/>
                <w:highlight w:val="none"/>
              </w:rPr>
            </w:pPr>
          </w:p>
        </w:tc>
      </w:tr>
      <w:tr w14:paraId="79E2B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564" w:type="dxa"/>
            <w:vAlign w:val="top"/>
          </w:tcPr>
          <w:p w14:paraId="271990DC">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4" w:type="dxa"/>
            <w:vAlign w:val="top"/>
          </w:tcPr>
          <w:p w14:paraId="420B5019">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9" w:type="dxa"/>
            <w:vAlign w:val="top"/>
          </w:tcPr>
          <w:p w14:paraId="61E207D3">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279" w:type="dxa"/>
            <w:vAlign w:val="top"/>
          </w:tcPr>
          <w:p w14:paraId="5D017F9C">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960" w:type="dxa"/>
            <w:vAlign w:val="top"/>
          </w:tcPr>
          <w:p w14:paraId="0C2E6F3E">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7DA872EA">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96" w:type="dxa"/>
            <w:vAlign w:val="top"/>
          </w:tcPr>
          <w:p w14:paraId="74018B0D">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1721" w:type="dxa"/>
            <w:vAlign w:val="top"/>
          </w:tcPr>
          <w:p w14:paraId="3BBE83B0">
            <w:pPr>
              <w:pStyle w:val="100"/>
              <w:keepNext w:val="0"/>
              <w:keepLines w:val="0"/>
              <w:pageBreakBefore w:val="0"/>
              <w:wordWrap/>
              <w:overflowPunct/>
              <w:topLinePunct w:val="0"/>
              <w:bidi w:val="0"/>
              <w:adjustRightInd w:val="0"/>
              <w:snapToGrid w:val="0"/>
              <w:outlineLvl w:val="9"/>
              <w:rPr>
                <w:color w:val="auto"/>
                <w:sz w:val="24"/>
                <w:szCs w:val="24"/>
                <w:highlight w:val="none"/>
              </w:rPr>
            </w:pPr>
          </w:p>
        </w:tc>
        <w:tc>
          <w:tcPr>
            <w:tcW w:w="756" w:type="dxa"/>
            <w:vAlign w:val="top"/>
          </w:tcPr>
          <w:p w14:paraId="3EAF1E7D">
            <w:pPr>
              <w:pStyle w:val="100"/>
              <w:keepNext w:val="0"/>
              <w:keepLines w:val="0"/>
              <w:pageBreakBefore w:val="0"/>
              <w:wordWrap/>
              <w:overflowPunct/>
              <w:topLinePunct w:val="0"/>
              <w:bidi w:val="0"/>
              <w:adjustRightInd w:val="0"/>
              <w:snapToGrid w:val="0"/>
              <w:outlineLvl w:val="9"/>
              <w:rPr>
                <w:color w:val="auto"/>
                <w:sz w:val="24"/>
                <w:szCs w:val="24"/>
                <w:highlight w:val="none"/>
              </w:rPr>
            </w:pPr>
          </w:p>
        </w:tc>
      </w:tr>
    </w:tbl>
    <w:p w14:paraId="71DA3EFF">
      <w:pPr>
        <w:keepNext w:val="0"/>
        <w:keepLines w:val="0"/>
        <w:pageBreakBefore w:val="0"/>
        <w:wordWrap/>
        <w:overflowPunct/>
        <w:topLinePunct w:val="0"/>
        <w:bidi w:val="0"/>
        <w:adjustRightInd w:val="0"/>
        <w:snapToGrid w:val="0"/>
        <w:spacing w:before="304" w:line="219" w:lineRule="auto"/>
        <w:ind w:left="3099"/>
        <w:outlineLvl w:val="9"/>
        <w:rPr>
          <w:rFonts w:ascii="宋体" w:hAnsi="宋体" w:eastAsia="宋体" w:cs="宋体"/>
          <w:color w:val="auto"/>
          <w:spacing w:val="-27"/>
          <w:sz w:val="28"/>
          <w:szCs w:val="28"/>
          <w:highlight w:val="none"/>
        </w:rPr>
      </w:pPr>
    </w:p>
    <w:p w14:paraId="07CA5A2C">
      <w:pPr>
        <w:keepNext w:val="0"/>
        <w:keepLines w:val="0"/>
        <w:pageBreakBefore w:val="0"/>
        <w:wordWrap/>
        <w:overflowPunct/>
        <w:topLinePunct w:val="0"/>
        <w:bidi w:val="0"/>
        <w:adjustRightInd w:val="0"/>
        <w:snapToGrid w:val="0"/>
        <w:spacing w:before="304" w:line="219" w:lineRule="auto"/>
        <w:ind w:left="3099"/>
        <w:outlineLvl w:val="9"/>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rPr>
        <w:t xml:space="preserve">供 应 商： </w:t>
      </w:r>
      <w:r>
        <w:rPr>
          <w:rFonts w:ascii="宋体" w:hAnsi="宋体" w:eastAsia="宋体" w:cs="宋体"/>
          <w:color w:val="auto"/>
          <w:spacing w:val="0"/>
          <w:sz w:val="24"/>
          <w:szCs w:val="24"/>
          <w:highlight w:val="none"/>
          <w:u w:val="single" w:color="auto"/>
        </w:rPr>
        <w:t xml:space="preserve">                    </w:t>
      </w:r>
      <w:r>
        <w:rPr>
          <w:rFonts w:ascii="宋体" w:hAnsi="宋体" w:eastAsia="宋体" w:cs="宋体"/>
          <w:color w:val="auto"/>
          <w:spacing w:val="0"/>
          <w:sz w:val="24"/>
          <w:szCs w:val="24"/>
          <w:highlight w:val="none"/>
        </w:rPr>
        <w:t xml:space="preserve"> （电子签章）</w:t>
      </w:r>
    </w:p>
    <w:p w14:paraId="65E7C736">
      <w:pPr>
        <w:pStyle w:val="33"/>
        <w:keepNext w:val="0"/>
        <w:keepLines w:val="0"/>
        <w:pageBreakBefore w:val="0"/>
        <w:wordWrap/>
        <w:overflowPunct/>
        <w:topLinePunct w:val="0"/>
        <w:bidi w:val="0"/>
        <w:adjustRightInd w:val="0"/>
        <w:snapToGrid w:val="0"/>
        <w:spacing w:line="283" w:lineRule="auto"/>
        <w:outlineLvl w:val="9"/>
        <w:rPr>
          <w:color w:val="auto"/>
          <w:spacing w:val="0"/>
          <w:sz w:val="24"/>
          <w:szCs w:val="24"/>
          <w:highlight w:val="none"/>
        </w:rPr>
      </w:pPr>
    </w:p>
    <w:p w14:paraId="1910DD02">
      <w:pPr>
        <w:pStyle w:val="33"/>
        <w:keepNext w:val="0"/>
        <w:keepLines w:val="0"/>
        <w:pageBreakBefore w:val="0"/>
        <w:wordWrap/>
        <w:overflowPunct/>
        <w:topLinePunct w:val="0"/>
        <w:bidi w:val="0"/>
        <w:adjustRightInd w:val="0"/>
        <w:snapToGrid w:val="0"/>
        <w:spacing w:line="284" w:lineRule="auto"/>
        <w:outlineLvl w:val="9"/>
        <w:rPr>
          <w:color w:val="auto"/>
          <w:spacing w:val="0"/>
          <w:sz w:val="24"/>
          <w:szCs w:val="24"/>
          <w:highlight w:val="none"/>
        </w:rPr>
      </w:pPr>
    </w:p>
    <w:p w14:paraId="70073C2E">
      <w:pPr>
        <w:keepNext w:val="0"/>
        <w:keepLines w:val="0"/>
        <w:pageBreakBefore w:val="0"/>
        <w:wordWrap/>
        <w:overflowPunct/>
        <w:topLinePunct w:val="0"/>
        <w:bidi w:val="0"/>
        <w:adjustRightInd w:val="0"/>
        <w:snapToGrid w:val="0"/>
        <w:spacing w:before="78" w:line="220" w:lineRule="auto"/>
        <w:ind w:left="3140"/>
        <w:outlineLvl w:val="9"/>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rPr>
        <w:t xml:space="preserve">日    期： </w:t>
      </w:r>
      <w:r>
        <w:rPr>
          <w:rFonts w:ascii="宋体" w:hAnsi="宋体" w:eastAsia="宋体" w:cs="宋体"/>
          <w:color w:val="auto"/>
          <w:spacing w:val="0"/>
          <w:sz w:val="24"/>
          <w:szCs w:val="24"/>
          <w:highlight w:val="none"/>
          <w:u w:val="single" w:color="auto"/>
        </w:rPr>
        <w:t xml:space="preserve">         年     月     日</w:t>
      </w:r>
    </w:p>
    <w:p w14:paraId="655BFE81">
      <w:pPr>
        <w:keepNext w:val="0"/>
        <w:keepLines w:val="0"/>
        <w:pageBreakBefore w:val="0"/>
        <w:wordWrap/>
        <w:overflowPunct/>
        <w:topLinePunct w:val="0"/>
        <w:bidi w:val="0"/>
        <w:adjustRightInd w:val="0"/>
        <w:snapToGrid w:val="0"/>
        <w:spacing w:line="220" w:lineRule="auto"/>
        <w:outlineLvl w:val="9"/>
        <w:rPr>
          <w:rFonts w:ascii="宋体" w:hAnsi="宋体" w:eastAsia="宋体" w:cs="宋体"/>
          <w:color w:val="auto"/>
          <w:spacing w:val="0"/>
          <w:sz w:val="24"/>
          <w:szCs w:val="24"/>
          <w:highlight w:val="none"/>
        </w:rPr>
        <w:sectPr>
          <w:footerReference r:id="rId17" w:type="default"/>
          <w:pgSz w:w="11907" w:h="16839"/>
          <w:pgMar w:top="1229" w:right="1130" w:bottom="1155" w:left="1135" w:header="0" w:footer="991" w:gutter="0"/>
          <w:pgNumType w:fmt="decimal"/>
          <w:cols w:space="720" w:num="1"/>
        </w:sectPr>
      </w:pPr>
    </w:p>
    <w:p w14:paraId="1F2C7A9D">
      <w:pPr>
        <w:keepNext w:val="0"/>
        <w:keepLines w:val="0"/>
        <w:pageBreakBefore w:val="0"/>
        <w:wordWrap/>
        <w:overflowPunct/>
        <w:topLinePunct w:val="0"/>
        <w:bidi w:val="0"/>
        <w:adjustRightInd w:val="0"/>
        <w:snapToGrid w:val="0"/>
        <w:spacing w:before="47" w:line="219" w:lineRule="auto"/>
        <w:ind w:left="127" w:leftChars="0" w:firstLine="560" w:firstLineChars="200"/>
        <w:outlineLvl w:val="9"/>
        <w:rPr>
          <w:rFonts w:hint="eastAsia" w:ascii="宋体" w:hAnsi="宋体" w:eastAsia="宋体" w:cs="宋体"/>
          <w:strike w:val="0"/>
          <w:dstrike w:val="0"/>
          <w:color w:val="auto"/>
          <w:spacing w:val="0"/>
          <w:sz w:val="28"/>
          <w:szCs w:val="28"/>
          <w:highlight w:val="none"/>
        </w:rPr>
      </w:pPr>
      <w:bookmarkStart w:id="493" w:name="_Toc3702"/>
      <w:r>
        <w:rPr>
          <w:rFonts w:hint="eastAsia" w:ascii="宋体" w:hAnsi="宋体" w:eastAsia="宋体" w:cs="宋体"/>
          <w:strike w:val="0"/>
          <w:dstrike w:val="0"/>
          <w:color w:val="auto"/>
          <w:spacing w:val="0"/>
          <w:sz w:val="28"/>
          <w:szCs w:val="28"/>
          <w:highlight w:val="none"/>
          <w14:textOutline w14:w="4354" w14:cap="flat" w14:cmpd="sng">
            <w14:solidFill>
              <w14:srgbClr w14:val="000000"/>
            </w14:solidFill>
            <w14:prstDash w14:val="solid"/>
            <w14:miter w14:val="0"/>
          </w14:textOutline>
        </w:rPr>
        <w:t>7.2</w:t>
      </w:r>
      <w:r>
        <w:rPr>
          <w:rFonts w:hint="eastAsia" w:ascii="宋体" w:hAnsi="宋体" w:eastAsia="宋体" w:cs="宋体"/>
          <w:strike w:val="0"/>
          <w:dstrike w:val="0"/>
          <w:color w:val="auto"/>
          <w:spacing w:val="0"/>
          <w:sz w:val="28"/>
          <w:szCs w:val="28"/>
          <w:highlight w:val="none"/>
        </w:rPr>
        <w:t xml:space="preserve"> </w:t>
      </w:r>
      <w:r>
        <w:rPr>
          <w:rFonts w:hint="eastAsia" w:ascii="宋体" w:hAnsi="宋体" w:eastAsia="宋体" w:cs="宋体"/>
          <w:strike w:val="0"/>
          <w:dstrike w:val="0"/>
          <w:color w:val="auto"/>
          <w:spacing w:val="0"/>
          <w:sz w:val="28"/>
          <w:szCs w:val="28"/>
          <w:highlight w:val="none"/>
          <w14:textOutline w14:w="4354" w14:cap="flat" w14:cmpd="sng">
            <w14:solidFill>
              <w14:srgbClr w14:val="000000"/>
            </w14:solidFill>
            <w14:prstDash w14:val="solid"/>
            <w14:miter w14:val="0"/>
          </w14:textOutline>
        </w:rPr>
        <w:t>项目负责人简历表</w:t>
      </w:r>
      <w:bookmarkEnd w:id="493"/>
    </w:p>
    <w:p w14:paraId="6B4545D5">
      <w:pPr>
        <w:keepNext w:val="0"/>
        <w:keepLines w:val="0"/>
        <w:pageBreakBefore w:val="0"/>
        <w:wordWrap/>
        <w:overflowPunct/>
        <w:topLinePunct w:val="0"/>
        <w:bidi w:val="0"/>
        <w:adjustRightInd w:val="0"/>
        <w:snapToGrid w:val="0"/>
        <w:spacing w:before="116" w:line="263" w:lineRule="auto"/>
        <w:ind w:firstLine="483"/>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“主要人员简历表”中的项目负责人应附注册造价工程师资格证书、职称证书</w:t>
      </w:r>
      <w:r>
        <w:rPr>
          <w:rFonts w:hint="eastAsia" w:ascii="宋体" w:hAnsi="宋体" w:eastAsia="宋体" w:cs="宋体"/>
          <w:strike w:val="0"/>
          <w:dstrike w:val="0"/>
          <w:color w:val="auto"/>
          <w:spacing w:val="0"/>
          <w:sz w:val="24"/>
          <w:szCs w:val="24"/>
          <w:highlight w:val="none"/>
          <w:lang w:eastAsia="zh-CN"/>
        </w:rPr>
        <w:t>、</w:t>
      </w:r>
      <w:r>
        <w:rPr>
          <w:rFonts w:hint="eastAsia" w:ascii="宋体" w:hAnsi="宋体" w:eastAsia="宋体" w:cs="宋体"/>
          <w:strike w:val="0"/>
          <w:dstrike w:val="0"/>
          <w:color w:val="auto"/>
          <w:spacing w:val="0"/>
          <w:sz w:val="24"/>
          <w:szCs w:val="24"/>
          <w:highlight w:val="none"/>
          <w:lang w:val="en-US" w:eastAsia="zh-CN"/>
        </w:rPr>
        <w:t>劳动合同、社保证明等</w:t>
      </w:r>
      <w:r>
        <w:rPr>
          <w:rFonts w:hint="eastAsia" w:ascii="宋体" w:hAnsi="宋体" w:eastAsia="宋体" w:cs="宋体"/>
          <w:strike w:val="0"/>
          <w:dstrike w:val="0"/>
          <w:color w:val="auto"/>
          <w:spacing w:val="0"/>
          <w:sz w:val="24"/>
          <w:szCs w:val="24"/>
          <w:highlight w:val="none"/>
        </w:rPr>
        <w:t>；</w:t>
      </w:r>
    </w:p>
    <w:p w14:paraId="7258DFA8">
      <w:pPr>
        <w:keepNext w:val="0"/>
        <w:keepLines w:val="0"/>
        <w:pageBreakBefore w:val="0"/>
        <w:wordWrap/>
        <w:overflowPunct/>
        <w:topLinePunct w:val="0"/>
        <w:bidi w:val="0"/>
        <w:adjustRightInd w:val="0"/>
        <w:snapToGrid w:val="0"/>
        <w:spacing w:line="147" w:lineRule="exact"/>
        <w:outlineLvl w:val="9"/>
        <w:rPr>
          <w:rFonts w:hint="eastAsia" w:ascii="宋体" w:hAnsi="宋体" w:eastAsia="宋体" w:cs="宋体"/>
          <w:strike w:val="0"/>
          <w:dstrike w:val="0"/>
          <w:color w:val="auto"/>
          <w:spacing w:val="0"/>
          <w:sz w:val="28"/>
          <w:szCs w:val="28"/>
          <w:highlight w:val="none"/>
        </w:rPr>
      </w:pPr>
    </w:p>
    <w:tbl>
      <w:tblPr>
        <w:tblStyle w:val="99"/>
        <w:tblW w:w="96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4"/>
        <w:gridCol w:w="403"/>
        <w:gridCol w:w="815"/>
        <w:gridCol w:w="1049"/>
        <w:gridCol w:w="1202"/>
        <w:gridCol w:w="799"/>
        <w:gridCol w:w="1425"/>
        <w:gridCol w:w="182"/>
        <w:gridCol w:w="2416"/>
      </w:tblGrid>
      <w:tr w14:paraId="05DFF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344" w:type="dxa"/>
            <w:vAlign w:val="top"/>
          </w:tcPr>
          <w:p w14:paraId="33E91F2C">
            <w:pPr>
              <w:keepNext w:val="0"/>
              <w:keepLines w:val="0"/>
              <w:pageBreakBefore w:val="0"/>
              <w:wordWrap/>
              <w:overflowPunct/>
              <w:topLinePunct w:val="0"/>
              <w:bidi w:val="0"/>
              <w:adjustRightInd w:val="0"/>
              <w:snapToGrid w:val="0"/>
              <w:spacing w:before="153" w:line="220" w:lineRule="auto"/>
              <w:jc w:val="both"/>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姓  名</w:t>
            </w:r>
          </w:p>
        </w:tc>
        <w:tc>
          <w:tcPr>
            <w:tcW w:w="1218" w:type="dxa"/>
            <w:gridSpan w:val="2"/>
            <w:vAlign w:val="top"/>
          </w:tcPr>
          <w:p w14:paraId="5D598085">
            <w:pPr>
              <w:pStyle w:val="100"/>
              <w:keepNext w:val="0"/>
              <w:keepLines w:val="0"/>
              <w:pageBreakBefore w:val="0"/>
              <w:wordWrap/>
              <w:overflowPunct/>
              <w:topLinePunct w:val="0"/>
              <w:bidi w:val="0"/>
              <w:adjustRightInd w:val="0"/>
              <w:snapToGrid w:val="0"/>
              <w:jc w:val="both"/>
              <w:outlineLvl w:val="9"/>
              <w:rPr>
                <w:rFonts w:hint="eastAsia" w:ascii="宋体" w:hAnsi="宋体" w:eastAsia="宋体" w:cs="宋体"/>
                <w:strike w:val="0"/>
                <w:dstrike w:val="0"/>
                <w:color w:val="auto"/>
                <w:spacing w:val="0"/>
                <w:sz w:val="24"/>
                <w:szCs w:val="24"/>
                <w:highlight w:val="none"/>
              </w:rPr>
            </w:pPr>
          </w:p>
        </w:tc>
        <w:tc>
          <w:tcPr>
            <w:tcW w:w="1049" w:type="dxa"/>
            <w:vAlign w:val="top"/>
          </w:tcPr>
          <w:p w14:paraId="074D5213">
            <w:pPr>
              <w:keepNext w:val="0"/>
              <w:keepLines w:val="0"/>
              <w:pageBreakBefore w:val="0"/>
              <w:wordWrap/>
              <w:overflowPunct/>
              <w:topLinePunct w:val="0"/>
              <w:bidi w:val="0"/>
              <w:adjustRightInd w:val="0"/>
              <w:snapToGrid w:val="0"/>
              <w:spacing w:before="153" w:line="220" w:lineRule="auto"/>
              <w:jc w:val="both"/>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年 龄</w:t>
            </w:r>
          </w:p>
        </w:tc>
        <w:tc>
          <w:tcPr>
            <w:tcW w:w="1202" w:type="dxa"/>
            <w:vAlign w:val="top"/>
          </w:tcPr>
          <w:p w14:paraId="234584F4">
            <w:pPr>
              <w:pStyle w:val="100"/>
              <w:keepNext w:val="0"/>
              <w:keepLines w:val="0"/>
              <w:pageBreakBefore w:val="0"/>
              <w:wordWrap/>
              <w:overflowPunct/>
              <w:topLinePunct w:val="0"/>
              <w:bidi w:val="0"/>
              <w:adjustRightInd w:val="0"/>
              <w:snapToGrid w:val="0"/>
              <w:jc w:val="both"/>
              <w:outlineLvl w:val="9"/>
              <w:rPr>
                <w:rFonts w:hint="eastAsia" w:ascii="宋体" w:hAnsi="宋体" w:eastAsia="宋体" w:cs="宋体"/>
                <w:strike w:val="0"/>
                <w:dstrike w:val="0"/>
                <w:color w:val="auto"/>
                <w:spacing w:val="0"/>
                <w:sz w:val="24"/>
                <w:szCs w:val="24"/>
                <w:highlight w:val="none"/>
              </w:rPr>
            </w:pPr>
          </w:p>
        </w:tc>
        <w:tc>
          <w:tcPr>
            <w:tcW w:w="2406" w:type="dxa"/>
            <w:gridSpan w:val="3"/>
            <w:vAlign w:val="top"/>
          </w:tcPr>
          <w:p w14:paraId="78CA5526">
            <w:pPr>
              <w:keepNext w:val="0"/>
              <w:keepLines w:val="0"/>
              <w:pageBreakBefore w:val="0"/>
              <w:wordWrap/>
              <w:overflowPunct/>
              <w:topLinePunct w:val="0"/>
              <w:bidi w:val="0"/>
              <w:adjustRightInd w:val="0"/>
              <w:snapToGrid w:val="0"/>
              <w:spacing w:before="153" w:line="221" w:lineRule="auto"/>
              <w:jc w:val="both"/>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学历</w:t>
            </w:r>
          </w:p>
        </w:tc>
        <w:tc>
          <w:tcPr>
            <w:tcW w:w="2416" w:type="dxa"/>
            <w:vAlign w:val="top"/>
          </w:tcPr>
          <w:p w14:paraId="462B1016">
            <w:pPr>
              <w:pStyle w:val="100"/>
              <w:keepNext w:val="0"/>
              <w:keepLines w:val="0"/>
              <w:pageBreakBefore w:val="0"/>
              <w:wordWrap/>
              <w:overflowPunct/>
              <w:topLinePunct w:val="0"/>
              <w:bidi w:val="0"/>
              <w:adjustRightInd w:val="0"/>
              <w:snapToGrid w:val="0"/>
              <w:jc w:val="both"/>
              <w:outlineLvl w:val="9"/>
              <w:rPr>
                <w:rFonts w:hint="eastAsia" w:ascii="宋体" w:hAnsi="宋体" w:eastAsia="宋体" w:cs="宋体"/>
                <w:strike w:val="0"/>
                <w:dstrike w:val="0"/>
                <w:color w:val="auto"/>
                <w:spacing w:val="0"/>
                <w:sz w:val="24"/>
                <w:szCs w:val="24"/>
                <w:highlight w:val="none"/>
              </w:rPr>
            </w:pPr>
          </w:p>
        </w:tc>
      </w:tr>
      <w:tr w14:paraId="2EECE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344" w:type="dxa"/>
            <w:vAlign w:val="top"/>
          </w:tcPr>
          <w:p w14:paraId="27639E9B">
            <w:pPr>
              <w:keepNext w:val="0"/>
              <w:keepLines w:val="0"/>
              <w:pageBreakBefore w:val="0"/>
              <w:wordWrap/>
              <w:overflowPunct/>
              <w:topLinePunct w:val="0"/>
              <w:bidi w:val="0"/>
              <w:adjustRightInd w:val="0"/>
              <w:snapToGrid w:val="0"/>
              <w:spacing w:before="146" w:line="221" w:lineRule="auto"/>
              <w:jc w:val="both"/>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职  称</w:t>
            </w:r>
          </w:p>
        </w:tc>
        <w:tc>
          <w:tcPr>
            <w:tcW w:w="1218" w:type="dxa"/>
            <w:gridSpan w:val="2"/>
            <w:vAlign w:val="top"/>
          </w:tcPr>
          <w:p w14:paraId="7D5227ED">
            <w:pPr>
              <w:pStyle w:val="100"/>
              <w:keepNext w:val="0"/>
              <w:keepLines w:val="0"/>
              <w:pageBreakBefore w:val="0"/>
              <w:wordWrap/>
              <w:overflowPunct/>
              <w:topLinePunct w:val="0"/>
              <w:bidi w:val="0"/>
              <w:adjustRightInd w:val="0"/>
              <w:snapToGrid w:val="0"/>
              <w:jc w:val="both"/>
              <w:outlineLvl w:val="9"/>
              <w:rPr>
                <w:rFonts w:hint="eastAsia" w:ascii="宋体" w:hAnsi="宋体" w:eastAsia="宋体" w:cs="宋体"/>
                <w:strike w:val="0"/>
                <w:dstrike w:val="0"/>
                <w:color w:val="auto"/>
                <w:spacing w:val="0"/>
                <w:sz w:val="24"/>
                <w:szCs w:val="24"/>
                <w:highlight w:val="none"/>
              </w:rPr>
            </w:pPr>
          </w:p>
        </w:tc>
        <w:tc>
          <w:tcPr>
            <w:tcW w:w="1049" w:type="dxa"/>
            <w:vAlign w:val="top"/>
          </w:tcPr>
          <w:p w14:paraId="667B53C7">
            <w:pPr>
              <w:keepNext w:val="0"/>
              <w:keepLines w:val="0"/>
              <w:pageBreakBefore w:val="0"/>
              <w:wordWrap/>
              <w:overflowPunct/>
              <w:topLinePunct w:val="0"/>
              <w:bidi w:val="0"/>
              <w:adjustRightInd w:val="0"/>
              <w:snapToGrid w:val="0"/>
              <w:spacing w:before="145" w:line="220" w:lineRule="auto"/>
              <w:jc w:val="both"/>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职 务</w:t>
            </w:r>
          </w:p>
        </w:tc>
        <w:tc>
          <w:tcPr>
            <w:tcW w:w="1202" w:type="dxa"/>
            <w:vAlign w:val="top"/>
          </w:tcPr>
          <w:p w14:paraId="48E96D1E">
            <w:pPr>
              <w:pStyle w:val="100"/>
              <w:keepNext w:val="0"/>
              <w:keepLines w:val="0"/>
              <w:pageBreakBefore w:val="0"/>
              <w:wordWrap/>
              <w:overflowPunct/>
              <w:topLinePunct w:val="0"/>
              <w:bidi w:val="0"/>
              <w:adjustRightInd w:val="0"/>
              <w:snapToGrid w:val="0"/>
              <w:jc w:val="both"/>
              <w:outlineLvl w:val="9"/>
              <w:rPr>
                <w:rFonts w:hint="eastAsia" w:ascii="宋体" w:hAnsi="宋体" w:eastAsia="宋体" w:cs="宋体"/>
                <w:strike w:val="0"/>
                <w:dstrike w:val="0"/>
                <w:color w:val="auto"/>
                <w:spacing w:val="0"/>
                <w:sz w:val="24"/>
                <w:szCs w:val="24"/>
                <w:highlight w:val="none"/>
              </w:rPr>
            </w:pPr>
          </w:p>
        </w:tc>
        <w:tc>
          <w:tcPr>
            <w:tcW w:w="2406" w:type="dxa"/>
            <w:gridSpan w:val="3"/>
            <w:vAlign w:val="top"/>
          </w:tcPr>
          <w:p w14:paraId="093B794A">
            <w:pPr>
              <w:keepNext w:val="0"/>
              <w:keepLines w:val="0"/>
              <w:pageBreakBefore w:val="0"/>
              <w:wordWrap/>
              <w:overflowPunct/>
              <w:topLinePunct w:val="0"/>
              <w:bidi w:val="0"/>
              <w:adjustRightInd w:val="0"/>
              <w:snapToGrid w:val="0"/>
              <w:spacing w:before="146" w:line="219" w:lineRule="auto"/>
              <w:jc w:val="both"/>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拟在本合同任职</w:t>
            </w:r>
          </w:p>
        </w:tc>
        <w:tc>
          <w:tcPr>
            <w:tcW w:w="2416" w:type="dxa"/>
            <w:vAlign w:val="top"/>
          </w:tcPr>
          <w:p w14:paraId="20A1D28F">
            <w:pPr>
              <w:pStyle w:val="100"/>
              <w:keepNext w:val="0"/>
              <w:keepLines w:val="0"/>
              <w:pageBreakBefore w:val="0"/>
              <w:wordWrap/>
              <w:overflowPunct/>
              <w:topLinePunct w:val="0"/>
              <w:bidi w:val="0"/>
              <w:adjustRightInd w:val="0"/>
              <w:snapToGrid w:val="0"/>
              <w:jc w:val="both"/>
              <w:outlineLvl w:val="9"/>
              <w:rPr>
                <w:rFonts w:hint="eastAsia" w:ascii="宋体" w:hAnsi="宋体" w:eastAsia="宋体" w:cs="宋体"/>
                <w:strike w:val="0"/>
                <w:dstrike w:val="0"/>
                <w:color w:val="auto"/>
                <w:spacing w:val="0"/>
                <w:sz w:val="24"/>
                <w:szCs w:val="24"/>
                <w:highlight w:val="none"/>
              </w:rPr>
            </w:pPr>
          </w:p>
        </w:tc>
      </w:tr>
      <w:tr w14:paraId="5337B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344" w:type="dxa"/>
            <w:vAlign w:val="top"/>
          </w:tcPr>
          <w:p w14:paraId="4AB27CCB">
            <w:pPr>
              <w:keepNext w:val="0"/>
              <w:keepLines w:val="0"/>
              <w:pageBreakBefore w:val="0"/>
              <w:wordWrap/>
              <w:overflowPunct/>
              <w:topLinePunct w:val="0"/>
              <w:bidi w:val="0"/>
              <w:adjustRightInd w:val="0"/>
              <w:snapToGrid w:val="0"/>
              <w:spacing w:before="148" w:line="220" w:lineRule="auto"/>
              <w:ind w:left="0" w:leftChars="0" w:firstLine="0" w:firstLineChars="0"/>
              <w:jc w:val="center"/>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毕业学校</w:t>
            </w:r>
          </w:p>
        </w:tc>
        <w:tc>
          <w:tcPr>
            <w:tcW w:w="8291" w:type="dxa"/>
            <w:gridSpan w:val="8"/>
            <w:vAlign w:val="top"/>
          </w:tcPr>
          <w:p w14:paraId="1488D029">
            <w:pPr>
              <w:keepNext w:val="0"/>
              <w:keepLines w:val="0"/>
              <w:pageBreakBefore w:val="0"/>
              <w:wordWrap/>
              <w:overflowPunct/>
              <w:topLinePunct w:val="0"/>
              <w:bidi w:val="0"/>
              <w:adjustRightInd w:val="0"/>
              <w:snapToGrid w:val="0"/>
              <w:spacing w:before="148" w:line="220" w:lineRule="auto"/>
              <w:ind w:left="1991"/>
              <w:jc w:val="both"/>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年毕业于            学校        专业</w:t>
            </w:r>
          </w:p>
        </w:tc>
      </w:tr>
      <w:tr w14:paraId="0AB75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635" w:type="dxa"/>
            <w:gridSpan w:val="9"/>
            <w:vAlign w:val="top"/>
          </w:tcPr>
          <w:p w14:paraId="0EBBBF3A">
            <w:pPr>
              <w:keepNext w:val="0"/>
              <w:keepLines w:val="0"/>
              <w:pageBreakBefore w:val="0"/>
              <w:wordWrap/>
              <w:overflowPunct/>
              <w:topLinePunct w:val="0"/>
              <w:bidi w:val="0"/>
              <w:adjustRightInd w:val="0"/>
              <w:snapToGrid w:val="0"/>
              <w:spacing w:before="146" w:line="220" w:lineRule="auto"/>
              <w:ind w:left="4106"/>
              <w:jc w:val="both"/>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主要工作经历</w:t>
            </w:r>
          </w:p>
        </w:tc>
      </w:tr>
      <w:tr w14:paraId="353CC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747" w:type="dxa"/>
            <w:gridSpan w:val="2"/>
            <w:vAlign w:val="top"/>
          </w:tcPr>
          <w:p w14:paraId="203D5753">
            <w:pPr>
              <w:keepNext w:val="0"/>
              <w:keepLines w:val="0"/>
              <w:pageBreakBefore w:val="0"/>
              <w:wordWrap/>
              <w:overflowPunct/>
              <w:topLinePunct w:val="0"/>
              <w:bidi w:val="0"/>
              <w:adjustRightInd w:val="0"/>
              <w:snapToGrid w:val="0"/>
              <w:spacing w:before="148" w:line="221" w:lineRule="auto"/>
              <w:ind w:left="532"/>
              <w:jc w:val="both"/>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时  间</w:t>
            </w:r>
          </w:p>
        </w:tc>
        <w:tc>
          <w:tcPr>
            <w:tcW w:w="3865" w:type="dxa"/>
            <w:gridSpan w:val="4"/>
            <w:vAlign w:val="top"/>
          </w:tcPr>
          <w:p w14:paraId="31935AAB">
            <w:pPr>
              <w:keepNext w:val="0"/>
              <w:keepLines w:val="0"/>
              <w:pageBreakBefore w:val="0"/>
              <w:wordWrap/>
              <w:overflowPunct/>
              <w:topLinePunct w:val="0"/>
              <w:bidi w:val="0"/>
              <w:adjustRightInd w:val="0"/>
              <w:snapToGrid w:val="0"/>
              <w:spacing w:before="148" w:line="220" w:lineRule="auto"/>
              <w:ind w:left="979"/>
              <w:jc w:val="both"/>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参加过的类似项目</w:t>
            </w:r>
          </w:p>
        </w:tc>
        <w:tc>
          <w:tcPr>
            <w:tcW w:w="1425" w:type="dxa"/>
            <w:vAlign w:val="top"/>
          </w:tcPr>
          <w:p w14:paraId="35F11965">
            <w:pPr>
              <w:keepNext w:val="0"/>
              <w:keepLines w:val="0"/>
              <w:pageBreakBefore w:val="0"/>
              <w:wordWrap/>
              <w:overflowPunct/>
              <w:topLinePunct w:val="0"/>
              <w:bidi w:val="0"/>
              <w:adjustRightInd w:val="0"/>
              <w:snapToGrid w:val="0"/>
              <w:spacing w:before="148" w:line="220" w:lineRule="auto"/>
              <w:ind w:left="0" w:leftChars="0" w:firstLine="0" w:firstLineChars="0"/>
              <w:jc w:val="center"/>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担任职务</w:t>
            </w:r>
          </w:p>
        </w:tc>
        <w:tc>
          <w:tcPr>
            <w:tcW w:w="2598" w:type="dxa"/>
            <w:gridSpan w:val="2"/>
            <w:vAlign w:val="top"/>
          </w:tcPr>
          <w:p w14:paraId="002DA744">
            <w:pPr>
              <w:keepNext w:val="0"/>
              <w:keepLines w:val="0"/>
              <w:pageBreakBefore w:val="0"/>
              <w:wordWrap/>
              <w:overflowPunct/>
              <w:topLinePunct w:val="0"/>
              <w:bidi w:val="0"/>
              <w:adjustRightInd w:val="0"/>
              <w:snapToGrid w:val="0"/>
              <w:spacing w:before="148" w:line="220" w:lineRule="auto"/>
              <w:jc w:val="both"/>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发包人及联系电话</w:t>
            </w:r>
          </w:p>
        </w:tc>
      </w:tr>
      <w:tr w14:paraId="3650F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747" w:type="dxa"/>
            <w:gridSpan w:val="2"/>
            <w:vAlign w:val="top"/>
          </w:tcPr>
          <w:p w14:paraId="27D34F18">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3865" w:type="dxa"/>
            <w:gridSpan w:val="4"/>
            <w:vAlign w:val="top"/>
          </w:tcPr>
          <w:p w14:paraId="6191511A">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1425" w:type="dxa"/>
            <w:vAlign w:val="top"/>
          </w:tcPr>
          <w:p w14:paraId="014EFFE2">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2598" w:type="dxa"/>
            <w:gridSpan w:val="2"/>
            <w:vAlign w:val="top"/>
          </w:tcPr>
          <w:p w14:paraId="044EE331">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r>
      <w:tr w14:paraId="0B248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747" w:type="dxa"/>
            <w:gridSpan w:val="2"/>
            <w:vAlign w:val="top"/>
          </w:tcPr>
          <w:p w14:paraId="4FB461D4">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3865" w:type="dxa"/>
            <w:gridSpan w:val="4"/>
            <w:vAlign w:val="top"/>
          </w:tcPr>
          <w:p w14:paraId="76A7A033">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1425" w:type="dxa"/>
            <w:vAlign w:val="top"/>
          </w:tcPr>
          <w:p w14:paraId="748421CA">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2598" w:type="dxa"/>
            <w:gridSpan w:val="2"/>
            <w:vAlign w:val="top"/>
          </w:tcPr>
          <w:p w14:paraId="320A44FB">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r>
      <w:tr w14:paraId="2C37D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747" w:type="dxa"/>
            <w:gridSpan w:val="2"/>
            <w:vAlign w:val="top"/>
          </w:tcPr>
          <w:p w14:paraId="50B733E8">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3865" w:type="dxa"/>
            <w:gridSpan w:val="4"/>
            <w:vAlign w:val="top"/>
          </w:tcPr>
          <w:p w14:paraId="5177C3E8">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1425" w:type="dxa"/>
            <w:vAlign w:val="top"/>
          </w:tcPr>
          <w:p w14:paraId="3EF8A5E6">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2598" w:type="dxa"/>
            <w:gridSpan w:val="2"/>
            <w:vAlign w:val="top"/>
          </w:tcPr>
          <w:p w14:paraId="3FDF583D">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r>
      <w:tr w14:paraId="17396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747" w:type="dxa"/>
            <w:gridSpan w:val="2"/>
            <w:vAlign w:val="top"/>
          </w:tcPr>
          <w:p w14:paraId="1DE0D4EE">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3865" w:type="dxa"/>
            <w:gridSpan w:val="4"/>
            <w:vAlign w:val="top"/>
          </w:tcPr>
          <w:p w14:paraId="37B9C3FE">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1425" w:type="dxa"/>
            <w:vAlign w:val="top"/>
          </w:tcPr>
          <w:p w14:paraId="0BFCA952">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2598" w:type="dxa"/>
            <w:gridSpan w:val="2"/>
            <w:vAlign w:val="top"/>
          </w:tcPr>
          <w:p w14:paraId="35579AE9">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r>
      <w:tr w14:paraId="0174A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747" w:type="dxa"/>
            <w:gridSpan w:val="2"/>
            <w:vAlign w:val="top"/>
          </w:tcPr>
          <w:p w14:paraId="54F51945">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3865" w:type="dxa"/>
            <w:gridSpan w:val="4"/>
            <w:vAlign w:val="top"/>
          </w:tcPr>
          <w:p w14:paraId="0B646C9C">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1425" w:type="dxa"/>
            <w:vAlign w:val="top"/>
          </w:tcPr>
          <w:p w14:paraId="4609AC97">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2598" w:type="dxa"/>
            <w:gridSpan w:val="2"/>
            <w:vAlign w:val="top"/>
          </w:tcPr>
          <w:p w14:paraId="5EA0C448">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r>
      <w:tr w14:paraId="34C03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747" w:type="dxa"/>
            <w:gridSpan w:val="2"/>
            <w:vAlign w:val="top"/>
          </w:tcPr>
          <w:p w14:paraId="2D5DBAC7">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3865" w:type="dxa"/>
            <w:gridSpan w:val="4"/>
            <w:vAlign w:val="top"/>
          </w:tcPr>
          <w:p w14:paraId="2AFE0295">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1425" w:type="dxa"/>
            <w:vAlign w:val="top"/>
          </w:tcPr>
          <w:p w14:paraId="1FA121DD">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2598" w:type="dxa"/>
            <w:gridSpan w:val="2"/>
            <w:vAlign w:val="top"/>
          </w:tcPr>
          <w:p w14:paraId="55220202">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r>
      <w:tr w14:paraId="6083C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747" w:type="dxa"/>
            <w:gridSpan w:val="2"/>
            <w:vAlign w:val="top"/>
          </w:tcPr>
          <w:p w14:paraId="2242F0C8">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3865" w:type="dxa"/>
            <w:gridSpan w:val="4"/>
            <w:vAlign w:val="top"/>
          </w:tcPr>
          <w:p w14:paraId="68A9977B">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1425" w:type="dxa"/>
            <w:vAlign w:val="top"/>
          </w:tcPr>
          <w:p w14:paraId="7115DCAF">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2598" w:type="dxa"/>
            <w:gridSpan w:val="2"/>
            <w:vAlign w:val="top"/>
          </w:tcPr>
          <w:p w14:paraId="2EF1664B">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r>
      <w:tr w14:paraId="7A1EC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747" w:type="dxa"/>
            <w:gridSpan w:val="2"/>
            <w:vAlign w:val="top"/>
          </w:tcPr>
          <w:p w14:paraId="350145F1">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3865" w:type="dxa"/>
            <w:gridSpan w:val="4"/>
            <w:vAlign w:val="top"/>
          </w:tcPr>
          <w:p w14:paraId="74F1CB82">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1425" w:type="dxa"/>
            <w:vAlign w:val="top"/>
          </w:tcPr>
          <w:p w14:paraId="5075B894">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2598" w:type="dxa"/>
            <w:gridSpan w:val="2"/>
            <w:vAlign w:val="top"/>
          </w:tcPr>
          <w:p w14:paraId="42C16328">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r>
      <w:tr w14:paraId="6843E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747" w:type="dxa"/>
            <w:gridSpan w:val="2"/>
            <w:vAlign w:val="top"/>
          </w:tcPr>
          <w:p w14:paraId="5133620F">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3865" w:type="dxa"/>
            <w:gridSpan w:val="4"/>
            <w:vAlign w:val="top"/>
          </w:tcPr>
          <w:p w14:paraId="529A0DDC">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1425" w:type="dxa"/>
            <w:vAlign w:val="top"/>
          </w:tcPr>
          <w:p w14:paraId="17B1471F">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2598" w:type="dxa"/>
            <w:gridSpan w:val="2"/>
            <w:vAlign w:val="top"/>
          </w:tcPr>
          <w:p w14:paraId="7A4D7F80">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r>
      <w:tr w14:paraId="1CD9F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747" w:type="dxa"/>
            <w:gridSpan w:val="2"/>
            <w:vAlign w:val="top"/>
          </w:tcPr>
          <w:p w14:paraId="4F9E065A">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3865" w:type="dxa"/>
            <w:gridSpan w:val="4"/>
            <w:vAlign w:val="top"/>
          </w:tcPr>
          <w:p w14:paraId="70C0FF72">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1425" w:type="dxa"/>
            <w:vAlign w:val="top"/>
          </w:tcPr>
          <w:p w14:paraId="54BE4A0B">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c>
          <w:tcPr>
            <w:tcW w:w="2598" w:type="dxa"/>
            <w:gridSpan w:val="2"/>
            <w:vAlign w:val="top"/>
          </w:tcPr>
          <w:p w14:paraId="69548D99">
            <w:pPr>
              <w:pStyle w:val="100"/>
              <w:keepNext w:val="0"/>
              <w:keepLines w:val="0"/>
              <w:pageBreakBefore w:val="0"/>
              <w:wordWrap/>
              <w:overflowPunct/>
              <w:topLinePunct w:val="0"/>
              <w:bidi w:val="0"/>
              <w:adjustRightInd w:val="0"/>
              <w:snapToGrid w:val="0"/>
              <w:outlineLvl w:val="9"/>
              <w:rPr>
                <w:rFonts w:hint="eastAsia" w:ascii="宋体" w:hAnsi="宋体" w:eastAsia="宋体" w:cs="宋体"/>
                <w:strike w:val="0"/>
                <w:dstrike w:val="0"/>
                <w:color w:val="auto"/>
                <w:spacing w:val="0"/>
                <w:sz w:val="24"/>
                <w:szCs w:val="24"/>
                <w:highlight w:val="none"/>
              </w:rPr>
            </w:pPr>
          </w:p>
        </w:tc>
      </w:tr>
    </w:tbl>
    <w:p w14:paraId="688D1D5A">
      <w:pPr>
        <w:pStyle w:val="33"/>
        <w:keepNext w:val="0"/>
        <w:keepLines w:val="0"/>
        <w:pageBreakBefore w:val="0"/>
        <w:wordWrap/>
        <w:overflowPunct/>
        <w:topLinePunct w:val="0"/>
        <w:bidi w:val="0"/>
        <w:adjustRightInd w:val="0"/>
        <w:snapToGrid w:val="0"/>
        <w:spacing w:line="418" w:lineRule="auto"/>
        <w:outlineLvl w:val="9"/>
        <w:rPr>
          <w:rFonts w:hint="eastAsia" w:ascii="宋体" w:hAnsi="宋体" w:eastAsia="宋体" w:cs="宋体"/>
          <w:strike w:val="0"/>
          <w:dstrike w:val="0"/>
          <w:color w:val="auto"/>
          <w:spacing w:val="0"/>
          <w:sz w:val="28"/>
          <w:szCs w:val="28"/>
          <w:highlight w:val="none"/>
        </w:rPr>
      </w:pPr>
    </w:p>
    <w:p w14:paraId="1F41E614">
      <w:pPr>
        <w:keepNext w:val="0"/>
        <w:keepLines w:val="0"/>
        <w:pageBreakBefore w:val="0"/>
        <w:wordWrap/>
        <w:overflowPunct/>
        <w:topLinePunct w:val="0"/>
        <w:bidi w:val="0"/>
        <w:adjustRightInd w:val="0"/>
        <w:snapToGrid w:val="0"/>
        <w:spacing w:before="78" w:line="219" w:lineRule="auto"/>
        <w:ind w:left="3099"/>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 xml:space="preserve">供 应 商： </w:t>
      </w:r>
      <w:r>
        <w:rPr>
          <w:rFonts w:hint="eastAsia" w:ascii="宋体" w:hAnsi="宋体" w:eastAsia="宋体" w:cs="宋体"/>
          <w:strike w:val="0"/>
          <w:dstrike w:val="0"/>
          <w:color w:val="auto"/>
          <w:spacing w:val="0"/>
          <w:sz w:val="24"/>
          <w:szCs w:val="24"/>
          <w:highlight w:val="none"/>
          <w:u w:val="single" w:color="auto"/>
        </w:rPr>
        <w:t xml:space="preserve">                    </w:t>
      </w:r>
      <w:r>
        <w:rPr>
          <w:rFonts w:hint="eastAsia" w:ascii="宋体" w:hAnsi="宋体" w:eastAsia="宋体" w:cs="宋体"/>
          <w:strike w:val="0"/>
          <w:dstrike w:val="0"/>
          <w:color w:val="auto"/>
          <w:spacing w:val="0"/>
          <w:sz w:val="24"/>
          <w:szCs w:val="24"/>
          <w:highlight w:val="none"/>
        </w:rPr>
        <w:t xml:space="preserve"> （电子签章）</w:t>
      </w:r>
    </w:p>
    <w:p w14:paraId="69084E47">
      <w:pPr>
        <w:pStyle w:val="33"/>
        <w:keepNext w:val="0"/>
        <w:keepLines w:val="0"/>
        <w:pageBreakBefore w:val="0"/>
        <w:wordWrap/>
        <w:overflowPunct/>
        <w:topLinePunct w:val="0"/>
        <w:bidi w:val="0"/>
        <w:adjustRightInd w:val="0"/>
        <w:snapToGrid w:val="0"/>
        <w:spacing w:line="284" w:lineRule="auto"/>
        <w:ind w:left="0" w:leftChars="0" w:firstLine="0" w:firstLineChars="0"/>
        <w:outlineLvl w:val="9"/>
        <w:rPr>
          <w:rFonts w:hint="eastAsia" w:ascii="宋体" w:hAnsi="宋体" w:eastAsia="宋体" w:cs="宋体"/>
          <w:strike w:val="0"/>
          <w:dstrike w:val="0"/>
          <w:color w:val="auto"/>
          <w:spacing w:val="0"/>
          <w:sz w:val="24"/>
          <w:szCs w:val="24"/>
          <w:highlight w:val="none"/>
        </w:rPr>
      </w:pPr>
    </w:p>
    <w:p w14:paraId="5A70B4E4">
      <w:pPr>
        <w:keepNext w:val="0"/>
        <w:keepLines w:val="0"/>
        <w:pageBreakBefore w:val="0"/>
        <w:wordWrap/>
        <w:overflowPunct/>
        <w:topLinePunct w:val="0"/>
        <w:bidi w:val="0"/>
        <w:adjustRightInd w:val="0"/>
        <w:snapToGrid w:val="0"/>
        <w:spacing w:before="78" w:line="220" w:lineRule="auto"/>
        <w:ind w:left="3140"/>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 xml:space="preserve">日    期： </w:t>
      </w:r>
      <w:r>
        <w:rPr>
          <w:rFonts w:hint="eastAsia" w:ascii="宋体" w:hAnsi="宋体" w:eastAsia="宋体" w:cs="宋体"/>
          <w:strike w:val="0"/>
          <w:dstrike w:val="0"/>
          <w:color w:val="auto"/>
          <w:spacing w:val="0"/>
          <w:sz w:val="24"/>
          <w:szCs w:val="24"/>
          <w:highlight w:val="none"/>
          <w:u w:val="single" w:color="auto"/>
        </w:rPr>
        <w:t xml:space="preserve">         年     月     日</w:t>
      </w:r>
    </w:p>
    <w:p w14:paraId="7009D02B">
      <w:pPr>
        <w:keepNext w:val="0"/>
        <w:keepLines w:val="0"/>
        <w:pageBreakBefore w:val="0"/>
        <w:wordWrap/>
        <w:overflowPunct/>
        <w:topLinePunct w:val="0"/>
        <w:bidi w:val="0"/>
        <w:adjustRightInd w:val="0"/>
        <w:snapToGrid w:val="0"/>
        <w:spacing w:line="220" w:lineRule="auto"/>
        <w:outlineLvl w:val="9"/>
        <w:rPr>
          <w:rFonts w:hint="eastAsia" w:ascii="宋体" w:hAnsi="宋体" w:eastAsia="宋体" w:cs="宋体"/>
          <w:strike w:val="0"/>
          <w:dstrike w:val="0"/>
          <w:color w:val="auto"/>
          <w:spacing w:val="0"/>
          <w:sz w:val="24"/>
          <w:szCs w:val="24"/>
          <w:highlight w:val="none"/>
        </w:rPr>
        <w:sectPr>
          <w:footerReference r:id="rId18" w:type="default"/>
          <w:pgSz w:w="11907" w:h="16839"/>
          <w:pgMar w:top="1233" w:right="1130" w:bottom="1155" w:left="1135" w:header="0" w:footer="991" w:gutter="0"/>
          <w:pgNumType w:fmt="decimal"/>
          <w:cols w:space="720" w:num="1"/>
        </w:sectPr>
      </w:pPr>
    </w:p>
    <w:p w14:paraId="1F652F2F">
      <w:pPr>
        <w:keepNext w:val="0"/>
        <w:keepLines w:val="0"/>
        <w:pageBreakBefore w:val="0"/>
        <w:wordWrap/>
        <w:overflowPunct/>
        <w:topLinePunct w:val="0"/>
        <w:bidi w:val="0"/>
        <w:adjustRightInd w:val="0"/>
        <w:snapToGrid w:val="0"/>
        <w:spacing w:before="48" w:line="218" w:lineRule="auto"/>
        <w:ind w:left="115" w:leftChars="0" w:firstLine="562" w:firstLineChars="200"/>
        <w:outlineLvl w:val="9"/>
        <w:rPr>
          <w:rFonts w:hint="eastAsia" w:ascii="宋体" w:hAnsi="宋体" w:eastAsia="宋体" w:cs="宋体"/>
          <w:strike w:val="0"/>
          <w:dstrike w:val="0"/>
          <w:color w:val="auto"/>
          <w:spacing w:val="0"/>
          <w:sz w:val="28"/>
          <w:szCs w:val="28"/>
          <w:highlight w:val="none"/>
        </w:rPr>
      </w:pPr>
      <w:bookmarkStart w:id="494" w:name="_Toc14813"/>
      <w:r>
        <w:rPr>
          <w:rFonts w:hint="eastAsia" w:ascii="宋体" w:hAnsi="宋体" w:eastAsia="宋体" w:cs="宋体"/>
          <w:b/>
          <w:bCs/>
          <w:strike w:val="0"/>
          <w:dstrike w:val="0"/>
          <w:color w:val="auto"/>
          <w:spacing w:val="0"/>
          <w:sz w:val="28"/>
          <w:szCs w:val="28"/>
          <w:highlight w:val="none"/>
        </w:rPr>
        <w:t xml:space="preserve">7.3 </w:t>
      </w:r>
      <w:r>
        <w:rPr>
          <w:rFonts w:hint="eastAsia" w:ascii="宋体" w:hAnsi="宋体" w:eastAsia="宋体" w:cs="宋体"/>
          <w:strike w:val="0"/>
          <w:dstrike w:val="0"/>
          <w:color w:val="auto"/>
          <w:spacing w:val="0"/>
          <w:sz w:val="28"/>
          <w:szCs w:val="28"/>
          <w:highlight w:val="none"/>
          <w14:textOutline w14:w="4354" w14:cap="flat" w14:cmpd="sng">
            <w14:solidFill>
              <w14:srgbClr w14:val="000000"/>
            </w14:solidFill>
            <w14:prstDash w14:val="solid"/>
            <w14:miter w14:val="0"/>
          </w14:textOutline>
        </w:rPr>
        <w:t>拟投入的造价咨询专业人员情况表</w:t>
      </w:r>
      <w:bookmarkEnd w:id="494"/>
    </w:p>
    <w:tbl>
      <w:tblPr>
        <w:tblStyle w:val="99"/>
        <w:tblpPr w:leftFromText="180" w:rightFromText="180" w:vertAnchor="text" w:horzAnchor="page" w:tblpX="1426" w:tblpY="343"/>
        <w:tblOverlap w:val="never"/>
        <w:tblW w:w="951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40"/>
        <w:gridCol w:w="922"/>
        <w:gridCol w:w="804"/>
        <w:gridCol w:w="839"/>
        <w:gridCol w:w="981"/>
        <w:gridCol w:w="1819"/>
        <w:gridCol w:w="2333"/>
      </w:tblGrid>
      <w:tr w14:paraId="4E8D4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78" w:type="dxa"/>
            <w:vAlign w:val="center"/>
          </w:tcPr>
          <w:p w14:paraId="6AE9A684">
            <w:pPr>
              <w:keepNext w:val="0"/>
              <w:keepLines w:val="0"/>
              <w:pageBreakBefore w:val="0"/>
              <w:widowControl/>
              <w:kinsoku w:val="0"/>
              <w:wordWrap/>
              <w:overflowPunct/>
              <w:topLinePunct w:val="0"/>
              <w:autoSpaceDE w:val="0"/>
              <w:autoSpaceDN w:val="0"/>
              <w:bidi w:val="0"/>
              <w:adjustRightInd w:val="0"/>
              <w:snapToGrid w:val="0"/>
              <w:spacing w:line="221" w:lineRule="auto"/>
              <w:ind w:left="0" w:leftChars="0" w:right="0" w:firstLine="0" w:firstLineChars="0"/>
              <w:jc w:val="center"/>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序号</w:t>
            </w:r>
          </w:p>
        </w:tc>
        <w:tc>
          <w:tcPr>
            <w:tcW w:w="940" w:type="dxa"/>
            <w:vAlign w:val="center"/>
          </w:tcPr>
          <w:p w14:paraId="25AAEFEF">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姓名</w:t>
            </w:r>
          </w:p>
        </w:tc>
        <w:tc>
          <w:tcPr>
            <w:tcW w:w="922" w:type="dxa"/>
            <w:vAlign w:val="center"/>
          </w:tcPr>
          <w:p w14:paraId="2CB65EB0">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年龄</w:t>
            </w:r>
          </w:p>
        </w:tc>
        <w:tc>
          <w:tcPr>
            <w:tcW w:w="804" w:type="dxa"/>
            <w:vAlign w:val="center"/>
          </w:tcPr>
          <w:p w14:paraId="708AE144">
            <w:pPr>
              <w:keepNext w:val="0"/>
              <w:keepLines w:val="0"/>
              <w:pageBreakBefore w:val="0"/>
              <w:widowControl/>
              <w:kinsoku w:val="0"/>
              <w:wordWrap/>
              <w:overflowPunct/>
              <w:topLinePunct w:val="0"/>
              <w:autoSpaceDE w:val="0"/>
              <w:autoSpaceDN w:val="0"/>
              <w:bidi w:val="0"/>
              <w:adjustRightInd w:val="0"/>
              <w:snapToGrid w:val="0"/>
              <w:spacing w:line="221" w:lineRule="auto"/>
              <w:ind w:left="0" w:leftChars="0" w:right="0" w:firstLine="0" w:firstLineChars="0"/>
              <w:jc w:val="center"/>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学历</w:t>
            </w:r>
          </w:p>
        </w:tc>
        <w:tc>
          <w:tcPr>
            <w:tcW w:w="839" w:type="dxa"/>
            <w:vAlign w:val="center"/>
          </w:tcPr>
          <w:p w14:paraId="39E250D1">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专业</w:t>
            </w:r>
          </w:p>
        </w:tc>
        <w:tc>
          <w:tcPr>
            <w:tcW w:w="981" w:type="dxa"/>
            <w:vAlign w:val="center"/>
          </w:tcPr>
          <w:p w14:paraId="4B41C4D8">
            <w:pPr>
              <w:keepNext w:val="0"/>
              <w:keepLines w:val="0"/>
              <w:pageBreakBefore w:val="0"/>
              <w:widowControl/>
              <w:kinsoku w:val="0"/>
              <w:wordWrap/>
              <w:overflowPunct/>
              <w:topLinePunct w:val="0"/>
              <w:autoSpaceDE w:val="0"/>
              <w:autoSpaceDN w:val="0"/>
              <w:bidi w:val="0"/>
              <w:adjustRightInd w:val="0"/>
              <w:snapToGrid w:val="0"/>
              <w:spacing w:line="222" w:lineRule="auto"/>
              <w:ind w:left="0" w:right="0"/>
              <w:jc w:val="center"/>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职称</w:t>
            </w:r>
          </w:p>
        </w:tc>
        <w:tc>
          <w:tcPr>
            <w:tcW w:w="1819" w:type="dxa"/>
            <w:vAlign w:val="center"/>
          </w:tcPr>
          <w:p w14:paraId="4ADB6A49">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执业资格/</w:t>
            </w:r>
          </w:p>
          <w:p w14:paraId="5C05AE0E">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专业</w:t>
            </w:r>
          </w:p>
        </w:tc>
        <w:tc>
          <w:tcPr>
            <w:tcW w:w="2333" w:type="dxa"/>
            <w:vAlign w:val="center"/>
          </w:tcPr>
          <w:p w14:paraId="4089E1D3">
            <w:pPr>
              <w:keepNext w:val="0"/>
              <w:keepLines w:val="0"/>
              <w:pageBreakBefore w:val="0"/>
              <w:widowControl/>
              <w:kinsoku w:val="0"/>
              <w:wordWrap/>
              <w:overflowPunct/>
              <w:topLinePunct w:val="0"/>
              <w:autoSpaceDE w:val="0"/>
              <w:autoSpaceDN w:val="0"/>
              <w:bidi w:val="0"/>
              <w:adjustRightInd w:val="0"/>
              <w:snapToGrid w:val="0"/>
              <w:spacing w:line="227" w:lineRule="auto"/>
              <w:ind w:left="0" w:right="0" w:hanging="243"/>
              <w:jc w:val="center"/>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拟负责专业及工作内容</w:t>
            </w:r>
          </w:p>
        </w:tc>
      </w:tr>
      <w:tr w14:paraId="13A70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878" w:type="dxa"/>
            <w:vAlign w:val="center"/>
          </w:tcPr>
          <w:p w14:paraId="353F1EB6">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40" w:type="dxa"/>
            <w:vAlign w:val="center"/>
          </w:tcPr>
          <w:p w14:paraId="4AC33DE7">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22" w:type="dxa"/>
            <w:vAlign w:val="center"/>
          </w:tcPr>
          <w:p w14:paraId="5D4A5E3E">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04" w:type="dxa"/>
            <w:vAlign w:val="center"/>
          </w:tcPr>
          <w:p w14:paraId="54044CA4">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39" w:type="dxa"/>
            <w:vAlign w:val="center"/>
          </w:tcPr>
          <w:p w14:paraId="21207DD7">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81" w:type="dxa"/>
            <w:vAlign w:val="center"/>
          </w:tcPr>
          <w:p w14:paraId="06EA4598">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1819" w:type="dxa"/>
            <w:vAlign w:val="center"/>
          </w:tcPr>
          <w:p w14:paraId="2C3F445B">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2333" w:type="dxa"/>
            <w:vAlign w:val="center"/>
          </w:tcPr>
          <w:p w14:paraId="06DF8DF3">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r>
      <w:tr w14:paraId="40924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78" w:type="dxa"/>
            <w:vAlign w:val="center"/>
          </w:tcPr>
          <w:p w14:paraId="19DDDDCF">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40" w:type="dxa"/>
            <w:vAlign w:val="center"/>
          </w:tcPr>
          <w:p w14:paraId="6D6391DF">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22" w:type="dxa"/>
            <w:vAlign w:val="center"/>
          </w:tcPr>
          <w:p w14:paraId="42B0A6AC">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04" w:type="dxa"/>
            <w:vAlign w:val="center"/>
          </w:tcPr>
          <w:p w14:paraId="72C37ED0">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39" w:type="dxa"/>
            <w:vAlign w:val="center"/>
          </w:tcPr>
          <w:p w14:paraId="5D98D448">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81" w:type="dxa"/>
            <w:vAlign w:val="center"/>
          </w:tcPr>
          <w:p w14:paraId="04B4F147">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1819" w:type="dxa"/>
            <w:vAlign w:val="center"/>
          </w:tcPr>
          <w:p w14:paraId="48E071A0">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2333" w:type="dxa"/>
            <w:vAlign w:val="center"/>
          </w:tcPr>
          <w:p w14:paraId="070E3756">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r>
      <w:tr w14:paraId="0531A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878" w:type="dxa"/>
            <w:vAlign w:val="center"/>
          </w:tcPr>
          <w:p w14:paraId="0335E44D">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40" w:type="dxa"/>
            <w:vAlign w:val="center"/>
          </w:tcPr>
          <w:p w14:paraId="70D0F8C3">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22" w:type="dxa"/>
            <w:vAlign w:val="center"/>
          </w:tcPr>
          <w:p w14:paraId="077491E1">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04" w:type="dxa"/>
            <w:vAlign w:val="center"/>
          </w:tcPr>
          <w:p w14:paraId="16A5BD1B">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39" w:type="dxa"/>
            <w:vAlign w:val="center"/>
          </w:tcPr>
          <w:p w14:paraId="4C0DEDF7">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81" w:type="dxa"/>
            <w:vAlign w:val="center"/>
          </w:tcPr>
          <w:p w14:paraId="084284B0">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1819" w:type="dxa"/>
            <w:vAlign w:val="center"/>
          </w:tcPr>
          <w:p w14:paraId="1581EE4E">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2333" w:type="dxa"/>
            <w:vAlign w:val="center"/>
          </w:tcPr>
          <w:p w14:paraId="72A070E0">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r>
      <w:tr w14:paraId="4E000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78" w:type="dxa"/>
            <w:vAlign w:val="center"/>
          </w:tcPr>
          <w:p w14:paraId="55105BDD">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40" w:type="dxa"/>
            <w:vAlign w:val="center"/>
          </w:tcPr>
          <w:p w14:paraId="1BFCC2E4">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22" w:type="dxa"/>
            <w:vAlign w:val="center"/>
          </w:tcPr>
          <w:p w14:paraId="7CBFDD03">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04" w:type="dxa"/>
            <w:vAlign w:val="center"/>
          </w:tcPr>
          <w:p w14:paraId="48F57B58">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39" w:type="dxa"/>
            <w:vAlign w:val="center"/>
          </w:tcPr>
          <w:p w14:paraId="4A6C52FA">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81" w:type="dxa"/>
            <w:vAlign w:val="center"/>
          </w:tcPr>
          <w:p w14:paraId="56874A1F">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1819" w:type="dxa"/>
            <w:vAlign w:val="center"/>
          </w:tcPr>
          <w:p w14:paraId="5798FD92">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2333" w:type="dxa"/>
            <w:vAlign w:val="center"/>
          </w:tcPr>
          <w:p w14:paraId="00C5E5D6">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r>
      <w:tr w14:paraId="2871F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878" w:type="dxa"/>
            <w:vAlign w:val="center"/>
          </w:tcPr>
          <w:p w14:paraId="11077DCF">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40" w:type="dxa"/>
            <w:vAlign w:val="center"/>
          </w:tcPr>
          <w:p w14:paraId="74659458">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22" w:type="dxa"/>
            <w:vAlign w:val="center"/>
          </w:tcPr>
          <w:p w14:paraId="2D120B41">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04" w:type="dxa"/>
            <w:vAlign w:val="center"/>
          </w:tcPr>
          <w:p w14:paraId="0A62FE83">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39" w:type="dxa"/>
            <w:vAlign w:val="center"/>
          </w:tcPr>
          <w:p w14:paraId="625506CA">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81" w:type="dxa"/>
            <w:vAlign w:val="center"/>
          </w:tcPr>
          <w:p w14:paraId="64664E4E">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1819" w:type="dxa"/>
            <w:vAlign w:val="center"/>
          </w:tcPr>
          <w:p w14:paraId="0B636C23">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2333" w:type="dxa"/>
            <w:vAlign w:val="center"/>
          </w:tcPr>
          <w:p w14:paraId="57E20452">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r>
      <w:tr w14:paraId="3BCBC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78" w:type="dxa"/>
            <w:vAlign w:val="center"/>
          </w:tcPr>
          <w:p w14:paraId="26090ABB">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40" w:type="dxa"/>
            <w:vAlign w:val="center"/>
          </w:tcPr>
          <w:p w14:paraId="3641E032">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22" w:type="dxa"/>
            <w:vAlign w:val="center"/>
          </w:tcPr>
          <w:p w14:paraId="308D4EF2">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04" w:type="dxa"/>
            <w:vAlign w:val="center"/>
          </w:tcPr>
          <w:p w14:paraId="7D1CA7DC">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39" w:type="dxa"/>
            <w:vAlign w:val="center"/>
          </w:tcPr>
          <w:p w14:paraId="56CBAF86">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81" w:type="dxa"/>
            <w:vAlign w:val="center"/>
          </w:tcPr>
          <w:p w14:paraId="41FC92C8">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1819" w:type="dxa"/>
            <w:vAlign w:val="center"/>
          </w:tcPr>
          <w:p w14:paraId="7CF7DA98">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2333" w:type="dxa"/>
            <w:vAlign w:val="center"/>
          </w:tcPr>
          <w:p w14:paraId="66B1F3A9">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r>
      <w:tr w14:paraId="2D667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0" w:hRule="atLeast"/>
        </w:trPr>
        <w:tc>
          <w:tcPr>
            <w:tcW w:w="878" w:type="dxa"/>
            <w:vAlign w:val="center"/>
          </w:tcPr>
          <w:p w14:paraId="1FE486F4">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40" w:type="dxa"/>
            <w:vAlign w:val="center"/>
          </w:tcPr>
          <w:p w14:paraId="3EE5C99D">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22" w:type="dxa"/>
            <w:vAlign w:val="center"/>
          </w:tcPr>
          <w:p w14:paraId="289CE80D">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04" w:type="dxa"/>
            <w:vAlign w:val="center"/>
          </w:tcPr>
          <w:p w14:paraId="538DFA81">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39" w:type="dxa"/>
            <w:vAlign w:val="center"/>
          </w:tcPr>
          <w:p w14:paraId="5AC26342">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81" w:type="dxa"/>
            <w:vAlign w:val="center"/>
          </w:tcPr>
          <w:p w14:paraId="7778F49C">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1819" w:type="dxa"/>
            <w:vAlign w:val="center"/>
          </w:tcPr>
          <w:p w14:paraId="3E27E371">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2333" w:type="dxa"/>
            <w:vAlign w:val="center"/>
          </w:tcPr>
          <w:p w14:paraId="2321962F">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r>
      <w:tr w14:paraId="18356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78" w:type="dxa"/>
            <w:vAlign w:val="center"/>
          </w:tcPr>
          <w:p w14:paraId="099526B3">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40" w:type="dxa"/>
            <w:vAlign w:val="center"/>
          </w:tcPr>
          <w:p w14:paraId="2EBFD2C9">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22" w:type="dxa"/>
            <w:vAlign w:val="center"/>
          </w:tcPr>
          <w:p w14:paraId="34BA250C">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04" w:type="dxa"/>
            <w:vAlign w:val="center"/>
          </w:tcPr>
          <w:p w14:paraId="70BBF85A">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39" w:type="dxa"/>
            <w:vAlign w:val="center"/>
          </w:tcPr>
          <w:p w14:paraId="3A235EAC">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81" w:type="dxa"/>
            <w:vAlign w:val="center"/>
          </w:tcPr>
          <w:p w14:paraId="2937C577">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1819" w:type="dxa"/>
            <w:vAlign w:val="center"/>
          </w:tcPr>
          <w:p w14:paraId="4E8FAD7F">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2333" w:type="dxa"/>
            <w:vAlign w:val="center"/>
          </w:tcPr>
          <w:p w14:paraId="1A2F1AD4">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r>
      <w:tr w14:paraId="46311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878" w:type="dxa"/>
            <w:vAlign w:val="center"/>
          </w:tcPr>
          <w:p w14:paraId="62912A16">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40" w:type="dxa"/>
            <w:vAlign w:val="center"/>
          </w:tcPr>
          <w:p w14:paraId="33477E24">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22" w:type="dxa"/>
            <w:vAlign w:val="center"/>
          </w:tcPr>
          <w:p w14:paraId="369568C9">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04" w:type="dxa"/>
            <w:vAlign w:val="center"/>
          </w:tcPr>
          <w:p w14:paraId="63CD0160">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39" w:type="dxa"/>
            <w:vAlign w:val="center"/>
          </w:tcPr>
          <w:p w14:paraId="1B03BA4E">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81" w:type="dxa"/>
            <w:vAlign w:val="center"/>
          </w:tcPr>
          <w:p w14:paraId="36B4E0A5">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1819" w:type="dxa"/>
            <w:vAlign w:val="center"/>
          </w:tcPr>
          <w:p w14:paraId="6D8E7441">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2333" w:type="dxa"/>
            <w:vAlign w:val="center"/>
          </w:tcPr>
          <w:p w14:paraId="5BFD9713">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r>
      <w:tr w14:paraId="52F6F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78" w:type="dxa"/>
            <w:vAlign w:val="center"/>
          </w:tcPr>
          <w:p w14:paraId="33451FA8">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40" w:type="dxa"/>
            <w:vAlign w:val="center"/>
          </w:tcPr>
          <w:p w14:paraId="1589E22D">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22" w:type="dxa"/>
            <w:vAlign w:val="center"/>
          </w:tcPr>
          <w:p w14:paraId="28750FEF">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04" w:type="dxa"/>
            <w:vAlign w:val="center"/>
          </w:tcPr>
          <w:p w14:paraId="27BA0DE1">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39" w:type="dxa"/>
            <w:vAlign w:val="center"/>
          </w:tcPr>
          <w:p w14:paraId="7F1143E2">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81" w:type="dxa"/>
            <w:vAlign w:val="center"/>
          </w:tcPr>
          <w:p w14:paraId="332E415D">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1819" w:type="dxa"/>
            <w:vAlign w:val="center"/>
          </w:tcPr>
          <w:p w14:paraId="28394589">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2333" w:type="dxa"/>
            <w:vAlign w:val="center"/>
          </w:tcPr>
          <w:p w14:paraId="46C37B7D">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r>
      <w:tr w14:paraId="58BB3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878" w:type="dxa"/>
            <w:vAlign w:val="center"/>
          </w:tcPr>
          <w:p w14:paraId="2EEAABA9">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40" w:type="dxa"/>
            <w:vAlign w:val="center"/>
          </w:tcPr>
          <w:p w14:paraId="39FD6D1E">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22" w:type="dxa"/>
            <w:vAlign w:val="center"/>
          </w:tcPr>
          <w:p w14:paraId="78C7B9BF">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04" w:type="dxa"/>
            <w:vAlign w:val="center"/>
          </w:tcPr>
          <w:p w14:paraId="1C4AB9F4">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39" w:type="dxa"/>
            <w:vAlign w:val="center"/>
          </w:tcPr>
          <w:p w14:paraId="393E1929">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81" w:type="dxa"/>
            <w:vAlign w:val="center"/>
          </w:tcPr>
          <w:p w14:paraId="49BCF959">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1819" w:type="dxa"/>
            <w:vAlign w:val="center"/>
          </w:tcPr>
          <w:p w14:paraId="3612534C">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2333" w:type="dxa"/>
            <w:vAlign w:val="center"/>
          </w:tcPr>
          <w:p w14:paraId="28F18E75">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r>
      <w:tr w14:paraId="78AF5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78" w:type="dxa"/>
            <w:vAlign w:val="center"/>
          </w:tcPr>
          <w:p w14:paraId="5452A1C8">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40" w:type="dxa"/>
            <w:vAlign w:val="center"/>
          </w:tcPr>
          <w:p w14:paraId="7596C92D">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22" w:type="dxa"/>
            <w:vAlign w:val="center"/>
          </w:tcPr>
          <w:p w14:paraId="0EEDBE5F">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04" w:type="dxa"/>
            <w:vAlign w:val="center"/>
          </w:tcPr>
          <w:p w14:paraId="5ED34AB5">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39" w:type="dxa"/>
            <w:vAlign w:val="center"/>
          </w:tcPr>
          <w:p w14:paraId="1373F859">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81" w:type="dxa"/>
            <w:vAlign w:val="center"/>
          </w:tcPr>
          <w:p w14:paraId="7B2DF247">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1819" w:type="dxa"/>
            <w:vAlign w:val="center"/>
          </w:tcPr>
          <w:p w14:paraId="5CB7D269">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2333" w:type="dxa"/>
            <w:vAlign w:val="center"/>
          </w:tcPr>
          <w:p w14:paraId="7B547E1B">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r>
      <w:tr w14:paraId="0C7C0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78" w:type="dxa"/>
            <w:vAlign w:val="center"/>
          </w:tcPr>
          <w:p w14:paraId="1252A2A8">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40" w:type="dxa"/>
            <w:vAlign w:val="center"/>
          </w:tcPr>
          <w:p w14:paraId="67046292">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22" w:type="dxa"/>
            <w:vAlign w:val="center"/>
          </w:tcPr>
          <w:p w14:paraId="31CE3DC0">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04" w:type="dxa"/>
            <w:vAlign w:val="center"/>
          </w:tcPr>
          <w:p w14:paraId="6D383B5B">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839" w:type="dxa"/>
            <w:vAlign w:val="center"/>
          </w:tcPr>
          <w:p w14:paraId="1A409CFE">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981" w:type="dxa"/>
            <w:vAlign w:val="center"/>
          </w:tcPr>
          <w:p w14:paraId="566132B6">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1819" w:type="dxa"/>
            <w:vAlign w:val="center"/>
          </w:tcPr>
          <w:p w14:paraId="7993861D">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c>
          <w:tcPr>
            <w:tcW w:w="2333" w:type="dxa"/>
            <w:vAlign w:val="center"/>
          </w:tcPr>
          <w:p w14:paraId="6E33A3EC">
            <w:pPr>
              <w:pStyle w:val="100"/>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outlineLvl w:val="9"/>
              <w:rPr>
                <w:rFonts w:hint="eastAsia" w:ascii="宋体" w:hAnsi="宋体" w:eastAsia="宋体" w:cs="宋体"/>
                <w:strike w:val="0"/>
                <w:dstrike w:val="0"/>
                <w:color w:val="auto"/>
                <w:spacing w:val="0"/>
                <w:sz w:val="24"/>
                <w:szCs w:val="24"/>
                <w:highlight w:val="none"/>
              </w:rPr>
            </w:pPr>
          </w:p>
        </w:tc>
      </w:tr>
    </w:tbl>
    <w:p w14:paraId="54FEFB7B">
      <w:pPr>
        <w:keepNext w:val="0"/>
        <w:keepLines w:val="0"/>
        <w:pageBreakBefore w:val="0"/>
        <w:wordWrap/>
        <w:overflowPunct/>
        <w:topLinePunct w:val="0"/>
        <w:bidi w:val="0"/>
        <w:adjustRightInd w:val="0"/>
        <w:snapToGrid w:val="0"/>
        <w:spacing w:before="180"/>
        <w:outlineLvl w:val="9"/>
        <w:rPr>
          <w:rFonts w:hint="eastAsia" w:ascii="宋体" w:hAnsi="宋体" w:eastAsia="宋体" w:cs="宋体"/>
          <w:strike w:val="0"/>
          <w:dstrike w:val="0"/>
          <w:color w:val="auto"/>
          <w:spacing w:val="0"/>
          <w:sz w:val="28"/>
          <w:szCs w:val="28"/>
          <w:highlight w:val="none"/>
        </w:rPr>
      </w:pPr>
    </w:p>
    <w:p w14:paraId="258F0782">
      <w:pPr>
        <w:pStyle w:val="33"/>
        <w:keepNext w:val="0"/>
        <w:keepLines w:val="0"/>
        <w:pageBreakBefore w:val="0"/>
        <w:wordWrap/>
        <w:overflowPunct/>
        <w:topLinePunct w:val="0"/>
        <w:bidi w:val="0"/>
        <w:adjustRightInd w:val="0"/>
        <w:snapToGrid w:val="0"/>
        <w:spacing w:line="345" w:lineRule="auto"/>
        <w:outlineLvl w:val="9"/>
        <w:rPr>
          <w:rFonts w:hint="eastAsia" w:ascii="宋体" w:hAnsi="宋体" w:eastAsia="宋体" w:cs="宋体"/>
          <w:strike w:val="0"/>
          <w:dstrike w:val="0"/>
          <w:color w:val="auto"/>
          <w:spacing w:val="0"/>
          <w:sz w:val="28"/>
          <w:szCs w:val="28"/>
          <w:highlight w:val="none"/>
        </w:rPr>
      </w:pPr>
    </w:p>
    <w:p w14:paraId="18A807DD">
      <w:pPr>
        <w:pStyle w:val="33"/>
        <w:keepNext w:val="0"/>
        <w:keepLines w:val="0"/>
        <w:pageBreakBefore w:val="0"/>
        <w:wordWrap/>
        <w:overflowPunct/>
        <w:topLinePunct w:val="0"/>
        <w:bidi w:val="0"/>
        <w:adjustRightInd w:val="0"/>
        <w:snapToGrid w:val="0"/>
        <w:spacing w:line="345" w:lineRule="auto"/>
        <w:outlineLvl w:val="9"/>
        <w:rPr>
          <w:rFonts w:hint="eastAsia" w:ascii="宋体" w:hAnsi="宋体" w:eastAsia="宋体" w:cs="宋体"/>
          <w:strike w:val="0"/>
          <w:dstrike w:val="0"/>
          <w:color w:val="auto"/>
          <w:spacing w:val="0"/>
          <w:sz w:val="28"/>
          <w:szCs w:val="28"/>
          <w:highlight w:val="none"/>
        </w:rPr>
      </w:pPr>
    </w:p>
    <w:p w14:paraId="34A72992">
      <w:pPr>
        <w:keepNext w:val="0"/>
        <w:keepLines w:val="0"/>
        <w:pageBreakBefore w:val="0"/>
        <w:wordWrap/>
        <w:overflowPunct/>
        <w:topLinePunct w:val="0"/>
        <w:bidi w:val="0"/>
        <w:adjustRightInd w:val="0"/>
        <w:snapToGrid w:val="0"/>
        <w:spacing w:before="78" w:line="219" w:lineRule="auto"/>
        <w:ind w:left="2671"/>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 xml:space="preserve">供 应 商： </w:t>
      </w:r>
      <w:r>
        <w:rPr>
          <w:rFonts w:hint="eastAsia" w:ascii="宋体" w:hAnsi="宋体" w:eastAsia="宋体" w:cs="宋体"/>
          <w:strike w:val="0"/>
          <w:dstrike w:val="0"/>
          <w:color w:val="auto"/>
          <w:spacing w:val="0"/>
          <w:sz w:val="24"/>
          <w:szCs w:val="24"/>
          <w:highlight w:val="none"/>
          <w:u w:val="single" w:color="auto"/>
        </w:rPr>
        <w:t xml:space="preserve">                    </w:t>
      </w:r>
      <w:r>
        <w:rPr>
          <w:rFonts w:hint="eastAsia" w:ascii="宋体" w:hAnsi="宋体" w:eastAsia="宋体" w:cs="宋体"/>
          <w:strike w:val="0"/>
          <w:dstrike w:val="0"/>
          <w:color w:val="auto"/>
          <w:spacing w:val="0"/>
          <w:sz w:val="24"/>
          <w:szCs w:val="24"/>
          <w:highlight w:val="none"/>
        </w:rPr>
        <w:t xml:space="preserve"> （电子签章）</w:t>
      </w:r>
    </w:p>
    <w:p w14:paraId="0A34CDDD">
      <w:pPr>
        <w:pStyle w:val="33"/>
        <w:keepNext w:val="0"/>
        <w:keepLines w:val="0"/>
        <w:pageBreakBefore w:val="0"/>
        <w:wordWrap/>
        <w:overflowPunct/>
        <w:topLinePunct w:val="0"/>
        <w:bidi w:val="0"/>
        <w:adjustRightInd w:val="0"/>
        <w:snapToGrid w:val="0"/>
        <w:spacing w:line="283" w:lineRule="auto"/>
        <w:outlineLvl w:val="9"/>
        <w:rPr>
          <w:rFonts w:hint="eastAsia" w:ascii="宋体" w:hAnsi="宋体" w:eastAsia="宋体" w:cs="宋体"/>
          <w:strike w:val="0"/>
          <w:dstrike w:val="0"/>
          <w:color w:val="auto"/>
          <w:spacing w:val="0"/>
          <w:sz w:val="24"/>
          <w:szCs w:val="24"/>
          <w:highlight w:val="none"/>
        </w:rPr>
      </w:pPr>
    </w:p>
    <w:p w14:paraId="5F75499A">
      <w:pPr>
        <w:pStyle w:val="33"/>
        <w:keepNext w:val="0"/>
        <w:keepLines w:val="0"/>
        <w:pageBreakBefore w:val="0"/>
        <w:wordWrap/>
        <w:overflowPunct/>
        <w:topLinePunct w:val="0"/>
        <w:bidi w:val="0"/>
        <w:adjustRightInd w:val="0"/>
        <w:snapToGrid w:val="0"/>
        <w:spacing w:line="284" w:lineRule="auto"/>
        <w:outlineLvl w:val="9"/>
        <w:rPr>
          <w:rFonts w:hint="eastAsia" w:ascii="宋体" w:hAnsi="宋体" w:eastAsia="宋体" w:cs="宋体"/>
          <w:strike w:val="0"/>
          <w:dstrike w:val="0"/>
          <w:color w:val="auto"/>
          <w:spacing w:val="0"/>
          <w:sz w:val="24"/>
          <w:szCs w:val="24"/>
          <w:highlight w:val="none"/>
        </w:rPr>
      </w:pPr>
    </w:p>
    <w:p w14:paraId="40EC093E">
      <w:pPr>
        <w:keepNext w:val="0"/>
        <w:keepLines w:val="0"/>
        <w:pageBreakBefore w:val="0"/>
        <w:wordWrap/>
        <w:overflowPunct/>
        <w:topLinePunct w:val="0"/>
        <w:bidi w:val="0"/>
        <w:adjustRightInd w:val="0"/>
        <w:snapToGrid w:val="0"/>
        <w:spacing w:before="78" w:line="220" w:lineRule="auto"/>
        <w:ind w:left="2712"/>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 xml:space="preserve">日    期： </w:t>
      </w:r>
      <w:r>
        <w:rPr>
          <w:rFonts w:hint="eastAsia" w:ascii="宋体" w:hAnsi="宋体" w:eastAsia="宋体" w:cs="宋体"/>
          <w:strike w:val="0"/>
          <w:dstrike w:val="0"/>
          <w:color w:val="auto"/>
          <w:spacing w:val="0"/>
          <w:sz w:val="24"/>
          <w:szCs w:val="24"/>
          <w:highlight w:val="none"/>
          <w:u w:val="single" w:color="auto"/>
        </w:rPr>
        <w:t xml:space="preserve">         年     月     日</w:t>
      </w:r>
    </w:p>
    <w:p w14:paraId="386A24E8">
      <w:pPr>
        <w:keepNext w:val="0"/>
        <w:keepLines w:val="0"/>
        <w:pageBreakBefore w:val="0"/>
        <w:wordWrap/>
        <w:overflowPunct/>
        <w:topLinePunct w:val="0"/>
        <w:bidi w:val="0"/>
        <w:adjustRightInd w:val="0"/>
        <w:snapToGrid w:val="0"/>
        <w:spacing w:line="220" w:lineRule="auto"/>
        <w:outlineLvl w:val="9"/>
        <w:rPr>
          <w:rFonts w:hint="eastAsia" w:ascii="宋体" w:hAnsi="宋体" w:eastAsia="宋体" w:cs="宋体"/>
          <w:strike w:val="0"/>
          <w:dstrike w:val="0"/>
          <w:color w:val="auto"/>
          <w:spacing w:val="0"/>
          <w:sz w:val="24"/>
          <w:szCs w:val="24"/>
          <w:highlight w:val="none"/>
        </w:rPr>
        <w:sectPr>
          <w:footerReference r:id="rId19" w:type="default"/>
          <w:pgSz w:w="11907" w:h="16839"/>
          <w:pgMar w:top="1233" w:right="1557" w:bottom="1155" w:left="1562" w:header="0" w:footer="991" w:gutter="0"/>
          <w:pgNumType w:fmt="decimal"/>
          <w:cols w:space="720" w:num="1"/>
        </w:sectPr>
      </w:pPr>
    </w:p>
    <w:p w14:paraId="05AEDE95">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495" w:name="bookmark17"/>
      <w:bookmarkEnd w:id="495"/>
      <w:bookmarkStart w:id="496" w:name="_Toc12194"/>
      <w:bookmarkStart w:id="497" w:name="_Toc32481"/>
      <w:bookmarkStart w:id="498" w:name="_Toc31578"/>
      <w:bookmarkStart w:id="499" w:name="_Toc3826"/>
      <w:bookmarkStart w:id="500" w:name="_Toc11719"/>
      <w:bookmarkStart w:id="501" w:name="_Toc29518"/>
      <w:bookmarkStart w:id="502" w:name="_Toc20592"/>
      <w:bookmarkStart w:id="503" w:name="_Toc19181"/>
      <w:bookmarkStart w:id="504" w:name="_Toc16061"/>
      <w:r>
        <w:rPr>
          <w:rFonts w:hint="eastAsia" w:ascii="楷体" w:hAnsi="楷体" w:cs="楷体"/>
          <w:b/>
          <w:bCs/>
          <w:sz w:val="30"/>
          <w:szCs w:val="30"/>
          <w:highlight w:val="none"/>
          <w:lang w:val="en-US" w:eastAsia="zh-CN"/>
        </w:rPr>
        <w:t>八、供应商基本情况</w:t>
      </w:r>
      <w:bookmarkEnd w:id="496"/>
      <w:bookmarkEnd w:id="497"/>
      <w:bookmarkEnd w:id="498"/>
      <w:bookmarkEnd w:id="499"/>
      <w:bookmarkEnd w:id="500"/>
      <w:bookmarkEnd w:id="501"/>
      <w:bookmarkEnd w:id="502"/>
      <w:bookmarkEnd w:id="503"/>
      <w:bookmarkEnd w:id="504"/>
    </w:p>
    <w:tbl>
      <w:tblPr>
        <w:tblStyle w:val="99"/>
        <w:tblpPr w:leftFromText="180" w:rightFromText="180" w:vertAnchor="text" w:horzAnchor="page" w:tblpX="1556" w:tblpY="2459"/>
        <w:tblOverlap w:val="never"/>
        <w:tblW w:w="92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6"/>
        <w:gridCol w:w="1224"/>
        <w:gridCol w:w="1546"/>
        <w:gridCol w:w="1208"/>
        <w:gridCol w:w="1214"/>
        <w:gridCol w:w="695"/>
        <w:gridCol w:w="1386"/>
      </w:tblGrid>
      <w:tr w14:paraId="73D7E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1966" w:type="dxa"/>
            <w:vAlign w:val="top"/>
          </w:tcPr>
          <w:p w14:paraId="08C3914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供应商名称</w:t>
            </w:r>
          </w:p>
        </w:tc>
        <w:tc>
          <w:tcPr>
            <w:tcW w:w="7273" w:type="dxa"/>
            <w:gridSpan w:val="6"/>
            <w:vAlign w:val="center"/>
          </w:tcPr>
          <w:p w14:paraId="7A722858">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tc>
      </w:tr>
      <w:tr w14:paraId="78792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1966" w:type="dxa"/>
            <w:vAlign w:val="center"/>
          </w:tcPr>
          <w:p w14:paraId="199D970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注册地址</w:t>
            </w:r>
          </w:p>
        </w:tc>
        <w:tc>
          <w:tcPr>
            <w:tcW w:w="3978" w:type="dxa"/>
            <w:gridSpan w:val="3"/>
            <w:vAlign w:val="center"/>
          </w:tcPr>
          <w:p w14:paraId="3989CFF6">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tc>
        <w:tc>
          <w:tcPr>
            <w:tcW w:w="1214" w:type="dxa"/>
            <w:vAlign w:val="center"/>
          </w:tcPr>
          <w:p w14:paraId="210CEBF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邮政编码</w:t>
            </w:r>
          </w:p>
        </w:tc>
        <w:tc>
          <w:tcPr>
            <w:tcW w:w="2081" w:type="dxa"/>
            <w:gridSpan w:val="2"/>
            <w:vAlign w:val="center"/>
          </w:tcPr>
          <w:p w14:paraId="756DFE98">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tc>
      </w:tr>
      <w:tr w14:paraId="0E3A3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1966" w:type="dxa"/>
            <w:vMerge w:val="restart"/>
            <w:tcBorders>
              <w:bottom w:val="nil"/>
            </w:tcBorders>
            <w:vAlign w:val="center"/>
          </w:tcPr>
          <w:p w14:paraId="3C23932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联系方式</w:t>
            </w:r>
          </w:p>
        </w:tc>
        <w:tc>
          <w:tcPr>
            <w:tcW w:w="1224" w:type="dxa"/>
            <w:vAlign w:val="center"/>
          </w:tcPr>
          <w:p w14:paraId="71DC26B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联系人</w:t>
            </w:r>
          </w:p>
        </w:tc>
        <w:tc>
          <w:tcPr>
            <w:tcW w:w="2754" w:type="dxa"/>
            <w:gridSpan w:val="2"/>
            <w:vAlign w:val="center"/>
          </w:tcPr>
          <w:p w14:paraId="0156C00A">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tc>
        <w:tc>
          <w:tcPr>
            <w:tcW w:w="1214" w:type="dxa"/>
            <w:vAlign w:val="center"/>
          </w:tcPr>
          <w:p w14:paraId="2181D5D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电话</w:t>
            </w:r>
          </w:p>
        </w:tc>
        <w:tc>
          <w:tcPr>
            <w:tcW w:w="2081" w:type="dxa"/>
            <w:gridSpan w:val="2"/>
            <w:vAlign w:val="center"/>
          </w:tcPr>
          <w:p w14:paraId="07CE8939">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tc>
      </w:tr>
      <w:tr w14:paraId="7D09E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1966" w:type="dxa"/>
            <w:vMerge w:val="continue"/>
            <w:tcBorders>
              <w:top w:val="nil"/>
            </w:tcBorders>
            <w:vAlign w:val="center"/>
          </w:tcPr>
          <w:p w14:paraId="58E9E536">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tc>
        <w:tc>
          <w:tcPr>
            <w:tcW w:w="1224" w:type="dxa"/>
            <w:vAlign w:val="center"/>
          </w:tcPr>
          <w:p w14:paraId="2B3793F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传真</w:t>
            </w:r>
          </w:p>
        </w:tc>
        <w:tc>
          <w:tcPr>
            <w:tcW w:w="2754" w:type="dxa"/>
            <w:gridSpan w:val="2"/>
            <w:vAlign w:val="center"/>
          </w:tcPr>
          <w:p w14:paraId="58BB3857">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tc>
        <w:tc>
          <w:tcPr>
            <w:tcW w:w="1214" w:type="dxa"/>
            <w:vAlign w:val="center"/>
          </w:tcPr>
          <w:p w14:paraId="3D0AB4B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邮箱</w:t>
            </w:r>
          </w:p>
        </w:tc>
        <w:tc>
          <w:tcPr>
            <w:tcW w:w="2081" w:type="dxa"/>
            <w:gridSpan w:val="2"/>
            <w:vAlign w:val="center"/>
          </w:tcPr>
          <w:p w14:paraId="7B83BC15">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tc>
      </w:tr>
      <w:tr w14:paraId="02A2A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1966" w:type="dxa"/>
            <w:vAlign w:val="center"/>
          </w:tcPr>
          <w:p w14:paraId="08A3DAD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法定代表人</w:t>
            </w:r>
          </w:p>
        </w:tc>
        <w:tc>
          <w:tcPr>
            <w:tcW w:w="1224" w:type="dxa"/>
            <w:vAlign w:val="center"/>
          </w:tcPr>
          <w:p w14:paraId="3FA3163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姓名</w:t>
            </w:r>
          </w:p>
        </w:tc>
        <w:tc>
          <w:tcPr>
            <w:tcW w:w="1546" w:type="dxa"/>
            <w:vAlign w:val="center"/>
          </w:tcPr>
          <w:p w14:paraId="2CCB754E">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tc>
        <w:tc>
          <w:tcPr>
            <w:tcW w:w="1208" w:type="dxa"/>
            <w:vAlign w:val="center"/>
          </w:tcPr>
          <w:p w14:paraId="5DF8406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技术职称</w:t>
            </w:r>
          </w:p>
        </w:tc>
        <w:tc>
          <w:tcPr>
            <w:tcW w:w="1214" w:type="dxa"/>
            <w:vAlign w:val="center"/>
          </w:tcPr>
          <w:p w14:paraId="6BA3E7FA">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tc>
        <w:tc>
          <w:tcPr>
            <w:tcW w:w="695" w:type="dxa"/>
            <w:vAlign w:val="center"/>
          </w:tcPr>
          <w:p w14:paraId="73770CF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电话</w:t>
            </w:r>
          </w:p>
        </w:tc>
        <w:tc>
          <w:tcPr>
            <w:tcW w:w="1386" w:type="dxa"/>
            <w:vAlign w:val="center"/>
          </w:tcPr>
          <w:p w14:paraId="3FA1A24E">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tc>
      </w:tr>
      <w:tr w14:paraId="009EF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1966" w:type="dxa"/>
            <w:vAlign w:val="center"/>
          </w:tcPr>
          <w:p w14:paraId="552A05F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技术负责人</w:t>
            </w:r>
          </w:p>
        </w:tc>
        <w:tc>
          <w:tcPr>
            <w:tcW w:w="1224" w:type="dxa"/>
            <w:vAlign w:val="center"/>
          </w:tcPr>
          <w:p w14:paraId="03A1F1E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姓名</w:t>
            </w:r>
          </w:p>
        </w:tc>
        <w:tc>
          <w:tcPr>
            <w:tcW w:w="1546" w:type="dxa"/>
            <w:vAlign w:val="center"/>
          </w:tcPr>
          <w:p w14:paraId="6F9A098C">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tc>
        <w:tc>
          <w:tcPr>
            <w:tcW w:w="1208" w:type="dxa"/>
            <w:vAlign w:val="center"/>
          </w:tcPr>
          <w:p w14:paraId="7DFCDF1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技术职称</w:t>
            </w:r>
          </w:p>
        </w:tc>
        <w:tc>
          <w:tcPr>
            <w:tcW w:w="1214" w:type="dxa"/>
            <w:vAlign w:val="center"/>
          </w:tcPr>
          <w:p w14:paraId="09AC2F31">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tc>
        <w:tc>
          <w:tcPr>
            <w:tcW w:w="695" w:type="dxa"/>
            <w:vAlign w:val="center"/>
          </w:tcPr>
          <w:p w14:paraId="2A4CC67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电话</w:t>
            </w:r>
          </w:p>
        </w:tc>
        <w:tc>
          <w:tcPr>
            <w:tcW w:w="1386" w:type="dxa"/>
            <w:vAlign w:val="center"/>
          </w:tcPr>
          <w:p w14:paraId="381BC265">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tc>
      </w:tr>
      <w:tr w14:paraId="778D1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1966" w:type="dxa"/>
            <w:vAlign w:val="center"/>
          </w:tcPr>
          <w:p w14:paraId="3496729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成立时间</w:t>
            </w:r>
          </w:p>
        </w:tc>
        <w:tc>
          <w:tcPr>
            <w:tcW w:w="2770" w:type="dxa"/>
            <w:gridSpan w:val="2"/>
            <w:vAlign w:val="center"/>
          </w:tcPr>
          <w:p w14:paraId="665D3A52">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tc>
        <w:tc>
          <w:tcPr>
            <w:tcW w:w="4503" w:type="dxa"/>
            <w:gridSpan w:val="4"/>
            <w:vAlign w:val="center"/>
          </w:tcPr>
          <w:p w14:paraId="64BFDAA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员工总人数：</w:t>
            </w:r>
          </w:p>
        </w:tc>
      </w:tr>
      <w:tr w14:paraId="61A59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jc w:val="center"/>
        </w:trPr>
        <w:tc>
          <w:tcPr>
            <w:tcW w:w="1966" w:type="dxa"/>
            <w:vAlign w:val="center"/>
          </w:tcPr>
          <w:p w14:paraId="74851B49">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p w14:paraId="0EB12AA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营业执照号</w:t>
            </w:r>
          </w:p>
        </w:tc>
        <w:tc>
          <w:tcPr>
            <w:tcW w:w="2770" w:type="dxa"/>
            <w:gridSpan w:val="2"/>
            <w:vAlign w:val="center"/>
          </w:tcPr>
          <w:p w14:paraId="127B3045">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tc>
        <w:tc>
          <w:tcPr>
            <w:tcW w:w="2422" w:type="dxa"/>
            <w:gridSpan w:val="2"/>
            <w:vAlign w:val="center"/>
          </w:tcPr>
          <w:p w14:paraId="07A2DA73">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p w14:paraId="714C618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高级职称人员</w:t>
            </w:r>
          </w:p>
        </w:tc>
        <w:tc>
          <w:tcPr>
            <w:tcW w:w="2081" w:type="dxa"/>
            <w:gridSpan w:val="2"/>
            <w:vAlign w:val="center"/>
          </w:tcPr>
          <w:p w14:paraId="5C3C723E">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tc>
      </w:tr>
      <w:tr w14:paraId="52D6B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1966" w:type="dxa"/>
            <w:vAlign w:val="center"/>
          </w:tcPr>
          <w:p w14:paraId="5357AB3D">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注册资金</w:t>
            </w:r>
          </w:p>
        </w:tc>
        <w:tc>
          <w:tcPr>
            <w:tcW w:w="2770" w:type="dxa"/>
            <w:gridSpan w:val="2"/>
            <w:vAlign w:val="center"/>
          </w:tcPr>
          <w:p w14:paraId="76CF527E">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tc>
        <w:tc>
          <w:tcPr>
            <w:tcW w:w="2422" w:type="dxa"/>
            <w:gridSpan w:val="2"/>
            <w:vAlign w:val="center"/>
          </w:tcPr>
          <w:p w14:paraId="06E0DE6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中级职称人员</w:t>
            </w:r>
          </w:p>
        </w:tc>
        <w:tc>
          <w:tcPr>
            <w:tcW w:w="2081" w:type="dxa"/>
            <w:gridSpan w:val="2"/>
            <w:vAlign w:val="center"/>
          </w:tcPr>
          <w:p w14:paraId="6646485C">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tc>
      </w:tr>
      <w:tr w14:paraId="714EE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jc w:val="center"/>
        </w:trPr>
        <w:tc>
          <w:tcPr>
            <w:tcW w:w="1966" w:type="dxa"/>
            <w:vAlign w:val="center"/>
          </w:tcPr>
          <w:p w14:paraId="6AD4857B">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p w14:paraId="28ECD65B">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开户银行</w:t>
            </w:r>
          </w:p>
        </w:tc>
        <w:tc>
          <w:tcPr>
            <w:tcW w:w="2770" w:type="dxa"/>
            <w:gridSpan w:val="2"/>
            <w:vAlign w:val="center"/>
          </w:tcPr>
          <w:p w14:paraId="5ABC1804">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tc>
        <w:tc>
          <w:tcPr>
            <w:tcW w:w="2422" w:type="dxa"/>
            <w:gridSpan w:val="2"/>
            <w:vAlign w:val="center"/>
          </w:tcPr>
          <w:p w14:paraId="724EC3C9">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p w14:paraId="24630C3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初级职称人员</w:t>
            </w:r>
          </w:p>
        </w:tc>
        <w:tc>
          <w:tcPr>
            <w:tcW w:w="2081" w:type="dxa"/>
            <w:gridSpan w:val="2"/>
            <w:vAlign w:val="center"/>
          </w:tcPr>
          <w:p w14:paraId="7DCE3D3D">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tc>
      </w:tr>
      <w:tr w14:paraId="2FFB8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1966" w:type="dxa"/>
            <w:vAlign w:val="center"/>
          </w:tcPr>
          <w:p w14:paraId="5E65B11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账号</w:t>
            </w:r>
          </w:p>
        </w:tc>
        <w:tc>
          <w:tcPr>
            <w:tcW w:w="2770" w:type="dxa"/>
            <w:gridSpan w:val="2"/>
            <w:vAlign w:val="center"/>
          </w:tcPr>
          <w:p w14:paraId="3B4B9530">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tc>
        <w:tc>
          <w:tcPr>
            <w:tcW w:w="2422" w:type="dxa"/>
            <w:gridSpan w:val="2"/>
            <w:vAlign w:val="center"/>
          </w:tcPr>
          <w:p w14:paraId="56F56E4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技工</w:t>
            </w:r>
          </w:p>
        </w:tc>
        <w:tc>
          <w:tcPr>
            <w:tcW w:w="2081" w:type="dxa"/>
            <w:gridSpan w:val="2"/>
            <w:vAlign w:val="center"/>
          </w:tcPr>
          <w:p w14:paraId="26DA0077">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tc>
      </w:tr>
      <w:tr w14:paraId="35869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1966" w:type="dxa"/>
            <w:vAlign w:val="center"/>
          </w:tcPr>
          <w:p w14:paraId="6CB7CD0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经营范围备注</w:t>
            </w:r>
          </w:p>
        </w:tc>
        <w:tc>
          <w:tcPr>
            <w:tcW w:w="7273" w:type="dxa"/>
            <w:gridSpan w:val="6"/>
            <w:vAlign w:val="center"/>
          </w:tcPr>
          <w:p w14:paraId="1EFEE7E6">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trike w:val="0"/>
                <w:dstrike w:val="0"/>
                <w:color w:val="auto"/>
                <w:spacing w:val="0"/>
                <w:sz w:val="28"/>
                <w:szCs w:val="28"/>
                <w:highlight w:val="none"/>
              </w:rPr>
            </w:pPr>
          </w:p>
        </w:tc>
      </w:tr>
    </w:tbl>
    <w:p w14:paraId="42488042">
      <w:pPr>
        <w:keepNext w:val="0"/>
        <w:keepLines w:val="0"/>
        <w:pageBreakBefore w:val="0"/>
        <w:wordWrap/>
        <w:overflowPunct/>
        <w:topLinePunct w:val="0"/>
        <w:bidi w:val="0"/>
        <w:adjustRightInd w:val="0"/>
        <w:snapToGrid w:val="0"/>
        <w:spacing w:before="91" w:line="480" w:lineRule="auto"/>
        <w:outlineLvl w:val="9"/>
        <w:rPr>
          <w:rFonts w:hint="eastAsia" w:ascii="宋体" w:hAnsi="宋体" w:eastAsia="宋体" w:cs="宋体"/>
          <w:strike w:val="0"/>
          <w:dstrike w:val="0"/>
          <w:color w:val="auto"/>
          <w:spacing w:val="0"/>
          <w:sz w:val="28"/>
          <w:szCs w:val="28"/>
          <w:highlight w:val="none"/>
          <w14:textOutline w14:w="5094" w14:cap="flat" w14:cmpd="sng">
            <w14:solidFill>
              <w14:srgbClr w14:val="000000"/>
            </w14:solidFill>
            <w14:prstDash w14:val="solid"/>
            <w14:miter w14:val="0"/>
          </w14:textOutline>
        </w:rPr>
      </w:pPr>
    </w:p>
    <w:p w14:paraId="23CA8715">
      <w:pPr>
        <w:keepNext w:val="0"/>
        <w:keepLines w:val="0"/>
        <w:pageBreakBefore w:val="0"/>
        <w:wordWrap/>
        <w:overflowPunct/>
        <w:topLinePunct w:val="0"/>
        <w:bidi w:val="0"/>
        <w:adjustRightInd w:val="0"/>
        <w:snapToGrid w:val="0"/>
        <w:spacing w:before="91" w:line="480" w:lineRule="auto"/>
        <w:ind w:firstLine="560" w:firstLineChars="200"/>
        <w:jc w:val="center"/>
        <w:outlineLvl w:val="9"/>
        <w:rPr>
          <w:rFonts w:hint="eastAsia" w:ascii="宋体" w:hAnsi="宋体" w:eastAsia="宋体" w:cs="宋体"/>
          <w:strike w:val="0"/>
          <w:dstrike w:val="0"/>
          <w:color w:val="auto"/>
          <w:spacing w:val="0"/>
          <w:sz w:val="28"/>
          <w:szCs w:val="28"/>
          <w:highlight w:val="none"/>
        </w:rPr>
      </w:pPr>
      <w:bookmarkStart w:id="505" w:name="_Toc20687"/>
      <w:r>
        <w:rPr>
          <w:rFonts w:hint="eastAsia" w:ascii="宋体" w:hAnsi="宋体" w:eastAsia="宋体" w:cs="宋体"/>
          <w:strike w:val="0"/>
          <w:dstrike w:val="0"/>
          <w:color w:val="auto"/>
          <w:spacing w:val="0"/>
          <w:sz w:val="28"/>
          <w:szCs w:val="28"/>
          <w:highlight w:val="none"/>
          <w14:textOutline w14:w="5094" w14:cap="flat" w14:cmpd="sng">
            <w14:solidFill>
              <w14:srgbClr w14:val="000000"/>
            </w14:solidFill>
            <w14:prstDash w14:val="solid"/>
            <w14:miter w14:val="0"/>
          </w14:textOutline>
        </w:rPr>
        <w:t>（一）供应商基本情况表</w:t>
      </w:r>
      <w:bookmarkEnd w:id="505"/>
    </w:p>
    <w:p w14:paraId="4A24568C">
      <w:pPr>
        <w:keepNext w:val="0"/>
        <w:keepLines w:val="0"/>
        <w:pageBreakBefore w:val="0"/>
        <w:wordWrap/>
        <w:overflowPunct/>
        <w:topLinePunct w:val="0"/>
        <w:bidi w:val="0"/>
        <w:adjustRightInd w:val="0"/>
        <w:snapToGrid w:val="0"/>
        <w:spacing w:before="33" w:line="219" w:lineRule="auto"/>
        <w:ind w:left="14"/>
        <w:outlineLvl w:val="9"/>
        <w:rPr>
          <w:rFonts w:hint="eastAsia" w:ascii="宋体" w:hAnsi="宋体" w:eastAsia="宋体" w:cs="宋体"/>
          <w:strike w:val="0"/>
          <w:dstrike w:val="0"/>
          <w:color w:val="auto"/>
          <w:spacing w:val="0"/>
          <w:sz w:val="28"/>
          <w:szCs w:val="28"/>
          <w:highlight w:val="none"/>
          <w14:textOutline w14:w="4354" w14:cap="flat" w14:cmpd="sng">
            <w14:solidFill>
              <w14:srgbClr w14:val="000000"/>
            </w14:solidFill>
            <w14:prstDash w14:val="solid"/>
            <w14:miter w14:val="0"/>
          </w14:textOutline>
        </w:rPr>
      </w:pPr>
    </w:p>
    <w:p w14:paraId="63B6CF90">
      <w:pPr>
        <w:keepNext w:val="0"/>
        <w:keepLines w:val="0"/>
        <w:pageBreakBefore w:val="0"/>
        <w:wordWrap/>
        <w:overflowPunct/>
        <w:topLinePunct w:val="0"/>
        <w:bidi w:val="0"/>
        <w:adjustRightInd w:val="0"/>
        <w:snapToGrid w:val="0"/>
        <w:spacing w:before="33" w:line="219" w:lineRule="auto"/>
        <w:ind w:left="14"/>
        <w:outlineLvl w:val="9"/>
        <w:rPr>
          <w:rFonts w:hint="eastAsia" w:ascii="宋体" w:hAnsi="宋体" w:eastAsia="宋体" w:cs="宋体"/>
          <w:strike w:val="0"/>
          <w:dstrike w:val="0"/>
          <w:color w:val="auto"/>
          <w:spacing w:val="0"/>
          <w:sz w:val="28"/>
          <w:szCs w:val="28"/>
          <w:highlight w:val="none"/>
          <w14:textOutline w14:w="4354" w14:cap="flat" w14:cmpd="sng">
            <w14:solidFill>
              <w14:srgbClr w14:val="000000"/>
            </w14:solidFill>
            <w14:prstDash w14:val="solid"/>
            <w14:miter w14:val="0"/>
          </w14:textOutline>
        </w:rPr>
      </w:pPr>
    </w:p>
    <w:p w14:paraId="07A76D1F">
      <w:pPr>
        <w:keepNext w:val="0"/>
        <w:keepLines w:val="0"/>
        <w:pageBreakBefore w:val="0"/>
        <w:wordWrap/>
        <w:overflowPunct/>
        <w:topLinePunct w:val="0"/>
        <w:bidi w:val="0"/>
        <w:adjustRightInd w:val="0"/>
        <w:snapToGrid w:val="0"/>
        <w:spacing w:before="33" w:line="219" w:lineRule="auto"/>
        <w:ind w:left="14"/>
        <w:outlineLvl w:val="9"/>
        <w:rPr>
          <w:rFonts w:hint="eastAsia" w:ascii="宋体" w:hAnsi="宋体" w:eastAsia="宋体" w:cs="宋体"/>
          <w:strike w:val="0"/>
          <w:dstrike w:val="0"/>
          <w:color w:val="auto"/>
          <w:spacing w:val="0"/>
          <w:sz w:val="28"/>
          <w:szCs w:val="28"/>
          <w:highlight w:val="none"/>
          <w14:textOutline w14:w="4354" w14:cap="flat" w14:cmpd="sng">
            <w14:solidFill>
              <w14:srgbClr w14:val="000000"/>
            </w14:solidFill>
            <w14:prstDash w14:val="solid"/>
            <w14:miter w14:val="0"/>
          </w14:textOutline>
        </w:rPr>
      </w:pPr>
    </w:p>
    <w:p w14:paraId="7A8317C9">
      <w:pPr>
        <w:keepNext w:val="0"/>
        <w:keepLines w:val="0"/>
        <w:pageBreakBefore w:val="0"/>
        <w:wordWrap/>
        <w:overflowPunct/>
        <w:topLinePunct w:val="0"/>
        <w:bidi w:val="0"/>
        <w:adjustRightInd w:val="0"/>
        <w:snapToGrid w:val="0"/>
        <w:spacing w:before="33" w:line="219" w:lineRule="auto"/>
        <w:ind w:left="14"/>
        <w:outlineLvl w:val="9"/>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14:textOutline w14:w="4354" w14:cap="flat" w14:cmpd="sng">
            <w14:solidFill>
              <w14:srgbClr w14:val="000000"/>
            </w14:solidFill>
            <w14:prstDash w14:val="solid"/>
            <w14:miter w14:val="0"/>
          </w14:textOutline>
        </w:rPr>
        <w:t>注：相关资格审查资料附后</w:t>
      </w:r>
    </w:p>
    <w:p w14:paraId="4B3A03C4">
      <w:pPr>
        <w:keepNext w:val="0"/>
        <w:keepLines w:val="0"/>
        <w:pageBreakBefore w:val="0"/>
        <w:wordWrap/>
        <w:overflowPunct/>
        <w:topLinePunct w:val="0"/>
        <w:bidi w:val="0"/>
        <w:adjustRightInd w:val="0"/>
        <w:snapToGrid w:val="0"/>
        <w:spacing w:line="219" w:lineRule="auto"/>
        <w:outlineLvl w:val="9"/>
        <w:rPr>
          <w:rFonts w:hint="eastAsia" w:ascii="宋体" w:hAnsi="宋体" w:eastAsia="宋体" w:cs="宋体"/>
          <w:strike w:val="0"/>
          <w:dstrike w:val="0"/>
          <w:color w:val="auto"/>
          <w:spacing w:val="0"/>
          <w:sz w:val="28"/>
          <w:szCs w:val="28"/>
          <w:highlight w:val="none"/>
        </w:rPr>
        <w:sectPr>
          <w:footerReference r:id="rId20" w:type="default"/>
          <w:pgSz w:w="11907" w:h="16839"/>
          <w:pgMar w:top="1229" w:right="1392" w:bottom="1155" w:left="1243" w:header="0" w:footer="991" w:gutter="0"/>
          <w:pgNumType w:fmt="decimal"/>
          <w:cols w:space="720" w:num="1"/>
        </w:sectPr>
      </w:pPr>
    </w:p>
    <w:p w14:paraId="22AEF0ED">
      <w:pPr>
        <w:keepNext w:val="0"/>
        <w:keepLines w:val="0"/>
        <w:pageBreakBefore w:val="0"/>
        <w:wordWrap/>
        <w:overflowPunct/>
        <w:topLinePunct w:val="0"/>
        <w:bidi w:val="0"/>
        <w:adjustRightInd w:val="0"/>
        <w:snapToGrid w:val="0"/>
        <w:spacing w:before="47" w:line="360" w:lineRule="auto"/>
        <w:ind w:left="517"/>
        <w:outlineLvl w:val="9"/>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14:textOutline w14:w="4354" w14:cap="flat" w14:cmpd="sng">
            <w14:solidFill>
              <w14:srgbClr w14:val="000000"/>
            </w14:solidFill>
            <w14:prstDash w14:val="solid"/>
            <w14:miter w14:val="0"/>
          </w14:textOutline>
        </w:rPr>
        <w:t>资格审查资料：</w:t>
      </w:r>
    </w:p>
    <w:p w14:paraId="59951A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lang w:val="en-US"/>
        </w:rPr>
      </w:pPr>
      <w:r>
        <w:rPr>
          <w:rFonts w:hint="eastAsia" w:ascii="宋体" w:hAnsi="宋体" w:eastAsia="宋体" w:cs="宋体"/>
          <w:strike w:val="0"/>
          <w:dstrike w:val="0"/>
          <w:color w:val="auto"/>
          <w:spacing w:val="0"/>
          <w:sz w:val="24"/>
          <w:szCs w:val="24"/>
          <w:highlight w:val="none"/>
          <w:lang w:eastAsia="zh-CN"/>
        </w:rPr>
        <w:t>1.</w:t>
      </w:r>
      <w:r>
        <w:rPr>
          <w:rFonts w:hint="eastAsia" w:ascii="宋体" w:hAnsi="宋体" w:eastAsia="宋体" w:cs="宋体"/>
          <w:strike w:val="0"/>
          <w:dstrike w:val="0"/>
          <w:color w:val="auto"/>
          <w:spacing w:val="0"/>
          <w:sz w:val="24"/>
          <w:szCs w:val="24"/>
          <w:highlight w:val="none"/>
          <w:lang w:val="en-US" w:eastAsia="zh-CN"/>
        </w:rPr>
        <w:t>供应商参加本次政府采购活动必须符合《中华人民共和国政府采购法》第二十一条、第二十二条的规定并同时具备有效的营业执照；</w:t>
      </w:r>
    </w:p>
    <w:p w14:paraId="0B0A82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lang w:eastAsia="zh-CN"/>
        </w:rPr>
        <w:t>2.</w:t>
      </w:r>
      <w:r>
        <w:rPr>
          <w:rFonts w:hint="eastAsia" w:ascii="宋体" w:hAnsi="宋体" w:eastAsia="宋体" w:cs="宋体"/>
          <w:strike w:val="0"/>
          <w:dstrike w:val="0"/>
          <w:color w:val="auto"/>
          <w:spacing w:val="0"/>
          <w:sz w:val="24"/>
          <w:szCs w:val="24"/>
          <w:highlight w:val="none"/>
        </w:rPr>
        <w:t>落实政府采购政策满足的资格要求：</w:t>
      </w:r>
    </w:p>
    <w:p w14:paraId="513F7D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lang w:val="zh-CN" w:eastAsia="zh-CN"/>
        </w:rPr>
      </w:pPr>
      <w:r>
        <w:rPr>
          <w:rFonts w:hint="eastAsia" w:ascii="宋体" w:hAnsi="宋体" w:eastAsia="宋体" w:cs="宋体"/>
          <w:strike w:val="0"/>
          <w:dstrike w:val="0"/>
          <w:color w:val="auto"/>
          <w:spacing w:val="0"/>
          <w:sz w:val="24"/>
          <w:szCs w:val="24"/>
          <w:highlight w:val="none"/>
          <w:lang w:val="zh-CN" w:eastAsia="zh-CN"/>
        </w:rPr>
        <w:t>本项目专门面向中小企业采购（监狱企业、残疾人福利性企业视同小微企业）。</w:t>
      </w:r>
    </w:p>
    <w:p w14:paraId="33ABA3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lang w:val="zh-CN" w:eastAsia="zh-CN"/>
        </w:rPr>
        <w:t>本项目的特定资格要求</w:t>
      </w:r>
    </w:p>
    <w:p w14:paraId="350FDE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lang w:eastAsia="zh-CN"/>
        </w:rPr>
        <w:t>3.</w:t>
      </w:r>
      <w:r>
        <w:rPr>
          <w:rFonts w:hint="eastAsia" w:ascii="宋体" w:hAnsi="宋体" w:eastAsia="宋体" w:cs="宋体"/>
          <w:strike w:val="0"/>
          <w:dstrike w:val="0"/>
          <w:color w:val="auto"/>
          <w:spacing w:val="0"/>
          <w:sz w:val="24"/>
          <w:szCs w:val="24"/>
          <w:highlight w:val="none"/>
        </w:rPr>
        <w:t>本项目的特定资格要求</w:t>
      </w:r>
    </w:p>
    <w:p w14:paraId="7EDD34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（1）供应商须具备有效的营业执照</w:t>
      </w:r>
      <w:r>
        <w:rPr>
          <w:rFonts w:hint="eastAsia" w:ascii="宋体" w:hAnsi="宋体" w:eastAsia="宋体" w:cs="宋体"/>
          <w:strike w:val="0"/>
          <w:dstrike w:val="0"/>
          <w:color w:val="auto"/>
          <w:spacing w:val="0"/>
          <w:sz w:val="24"/>
          <w:szCs w:val="24"/>
          <w:highlight w:val="none"/>
          <w:lang w:eastAsia="zh-CN"/>
        </w:rPr>
        <w:t>（</w:t>
      </w:r>
      <w:r>
        <w:rPr>
          <w:rFonts w:hint="eastAsia" w:ascii="宋体" w:hAnsi="宋体" w:eastAsia="宋体" w:cs="宋体"/>
          <w:strike w:val="0"/>
          <w:dstrike w:val="0"/>
          <w:color w:val="auto"/>
          <w:spacing w:val="0"/>
          <w:sz w:val="24"/>
          <w:szCs w:val="24"/>
          <w:highlight w:val="none"/>
        </w:rPr>
        <w:t>其营业执照经营范围包含工程造价咨询业务</w:t>
      </w:r>
      <w:r>
        <w:rPr>
          <w:rFonts w:hint="eastAsia" w:ascii="宋体" w:hAnsi="宋体" w:eastAsia="宋体" w:cs="宋体"/>
          <w:strike w:val="0"/>
          <w:dstrike w:val="0"/>
          <w:color w:val="auto"/>
          <w:spacing w:val="0"/>
          <w:sz w:val="24"/>
          <w:szCs w:val="24"/>
          <w:highlight w:val="none"/>
          <w:lang w:eastAsia="zh-CN"/>
        </w:rPr>
        <w:t>）</w:t>
      </w:r>
      <w:r>
        <w:rPr>
          <w:rFonts w:hint="eastAsia" w:ascii="宋体" w:hAnsi="宋体" w:eastAsia="宋体" w:cs="宋体"/>
          <w:strike w:val="0"/>
          <w:dstrike w:val="0"/>
          <w:color w:val="auto"/>
          <w:spacing w:val="0"/>
          <w:sz w:val="24"/>
          <w:szCs w:val="24"/>
          <w:highlight w:val="none"/>
        </w:rPr>
        <w:t>；</w:t>
      </w:r>
    </w:p>
    <w:p w14:paraId="16A42D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（2）拟派项目负责人具有一级注册造价工程师资格，且同时具有中级及以上职称</w:t>
      </w:r>
      <w:r>
        <w:rPr>
          <w:rFonts w:hint="eastAsia" w:ascii="宋体" w:hAnsi="宋体" w:eastAsia="宋体" w:cs="宋体"/>
          <w:strike w:val="0"/>
          <w:dstrike w:val="0"/>
          <w:color w:val="auto"/>
          <w:spacing w:val="0"/>
          <w:sz w:val="24"/>
          <w:szCs w:val="24"/>
          <w:highlight w:val="none"/>
          <w:lang w:eastAsia="zh-CN"/>
        </w:rPr>
        <w:t>，（需提供项目负责人近6个月在本单位的社保缴纳证明，如果为新成立的公司，不足</w:t>
      </w:r>
      <w:r>
        <w:rPr>
          <w:rFonts w:hint="eastAsia" w:ascii="宋体" w:hAnsi="宋体" w:eastAsia="宋体" w:cs="宋体"/>
          <w:strike w:val="0"/>
          <w:dstrike w:val="0"/>
          <w:color w:val="auto"/>
          <w:spacing w:val="0"/>
          <w:sz w:val="24"/>
          <w:szCs w:val="24"/>
          <w:highlight w:val="none"/>
          <w:lang w:val="en-US" w:eastAsia="zh-CN"/>
        </w:rPr>
        <w:t>6</w:t>
      </w:r>
      <w:r>
        <w:rPr>
          <w:rFonts w:hint="eastAsia" w:ascii="宋体" w:hAnsi="宋体" w:eastAsia="宋体" w:cs="宋体"/>
          <w:strike w:val="0"/>
          <w:dstrike w:val="0"/>
          <w:color w:val="auto"/>
          <w:spacing w:val="0"/>
          <w:sz w:val="24"/>
          <w:szCs w:val="24"/>
          <w:highlight w:val="none"/>
          <w:lang w:eastAsia="zh-CN"/>
        </w:rPr>
        <w:t>个月，从成立之日起算起）</w:t>
      </w:r>
      <w:r>
        <w:rPr>
          <w:rFonts w:hint="eastAsia" w:ascii="宋体" w:hAnsi="宋体" w:eastAsia="宋体" w:cs="宋体"/>
          <w:strike w:val="0"/>
          <w:dstrike w:val="0"/>
          <w:color w:val="auto"/>
          <w:spacing w:val="0"/>
          <w:sz w:val="24"/>
          <w:szCs w:val="24"/>
          <w:highlight w:val="none"/>
        </w:rPr>
        <w:t>；</w:t>
      </w:r>
    </w:p>
    <w:p w14:paraId="7A8F6A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（3）供应商需提供本单位出具的无商业贿赂及不正当竞争行为的承诺书；</w:t>
      </w:r>
    </w:p>
    <w:p w14:paraId="7BD93F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（4）供应商出具无行贿犯罪记录在中国裁判文书网自行查询或自行承诺</w:t>
      </w:r>
      <w:r>
        <w:rPr>
          <w:rFonts w:hint="eastAsia" w:ascii="宋体" w:hAnsi="宋体" w:eastAsia="宋体" w:cs="宋体"/>
          <w:strike w:val="0"/>
          <w:dstrike w:val="0"/>
          <w:color w:val="auto"/>
          <w:spacing w:val="0"/>
          <w:sz w:val="24"/>
          <w:szCs w:val="24"/>
          <w:highlight w:val="none"/>
          <w:lang w:val="en-US" w:eastAsia="zh-CN"/>
        </w:rPr>
        <w:t>；</w:t>
      </w:r>
      <w:r>
        <w:rPr>
          <w:rFonts w:hint="eastAsia" w:ascii="宋体" w:hAnsi="宋体" w:eastAsia="宋体" w:cs="宋体"/>
          <w:strike w:val="0"/>
          <w:dstrike w:val="0"/>
          <w:color w:val="auto"/>
          <w:spacing w:val="0"/>
          <w:sz w:val="24"/>
          <w:szCs w:val="24"/>
          <w:highlight w:val="none"/>
        </w:rPr>
        <w:t>（查询对象：企业、法定代表人）</w:t>
      </w:r>
    </w:p>
    <w:p w14:paraId="3D1474D3">
      <w:pPr>
        <w:keepNext w:val="0"/>
        <w:keepLines w:val="0"/>
        <w:pageBreakBefore w:val="0"/>
        <w:wordWrap/>
        <w:overflowPunct/>
        <w:topLinePunct w:val="0"/>
        <w:bidi w:val="0"/>
        <w:adjustRightInd w:val="0"/>
        <w:snapToGrid w:val="0"/>
        <w:spacing w:line="360" w:lineRule="auto"/>
        <w:jc w:val="left"/>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（5）未被列入“中国执行信息公开网”</w:t>
      </w:r>
    </w:p>
    <w:p w14:paraId="2BACAA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失信被执行人、“信用中国”网站（www.creditchina.gov.cn）重大税收违法失信主体、“中国政府采购网”政府采购严重违法失信行为名单，提供网页查询信息截图；（查询时间自公告发布之日起）；</w:t>
      </w:r>
    </w:p>
    <w:p w14:paraId="504AFC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lang w:eastAsia="zh-CN"/>
        </w:rPr>
      </w:pPr>
      <w:r>
        <w:rPr>
          <w:rFonts w:hint="eastAsia" w:ascii="宋体" w:hAnsi="宋体" w:eastAsia="宋体" w:cs="宋体"/>
          <w:strike w:val="0"/>
          <w:dstrike w:val="0"/>
          <w:color w:val="auto"/>
          <w:spacing w:val="0"/>
          <w:sz w:val="24"/>
          <w:szCs w:val="24"/>
          <w:highlight w:val="none"/>
        </w:rPr>
        <w:t>单位负责人为同一人或者存在控股、管理关系的不同单位，不得同时参加本项目（提供“国家企业信用信息公示系统”中公示的公司信息、股东或投资人信息）。（查询时间自公告发布之日起）</w:t>
      </w:r>
      <w:r>
        <w:rPr>
          <w:rFonts w:hint="eastAsia" w:ascii="宋体" w:hAnsi="宋体" w:eastAsia="宋体" w:cs="宋体"/>
          <w:strike w:val="0"/>
          <w:dstrike w:val="0"/>
          <w:color w:val="auto"/>
          <w:spacing w:val="0"/>
          <w:sz w:val="24"/>
          <w:szCs w:val="24"/>
          <w:highlight w:val="none"/>
          <w:lang w:eastAsia="zh-CN"/>
        </w:rPr>
        <w:t>；</w:t>
      </w:r>
    </w:p>
    <w:p w14:paraId="1828A2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lang w:eastAsia="zh-CN"/>
        </w:rPr>
      </w:pPr>
      <w:r>
        <w:rPr>
          <w:rFonts w:hint="eastAsia" w:ascii="宋体" w:hAnsi="宋体" w:eastAsia="宋体" w:cs="宋体"/>
          <w:strike w:val="0"/>
          <w:dstrike w:val="0"/>
          <w:color w:val="auto"/>
          <w:spacing w:val="0"/>
          <w:sz w:val="24"/>
          <w:szCs w:val="24"/>
          <w:highlight w:val="none"/>
          <w:lang w:eastAsia="zh-CN"/>
        </w:rPr>
        <w:t>本项目不接受联合体投标；</w:t>
      </w:r>
    </w:p>
    <w:p w14:paraId="7364AB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lang w:eastAsia="zh-CN"/>
        </w:rPr>
      </w:pPr>
      <w:r>
        <w:rPr>
          <w:rFonts w:hint="eastAsia" w:ascii="宋体" w:hAnsi="宋体" w:eastAsia="宋体" w:cs="宋体"/>
          <w:strike w:val="0"/>
          <w:dstrike w:val="0"/>
          <w:color w:val="auto"/>
          <w:spacing w:val="0"/>
          <w:sz w:val="24"/>
          <w:szCs w:val="24"/>
          <w:highlight w:val="none"/>
          <w:lang w:eastAsia="zh-CN"/>
        </w:rPr>
        <w:t>本次</w:t>
      </w:r>
      <w:r>
        <w:rPr>
          <w:rFonts w:hint="eastAsia" w:ascii="宋体" w:hAnsi="宋体" w:eastAsia="宋体" w:cs="宋体"/>
          <w:strike w:val="0"/>
          <w:dstrike w:val="0"/>
          <w:color w:val="auto"/>
          <w:spacing w:val="0"/>
          <w:sz w:val="24"/>
          <w:szCs w:val="24"/>
          <w:highlight w:val="none"/>
          <w:lang w:val="en-US" w:eastAsia="zh-CN"/>
        </w:rPr>
        <w:t>征集</w:t>
      </w:r>
      <w:r>
        <w:rPr>
          <w:rFonts w:hint="eastAsia" w:ascii="宋体" w:hAnsi="宋体" w:eastAsia="宋体" w:cs="宋体"/>
          <w:strike w:val="0"/>
          <w:dstrike w:val="0"/>
          <w:color w:val="auto"/>
          <w:spacing w:val="0"/>
          <w:sz w:val="24"/>
          <w:szCs w:val="24"/>
          <w:highlight w:val="none"/>
          <w:lang w:eastAsia="zh-CN"/>
        </w:rPr>
        <w:t>实行资格后审，资格审查的具体要求见</w:t>
      </w:r>
      <w:r>
        <w:rPr>
          <w:rFonts w:hint="eastAsia" w:ascii="宋体" w:hAnsi="宋体" w:eastAsia="宋体" w:cs="宋体"/>
          <w:strike w:val="0"/>
          <w:dstrike w:val="0"/>
          <w:color w:val="auto"/>
          <w:spacing w:val="0"/>
          <w:sz w:val="24"/>
          <w:szCs w:val="24"/>
          <w:highlight w:val="none"/>
          <w:lang w:val="en-US" w:eastAsia="zh-CN"/>
        </w:rPr>
        <w:t>征集</w:t>
      </w:r>
      <w:r>
        <w:rPr>
          <w:rFonts w:hint="eastAsia" w:ascii="宋体" w:hAnsi="宋体" w:eastAsia="宋体" w:cs="宋体"/>
          <w:strike w:val="0"/>
          <w:dstrike w:val="0"/>
          <w:color w:val="auto"/>
          <w:spacing w:val="0"/>
          <w:sz w:val="24"/>
          <w:szCs w:val="24"/>
          <w:highlight w:val="none"/>
          <w:lang w:eastAsia="zh-CN"/>
        </w:rPr>
        <w:t>文件。</w:t>
      </w:r>
    </w:p>
    <w:p w14:paraId="26BE28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sectPr>
          <w:footerReference r:id="rId21" w:type="default"/>
          <w:pgSz w:w="11907" w:h="16839"/>
          <w:pgMar w:top="1233" w:right="1144" w:bottom="1155" w:left="1257" w:header="0" w:footer="991" w:gutter="0"/>
          <w:pgNumType w:fmt="decimal"/>
          <w:cols w:space="720" w:num="1"/>
        </w:sectPr>
      </w:pPr>
    </w:p>
    <w:p w14:paraId="7E0D42A6">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506" w:name="_Toc9968"/>
      <w:bookmarkStart w:id="507" w:name="_Toc28553"/>
      <w:bookmarkStart w:id="508" w:name="_Toc32399"/>
      <w:bookmarkStart w:id="509" w:name="_Toc22197"/>
      <w:bookmarkStart w:id="510" w:name="_Toc21767"/>
      <w:bookmarkStart w:id="511" w:name="_Toc20859"/>
      <w:bookmarkStart w:id="512" w:name="_Toc30192"/>
      <w:bookmarkStart w:id="513" w:name="_Toc26197"/>
      <w:r>
        <w:rPr>
          <w:rFonts w:hint="eastAsia" w:ascii="楷体" w:hAnsi="楷体" w:cs="楷体"/>
          <w:b/>
          <w:bCs/>
          <w:sz w:val="30"/>
          <w:szCs w:val="30"/>
          <w:highlight w:val="none"/>
          <w:lang w:val="en-US" w:eastAsia="zh-CN"/>
        </w:rPr>
        <w:t>九、供应商承诺书</w:t>
      </w:r>
      <w:bookmarkEnd w:id="506"/>
      <w:bookmarkEnd w:id="507"/>
      <w:bookmarkEnd w:id="508"/>
      <w:bookmarkEnd w:id="509"/>
      <w:bookmarkEnd w:id="510"/>
      <w:bookmarkEnd w:id="511"/>
      <w:bookmarkEnd w:id="512"/>
      <w:bookmarkEnd w:id="513"/>
    </w:p>
    <w:p w14:paraId="74647E9D">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textAlignment w:val="baseline"/>
        <w:outlineLvl w:val="9"/>
        <w:rPr>
          <w:rFonts w:hint="eastAsia" w:ascii="宋体" w:hAnsi="宋体" w:eastAsia="宋体" w:cs="宋体"/>
          <w:strike w:val="0"/>
          <w:dstrike w:val="0"/>
          <w:color w:val="auto"/>
          <w:spacing w:val="0"/>
          <w:sz w:val="28"/>
          <w:szCs w:val="28"/>
          <w:highlight w:val="none"/>
        </w:rPr>
      </w:pPr>
    </w:p>
    <w:p w14:paraId="451E39F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trike w:val="0"/>
          <w:dstrike w:val="0"/>
          <w:color w:val="auto"/>
          <w:spacing w:val="0"/>
          <w:sz w:val="28"/>
          <w:szCs w:val="28"/>
          <w:highlight w:val="none"/>
        </w:rPr>
      </w:pPr>
    </w:p>
    <w:p w14:paraId="33E87BC3">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9"/>
        <w:rPr>
          <w:rFonts w:hint="eastAsia" w:ascii="宋体" w:hAnsi="宋体" w:eastAsia="宋体" w:cs="宋体"/>
          <w:strike w:val="0"/>
          <w:dstrike w:val="0"/>
          <w:color w:val="auto"/>
          <w:spacing w:val="0"/>
          <w:sz w:val="24"/>
          <w:szCs w:val="24"/>
          <w:highlight w:val="none"/>
          <w:u w:val="single"/>
          <w:lang w:val="en-US" w:eastAsia="zh-CN"/>
        </w:rPr>
      </w:pPr>
      <w:r>
        <w:rPr>
          <w:rFonts w:hint="eastAsia" w:ascii="宋体" w:hAnsi="宋体" w:eastAsia="宋体" w:cs="宋体"/>
          <w:strike w:val="0"/>
          <w:dstrike w:val="0"/>
          <w:color w:val="auto"/>
          <w:spacing w:val="0"/>
          <w:sz w:val="24"/>
          <w:szCs w:val="24"/>
          <w:highlight w:val="none"/>
        </w:rPr>
        <w:t>（征集人名称）：</w:t>
      </w:r>
      <w:r>
        <w:rPr>
          <w:rFonts w:hint="eastAsia" w:ascii="宋体" w:hAnsi="宋体" w:eastAsia="宋体" w:cs="宋体"/>
          <w:strike w:val="0"/>
          <w:dstrike w:val="0"/>
          <w:color w:val="auto"/>
          <w:spacing w:val="0"/>
          <w:sz w:val="24"/>
          <w:szCs w:val="24"/>
          <w:highlight w:val="none"/>
          <w:u w:val="single"/>
          <w:lang w:val="en-US" w:eastAsia="zh-CN"/>
        </w:rPr>
        <w:t xml:space="preserve">          </w:t>
      </w:r>
    </w:p>
    <w:p w14:paraId="06A48755">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我方承诺，我方满足《中华人民共和国政府采购法》</w:t>
      </w:r>
      <w:r>
        <w:rPr>
          <w:rFonts w:hint="eastAsia" w:ascii="宋体" w:hAnsi="宋体" w:eastAsia="宋体" w:cs="宋体"/>
          <w:strike w:val="0"/>
          <w:dstrike w:val="0"/>
          <w:color w:val="auto"/>
          <w:spacing w:val="0"/>
          <w:sz w:val="24"/>
          <w:szCs w:val="24"/>
          <w:highlight w:val="none"/>
          <w:lang w:val="en-US" w:eastAsia="zh-CN"/>
        </w:rPr>
        <w:t>第二十一条、</w:t>
      </w:r>
      <w:r>
        <w:rPr>
          <w:rFonts w:hint="eastAsia" w:ascii="宋体" w:hAnsi="宋体" w:eastAsia="宋体" w:cs="宋体"/>
          <w:strike w:val="0"/>
          <w:dstrike w:val="0"/>
          <w:color w:val="auto"/>
          <w:spacing w:val="0"/>
          <w:sz w:val="24"/>
          <w:szCs w:val="24"/>
          <w:highlight w:val="none"/>
        </w:rPr>
        <w:t>第二十二条的所有规定。</w:t>
      </w:r>
    </w:p>
    <w:p w14:paraId="17B42F66">
      <w:pPr>
        <w:pStyle w:val="33"/>
        <w:keepNext w:val="0"/>
        <w:keepLines w:val="0"/>
        <w:pageBreakBefore w:val="0"/>
        <w:widowControl/>
        <w:kinsoku w:val="0"/>
        <w:wordWrap/>
        <w:overflowPunct/>
        <w:topLinePunct w:val="0"/>
        <w:autoSpaceDE w:val="0"/>
        <w:autoSpaceDN w:val="0"/>
        <w:bidi w:val="0"/>
        <w:adjustRightInd w:val="0"/>
        <w:snapToGrid w:val="0"/>
        <w:spacing w:line="480" w:lineRule="auto"/>
        <w:ind w:lef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我方保证上述信息的真实和准确，并愿意承担因我方就此弄虚作假所引起的一切法律后果。</w:t>
      </w:r>
    </w:p>
    <w:p w14:paraId="4B975A65">
      <w:pPr>
        <w:pStyle w:val="33"/>
        <w:keepNext w:val="0"/>
        <w:keepLines w:val="0"/>
        <w:pageBreakBefore w:val="0"/>
        <w:widowControl/>
        <w:kinsoku w:val="0"/>
        <w:wordWrap/>
        <w:overflowPunct/>
        <w:topLinePunct w:val="0"/>
        <w:autoSpaceDE w:val="0"/>
        <w:autoSpaceDN w:val="0"/>
        <w:bidi w:val="0"/>
        <w:adjustRightInd w:val="0"/>
        <w:snapToGrid w:val="0"/>
        <w:spacing w:line="480" w:lineRule="auto"/>
        <w:ind w:lef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p>
    <w:p w14:paraId="6BF05F1C">
      <w:pPr>
        <w:pStyle w:val="33"/>
        <w:keepNext w:val="0"/>
        <w:keepLines w:val="0"/>
        <w:pageBreakBefore w:val="0"/>
        <w:widowControl/>
        <w:kinsoku w:val="0"/>
        <w:wordWrap/>
        <w:overflowPunct/>
        <w:topLinePunct w:val="0"/>
        <w:autoSpaceDE w:val="0"/>
        <w:autoSpaceDN w:val="0"/>
        <w:bidi w:val="0"/>
        <w:adjustRightInd w:val="0"/>
        <w:snapToGrid w:val="0"/>
        <w:spacing w:line="480" w:lineRule="auto"/>
        <w:ind w:lef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p>
    <w:p w14:paraId="130327F5">
      <w:pPr>
        <w:pStyle w:val="33"/>
        <w:keepNext w:val="0"/>
        <w:keepLines w:val="0"/>
        <w:pageBreakBefore w:val="0"/>
        <w:widowControl/>
        <w:kinsoku w:val="0"/>
        <w:wordWrap/>
        <w:overflowPunct/>
        <w:topLinePunct w:val="0"/>
        <w:autoSpaceDE w:val="0"/>
        <w:autoSpaceDN w:val="0"/>
        <w:bidi w:val="0"/>
        <w:adjustRightInd w:val="0"/>
        <w:snapToGrid w:val="0"/>
        <w:spacing w:line="480" w:lineRule="auto"/>
        <w:ind w:lef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p>
    <w:p w14:paraId="0D3AA495">
      <w:pPr>
        <w:pStyle w:val="33"/>
        <w:keepNext w:val="0"/>
        <w:keepLines w:val="0"/>
        <w:pageBreakBefore w:val="0"/>
        <w:widowControl/>
        <w:kinsoku w:val="0"/>
        <w:wordWrap/>
        <w:overflowPunct/>
        <w:topLinePunct w:val="0"/>
        <w:autoSpaceDE w:val="0"/>
        <w:autoSpaceDN w:val="0"/>
        <w:bidi w:val="0"/>
        <w:adjustRightInd w:val="0"/>
        <w:snapToGrid w:val="0"/>
        <w:spacing w:line="480" w:lineRule="auto"/>
        <w:ind w:lef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p>
    <w:p w14:paraId="0CA67D96">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特此承诺</w:t>
      </w:r>
    </w:p>
    <w:p w14:paraId="1DA1BCB3">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outlineLvl w:val="9"/>
        <w:rPr>
          <w:rFonts w:hint="eastAsia" w:ascii="宋体" w:hAnsi="宋体" w:eastAsia="宋体" w:cs="宋体"/>
          <w:strike w:val="0"/>
          <w:dstrike w:val="0"/>
          <w:color w:val="auto"/>
          <w:spacing w:val="0"/>
          <w:sz w:val="28"/>
          <w:szCs w:val="28"/>
          <w:highlight w:val="none"/>
        </w:rPr>
      </w:pPr>
    </w:p>
    <w:p w14:paraId="01F7BBE2">
      <w:pPr>
        <w:pStyle w:val="33"/>
        <w:keepNext w:val="0"/>
        <w:keepLines w:val="0"/>
        <w:pageBreakBefore w:val="0"/>
        <w:wordWrap/>
        <w:overflowPunct/>
        <w:topLinePunct w:val="0"/>
        <w:bidi w:val="0"/>
        <w:adjustRightInd w:val="0"/>
        <w:snapToGrid w:val="0"/>
        <w:spacing w:line="273" w:lineRule="auto"/>
        <w:outlineLvl w:val="9"/>
        <w:rPr>
          <w:rFonts w:hint="eastAsia" w:ascii="宋体" w:hAnsi="宋体" w:eastAsia="宋体" w:cs="宋体"/>
          <w:strike w:val="0"/>
          <w:dstrike w:val="0"/>
          <w:color w:val="auto"/>
          <w:spacing w:val="0"/>
          <w:sz w:val="28"/>
          <w:szCs w:val="28"/>
          <w:highlight w:val="none"/>
        </w:rPr>
      </w:pPr>
    </w:p>
    <w:p w14:paraId="3D7C0FAC">
      <w:pPr>
        <w:pStyle w:val="33"/>
        <w:keepNext w:val="0"/>
        <w:keepLines w:val="0"/>
        <w:pageBreakBefore w:val="0"/>
        <w:wordWrap/>
        <w:overflowPunct/>
        <w:topLinePunct w:val="0"/>
        <w:bidi w:val="0"/>
        <w:adjustRightInd w:val="0"/>
        <w:snapToGrid w:val="0"/>
        <w:spacing w:line="273" w:lineRule="auto"/>
        <w:outlineLvl w:val="9"/>
        <w:rPr>
          <w:rFonts w:hint="eastAsia" w:ascii="宋体" w:hAnsi="宋体" w:eastAsia="宋体" w:cs="宋体"/>
          <w:strike w:val="0"/>
          <w:dstrike w:val="0"/>
          <w:color w:val="auto"/>
          <w:spacing w:val="0"/>
          <w:sz w:val="28"/>
          <w:szCs w:val="28"/>
          <w:highlight w:val="none"/>
        </w:rPr>
      </w:pPr>
    </w:p>
    <w:p w14:paraId="3BE4A685">
      <w:pPr>
        <w:pStyle w:val="33"/>
        <w:keepNext w:val="0"/>
        <w:keepLines w:val="0"/>
        <w:pageBreakBefore w:val="0"/>
        <w:wordWrap/>
        <w:overflowPunct/>
        <w:topLinePunct w:val="0"/>
        <w:bidi w:val="0"/>
        <w:adjustRightInd w:val="0"/>
        <w:snapToGrid w:val="0"/>
        <w:spacing w:line="273" w:lineRule="auto"/>
        <w:outlineLvl w:val="9"/>
        <w:rPr>
          <w:rFonts w:hint="eastAsia" w:ascii="宋体" w:hAnsi="宋体" w:eastAsia="宋体" w:cs="宋体"/>
          <w:strike w:val="0"/>
          <w:dstrike w:val="0"/>
          <w:color w:val="auto"/>
          <w:spacing w:val="0"/>
          <w:sz w:val="28"/>
          <w:szCs w:val="28"/>
          <w:highlight w:val="none"/>
        </w:rPr>
      </w:pPr>
    </w:p>
    <w:p w14:paraId="0D289434">
      <w:pPr>
        <w:pStyle w:val="33"/>
        <w:keepNext w:val="0"/>
        <w:keepLines w:val="0"/>
        <w:pageBreakBefore w:val="0"/>
        <w:wordWrap/>
        <w:overflowPunct/>
        <w:topLinePunct w:val="0"/>
        <w:bidi w:val="0"/>
        <w:adjustRightInd w:val="0"/>
        <w:snapToGrid w:val="0"/>
        <w:spacing w:line="273" w:lineRule="auto"/>
        <w:outlineLvl w:val="9"/>
        <w:rPr>
          <w:rFonts w:hint="eastAsia" w:ascii="宋体" w:hAnsi="宋体" w:eastAsia="宋体" w:cs="宋体"/>
          <w:strike w:val="0"/>
          <w:dstrike w:val="0"/>
          <w:color w:val="auto"/>
          <w:spacing w:val="0"/>
          <w:sz w:val="28"/>
          <w:szCs w:val="28"/>
          <w:highlight w:val="none"/>
        </w:rPr>
      </w:pPr>
    </w:p>
    <w:p w14:paraId="0F03A260">
      <w:pPr>
        <w:pStyle w:val="33"/>
        <w:keepNext w:val="0"/>
        <w:keepLines w:val="0"/>
        <w:pageBreakBefore w:val="0"/>
        <w:wordWrap/>
        <w:overflowPunct/>
        <w:topLinePunct w:val="0"/>
        <w:bidi w:val="0"/>
        <w:adjustRightInd w:val="0"/>
        <w:snapToGrid w:val="0"/>
        <w:spacing w:line="274" w:lineRule="auto"/>
        <w:outlineLvl w:val="9"/>
        <w:rPr>
          <w:rFonts w:hint="eastAsia" w:ascii="宋体" w:hAnsi="宋体" w:eastAsia="宋体" w:cs="宋体"/>
          <w:strike w:val="0"/>
          <w:dstrike w:val="0"/>
          <w:color w:val="auto"/>
          <w:spacing w:val="0"/>
          <w:sz w:val="28"/>
          <w:szCs w:val="28"/>
          <w:highlight w:val="none"/>
        </w:rPr>
      </w:pPr>
    </w:p>
    <w:p w14:paraId="22695E78">
      <w:pPr>
        <w:keepNext w:val="0"/>
        <w:keepLines w:val="0"/>
        <w:pageBreakBefore w:val="0"/>
        <w:wordWrap/>
        <w:overflowPunct/>
        <w:topLinePunct w:val="0"/>
        <w:bidi w:val="0"/>
        <w:adjustRightInd w:val="0"/>
        <w:snapToGrid w:val="0"/>
        <w:spacing w:before="79" w:line="219" w:lineRule="auto"/>
        <w:ind w:left="5307"/>
        <w:outlineLvl w:val="9"/>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单位公章：</w:t>
      </w:r>
      <w:r>
        <w:rPr>
          <w:rFonts w:hint="eastAsia" w:ascii="宋体" w:hAnsi="宋体" w:eastAsia="宋体" w:cs="宋体"/>
          <w:strike w:val="0"/>
          <w:dstrike w:val="0"/>
          <w:color w:val="auto"/>
          <w:spacing w:val="0"/>
          <w:sz w:val="28"/>
          <w:szCs w:val="28"/>
          <w:highlight w:val="none"/>
          <w:u w:val="single"/>
          <w:lang w:val="en-US" w:eastAsia="zh-CN"/>
        </w:rPr>
        <w:t xml:space="preserve">         </w:t>
      </w:r>
      <w:r>
        <w:rPr>
          <w:rFonts w:hint="eastAsia" w:ascii="宋体" w:hAnsi="宋体" w:eastAsia="宋体" w:cs="宋体"/>
          <w:strike w:val="0"/>
          <w:dstrike w:val="0"/>
          <w:color w:val="auto"/>
          <w:spacing w:val="0"/>
          <w:sz w:val="28"/>
          <w:szCs w:val="28"/>
          <w:highlight w:val="none"/>
        </w:rPr>
        <w:t>（签章）</w:t>
      </w:r>
    </w:p>
    <w:p w14:paraId="0627AD5A">
      <w:pPr>
        <w:pStyle w:val="33"/>
        <w:keepNext w:val="0"/>
        <w:keepLines w:val="0"/>
        <w:pageBreakBefore w:val="0"/>
        <w:wordWrap/>
        <w:overflowPunct/>
        <w:topLinePunct w:val="0"/>
        <w:bidi w:val="0"/>
        <w:adjustRightInd w:val="0"/>
        <w:snapToGrid w:val="0"/>
        <w:spacing w:line="257" w:lineRule="auto"/>
        <w:outlineLvl w:val="9"/>
        <w:rPr>
          <w:rFonts w:hint="eastAsia" w:ascii="宋体" w:hAnsi="宋体" w:eastAsia="宋体" w:cs="宋体"/>
          <w:strike w:val="0"/>
          <w:dstrike w:val="0"/>
          <w:color w:val="auto"/>
          <w:spacing w:val="0"/>
          <w:sz w:val="28"/>
          <w:szCs w:val="28"/>
          <w:highlight w:val="none"/>
        </w:rPr>
      </w:pPr>
    </w:p>
    <w:p w14:paraId="5E7CC645">
      <w:pPr>
        <w:keepNext w:val="0"/>
        <w:keepLines w:val="0"/>
        <w:pageBreakBefore w:val="0"/>
        <w:wordWrap/>
        <w:overflowPunct/>
        <w:topLinePunct w:val="0"/>
        <w:bidi w:val="0"/>
        <w:adjustRightInd w:val="0"/>
        <w:snapToGrid w:val="0"/>
        <w:spacing w:before="78" w:line="219" w:lineRule="auto"/>
        <w:ind w:left="5400"/>
        <w:outlineLvl w:val="9"/>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法定代表人：</w:t>
      </w:r>
      <w:r>
        <w:rPr>
          <w:rFonts w:hint="eastAsia" w:ascii="宋体" w:hAnsi="宋体" w:eastAsia="宋体" w:cs="宋体"/>
          <w:strike w:val="0"/>
          <w:dstrike w:val="0"/>
          <w:color w:val="auto"/>
          <w:spacing w:val="0"/>
          <w:sz w:val="28"/>
          <w:szCs w:val="28"/>
          <w:highlight w:val="none"/>
          <w:u w:val="single"/>
          <w:lang w:val="en-US" w:eastAsia="zh-CN"/>
        </w:rPr>
        <w:t xml:space="preserve">       </w:t>
      </w:r>
      <w:r>
        <w:rPr>
          <w:rFonts w:hint="eastAsia" w:ascii="宋体" w:hAnsi="宋体" w:eastAsia="宋体" w:cs="宋体"/>
          <w:strike w:val="0"/>
          <w:dstrike w:val="0"/>
          <w:color w:val="auto"/>
          <w:spacing w:val="0"/>
          <w:sz w:val="28"/>
          <w:szCs w:val="28"/>
          <w:highlight w:val="none"/>
        </w:rPr>
        <w:t>（签章）</w:t>
      </w:r>
    </w:p>
    <w:p w14:paraId="09572663">
      <w:pPr>
        <w:pStyle w:val="33"/>
        <w:keepNext w:val="0"/>
        <w:keepLines w:val="0"/>
        <w:pageBreakBefore w:val="0"/>
        <w:wordWrap/>
        <w:overflowPunct/>
        <w:topLinePunct w:val="0"/>
        <w:bidi w:val="0"/>
        <w:adjustRightInd w:val="0"/>
        <w:snapToGrid w:val="0"/>
        <w:spacing w:line="257" w:lineRule="auto"/>
        <w:outlineLvl w:val="9"/>
        <w:rPr>
          <w:rFonts w:hint="eastAsia" w:ascii="宋体" w:hAnsi="宋体" w:eastAsia="宋体" w:cs="宋体"/>
          <w:strike w:val="0"/>
          <w:dstrike w:val="0"/>
          <w:color w:val="auto"/>
          <w:spacing w:val="0"/>
          <w:sz w:val="28"/>
          <w:szCs w:val="28"/>
          <w:highlight w:val="none"/>
        </w:rPr>
      </w:pPr>
    </w:p>
    <w:p w14:paraId="28D4922C">
      <w:pPr>
        <w:keepNext w:val="0"/>
        <w:keepLines w:val="0"/>
        <w:pageBreakBefore w:val="0"/>
        <w:wordWrap/>
        <w:overflowPunct/>
        <w:topLinePunct w:val="0"/>
        <w:bidi w:val="0"/>
        <w:adjustRightInd w:val="0"/>
        <w:snapToGrid w:val="0"/>
        <w:spacing w:before="79" w:line="220" w:lineRule="auto"/>
        <w:ind w:left="5375"/>
        <w:outlineLvl w:val="9"/>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rPr>
        <w:t>日     期：</w:t>
      </w:r>
      <w:r>
        <w:rPr>
          <w:rFonts w:hint="eastAsia" w:ascii="宋体" w:hAnsi="宋体" w:eastAsia="宋体" w:cs="宋体"/>
          <w:strike w:val="0"/>
          <w:dstrike w:val="0"/>
          <w:color w:val="auto"/>
          <w:spacing w:val="0"/>
          <w:sz w:val="28"/>
          <w:szCs w:val="28"/>
          <w:highlight w:val="none"/>
          <w:u w:val="single"/>
        </w:rPr>
        <w:t xml:space="preserve">  </w:t>
      </w:r>
      <w:r>
        <w:rPr>
          <w:rFonts w:hint="eastAsia" w:ascii="宋体" w:hAnsi="宋体" w:eastAsia="宋体" w:cs="宋体"/>
          <w:strike w:val="0"/>
          <w:dstrike w:val="0"/>
          <w:color w:val="auto"/>
          <w:spacing w:val="0"/>
          <w:sz w:val="28"/>
          <w:szCs w:val="28"/>
          <w:highlight w:val="none"/>
        </w:rPr>
        <w:t>年</w:t>
      </w:r>
      <w:r>
        <w:rPr>
          <w:rFonts w:hint="eastAsia" w:ascii="宋体" w:hAnsi="宋体" w:eastAsia="宋体" w:cs="宋体"/>
          <w:strike w:val="0"/>
          <w:dstrike w:val="0"/>
          <w:color w:val="auto"/>
          <w:spacing w:val="0"/>
          <w:sz w:val="28"/>
          <w:szCs w:val="28"/>
          <w:highlight w:val="none"/>
          <w:u w:val="single"/>
        </w:rPr>
        <w:t xml:space="preserve">  </w:t>
      </w:r>
      <w:r>
        <w:rPr>
          <w:rFonts w:hint="eastAsia" w:ascii="宋体" w:hAnsi="宋体" w:eastAsia="宋体" w:cs="宋体"/>
          <w:strike w:val="0"/>
          <w:dstrike w:val="0"/>
          <w:color w:val="auto"/>
          <w:spacing w:val="0"/>
          <w:sz w:val="28"/>
          <w:szCs w:val="28"/>
          <w:highlight w:val="none"/>
        </w:rPr>
        <w:t>月</w:t>
      </w:r>
      <w:r>
        <w:rPr>
          <w:rFonts w:hint="eastAsia" w:ascii="宋体" w:hAnsi="宋体" w:eastAsia="宋体" w:cs="宋体"/>
          <w:strike w:val="0"/>
          <w:dstrike w:val="0"/>
          <w:color w:val="auto"/>
          <w:spacing w:val="0"/>
          <w:sz w:val="28"/>
          <w:szCs w:val="28"/>
          <w:highlight w:val="none"/>
          <w:u w:val="single"/>
        </w:rPr>
        <w:t xml:space="preserve">  </w:t>
      </w:r>
      <w:r>
        <w:rPr>
          <w:rFonts w:hint="eastAsia" w:ascii="宋体" w:hAnsi="宋体" w:eastAsia="宋体" w:cs="宋体"/>
          <w:strike w:val="0"/>
          <w:dstrike w:val="0"/>
          <w:color w:val="auto"/>
          <w:spacing w:val="0"/>
          <w:sz w:val="28"/>
          <w:szCs w:val="28"/>
          <w:highlight w:val="none"/>
        </w:rPr>
        <w:t>日</w:t>
      </w:r>
    </w:p>
    <w:p w14:paraId="536F2BB1">
      <w:pPr>
        <w:keepNext w:val="0"/>
        <w:keepLines w:val="0"/>
        <w:pageBreakBefore w:val="0"/>
        <w:wordWrap/>
        <w:overflowPunct/>
        <w:topLinePunct w:val="0"/>
        <w:bidi w:val="0"/>
        <w:adjustRightInd w:val="0"/>
        <w:snapToGrid w:val="0"/>
        <w:spacing w:line="220" w:lineRule="auto"/>
        <w:outlineLvl w:val="9"/>
        <w:rPr>
          <w:rFonts w:hint="eastAsia" w:ascii="宋体" w:hAnsi="宋体" w:eastAsia="宋体" w:cs="宋体"/>
          <w:strike w:val="0"/>
          <w:dstrike w:val="0"/>
          <w:color w:val="auto"/>
          <w:spacing w:val="0"/>
          <w:sz w:val="28"/>
          <w:szCs w:val="28"/>
          <w:highlight w:val="none"/>
        </w:rPr>
        <w:sectPr>
          <w:footerReference r:id="rId22" w:type="default"/>
          <w:pgSz w:w="11907" w:h="16839"/>
          <w:pgMar w:top="1229" w:right="1248" w:bottom="1155" w:left="1259" w:header="0" w:footer="991" w:gutter="0"/>
          <w:pgNumType w:fmt="decimal"/>
          <w:cols w:space="720" w:num="1"/>
        </w:sectPr>
      </w:pPr>
    </w:p>
    <w:p w14:paraId="35F94968">
      <w:pPr>
        <w:keepNext w:val="0"/>
        <w:keepLines w:val="0"/>
        <w:pageBreakBefore w:val="0"/>
        <w:wordWrap/>
        <w:overflowPunct/>
        <w:topLinePunct w:val="0"/>
        <w:bidi w:val="0"/>
        <w:adjustRightInd w:val="0"/>
        <w:snapToGrid w:val="0"/>
        <w:spacing w:before="86" w:line="220" w:lineRule="auto"/>
        <w:ind w:firstLine="560" w:firstLineChars="200"/>
        <w:jc w:val="center"/>
        <w:outlineLvl w:val="9"/>
        <w:rPr>
          <w:rFonts w:hint="eastAsia" w:ascii="宋体" w:hAnsi="宋体" w:eastAsia="宋体" w:cs="宋体"/>
          <w:strike w:val="0"/>
          <w:dstrike w:val="0"/>
          <w:color w:val="auto"/>
          <w:spacing w:val="0"/>
          <w:sz w:val="28"/>
          <w:szCs w:val="28"/>
          <w:highlight w:val="none"/>
        </w:rPr>
      </w:pPr>
      <w:bookmarkStart w:id="514" w:name="_Toc30244"/>
      <w:r>
        <w:rPr>
          <w:rFonts w:hint="eastAsia" w:ascii="宋体" w:hAnsi="宋体" w:eastAsia="宋体" w:cs="宋体"/>
          <w:strike w:val="0"/>
          <w:dstrike w:val="0"/>
          <w:color w:val="auto"/>
          <w:spacing w:val="0"/>
          <w:sz w:val="28"/>
          <w:szCs w:val="28"/>
          <w:highlight w:val="none"/>
          <w14:textOutline w14:w="5094" w14:cap="flat" w14:cmpd="sng">
            <w14:solidFill>
              <w14:srgbClr w14:val="000000"/>
            </w14:solidFill>
            <w14:prstDash w14:val="solid"/>
            <w14:miter w14:val="0"/>
          </w14:textOutline>
        </w:rPr>
        <w:t>（二）具有良好商业信誉及财务会计制度的承诺书</w:t>
      </w:r>
      <w:bookmarkEnd w:id="514"/>
    </w:p>
    <w:p w14:paraId="53A9CDBA">
      <w:pPr>
        <w:keepNext w:val="0"/>
        <w:keepLines w:val="0"/>
        <w:pageBreakBefore w:val="0"/>
        <w:wordWrap/>
        <w:overflowPunct/>
        <w:topLinePunct w:val="0"/>
        <w:bidi w:val="0"/>
        <w:adjustRightInd w:val="0"/>
        <w:snapToGrid w:val="0"/>
        <w:spacing w:before="148" w:line="400" w:lineRule="exact"/>
        <w:jc w:val="both"/>
        <w:outlineLvl w:val="9"/>
        <w:rPr>
          <w:rFonts w:hint="eastAsia" w:ascii="宋体" w:hAnsi="宋体" w:eastAsia="宋体" w:cs="宋体"/>
          <w:strike w:val="0"/>
          <w:dstrike w:val="0"/>
          <w:color w:val="auto"/>
          <w:spacing w:val="0"/>
          <w:position w:val="11"/>
          <w:sz w:val="28"/>
          <w:szCs w:val="28"/>
          <w:highlight w:val="none"/>
        </w:rPr>
      </w:pPr>
    </w:p>
    <w:p w14:paraId="77819442">
      <w:pPr>
        <w:keepNext w:val="0"/>
        <w:keepLines w:val="0"/>
        <w:pageBreakBefore w:val="0"/>
        <w:wordWrap/>
        <w:overflowPunct/>
        <w:topLinePunct w:val="0"/>
        <w:bidi w:val="0"/>
        <w:adjustRightInd w:val="0"/>
        <w:snapToGrid w:val="0"/>
        <w:spacing w:before="148" w:line="400" w:lineRule="exact"/>
        <w:jc w:val="both"/>
        <w:outlineLvl w:val="9"/>
        <w:rPr>
          <w:rFonts w:hint="eastAsia" w:ascii="宋体" w:hAnsi="宋体" w:eastAsia="宋体" w:cs="宋体"/>
          <w:strike w:val="0"/>
          <w:dstrike w:val="0"/>
          <w:color w:val="auto"/>
          <w:spacing w:val="0"/>
          <w:sz w:val="28"/>
          <w:szCs w:val="28"/>
          <w:highlight w:val="none"/>
        </w:rPr>
        <w:sectPr>
          <w:footerReference r:id="rId23" w:type="default"/>
          <w:pgSz w:w="11907" w:h="16839"/>
          <w:pgMar w:top="1431" w:right="1297" w:bottom="1155" w:left="1256" w:header="0" w:footer="991" w:gutter="0"/>
          <w:pgNumType w:fmt="decimal"/>
          <w:cols w:space="720" w:num="1"/>
        </w:sectPr>
      </w:pPr>
      <w:r>
        <w:rPr>
          <w:rFonts w:hint="eastAsia" w:ascii="宋体" w:hAnsi="宋体" w:eastAsia="宋体" w:cs="宋体"/>
          <w:strike w:val="0"/>
          <w:dstrike w:val="0"/>
          <w:color w:val="auto"/>
          <w:spacing w:val="0"/>
          <w:position w:val="11"/>
          <w:sz w:val="28"/>
          <w:szCs w:val="28"/>
          <w:highlight w:val="none"/>
        </w:rPr>
        <w:t>备注： 具有良好商业信誉及财务会计制度的承诺书</w:t>
      </w:r>
      <w:r>
        <w:rPr>
          <w:rFonts w:hint="eastAsia" w:ascii="宋体" w:hAnsi="宋体" w:eastAsia="宋体" w:cs="宋体"/>
          <w:strike w:val="0"/>
          <w:dstrike w:val="0"/>
          <w:color w:val="auto"/>
          <w:spacing w:val="0"/>
          <w:position w:val="11"/>
          <w:sz w:val="28"/>
          <w:szCs w:val="28"/>
          <w:highlight w:val="none"/>
          <w:lang w:eastAsia="zh-CN"/>
        </w:rPr>
        <w:t>。</w:t>
      </w:r>
      <w:r>
        <w:rPr>
          <w:rFonts w:hint="eastAsia" w:ascii="宋体" w:hAnsi="宋体" w:eastAsia="宋体" w:cs="宋体"/>
          <w:strike w:val="0"/>
          <w:dstrike w:val="0"/>
          <w:color w:val="auto"/>
          <w:spacing w:val="0"/>
          <w:position w:val="11"/>
          <w:sz w:val="28"/>
          <w:szCs w:val="28"/>
          <w:highlight w:val="none"/>
          <w:lang w:val="en-US" w:eastAsia="zh-CN"/>
        </w:rPr>
        <w:t xml:space="preserve">   </w:t>
      </w:r>
    </w:p>
    <w:p w14:paraId="363D4188">
      <w:pPr>
        <w:keepNext w:val="0"/>
        <w:keepLines w:val="0"/>
        <w:pageBreakBefore w:val="0"/>
        <w:wordWrap/>
        <w:overflowPunct/>
        <w:topLinePunct w:val="0"/>
        <w:bidi w:val="0"/>
        <w:adjustRightInd w:val="0"/>
        <w:snapToGrid w:val="0"/>
        <w:spacing w:before="91" w:line="781" w:lineRule="exact"/>
        <w:ind w:firstLine="560" w:firstLineChars="200"/>
        <w:jc w:val="center"/>
        <w:outlineLvl w:val="9"/>
        <w:rPr>
          <w:rFonts w:hint="eastAsia" w:ascii="宋体" w:hAnsi="宋体" w:eastAsia="宋体" w:cs="宋体"/>
          <w:strike w:val="0"/>
          <w:dstrike w:val="0"/>
          <w:color w:val="auto"/>
          <w:spacing w:val="0"/>
          <w:sz w:val="28"/>
          <w:szCs w:val="28"/>
          <w:highlight w:val="none"/>
        </w:rPr>
      </w:pPr>
      <w:bookmarkStart w:id="515" w:name="_Toc5157"/>
      <w:r>
        <w:rPr>
          <w:rFonts w:hint="eastAsia" w:ascii="宋体" w:hAnsi="宋体" w:eastAsia="宋体" w:cs="宋体"/>
          <w:strike w:val="0"/>
          <w:dstrike w:val="0"/>
          <w:color w:val="auto"/>
          <w:spacing w:val="0"/>
          <w:position w:val="38"/>
          <w:sz w:val="28"/>
          <w:szCs w:val="28"/>
          <w:highlight w:val="none"/>
          <w14:textOutline w14:w="5094" w14:cap="flat" w14:cmpd="sng">
            <w14:solidFill>
              <w14:srgbClr w14:val="000000"/>
            </w14:solidFill>
            <w14:prstDash w14:val="solid"/>
            <w14:miter w14:val="0"/>
          </w14:textOutline>
        </w:rPr>
        <w:t>（三）近年来完成的类似项目情况表</w:t>
      </w:r>
      <w:bookmarkEnd w:id="515"/>
    </w:p>
    <w:p w14:paraId="5F59BB0F">
      <w:pPr>
        <w:keepNext w:val="0"/>
        <w:keepLines w:val="0"/>
        <w:pageBreakBefore w:val="0"/>
        <w:wordWrap/>
        <w:overflowPunct/>
        <w:topLinePunct w:val="0"/>
        <w:bidi w:val="0"/>
        <w:adjustRightInd w:val="0"/>
        <w:snapToGrid w:val="0"/>
        <w:spacing w:line="219" w:lineRule="auto"/>
        <w:ind w:left="3742"/>
        <w:outlineLvl w:val="9"/>
        <w:rPr>
          <w:rFonts w:hint="eastAsia" w:ascii="宋体" w:hAnsi="宋体" w:eastAsia="宋体" w:cs="宋体"/>
          <w:strike w:val="0"/>
          <w:dstrike w:val="0"/>
          <w:color w:val="auto"/>
          <w:spacing w:val="0"/>
          <w:sz w:val="28"/>
          <w:szCs w:val="28"/>
          <w:highlight w:val="none"/>
        </w:rPr>
      </w:pPr>
      <w:r>
        <w:rPr>
          <w:rFonts w:hint="eastAsia" w:ascii="宋体" w:hAnsi="宋体" w:eastAsia="宋体" w:cs="宋体"/>
          <w:strike w:val="0"/>
          <w:dstrike w:val="0"/>
          <w:color w:val="auto"/>
          <w:spacing w:val="0"/>
          <w:sz w:val="28"/>
          <w:szCs w:val="28"/>
          <w:highlight w:val="none"/>
          <w14:textOutline w14:w="4354" w14:cap="flat" w14:cmpd="sng">
            <w14:solidFill>
              <w14:srgbClr w14:val="000000"/>
            </w14:solidFill>
            <w14:prstDash w14:val="solid"/>
            <w14:miter w14:val="0"/>
          </w14:textOutline>
        </w:rPr>
        <w:t>类似项目业绩一览表</w:t>
      </w:r>
    </w:p>
    <w:p w14:paraId="2740C5BD">
      <w:pPr>
        <w:keepNext w:val="0"/>
        <w:keepLines w:val="0"/>
        <w:pageBreakBefore w:val="0"/>
        <w:wordWrap/>
        <w:overflowPunct/>
        <w:topLinePunct w:val="0"/>
        <w:bidi w:val="0"/>
        <w:adjustRightInd w:val="0"/>
        <w:snapToGrid w:val="0"/>
        <w:spacing w:line="148" w:lineRule="exact"/>
        <w:outlineLvl w:val="9"/>
        <w:rPr>
          <w:rFonts w:hint="eastAsia" w:ascii="宋体" w:hAnsi="宋体" w:eastAsia="宋体" w:cs="宋体"/>
          <w:strike w:val="0"/>
          <w:dstrike w:val="0"/>
          <w:color w:val="auto"/>
          <w:spacing w:val="0"/>
          <w:sz w:val="28"/>
          <w:szCs w:val="28"/>
          <w:highlight w:val="none"/>
        </w:rPr>
      </w:pPr>
    </w:p>
    <w:tbl>
      <w:tblPr>
        <w:tblStyle w:val="99"/>
        <w:tblW w:w="9795" w:type="dxa"/>
        <w:tblInd w:w="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870"/>
        <w:gridCol w:w="1068"/>
        <w:gridCol w:w="1094"/>
        <w:gridCol w:w="1099"/>
        <w:gridCol w:w="1103"/>
        <w:gridCol w:w="929"/>
        <w:gridCol w:w="826"/>
        <w:gridCol w:w="932"/>
        <w:gridCol w:w="1144"/>
      </w:tblGrid>
      <w:tr w14:paraId="4D1D9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30" w:type="dxa"/>
            <w:vAlign w:val="center"/>
          </w:tcPr>
          <w:p w14:paraId="4A99032B">
            <w:pPr>
              <w:pStyle w:val="33"/>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序号</w:t>
            </w:r>
          </w:p>
        </w:tc>
        <w:tc>
          <w:tcPr>
            <w:tcW w:w="870" w:type="dxa"/>
            <w:vAlign w:val="center"/>
          </w:tcPr>
          <w:p w14:paraId="7770BD85">
            <w:pPr>
              <w:pStyle w:val="33"/>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w:t>
            </w:r>
          </w:p>
          <w:p w14:paraId="3F32774A">
            <w:pPr>
              <w:pStyle w:val="33"/>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名称</w:t>
            </w:r>
          </w:p>
        </w:tc>
        <w:tc>
          <w:tcPr>
            <w:tcW w:w="1068" w:type="dxa"/>
            <w:vAlign w:val="center"/>
          </w:tcPr>
          <w:p w14:paraId="22320302">
            <w:pPr>
              <w:pStyle w:val="33"/>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w:t>
            </w:r>
          </w:p>
          <w:p w14:paraId="04D1097B">
            <w:pPr>
              <w:pStyle w:val="33"/>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所在地</w:t>
            </w:r>
          </w:p>
        </w:tc>
        <w:tc>
          <w:tcPr>
            <w:tcW w:w="1094" w:type="dxa"/>
            <w:vAlign w:val="center"/>
          </w:tcPr>
          <w:p w14:paraId="66C3A24E">
            <w:pPr>
              <w:pStyle w:val="33"/>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w:t>
            </w:r>
          </w:p>
          <w:p w14:paraId="28E04D77">
            <w:pPr>
              <w:pStyle w:val="33"/>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内容</w:t>
            </w:r>
          </w:p>
        </w:tc>
        <w:tc>
          <w:tcPr>
            <w:tcW w:w="1099" w:type="dxa"/>
            <w:vAlign w:val="center"/>
          </w:tcPr>
          <w:p w14:paraId="74299F26">
            <w:pPr>
              <w:pStyle w:val="33"/>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专业</w:t>
            </w:r>
          </w:p>
        </w:tc>
        <w:tc>
          <w:tcPr>
            <w:tcW w:w="1103" w:type="dxa"/>
            <w:vAlign w:val="center"/>
          </w:tcPr>
          <w:p w14:paraId="2EFA230D">
            <w:pPr>
              <w:pStyle w:val="33"/>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合同金额</w:t>
            </w:r>
          </w:p>
          <w:p w14:paraId="5D48AC8A">
            <w:pPr>
              <w:pStyle w:val="33"/>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（万元）</w:t>
            </w:r>
          </w:p>
        </w:tc>
        <w:tc>
          <w:tcPr>
            <w:tcW w:w="929" w:type="dxa"/>
            <w:vAlign w:val="center"/>
          </w:tcPr>
          <w:p w14:paraId="1AD7ABB8">
            <w:pPr>
              <w:pStyle w:val="33"/>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w:t>
            </w:r>
          </w:p>
          <w:p w14:paraId="4FE3DCC6">
            <w:pPr>
              <w:pStyle w:val="33"/>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负责人</w:t>
            </w:r>
          </w:p>
        </w:tc>
        <w:tc>
          <w:tcPr>
            <w:tcW w:w="826" w:type="dxa"/>
            <w:vAlign w:val="center"/>
          </w:tcPr>
          <w:p w14:paraId="30AB9074">
            <w:pPr>
              <w:pStyle w:val="33"/>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服务</w:t>
            </w:r>
          </w:p>
          <w:p w14:paraId="11635E9D">
            <w:pPr>
              <w:pStyle w:val="33"/>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周期</w:t>
            </w:r>
          </w:p>
        </w:tc>
        <w:tc>
          <w:tcPr>
            <w:tcW w:w="932" w:type="dxa"/>
            <w:vAlign w:val="center"/>
          </w:tcPr>
          <w:p w14:paraId="6B79EC6C">
            <w:pPr>
              <w:pStyle w:val="33"/>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委托人</w:t>
            </w:r>
          </w:p>
          <w:p w14:paraId="26023F19">
            <w:pPr>
              <w:pStyle w:val="33"/>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名称</w:t>
            </w:r>
          </w:p>
        </w:tc>
        <w:tc>
          <w:tcPr>
            <w:tcW w:w="1144" w:type="dxa"/>
            <w:vAlign w:val="center"/>
          </w:tcPr>
          <w:p w14:paraId="00103E11">
            <w:pPr>
              <w:pStyle w:val="33"/>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委托人</w:t>
            </w:r>
          </w:p>
          <w:p w14:paraId="3BBB0DAB">
            <w:pPr>
              <w:pStyle w:val="33"/>
              <w:keepNext w:val="0"/>
              <w:keepLines w:val="0"/>
              <w:pageBreakBefore w:val="0"/>
              <w:wordWrap/>
              <w:overflowPunct/>
              <w:topLinePunct w:val="0"/>
              <w:bidi w:val="0"/>
              <w:adjustRightInd w:val="0"/>
              <w:snapToGrid w:val="0"/>
              <w:ind w:left="0" w:leftChars="0" w:firstLine="0" w:firstLineChars="0"/>
              <w:jc w:val="center"/>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联系方式</w:t>
            </w:r>
          </w:p>
        </w:tc>
      </w:tr>
      <w:tr w14:paraId="0F3E2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30" w:type="dxa"/>
            <w:vAlign w:val="top"/>
          </w:tcPr>
          <w:p w14:paraId="251088FD">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870" w:type="dxa"/>
            <w:vAlign w:val="top"/>
          </w:tcPr>
          <w:p w14:paraId="2677897B">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068" w:type="dxa"/>
            <w:vAlign w:val="top"/>
          </w:tcPr>
          <w:p w14:paraId="2C842B1C">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094" w:type="dxa"/>
            <w:vAlign w:val="top"/>
          </w:tcPr>
          <w:p w14:paraId="77A8BC2B">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099" w:type="dxa"/>
            <w:vAlign w:val="top"/>
          </w:tcPr>
          <w:p w14:paraId="1469FBBD">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103" w:type="dxa"/>
            <w:vAlign w:val="top"/>
          </w:tcPr>
          <w:p w14:paraId="3E9138A2">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929" w:type="dxa"/>
            <w:vAlign w:val="top"/>
          </w:tcPr>
          <w:p w14:paraId="1C0DC2BE">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826" w:type="dxa"/>
            <w:vAlign w:val="top"/>
          </w:tcPr>
          <w:p w14:paraId="6DF71901">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932" w:type="dxa"/>
            <w:vAlign w:val="top"/>
          </w:tcPr>
          <w:p w14:paraId="4A59841B">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144" w:type="dxa"/>
            <w:vAlign w:val="top"/>
          </w:tcPr>
          <w:p w14:paraId="656B22A5">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r>
      <w:tr w14:paraId="0E0B8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30" w:type="dxa"/>
            <w:vAlign w:val="top"/>
          </w:tcPr>
          <w:p w14:paraId="1C365E27">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870" w:type="dxa"/>
            <w:vAlign w:val="top"/>
          </w:tcPr>
          <w:p w14:paraId="365DDB73">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068" w:type="dxa"/>
            <w:vAlign w:val="top"/>
          </w:tcPr>
          <w:p w14:paraId="263B77C2">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094" w:type="dxa"/>
            <w:vAlign w:val="top"/>
          </w:tcPr>
          <w:p w14:paraId="7BCC00FC">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099" w:type="dxa"/>
            <w:vAlign w:val="top"/>
          </w:tcPr>
          <w:p w14:paraId="54EF5E07">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103" w:type="dxa"/>
            <w:vAlign w:val="top"/>
          </w:tcPr>
          <w:p w14:paraId="1A4A5329">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929" w:type="dxa"/>
            <w:vAlign w:val="top"/>
          </w:tcPr>
          <w:p w14:paraId="3491E568">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826" w:type="dxa"/>
            <w:vAlign w:val="top"/>
          </w:tcPr>
          <w:p w14:paraId="789A63AB">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932" w:type="dxa"/>
            <w:vAlign w:val="top"/>
          </w:tcPr>
          <w:p w14:paraId="21099757">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144" w:type="dxa"/>
            <w:vAlign w:val="top"/>
          </w:tcPr>
          <w:p w14:paraId="3059983E">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r>
      <w:tr w14:paraId="0146F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30" w:type="dxa"/>
            <w:vAlign w:val="top"/>
          </w:tcPr>
          <w:p w14:paraId="0EEC9E07">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870" w:type="dxa"/>
            <w:vAlign w:val="top"/>
          </w:tcPr>
          <w:p w14:paraId="0D8CBCCB">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068" w:type="dxa"/>
            <w:vAlign w:val="top"/>
          </w:tcPr>
          <w:p w14:paraId="6E3B8B1C">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094" w:type="dxa"/>
            <w:vAlign w:val="top"/>
          </w:tcPr>
          <w:p w14:paraId="49BBF97C">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099" w:type="dxa"/>
            <w:vAlign w:val="top"/>
          </w:tcPr>
          <w:p w14:paraId="741956BD">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103" w:type="dxa"/>
            <w:vAlign w:val="top"/>
          </w:tcPr>
          <w:p w14:paraId="32C48E8C">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929" w:type="dxa"/>
            <w:vAlign w:val="top"/>
          </w:tcPr>
          <w:p w14:paraId="49F98BC3">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826" w:type="dxa"/>
            <w:vAlign w:val="top"/>
          </w:tcPr>
          <w:p w14:paraId="7FE1EA64">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932" w:type="dxa"/>
            <w:vAlign w:val="top"/>
          </w:tcPr>
          <w:p w14:paraId="39EE6CBB">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144" w:type="dxa"/>
            <w:vAlign w:val="top"/>
          </w:tcPr>
          <w:p w14:paraId="52B9F02C">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r>
      <w:tr w14:paraId="7328F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30" w:type="dxa"/>
            <w:vAlign w:val="top"/>
          </w:tcPr>
          <w:p w14:paraId="25D06529">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870" w:type="dxa"/>
            <w:vAlign w:val="top"/>
          </w:tcPr>
          <w:p w14:paraId="52783D0A">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068" w:type="dxa"/>
            <w:vAlign w:val="top"/>
          </w:tcPr>
          <w:p w14:paraId="530B81DC">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094" w:type="dxa"/>
            <w:vAlign w:val="top"/>
          </w:tcPr>
          <w:p w14:paraId="7ADDD65B">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099" w:type="dxa"/>
            <w:vAlign w:val="top"/>
          </w:tcPr>
          <w:p w14:paraId="192DC195">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103" w:type="dxa"/>
            <w:vAlign w:val="top"/>
          </w:tcPr>
          <w:p w14:paraId="5D4C7E0B">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929" w:type="dxa"/>
            <w:vAlign w:val="top"/>
          </w:tcPr>
          <w:p w14:paraId="2701B7A8">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826" w:type="dxa"/>
            <w:vAlign w:val="top"/>
          </w:tcPr>
          <w:p w14:paraId="4C99E460">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932" w:type="dxa"/>
            <w:vAlign w:val="top"/>
          </w:tcPr>
          <w:p w14:paraId="70F189B4">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144" w:type="dxa"/>
            <w:vAlign w:val="top"/>
          </w:tcPr>
          <w:p w14:paraId="385D1BDC">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r>
      <w:tr w14:paraId="29B25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30" w:type="dxa"/>
            <w:vAlign w:val="top"/>
          </w:tcPr>
          <w:p w14:paraId="70E75A55">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870" w:type="dxa"/>
            <w:vAlign w:val="top"/>
          </w:tcPr>
          <w:p w14:paraId="1C99E642">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068" w:type="dxa"/>
            <w:vAlign w:val="top"/>
          </w:tcPr>
          <w:p w14:paraId="5A372D3C">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094" w:type="dxa"/>
            <w:vAlign w:val="top"/>
          </w:tcPr>
          <w:p w14:paraId="3920D511">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099" w:type="dxa"/>
            <w:vAlign w:val="top"/>
          </w:tcPr>
          <w:p w14:paraId="50D23D99">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103" w:type="dxa"/>
            <w:vAlign w:val="top"/>
          </w:tcPr>
          <w:p w14:paraId="72D77C22">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929" w:type="dxa"/>
            <w:vAlign w:val="top"/>
          </w:tcPr>
          <w:p w14:paraId="32D73CBE">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826" w:type="dxa"/>
            <w:vAlign w:val="top"/>
          </w:tcPr>
          <w:p w14:paraId="77913DFA">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932" w:type="dxa"/>
            <w:vAlign w:val="top"/>
          </w:tcPr>
          <w:p w14:paraId="57332DA9">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144" w:type="dxa"/>
            <w:vAlign w:val="top"/>
          </w:tcPr>
          <w:p w14:paraId="4D0B90A9">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r>
      <w:tr w14:paraId="62E12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30" w:type="dxa"/>
            <w:vAlign w:val="top"/>
          </w:tcPr>
          <w:p w14:paraId="3F653155">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870" w:type="dxa"/>
            <w:vAlign w:val="top"/>
          </w:tcPr>
          <w:p w14:paraId="27A056A8">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068" w:type="dxa"/>
            <w:vAlign w:val="top"/>
          </w:tcPr>
          <w:p w14:paraId="5C5CC7F2">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094" w:type="dxa"/>
            <w:vAlign w:val="top"/>
          </w:tcPr>
          <w:p w14:paraId="104084C9">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099" w:type="dxa"/>
            <w:vAlign w:val="top"/>
          </w:tcPr>
          <w:p w14:paraId="0BC1E5B1">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103" w:type="dxa"/>
            <w:vAlign w:val="top"/>
          </w:tcPr>
          <w:p w14:paraId="30EADE8D">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929" w:type="dxa"/>
            <w:vAlign w:val="top"/>
          </w:tcPr>
          <w:p w14:paraId="4B14CEBE">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826" w:type="dxa"/>
            <w:vAlign w:val="top"/>
          </w:tcPr>
          <w:p w14:paraId="41E90569">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932" w:type="dxa"/>
            <w:vAlign w:val="top"/>
          </w:tcPr>
          <w:p w14:paraId="049ED5BF">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144" w:type="dxa"/>
            <w:vAlign w:val="top"/>
          </w:tcPr>
          <w:p w14:paraId="0F1BF939">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r>
      <w:tr w14:paraId="1C49C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30" w:type="dxa"/>
            <w:vAlign w:val="top"/>
          </w:tcPr>
          <w:p w14:paraId="1A82E797">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870" w:type="dxa"/>
            <w:vAlign w:val="top"/>
          </w:tcPr>
          <w:p w14:paraId="601F278B">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068" w:type="dxa"/>
            <w:vAlign w:val="top"/>
          </w:tcPr>
          <w:p w14:paraId="48B1754D">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094" w:type="dxa"/>
            <w:vAlign w:val="top"/>
          </w:tcPr>
          <w:p w14:paraId="3BB33C12">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099" w:type="dxa"/>
            <w:vAlign w:val="top"/>
          </w:tcPr>
          <w:p w14:paraId="3D552035">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103" w:type="dxa"/>
            <w:vAlign w:val="top"/>
          </w:tcPr>
          <w:p w14:paraId="7226201A">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929" w:type="dxa"/>
            <w:vAlign w:val="top"/>
          </w:tcPr>
          <w:p w14:paraId="4EE42C20">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826" w:type="dxa"/>
            <w:vAlign w:val="top"/>
          </w:tcPr>
          <w:p w14:paraId="7ECDF1FB">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932" w:type="dxa"/>
            <w:vAlign w:val="top"/>
          </w:tcPr>
          <w:p w14:paraId="080CB60F">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c>
          <w:tcPr>
            <w:tcW w:w="1144" w:type="dxa"/>
            <w:vAlign w:val="top"/>
          </w:tcPr>
          <w:p w14:paraId="0E064708">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val="0"/>
                <w:bCs w:val="0"/>
                <w:strike w:val="0"/>
                <w:dstrike w:val="0"/>
                <w:color w:val="auto"/>
                <w:spacing w:val="0"/>
                <w:sz w:val="24"/>
                <w:szCs w:val="24"/>
                <w:highlight w:val="none"/>
              </w:rPr>
            </w:pPr>
          </w:p>
        </w:tc>
      </w:tr>
    </w:tbl>
    <w:p w14:paraId="6E27F0C0">
      <w:pPr>
        <w:pStyle w:val="33"/>
        <w:keepNext w:val="0"/>
        <w:keepLines w:val="0"/>
        <w:pageBreakBefore w:val="0"/>
        <w:wordWrap/>
        <w:overflowPunct/>
        <w:topLinePunct w:val="0"/>
        <w:bidi w:val="0"/>
        <w:adjustRightInd w:val="0"/>
        <w:snapToGrid w:val="0"/>
        <w:spacing w:line="385" w:lineRule="auto"/>
        <w:outlineLvl w:val="9"/>
        <w:rPr>
          <w:rFonts w:hint="eastAsia" w:ascii="宋体" w:hAnsi="宋体" w:eastAsia="宋体" w:cs="宋体"/>
          <w:strike w:val="0"/>
          <w:dstrike w:val="0"/>
          <w:color w:val="auto"/>
          <w:spacing w:val="0"/>
          <w:sz w:val="28"/>
          <w:szCs w:val="28"/>
          <w:highlight w:val="none"/>
        </w:rPr>
      </w:pPr>
    </w:p>
    <w:p w14:paraId="6195F54A">
      <w:pPr>
        <w:keepNext w:val="0"/>
        <w:keepLines w:val="0"/>
        <w:pageBreakBefore w:val="0"/>
        <w:wordWrap/>
        <w:overflowPunct/>
        <w:topLinePunct w:val="0"/>
        <w:bidi w:val="0"/>
        <w:adjustRightInd w:val="0"/>
        <w:snapToGrid w:val="0"/>
        <w:spacing w:before="71" w:line="219" w:lineRule="auto"/>
        <w:ind w:left="119"/>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注： 附相关证明资料。</w:t>
      </w:r>
    </w:p>
    <w:p w14:paraId="019A1308">
      <w:pPr>
        <w:pStyle w:val="33"/>
        <w:keepNext w:val="0"/>
        <w:keepLines w:val="0"/>
        <w:pageBreakBefore w:val="0"/>
        <w:wordWrap/>
        <w:overflowPunct/>
        <w:topLinePunct w:val="0"/>
        <w:bidi w:val="0"/>
        <w:adjustRightInd w:val="0"/>
        <w:snapToGrid w:val="0"/>
        <w:spacing w:line="258" w:lineRule="auto"/>
        <w:outlineLvl w:val="9"/>
        <w:rPr>
          <w:rFonts w:hint="eastAsia" w:ascii="宋体" w:hAnsi="宋体" w:eastAsia="宋体" w:cs="宋体"/>
          <w:strike w:val="0"/>
          <w:dstrike w:val="0"/>
          <w:color w:val="auto"/>
          <w:spacing w:val="0"/>
          <w:sz w:val="24"/>
          <w:szCs w:val="24"/>
          <w:highlight w:val="none"/>
        </w:rPr>
      </w:pPr>
    </w:p>
    <w:p w14:paraId="6D9EBABB">
      <w:pPr>
        <w:pStyle w:val="33"/>
        <w:keepNext w:val="0"/>
        <w:keepLines w:val="0"/>
        <w:pageBreakBefore w:val="0"/>
        <w:wordWrap/>
        <w:overflowPunct/>
        <w:topLinePunct w:val="0"/>
        <w:bidi w:val="0"/>
        <w:adjustRightInd w:val="0"/>
        <w:snapToGrid w:val="0"/>
        <w:spacing w:line="259" w:lineRule="auto"/>
        <w:outlineLvl w:val="9"/>
        <w:rPr>
          <w:rFonts w:hint="eastAsia" w:ascii="宋体" w:hAnsi="宋体" w:eastAsia="宋体" w:cs="宋体"/>
          <w:strike w:val="0"/>
          <w:dstrike w:val="0"/>
          <w:color w:val="auto"/>
          <w:spacing w:val="0"/>
          <w:sz w:val="24"/>
          <w:szCs w:val="24"/>
          <w:highlight w:val="none"/>
        </w:rPr>
      </w:pPr>
    </w:p>
    <w:p w14:paraId="3F6458A3">
      <w:pPr>
        <w:pStyle w:val="33"/>
        <w:keepNext w:val="0"/>
        <w:keepLines w:val="0"/>
        <w:pageBreakBefore w:val="0"/>
        <w:wordWrap/>
        <w:overflowPunct/>
        <w:topLinePunct w:val="0"/>
        <w:bidi w:val="0"/>
        <w:adjustRightInd w:val="0"/>
        <w:snapToGrid w:val="0"/>
        <w:spacing w:line="259" w:lineRule="auto"/>
        <w:outlineLvl w:val="9"/>
        <w:rPr>
          <w:rFonts w:hint="eastAsia" w:ascii="宋体" w:hAnsi="宋体" w:eastAsia="宋体" w:cs="宋体"/>
          <w:strike w:val="0"/>
          <w:dstrike w:val="0"/>
          <w:color w:val="auto"/>
          <w:spacing w:val="0"/>
          <w:sz w:val="24"/>
          <w:szCs w:val="24"/>
          <w:highlight w:val="none"/>
        </w:rPr>
      </w:pPr>
    </w:p>
    <w:p w14:paraId="56F03AFB">
      <w:pPr>
        <w:pStyle w:val="33"/>
        <w:keepNext w:val="0"/>
        <w:keepLines w:val="0"/>
        <w:pageBreakBefore w:val="0"/>
        <w:wordWrap/>
        <w:overflowPunct/>
        <w:topLinePunct w:val="0"/>
        <w:bidi w:val="0"/>
        <w:adjustRightInd w:val="0"/>
        <w:snapToGrid w:val="0"/>
        <w:spacing w:line="259" w:lineRule="auto"/>
        <w:outlineLvl w:val="9"/>
        <w:rPr>
          <w:rFonts w:hint="eastAsia" w:ascii="宋体" w:hAnsi="宋体" w:eastAsia="宋体" w:cs="宋体"/>
          <w:strike w:val="0"/>
          <w:dstrike w:val="0"/>
          <w:color w:val="auto"/>
          <w:spacing w:val="0"/>
          <w:sz w:val="24"/>
          <w:szCs w:val="24"/>
          <w:highlight w:val="none"/>
        </w:rPr>
      </w:pPr>
    </w:p>
    <w:p w14:paraId="7B305B9C">
      <w:pPr>
        <w:pStyle w:val="33"/>
        <w:keepNext w:val="0"/>
        <w:keepLines w:val="0"/>
        <w:pageBreakBefore w:val="0"/>
        <w:wordWrap/>
        <w:overflowPunct/>
        <w:topLinePunct w:val="0"/>
        <w:bidi w:val="0"/>
        <w:adjustRightInd w:val="0"/>
        <w:snapToGrid w:val="0"/>
        <w:spacing w:line="259" w:lineRule="auto"/>
        <w:outlineLvl w:val="9"/>
        <w:rPr>
          <w:rFonts w:hint="eastAsia" w:ascii="宋体" w:hAnsi="宋体" w:eastAsia="宋体" w:cs="宋体"/>
          <w:strike w:val="0"/>
          <w:dstrike w:val="0"/>
          <w:color w:val="auto"/>
          <w:spacing w:val="0"/>
          <w:sz w:val="24"/>
          <w:szCs w:val="24"/>
          <w:highlight w:val="none"/>
        </w:rPr>
      </w:pPr>
    </w:p>
    <w:p w14:paraId="311C2D85">
      <w:pPr>
        <w:keepNext w:val="0"/>
        <w:keepLines w:val="0"/>
        <w:pageBreakBefore w:val="0"/>
        <w:wordWrap/>
        <w:overflowPunct/>
        <w:topLinePunct w:val="0"/>
        <w:bidi w:val="0"/>
        <w:adjustRightInd w:val="0"/>
        <w:snapToGrid w:val="0"/>
        <w:spacing w:before="79" w:line="219" w:lineRule="auto"/>
        <w:ind w:left="3096"/>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 xml:space="preserve">供 应 商： </w:t>
      </w:r>
      <w:r>
        <w:rPr>
          <w:rFonts w:hint="eastAsia" w:ascii="宋体" w:hAnsi="宋体" w:eastAsia="宋体" w:cs="宋体"/>
          <w:strike w:val="0"/>
          <w:dstrike w:val="0"/>
          <w:color w:val="auto"/>
          <w:spacing w:val="0"/>
          <w:sz w:val="24"/>
          <w:szCs w:val="24"/>
          <w:highlight w:val="none"/>
          <w:u w:val="single" w:color="auto"/>
        </w:rPr>
        <w:t xml:space="preserve">                    </w:t>
      </w:r>
      <w:r>
        <w:rPr>
          <w:rFonts w:hint="eastAsia" w:ascii="宋体" w:hAnsi="宋体" w:eastAsia="宋体" w:cs="宋体"/>
          <w:strike w:val="0"/>
          <w:dstrike w:val="0"/>
          <w:color w:val="auto"/>
          <w:spacing w:val="0"/>
          <w:sz w:val="24"/>
          <w:szCs w:val="24"/>
          <w:highlight w:val="none"/>
        </w:rPr>
        <w:t xml:space="preserve"> （电子签章）</w:t>
      </w:r>
    </w:p>
    <w:p w14:paraId="27DE81E5">
      <w:pPr>
        <w:pStyle w:val="33"/>
        <w:keepNext w:val="0"/>
        <w:keepLines w:val="0"/>
        <w:pageBreakBefore w:val="0"/>
        <w:wordWrap/>
        <w:overflowPunct/>
        <w:topLinePunct w:val="0"/>
        <w:bidi w:val="0"/>
        <w:adjustRightInd w:val="0"/>
        <w:snapToGrid w:val="0"/>
        <w:spacing w:line="283" w:lineRule="auto"/>
        <w:outlineLvl w:val="9"/>
        <w:rPr>
          <w:rFonts w:hint="eastAsia" w:ascii="宋体" w:hAnsi="宋体" w:eastAsia="宋体" w:cs="宋体"/>
          <w:strike w:val="0"/>
          <w:dstrike w:val="0"/>
          <w:color w:val="auto"/>
          <w:spacing w:val="0"/>
          <w:sz w:val="24"/>
          <w:szCs w:val="24"/>
          <w:highlight w:val="none"/>
        </w:rPr>
      </w:pPr>
    </w:p>
    <w:p w14:paraId="0F274E7C">
      <w:pPr>
        <w:pStyle w:val="33"/>
        <w:keepNext w:val="0"/>
        <w:keepLines w:val="0"/>
        <w:pageBreakBefore w:val="0"/>
        <w:wordWrap/>
        <w:overflowPunct/>
        <w:topLinePunct w:val="0"/>
        <w:bidi w:val="0"/>
        <w:adjustRightInd w:val="0"/>
        <w:snapToGrid w:val="0"/>
        <w:spacing w:line="284" w:lineRule="auto"/>
        <w:outlineLvl w:val="9"/>
        <w:rPr>
          <w:rFonts w:hint="eastAsia" w:ascii="宋体" w:hAnsi="宋体" w:eastAsia="宋体" w:cs="宋体"/>
          <w:strike w:val="0"/>
          <w:dstrike w:val="0"/>
          <w:color w:val="auto"/>
          <w:spacing w:val="0"/>
          <w:sz w:val="24"/>
          <w:szCs w:val="24"/>
          <w:highlight w:val="none"/>
        </w:rPr>
      </w:pPr>
    </w:p>
    <w:p w14:paraId="5B9BAD01">
      <w:pPr>
        <w:keepNext w:val="0"/>
        <w:keepLines w:val="0"/>
        <w:pageBreakBefore w:val="0"/>
        <w:wordWrap/>
        <w:overflowPunct/>
        <w:topLinePunct w:val="0"/>
        <w:bidi w:val="0"/>
        <w:adjustRightInd w:val="0"/>
        <w:snapToGrid w:val="0"/>
        <w:spacing w:before="78" w:line="220" w:lineRule="auto"/>
        <w:ind w:left="3138"/>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 xml:space="preserve">日    期： </w:t>
      </w:r>
      <w:r>
        <w:rPr>
          <w:rFonts w:hint="eastAsia" w:ascii="宋体" w:hAnsi="宋体" w:eastAsia="宋体" w:cs="宋体"/>
          <w:strike w:val="0"/>
          <w:dstrike w:val="0"/>
          <w:color w:val="auto"/>
          <w:spacing w:val="0"/>
          <w:sz w:val="24"/>
          <w:szCs w:val="24"/>
          <w:highlight w:val="none"/>
          <w:u w:val="single" w:color="auto"/>
        </w:rPr>
        <w:t xml:space="preserve">         年     月     日</w:t>
      </w:r>
    </w:p>
    <w:p w14:paraId="709A02CD">
      <w:pPr>
        <w:keepNext w:val="0"/>
        <w:keepLines w:val="0"/>
        <w:pageBreakBefore w:val="0"/>
        <w:wordWrap/>
        <w:overflowPunct/>
        <w:topLinePunct w:val="0"/>
        <w:bidi w:val="0"/>
        <w:adjustRightInd w:val="0"/>
        <w:snapToGrid w:val="0"/>
        <w:spacing w:line="220" w:lineRule="auto"/>
        <w:outlineLvl w:val="9"/>
        <w:rPr>
          <w:rFonts w:hint="eastAsia" w:ascii="宋体" w:hAnsi="宋体" w:eastAsia="宋体" w:cs="宋体"/>
          <w:strike w:val="0"/>
          <w:dstrike w:val="0"/>
          <w:color w:val="auto"/>
          <w:spacing w:val="0"/>
          <w:sz w:val="24"/>
          <w:szCs w:val="24"/>
          <w:highlight w:val="none"/>
        </w:rPr>
        <w:sectPr>
          <w:footerReference r:id="rId24" w:type="default"/>
          <w:pgSz w:w="11907" w:h="16839"/>
          <w:pgMar w:top="1431" w:right="1135" w:bottom="1155" w:left="1137" w:header="0" w:footer="991" w:gutter="0"/>
          <w:pgNumType w:fmt="decimal"/>
          <w:cols w:space="720" w:num="1"/>
        </w:sectPr>
      </w:pPr>
    </w:p>
    <w:p w14:paraId="3A427043">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left"/>
        <w:textAlignment w:val="baseline"/>
        <w:outlineLvl w:val="1"/>
        <w:rPr>
          <w:rFonts w:hint="eastAsia" w:ascii="楷体" w:hAnsi="楷体" w:cs="楷体"/>
          <w:b/>
          <w:bCs/>
          <w:sz w:val="30"/>
          <w:szCs w:val="30"/>
          <w:highlight w:val="none"/>
          <w:lang w:val="en-US" w:eastAsia="zh-CN"/>
        </w:rPr>
      </w:pPr>
      <w:bookmarkStart w:id="516" w:name="bookmark18"/>
      <w:bookmarkEnd w:id="516"/>
      <w:bookmarkStart w:id="517" w:name="_Toc16342"/>
      <w:bookmarkStart w:id="518" w:name="_Toc10127"/>
      <w:bookmarkStart w:id="519" w:name="_Toc2571"/>
      <w:bookmarkStart w:id="520" w:name="_Toc22051"/>
      <w:bookmarkStart w:id="521" w:name="_Toc26555"/>
      <w:bookmarkStart w:id="522" w:name="_Toc937"/>
      <w:bookmarkStart w:id="523" w:name="_Toc32016"/>
      <w:bookmarkStart w:id="524" w:name="_Toc14534"/>
      <w:bookmarkStart w:id="525" w:name="_Toc31269"/>
      <w:r>
        <w:rPr>
          <w:rFonts w:hint="eastAsia" w:ascii="楷体" w:hAnsi="楷体" w:cs="楷体"/>
          <w:b/>
          <w:bCs/>
          <w:sz w:val="30"/>
          <w:szCs w:val="30"/>
          <w:highlight w:val="none"/>
          <w:lang w:val="en-US" w:eastAsia="zh-CN"/>
        </w:rPr>
        <w:t>十、供应商认为需要提供的其他材料</w:t>
      </w:r>
      <w:bookmarkEnd w:id="517"/>
      <w:bookmarkEnd w:id="518"/>
      <w:bookmarkEnd w:id="519"/>
      <w:bookmarkEnd w:id="520"/>
      <w:bookmarkEnd w:id="521"/>
      <w:bookmarkEnd w:id="522"/>
      <w:bookmarkEnd w:id="523"/>
      <w:bookmarkEnd w:id="524"/>
      <w:bookmarkEnd w:id="525"/>
    </w:p>
    <w:p w14:paraId="0359F9F9">
      <w:pPr>
        <w:spacing w:before="78" w:line="219" w:lineRule="auto"/>
        <w:jc w:val="center"/>
        <w:rPr>
          <w:rFonts w:hint="eastAsia" w:ascii="宋体" w:hAnsi="宋体" w:eastAsia="宋体" w:cs="宋体"/>
          <w:strike w:val="0"/>
          <w:dstrike w:val="0"/>
          <w:color w:val="auto"/>
          <w:spacing w:val="0"/>
          <w:sz w:val="28"/>
          <w:szCs w:val="28"/>
          <w:highlight w:val="none"/>
        </w:rPr>
      </w:pPr>
    </w:p>
    <w:p w14:paraId="6281BE68">
      <w:pPr>
        <w:spacing w:before="78" w:line="219" w:lineRule="auto"/>
        <w:jc w:val="center"/>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（根据项目需求附证明材料）</w:t>
      </w:r>
    </w:p>
    <w:p w14:paraId="49AFB494">
      <w:pPr>
        <w:rPr>
          <w:rFonts w:hint="eastAsia" w:ascii="宋体" w:hAnsi="宋体" w:eastAsia="宋体" w:cs="宋体"/>
          <w:b/>
          <w:bCs/>
          <w:strike w:val="0"/>
          <w:dstrike w:val="0"/>
          <w:color w:val="auto"/>
          <w:spacing w:val="0"/>
          <w:sz w:val="28"/>
          <w:szCs w:val="28"/>
          <w:highlight w:val="none"/>
        </w:rPr>
      </w:pPr>
      <w:r>
        <w:rPr>
          <w:rFonts w:hint="eastAsia" w:ascii="宋体" w:hAnsi="宋体" w:eastAsia="宋体" w:cs="宋体"/>
          <w:b/>
          <w:bCs/>
          <w:strike w:val="0"/>
          <w:dstrike w:val="0"/>
          <w:color w:val="auto"/>
          <w:spacing w:val="0"/>
          <w:sz w:val="28"/>
          <w:szCs w:val="28"/>
          <w:highlight w:val="none"/>
        </w:rPr>
        <w:br w:type="page"/>
      </w:r>
    </w:p>
    <w:p w14:paraId="5B9AEF33">
      <w:pPr>
        <w:keepNext w:val="0"/>
        <w:keepLines w:val="0"/>
        <w:pageBreakBefore w:val="0"/>
        <w:wordWrap/>
        <w:overflowPunct/>
        <w:topLinePunct w:val="0"/>
        <w:bidi w:val="0"/>
        <w:adjustRightInd w:val="0"/>
        <w:snapToGrid w:val="0"/>
        <w:spacing w:before="129" w:line="177" w:lineRule="auto"/>
        <w:ind w:firstLine="562" w:firstLineChars="200"/>
        <w:outlineLvl w:val="9"/>
        <w:rPr>
          <w:rFonts w:hint="eastAsia" w:ascii="宋体" w:hAnsi="宋体" w:eastAsia="宋体" w:cs="宋体"/>
          <w:b/>
          <w:bCs/>
          <w:strike w:val="0"/>
          <w:dstrike w:val="0"/>
          <w:color w:val="auto"/>
          <w:spacing w:val="0"/>
          <w:sz w:val="28"/>
          <w:szCs w:val="28"/>
          <w:highlight w:val="none"/>
        </w:rPr>
      </w:pPr>
      <w:bookmarkStart w:id="526" w:name="_Toc461"/>
      <w:bookmarkStart w:id="527" w:name="_Toc18772"/>
      <w:bookmarkStart w:id="528" w:name="_Toc20072"/>
      <w:bookmarkStart w:id="529" w:name="_Toc22923"/>
      <w:r>
        <w:rPr>
          <w:rFonts w:hint="eastAsia" w:ascii="宋体" w:hAnsi="宋体" w:eastAsia="宋体" w:cs="宋体"/>
          <w:b/>
          <w:bCs/>
          <w:strike w:val="0"/>
          <w:dstrike w:val="0"/>
          <w:color w:val="auto"/>
          <w:spacing w:val="0"/>
          <w:sz w:val="28"/>
          <w:szCs w:val="28"/>
          <w:highlight w:val="none"/>
        </w:rPr>
        <w:t>附件 -</w:t>
      </w:r>
      <w:bookmarkEnd w:id="526"/>
      <w:bookmarkEnd w:id="527"/>
      <w:bookmarkEnd w:id="528"/>
      <w:bookmarkEnd w:id="529"/>
    </w:p>
    <w:p w14:paraId="7552E440">
      <w:pPr>
        <w:pStyle w:val="33"/>
        <w:keepNext w:val="0"/>
        <w:keepLines w:val="0"/>
        <w:pageBreakBefore w:val="0"/>
        <w:wordWrap/>
        <w:overflowPunct/>
        <w:topLinePunct w:val="0"/>
        <w:bidi w:val="0"/>
        <w:adjustRightInd w:val="0"/>
        <w:snapToGrid w:val="0"/>
        <w:spacing w:line="398" w:lineRule="auto"/>
        <w:outlineLvl w:val="9"/>
        <w:rPr>
          <w:rFonts w:hint="eastAsia" w:ascii="宋体" w:hAnsi="宋体" w:eastAsia="宋体" w:cs="宋体"/>
          <w:strike w:val="0"/>
          <w:dstrike w:val="0"/>
          <w:color w:val="auto"/>
          <w:spacing w:val="0"/>
          <w:sz w:val="28"/>
          <w:szCs w:val="28"/>
          <w:highlight w:val="none"/>
        </w:rPr>
      </w:pPr>
    </w:p>
    <w:p w14:paraId="251E5CA6">
      <w:pPr>
        <w:keepNext w:val="0"/>
        <w:keepLines w:val="0"/>
        <w:pageBreakBefore w:val="0"/>
        <w:wordWrap/>
        <w:overflowPunct/>
        <w:topLinePunct w:val="0"/>
        <w:bidi w:val="0"/>
        <w:adjustRightInd w:val="0"/>
        <w:snapToGrid w:val="0"/>
        <w:spacing w:before="78" w:line="220" w:lineRule="auto"/>
        <w:ind w:firstLine="640" w:firstLineChars="200"/>
        <w:jc w:val="center"/>
        <w:outlineLvl w:val="9"/>
        <w:rPr>
          <w:rFonts w:hint="eastAsia" w:ascii="宋体" w:hAnsi="宋体" w:eastAsia="宋体" w:cs="宋体"/>
          <w:strike w:val="0"/>
          <w:dstrike w:val="0"/>
          <w:color w:val="auto"/>
          <w:spacing w:val="0"/>
          <w:sz w:val="32"/>
          <w:szCs w:val="32"/>
          <w:highlight w:val="none"/>
        </w:rPr>
      </w:pPr>
      <w:bookmarkStart w:id="530" w:name="_Toc11174"/>
      <w:bookmarkStart w:id="531" w:name="_Toc24815"/>
      <w:r>
        <w:rPr>
          <w:rFonts w:hint="eastAsia" w:ascii="宋体" w:hAnsi="宋体" w:eastAsia="宋体" w:cs="宋体"/>
          <w:strike w:val="0"/>
          <w:dstrike w:val="0"/>
          <w:color w:val="auto"/>
          <w:spacing w:val="0"/>
          <w:sz w:val="32"/>
          <w:szCs w:val="32"/>
          <w:highlight w:val="none"/>
          <w14:textOutline w14:w="4354" w14:cap="flat" w14:cmpd="sng">
            <w14:solidFill>
              <w14:srgbClr w14:val="000000"/>
            </w14:solidFill>
            <w14:prstDash w14:val="solid"/>
            <w14:miter w14:val="0"/>
          </w14:textOutline>
        </w:rPr>
        <w:t>中小企业声明函</w:t>
      </w:r>
      <w:bookmarkEnd w:id="530"/>
      <w:bookmarkEnd w:id="531"/>
    </w:p>
    <w:p w14:paraId="67CC8FC7">
      <w:pPr>
        <w:pStyle w:val="33"/>
        <w:keepNext w:val="0"/>
        <w:keepLines w:val="0"/>
        <w:pageBreakBefore w:val="0"/>
        <w:wordWrap/>
        <w:overflowPunct/>
        <w:topLinePunct w:val="0"/>
        <w:bidi w:val="0"/>
        <w:adjustRightInd w:val="0"/>
        <w:snapToGrid w:val="0"/>
        <w:spacing w:line="250" w:lineRule="auto"/>
        <w:outlineLvl w:val="9"/>
        <w:rPr>
          <w:rFonts w:hint="eastAsia" w:ascii="宋体" w:hAnsi="宋体" w:eastAsia="宋体" w:cs="宋体"/>
          <w:strike w:val="0"/>
          <w:dstrike w:val="0"/>
          <w:color w:val="auto"/>
          <w:spacing w:val="0"/>
          <w:sz w:val="28"/>
          <w:szCs w:val="28"/>
          <w:highlight w:val="none"/>
        </w:rPr>
      </w:pPr>
    </w:p>
    <w:p w14:paraId="3F94F0E0">
      <w:pPr>
        <w:pStyle w:val="33"/>
        <w:keepNext w:val="0"/>
        <w:keepLines w:val="0"/>
        <w:pageBreakBefore w:val="0"/>
        <w:wordWrap/>
        <w:overflowPunct/>
        <w:topLinePunct w:val="0"/>
        <w:bidi w:val="0"/>
        <w:adjustRightInd w:val="0"/>
        <w:snapToGrid w:val="0"/>
        <w:spacing w:line="300" w:lineRule="auto"/>
        <w:ind w:firstLine="480" w:firstLineChars="200"/>
        <w:jc w:val="left"/>
        <w:outlineLvl w:val="9"/>
        <w:rPr>
          <w:rFonts w:hint="eastAsia" w:ascii="宋体" w:hAnsi="宋体" w:eastAsia="宋体" w:cs="宋体"/>
          <w:strike w:val="0"/>
          <w:dstrike w:val="0"/>
          <w:color w:val="auto"/>
          <w:spacing w:val="0"/>
          <w:sz w:val="24"/>
          <w:szCs w:val="24"/>
          <w:highlight w:val="none"/>
        </w:rPr>
      </w:pPr>
    </w:p>
    <w:p w14:paraId="65D6297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本公司（联合体）郑重声明，根据《政府采购促进中小企业发展管理办法</w:t>
      </w:r>
      <w:r>
        <w:rPr>
          <w:rFonts w:hint="eastAsia" w:ascii="宋体" w:hAnsi="宋体" w:eastAsia="宋体" w:cs="宋体"/>
          <w:strike w:val="0"/>
          <w:dstrike w:val="0"/>
          <w:color w:val="auto"/>
          <w:spacing w:val="0"/>
          <w:sz w:val="24"/>
          <w:szCs w:val="24"/>
          <w:highlight w:val="none"/>
          <w:lang w:eastAsia="zh-CN"/>
        </w:rPr>
        <w:t>》</w:t>
      </w:r>
      <w:r>
        <w:rPr>
          <w:rFonts w:hint="eastAsia" w:ascii="宋体" w:hAnsi="宋体" w:eastAsia="宋体" w:cs="宋体"/>
          <w:strike w:val="0"/>
          <w:dstrike w:val="0"/>
          <w:color w:val="auto"/>
          <w:spacing w:val="0"/>
          <w:sz w:val="24"/>
          <w:szCs w:val="24"/>
          <w:highlight w:val="none"/>
        </w:rPr>
        <w:t>（财库﹝2020﹞46号）的规定</w:t>
      </w:r>
      <w:r>
        <w:rPr>
          <w:rFonts w:hint="eastAsia" w:ascii="宋体" w:hAnsi="宋体" w:eastAsia="宋体" w:cs="宋体"/>
          <w:strike w:val="0"/>
          <w:dstrike w:val="0"/>
          <w:color w:val="auto"/>
          <w:spacing w:val="0"/>
          <w:sz w:val="24"/>
          <w:szCs w:val="24"/>
          <w:highlight w:val="none"/>
          <w:lang w:eastAsia="zh-CN"/>
        </w:rPr>
        <w:t>，</w:t>
      </w:r>
      <w:r>
        <w:rPr>
          <w:rFonts w:hint="eastAsia" w:ascii="宋体" w:hAnsi="宋体" w:eastAsia="宋体" w:cs="宋体"/>
          <w:strike w:val="0"/>
          <w:dstrike w:val="0"/>
          <w:color w:val="auto"/>
          <w:spacing w:val="0"/>
          <w:sz w:val="24"/>
          <w:szCs w:val="24"/>
          <w:highlight w:val="none"/>
        </w:rPr>
        <w:t xml:space="preserve">本公司（联合体）参加 </w:t>
      </w:r>
      <w:r>
        <w:rPr>
          <w:rFonts w:hint="eastAsia" w:ascii="宋体" w:hAnsi="宋体" w:eastAsia="宋体" w:cs="宋体"/>
          <w:strike w:val="0"/>
          <w:dstrike w:val="0"/>
          <w:color w:val="auto"/>
          <w:spacing w:val="0"/>
          <w:sz w:val="24"/>
          <w:szCs w:val="24"/>
          <w:highlight w:val="none"/>
          <w:u w:val="single" w:color="auto"/>
        </w:rPr>
        <w:t xml:space="preserve">               </w:t>
      </w:r>
      <w:r>
        <w:rPr>
          <w:rFonts w:hint="eastAsia" w:ascii="宋体" w:hAnsi="宋体" w:eastAsia="宋体" w:cs="宋体"/>
          <w:strike w:val="0"/>
          <w:dstrike w:val="0"/>
          <w:color w:val="auto"/>
          <w:spacing w:val="0"/>
          <w:sz w:val="24"/>
          <w:szCs w:val="24"/>
          <w:highlight w:val="none"/>
        </w:rPr>
        <w:t xml:space="preserve"> </w:t>
      </w:r>
      <w:r>
        <w:rPr>
          <w:rFonts w:hint="eastAsia" w:ascii="宋体" w:hAnsi="宋体" w:eastAsia="宋体" w:cs="宋体"/>
          <w:strike w:val="0"/>
          <w:dstrike w:val="0"/>
          <w:color w:val="auto"/>
          <w:spacing w:val="0"/>
          <w:sz w:val="24"/>
          <w:szCs w:val="24"/>
          <w:highlight w:val="none"/>
          <w:lang w:eastAsia="zh-CN"/>
        </w:rPr>
        <w:t>（</w:t>
      </w:r>
      <w:r>
        <w:rPr>
          <w:rFonts w:hint="eastAsia" w:ascii="宋体" w:hAnsi="宋体" w:eastAsia="宋体" w:cs="宋体"/>
          <w:strike w:val="0"/>
          <w:dstrike w:val="0"/>
          <w:color w:val="auto"/>
          <w:spacing w:val="0"/>
          <w:sz w:val="24"/>
          <w:szCs w:val="24"/>
          <w:highlight w:val="none"/>
        </w:rPr>
        <w:t xml:space="preserve">单位名称）的 </w:t>
      </w:r>
      <w:r>
        <w:rPr>
          <w:rFonts w:hint="eastAsia" w:ascii="宋体" w:hAnsi="宋体" w:eastAsia="宋体" w:cs="宋体"/>
          <w:strike w:val="0"/>
          <w:dstrike w:val="0"/>
          <w:color w:val="auto"/>
          <w:spacing w:val="0"/>
          <w:sz w:val="24"/>
          <w:szCs w:val="24"/>
          <w:highlight w:val="none"/>
          <w:u w:val="single" w:color="auto"/>
        </w:rPr>
        <w:t xml:space="preserve">    （项目名</w:t>
      </w:r>
      <w:r>
        <w:rPr>
          <w:rFonts w:hint="eastAsia" w:ascii="宋体" w:hAnsi="宋体" w:eastAsia="宋体" w:cs="宋体"/>
          <w:strike w:val="0"/>
          <w:dstrike w:val="0"/>
          <w:color w:val="auto"/>
          <w:spacing w:val="0"/>
          <w:sz w:val="24"/>
          <w:szCs w:val="24"/>
          <w:highlight w:val="none"/>
          <w:u w:val="single"/>
        </w:rPr>
        <w:t xml:space="preserve"> </w:t>
      </w:r>
      <w:r>
        <w:rPr>
          <w:rFonts w:hint="eastAsia" w:ascii="宋体" w:hAnsi="宋体" w:eastAsia="宋体" w:cs="宋体"/>
          <w:strike w:val="0"/>
          <w:dstrike w:val="0"/>
          <w:color w:val="auto"/>
          <w:spacing w:val="0"/>
          <w:sz w:val="24"/>
          <w:szCs w:val="24"/>
          <w:highlight w:val="none"/>
          <w:u w:val="single" w:color="auto"/>
        </w:rPr>
        <w:t xml:space="preserve">称）  </w:t>
      </w:r>
      <w:r>
        <w:rPr>
          <w:rFonts w:hint="eastAsia" w:ascii="宋体" w:hAnsi="宋体" w:eastAsia="宋体" w:cs="宋体"/>
          <w:strike w:val="0"/>
          <w:dstrike w:val="0"/>
          <w:color w:val="auto"/>
          <w:spacing w:val="0"/>
          <w:sz w:val="24"/>
          <w:szCs w:val="24"/>
          <w:highlight w:val="none"/>
        </w:rPr>
        <w:t xml:space="preserve"> 采购活动</w:t>
      </w:r>
      <w:r>
        <w:rPr>
          <w:rFonts w:hint="eastAsia" w:ascii="宋体" w:hAnsi="宋体" w:eastAsia="宋体" w:cs="宋体"/>
          <w:strike w:val="0"/>
          <w:dstrike w:val="0"/>
          <w:color w:val="auto"/>
          <w:spacing w:val="0"/>
          <w:sz w:val="24"/>
          <w:szCs w:val="24"/>
          <w:highlight w:val="none"/>
          <w:lang w:eastAsia="zh-CN"/>
        </w:rPr>
        <w:t>，</w:t>
      </w:r>
      <w:r>
        <w:rPr>
          <w:rFonts w:hint="eastAsia" w:ascii="宋体" w:hAnsi="宋体" w:eastAsia="宋体" w:cs="宋体"/>
          <w:strike w:val="0"/>
          <w:dstrike w:val="0"/>
          <w:color w:val="auto"/>
          <w:spacing w:val="0"/>
          <w:sz w:val="24"/>
          <w:szCs w:val="24"/>
          <w:highlight w:val="none"/>
        </w:rPr>
        <w:t>工程的施工单位全部为符合政策要求的中小企业（或者：服务全部由符 合政策要求的中小企业承接）。相关企业（含联合体中的中小企业、签订分包意向协议的中小企业）的具体情况如下：</w:t>
      </w:r>
    </w:p>
    <w:p w14:paraId="4E7AB6D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 xml:space="preserve">1. </w:t>
      </w:r>
      <w:r>
        <w:rPr>
          <w:rFonts w:hint="eastAsia" w:ascii="宋体" w:hAnsi="宋体" w:eastAsia="宋体" w:cs="宋体"/>
          <w:strike w:val="0"/>
          <w:dstrike w:val="0"/>
          <w:color w:val="auto"/>
          <w:spacing w:val="0"/>
          <w:sz w:val="24"/>
          <w:szCs w:val="24"/>
          <w:highlight w:val="none"/>
          <w:u w:val="single" w:color="auto"/>
        </w:rPr>
        <w:t xml:space="preserve"> （标的名称）  </w:t>
      </w:r>
      <w:r>
        <w:rPr>
          <w:rFonts w:hint="eastAsia" w:ascii="宋体" w:hAnsi="宋体" w:eastAsia="宋体" w:cs="宋体"/>
          <w:strike w:val="0"/>
          <w:dstrike w:val="0"/>
          <w:color w:val="auto"/>
          <w:spacing w:val="0"/>
          <w:sz w:val="24"/>
          <w:szCs w:val="24"/>
          <w:highlight w:val="none"/>
        </w:rPr>
        <w:t xml:space="preserve"> ，属于</w:t>
      </w:r>
      <w:r>
        <w:rPr>
          <w:rFonts w:hint="eastAsia" w:ascii="宋体" w:hAnsi="宋体" w:eastAsia="宋体" w:cs="宋体"/>
          <w:strike w:val="0"/>
          <w:dstrike w:val="0"/>
          <w:color w:val="auto"/>
          <w:spacing w:val="0"/>
          <w:sz w:val="24"/>
          <w:szCs w:val="24"/>
          <w:highlight w:val="none"/>
          <w:u w:val="single" w:color="auto"/>
        </w:rPr>
        <w:t>（采购文件中明确的所属行业）</w:t>
      </w:r>
      <w:r>
        <w:rPr>
          <w:rFonts w:hint="eastAsia" w:ascii="宋体" w:hAnsi="宋体" w:eastAsia="宋体" w:cs="宋体"/>
          <w:strike w:val="0"/>
          <w:dstrike w:val="0"/>
          <w:color w:val="auto"/>
          <w:spacing w:val="0"/>
          <w:sz w:val="24"/>
          <w:szCs w:val="24"/>
          <w:highlight w:val="none"/>
        </w:rPr>
        <w:t xml:space="preserve">行业；承建（承接）企业 为 </w:t>
      </w:r>
      <w:r>
        <w:rPr>
          <w:rFonts w:hint="eastAsia" w:ascii="宋体" w:hAnsi="宋体" w:eastAsia="宋体" w:cs="宋体"/>
          <w:strike w:val="0"/>
          <w:dstrike w:val="0"/>
          <w:color w:val="auto"/>
          <w:spacing w:val="0"/>
          <w:sz w:val="24"/>
          <w:szCs w:val="24"/>
          <w:highlight w:val="none"/>
          <w:u w:val="single" w:color="auto"/>
        </w:rPr>
        <w:t xml:space="preserve">            </w:t>
      </w:r>
      <w:r>
        <w:rPr>
          <w:rFonts w:hint="eastAsia" w:ascii="宋体" w:hAnsi="宋体" w:eastAsia="宋体" w:cs="宋体"/>
          <w:strike w:val="0"/>
          <w:dstrike w:val="0"/>
          <w:color w:val="auto"/>
          <w:spacing w:val="0"/>
          <w:sz w:val="24"/>
          <w:szCs w:val="24"/>
          <w:highlight w:val="none"/>
        </w:rPr>
        <w:t xml:space="preserve">，从业人员 </w:t>
      </w:r>
      <w:r>
        <w:rPr>
          <w:rFonts w:hint="eastAsia" w:ascii="宋体" w:hAnsi="宋体" w:eastAsia="宋体" w:cs="宋体"/>
          <w:strike w:val="0"/>
          <w:dstrike w:val="0"/>
          <w:color w:val="auto"/>
          <w:spacing w:val="0"/>
          <w:sz w:val="24"/>
          <w:szCs w:val="24"/>
          <w:highlight w:val="none"/>
          <w:u w:val="single" w:color="auto"/>
        </w:rPr>
        <w:t xml:space="preserve">        </w:t>
      </w:r>
      <w:r>
        <w:rPr>
          <w:rFonts w:hint="eastAsia" w:ascii="宋体" w:hAnsi="宋体" w:eastAsia="宋体" w:cs="宋体"/>
          <w:strike w:val="0"/>
          <w:dstrike w:val="0"/>
          <w:color w:val="auto"/>
          <w:spacing w:val="0"/>
          <w:sz w:val="24"/>
          <w:szCs w:val="24"/>
          <w:highlight w:val="none"/>
        </w:rPr>
        <w:t xml:space="preserve"> 人，营业收入为 </w:t>
      </w:r>
      <w:r>
        <w:rPr>
          <w:rFonts w:hint="eastAsia" w:ascii="宋体" w:hAnsi="宋体" w:eastAsia="宋体" w:cs="宋体"/>
          <w:strike w:val="0"/>
          <w:dstrike w:val="0"/>
          <w:color w:val="auto"/>
          <w:spacing w:val="0"/>
          <w:sz w:val="24"/>
          <w:szCs w:val="24"/>
          <w:highlight w:val="none"/>
          <w:u w:val="single" w:color="auto"/>
        </w:rPr>
        <w:t xml:space="preserve">      </w:t>
      </w:r>
      <w:r>
        <w:rPr>
          <w:rFonts w:hint="eastAsia" w:ascii="宋体" w:hAnsi="宋体" w:eastAsia="宋体" w:cs="宋体"/>
          <w:strike w:val="0"/>
          <w:dstrike w:val="0"/>
          <w:color w:val="auto"/>
          <w:spacing w:val="0"/>
          <w:sz w:val="24"/>
          <w:szCs w:val="24"/>
          <w:highlight w:val="none"/>
        </w:rPr>
        <w:t xml:space="preserve"> 万元，资产总额为 </w:t>
      </w:r>
      <w:r>
        <w:rPr>
          <w:rFonts w:hint="eastAsia" w:ascii="宋体" w:hAnsi="宋体" w:eastAsia="宋体" w:cs="宋体"/>
          <w:strike w:val="0"/>
          <w:dstrike w:val="0"/>
          <w:color w:val="auto"/>
          <w:spacing w:val="0"/>
          <w:sz w:val="24"/>
          <w:szCs w:val="24"/>
          <w:highlight w:val="none"/>
          <w:u w:val="single" w:color="auto"/>
        </w:rPr>
        <w:t xml:space="preserve">           </w:t>
      </w:r>
      <w:r>
        <w:rPr>
          <w:rFonts w:hint="eastAsia" w:ascii="宋体" w:hAnsi="宋体" w:eastAsia="宋体" w:cs="宋体"/>
          <w:strike w:val="0"/>
          <w:dstrike w:val="0"/>
          <w:color w:val="auto"/>
          <w:spacing w:val="0"/>
          <w:sz w:val="24"/>
          <w:szCs w:val="24"/>
          <w:highlight w:val="none"/>
        </w:rPr>
        <w:t xml:space="preserve"> 万元，属于（中型企业、小型企业、微型企业）；</w:t>
      </w:r>
    </w:p>
    <w:p w14:paraId="352D4C3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 xml:space="preserve">2. </w:t>
      </w:r>
      <w:r>
        <w:rPr>
          <w:rFonts w:hint="eastAsia" w:ascii="宋体" w:hAnsi="宋体" w:eastAsia="宋体" w:cs="宋体"/>
          <w:strike w:val="0"/>
          <w:dstrike w:val="0"/>
          <w:color w:val="auto"/>
          <w:spacing w:val="0"/>
          <w:sz w:val="24"/>
          <w:szCs w:val="24"/>
          <w:highlight w:val="none"/>
          <w:u w:val="single" w:color="auto"/>
        </w:rPr>
        <w:t xml:space="preserve"> （标的名称）  </w:t>
      </w:r>
      <w:r>
        <w:rPr>
          <w:rFonts w:hint="eastAsia" w:ascii="宋体" w:hAnsi="宋体" w:eastAsia="宋体" w:cs="宋体"/>
          <w:strike w:val="0"/>
          <w:dstrike w:val="0"/>
          <w:color w:val="auto"/>
          <w:spacing w:val="0"/>
          <w:sz w:val="24"/>
          <w:szCs w:val="24"/>
          <w:highlight w:val="none"/>
        </w:rPr>
        <w:t xml:space="preserve"> ，属于</w:t>
      </w:r>
      <w:r>
        <w:rPr>
          <w:rFonts w:hint="eastAsia" w:ascii="宋体" w:hAnsi="宋体" w:eastAsia="宋体" w:cs="宋体"/>
          <w:strike w:val="0"/>
          <w:dstrike w:val="0"/>
          <w:color w:val="auto"/>
          <w:spacing w:val="0"/>
          <w:sz w:val="24"/>
          <w:szCs w:val="24"/>
          <w:highlight w:val="none"/>
          <w:u w:val="single" w:color="auto"/>
        </w:rPr>
        <w:t>（采购文件中明确的所属行业）</w:t>
      </w:r>
      <w:r>
        <w:rPr>
          <w:rFonts w:hint="eastAsia" w:ascii="宋体" w:hAnsi="宋体" w:eastAsia="宋体" w:cs="宋体"/>
          <w:strike w:val="0"/>
          <w:dstrike w:val="0"/>
          <w:color w:val="auto"/>
          <w:spacing w:val="0"/>
          <w:sz w:val="24"/>
          <w:szCs w:val="24"/>
          <w:highlight w:val="none"/>
        </w:rPr>
        <w:t xml:space="preserve">行业；承建（承接）企业 为 </w:t>
      </w:r>
      <w:r>
        <w:rPr>
          <w:rFonts w:hint="eastAsia" w:ascii="宋体" w:hAnsi="宋体" w:eastAsia="宋体" w:cs="宋体"/>
          <w:strike w:val="0"/>
          <w:dstrike w:val="0"/>
          <w:color w:val="auto"/>
          <w:spacing w:val="0"/>
          <w:sz w:val="24"/>
          <w:szCs w:val="24"/>
          <w:highlight w:val="none"/>
          <w:u w:val="single" w:color="auto"/>
        </w:rPr>
        <w:t xml:space="preserve">            </w:t>
      </w:r>
      <w:r>
        <w:rPr>
          <w:rFonts w:hint="eastAsia" w:ascii="宋体" w:hAnsi="宋体" w:eastAsia="宋体" w:cs="宋体"/>
          <w:strike w:val="0"/>
          <w:dstrike w:val="0"/>
          <w:color w:val="auto"/>
          <w:spacing w:val="0"/>
          <w:sz w:val="24"/>
          <w:szCs w:val="24"/>
          <w:highlight w:val="none"/>
        </w:rPr>
        <w:t xml:space="preserve">，从业人员 </w:t>
      </w:r>
      <w:r>
        <w:rPr>
          <w:rFonts w:hint="eastAsia" w:ascii="宋体" w:hAnsi="宋体" w:eastAsia="宋体" w:cs="宋体"/>
          <w:strike w:val="0"/>
          <w:dstrike w:val="0"/>
          <w:color w:val="auto"/>
          <w:spacing w:val="0"/>
          <w:sz w:val="24"/>
          <w:szCs w:val="24"/>
          <w:highlight w:val="none"/>
          <w:u w:val="single" w:color="auto"/>
        </w:rPr>
        <w:t xml:space="preserve">        </w:t>
      </w:r>
      <w:r>
        <w:rPr>
          <w:rFonts w:hint="eastAsia" w:ascii="宋体" w:hAnsi="宋体" w:eastAsia="宋体" w:cs="宋体"/>
          <w:strike w:val="0"/>
          <w:dstrike w:val="0"/>
          <w:color w:val="auto"/>
          <w:spacing w:val="0"/>
          <w:sz w:val="24"/>
          <w:szCs w:val="24"/>
          <w:highlight w:val="none"/>
        </w:rPr>
        <w:t xml:space="preserve"> 人，营业收入为 </w:t>
      </w:r>
      <w:r>
        <w:rPr>
          <w:rFonts w:hint="eastAsia" w:ascii="宋体" w:hAnsi="宋体" w:eastAsia="宋体" w:cs="宋体"/>
          <w:strike w:val="0"/>
          <w:dstrike w:val="0"/>
          <w:color w:val="auto"/>
          <w:spacing w:val="0"/>
          <w:sz w:val="24"/>
          <w:szCs w:val="24"/>
          <w:highlight w:val="none"/>
          <w:u w:val="single" w:color="auto"/>
        </w:rPr>
        <w:t xml:space="preserve">      </w:t>
      </w:r>
      <w:r>
        <w:rPr>
          <w:rFonts w:hint="eastAsia" w:ascii="宋体" w:hAnsi="宋体" w:eastAsia="宋体" w:cs="宋体"/>
          <w:strike w:val="0"/>
          <w:dstrike w:val="0"/>
          <w:color w:val="auto"/>
          <w:spacing w:val="0"/>
          <w:sz w:val="24"/>
          <w:szCs w:val="24"/>
          <w:highlight w:val="none"/>
        </w:rPr>
        <w:t xml:space="preserve"> 万元，资产总额为 </w:t>
      </w:r>
      <w:r>
        <w:rPr>
          <w:rFonts w:hint="eastAsia" w:ascii="宋体" w:hAnsi="宋体" w:eastAsia="宋体" w:cs="宋体"/>
          <w:strike w:val="0"/>
          <w:dstrike w:val="0"/>
          <w:color w:val="auto"/>
          <w:spacing w:val="0"/>
          <w:sz w:val="24"/>
          <w:szCs w:val="24"/>
          <w:highlight w:val="none"/>
          <w:u w:val="single" w:color="auto"/>
        </w:rPr>
        <w:t xml:space="preserve">           </w:t>
      </w:r>
      <w:r>
        <w:rPr>
          <w:rFonts w:hint="eastAsia" w:ascii="宋体" w:hAnsi="宋体" w:eastAsia="宋体" w:cs="宋体"/>
          <w:strike w:val="0"/>
          <w:dstrike w:val="0"/>
          <w:color w:val="auto"/>
          <w:spacing w:val="0"/>
          <w:sz w:val="24"/>
          <w:szCs w:val="24"/>
          <w:highlight w:val="none"/>
        </w:rPr>
        <w:t xml:space="preserve"> 万元，属于（中型企业、小型企业、微型企业）；</w:t>
      </w:r>
    </w:p>
    <w:p w14:paraId="226FE81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position w:val="3"/>
          <w:sz w:val="24"/>
          <w:szCs w:val="24"/>
          <w:highlight w:val="none"/>
        </w:rPr>
        <w:t>……</w:t>
      </w:r>
    </w:p>
    <w:p w14:paraId="03B5DA2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以上企业，不属于大企业的分支机构，不存在控股股东为大企业的情形，也不存在与大企业的负责人为同一人的情形。</w:t>
      </w:r>
    </w:p>
    <w:p w14:paraId="2AD254D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本企业对上述声明内容的真实性负责。如有虚假，将依法承担相应责任。</w:t>
      </w:r>
    </w:p>
    <w:p w14:paraId="13EEEF52">
      <w:pPr>
        <w:pStyle w:val="3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p>
    <w:p w14:paraId="230D5BA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position w:val="17"/>
          <w:sz w:val="24"/>
          <w:szCs w:val="24"/>
          <w:highlight w:val="none"/>
        </w:rPr>
        <w:t>企业名称（盖章）：</w:t>
      </w:r>
    </w:p>
    <w:p w14:paraId="7E824E2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日 期：</w:t>
      </w:r>
    </w:p>
    <w:p w14:paraId="358028FD">
      <w:pPr>
        <w:pStyle w:val="3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p>
    <w:p w14:paraId="24E34EC8">
      <w:pPr>
        <w:pStyle w:val="3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注：从业人员、营业收入、资产总额填报上一年度数据，无上一年度数据的新成立企业可不填报。</w:t>
      </w:r>
    </w:p>
    <w:p w14:paraId="4B987605">
      <w:pPr>
        <w:keepNext w:val="0"/>
        <w:keepLines w:val="0"/>
        <w:pageBreakBefore w:val="0"/>
        <w:wordWrap/>
        <w:overflowPunct/>
        <w:topLinePunct w:val="0"/>
        <w:bidi w:val="0"/>
        <w:adjustRightInd w:val="0"/>
        <w:snapToGrid w:val="0"/>
        <w:spacing w:line="300" w:lineRule="auto"/>
        <w:ind w:left="490" w:firstLine="480" w:firstLineChars="200"/>
        <w:jc w:val="left"/>
        <w:outlineLvl w:val="9"/>
        <w:rPr>
          <w:rFonts w:hint="eastAsia" w:ascii="宋体" w:hAnsi="宋体" w:eastAsia="宋体" w:cs="宋体"/>
          <w:strike w:val="0"/>
          <w:dstrike w:val="0"/>
          <w:color w:val="auto"/>
          <w:spacing w:val="0"/>
          <w:sz w:val="24"/>
          <w:szCs w:val="24"/>
          <w:highlight w:val="none"/>
          <w:lang w:eastAsia="zh-CN"/>
        </w:rPr>
        <w:sectPr>
          <w:footerReference r:id="rId25" w:type="default"/>
          <w:pgSz w:w="11907" w:h="16839"/>
          <w:pgMar w:top="1431" w:right="1244" w:bottom="1155" w:left="1256" w:header="0" w:footer="991" w:gutter="0"/>
          <w:pgNumType w:fmt="decimal"/>
          <w:cols w:space="720" w:num="1"/>
        </w:sectPr>
      </w:pPr>
      <w:r>
        <w:rPr>
          <w:rFonts w:hint="eastAsia" w:ascii="宋体" w:hAnsi="宋体" w:eastAsia="宋体" w:cs="宋体"/>
          <w:strike w:val="0"/>
          <w:dstrike w:val="0"/>
          <w:color w:val="auto"/>
          <w:spacing w:val="0"/>
          <w:sz w:val="24"/>
          <w:szCs w:val="24"/>
          <w:highlight w:val="none"/>
          <w14:textOutline w14:w="4354" w14:cap="flat" w14:cmpd="sng">
            <w14:solidFill>
              <w14:srgbClr w14:val="000000"/>
            </w14:solidFill>
            <w14:prstDash w14:val="solid"/>
            <w14:miter w14:val="0"/>
          </w14:textOutline>
        </w:rPr>
        <w:t>（提醒：1.本项目对应的中小企业划分标准所属行业为：</w:t>
      </w:r>
      <w:r>
        <w:rPr>
          <w:rFonts w:hint="eastAsia" w:ascii="宋体" w:hAnsi="宋体" w:eastAsia="宋体" w:cs="宋体"/>
          <w:strike w:val="0"/>
          <w:dstrike w:val="0"/>
          <w:color w:val="auto"/>
          <w:spacing w:val="0"/>
          <w:sz w:val="24"/>
          <w:szCs w:val="24"/>
          <w:highlight w:val="none"/>
        </w:rPr>
        <w:t xml:space="preserve"> </w:t>
      </w:r>
      <w:r>
        <w:rPr>
          <w:rFonts w:hint="eastAsia" w:ascii="宋体" w:hAnsi="宋体" w:eastAsia="宋体" w:cs="宋体"/>
          <w:strike w:val="0"/>
          <w:dstrike w:val="0"/>
          <w:color w:val="auto"/>
          <w:spacing w:val="0"/>
          <w:sz w:val="24"/>
          <w:szCs w:val="24"/>
          <w:highlight w:val="none"/>
          <w14:textOutline w14:w="4354" w14:cap="flat" w14:cmpd="sng">
            <w14:solidFill>
              <w14:srgbClr w14:val="000000"/>
            </w14:solidFill>
            <w14:prstDash w14:val="solid"/>
            <w14:miter w14:val="0"/>
          </w14:textOutline>
        </w:rPr>
        <w:t>其他服务业）</w:t>
      </w:r>
      <w:r>
        <w:rPr>
          <w:rFonts w:hint="eastAsia" w:ascii="宋体" w:hAnsi="宋体" w:eastAsia="宋体" w:cs="宋体"/>
          <w:strike w:val="0"/>
          <w:dstrike w:val="0"/>
          <w:color w:val="auto"/>
          <w:spacing w:val="0"/>
          <w:sz w:val="24"/>
          <w:szCs w:val="24"/>
          <w:highlight w:val="none"/>
          <w:lang w:eastAsia="zh-CN"/>
          <w14:textOutline w14:w="4354" w14:cap="flat" w14:cmpd="sng">
            <w14:solidFill>
              <w14:srgbClr w14:val="000000"/>
            </w14:solidFill>
            <w14:prstDash w14:val="solid"/>
            <w14:miter w14:val="0"/>
          </w14:textOutline>
        </w:rPr>
        <w:t>。</w:t>
      </w:r>
    </w:p>
    <w:p w14:paraId="0DB9F248">
      <w:pPr>
        <w:keepNext w:val="0"/>
        <w:keepLines w:val="0"/>
        <w:pageBreakBefore w:val="0"/>
        <w:wordWrap/>
        <w:overflowPunct/>
        <w:topLinePunct w:val="0"/>
        <w:bidi w:val="0"/>
        <w:adjustRightInd w:val="0"/>
        <w:snapToGrid w:val="0"/>
        <w:spacing w:before="47" w:line="220" w:lineRule="auto"/>
        <w:ind w:firstLine="640" w:firstLineChars="200"/>
        <w:jc w:val="center"/>
        <w:outlineLvl w:val="9"/>
        <w:rPr>
          <w:rFonts w:hint="eastAsia" w:ascii="宋体" w:hAnsi="宋体" w:eastAsia="宋体" w:cs="宋体"/>
          <w:strike w:val="0"/>
          <w:dstrike w:val="0"/>
          <w:color w:val="auto"/>
          <w:spacing w:val="0"/>
          <w:sz w:val="32"/>
          <w:szCs w:val="32"/>
          <w:highlight w:val="none"/>
        </w:rPr>
      </w:pPr>
      <w:bookmarkStart w:id="532" w:name="bookmark20"/>
      <w:bookmarkEnd w:id="532"/>
      <w:bookmarkStart w:id="533" w:name="bookmark19"/>
      <w:bookmarkEnd w:id="533"/>
      <w:bookmarkStart w:id="534" w:name="_Toc26772"/>
      <w:bookmarkStart w:id="535" w:name="_Toc8245"/>
      <w:r>
        <w:rPr>
          <w:rFonts w:hint="eastAsia" w:ascii="宋体" w:hAnsi="宋体" w:eastAsia="宋体" w:cs="宋体"/>
          <w:strike w:val="0"/>
          <w:dstrike w:val="0"/>
          <w:color w:val="auto"/>
          <w:spacing w:val="0"/>
          <w:sz w:val="32"/>
          <w:szCs w:val="32"/>
          <w:highlight w:val="none"/>
          <w14:textOutline w14:w="4354" w14:cap="flat" w14:cmpd="sng">
            <w14:solidFill>
              <w14:srgbClr w14:val="000000"/>
            </w14:solidFill>
            <w14:prstDash w14:val="solid"/>
            <w14:miter w14:val="0"/>
          </w14:textOutline>
        </w:rPr>
        <w:t>残疾人福利性单位声明函</w:t>
      </w:r>
      <w:bookmarkEnd w:id="534"/>
      <w:bookmarkEnd w:id="535"/>
    </w:p>
    <w:p w14:paraId="76BF91B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p>
    <w:p w14:paraId="7B1C5A1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本单位郑重声明，根据《财政部民政部中国残疾人联合会关于促进残疾人就业政府采购政策的通知》（财库〔2017〕141 号）的规定，本单位为符合条件的残疾人福 利性单位，且本单位参加         单位的        项目采购活动提供本单位制造的货物（由本单位承担工程/提供服务），或者提供其他残疾人福利性单位制造的货物（不包括使用非残疾人福利性单位注册商标的货物）。</w:t>
      </w:r>
    </w:p>
    <w:p w14:paraId="027B663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本单位对上述声明的真实性负责。如有虚假，将依法承担相应责任。</w:t>
      </w:r>
    </w:p>
    <w:p w14:paraId="6172281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p>
    <w:p w14:paraId="38653CD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p>
    <w:p w14:paraId="0062EDA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 xml:space="preserve">单位名称（盖章）：                   </w:t>
      </w:r>
    </w:p>
    <w:p w14:paraId="2601834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日  期：</w:t>
      </w:r>
    </w:p>
    <w:p w14:paraId="2490A12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p>
    <w:p w14:paraId="7EC6FBC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p>
    <w:p w14:paraId="006AEA9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（提醒：如果供应商不是残疾人福利性单位，则不需要提供《残疾人福利性单位声明函》。否则，因此导致虚假投标的后果由供应商自行承担。）</w:t>
      </w:r>
    </w:p>
    <w:p w14:paraId="59ADA6A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p>
    <w:p w14:paraId="0D76D4B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《财政部民政部中国残疾人联合会关于促进残疾人就业政府采购政策的通知》（财库2017〔141〕号）的规定：</w:t>
      </w:r>
    </w:p>
    <w:p w14:paraId="63C09CA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1. 享受政府采购支持政策的残疾人福利性单位应当同时满足以下条件：</w:t>
      </w:r>
    </w:p>
    <w:p w14:paraId="6612179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（1）安置的残疾人占本单位在职职工人数的比例不低于25%（含25%），并且安置的残疾人人数不少于10人（含10人）；</w:t>
      </w:r>
    </w:p>
    <w:p w14:paraId="65B53F2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（2）依法与安置的每位残疾人签订了一年以上（含一年）的劳动合同或服务协议；</w:t>
      </w:r>
    </w:p>
    <w:p w14:paraId="6CAB487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（3）为安置的每位残疾人按月足额缴纳了基本养老保险、基本医疗保险、失业保险、工伤保险和生育保险等社会保险费；</w:t>
      </w:r>
    </w:p>
    <w:p w14:paraId="3716498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（4）通过银行等金融机构向安置的每位残疾人，按月支付了不低于单位所在区县适用的经省级人民政府批准的月最低工资标准的工资；</w:t>
      </w:r>
    </w:p>
    <w:p w14:paraId="3536272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（5）提供本单位制造的货物、承担的工程或者服务（以下简称产品</w:t>
      </w:r>
      <w:r>
        <w:rPr>
          <w:rFonts w:hint="eastAsia" w:ascii="宋体" w:hAnsi="宋体" w:eastAsia="宋体" w:cs="宋体"/>
          <w:strike w:val="0"/>
          <w:dstrike w:val="0"/>
          <w:color w:val="auto"/>
          <w:spacing w:val="0"/>
          <w:sz w:val="24"/>
          <w:szCs w:val="24"/>
          <w:highlight w:val="none"/>
          <w:lang w:eastAsia="zh-CN"/>
        </w:rPr>
        <w:t>）</w:t>
      </w:r>
      <w:r>
        <w:rPr>
          <w:rFonts w:hint="eastAsia" w:ascii="宋体" w:hAnsi="宋体" w:eastAsia="宋体" w:cs="宋体"/>
          <w:strike w:val="0"/>
          <w:dstrike w:val="0"/>
          <w:color w:val="auto"/>
          <w:spacing w:val="0"/>
          <w:sz w:val="24"/>
          <w:szCs w:val="24"/>
          <w:highlight w:val="none"/>
        </w:rPr>
        <w:t>，或者提供其他残疾人福利性单位制造的货物（不包括使用非残疾人福利性单位注册商标的货物）。</w:t>
      </w:r>
    </w:p>
    <w:p w14:paraId="0D66E0B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2. 成交人为残疾人福利性单位的，采购人或者其委托的采购代理机构应当随成交、成交结果同时公告其《残疾人福利性单位声明函》，接受社会监督。</w:t>
      </w:r>
    </w:p>
    <w:p w14:paraId="688092F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p>
    <w:p w14:paraId="0AF910C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bookmarkStart w:id="536" w:name="bookmark21"/>
      <w:bookmarkEnd w:id="536"/>
    </w:p>
    <w:p w14:paraId="46C076F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p>
    <w:p w14:paraId="77556732">
      <w:pPr>
        <w:keepNext w:val="0"/>
        <w:keepLines w:val="0"/>
        <w:pageBreakBefore w:val="0"/>
        <w:wordWrap/>
        <w:overflowPunct/>
        <w:topLinePunct w:val="0"/>
        <w:bidi w:val="0"/>
        <w:adjustRightInd w:val="0"/>
        <w:snapToGrid w:val="0"/>
        <w:spacing w:before="63" w:line="225" w:lineRule="auto"/>
        <w:ind w:left="3324"/>
        <w:outlineLvl w:val="9"/>
        <w:rPr>
          <w:rFonts w:hint="eastAsia" w:ascii="宋体" w:hAnsi="宋体" w:eastAsia="宋体" w:cs="宋体"/>
          <w:strike w:val="0"/>
          <w:dstrike w:val="0"/>
          <w:color w:val="auto"/>
          <w:spacing w:val="0"/>
          <w:sz w:val="28"/>
          <w:szCs w:val="28"/>
          <w:highlight w:val="none"/>
          <w14:textOutline w14:w="5791" w14:cap="flat" w14:cmpd="sng">
            <w14:solidFill>
              <w14:srgbClr w14:val="000000"/>
            </w14:solidFill>
            <w14:prstDash w14:val="solid"/>
            <w14:miter w14:val="0"/>
          </w14:textOutline>
        </w:rPr>
      </w:pPr>
    </w:p>
    <w:p w14:paraId="044F7C59">
      <w:pPr>
        <w:keepNext w:val="0"/>
        <w:keepLines w:val="0"/>
        <w:pageBreakBefore w:val="0"/>
        <w:wordWrap/>
        <w:overflowPunct/>
        <w:topLinePunct w:val="0"/>
        <w:bidi w:val="0"/>
        <w:adjustRightInd w:val="0"/>
        <w:snapToGrid w:val="0"/>
        <w:outlineLvl w:val="9"/>
        <w:rPr>
          <w:rFonts w:hint="eastAsia"/>
          <w:highlight w:val="none"/>
        </w:rPr>
      </w:pPr>
    </w:p>
    <w:p w14:paraId="23AD95BA">
      <w:pPr>
        <w:keepNext w:val="0"/>
        <w:keepLines w:val="0"/>
        <w:pageBreakBefore w:val="0"/>
        <w:wordWrap/>
        <w:overflowPunct/>
        <w:topLinePunct w:val="0"/>
        <w:bidi w:val="0"/>
        <w:adjustRightInd w:val="0"/>
        <w:snapToGrid w:val="0"/>
        <w:spacing w:before="63" w:line="225" w:lineRule="auto"/>
        <w:ind w:left="3324"/>
        <w:outlineLvl w:val="9"/>
        <w:rPr>
          <w:rFonts w:hint="eastAsia" w:ascii="宋体" w:hAnsi="宋体" w:eastAsia="宋体" w:cs="宋体"/>
          <w:strike w:val="0"/>
          <w:dstrike w:val="0"/>
          <w:color w:val="auto"/>
          <w:spacing w:val="0"/>
          <w:sz w:val="32"/>
          <w:szCs w:val="32"/>
          <w:highlight w:val="none"/>
          <w14:textOutline w14:w="5791" w14:cap="flat" w14:cmpd="sng">
            <w14:solidFill>
              <w14:srgbClr w14:val="000000"/>
            </w14:solidFill>
            <w14:prstDash w14:val="solid"/>
            <w14:miter w14:val="0"/>
          </w14:textOutline>
        </w:rPr>
      </w:pPr>
    </w:p>
    <w:p w14:paraId="7BF73EA0">
      <w:pPr>
        <w:keepNext w:val="0"/>
        <w:keepLines w:val="0"/>
        <w:pageBreakBefore w:val="0"/>
        <w:wordWrap/>
        <w:overflowPunct/>
        <w:topLinePunct w:val="0"/>
        <w:bidi w:val="0"/>
        <w:adjustRightInd w:val="0"/>
        <w:snapToGrid w:val="0"/>
        <w:spacing w:before="63" w:line="225" w:lineRule="auto"/>
        <w:ind w:firstLine="640" w:firstLineChars="200"/>
        <w:jc w:val="center"/>
        <w:outlineLvl w:val="9"/>
        <w:rPr>
          <w:rFonts w:hint="eastAsia" w:ascii="宋体" w:hAnsi="宋体" w:eastAsia="宋体" w:cs="宋体"/>
          <w:strike w:val="0"/>
          <w:dstrike w:val="0"/>
          <w:color w:val="auto"/>
          <w:spacing w:val="0"/>
          <w:sz w:val="32"/>
          <w:szCs w:val="32"/>
          <w:highlight w:val="none"/>
        </w:rPr>
      </w:pPr>
      <w:bookmarkStart w:id="537" w:name="_Toc18437"/>
      <w:bookmarkStart w:id="538" w:name="_Toc12454"/>
      <w:r>
        <w:rPr>
          <w:rFonts w:hint="eastAsia" w:ascii="宋体" w:hAnsi="宋体" w:eastAsia="宋体" w:cs="宋体"/>
          <w:strike w:val="0"/>
          <w:dstrike w:val="0"/>
          <w:color w:val="auto"/>
          <w:spacing w:val="0"/>
          <w:sz w:val="32"/>
          <w:szCs w:val="32"/>
          <w:highlight w:val="none"/>
          <w14:textOutline w14:w="5791" w14:cap="flat" w14:cmpd="sng">
            <w14:solidFill>
              <w14:srgbClr w14:val="000000"/>
            </w14:solidFill>
            <w14:prstDash w14:val="solid"/>
            <w14:miter w14:val="0"/>
          </w14:textOutline>
        </w:rPr>
        <w:t>监狱企业证明文件</w:t>
      </w:r>
      <w:bookmarkEnd w:id="537"/>
      <w:bookmarkEnd w:id="538"/>
    </w:p>
    <w:p w14:paraId="7D36C1DA">
      <w:pPr>
        <w:pStyle w:val="33"/>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outlineLvl w:val="9"/>
        <w:rPr>
          <w:rFonts w:hint="eastAsia" w:ascii="宋体" w:hAnsi="宋体" w:eastAsia="宋体" w:cs="宋体"/>
          <w:strike w:val="0"/>
          <w:dstrike w:val="0"/>
          <w:color w:val="auto"/>
          <w:spacing w:val="0"/>
          <w:sz w:val="28"/>
          <w:szCs w:val="28"/>
          <w:highlight w:val="none"/>
        </w:rPr>
      </w:pPr>
    </w:p>
    <w:p w14:paraId="6D8FD65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left"/>
        <w:textAlignment w:val="baseline"/>
        <w:outlineLvl w:val="9"/>
        <w:rPr>
          <w:rFonts w:hint="eastAsia" w:ascii="宋体" w:hAnsi="宋体" w:eastAsia="宋体" w:cs="宋体"/>
          <w:strike w:val="0"/>
          <w:dstrike w:val="0"/>
          <w:color w:val="auto"/>
          <w:spacing w:val="0"/>
          <w:sz w:val="24"/>
          <w:szCs w:val="24"/>
          <w:highlight w:val="none"/>
        </w:rPr>
      </w:pPr>
      <w:r>
        <w:rPr>
          <w:rFonts w:hint="eastAsia" w:ascii="宋体" w:hAnsi="宋体" w:eastAsia="宋体" w:cs="宋体"/>
          <w:strike w:val="0"/>
          <w:dstrike w:val="0"/>
          <w:color w:val="auto"/>
          <w:spacing w:val="0"/>
          <w:sz w:val="24"/>
          <w:szCs w:val="24"/>
          <w:highlight w:val="none"/>
        </w:rPr>
        <w:t>监狱企业参加政府采购活动时，应当提供由省级以上监狱管理局</w:t>
      </w:r>
      <w:r>
        <w:rPr>
          <w:rFonts w:hint="eastAsia" w:ascii="宋体" w:hAnsi="宋体" w:eastAsia="宋体" w:cs="宋体"/>
          <w:strike w:val="0"/>
          <w:dstrike w:val="0"/>
          <w:color w:val="auto"/>
          <w:spacing w:val="0"/>
          <w:sz w:val="24"/>
          <w:szCs w:val="24"/>
          <w:highlight w:val="none"/>
          <w:lang w:eastAsia="zh-CN"/>
        </w:rPr>
        <w:t>、</w:t>
      </w:r>
      <w:r>
        <w:rPr>
          <w:rFonts w:hint="eastAsia" w:ascii="宋体" w:hAnsi="宋体" w:eastAsia="宋体" w:cs="宋体"/>
          <w:strike w:val="0"/>
          <w:dstrike w:val="0"/>
          <w:color w:val="auto"/>
          <w:spacing w:val="0"/>
          <w:sz w:val="24"/>
          <w:szCs w:val="24"/>
          <w:highlight w:val="none"/>
        </w:rPr>
        <w:t>戒毒管理局</w:t>
      </w:r>
      <w:r>
        <w:rPr>
          <w:rFonts w:hint="eastAsia" w:ascii="宋体" w:hAnsi="宋体" w:eastAsia="宋体" w:cs="宋体"/>
          <w:strike w:val="0"/>
          <w:dstrike w:val="0"/>
          <w:color w:val="auto"/>
          <w:spacing w:val="0"/>
          <w:sz w:val="24"/>
          <w:szCs w:val="24"/>
          <w:highlight w:val="none"/>
          <w:lang w:eastAsia="zh-CN"/>
        </w:rPr>
        <w:t>（</w:t>
      </w:r>
      <w:r>
        <w:rPr>
          <w:rFonts w:hint="eastAsia" w:ascii="宋体" w:hAnsi="宋体" w:eastAsia="宋体" w:cs="宋体"/>
          <w:strike w:val="0"/>
          <w:dstrike w:val="0"/>
          <w:color w:val="auto"/>
          <w:spacing w:val="0"/>
          <w:sz w:val="24"/>
          <w:szCs w:val="24"/>
          <w:highlight w:val="none"/>
        </w:rPr>
        <w:t>含新疆生产建设兵团</w:t>
      </w:r>
      <w:r>
        <w:rPr>
          <w:rFonts w:hint="eastAsia" w:ascii="宋体" w:hAnsi="宋体" w:eastAsia="宋体" w:cs="宋体"/>
          <w:strike w:val="0"/>
          <w:dstrike w:val="0"/>
          <w:color w:val="auto"/>
          <w:spacing w:val="0"/>
          <w:sz w:val="24"/>
          <w:szCs w:val="24"/>
          <w:highlight w:val="none"/>
          <w:lang w:eastAsia="zh-CN"/>
        </w:rPr>
        <w:t>）</w:t>
      </w:r>
      <w:r>
        <w:rPr>
          <w:rFonts w:hint="eastAsia" w:ascii="宋体" w:hAnsi="宋体" w:eastAsia="宋体" w:cs="宋体"/>
          <w:strike w:val="0"/>
          <w:dstrike w:val="0"/>
          <w:color w:val="auto"/>
          <w:spacing w:val="0"/>
          <w:sz w:val="24"/>
          <w:szCs w:val="24"/>
          <w:highlight w:val="none"/>
        </w:rPr>
        <w:t>出具的属于监狱企业的证明文件。</w:t>
      </w:r>
    </w:p>
    <w:p w14:paraId="623D8BA5">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outlineLvl w:val="9"/>
        <w:rPr>
          <w:rFonts w:hint="eastAsia" w:ascii="宋体" w:hAnsi="宋体" w:eastAsia="宋体" w:cs="宋体"/>
          <w:strike w:val="0"/>
          <w:dstrike w:val="0"/>
          <w:color w:val="auto"/>
          <w:spacing w:val="0"/>
          <w:position w:val="35"/>
          <w:sz w:val="28"/>
          <w:szCs w:val="28"/>
          <w:highlight w:val="none"/>
        </w:rPr>
      </w:pPr>
    </w:p>
    <w:sectPr>
      <w:footerReference r:id="rId26" w:type="default"/>
      <w:pgSz w:w="11907" w:h="16839"/>
      <w:pgMar w:top="1231" w:right="1514" w:bottom="1155" w:left="1680" w:header="0" w:footer="99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EC029">
    <w:pPr>
      <w:spacing w:line="167" w:lineRule="auto"/>
      <w:ind w:left="4752"/>
      <w:rPr>
        <w:rFonts w:ascii="Calibri" w:hAnsi="Calibri" w:eastAsia="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C6F0">
    <w:pPr>
      <w:spacing w:line="167" w:lineRule="auto"/>
      <w:ind w:left="4612"/>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96154">
                          <w:pPr>
                            <w:pStyle w:val="51"/>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8A96154">
                    <w:pPr>
                      <w:pStyle w:val="51"/>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A3689">
    <w:pPr>
      <w:spacing w:line="167"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E03D2">
                          <w:pPr>
                            <w:pStyle w:val="5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88E03D2">
                    <w:pPr>
                      <w:pStyle w:val="5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FD0A2">
    <w:pPr>
      <w:spacing w:line="167" w:lineRule="auto"/>
      <w:ind w:left="4085"/>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18BB8">
                          <w:pPr>
                            <w:pStyle w:val="5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6A18BB8">
                    <w:pPr>
                      <w:pStyle w:val="5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60AD2">
    <w:pPr>
      <w:spacing w:line="167" w:lineRule="auto"/>
      <w:ind w:left="4735"/>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81244">
                          <w:pPr>
                            <w:pStyle w:val="5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3881244">
                    <w:pPr>
                      <w:pStyle w:val="5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BA47C">
    <w:pPr>
      <w:spacing w:line="167" w:lineRule="auto"/>
      <w:ind w:left="4735"/>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2085E">
                          <w:pPr>
                            <w:pStyle w:val="5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7162085E">
                    <w:pPr>
                      <w:pStyle w:val="5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4D128">
    <w:pPr>
      <w:spacing w:line="167" w:lineRule="auto"/>
      <w:ind w:left="4308"/>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13AB3">
                          <w:pPr>
                            <w:pStyle w:val="51"/>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D313AB3">
                    <w:pPr>
                      <w:pStyle w:val="51"/>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636E">
    <w:pPr>
      <w:spacing w:line="167" w:lineRule="auto"/>
      <w:ind w:left="4627"/>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F27E6">
                          <w:pPr>
                            <w:pStyle w:val="5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9F27E6">
                    <w:pPr>
                      <w:pStyle w:val="5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74432">
    <w:pPr>
      <w:spacing w:line="167" w:lineRule="auto"/>
      <w:ind w:left="4613"/>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7B3C3">
                          <w:pPr>
                            <w:pStyle w:val="5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967B3C3">
                    <w:pPr>
                      <w:pStyle w:val="5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A055">
    <w:pPr>
      <w:spacing w:line="167" w:lineRule="auto"/>
      <w:ind w:left="4611"/>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C3681">
                          <w:pPr>
                            <w:pStyle w:val="51"/>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5AC3681">
                    <w:pPr>
                      <w:pStyle w:val="5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70456">
    <w:pPr>
      <w:spacing w:line="167" w:lineRule="auto"/>
      <w:ind w:left="4614"/>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378F5">
                          <w:pPr>
                            <w:pStyle w:val="5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D9378F5">
                    <w:pPr>
                      <w:pStyle w:val="5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02379">
    <w:pPr>
      <w:spacing w:line="167" w:lineRule="auto"/>
      <w:ind w:left="4752"/>
      <w:rPr>
        <w:rFonts w:ascii="Calibri" w:hAnsi="Calibri" w:eastAsia="Calibri" w:cs="Calibri"/>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285F1">
    <w:pPr>
      <w:spacing w:line="167" w:lineRule="auto"/>
      <w:ind w:left="4733"/>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2EF78">
                          <w:pPr>
                            <w:pStyle w:val="5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E62EF78">
                    <w:pPr>
                      <w:pStyle w:val="5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4621A">
    <w:pPr>
      <w:spacing w:line="167" w:lineRule="auto"/>
      <w:ind w:left="4614"/>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8DA10">
                          <w:pPr>
                            <w:pStyle w:val="51"/>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078DA10">
                    <w:pPr>
                      <w:pStyle w:val="5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250B9">
    <w:pPr>
      <w:spacing w:line="167" w:lineRule="auto"/>
      <w:ind w:left="4190"/>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8D5D5">
                          <w:pPr>
                            <w:pStyle w:val="51"/>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3BB8D5D5">
                    <w:pPr>
                      <w:pStyle w:val="51"/>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5A910">
    <w:pPr>
      <w:spacing w:line="167" w:lineRule="auto"/>
      <w:ind w:left="4752"/>
      <w:rPr>
        <w:rFonts w:ascii="Calibri" w:hAnsi="Calibri" w:eastAsia="Calibri" w:cs="Calibri"/>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23D1A">
    <w:pPr>
      <w:spacing w:line="167" w:lineRule="auto"/>
      <w:ind w:left="4833"/>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B05C9">
                          <w:pPr>
                            <w:pStyle w:val="51"/>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90B05C9">
                    <w:pPr>
                      <w:pStyle w:val="51"/>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6ECA5">
    <w:pPr>
      <w:spacing w:line="167" w:lineRule="auto"/>
      <w:ind w:left="4228"/>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9A02D">
                          <w:pPr>
                            <w:pStyle w:val="51"/>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709A02D">
                    <w:pPr>
                      <w:pStyle w:val="5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07A4">
    <w:pPr>
      <w:spacing w:line="167"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65EA2">
                          <w:pPr>
                            <w:pStyle w:val="51"/>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5A65EA2">
                    <w:pPr>
                      <w:pStyle w:val="51"/>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CEA42">
    <w:pPr>
      <w:spacing w:line="165" w:lineRule="auto"/>
      <w:ind w:left="4651"/>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271F2">
                          <w:pPr>
                            <w:pStyle w:val="51"/>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DF271F2">
                    <w:pPr>
                      <w:pStyle w:val="5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BFE5F">
    <w:pPr>
      <w:spacing w:line="167" w:lineRule="auto"/>
      <w:ind w:left="4593"/>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A019A">
                          <w:pPr>
                            <w:pStyle w:val="5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32A019A">
                    <w:pPr>
                      <w:pStyle w:val="5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EA0D7">
    <w:pPr>
      <w:spacing w:line="165" w:lineRule="auto"/>
      <w:ind w:left="4613"/>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68E61">
                          <w:pPr>
                            <w:pStyle w:val="5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25E68E61">
                    <w:pPr>
                      <w:pStyle w:val="5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AA1FE"/>
    <w:multiLevelType w:val="multilevel"/>
    <w:tmpl w:val="9D7AA1FE"/>
    <w:lvl w:ilvl="0" w:tentative="0">
      <w:start w:val="1"/>
      <w:numFmt w:val="bullet"/>
      <w:pStyle w:val="32"/>
      <w:lvlText w:val=""/>
      <w:lvlJc w:val="left"/>
      <w:pPr>
        <w:ind w:left="440" w:hanging="440"/>
      </w:p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FFFFFF7C"/>
    <w:multiLevelType w:val="singleLevel"/>
    <w:tmpl w:val="FFFFFF7C"/>
    <w:lvl w:ilvl="0" w:tentative="0">
      <w:start w:val="1"/>
      <w:numFmt w:val="decimal"/>
      <w:pStyle w:val="61"/>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44"/>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34"/>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15"/>
      <w:lvlText w:val="%1."/>
      <w:lvlJc w:val="left"/>
      <w:pPr>
        <w:tabs>
          <w:tab w:val="left" w:pos="780"/>
        </w:tabs>
        <w:ind w:left="780" w:leftChars="200" w:hanging="360" w:hangingChars="200"/>
      </w:pPr>
    </w:lvl>
  </w:abstractNum>
  <w:abstractNum w:abstractNumId="5">
    <w:nsid w:val="FFFFFF88"/>
    <w:multiLevelType w:val="singleLevel"/>
    <w:tmpl w:val="FFFFFF88"/>
    <w:lvl w:ilvl="0" w:tentative="0">
      <w:start w:val="1"/>
      <w:numFmt w:val="decimal"/>
      <w:pStyle w:val="21"/>
      <w:lvlText w:val="%1."/>
      <w:lvlJc w:val="left"/>
      <w:pPr>
        <w:tabs>
          <w:tab w:val="left" w:pos="360"/>
        </w:tabs>
        <w:ind w:left="360" w:hanging="360" w:hangingChars="200"/>
      </w:pPr>
    </w:lvl>
  </w:abstractNum>
  <w:abstractNum w:abstractNumId="6">
    <w:nsid w:val="0CC0FC30"/>
    <w:multiLevelType w:val="singleLevel"/>
    <w:tmpl w:val="0CC0FC30"/>
    <w:lvl w:ilvl="0" w:tentative="0">
      <w:start w:val="2"/>
      <w:numFmt w:val="chineseCounting"/>
      <w:suff w:val="space"/>
      <w:lvlText w:val="第%1部分"/>
      <w:lvlJc w:val="left"/>
      <w:rPr>
        <w:rFonts w:hint="eastAsia"/>
      </w:rPr>
    </w:lvl>
  </w:abstractNum>
  <w:abstractNum w:abstractNumId="7">
    <w:nsid w:val="12A04A9F"/>
    <w:multiLevelType w:val="multilevel"/>
    <w:tmpl w:val="12A04A9F"/>
    <w:lvl w:ilvl="0" w:tentative="0">
      <w:start w:val="1"/>
      <w:numFmt w:val="chineseCounting"/>
      <w:pStyle w:val="4"/>
      <w:suff w:val="nothing"/>
      <w:lvlText w:val="%1、"/>
      <w:lvlJc w:val="left"/>
      <w:pPr>
        <w:tabs>
          <w:tab w:val="left" w:pos="0"/>
        </w:tabs>
        <w:ind w:left="0" w:firstLine="0"/>
      </w:pPr>
      <w:rPr>
        <w:rFonts w:hint="eastAsia" w:ascii="楷体" w:hAnsi="楷体" w:eastAsia="楷体"/>
      </w:rPr>
    </w:lvl>
    <w:lvl w:ilvl="1" w:tentative="0">
      <w:start w:val="1"/>
      <w:numFmt w:val="decimal"/>
      <w:pStyle w:val="5"/>
      <w:suff w:val="nothing"/>
      <w:lvlText w:val="%2．"/>
      <w:lvlJc w:val="left"/>
      <w:pPr>
        <w:ind w:left="0" w:firstLine="0"/>
      </w:pPr>
      <w:rPr>
        <w:rFonts w:hint="eastAsia" w:ascii="楷体" w:hAnsi="楷体" w:eastAsia="楷体"/>
      </w:rPr>
    </w:lvl>
    <w:lvl w:ilvl="2" w:tentative="0">
      <w:start w:val="1"/>
      <w:numFmt w:val="lowerLetter"/>
      <w:pStyle w:val="6"/>
      <w:suff w:val="nothing"/>
      <w:lvlText w:val="%3．"/>
      <w:lvlJc w:val="left"/>
      <w:pPr>
        <w:ind w:left="0" w:firstLine="0"/>
      </w:pPr>
      <w:rPr>
        <w:rFonts w:hint="eastAsia" w:ascii="楷体" w:hAnsi="楷体" w:eastAsia="楷体"/>
      </w:rPr>
    </w:lvl>
    <w:lvl w:ilvl="3" w:tentative="0">
      <w:start w:val="1"/>
      <w:numFmt w:val="lowerRoman"/>
      <w:pStyle w:val="7"/>
      <w:suff w:val="nothing"/>
      <w:lvlText w:val="%4．"/>
      <w:lvlJc w:val="left"/>
      <w:pPr>
        <w:ind w:left="0" w:firstLine="0"/>
      </w:pPr>
      <w:rPr>
        <w:rFonts w:hint="eastAsia" w:ascii="楷体" w:hAnsi="楷体" w:eastAsia="楷体"/>
      </w:rPr>
    </w:lvl>
    <w:lvl w:ilvl="4" w:tentative="0">
      <w:start w:val="1"/>
      <w:numFmt w:val="decimal"/>
      <w:pStyle w:val="8"/>
      <w:suff w:val="nothing"/>
      <w:lvlText w:val="(%5) "/>
      <w:lvlJc w:val="left"/>
      <w:pPr>
        <w:ind w:left="0" w:firstLine="0"/>
      </w:pPr>
      <w:rPr>
        <w:rFonts w:hint="eastAsia" w:ascii="楷体" w:hAnsi="楷体" w:eastAsia="楷体"/>
      </w:rPr>
    </w:lvl>
    <w:lvl w:ilvl="5" w:tentative="0">
      <w:start w:val="1"/>
      <w:numFmt w:val="decimalEnclosedCircleChinese"/>
      <w:pStyle w:val="9"/>
      <w:suff w:val="nothing"/>
      <w:lvlText w:val="%6　"/>
      <w:lvlJc w:val="left"/>
      <w:pPr>
        <w:ind w:left="0" w:firstLine="0"/>
      </w:pPr>
      <w:rPr>
        <w:rFonts w:hint="eastAsia" w:ascii="楷体" w:hAnsi="楷体" w:eastAsia="楷体"/>
      </w:rPr>
    </w:lvl>
    <w:lvl w:ilvl="6" w:tentative="0">
      <w:start w:val="1"/>
      <w:numFmt w:val="decimalFullWidth"/>
      <w:pStyle w:val="10"/>
      <w:suff w:val="nothing"/>
      <w:lvlText w:val="%7) "/>
      <w:lvlJc w:val="left"/>
      <w:pPr>
        <w:ind w:left="0" w:firstLine="0"/>
      </w:pPr>
      <w:rPr>
        <w:rFonts w:hint="eastAsia" w:ascii="楷体" w:hAnsi="楷体" w:eastAsia="楷体"/>
      </w:rPr>
    </w:lvl>
    <w:lvl w:ilvl="7" w:tentative="0">
      <w:start w:val="1"/>
      <w:numFmt w:val="lowerLetter"/>
      <w:pStyle w:val="11"/>
      <w:suff w:val="nothing"/>
      <w:lvlText w:val="%8）"/>
      <w:lvlJc w:val="left"/>
      <w:pPr>
        <w:ind w:left="0" w:firstLine="0"/>
      </w:pPr>
      <w:rPr>
        <w:rFonts w:hint="eastAsia" w:ascii="楷体" w:hAnsi="楷体" w:eastAsia="楷体"/>
      </w:rPr>
    </w:lvl>
    <w:lvl w:ilvl="8" w:tentative="0">
      <w:start w:val="1"/>
      <w:numFmt w:val="lowerRoman"/>
      <w:pStyle w:val="12"/>
      <w:suff w:val="nothing"/>
      <w:lvlText w:val="%9）"/>
      <w:lvlJc w:val="left"/>
      <w:pPr>
        <w:ind w:left="0" w:firstLine="0"/>
      </w:pPr>
      <w:rPr>
        <w:rFonts w:hint="eastAsia" w:ascii="楷体" w:hAnsi="楷体" w:eastAsia="楷体"/>
      </w:rPr>
    </w:lvl>
  </w:abstractNum>
  <w:abstractNum w:abstractNumId="8">
    <w:nsid w:val="155C221A"/>
    <w:multiLevelType w:val="multilevel"/>
    <w:tmpl w:val="155C221A"/>
    <w:lvl w:ilvl="0" w:tentative="0">
      <w:start w:val="1"/>
      <w:numFmt w:val="bullet"/>
      <w:pStyle w:val="38"/>
      <w:lvlText w:val=""/>
      <w:lvlJc w:val="left"/>
      <w:pPr>
        <w:ind w:left="440" w:hanging="440"/>
      </w:p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39582FD5"/>
    <w:multiLevelType w:val="singleLevel"/>
    <w:tmpl w:val="39582FD5"/>
    <w:lvl w:ilvl="0" w:tentative="0">
      <w:start w:val="1"/>
      <w:numFmt w:val="bullet"/>
      <w:pStyle w:val="18"/>
      <w:suff w:val="space"/>
      <w:lvlText w:val=""/>
      <w:lvlJc w:val="left"/>
      <w:pPr>
        <w:tabs>
          <w:tab w:val="left" w:pos="420"/>
        </w:tabs>
        <w:ind w:left="0" w:firstLine="0"/>
      </w:pPr>
    </w:lvl>
  </w:abstractNum>
  <w:abstractNum w:abstractNumId="10">
    <w:nsid w:val="6CCA5DB4"/>
    <w:multiLevelType w:val="multilevel"/>
    <w:tmpl w:val="6CCA5DB4"/>
    <w:lvl w:ilvl="0" w:tentative="0">
      <w:start w:val="1"/>
      <w:numFmt w:val="bullet"/>
      <w:pStyle w:val="43"/>
      <w:lvlText w:val=""/>
      <w:lvlJc w:val="left"/>
      <w:pPr>
        <w:ind w:left="440" w:hanging="440"/>
      </w:p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79F5D584"/>
    <w:multiLevelType w:val="singleLevel"/>
    <w:tmpl w:val="79F5D584"/>
    <w:lvl w:ilvl="0" w:tentative="0">
      <w:start w:val="1"/>
      <w:numFmt w:val="bullet"/>
      <w:pStyle w:val="24"/>
      <w:lvlText w:val=""/>
      <w:lvlJc w:val="left"/>
      <w:pPr>
        <w:ind w:left="860" w:hanging="440"/>
      </w:pPr>
    </w:lvl>
  </w:abstractNum>
  <w:num w:numId="1">
    <w:abstractNumId w:val="7"/>
  </w:num>
  <w:num w:numId="2">
    <w:abstractNumId w:val="4"/>
  </w:num>
  <w:num w:numId="3">
    <w:abstractNumId w:val="9"/>
  </w:num>
  <w:num w:numId="4">
    <w:abstractNumId w:val="5"/>
  </w:num>
  <w:num w:numId="5">
    <w:abstractNumId w:val="11"/>
  </w:num>
  <w:num w:numId="6">
    <w:abstractNumId w:val="0"/>
  </w:num>
  <w:num w:numId="7">
    <w:abstractNumId w:val="3"/>
  </w:num>
  <w:num w:numId="8">
    <w:abstractNumId w:val="8"/>
  </w:num>
  <w:num w:numId="9">
    <w:abstractNumId w:val="10"/>
  </w:num>
  <w:num w:numId="10">
    <w:abstractNumId w:val="2"/>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4Wzmqt1PmxJ/Vrq/7yg7IA+gybs=" w:salt="ItC+X3KmUK7or0XR5FHeEA=="/>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8670F"/>
    <w:rsid w:val="00E215F6"/>
    <w:rsid w:val="014C4DA3"/>
    <w:rsid w:val="015E48BC"/>
    <w:rsid w:val="02311CB9"/>
    <w:rsid w:val="0451447E"/>
    <w:rsid w:val="04900E2A"/>
    <w:rsid w:val="0499446B"/>
    <w:rsid w:val="0643426F"/>
    <w:rsid w:val="06C87C57"/>
    <w:rsid w:val="06EC3FA5"/>
    <w:rsid w:val="07721060"/>
    <w:rsid w:val="07A60DC3"/>
    <w:rsid w:val="08163393"/>
    <w:rsid w:val="098047B4"/>
    <w:rsid w:val="09BE240B"/>
    <w:rsid w:val="09DB54E7"/>
    <w:rsid w:val="0A9A3CD1"/>
    <w:rsid w:val="0BB1512E"/>
    <w:rsid w:val="0C6C4AB4"/>
    <w:rsid w:val="0E212A10"/>
    <w:rsid w:val="0E981112"/>
    <w:rsid w:val="118210D4"/>
    <w:rsid w:val="12D50FC9"/>
    <w:rsid w:val="1608670F"/>
    <w:rsid w:val="16886EC5"/>
    <w:rsid w:val="17222C66"/>
    <w:rsid w:val="182419A4"/>
    <w:rsid w:val="19DD306D"/>
    <w:rsid w:val="1A6F590B"/>
    <w:rsid w:val="1ABA6F14"/>
    <w:rsid w:val="1AD66EFA"/>
    <w:rsid w:val="1B0246D5"/>
    <w:rsid w:val="1F0152BD"/>
    <w:rsid w:val="1F70522D"/>
    <w:rsid w:val="1FE47FFE"/>
    <w:rsid w:val="200C0908"/>
    <w:rsid w:val="20B02653"/>
    <w:rsid w:val="20BD2964"/>
    <w:rsid w:val="21C4472F"/>
    <w:rsid w:val="21EE48C0"/>
    <w:rsid w:val="22BC6BE9"/>
    <w:rsid w:val="23340A53"/>
    <w:rsid w:val="234258FF"/>
    <w:rsid w:val="23D6098B"/>
    <w:rsid w:val="249355C6"/>
    <w:rsid w:val="25780423"/>
    <w:rsid w:val="267047E0"/>
    <w:rsid w:val="26B40B71"/>
    <w:rsid w:val="2727416A"/>
    <w:rsid w:val="273E3746"/>
    <w:rsid w:val="27A207C3"/>
    <w:rsid w:val="27ED5313"/>
    <w:rsid w:val="283A7767"/>
    <w:rsid w:val="2A026579"/>
    <w:rsid w:val="2A8113E3"/>
    <w:rsid w:val="2A931EFF"/>
    <w:rsid w:val="2AF761B7"/>
    <w:rsid w:val="2B680EA5"/>
    <w:rsid w:val="2BD849E2"/>
    <w:rsid w:val="2D4875BA"/>
    <w:rsid w:val="2F961789"/>
    <w:rsid w:val="2FE174D9"/>
    <w:rsid w:val="30CC0E2D"/>
    <w:rsid w:val="31096938"/>
    <w:rsid w:val="31615451"/>
    <w:rsid w:val="32C20612"/>
    <w:rsid w:val="336D1E0B"/>
    <w:rsid w:val="340050D0"/>
    <w:rsid w:val="349709C6"/>
    <w:rsid w:val="353133E7"/>
    <w:rsid w:val="354C01C6"/>
    <w:rsid w:val="35AE04F5"/>
    <w:rsid w:val="35BB691D"/>
    <w:rsid w:val="366541DA"/>
    <w:rsid w:val="36E62DD3"/>
    <w:rsid w:val="37960D25"/>
    <w:rsid w:val="37A97433"/>
    <w:rsid w:val="397B11F0"/>
    <w:rsid w:val="39B21A4D"/>
    <w:rsid w:val="3A010354"/>
    <w:rsid w:val="3A3627CA"/>
    <w:rsid w:val="3B631A63"/>
    <w:rsid w:val="3B6523CA"/>
    <w:rsid w:val="3C0435A9"/>
    <w:rsid w:val="3C2619BE"/>
    <w:rsid w:val="3E710581"/>
    <w:rsid w:val="3EB404FF"/>
    <w:rsid w:val="3F9A7EE0"/>
    <w:rsid w:val="430948CB"/>
    <w:rsid w:val="43543068"/>
    <w:rsid w:val="44136E5D"/>
    <w:rsid w:val="45A3250F"/>
    <w:rsid w:val="45E244F0"/>
    <w:rsid w:val="46F843FA"/>
    <w:rsid w:val="474602AC"/>
    <w:rsid w:val="47532B9B"/>
    <w:rsid w:val="493C4A6D"/>
    <w:rsid w:val="4A9373A2"/>
    <w:rsid w:val="4A97790C"/>
    <w:rsid w:val="4B3F09BA"/>
    <w:rsid w:val="4B3F1767"/>
    <w:rsid w:val="4BD20FCE"/>
    <w:rsid w:val="4C685F90"/>
    <w:rsid w:val="4F557D75"/>
    <w:rsid w:val="503D6BED"/>
    <w:rsid w:val="51257610"/>
    <w:rsid w:val="517F42AD"/>
    <w:rsid w:val="52FC2DD4"/>
    <w:rsid w:val="545E19CE"/>
    <w:rsid w:val="57A7306A"/>
    <w:rsid w:val="58F674BB"/>
    <w:rsid w:val="59F330C5"/>
    <w:rsid w:val="5AE46538"/>
    <w:rsid w:val="5C0E671D"/>
    <w:rsid w:val="5C9E7B72"/>
    <w:rsid w:val="5D2232E8"/>
    <w:rsid w:val="5F747351"/>
    <w:rsid w:val="5FE931D6"/>
    <w:rsid w:val="605921D5"/>
    <w:rsid w:val="605C71A6"/>
    <w:rsid w:val="607860E8"/>
    <w:rsid w:val="633D6FBD"/>
    <w:rsid w:val="63DF0F2E"/>
    <w:rsid w:val="63F07894"/>
    <w:rsid w:val="648750CD"/>
    <w:rsid w:val="651D57B7"/>
    <w:rsid w:val="673D5922"/>
    <w:rsid w:val="69AD77A9"/>
    <w:rsid w:val="6A331379"/>
    <w:rsid w:val="6A384DC6"/>
    <w:rsid w:val="6BB03187"/>
    <w:rsid w:val="6D1E66E3"/>
    <w:rsid w:val="6F5F071C"/>
    <w:rsid w:val="6FAC091D"/>
    <w:rsid w:val="70803B56"/>
    <w:rsid w:val="70B01BF1"/>
    <w:rsid w:val="713A123F"/>
    <w:rsid w:val="715A5525"/>
    <w:rsid w:val="71A4221A"/>
    <w:rsid w:val="723E4785"/>
    <w:rsid w:val="729F15DC"/>
    <w:rsid w:val="72DC285E"/>
    <w:rsid w:val="72F0584D"/>
    <w:rsid w:val="733E581A"/>
    <w:rsid w:val="73943BA5"/>
    <w:rsid w:val="74EE0377"/>
    <w:rsid w:val="75536CF3"/>
    <w:rsid w:val="75645407"/>
    <w:rsid w:val="75647964"/>
    <w:rsid w:val="75D67789"/>
    <w:rsid w:val="770F198E"/>
    <w:rsid w:val="7850327A"/>
    <w:rsid w:val="7A696FC2"/>
    <w:rsid w:val="7B021E4C"/>
    <w:rsid w:val="7B791E2B"/>
    <w:rsid w:val="7C097011"/>
    <w:rsid w:val="7C3A2E9F"/>
    <w:rsid w:val="7C4F582A"/>
    <w:rsid w:val="7CF70D28"/>
    <w:rsid w:val="7CF75A1C"/>
    <w:rsid w:val="7EB42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440" w:firstLineChars="200"/>
      <w:jc w:val="both"/>
    </w:pPr>
    <w:rPr>
      <w:rFonts w:ascii="楷体" w:hAnsi="楷体" w:eastAsia="楷体" w:cstheme="minorBidi"/>
      <w:kern w:val="2"/>
      <w:sz w:val="24"/>
      <w:szCs w:val="24"/>
      <w:lang w:val="en-US" w:eastAsia="zh-CN" w:bidi="ar-SA"/>
    </w:rPr>
  </w:style>
  <w:style w:type="paragraph" w:styleId="4">
    <w:name w:val="heading 1"/>
    <w:next w:val="1"/>
    <w:qFormat/>
    <w:uiPriority w:val="9"/>
    <w:pPr>
      <w:keepNext/>
      <w:keepLines/>
      <w:numPr>
        <w:ilvl w:val="0"/>
        <w:numId w:val="1"/>
      </w:numPr>
      <w:adjustRightInd w:val="0"/>
      <w:snapToGrid w:val="0"/>
      <w:spacing w:before="50" w:beforeLines="50" w:line="288" w:lineRule="auto"/>
      <w:outlineLvl w:val="0"/>
    </w:pPr>
    <w:rPr>
      <w:rFonts w:ascii="楷体" w:hAnsi="楷体" w:eastAsia="楷体" w:cstheme="minorBidi"/>
      <w:b/>
      <w:bCs/>
      <w:kern w:val="44"/>
      <w:sz w:val="36"/>
      <w:szCs w:val="36"/>
      <w:lang w:val="en-US" w:eastAsia="zh-CN" w:bidi="ar-SA"/>
    </w:rPr>
  </w:style>
  <w:style w:type="paragraph" w:styleId="5">
    <w:name w:val="heading 2"/>
    <w:next w:val="1"/>
    <w:unhideWhenUsed/>
    <w:qFormat/>
    <w:uiPriority w:val="9"/>
    <w:pPr>
      <w:numPr>
        <w:ilvl w:val="1"/>
        <w:numId w:val="1"/>
      </w:numPr>
      <w:adjustRightInd w:val="0"/>
      <w:snapToGrid w:val="0"/>
      <w:spacing w:before="50" w:beforeLines="50" w:line="288" w:lineRule="auto"/>
      <w:outlineLvl w:val="1"/>
    </w:pPr>
    <w:rPr>
      <w:rFonts w:ascii="楷体" w:hAnsi="楷体" w:eastAsia="楷体" w:cstheme="minorBidi"/>
      <w:b/>
      <w:bCs/>
      <w:kern w:val="2"/>
      <w:sz w:val="32"/>
      <w:szCs w:val="32"/>
      <w:lang w:val="en-US" w:eastAsia="zh-CN" w:bidi="ar-SA"/>
    </w:rPr>
  </w:style>
  <w:style w:type="paragraph" w:styleId="6">
    <w:name w:val="heading 3"/>
    <w:next w:val="1"/>
    <w:unhideWhenUsed/>
    <w:qFormat/>
    <w:uiPriority w:val="9"/>
    <w:pPr>
      <w:numPr>
        <w:ilvl w:val="2"/>
        <w:numId w:val="1"/>
      </w:numPr>
      <w:tabs>
        <w:tab w:val="left" w:pos="312"/>
      </w:tabs>
      <w:adjustRightInd w:val="0"/>
      <w:snapToGrid w:val="0"/>
      <w:spacing w:before="156" w:beforeLines="50" w:line="288" w:lineRule="auto"/>
      <w:outlineLvl w:val="2"/>
    </w:pPr>
    <w:rPr>
      <w:rFonts w:ascii="楷体" w:hAnsi="楷体" w:eastAsia="楷体" w:cstheme="minorBidi"/>
      <w:b/>
      <w:bCs/>
      <w:kern w:val="2"/>
      <w:sz w:val="28"/>
      <w:szCs w:val="28"/>
      <w:lang w:val="en-US" w:eastAsia="zh-CN" w:bidi="ar-SA"/>
    </w:rPr>
  </w:style>
  <w:style w:type="paragraph" w:styleId="7">
    <w:name w:val="heading 4"/>
    <w:next w:val="1"/>
    <w:unhideWhenUsed/>
    <w:qFormat/>
    <w:uiPriority w:val="9"/>
    <w:pPr>
      <w:numPr>
        <w:ilvl w:val="3"/>
        <w:numId w:val="1"/>
      </w:numPr>
      <w:adjustRightInd w:val="0"/>
      <w:snapToGrid w:val="0"/>
      <w:spacing w:before="156" w:beforeLines="50" w:line="288" w:lineRule="auto"/>
      <w:outlineLvl w:val="3"/>
    </w:pPr>
    <w:rPr>
      <w:rFonts w:ascii="楷体" w:hAnsi="楷体" w:eastAsia="楷体" w:cstheme="minorBidi"/>
      <w:b/>
      <w:bCs/>
      <w:sz w:val="24"/>
      <w:szCs w:val="24"/>
      <w:lang w:val="en-US" w:eastAsia="zh-CN" w:bidi="ar-SA"/>
    </w:rPr>
  </w:style>
  <w:style w:type="paragraph" w:styleId="8">
    <w:name w:val="heading 5"/>
    <w:next w:val="1"/>
    <w:unhideWhenUsed/>
    <w:qFormat/>
    <w:uiPriority w:val="9"/>
    <w:pPr>
      <w:numPr>
        <w:ilvl w:val="4"/>
        <w:numId w:val="1"/>
      </w:numPr>
      <w:adjustRightInd w:val="0"/>
      <w:snapToGrid w:val="0"/>
      <w:spacing w:before="50" w:beforeLines="50" w:line="288" w:lineRule="auto"/>
      <w:outlineLvl w:val="4"/>
    </w:pPr>
    <w:rPr>
      <w:rFonts w:ascii="楷体" w:hAnsi="楷体" w:eastAsia="楷体" w:cstheme="minorBidi"/>
      <w:b/>
      <w:bCs/>
      <w:sz w:val="24"/>
      <w:szCs w:val="24"/>
      <w:lang w:val="en-US" w:eastAsia="zh-CN" w:bidi="ar-SA"/>
    </w:rPr>
  </w:style>
  <w:style w:type="paragraph" w:styleId="9">
    <w:name w:val="heading 6"/>
    <w:next w:val="1"/>
    <w:unhideWhenUsed/>
    <w:qFormat/>
    <w:uiPriority w:val="0"/>
    <w:pPr>
      <w:numPr>
        <w:ilvl w:val="5"/>
        <w:numId w:val="1"/>
      </w:numPr>
      <w:adjustRightInd w:val="0"/>
      <w:snapToGrid w:val="0"/>
      <w:spacing w:before="50" w:beforeLines="50" w:line="288" w:lineRule="auto"/>
      <w:outlineLvl w:val="5"/>
    </w:pPr>
    <w:rPr>
      <w:rFonts w:ascii="楷体" w:hAnsi="楷体" w:eastAsia="楷体" w:cstheme="minorBidi"/>
      <w:b/>
      <w:bCs/>
      <w:sz w:val="24"/>
      <w:szCs w:val="24"/>
      <w:lang w:val="en-US" w:eastAsia="zh-CN" w:bidi="ar-SA"/>
    </w:rPr>
  </w:style>
  <w:style w:type="paragraph" w:styleId="10">
    <w:name w:val="heading 7"/>
    <w:next w:val="1"/>
    <w:unhideWhenUsed/>
    <w:qFormat/>
    <w:uiPriority w:val="0"/>
    <w:pPr>
      <w:numPr>
        <w:ilvl w:val="6"/>
        <w:numId w:val="1"/>
      </w:numPr>
      <w:tabs>
        <w:tab w:val="left" w:pos="4800"/>
      </w:tabs>
      <w:adjustRightInd w:val="0"/>
      <w:snapToGrid w:val="0"/>
      <w:spacing w:before="156" w:beforeLines="50" w:line="288" w:lineRule="auto"/>
      <w:outlineLvl w:val="6"/>
    </w:pPr>
    <w:rPr>
      <w:rFonts w:ascii="楷体" w:hAnsi="楷体" w:eastAsia="楷体" w:cstheme="minorBidi"/>
      <w:b/>
      <w:bCs/>
      <w:sz w:val="24"/>
      <w:szCs w:val="24"/>
      <w:lang w:val="en-US" w:eastAsia="zh-CN" w:bidi="ar-SA"/>
    </w:rPr>
  </w:style>
  <w:style w:type="paragraph" w:styleId="11">
    <w:name w:val="heading 8"/>
    <w:next w:val="1"/>
    <w:unhideWhenUsed/>
    <w:qFormat/>
    <w:uiPriority w:val="0"/>
    <w:pPr>
      <w:numPr>
        <w:ilvl w:val="7"/>
        <w:numId w:val="1"/>
      </w:numPr>
      <w:adjustRightInd w:val="0"/>
      <w:snapToGrid w:val="0"/>
      <w:spacing w:before="50" w:beforeLines="50" w:line="288" w:lineRule="auto"/>
      <w:outlineLvl w:val="7"/>
    </w:pPr>
    <w:rPr>
      <w:rFonts w:ascii="楷体" w:hAnsi="楷体" w:eastAsia="楷体" w:cstheme="majorBidi"/>
      <w:b/>
      <w:bCs/>
      <w:sz w:val="24"/>
      <w:szCs w:val="24"/>
      <w:lang w:val="en-US" w:eastAsia="zh-CN" w:bidi="ar-SA"/>
    </w:rPr>
  </w:style>
  <w:style w:type="paragraph" w:styleId="12">
    <w:name w:val="heading 9"/>
    <w:basedOn w:val="11"/>
    <w:next w:val="1"/>
    <w:unhideWhenUsed/>
    <w:qFormat/>
    <w:uiPriority w:val="0"/>
    <w:pPr>
      <w:numPr>
        <w:ilvl w:val="8"/>
      </w:numPr>
      <w:spacing w:before="156"/>
      <w:outlineLvl w:val="8"/>
    </w:pPr>
  </w:style>
  <w:style w:type="character" w:default="1" w:styleId="81">
    <w:name w:val="Default Paragraph Font"/>
    <w:semiHidden/>
    <w:unhideWhenUsed/>
    <w:qFormat/>
    <w:uiPriority w:val="1"/>
    <w:rPr>
      <w:rFonts w:ascii="楷体" w:hAnsi="楷体" w:eastAsia="楷体"/>
    </w:rPr>
  </w:style>
  <w:style w:type="table" w:default="1" w:styleId="80">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line="500" w:lineRule="exact"/>
      <w:ind w:firstLine="420" w:firstLineChars="200"/>
    </w:pPr>
    <w:rPr>
      <w:rFonts w:ascii="Calibri" w:hAnsi="Calibri"/>
      <w:kern w:val="0"/>
      <w:sz w:val="24"/>
    </w:rPr>
  </w:style>
  <w:style w:type="paragraph" w:styleId="3">
    <w:name w:val="macro"/>
    <w:link w:val="119"/>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56" w:beforeLines="50" w:after="156" w:afterLines="50"/>
      <w:ind w:firstLine="440" w:firstLineChars="200"/>
    </w:pPr>
    <w:rPr>
      <w:rFonts w:ascii="楷体" w:hAnsi="楷体" w:eastAsia="楷体" w:cs="Courier New"/>
      <w:kern w:val="2"/>
      <w:sz w:val="24"/>
      <w:szCs w:val="24"/>
      <w:lang w:val="en-US" w:eastAsia="zh-CN" w:bidi="ar-SA"/>
    </w:rPr>
  </w:style>
  <w:style w:type="paragraph" w:styleId="13">
    <w:name w:val="List 3"/>
    <w:basedOn w:val="1"/>
    <w:qFormat/>
    <w:uiPriority w:val="0"/>
    <w:pPr>
      <w:ind w:left="100" w:leftChars="400" w:hanging="200" w:hangingChars="200"/>
      <w:contextualSpacing/>
    </w:p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2"/>
      </w:numPr>
      <w:contextualSpacing/>
    </w:pPr>
  </w:style>
  <w:style w:type="paragraph" w:styleId="16">
    <w:name w:val="table of authorities"/>
    <w:basedOn w:val="1"/>
    <w:next w:val="1"/>
    <w:qFormat/>
    <w:uiPriority w:val="0"/>
    <w:pPr>
      <w:ind w:left="420" w:leftChars="200" w:firstLine="0"/>
    </w:pPr>
  </w:style>
  <w:style w:type="paragraph" w:styleId="17">
    <w:name w:val="Note Heading"/>
    <w:basedOn w:val="1"/>
    <w:next w:val="1"/>
    <w:link w:val="128"/>
    <w:qFormat/>
    <w:uiPriority w:val="0"/>
    <w:pPr>
      <w:jc w:val="center"/>
    </w:pPr>
  </w:style>
  <w:style w:type="paragraph" w:styleId="18">
    <w:name w:val="List Bullet 4"/>
    <w:basedOn w:val="1"/>
    <w:qFormat/>
    <w:uiPriority w:val="0"/>
    <w:pPr>
      <w:numPr>
        <w:ilvl w:val="0"/>
        <w:numId w:val="3"/>
      </w:numPr>
      <w:ind w:left="2013" w:hanging="454" w:firstLineChars="0"/>
    </w:pPr>
  </w:style>
  <w:style w:type="paragraph" w:styleId="19">
    <w:name w:val="index 8"/>
    <w:basedOn w:val="1"/>
    <w:next w:val="1"/>
    <w:qFormat/>
    <w:uiPriority w:val="0"/>
    <w:pPr>
      <w:ind w:left="1400" w:leftChars="1400" w:firstLine="0"/>
    </w:pPr>
  </w:style>
  <w:style w:type="paragraph" w:styleId="20">
    <w:name w:val="E-mail Signature"/>
    <w:basedOn w:val="1"/>
    <w:link w:val="118"/>
    <w:qFormat/>
    <w:uiPriority w:val="0"/>
  </w:style>
  <w:style w:type="paragraph" w:styleId="21">
    <w:name w:val="List Number"/>
    <w:basedOn w:val="1"/>
    <w:qFormat/>
    <w:uiPriority w:val="0"/>
    <w:pPr>
      <w:numPr>
        <w:ilvl w:val="0"/>
        <w:numId w:val="4"/>
      </w:numPr>
      <w:contextualSpacing/>
    </w:pPr>
  </w:style>
  <w:style w:type="paragraph" w:styleId="22">
    <w:name w:val="caption"/>
    <w:basedOn w:val="1"/>
    <w:next w:val="1"/>
    <w:unhideWhenUsed/>
    <w:qFormat/>
    <w:uiPriority w:val="0"/>
    <w:pPr>
      <w:spacing w:before="50" w:after="50"/>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ind w:left="454" w:hanging="454" w:firstLineChars="0"/>
    </w:pPr>
  </w:style>
  <w:style w:type="paragraph" w:styleId="25">
    <w:name w:val="envelope address"/>
    <w:basedOn w:val="1"/>
    <w:qFormat/>
    <w:uiPriority w:val="0"/>
    <w:pPr>
      <w:framePr w:w="7920" w:h="1980" w:hRule="exact" w:hSpace="180" w:wrap="auto" w:vAnchor="margin" w:hAnchor="page" w:xAlign="center" w:yAlign="bottom"/>
      <w:ind w:left="100" w:leftChars="1400"/>
    </w:pPr>
    <w:rPr>
      <w:rFonts w:cstheme="majorBidi"/>
      <w:sz w:val="24"/>
      <w:szCs w:val="24"/>
    </w:rPr>
  </w:style>
  <w:style w:type="paragraph" w:styleId="26">
    <w:name w:val="Document Map"/>
    <w:basedOn w:val="1"/>
    <w:link w:val="124"/>
    <w:qFormat/>
    <w:uiPriority w:val="0"/>
    <w:rPr>
      <w:sz w:val="18"/>
      <w:szCs w:val="18"/>
    </w:rPr>
  </w:style>
  <w:style w:type="paragraph" w:styleId="27">
    <w:name w:val="toa heading"/>
    <w:basedOn w:val="1"/>
    <w:next w:val="1"/>
    <w:qFormat/>
    <w:uiPriority w:val="0"/>
    <w:pPr>
      <w:spacing w:before="120"/>
    </w:pPr>
    <w:rPr>
      <w:rFonts w:cstheme="majorBidi"/>
      <w:sz w:val="24"/>
      <w:szCs w:val="24"/>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link w:val="116"/>
    <w:qFormat/>
    <w:uiPriority w:val="0"/>
  </w:style>
  <w:style w:type="paragraph" w:styleId="31">
    <w:name w:val="Closing"/>
    <w:basedOn w:val="1"/>
    <w:link w:val="120"/>
    <w:qFormat/>
    <w:uiPriority w:val="0"/>
    <w:pPr>
      <w:ind w:left="100" w:leftChars="2100"/>
    </w:pPr>
  </w:style>
  <w:style w:type="paragraph" w:styleId="32">
    <w:name w:val="List Bullet 3"/>
    <w:basedOn w:val="1"/>
    <w:qFormat/>
    <w:uiPriority w:val="0"/>
    <w:pPr>
      <w:numPr>
        <w:ilvl w:val="0"/>
        <w:numId w:val="6"/>
      </w:numPr>
      <w:ind w:left="1446" w:hanging="454" w:firstLineChars="0"/>
    </w:pPr>
  </w:style>
  <w:style w:type="paragraph" w:styleId="33">
    <w:name w:val="Body Text"/>
    <w:basedOn w:val="1"/>
    <w:link w:val="102"/>
    <w:qFormat/>
    <w:uiPriority w:val="0"/>
  </w:style>
  <w:style w:type="paragraph" w:styleId="34">
    <w:name w:val="List Number 3"/>
    <w:basedOn w:val="1"/>
    <w:qFormat/>
    <w:uiPriority w:val="0"/>
    <w:pPr>
      <w:numPr>
        <w:ilvl w:val="0"/>
        <w:numId w:val="7"/>
      </w:numPr>
      <w:contextualSpacing/>
    </w:pPr>
  </w:style>
  <w:style w:type="paragraph" w:styleId="35">
    <w:name w:val="List 2"/>
    <w:basedOn w:val="1"/>
    <w:qFormat/>
    <w:uiPriority w:val="0"/>
    <w:pPr>
      <w:ind w:left="100" w:leftChars="200" w:hanging="200" w:hangingChars="200"/>
      <w:contextualSpacing/>
    </w:pPr>
  </w:style>
  <w:style w:type="paragraph" w:styleId="36">
    <w:name w:val="List Continue"/>
    <w:basedOn w:val="1"/>
    <w:qFormat/>
    <w:uiPriority w:val="0"/>
    <w:pPr>
      <w:spacing w:after="120"/>
      <w:ind w:left="420" w:leftChars="200"/>
      <w:contextualSpacing/>
    </w:pPr>
  </w:style>
  <w:style w:type="paragraph" w:styleId="37">
    <w:name w:val="Block Text"/>
    <w:basedOn w:val="1"/>
    <w:qFormat/>
    <w:uiPriority w:val="0"/>
    <w:pPr>
      <w:spacing w:after="120"/>
      <w:ind w:left="1440" w:leftChars="700" w:right="1440" w:rightChars="700"/>
    </w:pPr>
  </w:style>
  <w:style w:type="paragraph" w:styleId="38">
    <w:name w:val="List Bullet 2"/>
    <w:basedOn w:val="1"/>
    <w:qFormat/>
    <w:uiPriority w:val="0"/>
    <w:pPr>
      <w:numPr>
        <w:ilvl w:val="0"/>
        <w:numId w:val="8"/>
      </w:numPr>
      <w:ind w:left="964" w:hanging="454" w:firstLineChars="0"/>
    </w:pPr>
  </w:style>
  <w:style w:type="paragraph" w:styleId="39">
    <w:name w:val="index 4"/>
    <w:basedOn w:val="1"/>
    <w:next w:val="1"/>
    <w:qFormat/>
    <w:uiPriority w:val="0"/>
    <w:pPr>
      <w:ind w:left="600" w:leftChars="600" w:firstLine="0"/>
    </w:pPr>
  </w:style>
  <w:style w:type="paragraph" w:styleId="40">
    <w:name w:val="toc 5"/>
    <w:basedOn w:val="1"/>
    <w:next w:val="1"/>
    <w:qFormat/>
    <w:uiPriority w:val="0"/>
    <w:pPr>
      <w:ind w:left="1680" w:leftChars="800"/>
    </w:pPr>
  </w:style>
  <w:style w:type="paragraph" w:styleId="41">
    <w:name w:val="toc 3"/>
    <w:basedOn w:val="1"/>
    <w:next w:val="1"/>
    <w:qFormat/>
    <w:uiPriority w:val="0"/>
    <w:pPr>
      <w:ind w:left="880" w:leftChars="400" w:firstLine="1446"/>
    </w:pPr>
  </w:style>
  <w:style w:type="paragraph" w:styleId="42">
    <w:name w:val="Plain Text"/>
    <w:basedOn w:val="1"/>
    <w:link w:val="117"/>
    <w:qFormat/>
    <w:uiPriority w:val="0"/>
    <w:rPr>
      <w:rFonts w:cs="Courier New"/>
    </w:rPr>
  </w:style>
  <w:style w:type="paragraph" w:styleId="43">
    <w:name w:val="List Bullet 5"/>
    <w:basedOn w:val="1"/>
    <w:qFormat/>
    <w:uiPriority w:val="0"/>
    <w:pPr>
      <w:numPr>
        <w:ilvl w:val="0"/>
        <w:numId w:val="9"/>
      </w:numPr>
      <w:ind w:left="2552" w:hanging="425" w:firstLineChars="0"/>
    </w:pPr>
  </w:style>
  <w:style w:type="paragraph" w:styleId="44">
    <w:name w:val="List Number 4"/>
    <w:basedOn w:val="1"/>
    <w:qFormat/>
    <w:uiPriority w:val="0"/>
    <w:pPr>
      <w:numPr>
        <w:ilvl w:val="0"/>
        <w:numId w:val="10"/>
      </w:numPr>
      <w:contextualSpacing/>
    </w:pPr>
  </w:style>
  <w:style w:type="paragraph" w:styleId="45">
    <w:name w:val="toc 8"/>
    <w:basedOn w:val="1"/>
    <w:next w:val="1"/>
    <w:qFormat/>
    <w:uiPriority w:val="0"/>
    <w:pPr>
      <w:ind w:left="2940" w:leftChars="1400"/>
    </w:pPr>
  </w:style>
  <w:style w:type="paragraph" w:styleId="46">
    <w:name w:val="index 3"/>
    <w:basedOn w:val="1"/>
    <w:next w:val="1"/>
    <w:qFormat/>
    <w:uiPriority w:val="0"/>
    <w:pPr>
      <w:ind w:left="400" w:leftChars="400" w:firstLine="0"/>
    </w:pPr>
  </w:style>
  <w:style w:type="paragraph" w:styleId="47">
    <w:name w:val="Date"/>
    <w:basedOn w:val="1"/>
    <w:next w:val="1"/>
    <w:link w:val="122"/>
    <w:qFormat/>
    <w:uiPriority w:val="0"/>
    <w:pPr>
      <w:ind w:left="100" w:leftChars="2500"/>
      <w:jc w:val="right"/>
    </w:pPr>
  </w:style>
  <w:style w:type="paragraph" w:styleId="48">
    <w:name w:val="endnote text"/>
    <w:basedOn w:val="1"/>
    <w:qFormat/>
    <w:uiPriority w:val="0"/>
    <w:pPr>
      <w:spacing w:before="50" w:after="50"/>
      <w:ind w:firstLine="0" w:firstLineChars="0"/>
      <w:jc w:val="left"/>
    </w:pPr>
  </w:style>
  <w:style w:type="paragraph" w:styleId="49">
    <w:name w:val="List Continue 5"/>
    <w:basedOn w:val="1"/>
    <w:qFormat/>
    <w:uiPriority w:val="0"/>
    <w:pPr>
      <w:spacing w:after="120"/>
      <w:ind w:left="2100" w:leftChars="1000"/>
      <w:contextualSpacing/>
    </w:pPr>
  </w:style>
  <w:style w:type="paragraph" w:styleId="50">
    <w:name w:val="Balloon Text"/>
    <w:basedOn w:val="1"/>
    <w:qFormat/>
    <w:uiPriority w:val="0"/>
    <w:pPr>
      <w:spacing w:before="50" w:after="50"/>
      <w:ind w:firstLine="0" w:firstLineChars="0"/>
    </w:pPr>
    <w:rPr>
      <w:sz w:val="18"/>
      <w:szCs w:val="18"/>
    </w:rPr>
  </w:style>
  <w:style w:type="paragraph" w:styleId="51">
    <w:name w:val="footer"/>
    <w:basedOn w:val="1"/>
    <w:qFormat/>
    <w:uiPriority w:val="0"/>
    <w:pPr>
      <w:tabs>
        <w:tab w:val="center" w:pos="4153"/>
        <w:tab w:val="right" w:pos="8306"/>
      </w:tabs>
      <w:spacing w:before="50" w:after="50"/>
      <w:ind w:firstLine="0" w:firstLineChars="0"/>
      <w:jc w:val="center"/>
    </w:pPr>
    <w:rPr>
      <w:sz w:val="18"/>
      <w:szCs w:val="18"/>
    </w:rPr>
  </w:style>
  <w:style w:type="paragraph" w:styleId="52">
    <w:name w:val="envelope return"/>
    <w:basedOn w:val="1"/>
    <w:qFormat/>
    <w:uiPriority w:val="0"/>
    <w:rPr>
      <w:rFonts w:cstheme="majorBidi"/>
    </w:rPr>
  </w:style>
  <w:style w:type="paragraph" w:styleId="5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before="50" w:after="50"/>
      <w:ind w:firstLine="0" w:firstLineChars="0"/>
      <w:jc w:val="center"/>
    </w:pPr>
    <w:rPr>
      <w:sz w:val="18"/>
      <w:szCs w:val="18"/>
    </w:rPr>
  </w:style>
  <w:style w:type="paragraph" w:styleId="54">
    <w:name w:val="Signature"/>
    <w:basedOn w:val="1"/>
    <w:link w:val="121"/>
    <w:qFormat/>
    <w:uiPriority w:val="0"/>
    <w:pPr>
      <w:ind w:left="100" w:leftChars="2100"/>
      <w:jc w:val="right"/>
    </w:pPr>
  </w:style>
  <w:style w:type="paragraph" w:styleId="55">
    <w:name w:val="toc 1"/>
    <w:basedOn w:val="1"/>
    <w:next w:val="1"/>
    <w:qFormat/>
    <w:uiPriority w:val="0"/>
    <w:pPr>
      <w:ind w:firstLine="0" w:firstLineChars="0"/>
    </w:pPr>
  </w:style>
  <w:style w:type="paragraph" w:styleId="56">
    <w:name w:val="List Continue 4"/>
    <w:basedOn w:val="1"/>
    <w:qFormat/>
    <w:uiPriority w:val="0"/>
    <w:pPr>
      <w:spacing w:after="120"/>
      <w:ind w:left="1680" w:leftChars="800"/>
      <w:contextualSpacing/>
    </w:pPr>
  </w:style>
  <w:style w:type="paragraph" w:styleId="57">
    <w:name w:val="toc 4"/>
    <w:basedOn w:val="1"/>
    <w:next w:val="1"/>
    <w:qFormat/>
    <w:uiPriority w:val="0"/>
    <w:pPr>
      <w:ind w:left="1260" w:leftChars="600"/>
    </w:pPr>
  </w:style>
  <w:style w:type="paragraph" w:styleId="58">
    <w:name w:val="index heading"/>
    <w:basedOn w:val="1"/>
    <w:next w:val="59"/>
    <w:qFormat/>
    <w:uiPriority w:val="0"/>
    <w:rPr>
      <w:rFonts w:cstheme="majorBidi"/>
      <w:b/>
      <w:bCs/>
    </w:rPr>
  </w:style>
  <w:style w:type="paragraph" w:styleId="59">
    <w:name w:val="index 1"/>
    <w:basedOn w:val="1"/>
    <w:next w:val="1"/>
    <w:qFormat/>
    <w:uiPriority w:val="0"/>
    <w:pPr>
      <w:ind w:firstLine="0"/>
    </w:pPr>
  </w:style>
  <w:style w:type="paragraph" w:styleId="60">
    <w:name w:val="Subtitle"/>
    <w:next w:val="1"/>
    <w:link w:val="101"/>
    <w:qFormat/>
    <w:uiPriority w:val="0"/>
    <w:pPr>
      <w:adjustRightInd w:val="0"/>
      <w:snapToGrid w:val="0"/>
      <w:spacing w:before="50" w:beforeLines="50" w:line="264" w:lineRule="auto"/>
      <w:jc w:val="center"/>
      <w:outlineLvl w:val="1"/>
    </w:pPr>
    <w:rPr>
      <w:rFonts w:ascii="楷体" w:hAnsi="楷体" w:eastAsia="楷体" w:cstheme="minorBidi"/>
      <w:b/>
      <w:bCs/>
      <w:kern w:val="28"/>
      <w:sz w:val="48"/>
      <w:szCs w:val="48"/>
      <w:lang w:val="en-US" w:eastAsia="zh-CN" w:bidi="ar-SA"/>
    </w:rPr>
  </w:style>
  <w:style w:type="paragraph" w:styleId="61">
    <w:name w:val="List Number 5"/>
    <w:basedOn w:val="1"/>
    <w:qFormat/>
    <w:uiPriority w:val="0"/>
    <w:pPr>
      <w:numPr>
        <w:ilvl w:val="0"/>
        <w:numId w:val="11"/>
      </w:numPr>
      <w:contextualSpacing/>
    </w:pPr>
  </w:style>
  <w:style w:type="paragraph" w:styleId="62">
    <w:name w:val="List"/>
    <w:basedOn w:val="1"/>
    <w:qFormat/>
    <w:uiPriority w:val="0"/>
    <w:pPr>
      <w:ind w:left="200" w:hanging="200" w:hangingChars="200"/>
      <w:contextualSpacing/>
    </w:pPr>
  </w:style>
  <w:style w:type="paragraph" w:styleId="63">
    <w:name w:val="footnote text"/>
    <w:basedOn w:val="1"/>
    <w:qFormat/>
    <w:uiPriority w:val="0"/>
    <w:pPr>
      <w:spacing w:before="50" w:after="50"/>
      <w:ind w:firstLine="0" w:firstLineChars="0"/>
      <w:jc w:val="left"/>
    </w:pPr>
    <w:rPr>
      <w:sz w:val="18"/>
      <w:szCs w:val="18"/>
    </w:rPr>
  </w:style>
  <w:style w:type="paragraph" w:styleId="64">
    <w:name w:val="toc 6"/>
    <w:basedOn w:val="1"/>
    <w:next w:val="1"/>
    <w:qFormat/>
    <w:uiPriority w:val="0"/>
    <w:pPr>
      <w:ind w:left="2100" w:leftChars="1000"/>
    </w:pPr>
  </w:style>
  <w:style w:type="paragraph" w:styleId="65">
    <w:name w:val="List 5"/>
    <w:basedOn w:val="1"/>
    <w:qFormat/>
    <w:uiPriority w:val="0"/>
    <w:pPr>
      <w:ind w:left="100" w:leftChars="800" w:hanging="200" w:hangingChars="200"/>
      <w:contextualSpacing/>
    </w:pPr>
  </w:style>
  <w:style w:type="paragraph" w:styleId="66">
    <w:name w:val="index 7"/>
    <w:basedOn w:val="1"/>
    <w:next w:val="1"/>
    <w:qFormat/>
    <w:uiPriority w:val="0"/>
    <w:pPr>
      <w:ind w:left="1200" w:leftChars="1200" w:firstLine="0"/>
    </w:pPr>
  </w:style>
  <w:style w:type="paragraph" w:styleId="67">
    <w:name w:val="index 9"/>
    <w:basedOn w:val="1"/>
    <w:next w:val="1"/>
    <w:qFormat/>
    <w:uiPriority w:val="0"/>
    <w:pPr>
      <w:ind w:left="1600" w:leftChars="1600" w:firstLine="0"/>
    </w:pPr>
  </w:style>
  <w:style w:type="paragraph" w:styleId="68">
    <w:name w:val="table of figures"/>
    <w:basedOn w:val="1"/>
    <w:next w:val="1"/>
    <w:qFormat/>
    <w:uiPriority w:val="0"/>
    <w:pPr>
      <w:ind w:left="200" w:leftChars="200" w:hanging="200" w:hangingChars="200"/>
    </w:pPr>
  </w:style>
  <w:style w:type="paragraph" w:styleId="69">
    <w:name w:val="toc 2"/>
    <w:basedOn w:val="1"/>
    <w:next w:val="1"/>
    <w:qFormat/>
    <w:uiPriority w:val="0"/>
    <w:pPr>
      <w:ind w:left="420" w:leftChars="200" w:firstLine="1446"/>
    </w:pPr>
  </w:style>
  <w:style w:type="paragraph" w:styleId="70">
    <w:name w:val="toc 9"/>
    <w:basedOn w:val="1"/>
    <w:next w:val="1"/>
    <w:qFormat/>
    <w:uiPriority w:val="0"/>
    <w:pPr>
      <w:ind w:left="3360" w:leftChars="1600"/>
    </w:pPr>
  </w:style>
  <w:style w:type="paragraph" w:styleId="71">
    <w:name w:val="Body Text 2"/>
    <w:basedOn w:val="1"/>
    <w:next w:val="33"/>
    <w:qFormat/>
    <w:uiPriority w:val="0"/>
    <w:pPr>
      <w:spacing w:line="400" w:lineRule="exact"/>
      <w:jc w:val="center"/>
    </w:pPr>
    <w:rPr>
      <w:rFonts w:ascii="宋体" w:hAnsi="宋体" w:eastAsia="宋体" w:cs="Times New Roman"/>
      <w:w w:val="66"/>
      <w:sz w:val="24"/>
    </w:rPr>
  </w:style>
  <w:style w:type="paragraph" w:styleId="72">
    <w:name w:val="List 4"/>
    <w:basedOn w:val="1"/>
    <w:qFormat/>
    <w:uiPriority w:val="0"/>
    <w:pPr>
      <w:ind w:left="100" w:leftChars="600" w:hanging="200" w:hangingChars="200"/>
      <w:contextualSpacing/>
    </w:pPr>
  </w:style>
  <w:style w:type="paragraph" w:styleId="73">
    <w:name w:val="List Continue 2"/>
    <w:basedOn w:val="1"/>
    <w:qFormat/>
    <w:uiPriority w:val="0"/>
    <w:pPr>
      <w:spacing w:after="120"/>
      <w:ind w:left="840" w:leftChars="400"/>
      <w:contextualSpacing/>
    </w:pPr>
  </w:style>
  <w:style w:type="paragraph" w:styleId="74">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cstheme="majorBidi"/>
      <w:sz w:val="24"/>
      <w:szCs w:val="24"/>
    </w:rPr>
  </w:style>
  <w:style w:type="paragraph" w:styleId="75">
    <w:name w:val="Normal (Web)"/>
    <w:basedOn w:val="1"/>
    <w:qFormat/>
    <w:uiPriority w:val="0"/>
    <w:rPr>
      <w:rFonts w:cs="Times New Roman"/>
      <w:sz w:val="24"/>
      <w:szCs w:val="24"/>
    </w:rPr>
  </w:style>
  <w:style w:type="paragraph" w:styleId="76">
    <w:name w:val="List Continue 3"/>
    <w:basedOn w:val="1"/>
    <w:qFormat/>
    <w:uiPriority w:val="0"/>
    <w:pPr>
      <w:spacing w:after="120"/>
      <w:ind w:left="1260" w:leftChars="600"/>
      <w:contextualSpacing/>
    </w:pPr>
  </w:style>
  <w:style w:type="paragraph" w:styleId="77">
    <w:name w:val="index 2"/>
    <w:basedOn w:val="1"/>
    <w:next w:val="1"/>
    <w:qFormat/>
    <w:uiPriority w:val="0"/>
    <w:pPr>
      <w:ind w:left="200" w:leftChars="200" w:firstLine="0"/>
    </w:pPr>
  </w:style>
  <w:style w:type="paragraph" w:styleId="78">
    <w:name w:val="Title"/>
    <w:qFormat/>
    <w:uiPriority w:val="10"/>
    <w:pPr>
      <w:pBdr>
        <w:top w:val="none" w:color="auto" w:sz="0" w:space="1"/>
        <w:left w:val="none" w:color="auto" w:sz="0" w:space="4"/>
        <w:bottom w:val="single" w:color="B92D07" w:sz="18" w:space="1"/>
        <w:right w:val="none" w:color="auto" w:sz="0" w:space="4"/>
      </w:pBdr>
      <w:adjustRightInd w:val="0"/>
      <w:snapToGrid w:val="0"/>
      <w:spacing w:after="100" w:afterLines="100"/>
      <w:jc w:val="center"/>
      <w:outlineLvl w:val="0"/>
    </w:pPr>
    <w:rPr>
      <w:rFonts w:ascii="楷体" w:hAnsi="楷体" w:eastAsia="楷体" w:cstheme="minorBidi"/>
      <w:b/>
      <w:bCs/>
      <w:color w:val="B92D07"/>
      <w:sz w:val="72"/>
      <w:szCs w:val="72"/>
      <w:lang w:val="en-US" w:eastAsia="zh-CN" w:bidi="ar-SA"/>
    </w:rPr>
  </w:style>
  <w:style w:type="paragraph" w:styleId="79">
    <w:name w:val="annotation subject"/>
    <w:basedOn w:val="28"/>
    <w:next w:val="28"/>
    <w:qFormat/>
    <w:uiPriority w:val="0"/>
    <w:rPr>
      <w:b/>
      <w:bCs/>
    </w:rPr>
  </w:style>
  <w:style w:type="character" w:styleId="82">
    <w:name w:val="Strong"/>
    <w:basedOn w:val="81"/>
    <w:autoRedefine/>
    <w:qFormat/>
    <w:uiPriority w:val="22"/>
    <w:rPr>
      <w:rFonts w:ascii="楷体" w:hAnsi="楷体" w:eastAsia="楷体"/>
      <w:b/>
      <w:color w:val="auto"/>
      <w:sz w:val="22"/>
      <w:szCs w:val="22"/>
      <w:u w:val="none"/>
    </w:rPr>
  </w:style>
  <w:style w:type="character" w:styleId="83">
    <w:name w:val="endnote reference"/>
    <w:basedOn w:val="81"/>
    <w:autoRedefine/>
    <w:qFormat/>
    <w:uiPriority w:val="0"/>
    <w:rPr>
      <w:rFonts w:ascii="楷体" w:hAnsi="楷体" w:eastAsia="楷体" w:cstheme="minorBidi"/>
      <w:kern w:val="2"/>
      <w:sz w:val="22"/>
      <w:szCs w:val="22"/>
      <w:vertAlign w:val="superscript"/>
      <w:lang w:val="en-US" w:eastAsia="zh-CN" w:bidi="ar-SA"/>
    </w:rPr>
  </w:style>
  <w:style w:type="character" w:styleId="84">
    <w:name w:val="page number"/>
    <w:basedOn w:val="81"/>
    <w:autoRedefine/>
    <w:qFormat/>
    <w:uiPriority w:val="0"/>
    <w:rPr>
      <w:rFonts w:ascii="楷体" w:hAnsi="楷体" w:eastAsia="楷体"/>
      <w:color w:val="808080" w:themeColor="background1" w:themeShade="80"/>
    </w:rPr>
  </w:style>
  <w:style w:type="character" w:styleId="85">
    <w:name w:val="FollowedHyperlink"/>
    <w:basedOn w:val="81"/>
    <w:autoRedefine/>
    <w:qFormat/>
    <w:uiPriority w:val="0"/>
    <w:rPr>
      <w:rFonts w:ascii="楷体" w:hAnsi="楷体" w:eastAsia="楷体" w:cstheme="minorBidi"/>
      <w:color w:val="800080"/>
      <w:kern w:val="2"/>
      <w:sz w:val="22"/>
      <w:szCs w:val="22"/>
      <w:u w:val="single"/>
      <w:lang w:val="en-US" w:eastAsia="zh-CN" w:bidi="ar-SA"/>
    </w:rPr>
  </w:style>
  <w:style w:type="character" w:styleId="86">
    <w:name w:val="Emphasis"/>
    <w:basedOn w:val="81"/>
    <w:autoRedefine/>
    <w:qFormat/>
    <w:uiPriority w:val="20"/>
    <w:rPr>
      <w:rFonts w:ascii="楷体" w:hAnsi="楷体" w:eastAsia="楷体"/>
      <w:b/>
      <w:bCs/>
      <w:color w:val="C00000"/>
      <w:sz w:val="24"/>
      <w:szCs w:val="24"/>
    </w:rPr>
  </w:style>
  <w:style w:type="character" w:styleId="87">
    <w:name w:val="line number"/>
    <w:basedOn w:val="81"/>
    <w:autoRedefine/>
    <w:qFormat/>
    <w:uiPriority w:val="0"/>
    <w:rPr>
      <w:rFonts w:ascii="楷体" w:hAnsi="楷体" w:eastAsia="楷体"/>
    </w:rPr>
  </w:style>
  <w:style w:type="character" w:styleId="88">
    <w:name w:val="HTML Definition"/>
    <w:basedOn w:val="81"/>
    <w:qFormat/>
    <w:uiPriority w:val="0"/>
  </w:style>
  <w:style w:type="character" w:styleId="89">
    <w:name w:val="HTML Typewriter"/>
    <w:basedOn w:val="81"/>
    <w:qFormat/>
    <w:uiPriority w:val="0"/>
    <w:rPr>
      <w:rFonts w:hint="default" w:ascii="monospace" w:hAnsi="monospace" w:eastAsia="monospace" w:cs="monospace"/>
      <w:sz w:val="20"/>
    </w:rPr>
  </w:style>
  <w:style w:type="character" w:styleId="90">
    <w:name w:val="HTML Acronym"/>
    <w:basedOn w:val="81"/>
    <w:qFormat/>
    <w:uiPriority w:val="0"/>
    <w:rPr>
      <w:bdr w:val="single" w:color="D2D2D2" w:sz="2" w:space="0"/>
      <w:shd w:val="clear" w:fill="FFFFFF"/>
    </w:rPr>
  </w:style>
  <w:style w:type="character" w:styleId="91">
    <w:name w:val="HTML Variable"/>
    <w:basedOn w:val="81"/>
    <w:qFormat/>
    <w:uiPriority w:val="0"/>
    <w:rPr>
      <w:sz w:val="21"/>
      <w:szCs w:val="21"/>
    </w:rPr>
  </w:style>
  <w:style w:type="character" w:styleId="92">
    <w:name w:val="Hyperlink"/>
    <w:basedOn w:val="81"/>
    <w:autoRedefine/>
    <w:qFormat/>
    <w:uiPriority w:val="0"/>
    <w:rPr>
      <w:rFonts w:ascii="楷体" w:hAnsi="楷体" w:eastAsia="楷体"/>
      <w:color w:val="0000FF"/>
      <w:u w:val="single"/>
    </w:rPr>
  </w:style>
  <w:style w:type="character" w:styleId="93">
    <w:name w:val="HTML Code"/>
    <w:basedOn w:val="81"/>
    <w:qFormat/>
    <w:uiPriority w:val="0"/>
    <w:rPr>
      <w:rFonts w:hint="default" w:ascii="monospace" w:hAnsi="monospace" w:eastAsia="monospace" w:cs="monospace"/>
      <w:sz w:val="20"/>
    </w:rPr>
  </w:style>
  <w:style w:type="character" w:styleId="94">
    <w:name w:val="annotation reference"/>
    <w:basedOn w:val="81"/>
    <w:autoRedefine/>
    <w:qFormat/>
    <w:uiPriority w:val="0"/>
    <w:rPr>
      <w:rFonts w:ascii="楷体" w:hAnsi="楷体" w:eastAsia="楷体"/>
      <w:sz w:val="21"/>
      <w:szCs w:val="21"/>
    </w:rPr>
  </w:style>
  <w:style w:type="character" w:styleId="95">
    <w:name w:val="HTML Cite"/>
    <w:basedOn w:val="81"/>
    <w:qFormat/>
    <w:uiPriority w:val="0"/>
  </w:style>
  <w:style w:type="character" w:styleId="96">
    <w:name w:val="footnote reference"/>
    <w:basedOn w:val="81"/>
    <w:autoRedefine/>
    <w:qFormat/>
    <w:uiPriority w:val="0"/>
    <w:rPr>
      <w:rFonts w:ascii="楷体" w:hAnsi="楷体" w:eastAsia="楷体"/>
      <w:vertAlign w:val="superscript"/>
    </w:rPr>
  </w:style>
  <w:style w:type="character" w:styleId="97">
    <w:name w:val="HTML Keyboard"/>
    <w:basedOn w:val="81"/>
    <w:qFormat/>
    <w:uiPriority w:val="0"/>
    <w:rPr>
      <w:rFonts w:hint="default" w:ascii="monospace" w:hAnsi="monospace" w:eastAsia="monospace" w:cs="monospace"/>
      <w:sz w:val="20"/>
    </w:rPr>
  </w:style>
  <w:style w:type="character" w:styleId="98">
    <w:name w:val="HTML Sample"/>
    <w:basedOn w:val="81"/>
    <w:qFormat/>
    <w:uiPriority w:val="0"/>
    <w:rPr>
      <w:rFonts w:ascii="monospace" w:hAnsi="monospace" w:eastAsia="monospace" w:cs="monospace"/>
    </w:rPr>
  </w:style>
  <w:style w:type="table" w:customStyle="1" w:styleId="99">
    <w:name w:val="Table Normal"/>
    <w:semiHidden/>
    <w:unhideWhenUsed/>
    <w:qFormat/>
    <w:uiPriority w:val="0"/>
    <w:tblPr>
      <w:tblCellMar>
        <w:top w:w="0" w:type="dxa"/>
        <w:left w:w="0" w:type="dxa"/>
        <w:bottom w:w="0" w:type="dxa"/>
        <w:right w:w="0" w:type="dxa"/>
      </w:tblCellMar>
    </w:tblPr>
  </w:style>
  <w:style w:type="paragraph" w:customStyle="1" w:styleId="100">
    <w:name w:val="Table Text"/>
    <w:basedOn w:val="1"/>
    <w:semiHidden/>
    <w:qFormat/>
    <w:uiPriority w:val="0"/>
    <w:rPr>
      <w:rFonts w:ascii="Arial" w:hAnsi="Arial" w:eastAsia="Arial" w:cs="Arial"/>
      <w:sz w:val="21"/>
      <w:szCs w:val="21"/>
      <w:lang w:val="en-US" w:eastAsia="en-US" w:bidi="ar-SA"/>
    </w:rPr>
  </w:style>
  <w:style w:type="character" w:customStyle="1" w:styleId="101">
    <w:name w:val="副标题 字符"/>
    <w:basedOn w:val="81"/>
    <w:link w:val="60"/>
    <w:autoRedefine/>
    <w:qFormat/>
    <w:uiPriority w:val="0"/>
    <w:rPr>
      <w:rFonts w:ascii="楷体" w:hAnsi="楷体" w:eastAsia="楷体" w:cstheme="minorBidi"/>
      <w:b/>
      <w:bCs/>
      <w:kern w:val="28"/>
      <w:sz w:val="48"/>
      <w:szCs w:val="48"/>
      <w:lang w:val="en-US" w:eastAsia="zh-CN" w:bidi="ar-SA"/>
    </w:rPr>
  </w:style>
  <w:style w:type="character" w:customStyle="1" w:styleId="102">
    <w:name w:val="正文文本 字符"/>
    <w:basedOn w:val="81"/>
    <w:link w:val="33"/>
    <w:autoRedefine/>
    <w:qFormat/>
    <w:uiPriority w:val="0"/>
  </w:style>
  <w:style w:type="paragraph" w:customStyle="1" w:styleId="103">
    <w:name w:val="题注1"/>
    <w:basedOn w:val="1"/>
    <w:qFormat/>
    <w:uiPriority w:val="0"/>
    <w:pPr>
      <w:spacing w:before="50" w:after="50"/>
    </w:pPr>
    <w:rPr>
      <w:sz w:val="20"/>
      <w:szCs w:val="20"/>
    </w:rPr>
  </w:style>
  <w:style w:type="paragraph" w:customStyle="1" w:styleId="104">
    <w:name w:val="文档说明标题"/>
    <w:qFormat/>
    <w:uiPriority w:val="0"/>
    <w:pPr>
      <w:adjustRightInd w:val="0"/>
      <w:snapToGrid w:val="0"/>
      <w:spacing w:before="50" w:beforeLines="50" w:line="264" w:lineRule="auto"/>
      <w:jc w:val="center"/>
    </w:pPr>
    <w:rPr>
      <w:rFonts w:ascii="楷体" w:hAnsi="楷体" w:eastAsia="楷体" w:cstheme="minorBidi"/>
      <w:b/>
      <w:bCs/>
      <w:kern w:val="2"/>
      <w:sz w:val="44"/>
      <w:szCs w:val="44"/>
      <w:lang w:val="en-US" w:eastAsia="zh-CN" w:bidi="ar-SA"/>
    </w:rPr>
  </w:style>
  <w:style w:type="character" w:customStyle="1" w:styleId="105">
    <w:name w:val="摘要"/>
    <w:basedOn w:val="81"/>
    <w:autoRedefine/>
    <w:qFormat/>
    <w:uiPriority w:val="0"/>
    <w:rPr>
      <w:rFonts w:ascii="楷体" w:hAnsi="楷体" w:eastAsia="楷体"/>
      <w:b/>
    </w:rPr>
  </w:style>
  <w:style w:type="character" w:customStyle="1" w:styleId="106">
    <w:name w:val="参考文献条目"/>
    <w:basedOn w:val="81"/>
    <w:autoRedefine/>
    <w:qFormat/>
    <w:uiPriority w:val="0"/>
    <w:rPr>
      <w:rFonts w:ascii="楷体" w:hAnsi="楷体" w:eastAsia="楷体"/>
      <w:sz w:val="18"/>
      <w:szCs w:val="18"/>
    </w:rPr>
  </w:style>
  <w:style w:type="character" w:customStyle="1" w:styleId="107">
    <w:name w:val="着重标题"/>
    <w:basedOn w:val="81"/>
    <w:autoRedefine/>
    <w:qFormat/>
    <w:uiPriority w:val="0"/>
    <w:rPr>
      <w:rFonts w:ascii="楷体" w:hAnsi="楷体" w:eastAsia="楷体"/>
    </w:rPr>
  </w:style>
  <w:style w:type="paragraph" w:customStyle="1" w:styleId="108">
    <w:name w:val="章标题"/>
    <w:basedOn w:val="1"/>
    <w:next w:val="1"/>
    <w:qFormat/>
    <w:uiPriority w:val="0"/>
    <w:pPr>
      <w:keepNext/>
      <w:keepLines/>
      <w:tabs>
        <w:tab w:val="left" w:pos="0"/>
      </w:tabs>
      <w:spacing w:before="156" w:beforeLines="50" w:line="264" w:lineRule="auto"/>
      <w:ind w:firstLine="0" w:firstLineChars="0"/>
      <w:jc w:val="center"/>
      <w:outlineLvl w:val="0"/>
    </w:pPr>
    <w:rPr>
      <w:b/>
      <w:bCs/>
      <w:kern w:val="44"/>
      <w:sz w:val="40"/>
      <w:szCs w:val="40"/>
    </w:rPr>
  </w:style>
  <w:style w:type="paragraph" w:customStyle="1" w:styleId="109">
    <w:name w:val="节标题"/>
    <w:next w:val="1"/>
    <w:qFormat/>
    <w:uiPriority w:val="0"/>
    <w:pPr>
      <w:adjustRightInd w:val="0"/>
      <w:snapToGrid w:val="0"/>
      <w:spacing w:before="50" w:beforeLines="50" w:line="264" w:lineRule="auto"/>
      <w:jc w:val="center"/>
      <w:outlineLvl w:val="1"/>
    </w:pPr>
    <w:rPr>
      <w:rFonts w:hint="eastAsia" w:ascii="楷体" w:hAnsi="楷体" w:eastAsia="楷体" w:cstheme="minorBidi"/>
      <w:b/>
      <w:bCs/>
      <w:sz w:val="32"/>
      <w:szCs w:val="32"/>
      <w:lang w:val="en-US" w:eastAsia="zh-CN" w:bidi="ar-SA"/>
    </w:rPr>
  </w:style>
  <w:style w:type="paragraph" w:customStyle="1" w:styleId="110">
    <w:name w:val="附录标题"/>
    <w:next w:val="1"/>
    <w:qFormat/>
    <w:uiPriority w:val="0"/>
    <w:pPr>
      <w:keepNext/>
      <w:keepLines/>
      <w:tabs>
        <w:tab w:val="left" w:pos="0"/>
      </w:tabs>
      <w:adjustRightInd w:val="0"/>
      <w:snapToGrid w:val="0"/>
      <w:spacing w:before="50" w:beforeLines="50" w:line="264" w:lineRule="auto"/>
      <w:jc w:val="center"/>
      <w:outlineLvl w:val="0"/>
    </w:pPr>
    <w:rPr>
      <w:rFonts w:hint="eastAsia" w:ascii="楷体" w:hAnsi="楷体" w:eastAsia="楷体" w:cstheme="minorBidi"/>
      <w:b/>
      <w:bCs/>
      <w:kern w:val="44"/>
      <w:sz w:val="40"/>
      <w:szCs w:val="40"/>
      <w:lang w:val="en-US" w:eastAsia="zh-CN" w:bidi="ar-SA"/>
    </w:rPr>
  </w:style>
  <w:style w:type="character" w:customStyle="1" w:styleId="111">
    <w:name w:val="关键词"/>
    <w:basedOn w:val="81"/>
    <w:autoRedefine/>
    <w:qFormat/>
    <w:uiPriority w:val="0"/>
    <w:rPr>
      <w:rFonts w:ascii="楷体" w:hAnsi="楷体" w:eastAsia="楷体"/>
      <w:b/>
    </w:rPr>
  </w:style>
  <w:style w:type="character" w:customStyle="1" w:styleId="112">
    <w:name w:val="明显参考1"/>
    <w:basedOn w:val="81"/>
    <w:autoRedefine/>
    <w:qFormat/>
    <w:uiPriority w:val="32"/>
    <w:rPr>
      <w:rFonts w:ascii="楷体" w:hAnsi="楷体" w:eastAsia="楷体"/>
      <w:b/>
      <w:bCs/>
      <w:smallCaps/>
      <w:color w:val="4874CB" w:themeColor="accent1"/>
      <w:spacing w:val="5"/>
      <w14:textFill>
        <w14:solidFill>
          <w14:schemeClr w14:val="accent1"/>
        </w14:solidFill>
      </w14:textFill>
    </w:rPr>
  </w:style>
  <w:style w:type="character" w:customStyle="1" w:styleId="113">
    <w:name w:val="明显强调1"/>
    <w:basedOn w:val="81"/>
    <w:autoRedefine/>
    <w:qFormat/>
    <w:uiPriority w:val="21"/>
    <w:rPr>
      <w:rFonts w:ascii="楷体" w:hAnsi="楷体" w:eastAsia="楷体"/>
      <w:i/>
      <w:iCs/>
      <w:color w:val="4874CB" w:themeColor="accent1"/>
      <w14:textFill>
        <w14:solidFill>
          <w14:schemeClr w14:val="accent1"/>
        </w14:solidFill>
      </w14:textFill>
    </w:rPr>
  </w:style>
  <w:style w:type="character" w:customStyle="1" w:styleId="114">
    <w:name w:val="书籍标题1"/>
    <w:basedOn w:val="81"/>
    <w:autoRedefine/>
    <w:qFormat/>
    <w:uiPriority w:val="33"/>
    <w:rPr>
      <w:rFonts w:ascii="楷体" w:hAnsi="楷体" w:eastAsia="楷体"/>
      <w:b/>
      <w:bCs/>
      <w:i/>
      <w:iCs/>
      <w:spacing w:val="5"/>
    </w:rPr>
  </w:style>
  <w:style w:type="character" w:customStyle="1" w:styleId="115">
    <w:name w:val="智能超链接1"/>
    <w:basedOn w:val="81"/>
    <w:autoRedefine/>
    <w:semiHidden/>
    <w:unhideWhenUsed/>
    <w:qFormat/>
    <w:uiPriority w:val="99"/>
    <w:rPr>
      <w:rFonts w:ascii="楷体" w:hAnsi="楷体" w:eastAsia="楷体"/>
      <w:u w:val="dotted"/>
    </w:rPr>
  </w:style>
  <w:style w:type="character" w:customStyle="1" w:styleId="116">
    <w:name w:val="称呼 字符"/>
    <w:basedOn w:val="81"/>
    <w:link w:val="30"/>
    <w:autoRedefine/>
    <w:qFormat/>
    <w:uiPriority w:val="0"/>
  </w:style>
  <w:style w:type="character" w:customStyle="1" w:styleId="117">
    <w:name w:val="纯文本 字符"/>
    <w:basedOn w:val="81"/>
    <w:link w:val="42"/>
    <w:autoRedefine/>
    <w:qFormat/>
    <w:uiPriority w:val="0"/>
    <w:rPr>
      <w:rFonts w:cs="Courier New"/>
    </w:rPr>
  </w:style>
  <w:style w:type="character" w:customStyle="1" w:styleId="118">
    <w:name w:val="电子邮件签名 字符"/>
    <w:basedOn w:val="81"/>
    <w:link w:val="20"/>
    <w:autoRedefine/>
    <w:qFormat/>
    <w:uiPriority w:val="0"/>
  </w:style>
  <w:style w:type="character" w:customStyle="1" w:styleId="119">
    <w:name w:val="宏文本 字符"/>
    <w:basedOn w:val="81"/>
    <w:link w:val="3"/>
    <w:autoRedefine/>
    <w:qFormat/>
    <w:uiPriority w:val="0"/>
    <w:rPr>
      <w:rFonts w:ascii="楷体" w:hAnsi="楷体" w:eastAsia="楷体" w:cs="Courier New"/>
      <w:kern w:val="2"/>
      <w:sz w:val="24"/>
      <w:szCs w:val="24"/>
      <w:lang w:val="en-US" w:eastAsia="zh-CN" w:bidi="ar-SA"/>
    </w:rPr>
  </w:style>
  <w:style w:type="character" w:customStyle="1" w:styleId="120">
    <w:name w:val="结束语 字符"/>
    <w:basedOn w:val="81"/>
    <w:link w:val="31"/>
    <w:autoRedefine/>
    <w:qFormat/>
    <w:uiPriority w:val="0"/>
  </w:style>
  <w:style w:type="character" w:customStyle="1" w:styleId="121">
    <w:name w:val="签名 字符"/>
    <w:basedOn w:val="81"/>
    <w:link w:val="54"/>
    <w:autoRedefine/>
    <w:qFormat/>
    <w:uiPriority w:val="0"/>
  </w:style>
  <w:style w:type="character" w:customStyle="1" w:styleId="122">
    <w:name w:val="日期 字符"/>
    <w:basedOn w:val="81"/>
    <w:link w:val="47"/>
    <w:autoRedefine/>
    <w:qFormat/>
    <w:uiPriority w:val="0"/>
  </w:style>
  <w:style w:type="paragraph" w:customStyle="1" w:styleId="123">
    <w:name w:val="书目1"/>
    <w:basedOn w:val="1"/>
    <w:next w:val="1"/>
    <w:semiHidden/>
    <w:unhideWhenUsed/>
    <w:qFormat/>
    <w:uiPriority w:val="37"/>
  </w:style>
  <w:style w:type="character" w:customStyle="1" w:styleId="124">
    <w:name w:val="文档结构图 字符"/>
    <w:basedOn w:val="81"/>
    <w:link w:val="26"/>
    <w:autoRedefine/>
    <w:qFormat/>
    <w:uiPriority w:val="0"/>
    <w:rPr>
      <w:sz w:val="18"/>
      <w:szCs w:val="18"/>
    </w:rPr>
  </w:style>
  <w:style w:type="character" w:customStyle="1" w:styleId="125">
    <w:name w:val="信息标题 字符"/>
    <w:basedOn w:val="81"/>
    <w:link w:val="74"/>
    <w:autoRedefine/>
    <w:qFormat/>
    <w:uiPriority w:val="0"/>
    <w:rPr>
      <w:rFonts w:cstheme="majorBidi"/>
      <w:sz w:val="24"/>
      <w:szCs w:val="24"/>
    </w:rPr>
  </w:style>
  <w:style w:type="paragraph" w:customStyle="1" w:styleId="126">
    <w:name w:val="目录标题"/>
    <w:link w:val="127"/>
    <w:qFormat/>
    <w:uiPriority w:val="0"/>
    <w:pPr>
      <w:adjustRightInd w:val="0"/>
      <w:snapToGrid w:val="0"/>
      <w:spacing w:before="50" w:beforeLines="50" w:line="264" w:lineRule="auto"/>
      <w:jc w:val="center"/>
    </w:pPr>
    <w:rPr>
      <w:rFonts w:ascii="楷体" w:hAnsi="楷体" w:eastAsia="楷体" w:cstheme="minorBidi"/>
      <w:b/>
      <w:bCs/>
      <w:sz w:val="24"/>
      <w:szCs w:val="24"/>
      <w:lang w:val="en-US" w:eastAsia="zh-CN" w:bidi="ar-SA"/>
    </w:rPr>
  </w:style>
  <w:style w:type="character" w:customStyle="1" w:styleId="127">
    <w:name w:val="目录标题 Char"/>
    <w:link w:val="126"/>
    <w:qFormat/>
    <w:uiPriority w:val="0"/>
    <w:rPr>
      <w:rFonts w:ascii="楷体" w:hAnsi="楷体" w:eastAsia="楷体" w:cstheme="minorBidi"/>
      <w:b/>
      <w:bCs/>
      <w:sz w:val="24"/>
      <w:szCs w:val="24"/>
      <w:lang w:val="en-US" w:eastAsia="zh-CN" w:bidi="ar-SA"/>
    </w:rPr>
  </w:style>
  <w:style w:type="character" w:customStyle="1" w:styleId="128">
    <w:name w:val="注释标题 字符"/>
    <w:basedOn w:val="81"/>
    <w:link w:val="17"/>
    <w:qFormat/>
    <w:uiPriority w:val="0"/>
  </w:style>
  <w:style w:type="character" w:customStyle="1" w:styleId="129">
    <w:name w:val="layui-layer-tabnow"/>
    <w:basedOn w:val="81"/>
    <w:qFormat/>
    <w:uiPriority w:val="0"/>
    <w:rPr>
      <w:bdr w:val="single" w:color="CCCCCC" w:sz="4" w:space="0"/>
      <w:shd w:val="clear" w:fill="FFFFFF"/>
    </w:rPr>
  </w:style>
  <w:style w:type="character" w:customStyle="1" w:styleId="130">
    <w:name w:val="first-child"/>
    <w:basedOn w:val="81"/>
    <w:qFormat/>
    <w:uiPriority w:val="0"/>
  </w:style>
  <w:style w:type="character" w:customStyle="1" w:styleId="131">
    <w:name w:val="hover"/>
    <w:basedOn w:val="81"/>
    <w:qFormat/>
    <w:uiPriority w:val="0"/>
    <w:rPr>
      <w:color w:val="2590EB"/>
    </w:rPr>
  </w:style>
  <w:style w:type="character" w:customStyle="1" w:styleId="132">
    <w:name w:val="hover1"/>
    <w:basedOn w:val="81"/>
    <w:qFormat/>
    <w:uiPriority w:val="0"/>
    <w:rPr>
      <w:color w:val="2590EB"/>
    </w:rPr>
  </w:style>
  <w:style w:type="character" w:customStyle="1" w:styleId="133">
    <w:name w:val="hover2"/>
    <w:basedOn w:val="81"/>
    <w:qFormat/>
    <w:uiPriority w:val="0"/>
  </w:style>
  <w:style w:type="character" w:customStyle="1" w:styleId="134">
    <w:name w:val="mini-outputtext1"/>
    <w:basedOn w:val="8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1f6f2c93-6f3b-4fa8-8ed9-be9260b306be</errorID>
      <errorWord>上午00:00</errorWord>
      <group>L1_Knowledge</group>
      <groupName>知识性问题</groupName>
      <ability>L2_Time</ability>
      <abilityName>日期时间</abilityName>
      <candidateList/>
      <explain>时间与前缀不匹配，可能的时间前缀有“下午、晚上、凌晨、午夜”。</explain>
      <paraID> 3D190CB</paraID>
      <start>32</start>
      <end>39</end>
      <status>ignored</status>
      <modifiedWord/>
      <trackRevisions>false</trackRevisions>
    </reviewItem>
    <reviewItem>
      <errorID>fb6298e6-4603-425f-a52a-ea76845fd36e</errorID>
      <errorWord>事</errorWord>
      <group>L1_Word</group>
      <groupName>字词问题</groupName>
      <ability>L2_Typo</ability>
      <abilityName>字词错误</abilityName>
      <candidateList>
        <item>事项</item>
      </candidateList>
      <explain/>
      <paraID> F325423</paraID>
      <start>10</start>
      <end>11</end>
      <status>ignored</status>
      <modifiedWord/>
      <trackRevisions>false</trackRevisions>
    </reviewItem>
    <reviewItem>
      <errorID>082b3b9c-b194-42c8-9429-16b3403113b7</errorID>
      <errorWord>.</errorWord>
      <group>L1_Format</group>
      <groupName>格式问题</groupName>
      <ability>L2_HalfPunc</ability>
      <abilityName>全半角检查</abilityName>
      <candidateList>
        <item>。</item>
      </candidateList>
      <explain>文本全半角错误。</explain>
      <paraID>34DDD669</paraID>
      <start>212</start>
      <end>213</end>
      <status>unmodified</status>
      <modifiedWord/>
      <trackRevisions>false</trackRevisions>
    </reviewItem>
    <reviewItem>
      <errorID>4cfee3a6-be7f-43b4-ad8f-dd381c598a2a</errorID>
      <errorWord>.</errorWord>
      <group>L1_Format</group>
      <groupName>格式问题</groupName>
      <ability>L2_HalfPunc</ability>
      <abilityName>全半角检查</abilityName>
      <candidateList>
        <item>。</item>
      </candidateList>
      <explain>文本全半角错误。</explain>
      <paraID>34DDD669</paraID>
      <start>239</start>
      <end>240</end>
      <status>unmodified</status>
      <modifiedWord/>
      <trackRevisions>false</trackRevisions>
    </reviewItem>
    <reviewItem>
      <errorID>cbc75035-3598-4a99-a004-9d009f04e67f</errorID>
      <errorWord>.</errorWord>
      <group>L1_Format</group>
      <groupName>格式问题</groupName>
      <ability>L2_HalfPunc</ability>
      <abilityName>全半角检查</abilityName>
      <candidateList>
        <item>。</item>
      </candidateList>
      <explain>文本全半角错误。</explain>
      <paraID>243CEB70</paraID>
      <start>86</start>
      <end>87</end>
      <status>unmodified</status>
      <modifiedWord/>
      <trackRevisions>false</trackRevisions>
    </reviewItem>
    <reviewItem>
      <errorID>0cfafc01-c743-4d11-b667-b39d060f6bd5</errorID>
      <errorWord>.</errorWord>
      <group>L1_Format</group>
      <groupName>格式问题</groupName>
      <ability>L2_HalfPunc</ability>
      <abilityName>全半角检查</abilityName>
      <candidateList>
        <item>。</item>
      </candidateList>
      <explain>文本全半角错误。</explain>
      <paraID>243CEB70</paraID>
      <start>113</start>
      <end>114</end>
      <status>unmodified</status>
      <modifiedWord/>
      <trackRevisions>false</trackRevisions>
    </reviewItem>
    <reviewItem>
      <errorID>37313439-89d5-4692-b9a2-2a9291dfc1bc</errorID>
      <errorWord>拾</errorWord>
      <group>L1_Word</group>
      <groupName>字词问题</groupName>
      <ability>L2_Typo</ability>
      <abilityName>字词错误</abilityName>
      <candidateList>
        <item>十</item>
      </candidateList>
      <explain/>
      <paraID>6A7DC684</paraID>
      <start>50</start>
      <end>51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7193ed-6b69-4e5b-a2a9-4385775a7a5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17191</Words>
  <Characters>18773</Characters>
  <Lines>0</Lines>
  <Paragraphs>0</Paragraphs>
  <TotalTime>2</TotalTime>
  <ScaleCrop>false</ScaleCrop>
  <LinksUpToDate>false</LinksUpToDate>
  <CharactersWithSpaces>19324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2026-04-10T03:34:00Z</dcterms:created>
  <dc:creator>   </dc:creator>
  <cp:lastModifiedBy>123456</cp:lastModifiedBy>
  <dcterms:modified xsi:type="dcterms:W3CDTF">2026-04-27T01:32:36Z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8B0669717AF14408AFABF0257D38EE44_13</vt:lpwstr>
  </property>
  <property fmtid="{D5CDD505-2E9C-101B-9397-08002B2CF9AE}" pid="4" name="KSOTemplateDocerSaveRecord">
    <vt:lpwstr>eyJoZGlkIjoiNjkyMzg3MTA1YjM1YWRhNDA2MTY1NzI4YTNmYTk5NTAiLCJ1c2VySWQiOiIxMTY4NjgyOTk0In0=</vt:lpwstr>
  </property>
</Properties>
</file>