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44"/>
          <w:szCs w:val="44"/>
          <w:highlight w:val="none"/>
          <w:lang w:val="en-US" w:eastAsia="zh-CN" w:bidi="ar"/>
        </w:rPr>
      </w:pPr>
      <w:r>
        <w:rPr>
          <w:rFonts w:hint="eastAsia" w:ascii="宋体" w:hAnsi="宋体" w:cs="宋体"/>
          <w:b/>
          <w:bCs/>
          <w:color w:val="auto"/>
          <w:kern w:val="0"/>
          <w:sz w:val="44"/>
          <w:szCs w:val="44"/>
          <w:highlight w:val="none"/>
          <w:lang w:val="en-US" w:eastAsia="zh-CN" w:bidi="ar"/>
        </w:rPr>
        <w:t>渑池县公安局餐厅服务项目</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项目编号：MCGZ[2026]073-ZC069</w:t>
      </w:r>
      <w:r>
        <w:rPr>
          <w:rFonts w:hint="eastAsia" w:ascii="宋体" w:hAnsi="宋体" w:cs="宋体"/>
          <w:b/>
          <w:bCs/>
          <w:color w:val="auto"/>
          <w:kern w:val="0"/>
          <w:sz w:val="28"/>
          <w:szCs w:val="28"/>
          <w:highlight w:val="none"/>
          <w:lang w:val="en-US" w:eastAsia="zh-CN" w:bidi="ar"/>
        </w:rPr>
        <w:t xml:space="preserve">  </w:t>
      </w:r>
    </w:p>
    <w:p w14:paraId="483FE1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cs="宋体"/>
          <w:b/>
          <w:bCs/>
          <w:color w:val="auto"/>
          <w:kern w:val="0"/>
          <w:sz w:val="28"/>
          <w:szCs w:val="28"/>
          <w:highlight w:val="none"/>
          <w:lang w:val="en-US" w:eastAsia="zh-CN" w:bidi="ar"/>
        </w:rPr>
      </w:pPr>
      <w:r>
        <w:rPr>
          <w:rFonts w:hint="default" w:ascii="宋体" w:hAnsi="宋体" w:cs="宋体"/>
          <w:b/>
          <w:bCs/>
          <w:color w:val="auto"/>
          <w:kern w:val="0"/>
          <w:sz w:val="28"/>
          <w:szCs w:val="28"/>
          <w:highlight w:val="none"/>
          <w:lang w:val="en-US" w:eastAsia="zh-CN" w:bidi="ar"/>
        </w:rPr>
        <w:t>采购编号：渑池竞磋采购-2026-49</w:t>
      </w: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r>
        <w:rPr>
          <w:rFonts w:ascii="宋体" w:hAnsi="宋体"/>
          <w:b/>
          <w:bCs/>
          <w:color w:val="auto"/>
          <w:kern w:val="0"/>
          <w:sz w:val="28"/>
          <w:szCs w:val="28"/>
          <w:highlight w:val="none"/>
        </w:rPr>
        <w:drawing>
          <wp:inline distT="0" distB="0" distL="114300" distR="114300">
            <wp:extent cx="2621280" cy="2703195"/>
            <wp:effectExtent l="0" t="0" r="7620" b="1905"/>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pic:cNvPicPr>
                  </pic:nvPicPr>
                  <pic:blipFill>
                    <a:blip r:embed="rId8"/>
                    <a:stretch>
                      <a:fillRect/>
                    </a:stretch>
                  </pic:blipFill>
                  <pic:spPr>
                    <a:xfrm>
                      <a:off x="0" y="0"/>
                      <a:ext cx="2621280" cy="2703195"/>
                    </a:xfrm>
                    <a:prstGeom prst="rect">
                      <a:avLst/>
                    </a:prstGeom>
                    <a:noFill/>
                    <a:ln>
                      <a:noFill/>
                    </a:ln>
                  </pic:spPr>
                </pic:pic>
              </a:graphicData>
            </a:graphic>
          </wp:inline>
        </w:drawing>
      </w: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6FB6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8FCE3F">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754FAE9F">
      <w:pPr>
        <w:keepNext w:val="0"/>
        <w:keepLines w:val="0"/>
        <w:widowControl/>
        <w:suppressLineNumbers w:val="0"/>
        <w:spacing w:line="360" w:lineRule="auto"/>
        <w:ind w:firstLine="3112" w:firstLineChars="1000"/>
        <w:jc w:val="both"/>
        <w:outlineLvl w:val="9"/>
        <w:rPr>
          <w:color w:val="auto"/>
          <w:highlight w:val="none"/>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渑池县公安局</w:t>
      </w:r>
    </w:p>
    <w:p w14:paraId="3CC0921E">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河南德厚工程管理有限公司</w:t>
      </w:r>
    </w:p>
    <w:p w14:paraId="7A3E7092">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月</w:t>
      </w:r>
    </w:p>
    <w:p w14:paraId="1F137BF9">
      <w:pPr>
        <w:rPr>
          <w:color w:val="auto"/>
          <w:highlight w:val="none"/>
        </w:rPr>
      </w:pPr>
    </w:p>
    <w:p w14:paraId="29878EF4">
      <w:pPr>
        <w:spacing w:before="48"/>
        <w:ind w:left="0" w:right="1157" w:firstLine="0"/>
        <w:jc w:val="center"/>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3F4DA8CC">
          <w:pPr>
            <w:pStyle w:val="46"/>
            <w:tabs>
              <w:tab w:val="right" w:leader="dot" w:pos="902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82E2B00">
          <w:pPr>
            <w:pStyle w:val="46"/>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_Toc14816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第一章竞争性磋商公告</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84620C">
          <w:pPr>
            <w:pStyle w:val="46"/>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_Toc30168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第二章供应商须知</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_Toc30168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7AF355F">
          <w:pPr>
            <w:pStyle w:val="46"/>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8"/>
              <w:highlight w:val="none"/>
            </w:rPr>
            <w:t>第三章评标办法</w:t>
          </w:r>
          <w:r>
            <w:rPr>
              <w:rFonts w:hint="eastAsia" w:ascii="宋体" w:hAnsi="宋体" w:eastAsia="宋体" w:cs="宋体"/>
              <w:color w:val="auto"/>
              <w:sz w:val="28"/>
              <w:szCs w:val="4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A7EA4D8">
          <w:pPr>
            <w:pStyle w:val="46"/>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_Toc19644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第四章合同主要条款及格式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_Toc19644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1252D4B">
          <w:pPr>
            <w:pStyle w:val="46"/>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w:t>
          </w:r>
          <w:r>
            <w:rPr>
              <w:rFonts w:hint="eastAsia" w:ascii="宋体" w:hAnsi="宋体" w:cs="宋体"/>
              <w:color w:val="auto"/>
              <w:sz w:val="28"/>
              <w:szCs w:val="28"/>
              <w:highlight w:val="none"/>
              <w:lang w:val="en-US" w:eastAsia="zh-CN"/>
            </w:rPr>
            <w:t>服务要求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DA806F">
          <w:pPr>
            <w:pStyle w:val="46"/>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第六章电子化响应文件内容及格式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D31C2C5">
          <w:pPr>
            <w:pStyle w:val="46"/>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bookmarkStart w:id="2" w:name="_Toc14816"/>
    </w:p>
    <w:p w14:paraId="1D221A2F">
      <w:pPr>
        <w:pStyle w:val="2"/>
        <w:tabs>
          <w:tab w:val="left" w:pos="1125"/>
        </w:tabs>
        <w:rPr>
          <w:color w:val="auto"/>
          <w:highlight w:val="none"/>
        </w:rPr>
      </w:pPr>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渑池县公安局餐厅服务项目</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6月8日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7FAD1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1、项目编号：MCGZ[2026]073-ZC069</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采购编号：渑池竞磋采购-2026-49</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渑池县公安局餐厅服务项目</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365000.00元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365000.00元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MCGZ[2026]073-ZC069</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渑池县公安局餐厅服务项目</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365000.00</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365000.00</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服务内容</w:t>
      </w:r>
      <w:r>
        <w:rPr>
          <w:rFonts w:hint="eastAsia" w:ascii="宋体" w:hAnsi="宋体" w:cs="宋体"/>
          <w:color w:val="auto"/>
          <w:kern w:val="0"/>
          <w:sz w:val="24"/>
          <w:szCs w:val="24"/>
          <w:highlight w:val="none"/>
          <w:lang w:eastAsia="zh-CN"/>
        </w:rPr>
        <w:t>：聘请一家有实力、有经验的餐饮公司，为渑池县公安局每日约120名就餐人员提供正常的工作餐，全年无休，除每日提供正常供应外，供应商还需满足采购人因工作需要的接待、应急就餐服务，并负责食堂管理、餐厅清洁等工作；（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、资金来源：财政资金，已落实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公安局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服务期限：一年</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、服务要求</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合格且满足采购人要求</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一年</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3.1供应商具有有效的营业执照；</w:t>
      </w:r>
    </w:p>
    <w:p w14:paraId="191B56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3.2供应商需具有有效的食品经营许可证；</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3.3供应商自行出具本单位无商业贿赂及无不正当竞争行为的承诺书；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28</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2026年6月8日</w:t>
      </w:r>
      <w:r>
        <w:rPr>
          <w:rFonts w:hint="eastAsia" w:ascii="宋体" w:hAnsi="宋体" w:cs="宋体"/>
          <w:color w:val="auto"/>
          <w:kern w:val="0"/>
          <w:sz w:val="24"/>
          <w:szCs w:val="24"/>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2026年6月8日</w:t>
      </w:r>
      <w:r>
        <w:rPr>
          <w:rFonts w:hint="eastAsia" w:ascii="宋体" w:hAnsi="宋体" w:cs="宋体"/>
          <w:color w:val="auto"/>
          <w:kern w:val="0"/>
          <w:sz w:val="24"/>
          <w:szCs w:val="24"/>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中国招标投标公共服务平台</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49248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eastAsia="zh-CN"/>
        </w:rPr>
        <w:t>渑池县公安局</w:t>
      </w:r>
    </w:p>
    <w:p w14:paraId="30B9C3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lang w:val="en-US" w:eastAsia="zh-CN"/>
        </w:rPr>
        <w:t>渑池县会盟路东段</w:t>
      </w:r>
    </w:p>
    <w:p w14:paraId="67C117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芮先生</w:t>
      </w:r>
    </w:p>
    <w:p w14:paraId="5D0F50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eastAsia="宋体" w:cs="Times New Roman"/>
          <w:color w:val="auto"/>
          <w:sz w:val="24"/>
          <w:szCs w:val="24"/>
          <w:highlight w:val="none"/>
          <w:lang w:val="en-US" w:eastAsia="zh-CN"/>
        </w:rPr>
      </w:pPr>
      <w:r>
        <w:rPr>
          <w:rFonts w:hint="eastAsia" w:ascii="宋体" w:hAnsi="宋体" w:cs="宋体"/>
          <w:color w:val="auto"/>
          <w:kern w:val="0"/>
          <w:sz w:val="24"/>
          <w:szCs w:val="24"/>
          <w:highlight w:val="none"/>
        </w:rPr>
        <w:t>联系电话：0398-3688100</w:t>
      </w:r>
    </w:p>
    <w:p w14:paraId="04FD6A7D">
      <w:pPr>
        <w:adjustRightInd w:val="0"/>
        <w:snapToGrid w:val="0"/>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宋体" w:hAnsi="宋体" w:cs="宋体"/>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rPr>
        <w:t>采购代理机构：河南德厚工程管理有限公司</w:t>
      </w:r>
    </w:p>
    <w:p w14:paraId="60E73C64">
      <w:pPr>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sz w:val="24"/>
          <w:szCs w:val="24"/>
          <w:highlight w:val="none"/>
        </w:rPr>
        <w:t>河南省三门峡市渑池县城关镇新文东区</w:t>
      </w:r>
    </w:p>
    <w:p w14:paraId="536486EF">
      <w:pPr>
        <w:adjustRightInd w:val="0"/>
        <w:snapToGrid w:val="0"/>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联系人：张女士</w:t>
      </w:r>
    </w:p>
    <w:p w14:paraId="6AB62C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cs="宋体"/>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联系方式：18739867556</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30168"/>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79F9E8E6">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cs="Times New Roman"/>
                <w:color w:val="auto"/>
                <w:sz w:val="24"/>
                <w:szCs w:val="24"/>
                <w:highlight w:val="none"/>
                <w:lang w:eastAsia="zh-CN"/>
              </w:rPr>
              <w:t>渑池县公安局</w:t>
            </w:r>
          </w:p>
          <w:p w14:paraId="7DBF602F">
            <w:pPr>
              <w:pStyle w:val="37"/>
              <w:spacing w:before="6" w:line="360" w:lineRule="auto"/>
              <w:jc w:val="both"/>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lang w:val="en-US" w:eastAsia="zh-CN"/>
              </w:rPr>
              <w:t>渑池县会盟路</w:t>
            </w:r>
            <w:r>
              <w:rPr>
                <w:rFonts w:hint="eastAsia" w:cs="Times New Roman"/>
                <w:color w:val="auto"/>
                <w:sz w:val="24"/>
                <w:szCs w:val="24"/>
                <w:highlight w:val="none"/>
                <w:lang w:val="en-US" w:eastAsia="zh-CN"/>
              </w:rPr>
              <w:t>东段</w:t>
            </w:r>
          </w:p>
          <w:p w14:paraId="280FA707">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lang w:val="en-US" w:eastAsia="zh-CN"/>
              </w:rPr>
              <w:t>芮先生</w:t>
            </w:r>
            <w:bookmarkStart w:id="45" w:name="_GoBack"/>
            <w:bookmarkEnd w:id="45"/>
          </w:p>
          <w:p w14:paraId="545658F7">
            <w:pPr>
              <w:pStyle w:val="37"/>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联系电话：0398-3688100</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1C58ABAB">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采购代理机构：河南德厚工程管理有限公司</w:t>
            </w:r>
          </w:p>
          <w:p w14:paraId="081DB8F5">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地址：河南省三门峡市渑池县城关镇新文东区</w:t>
            </w:r>
          </w:p>
          <w:p w14:paraId="6B9AF0A0">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联系人：张女士</w:t>
            </w:r>
          </w:p>
          <w:p w14:paraId="4A3D04BC">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联系方式：18739867556</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365000.00元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项目名称：渑池县公安局餐厅服务项目</w:t>
            </w:r>
          </w:p>
          <w:p w14:paraId="41A091FF">
            <w:pPr>
              <w:spacing w:line="460" w:lineRule="exac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项目编号：MCGZ[2026]073-ZC069</w:t>
            </w:r>
            <w:r>
              <w:rPr>
                <w:rFonts w:hint="eastAsia" w:ascii="宋体" w:hAnsi="宋体" w:cs="宋体"/>
                <w:color w:val="auto"/>
                <w:kern w:val="0"/>
                <w:sz w:val="24"/>
                <w:szCs w:val="24"/>
                <w:highlight w:val="none"/>
                <w:lang w:eastAsia="zh-CN"/>
              </w:rPr>
              <w:t>；</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kern w:val="0"/>
                <w:sz w:val="24"/>
                <w:szCs w:val="24"/>
                <w:highlight w:val="none"/>
                <w:lang w:val="en-US" w:eastAsia="zh-CN"/>
              </w:rPr>
              <w:t>采购编号：渑池竞磋采购-2026-49</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渑池县公安局</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服务内容</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eastAsia="zh-CN"/>
              </w:rPr>
              <w:t>聘请一家有实力、有经验的餐饮公司，为渑池县公安局每日约120名就餐人员提供正常的工作餐，全年无休，除每日提供正常供应外，供应商还需满足采购人因工作需要的接待、应急就餐服务，并负责食堂管理、餐厅清洁等工作</w:t>
            </w:r>
            <w:r>
              <w:rPr>
                <w:rFonts w:hint="eastAsia" w:ascii="宋体" w:hAnsi="宋体" w:eastAsia="宋体" w:cs="Times New Roman"/>
                <w:color w:val="auto"/>
                <w:sz w:val="24"/>
                <w:szCs w:val="24"/>
                <w:highlight w:val="none"/>
                <w:lang w:eastAsia="zh-CN"/>
              </w:rPr>
              <w:t>；（具体详见竞争性磋商文件第五章）</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服务期限</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一年</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hint="eastAsia" w:ascii="宋体" w:hAnsi="宋体" w:eastAsia="宋体" w:cs="Times New Roman"/>
                <w:color w:val="auto"/>
                <w:sz w:val="24"/>
                <w:szCs w:val="21"/>
                <w:highlight w:val="none"/>
                <w:lang w:eastAsia="zh-CN"/>
              </w:rPr>
            </w:pPr>
            <w:r>
              <w:rPr>
                <w:rFonts w:hint="eastAsia" w:ascii="宋体" w:hAnsi="宋体" w:cs="Times New Roman"/>
                <w:color w:val="auto"/>
                <w:sz w:val="24"/>
                <w:szCs w:val="21"/>
                <w:highlight w:val="none"/>
                <w:lang w:eastAsia="zh-CN"/>
              </w:rPr>
              <w:t>服务要求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合格且满足采购人要求</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752349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437153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DD967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D5311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2D80A5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3.1供应商具有有效的营业执照；</w:t>
            </w:r>
          </w:p>
          <w:p w14:paraId="61CFB3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3.2供应商需具有有效的食品经营许可证；</w:t>
            </w:r>
          </w:p>
          <w:p w14:paraId="0A16C0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3.3供应商自行出具本单位无商业贿赂及无不正当竞争行为的承诺书；</w:t>
            </w:r>
          </w:p>
          <w:p w14:paraId="62702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0DE48E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A6F02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022BD1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2026年6月8日</w:t>
            </w:r>
            <w:r>
              <w:rPr>
                <w:rFonts w:hint="eastAsia" w:ascii="宋体" w:hAnsi="宋体" w:cs="Times New Roman"/>
                <w:color w:val="auto"/>
                <w:sz w:val="24"/>
                <w:szCs w:val="28"/>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2026年6月8日</w:t>
            </w:r>
            <w:r>
              <w:rPr>
                <w:rFonts w:hint="eastAsia" w:ascii="宋体" w:hAnsi="宋体" w:cs="Times New Roman"/>
                <w:color w:val="auto"/>
                <w:sz w:val="24"/>
                <w:szCs w:val="28"/>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叁拾陆万伍仟元整</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365000.00元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2FF0AC17">
        <w:tblPrEx>
          <w:tblCellMar>
            <w:top w:w="0" w:type="dxa"/>
            <w:left w:w="108" w:type="dxa"/>
            <w:bottom w:w="0" w:type="dxa"/>
            <w:right w:w="108" w:type="dxa"/>
          </w:tblCellMar>
        </w:tblPrEx>
        <w:trPr>
          <w:trHeight w:val="56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5A3E9A">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12265560">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付款方式</w:t>
            </w:r>
          </w:p>
        </w:tc>
        <w:tc>
          <w:tcPr>
            <w:tcW w:w="6645" w:type="dxa"/>
            <w:tcBorders>
              <w:top w:val="single" w:color="auto" w:sz="4" w:space="0"/>
              <w:left w:val="nil"/>
              <w:bottom w:val="single" w:color="auto" w:sz="4" w:space="0"/>
              <w:right w:val="single" w:color="auto" w:sz="4" w:space="0"/>
            </w:tcBorders>
            <w:noWrap w:val="0"/>
            <w:vAlign w:val="center"/>
          </w:tcPr>
          <w:p w14:paraId="47C9778F">
            <w:pPr>
              <w:widowControl/>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双方协商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服务内容</w:t>
      </w:r>
      <w:r>
        <w:rPr>
          <w:rFonts w:hint="eastAsia" w:ascii="宋体" w:hAnsi="宋体" w:eastAsia="宋体" w:cs="宋体"/>
          <w:color w:val="auto"/>
          <w:sz w:val="24"/>
          <w:szCs w:val="24"/>
          <w:highlight w:val="none"/>
        </w:rPr>
        <w:t>：详见供应商须知前附表。</w:t>
      </w:r>
    </w:p>
    <w:p w14:paraId="5B3454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5EA9B74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服务要求</w:t>
      </w:r>
      <w:r>
        <w:rPr>
          <w:rFonts w:hint="eastAsia" w:ascii="宋体" w:hAnsi="宋体" w:eastAsia="宋体" w:cs="宋体"/>
          <w:color w:val="auto"/>
          <w:sz w:val="24"/>
          <w:szCs w:val="24"/>
          <w:highlight w:val="none"/>
        </w:rPr>
        <w:t>：详见供应商须知前附表。</w:t>
      </w:r>
    </w:p>
    <w:p w14:paraId="3078B0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服务期限</w:t>
      </w:r>
      <w:r>
        <w:rPr>
          <w:rFonts w:hint="eastAsia" w:ascii="宋体" w:hAnsi="宋体" w:eastAsia="宋体" w:cs="宋体"/>
          <w:color w:val="auto"/>
          <w:sz w:val="24"/>
          <w:szCs w:val="24"/>
          <w:highlight w:val="none"/>
        </w:rPr>
        <w:t>：详见供应商须知前附表。</w:t>
      </w:r>
    </w:p>
    <w:p w14:paraId="428EF41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5服务</w:t>
      </w:r>
      <w:r>
        <w:rPr>
          <w:rFonts w:hint="eastAsia" w:ascii="宋体" w:hAnsi="宋体" w:eastAsia="宋体" w:cs="宋体"/>
          <w:color w:val="auto"/>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b/>
          <w:bCs/>
          <w:color w:val="auto"/>
          <w:sz w:val="32"/>
          <w:szCs w:val="36"/>
          <w:highlight w:val="none"/>
        </w:rPr>
      </w:pPr>
      <w:bookmarkStart w:id="4" w:name="_Toc2307"/>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响应文件按竞争性磋商文件要求签署、盖章的</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2591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482F50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1BCDE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5F11AC6">
            <w:pPr>
              <w:keepNext w:val="0"/>
              <w:keepLines w:val="0"/>
              <w:pageBreakBefore w:val="0"/>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食品经营许可证</w:t>
            </w:r>
          </w:p>
        </w:tc>
        <w:tc>
          <w:tcPr>
            <w:tcW w:w="5575" w:type="dxa"/>
            <w:noWrap w:val="0"/>
            <w:vAlign w:val="center"/>
          </w:tcPr>
          <w:p w14:paraId="3F589DED">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供应商需具有有效的食品经营许可证</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0637B35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服务期限</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一年</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服务要求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合格且满足采购人要求</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64"/>
        <w:gridCol w:w="867"/>
      </w:tblGrid>
      <w:tr w14:paraId="765F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615A73C3">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2A0C7EDD">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64" w:type="dxa"/>
            <w:vAlign w:val="center"/>
          </w:tcPr>
          <w:p w14:paraId="440E141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67" w:type="dxa"/>
            <w:vAlign w:val="center"/>
          </w:tcPr>
          <w:p w14:paraId="37F0A65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345C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60A91D7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w:t>
            </w:r>
            <w:r>
              <w:rPr>
                <w:rFonts w:hint="eastAsia" w:ascii="宋体" w:hAnsi="宋体" w:cs="宋体"/>
                <w:b/>
                <w:color w:val="auto"/>
                <w:kern w:val="0"/>
                <w:sz w:val="24"/>
                <w:szCs w:val="22"/>
                <w:highlight w:val="none"/>
                <w:lang w:val="en-US" w:eastAsia="zh-CN"/>
              </w:rPr>
              <w:t>4</w:t>
            </w:r>
            <w:r>
              <w:rPr>
                <w:rFonts w:hint="eastAsia" w:ascii="宋体" w:hAnsi="宋体" w:eastAsia="宋体" w:cs="宋体"/>
                <w:b/>
                <w:color w:val="auto"/>
                <w:kern w:val="0"/>
                <w:sz w:val="24"/>
                <w:szCs w:val="22"/>
                <w:highlight w:val="none"/>
              </w:rPr>
              <w:t>0分）</w:t>
            </w:r>
          </w:p>
        </w:tc>
        <w:tc>
          <w:tcPr>
            <w:tcW w:w="1310" w:type="dxa"/>
            <w:vAlign w:val="center"/>
          </w:tcPr>
          <w:p w14:paraId="49C28A6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2B3C811E">
            <w:pPr>
              <w:widowControl/>
              <w:spacing w:line="360" w:lineRule="auto"/>
              <w:jc w:val="center"/>
              <w:textAlignment w:val="center"/>
              <w:rPr>
                <w:rFonts w:hint="eastAsia" w:ascii="宋体" w:hAnsi="宋体" w:eastAsia="宋体" w:cs="宋体"/>
                <w:color w:val="auto"/>
                <w:sz w:val="24"/>
                <w:szCs w:val="22"/>
                <w:highlight w:val="none"/>
              </w:rPr>
            </w:pPr>
          </w:p>
        </w:tc>
        <w:tc>
          <w:tcPr>
            <w:tcW w:w="6664" w:type="dxa"/>
          </w:tcPr>
          <w:p w14:paraId="7B885EF9">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w:t>
            </w:r>
            <w:r>
              <w:rPr>
                <w:rFonts w:hint="eastAsia" w:ascii="宋体" w:hAnsi="宋体" w:cs="宋体"/>
                <w:color w:val="auto"/>
                <w:sz w:val="24"/>
                <w:szCs w:val="22"/>
                <w:highlight w:val="none"/>
                <w:lang w:val="en-US" w:eastAsia="zh-CN"/>
              </w:rPr>
              <w:t>4</w:t>
            </w:r>
            <w:r>
              <w:rPr>
                <w:rFonts w:hint="eastAsia" w:ascii="宋体" w:hAnsi="宋体" w:eastAsia="宋体" w:cs="宋体"/>
                <w:color w:val="auto"/>
                <w:sz w:val="24"/>
                <w:szCs w:val="22"/>
                <w:highlight w:val="none"/>
              </w:rPr>
              <w:t>0分。</w:t>
            </w:r>
          </w:p>
          <w:p w14:paraId="27E534DC">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w:t>
            </w:r>
            <w:r>
              <w:rPr>
                <w:rFonts w:hint="eastAsia" w:ascii="宋体" w:hAnsi="宋体" w:cs="宋体"/>
                <w:color w:val="auto"/>
                <w:sz w:val="24"/>
                <w:szCs w:val="22"/>
                <w:highlight w:val="none"/>
                <w:lang w:val="en-US" w:eastAsia="zh-CN"/>
              </w:rPr>
              <w:t>4</w:t>
            </w:r>
            <w:r>
              <w:rPr>
                <w:rFonts w:hint="eastAsia" w:ascii="宋体" w:hAnsi="宋体" w:eastAsia="宋体" w:cs="宋体"/>
                <w:color w:val="auto"/>
                <w:sz w:val="24"/>
                <w:szCs w:val="22"/>
                <w:highlight w:val="none"/>
              </w:rPr>
              <w:t>0</w:t>
            </w:r>
          </w:p>
          <w:p w14:paraId="4EE44E6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4F9A775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4DAA49AA">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7ADD2D64">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67" w:type="dxa"/>
            <w:vAlign w:val="center"/>
          </w:tcPr>
          <w:p w14:paraId="5776004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szCs w:val="22"/>
                <w:highlight w:val="none"/>
              </w:rPr>
              <w:t>0分</w:t>
            </w:r>
          </w:p>
        </w:tc>
      </w:tr>
      <w:tr w14:paraId="1EB43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Align w:val="center"/>
          </w:tcPr>
          <w:p w14:paraId="731C852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tcBorders>
              <w:top w:val="single" w:color="auto" w:sz="4" w:space="0"/>
              <w:bottom w:val="single" w:color="auto" w:sz="4" w:space="0"/>
            </w:tcBorders>
            <w:shd w:val="clear" w:color="auto" w:fill="auto"/>
            <w:vAlign w:val="center"/>
          </w:tcPr>
          <w:p w14:paraId="4CFBBC80">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服务方案</w:t>
            </w:r>
          </w:p>
        </w:tc>
        <w:tc>
          <w:tcPr>
            <w:tcW w:w="6664" w:type="dxa"/>
            <w:tcBorders>
              <w:top w:val="single" w:color="auto" w:sz="4" w:space="0"/>
              <w:bottom w:val="single" w:color="auto" w:sz="4" w:space="0"/>
            </w:tcBorders>
            <w:shd w:val="clear" w:color="auto" w:fill="auto"/>
            <w:vAlign w:val="top"/>
          </w:tcPr>
          <w:p w14:paraId="14608F03">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、制定对服务要求、食品安全、食物加工、环境卫生等方面的实质性服务方案。非常全面的得</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分；比较全面的得</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分；一般的得</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分；未提供的得0分。</w:t>
            </w:r>
          </w:p>
        </w:tc>
        <w:tc>
          <w:tcPr>
            <w:tcW w:w="867" w:type="dxa"/>
            <w:shd w:val="clear" w:color="auto" w:fill="auto"/>
            <w:vAlign w:val="center"/>
          </w:tcPr>
          <w:p w14:paraId="28A1D3A0">
            <w:pPr>
              <w:widowControl/>
              <w:jc w:val="center"/>
              <w:textAlignment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分</w:t>
            </w:r>
          </w:p>
        </w:tc>
      </w:tr>
      <w:tr w14:paraId="5269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restart"/>
            <w:vAlign w:val="center"/>
          </w:tcPr>
          <w:p w14:paraId="6F78EC7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tcBorders>
              <w:top w:val="single" w:color="auto" w:sz="4" w:space="0"/>
              <w:bottom w:val="single" w:color="auto" w:sz="4" w:space="0"/>
            </w:tcBorders>
            <w:vAlign w:val="center"/>
          </w:tcPr>
          <w:p w14:paraId="626F2315">
            <w:pPr>
              <w:widowControl/>
              <w:spacing w:line="360" w:lineRule="auto"/>
              <w:jc w:val="center"/>
              <w:rPr>
                <w:rFonts w:hint="eastAsia" w:ascii="宋体" w:hAnsi="宋体" w:eastAsia="宋体" w:cs="宋体"/>
                <w:color w:val="auto"/>
                <w:kern w:val="0"/>
                <w:sz w:val="24"/>
                <w:szCs w:val="24"/>
                <w:highlight w:val="none"/>
                <w:lang w:val="en-US" w:eastAsia="zh-CN" w:bidi="ar"/>
              </w:rPr>
            </w:pPr>
          </w:p>
          <w:p w14:paraId="77FFC50E">
            <w:pPr>
              <w:widowControl/>
              <w:spacing w:line="360" w:lineRule="auto"/>
              <w:jc w:val="center"/>
              <w:rPr>
                <w:rFonts w:hint="eastAsia" w:ascii="宋体" w:hAnsi="宋体" w:eastAsia="宋体" w:cs="宋体"/>
                <w:color w:val="auto"/>
                <w:kern w:val="0"/>
                <w:sz w:val="24"/>
                <w:szCs w:val="24"/>
                <w:highlight w:val="none"/>
                <w:lang w:val="en-US" w:eastAsia="zh-CN" w:bidi="ar"/>
              </w:rPr>
            </w:pPr>
          </w:p>
          <w:p w14:paraId="5EAF224E">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应急措施方案</w:t>
            </w:r>
          </w:p>
        </w:tc>
        <w:tc>
          <w:tcPr>
            <w:tcW w:w="6664" w:type="dxa"/>
            <w:tcBorders>
              <w:top w:val="single" w:color="auto" w:sz="4" w:space="0"/>
              <w:bottom w:val="single" w:color="auto" w:sz="4" w:space="0"/>
            </w:tcBorders>
          </w:tcPr>
          <w:p w14:paraId="43672101">
            <w:pPr>
              <w:keepNext w:val="0"/>
              <w:keepLines w:val="0"/>
              <w:widowControl/>
              <w:suppressLineNumbers w:val="0"/>
              <w:spacing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制定有应急措施方案（包括：食物中毒事故应急处理措施、工伤事故应急处理措施、消防事故应急处理措施等），成本控制方案与措施。内容详实、科学、合理，针对性强，得6分；内容完整，基本科学、合理，针对较强，得3分；内容基本完整，针对性一般，得1分；未提供的得0分。</w:t>
            </w:r>
          </w:p>
        </w:tc>
        <w:tc>
          <w:tcPr>
            <w:tcW w:w="867" w:type="dxa"/>
            <w:vAlign w:val="center"/>
          </w:tcPr>
          <w:p w14:paraId="2420763E">
            <w:pPr>
              <w:widowControl/>
              <w:jc w:val="center"/>
              <w:textAlignment w:val="center"/>
              <w:rPr>
                <w:rFonts w:hint="eastAsia" w:ascii="宋体" w:hAnsi="宋体" w:eastAsia="宋体" w:cs="宋体"/>
                <w:color w:val="auto"/>
                <w:kern w:val="0"/>
                <w:sz w:val="24"/>
                <w:szCs w:val="24"/>
                <w:highlight w:val="none"/>
                <w:lang w:val="en-US" w:eastAsia="zh-CN" w:bidi="ar"/>
              </w:rPr>
            </w:pPr>
          </w:p>
          <w:p w14:paraId="7EA5E017">
            <w:pPr>
              <w:widowControl/>
              <w:jc w:val="center"/>
              <w:textAlignment w:val="center"/>
              <w:rPr>
                <w:rFonts w:hint="eastAsia" w:ascii="宋体" w:hAnsi="宋体" w:eastAsia="宋体" w:cs="宋体"/>
                <w:color w:val="auto"/>
                <w:kern w:val="0"/>
                <w:sz w:val="24"/>
                <w:szCs w:val="24"/>
                <w:highlight w:val="none"/>
                <w:lang w:val="en-US" w:eastAsia="zh-CN" w:bidi="ar"/>
              </w:rPr>
            </w:pPr>
          </w:p>
          <w:p w14:paraId="133AA373">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lang w:val="en-US" w:eastAsia="zh-CN" w:bidi="ar"/>
              </w:rPr>
              <w:t>6分</w:t>
            </w:r>
          </w:p>
        </w:tc>
      </w:tr>
      <w:tr w14:paraId="62F0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54F8B6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tcBorders>
              <w:top w:val="single" w:color="auto" w:sz="4" w:space="0"/>
              <w:bottom w:val="single" w:color="auto" w:sz="4" w:space="0"/>
            </w:tcBorders>
            <w:vAlign w:val="center"/>
          </w:tcPr>
          <w:p w14:paraId="17E5F36B">
            <w:pPr>
              <w:adjustRightInd w:val="0"/>
              <w:spacing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卫生管理方案</w:t>
            </w:r>
          </w:p>
        </w:tc>
        <w:tc>
          <w:tcPr>
            <w:tcW w:w="6664" w:type="dxa"/>
            <w:tcBorders>
              <w:bottom w:val="single" w:color="auto" w:sz="4" w:space="0"/>
            </w:tcBorders>
          </w:tcPr>
          <w:p w14:paraId="245947D6">
            <w:pPr>
              <w:keepNext w:val="0"/>
              <w:keepLines w:val="0"/>
              <w:widowControl/>
              <w:suppressLineNumbers w:val="0"/>
              <w:spacing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人员、室内外环境、灶台、隔油池、排污管道清理、餐具消毒、食品取样、垃圾与泔水处理等卫生管理与措施办法。内容详实、科学、合理，针对性强，得6分；内容完整，基本科学、合理，针对较强，得3分；内容基本完整，针对性一般，得1分；未提供的得0分。</w:t>
            </w:r>
          </w:p>
        </w:tc>
        <w:tc>
          <w:tcPr>
            <w:tcW w:w="867" w:type="dxa"/>
            <w:vAlign w:val="center"/>
          </w:tcPr>
          <w:p w14:paraId="71A702C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lang w:val="en-US" w:eastAsia="zh-CN" w:bidi="ar"/>
              </w:rPr>
              <w:t>6分</w:t>
            </w:r>
          </w:p>
        </w:tc>
      </w:tr>
      <w:tr w14:paraId="64F3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ED9D9D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tcBorders>
              <w:top w:val="single" w:color="auto" w:sz="4" w:space="0"/>
              <w:bottom w:val="single" w:color="auto" w:sz="4" w:space="0"/>
            </w:tcBorders>
            <w:vAlign w:val="center"/>
          </w:tcPr>
          <w:p w14:paraId="6F07227F">
            <w:pPr>
              <w:widowControl/>
              <w:spacing w:line="360" w:lineRule="auto"/>
              <w:jc w:val="center"/>
              <w:rPr>
                <w:rFonts w:hint="default" w:ascii="宋体" w:hAnsi="宋体" w:eastAsia="宋体" w:cs="宋体"/>
                <w:color w:val="auto"/>
                <w:sz w:val="24"/>
                <w:szCs w:val="24"/>
                <w:highlight w:val="none"/>
                <w:lang w:val="en-US" w:eastAsia="zh-CN"/>
              </w:rPr>
            </w:pPr>
          </w:p>
          <w:p w14:paraId="4A78E151">
            <w:pPr>
              <w:widowControl/>
              <w:spacing w:line="360" w:lineRule="auto"/>
              <w:jc w:val="center"/>
              <w:rPr>
                <w:rFonts w:hint="default" w:ascii="宋体" w:hAnsi="宋体" w:eastAsia="宋体" w:cs="宋体"/>
                <w:color w:val="auto"/>
                <w:sz w:val="24"/>
                <w:szCs w:val="24"/>
                <w:highlight w:val="none"/>
                <w:lang w:val="en-US" w:eastAsia="zh-CN"/>
              </w:rPr>
            </w:pPr>
          </w:p>
          <w:p w14:paraId="2FA6A19E">
            <w:pPr>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配合方案</w:t>
            </w:r>
          </w:p>
          <w:p w14:paraId="37BC5815">
            <w:pPr>
              <w:widowControl/>
              <w:spacing w:line="360" w:lineRule="auto"/>
              <w:jc w:val="center"/>
              <w:rPr>
                <w:rFonts w:hint="default" w:ascii="宋体" w:hAnsi="宋体" w:eastAsia="宋体" w:cs="宋体"/>
                <w:color w:val="auto"/>
                <w:sz w:val="24"/>
                <w:szCs w:val="24"/>
                <w:highlight w:val="none"/>
                <w:lang w:val="en-US" w:eastAsia="zh-CN"/>
              </w:rPr>
            </w:pPr>
          </w:p>
          <w:p w14:paraId="3B81FE33">
            <w:pPr>
              <w:widowControl/>
              <w:spacing w:line="360" w:lineRule="auto"/>
              <w:jc w:val="both"/>
              <w:rPr>
                <w:rFonts w:hint="default" w:ascii="宋体" w:hAnsi="宋体" w:eastAsia="宋体" w:cs="宋体"/>
                <w:color w:val="auto"/>
                <w:sz w:val="24"/>
                <w:szCs w:val="24"/>
                <w:highlight w:val="none"/>
                <w:lang w:val="en-US" w:eastAsia="zh-CN"/>
              </w:rPr>
            </w:pPr>
          </w:p>
        </w:tc>
        <w:tc>
          <w:tcPr>
            <w:tcW w:w="6664" w:type="dxa"/>
            <w:tcBorders>
              <w:top w:val="single" w:color="auto" w:sz="4" w:space="0"/>
              <w:bottom w:val="single" w:color="auto" w:sz="4" w:space="0"/>
            </w:tcBorders>
          </w:tcPr>
          <w:p w14:paraId="725484F5">
            <w:pPr>
              <w:keepNext w:val="0"/>
              <w:keepLines w:val="0"/>
              <w:widowControl/>
              <w:suppressLineNumbers w:val="0"/>
              <w:spacing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充分考虑工作人员的餐饮习惯和规律，考虑食品质量水平、营养及口味的差异性，与采购人的配合方案的合理性进行打分。内容详实、科学、合理，针对性强，得6分；内容完整，基本科学、合理，针对较强，得3分；内容基本完整，针对性一般，得1分；未提供的得0分。</w:t>
            </w:r>
          </w:p>
        </w:tc>
        <w:tc>
          <w:tcPr>
            <w:tcW w:w="867" w:type="dxa"/>
            <w:vAlign w:val="center"/>
          </w:tcPr>
          <w:p w14:paraId="7E41E63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lang w:val="en-US" w:eastAsia="zh-CN" w:bidi="ar"/>
              </w:rPr>
              <w:t>6分</w:t>
            </w:r>
          </w:p>
        </w:tc>
      </w:tr>
      <w:tr w14:paraId="73B3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3EF9C13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tcBorders>
              <w:top w:val="single" w:color="auto" w:sz="4" w:space="0"/>
              <w:bottom w:val="single" w:color="auto" w:sz="4" w:space="0"/>
            </w:tcBorders>
            <w:vAlign w:val="center"/>
          </w:tcPr>
          <w:p w14:paraId="00A36B73">
            <w:pPr>
              <w:widowControl/>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饮食方案</w:t>
            </w:r>
          </w:p>
        </w:tc>
        <w:tc>
          <w:tcPr>
            <w:tcW w:w="6664" w:type="dxa"/>
            <w:tcBorders>
              <w:top w:val="single" w:color="auto" w:sz="4" w:space="0"/>
              <w:bottom w:val="single" w:color="auto" w:sz="4" w:space="0"/>
            </w:tcBorders>
          </w:tcPr>
          <w:p w14:paraId="584DFB50">
            <w:pPr>
              <w:keepNext w:val="0"/>
              <w:keepLines w:val="0"/>
              <w:widowControl/>
              <w:suppressLineNumbers w:val="0"/>
              <w:spacing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标准化菜谱设计方案，满足采购人要求，以满意服务为核心，靠优质的服务，靠不断翻新饭菜品种、花样，赢得荣誉，以实惠、卫生、可口为目的，力求达到科学配餐，营养配餐，提高膳食质量的原则进行项目实施。内容详实、科学、合理，针对性强，得 6分；内容完整，基本科学、合理，针对较强，得3分；内容基本完整，针对性一般，得1分；未提供的得0分。</w:t>
            </w:r>
          </w:p>
        </w:tc>
        <w:tc>
          <w:tcPr>
            <w:tcW w:w="867" w:type="dxa"/>
            <w:vAlign w:val="center"/>
          </w:tcPr>
          <w:p w14:paraId="104D9613">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lang w:val="en-US" w:eastAsia="zh-CN" w:bidi="ar"/>
              </w:rPr>
              <w:t>6分</w:t>
            </w:r>
          </w:p>
        </w:tc>
      </w:tr>
      <w:tr w14:paraId="33D99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9192B9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tcBorders>
              <w:top w:val="single" w:color="auto" w:sz="4" w:space="0"/>
              <w:bottom w:val="single" w:color="auto" w:sz="4" w:space="0"/>
            </w:tcBorders>
            <w:vAlign w:val="center"/>
          </w:tcPr>
          <w:p w14:paraId="5A19F52F">
            <w:pPr>
              <w:widowControl/>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安</w:t>
            </w:r>
            <w:r>
              <w:rPr>
                <w:rFonts w:hint="eastAsia" w:ascii="宋体" w:hAnsi="宋体" w:eastAsia="宋体" w:cs="宋体"/>
                <w:color w:val="auto"/>
                <w:kern w:val="0"/>
                <w:sz w:val="24"/>
                <w:szCs w:val="24"/>
                <w:highlight w:val="none"/>
                <w:lang w:val="en-US" w:eastAsia="zh-CN" w:bidi="ar"/>
              </w:rPr>
              <w:t>全工作</w:t>
            </w:r>
          </w:p>
          <w:p w14:paraId="4480AAB6">
            <w:pPr>
              <w:widowControl/>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方案</w:t>
            </w:r>
          </w:p>
        </w:tc>
        <w:tc>
          <w:tcPr>
            <w:tcW w:w="6664" w:type="dxa"/>
            <w:tcBorders>
              <w:top w:val="single" w:color="auto" w:sz="4" w:space="0"/>
              <w:bottom w:val="single" w:color="auto" w:sz="4" w:space="0"/>
            </w:tcBorders>
          </w:tcPr>
          <w:p w14:paraId="189CC13F">
            <w:pPr>
              <w:keepNext w:val="0"/>
              <w:keepLines w:val="0"/>
              <w:widowControl/>
              <w:suppressLineNumbers w:val="0"/>
              <w:spacing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机关食堂的安全工作方案，用电器不准赤脚操作及带电维修，不准用水及湿毛巾擦电源开关、插座及电器外壳，不准随意移动电器备和改变电器功能，不准乱搭乱拉电线、电源。下班须做到停电、停煤气、停水，做好防火、防爆、防触电等相关工作。内容详实、科学、合理，针对性强，得6分；内容完整，基本科学、合理，针对较强，得3分；内容基本完整，针对性一般，得1分；未提供的得0分。</w:t>
            </w:r>
          </w:p>
        </w:tc>
        <w:tc>
          <w:tcPr>
            <w:tcW w:w="867" w:type="dxa"/>
            <w:vAlign w:val="center"/>
          </w:tcPr>
          <w:p w14:paraId="50431AE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lang w:val="en-US" w:eastAsia="zh-CN" w:bidi="ar"/>
              </w:rPr>
              <w:t>6分</w:t>
            </w:r>
          </w:p>
        </w:tc>
      </w:tr>
      <w:tr w14:paraId="23BE2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A9E218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tcBorders>
              <w:top w:val="single" w:color="auto" w:sz="4" w:space="0"/>
              <w:bottom w:val="single" w:color="auto" w:sz="4" w:space="0"/>
            </w:tcBorders>
            <w:vAlign w:val="center"/>
          </w:tcPr>
          <w:p w14:paraId="37E20A93">
            <w:pPr>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环境管理方案</w:t>
            </w:r>
          </w:p>
        </w:tc>
        <w:tc>
          <w:tcPr>
            <w:tcW w:w="6664" w:type="dxa"/>
            <w:tcBorders>
              <w:top w:val="single" w:color="auto" w:sz="4" w:space="0"/>
            </w:tcBorders>
          </w:tcPr>
          <w:p w14:paraId="04596A75">
            <w:pPr>
              <w:keepNext w:val="0"/>
              <w:keepLines w:val="0"/>
              <w:widowControl/>
              <w:suppressLineNumbers w:val="0"/>
              <w:spacing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val="en-US" w:eastAsia="zh-CN" w:bidi="ar"/>
              </w:rPr>
              <w:t>、餐厅相应区域的环境卫生管理、设施设备日常维护方案。内容详实、科学、合理，针对性强，得6分；内容完整，基本科学、合理，针对较强，得3分；内容基本完整，针对性一般，得1分；未提供的得0分。</w:t>
            </w:r>
          </w:p>
        </w:tc>
        <w:tc>
          <w:tcPr>
            <w:tcW w:w="867" w:type="dxa"/>
            <w:vAlign w:val="center"/>
          </w:tcPr>
          <w:p w14:paraId="56907332">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lang w:val="en-US" w:eastAsia="zh-CN" w:bidi="ar"/>
              </w:rPr>
              <w:t>6分</w:t>
            </w:r>
          </w:p>
        </w:tc>
      </w:tr>
      <w:tr w14:paraId="37144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072371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tcBorders>
              <w:top w:val="single" w:color="auto" w:sz="4" w:space="0"/>
            </w:tcBorders>
            <w:vAlign w:val="center"/>
          </w:tcPr>
          <w:p w14:paraId="2A609419">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人员配置方案、人员职</w:t>
            </w:r>
          </w:p>
          <w:p w14:paraId="5422CB7A">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责与管理方案</w:t>
            </w:r>
          </w:p>
        </w:tc>
        <w:tc>
          <w:tcPr>
            <w:tcW w:w="6664" w:type="dxa"/>
          </w:tcPr>
          <w:p w14:paraId="6C930750">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人员配置方案合理，针对性强，结构合理，分工科学，人数合适</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人员职责全面、规范、准确;人员管理制度科学系统、合法、合理</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得</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岗位设定基本合理;人员职责较全面;人员管理制变基本科学系统、合法、合理</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得3分</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岗位及职责不够全面，管理制度不够系统，人员配置缺乏针对性，内容不充实</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得1分。未提供的得0分。</w:t>
            </w:r>
          </w:p>
        </w:tc>
        <w:tc>
          <w:tcPr>
            <w:tcW w:w="867" w:type="dxa"/>
            <w:vAlign w:val="center"/>
          </w:tcPr>
          <w:p w14:paraId="08B8C438">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6分</w:t>
            </w:r>
          </w:p>
        </w:tc>
      </w:tr>
      <w:tr w14:paraId="5861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Align w:val="center"/>
          </w:tcPr>
          <w:p w14:paraId="129FFBA8">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B35B3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3936D746">
            <w:pPr>
              <w:adjustRightInd w:val="0"/>
              <w:spacing w:line="360" w:lineRule="exact"/>
              <w:jc w:val="center"/>
              <w:textAlignment w:val="baseline"/>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服务</w:t>
            </w:r>
            <w:r>
              <w:rPr>
                <w:rFonts w:hint="eastAsia" w:ascii="宋体" w:hAnsi="宋体" w:cs="宋体"/>
                <w:color w:val="auto"/>
                <w:sz w:val="24"/>
                <w:szCs w:val="22"/>
                <w:highlight w:val="none"/>
                <w:lang w:val="en-US" w:eastAsia="zh-CN"/>
              </w:rPr>
              <w:t>承诺</w:t>
            </w:r>
          </w:p>
        </w:tc>
        <w:tc>
          <w:tcPr>
            <w:tcW w:w="6664" w:type="dxa"/>
            <w:vAlign w:val="center"/>
          </w:tcPr>
          <w:p w14:paraId="1EDF9C1B">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1、应对加班、会务接待等临时性或应急性供餐方案，具有全面、详实、可行、合法有效的书面保证项目完成质量、进度保障落实到位的承诺及措施。内容详实、科学、合理，针对性强，得5分；内容完整，基本科学、合理，针对较强，得3分；内容基本完整，针对性一般，得1分；未提供的得0分。</w:t>
            </w:r>
          </w:p>
          <w:p w14:paraId="0D2B38B9">
            <w:pPr>
              <w:adjustRightInd w:val="0"/>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lang w:val="en-US" w:eastAsia="zh-CN" w:bidi="ar"/>
              </w:rPr>
              <w:t>2、具有在服务期内服从采购人的工作计划安排，严格执行党政机关厉行节约，反对餐饮浪费，并积极配合工作方面的承诺及措施。内容详实、科学、合理，针对性强，得5分；内容完整，基本科学、合理，针对较强，得3分；内容基本完整，针对性一般，得1分；未提供的得0分</w:t>
            </w:r>
          </w:p>
        </w:tc>
        <w:tc>
          <w:tcPr>
            <w:tcW w:w="867" w:type="dxa"/>
            <w:vAlign w:val="center"/>
          </w:tcPr>
          <w:p w14:paraId="2F389F23">
            <w:pPr>
              <w:widowControl/>
              <w:jc w:val="center"/>
              <w:textAlignment w:val="center"/>
              <w:rPr>
                <w:rFonts w:hint="eastAsia" w:ascii="宋体" w:hAnsi="宋体" w:eastAsia="宋体" w:cs="宋体"/>
                <w:color w:val="auto"/>
                <w:kern w:val="0"/>
                <w:szCs w:val="22"/>
                <w:highlight w:val="none"/>
              </w:rPr>
            </w:pP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3"/>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9644"/>
      <w:r>
        <w:rPr>
          <w:rFonts w:hint="eastAsia"/>
          <w:b/>
          <w:color w:val="auto"/>
          <w:sz w:val="32"/>
          <w:highlight w:val="none"/>
        </w:rPr>
        <w:t>合同主要条款及格式</w:t>
      </w:r>
      <w:bookmarkEnd w:id="6"/>
    </w:p>
    <w:p w14:paraId="64CC9B1A">
      <w:pPr>
        <w:rPr>
          <w:rFonts w:hint="eastAsia" w:ascii="宋体" w:hAnsi="宋体" w:eastAsia="宋体" w:cs="宋体"/>
          <w:b/>
          <w:color w:val="auto"/>
          <w:sz w:val="32"/>
          <w:szCs w:val="32"/>
          <w:highlight w:val="none"/>
        </w:rPr>
      </w:pPr>
    </w:p>
    <w:p w14:paraId="4FB7D69D">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C5901A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297319FE">
      <w:pPr>
        <w:numPr>
          <w:ilvl w:val="0"/>
          <w:numId w:val="3"/>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bookmarkStart w:id="7" w:name="_Toc21139"/>
      <w:r>
        <w:rPr>
          <w:rFonts w:hint="eastAsia" w:cs="Times New Roman"/>
          <w:b/>
          <w:color w:val="auto"/>
          <w:sz w:val="32"/>
          <w:highlight w:val="none"/>
          <w:lang w:val="en-US" w:eastAsia="zh-CN"/>
        </w:rPr>
        <w:t xml:space="preserve"> </w:t>
      </w:r>
      <w:bookmarkEnd w:id="7"/>
      <w:r>
        <w:rPr>
          <w:rFonts w:hint="eastAsia" w:cs="Times New Roman"/>
          <w:b/>
          <w:color w:val="auto"/>
          <w:sz w:val="32"/>
          <w:highlight w:val="none"/>
          <w:lang w:val="en-US" w:eastAsia="zh-CN"/>
        </w:rPr>
        <w:t>服务要求</w:t>
      </w:r>
    </w:p>
    <w:p w14:paraId="06F8DF1E">
      <w:pPr>
        <w:pStyle w:val="18"/>
        <w:numPr>
          <w:ilvl w:val="0"/>
          <w:numId w:val="0"/>
        </w:numPr>
        <w:ind w:leftChars="0"/>
        <w:rPr>
          <w:rFonts w:hint="default"/>
          <w:color w:val="auto"/>
          <w:highlight w:val="none"/>
          <w:lang w:val="en-US" w:eastAsia="zh-CN"/>
        </w:rPr>
      </w:pPr>
    </w:p>
    <w:p w14:paraId="486B866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color w:val="auto"/>
          <w:spacing w:val="-3"/>
          <w:sz w:val="24"/>
          <w:szCs w:val="24"/>
          <w:highlight w:val="none"/>
        </w:rPr>
      </w:pPr>
      <w:bookmarkStart w:id="8" w:name="_Toc13307"/>
      <w:r>
        <w:rPr>
          <w:color w:val="auto"/>
          <w:spacing w:val="-3"/>
          <w:sz w:val="24"/>
          <w:szCs w:val="24"/>
          <w:highlight w:val="none"/>
        </w:rPr>
        <w:t>1.</w:t>
      </w:r>
      <w:r>
        <w:rPr>
          <w:rFonts w:hint="eastAsia"/>
          <w:color w:val="auto"/>
          <w:spacing w:val="-3"/>
          <w:sz w:val="24"/>
          <w:szCs w:val="24"/>
          <w:highlight w:val="none"/>
          <w:lang w:val="en-US" w:eastAsia="zh-CN"/>
        </w:rPr>
        <w:t>项目名称</w:t>
      </w:r>
      <w:r>
        <w:rPr>
          <w:color w:val="auto"/>
          <w:spacing w:val="-3"/>
          <w:sz w:val="24"/>
          <w:szCs w:val="24"/>
          <w:highlight w:val="none"/>
        </w:rPr>
        <w:t>：渑池县公安局餐厅服务项目</w:t>
      </w:r>
    </w:p>
    <w:p w14:paraId="14C578A0">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both"/>
        <w:textAlignment w:val="auto"/>
        <w:rPr>
          <w:color w:val="auto"/>
          <w:sz w:val="24"/>
          <w:szCs w:val="24"/>
          <w:highlight w:val="none"/>
        </w:rPr>
      </w:pPr>
      <w:r>
        <w:rPr>
          <w:color w:val="auto"/>
          <w:spacing w:val="-3"/>
          <w:sz w:val="24"/>
          <w:szCs w:val="24"/>
          <w:highlight w:val="none"/>
        </w:rPr>
        <w:t>2.</w:t>
      </w:r>
      <w:r>
        <w:rPr>
          <w:rFonts w:hint="eastAsia"/>
          <w:color w:val="auto"/>
          <w:spacing w:val="-3"/>
          <w:sz w:val="24"/>
          <w:szCs w:val="24"/>
          <w:highlight w:val="none"/>
          <w:lang w:val="en-US" w:eastAsia="zh-CN"/>
        </w:rPr>
        <w:t>落</w:t>
      </w:r>
      <w:r>
        <w:rPr>
          <w:rFonts w:hint="eastAsia" w:ascii="宋体" w:hAnsi="宋体" w:cs="宋体"/>
          <w:color w:val="auto"/>
          <w:kern w:val="0"/>
          <w:sz w:val="24"/>
          <w:szCs w:val="24"/>
          <w:highlight w:val="none"/>
        </w:rPr>
        <w:t>实政府采购政策满足的资格要求：</w:t>
      </w: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D82B6B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color w:val="auto"/>
          <w:sz w:val="24"/>
          <w:szCs w:val="24"/>
          <w:highlight w:val="none"/>
        </w:rPr>
      </w:pPr>
      <w:r>
        <w:rPr>
          <w:color w:val="auto"/>
          <w:spacing w:val="-1"/>
          <w:sz w:val="24"/>
          <w:szCs w:val="24"/>
          <w:highlight w:val="none"/>
        </w:rPr>
        <w:t>3.预算金额：</w:t>
      </w:r>
      <w:r>
        <w:rPr>
          <w:rFonts w:hint="eastAsia"/>
          <w:color w:val="auto"/>
          <w:spacing w:val="-1"/>
          <w:sz w:val="24"/>
          <w:szCs w:val="24"/>
          <w:highlight w:val="none"/>
          <w:lang w:val="en-US" w:eastAsia="zh-CN"/>
        </w:rPr>
        <w:t>365000.00</w:t>
      </w:r>
      <w:r>
        <w:rPr>
          <w:color w:val="auto"/>
          <w:spacing w:val="-1"/>
          <w:sz w:val="24"/>
          <w:szCs w:val="24"/>
          <w:highlight w:val="none"/>
        </w:rPr>
        <w:t>元</w:t>
      </w:r>
    </w:p>
    <w:p w14:paraId="5AED5AE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color w:val="auto"/>
          <w:sz w:val="24"/>
          <w:szCs w:val="24"/>
          <w:highlight w:val="none"/>
        </w:rPr>
      </w:pPr>
      <w:r>
        <w:rPr>
          <w:color w:val="auto"/>
          <w:sz w:val="24"/>
          <w:szCs w:val="24"/>
          <w:highlight w:val="none"/>
        </w:rPr>
        <w:t>4.服务要求：</w:t>
      </w:r>
      <w:r>
        <w:rPr>
          <w:rFonts w:hint="eastAsia" w:ascii="宋体" w:hAnsi="宋体" w:cs="宋体"/>
          <w:color w:val="auto"/>
          <w:kern w:val="0"/>
          <w:sz w:val="24"/>
          <w:szCs w:val="24"/>
          <w:highlight w:val="none"/>
          <w:lang w:eastAsia="zh-CN"/>
        </w:rPr>
        <w:t>合格且满足采购人要求</w:t>
      </w:r>
      <w:r>
        <w:rPr>
          <w:color w:val="auto"/>
          <w:spacing w:val="-1"/>
          <w:sz w:val="24"/>
          <w:szCs w:val="24"/>
          <w:highlight w:val="none"/>
        </w:rPr>
        <w:t>。</w:t>
      </w:r>
    </w:p>
    <w:p w14:paraId="07143CA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color w:val="auto"/>
          <w:sz w:val="24"/>
          <w:szCs w:val="24"/>
          <w:highlight w:val="none"/>
        </w:rPr>
      </w:pPr>
      <w:r>
        <w:rPr>
          <w:color w:val="auto"/>
          <w:spacing w:val="-3"/>
          <w:sz w:val="24"/>
          <w:szCs w:val="24"/>
          <w:highlight w:val="none"/>
        </w:rPr>
        <w:t>5.</w:t>
      </w:r>
      <w:r>
        <w:rPr>
          <w:rFonts w:hint="eastAsia"/>
          <w:color w:val="auto"/>
          <w:spacing w:val="-3"/>
          <w:sz w:val="24"/>
          <w:szCs w:val="24"/>
          <w:highlight w:val="none"/>
          <w:lang w:val="en-US" w:eastAsia="zh-CN"/>
        </w:rPr>
        <w:t>服务</w:t>
      </w:r>
      <w:r>
        <w:rPr>
          <w:color w:val="auto"/>
          <w:spacing w:val="-3"/>
          <w:sz w:val="24"/>
          <w:szCs w:val="24"/>
          <w:highlight w:val="none"/>
        </w:rPr>
        <w:t>内容：</w:t>
      </w:r>
      <w:r>
        <w:rPr>
          <w:rFonts w:hint="eastAsia"/>
          <w:color w:val="auto"/>
          <w:spacing w:val="-3"/>
          <w:sz w:val="24"/>
          <w:szCs w:val="24"/>
          <w:highlight w:val="none"/>
        </w:rPr>
        <w:t>聘请一家有实力、有经验的餐饮公司，为</w:t>
      </w:r>
      <w:r>
        <w:rPr>
          <w:rFonts w:hint="eastAsia"/>
          <w:color w:val="auto"/>
          <w:spacing w:val="-3"/>
          <w:sz w:val="24"/>
          <w:szCs w:val="24"/>
          <w:highlight w:val="none"/>
          <w:lang w:val="en-US" w:eastAsia="zh-CN"/>
        </w:rPr>
        <w:t>渑池县</w:t>
      </w:r>
      <w:r>
        <w:rPr>
          <w:rFonts w:hint="eastAsia"/>
          <w:color w:val="auto"/>
          <w:spacing w:val="-3"/>
          <w:sz w:val="24"/>
          <w:szCs w:val="24"/>
          <w:highlight w:val="none"/>
        </w:rPr>
        <w:t>公安局</w:t>
      </w:r>
      <w:r>
        <w:rPr>
          <w:rFonts w:hint="eastAsia"/>
          <w:color w:val="auto"/>
          <w:spacing w:val="-3"/>
          <w:sz w:val="24"/>
          <w:szCs w:val="24"/>
          <w:highlight w:val="none"/>
          <w:lang w:val="en-US" w:eastAsia="zh-CN"/>
        </w:rPr>
        <w:t>每日约120名就餐人员</w:t>
      </w:r>
      <w:r>
        <w:rPr>
          <w:color w:val="auto"/>
          <w:spacing w:val="-3"/>
          <w:sz w:val="24"/>
          <w:szCs w:val="24"/>
          <w:highlight w:val="none"/>
        </w:rPr>
        <w:t>提供</w:t>
      </w:r>
      <w:r>
        <w:rPr>
          <w:rFonts w:hint="eastAsia"/>
          <w:color w:val="auto"/>
          <w:spacing w:val="-3"/>
          <w:sz w:val="24"/>
          <w:szCs w:val="24"/>
          <w:highlight w:val="none"/>
          <w:lang w:val="en-US" w:eastAsia="zh-CN"/>
        </w:rPr>
        <w:t>正常的工作餐</w:t>
      </w:r>
      <w:r>
        <w:rPr>
          <w:color w:val="auto"/>
          <w:spacing w:val="-1"/>
          <w:sz w:val="24"/>
          <w:szCs w:val="24"/>
          <w:highlight w:val="none"/>
        </w:rPr>
        <w:t>，</w:t>
      </w:r>
      <w:r>
        <w:rPr>
          <w:rFonts w:hint="eastAsia"/>
          <w:color w:val="auto"/>
          <w:spacing w:val="-1"/>
          <w:sz w:val="24"/>
          <w:szCs w:val="24"/>
          <w:highlight w:val="none"/>
          <w:lang w:val="en-US" w:eastAsia="zh-CN"/>
        </w:rPr>
        <w:t>全年无休，除每日提供正常供应外，供应商还需满足采购人因工作需要的接待、应急就餐服务，并负责</w:t>
      </w:r>
      <w:r>
        <w:rPr>
          <w:color w:val="auto"/>
          <w:spacing w:val="-1"/>
          <w:sz w:val="24"/>
          <w:szCs w:val="24"/>
          <w:highlight w:val="none"/>
        </w:rPr>
        <w:t>食堂管理、餐厅清洁等工作。</w:t>
      </w:r>
    </w:p>
    <w:p w14:paraId="0D8B819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rPr>
          <w:color w:val="auto"/>
          <w:sz w:val="24"/>
          <w:szCs w:val="24"/>
          <w:highlight w:val="none"/>
        </w:rPr>
      </w:pPr>
      <w:r>
        <w:rPr>
          <w:color w:val="auto"/>
          <w:spacing w:val="-5"/>
          <w:sz w:val="24"/>
          <w:szCs w:val="24"/>
          <w:highlight w:val="none"/>
        </w:rPr>
        <w:t>6.服务期限：</w:t>
      </w:r>
      <w:r>
        <w:rPr>
          <w:color w:val="auto"/>
          <w:spacing w:val="-65"/>
          <w:sz w:val="24"/>
          <w:szCs w:val="24"/>
          <w:highlight w:val="none"/>
        </w:rPr>
        <w:t xml:space="preserve"> </w:t>
      </w:r>
      <w:r>
        <w:rPr>
          <w:rFonts w:hint="eastAsia"/>
          <w:color w:val="auto"/>
          <w:spacing w:val="-48"/>
          <w:sz w:val="24"/>
          <w:szCs w:val="24"/>
          <w:highlight w:val="none"/>
          <w:lang w:val="en-US" w:eastAsia="zh-CN"/>
        </w:rPr>
        <w:t>一</w:t>
      </w:r>
      <w:r>
        <w:rPr>
          <w:color w:val="auto"/>
          <w:spacing w:val="-5"/>
          <w:sz w:val="24"/>
          <w:szCs w:val="24"/>
          <w:highlight w:val="none"/>
        </w:rPr>
        <w:t>年。</w:t>
      </w:r>
    </w:p>
    <w:p w14:paraId="2EFC9F2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color w:val="auto"/>
          <w:sz w:val="24"/>
          <w:szCs w:val="24"/>
          <w:highlight w:val="none"/>
        </w:rPr>
      </w:pPr>
      <w:r>
        <w:rPr>
          <w:rFonts w:hint="eastAsia"/>
          <w:color w:val="auto"/>
          <w:spacing w:val="-2"/>
          <w:sz w:val="24"/>
          <w:szCs w:val="24"/>
          <w:highlight w:val="none"/>
          <w:lang w:val="en-US" w:eastAsia="zh-CN"/>
        </w:rPr>
        <w:t>7</w:t>
      </w:r>
      <w:r>
        <w:rPr>
          <w:rFonts w:hint="eastAsia"/>
          <w:color w:val="auto"/>
          <w:spacing w:val="-44"/>
          <w:sz w:val="24"/>
          <w:szCs w:val="24"/>
          <w:highlight w:val="none"/>
          <w:lang w:val="en-US" w:eastAsia="zh-CN"/>
        </w:rPr>
        <w:t>.</w:t>
      </w:r>
      <w:r>
        <w:rPr>
          <w:color w:val="auto"/>
          <w:spacing w:val="-2"/>
          <w:sz w:val="24"/>
          <w:szCs w:val="24"/>
          <w:highlight w:val="none"/>
        </w:rPr>
        <w:t>服务地点：</w:t>
      </w:r>
      <w:r>
        <w:rPr>
          <w:rFonts w:hint="eastAsia"/>
          <w:color w:val="auto"/>
          <w:spacing w:val="-2"/>
          <w:sz w:val="24"/>
          <w:szCs w:val="24"/>
          <w:highlight w:val="none"/>
          <w:lang w:val="en-US" w:eastAsia="zh-CN"/>
        </w:rPr>
        <w:t>渑池县公安局</w:t>
      </w:r>
      <w:r>
        <w:rPr>
          <w:color w:val="auto"/>
          <w:spacing w:val="-2"/>
          <w:sz w:val="24"/>
          <w:szCs w:val="24"/>
          <w:highlight w:val="none"/>
        </w:rPr>
        <w:t>。</w:t>
      </w:r>
    </w:p>
    <w:p w14:paraId="58D380C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color w:val="auto"/>
          <w:sz w:val="24"/>
          <w:szCs w:val="24"/>
          <w:highlight w:val="none"/>
        </w:rPr>
      </w:pPr>
      <w:r>
        <w:rPr>
          <w:rFonts w:hint="eastAsia"/>
          <w:color w:val="auto"/>
          <w:spacing w:val="-3"/>
          <w:sz w:val="24"/>
          <w:szCs w:val="24"/>
          <w:highlight w:val="none"/>
          <w:lang w:val="en-US" w:eastAsia="zh-CN"/>
        </w:rPr>
        <w:t>8.</w:t>
      </w:r>
      <w:r>
        <w:rPr>
          <w:color w:val="auto"/>
          <w:spacing w:val="-3"/>
          <w:sz w:val="24"/>
          <w:szCs w:val="24"/>
          <w:highlight w:val="none"/>
        </w:rPr>
        <w:t>其他要求：</w:t>
      </w:r>
    </w:p>
    <w:p w14:paraId="07AE27C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color w:val="auto"/>
          <w:sz w:val="24"/>
          <w:szCs w:val="24"/>
          <w:highlight w:val="none"/>
        </w:rPr>
      </w:pPr>
      <w:r>
        <w:rPr>
          <w:color w:val="auto"/>
          <w:spacing w:val="-1"/>
          <w:sz w:val="24"/>
          <w:szCs w:val="24"/>
          <w:highlight w:val="none"/>
        </w:rPr>
        <w:t>①采购人（使用方）享有对承包方的监督权、管理权。</w:t>
      </w:r>
    </w:p>
    <w:p w14:paraId="2CAC6D4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color w:val="auto"/>
          <w:sz w:val="24"/>
          <w:szCs w:val="24"/>
          <w:highlight w:val="none"/>
        </w:rPr>
      </w:pPr>
      <w:r>
        <w:rPr>
          <w:color w:val="auto"/>
          <w:spacing w:val="-1"/>
          <w:sz w:val="24"/>
          <w:szCs w:val="24"/>
          <w:highlight w:val="none"/>
        </w:rPr>
        <w:t>②采购人（使用方）派专人具体负责对承包方进行监</w:t>
      </w:r>
      <w:r>
        <w:rPr>
          <w:color w:val="auto"/>
          <w:spacing w:val="-2"/>
          <w:sz w:val="24"/>
          <w:szCs w:val="24"/>
          <w:highlight w:val="none"/>
        </w:rPr>
        <w:t>督、管理，并定期进行检查、核算，提出改进要求。</w:t>
      </w:r>
    </w:p>
    <w:p w14:paraId="1D708CF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color w:val="auto"/>
          <w:sz w:val="24"/>
          <w:szCs w:val="24"/>
          <w:highlight w:val="none"/>
        </w:rPr>
      </w:pPr>
      <w:r>
        <w:rPr>
          <w:color w:val="auto"/>
          <w:sz w:val="24"/>
          <w:szCs w:val="24"/>
          <w:highlight w:val="none"/>
        </w:rPr>
        <w:t>③承包方有经营权、管理权、用人权。承担食堂外</w:t>
      </w:r>
      <w:r>
        <w:rPr>
          <w:color w:val="auto"/>
          <w:spacing w:val="-1"/>
          <w:sz w:val="24"/>
          <w:szCs w:val="24"/>
          <w:highlight w:val="none"/>
        </w:rPr>
        <w:t>包服务的一切费用。</w:t>
      </w:r>
    </w:p>
    <w:p w14:paraId="7ACCA8F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color w:val="auto"/>
          <w:sz w:val="24"/>
          <w:szCs w:val="24"/>
          <w:highlight w:val="none"/>
        </w:rPr>
      </w:pPr>
      <w:r>
        <w:rPr>
          <w:color w:val="auto"/>
          <w:spacing w:val="-1"/>
          <w:sz w:val="24"/>
          <w:szCs w:val="24"/>
          <w:highlight w:val="none"/>
        </w:rPr>
        <w:t>④承包方享有采购人（使用方）提供的场所和设施的使用权（包括但不限于炉灶、</w:t>
      </w:r>
      <w:r>
        <w:rPr>
          <w:color w:val="auto"/>
          <w:spacing w:val="-2"/>
          <w:sz w:val="24"/>
          <w:szCs w:val="24"/>
          <w:highlight w:val="none"/>
        </w:rPr>
        <w:t>厨具、冰箱、空调、桌椅以及碗筷、消防器材等</w:t>
      </w:r>
      <w:r>
        <w:rPr>
          <w:color w:val="auto"/>
          <w:spacing w:val="-10"/>
          <w:sz w:val="24"/>
          <w:szCs w:val="24"/>
          <w:highlight w:val="none"/>
        </w:rPr>
        <w:t>）</w:t>
      </w:r>
      <w:r>
        <w:rPr>
          <w:color w:val="auto"/>
          <w:spacing w:val="-1"/>
          <w:sz w:val="24"/>
          <w:szCs w:val="24"/>
          <w:highlight w:val="none"/>
        </w:rPr>
        <w:t>。</w:t>
      </w:r>
    </w:p>
    <w:p w14:paraId="5C3D96F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color w:val="auto"/>
          <w:sz w:val="24"/>
          <w:szCs w:val="24"/>
          <w:highlight w:val="none"/>
        </w:rPr>
      </w:pPr>
      <w:r>
        <w:rPr>
          <w:color w:val="auto"/>
          <w:spacing w:val="-3"/>
          <w:sz w:val="24"/>
          <w:szCs w:val="24"/>
          <w:highlight w:val="none"/>
        </w:rPr>
        <w:t>⑤承包方必须以方便</w:t>
      </w:r>
      <w:r>
        <w:rPr>
          <w:rFonts w:hint="eastAsia"/>
          <w:color w:val="auto"/>
          <w:spacing w:val="-3"/>
          <w:sz w:val="24"/>
          <w:szCs w:val="24"/>
          <w:highlight w:val="none"/>
          <w:lang w:val="en-US" w:eastAsia="zh-CN"/>
        </w:rPr>
        <w:t>工作人员</w:t>
      </w:r>
      <w:r>
        <w:rPr>
          <w:color w:val="auto"/>
          <w:spacing w:val="-3"/>
          <w:sz w:val="24"/>
          <w:szCs w:val="24"/>
          <w:highlight w:val="none"/>
        </w:rPr>
        <w:t>生活为宗旨，饭菜必须</w:t>
      </w:r>
      <w:r>
        <w:rPr>
          <w:rFonts w:hint="eastAsia"/>
          <w:color w:val="auto"/>
          <w:spacing w:val="-3"/>
          <w:sz w:val="24"/>
          <w:szCs w:val="24"/>
          <w:highlight w:val="none"/>
          <w:lang w:val="en-US" w:eastAsia="zh-CN"/>
        </w:rPr>
        <w:t>干净卫生、营养科学</w:t>
      </w:r>
      <w:r>
        <w:rPr>
          <w:color w:val="auto"/>
          <w:spacing w:val="-3"/>
          <w:sz w:val="24"/>
          <w:szCs w:val="24"/>
          <w:highlight w:val="none"/>
        </w:rPr>
        <w:t>。</w:t>
      </w:r>
      <w:r>
        <w:rPr>
          <w:rFonts w:hint="eastAsia"/>
          <w:color w:val="auto"/>
          <w:spacing w:val="-3"/>
          <w:sz w:val="24"/>
          <w:szCs w:val="24"/>
          <w:highlight w:val="none"/>
          <w:lang w:val="en-US" w:eastAsia="zh-CN"/>
        </w:rPr>
        <w:t>服务</w:t>
      </w:r>
      <w:r>
        <w:rPr>
          <w:color w:val="auto"/>
          <w:spacing w:val="-3"/>
          <w:sz w:val="24"/>
          <w:szCs w:val="24"/>
          <w:highlight w:val="none"/>
        </w:rPr>
        <w:t>过程中必须服从采</w:t>
      </w:r>
      <w:r>
        <w:rPr>
          <w:color w:val="auto"/>
          <w:spacing w:val="-1"/>
          <w:sz w:val="24"/>
          <w:szCs w:val="24"/>
          <w:highlight w:val="none"/>
        </w:rPr>
        <w:t>购人（使用方）监督、管理，发现问题及时改进调整。</w:t>
      </w:r>
    </w:p>
    <w:p w14:paraId="3ED07AB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color w:val="auto"/>
          <w:sz w:val="24"/>
          <w:szCs w:val="24"/>
          <w:highlight w:val="none"/>
        </w:rPr>
      </w:pPr>
      <w:r>
        <w:rPr>
          <w:color w:val="auto"/>
          <w:spacing w:val="-2"/>
          <w:sz w:val="24"/>
          <w:szCs w:val="24"/>
          <w:highlight w:val="none"/>
        </w:rPr>
        <w:t>⑥卫生要求：</w:t>
      </w:r>
    </w:p>
    <w:p w14:paraId="32ED7D7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color w:val="auto"/>
          <w:sz w:val="24"/>
          <w:szCs w:val="24"/>
          <w:highlight w:val="none"/>
        </w:rPr>
      </w:pPr>
      <w:r>
        <w:rPr>
          <w:color w:val="auto"/>
          <w:spacing w:val="-1"/>
          <w:sz w:val="24"/>
          <w:szCs w:val="24"/>
          <w:highlight w:val="none"/>
        </w:rPr>
        <w:t>(1)每次就餐后，承包方要对食堂进行全面清扫，保持食堂的卫生</w:t>
      </w:r>
      <w:r>
        <w:rPr>
          <w:rFonts w:hint="eastAsia"/>
          <w:color w:val="auto"/>
          <w:spacing w:val="-1"/>
          <w:sz w:val="24"/>
          <w:szCs w:val="24"/>
          <w:highlight w:val="none"/>
          <w:lang w:val="en-US" w:eastAsia="zh-CN"/>
        </w:rPr>
        <w:t>干净整洁</w:t>
      </w:r>
      <w:r>
        <w:rPr>
          <w:color w:val="auto"/>
          <w:spacing w:val="-1"/>
          <w:sz w:val="24"/>
          <w:szCs w:val="24"/>
          <w:highlight w:val="none"/>
        </w:rPr>
        <w:t>。灶间做</w:t>
      </w:r>
      <w:r>
        <w:rPr>
          <w:color w:val="auto"/>
          <w:spacing w:val="-2"/>
          <w:sz w:val="24"/>
          <w:szCs w:val="24"/>
          <w:highlight w:val="none"/>
        </w:rPr>
        <w:t>到地面干净无积水，桌面、砧板干净无灰尘，水沟畅通，水槽无积物，炉台上无油垢，</w:t>
      </w:r>
      <w:r>
        <w:rPr>
          <w:color w:val="auto"/>
          <w:spacing w:val="-3"/>
          <w:sz w:val="24"/>
          <w:szCs w:val="24"/>
          <w:highlight w:val="none"/>
        </w:rPr>
        <w:t>磁砖面经常保持清洁明亮。餐厅应该做到桌面无残留物、无油垢；地面无污垢积水；洗</w:t>
      </w:r>
      <w:r>
        <w:rPr>
          <w:color w:val="auto"/>
          <w:spacing w:val="-1"/>
          <w:sz w:val="24"/>
          <w:szCs w:val="24"/>
          <w:highlight w:val="none"/>
        </w:rPr>
        <w:t>碗槽无污垢积物，磁砖面经常保持清洁明亮。</w:t>
      </w:r>
    </w:p>
    <w:p w14:paraId="2E229B4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color w:val="auto"/>
          <w:sz w:val="24"/>
          <w:szCs w:val="24"/>
          <w:highlight w:val="none"/>
        </w:rPr>
      </w:pPr>
      <w:r>
        <w:rPr>
          <w:color w:val="auto"/>
          <w:sz w:val="24"/>
          <w:szCs w:val="24"/>
          <w:highlight w:val="none"/>
        </w:rPr>
        <w:t>(2)厨房用具、餐具使用后，承包方必须及时清洗、消毒</w:t>
      </w:r>
      <w:r>
        <w:rPr>
          <w:color w:val="auto"/>
          <w:spacing w:val="-1"/>
          <w:sz w:val="24"/>
          <w:szCs w:val="24"/>
          <w:highlight w:val="none"/>
        </w:rPr>
        <w:t>，生、熟用具要分开</w:t>
      </w:r>
      <w:r>
        <w:rPr>
          <w:rFonts w:hint="eastAsia"/>
          <w:color w:val="auto"/>
          <w:spacing w:val="-1"/>
          <w:sz w:val="24"/>
          <w:szCs w:val="24"/>
          <w:highlight w:val="none"/>
          <w:lang w:eastAsia="zh-CN"/>
        </w:rPr>
        <w:t>，</w:t>
      </w:r>
      <w:r>
        <w:rPr>
          <w:rFonts w:hint="eastAsia"/>
          <w:color w:val="auto"/>
          <w:spacing w:val="-1"/>
          <w:sz w:val="24"/>
          <w:szCs w:val="24"/>
          <w:highlight w:val="none"/>
          <w:lang w:val="en-US" w:eastAsia="zh-CN"/>
        </w:rPr>
        <w:t>餐</w:t>
      </w:r>
      <w:r>
        <w:rPr>
          <w:color w:val="auto"/>
          <w:spacing w:val="-2"/>
          <w:sz w:val="24"/>
          <w:szCs w:val="24"/>
          <w:highlight w:val="none"/>
        </w:rPr>
        <w:t>具必须每餐消毒。</w:t>
      </w:r>
    </w:p>
    <w:p w14:paraId="54C3FE7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color w:val="auto"/>
          <w:sz w:val="24"/>
          <w:szCs w:val="24"/>
          <w:highlight w:val="none"/>
        </w:rPr>
      </w:pPr>
      <w:r>
        <w:rPr>
          <w:color w:val="auto"/>
          <w:spacing w:val="-1"/>
          <w:sz w:val="24"/>
          <w:szCs w:val="24"/>
          <w:highlight w:val="none"/>
        </w:rPr>
        <w:t>(</w:t>
      </w:r>
      <w:r>
        <w:rPr>
          <w:rFonts w:hint="eastAsia"/>
          <w:color w:val="auto"/>
          <w:spacing w:val="-1"/>
          <w:sz w:val="24"/>
          <w:szCs w:val="24"/>
          <w:highlight w:val="none"/>
          <w:lang w:val="en-US" w:eastAsia="zh-CN"/>
        </w:rPr>
        <w:t>3</w:t>
      </w:r>
      <w:r>
        <w:rPr>
          <w:color w:val="auto"/>
          <w:spacing w:val="-1"/>
          <w:sz w:val="24"/>
          <w:szCs w:val="24"/>
          <w:highlight w:val="none"/>
        </w:rPr>
        <w:t>)全体食堂工作人员必须持健康证上岗，必须统一着装，注重自身卫生，按要求</w:t>
      </w:r>
      <w:r>
        <w:rPr>
          <w:color w:val="auto"/>
          <w:spacing w:val="-3"/>
          <w:sz w:val="24"/>
          <w:szCs w:val="24"/>
          <w:highlight w:val="none"/>
        </w:rPr>
        <w:t>定期进行体格检查，不合格者采购人（使</w:t>
      </w:r>
      <w:r>
        <w:rPr>
          <w:rFonts w:ascii="宋体" w:hAnsi="宋体" w:eastAsia="宋体" w:cs="宋体"/>
          <w:color w:val="auto"/>
          <w:spacing w:val="-1"/>
          <w:sz w:val="24"/>
          <w:szCs w:val="24"/>
          <w:highlight w:val="none"/>
        </w:rPr>
        <w:t>用方）有权辞退。</w:t>
      </w:r>
    </w:p>
    <w:p w14:paraId="10D419B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color w:val="auto"/>
          <w:sz w:val="24"/>
          <w:szCs w:val="24"/>
          <w:highlight w:val="none"/>
        </w:rPr>
      </w:pPr>
      <w:r>
        <w:rPr>
          <w:color w:val="auto"/>
          <w:spacing w:val="-1"/>
          <w:sz w:val="24"/>
          <w:szCs w:val="24"/>
          <w:highlight w:val="none"/>
        </w:rPr>
        <w:t>(</w:t>
      </w:r>
      <w:r>
        <w:rPr>
          <w:rFonts w:hint="eastAsia"/>
          <w:color w:val="auto"/>
          <w:spacing w:val="-1"/>
          <w:sz w:val="24"/>
          <w:szCs w:val="24"/>
          <w:highlight w:val="none"/>
          <w:lang w:val="en-US" w:eastAsia="zh-CN"/>
        </w:rPr>
        <w:t>4</w:t>
      </w:r>
      <w:r>
        <w:rPr>
          <w:color w:val="auto"/>
          <w:spacing w:val="-1"/>
          <w:sz w:val="24"/>
          <w:szCs w:val="24"/>
          <w:highlight w:val="none"/>
        </w:rPr>
        <w:t>)</w:t>
      </w:r>
      <w:r>
        <w:rPr>
          <w:rFonts w:hint="eastAsia"/>
          <w:color w:val="auto"/>
          <w:spacing w:val="-1"/>
          <w:sz w:val="24"/>
          <w:szCs w:val="24"/>
          <w:highlight w:val="none"/>
          <w:lang w:val="en-US" w:eastAsia="zh-CN"/>
        </w:rPr>
        <w:t>工作人</w:t>
      </w:r>
      <w:r>
        <w:rPr>
          <w:color w:val="auto"/>
          <w:spacing w:val="-1"/>
          <w:sz w:val="24"/>
          <w:szCs w:val="24"/>
          <w:highlight w:val="none"/>
        </w:rPr>
        <w:t>员在工作区域不准抽烟，上岗时不准</w:t>
      </w:r>
      <w:r>
        <w:rPr>
          <w:rFonts w:hint="eastAsia"/>
          <w:color w:val="auto"/>
          <w:spacing w:val="-1"/>
          <w:sz w:val="24"/>
          <w:szCs w:val="24"/>
          <w:highlight w:val="none"/>
          <w:lang w:val="en-US" w:eastAsia="zh-CN"/>
        </w:rPr>
        <w:t>嬉戏打闹</w:t>
      </w:r>
      <w:r>
        <w:rPr>
          <w:color w:val="auto"/>
          <w:spacing w:val="-1"/>
          <w:sz w:val="24"/>
          <w:szCs w:val="24"/>
          <w:highlight w:val="none"/>
        </w:rPr>
        <w:t>，不准用手拿熟食，不准戴</w:t>
      </w:r>
      <w:r>
        <w:rPr>
          <w:color w:val="auto"/>
          <w:spacing w:val="-2"/>
          <w:sz w:val="24"/>
          <w:szCs w:val="24"/>
          <w:highlight w:val="none"/>
        </w:rPr>
        <w:t>戒指、手链、手镯等。</w:t>
      </w:r>
    </w:p>
    <w:p w14:paraId="0154AEE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color w:val="auto"/>
          <w:spacing w:val="-3"/>
          <w:sz w:val="24"/>
          <w:szCs w:val="24"/>
          <w:highlight w:val="none"/>
        </w:rPr>
      </w:pPr>
      <w:r>
        <w:rPr>
          <w:color w:val="auto"/>
          <w:spacing w:val="-3"/>
          <w:sz w:val="24"/>
          <w:szCs w:val="24"/>
          <w:highlight w:val="none"/>
        </w:rPr>
        <w:t>(</w:t>
      </w:r>
      <w:r>
        <w:rPr>
          <w:rFonts w:hint="eastAsia"/>
          <w:color w:val="auto"/>
          <w:spacing w:val="-3"/>
          <w:sz w:val="24"/>
          <w:szCs w:val="24"/>
          <w:highlight w:val="none"/>
          <w:lang w:val="en-US" w:eastAsia="zh-CN"/>
        </w:rPr>
        <w:t>5</w:t>
      </w:r>
      <w:r>
        <w:rPr>
          <w:color w:val="auto"/>
          <w:spacing w:val="-3"/>
          <w:sz w:val="24"/>
          <w:szCs w:val="24"/>
          <w:highlight w:val="none"/>
        </w:rPr>
        <w:t>)食堂应做到无蚊、无蝇、无鼠、无蟑。</w:t>
      </w:r>
    </w:p>
    <w:p w14:paraId="61AE44D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color w:val="auto"/>
          <w:spacing w:val="-3"/>
          <w:sz w:val="24"/>
          <w:szCs w:val="24"/>
          <w:highlight w:val="none"/>
          <w:lang w:val="en-US" w:eastAsia="zh-CN"/>
        </w:rPr>
      </w:pPr>
      <w:r>
        <w:rPr>
          <w:rFonts w:hint="eastAsia"/>
          <w:color w:val="auto"/>
          <w:spacing w:val="-3"/>
          <w:sz w:val="24"/>
          <w:szCs w:val="24"/>
          <w:highlight w:val="none"/>
          <w:lang w:val="en-US" w:eastAsia="zh-CN"/>
        </w:rPr>
        <w:t>⑦人员配备要求：</w:t>
      </w:r>
    </w:p>
    <w:p w14:paraId="4B39739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ascii="宋体" w:hAnsi="宋体" w:eastAsia="宋体" w:cs="宋体"/>
          <w:color w:val="auto"/>
          <w:spacing w:val="-3"/>
          <w:sz w:val="24"/>
          <w:szCs w:val="24"/>
          <w:highlight w:val="none"/>
        </w:rPr>
      </w:pPr>
      <w:r>
        <w:rPr>
          <w:rFonts w:hint="eastAsia"/>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val="en-US" w:eastAsia="zh-CN"/>
        </w:rPr>
        <w:t>所有人员必须提供具有在有效期内的健康证，健康证费用由承包方承担</w:t>
      </w:r>
    </w:p>
    <w:p w14:paraId="26985CA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 xml:space="preserve">主厨要求： </w:t>
      </w:r>
    </w:p>
    <w:p w14:paraId="523E40C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 xml:space="preserve">1）基本素质：有责任心、事业心强、吃苦耐劳、爱岗敬业、廉洁自律。 </w:t>
      </w:r>
    </w:p>
    <w:p w14:paraId="2F15014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2）自然条件：五官端正、身体健康；</w:t>
      </w:r>
    </w:p>
    <w:p w14:paraId="3FC681D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 xml:space="preserve">3）相关知识要求：熟悉掌握各项餐饮制作工艺和流程，熟悉餐饮管理方面的卫生管理和国家有关法律法规。 </w:t>
      </w:r>
    </w:p>
    <w:p w14:paraId="646D0AB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default"/>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一般岗位人员的要求：其他服务人员应具备厨房作业的基本技能，具有二年以上的相应岗位工作经验</w:t>
      </w:r>
    </w:p>
    <w:p w14:paraId="02957C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color w:val="auto"/>
          <w:sz w:val="24"/>
          <w:szCs w:val="24"/>
          <w:highlight w:val="none"/>
        </w:rPr>
      </w:pPr>
      <w:r>
        <w:rPr>
          <w:rFonts w:hint="eastAsia"/>
          <w:color w:val="auto"/>
          <w:spacing w:val="-2"/>
          <w:sz w:val="24"/>
          <w:szCs w:val="24"/>
          <w:highlight w:val="none"/>
          <w:lang w:val="en-US" w:eastAsia="zh-CN"/>
        </w:rPr>
        <w:t>⑧</w:t>
      </w:r>
      <w:r>
        <w:rPr>
          <w:color w:val="auto"/>
          <w:spacing w:val="-2"/>
          <w:sz w:val="24"/>
          <w:szCs w:val="24"/>
          <w:highlight w:val="none"/>
        </w:rPr>
        <w:t>安全保卫：</w:t>
      </w:r>
    </w:p>
    <w:p w14:paraId="6A9E40D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color w:val="auto"/>
          <w:sz w:val="24"/>
          <w:szCs w:val="24"/>
          <w:highlight w:val="none"/>
        </w:rPr>
      </w:pPr>
      <w:r>
        <w:rPr>
          <w:color w:val="auto"/>
          <w:spacing w:val="-3"/>
          <w:sz w:val="24"/>
          <w:szCs w:val="24"/>
          <w:highlight w:val="none"/>
        </w:rPr>
        <w:t>(1)人离食堂，应切断电源，关好门窗；</w:t>
      </w:r>
    </w:p>
    <w:p w14:paraId="17D4526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color w:val="auto"/>
          <w:sz w:val="24"/>
          <w:szCs w:val="24"/>
          <w:highlight w:val="none"/>
        </w:rPr>
      </w:pPr>
      <w:r>
        <w:rPr>
          <w:color w:val="auto"/>
          <w:spacing w:val="-4"/>
          <w:sz w:val="24"/>
          <w:szCs w:val="24"/>
          <w:highlight w:val="none"/>
        </w:rPr>
        <w:t>(2)人离灶应随手关好燃气阀门；</w:t>
      </w:r>
    </w:p>
    <w:p w14:paraId="1265D2D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color w:val="auto"/>
          <w:sz w:val="24"/>
          <w:szCs w:val="24"/>
          <w:highlight w:val="none"/>
        </w:rPr>
      </w:pPr>
      <w:r>
        <w:rPr>
          <w:color w:val="auto"/>
          <w:spacing w:val="-2"/>
          <w:sz w:val="24"/>
          <w:szCs w:val="24"/>
          <w:highlight w:val="none"/>
        </w:rPr>
        <w:t>(3)维护保养好采购人（使用方）提供的设备和</w:t>
      </w:r>
      <w:r>
        <w:rPr>
          <w:color w:val="auto"/>
          <w:spacing w:val="-3"/>
          <w:sz w:val="24"/>
          <w:szCs w:val="24"/>
          <w:highlight w:val="none"/>
        </w:rPr>
        <w:t>设施；</w:t>
      </w:r>
    </w:p>
    <w:p w14:paraId="4130812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color w:val="auto"/>
          <w:sz w:val="24"/>
          <w:szCs w:val="24"/>
          <w:highlight w:val="none"/>
        </w:rPr>
      </w:pPr>
      <w:r>
        <w:rPr>
          <w:color w:val="auto"/>
          <w:spacing w:val="-2"/>
          <w:sz w:val="24"/>
          <w:szCs w:val="24"/>
          <w:highlight w:val="none"/>
        </w:rPr>
        <w:t>(4)必须注意安全，规范操作，严防造成触电、煤气中毒、蒸气爆</w:t>
      </w:r>
      <w:r>
        <w:rPr>
          <w:color w:val="auto"/>
          <w:spacing w:val="-3"/>
          <w:sz w:val="24"/>
          <w:szCs w:val="24"/>
          <w:highlight w:val="none"/>
        </w:rPr>
        <w:t>炸等恶性事件，由此所造成的后果均由经营方负责。</w:t>
      </w:r>
    </w:p>
    <w:p w14:paraId="1650747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color w:val="auto"/>
          <w:sz w:val="24"/>
          <w:szCs w:val="24"/>
          <w:highlight w:val="none"/>
        </w:rPr>
      </w:pPr>
      <w:r>
        <w:rPr>
          <w:color w:val="auto"/>
          <w:spacing w:val="-2"/>
          <w:sz w:val="24"/>
          <w:szCs w:val="24"/>
          <w:highlight w:val="none"/>
        </w:rPr>
        <w:t>⑧考核办法：</w:t>
      </w:r>
    </w:p>
    <w:p w14:paraId="7589669D">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0" w:firstLine="468" w:firstLineChars="200"/>
        <w:jc w:val="left"/>
        <w:textAlignment w:val="baseline"/>
        <w:outlineLvl w:val="9"/>
        <w:rPr>
          <w:color w:val="auto"/>
          <w:sz w:val="24"/>
          <w:szCs w:val="24"/>
          <w:highlight w:val="none"/>
        </w:rPr>
      </w:pPr>
      <w:r>
        <w:rPr>
          <w:color w:val="auto"/>
          <w:spacing w:val="-3"/>
          <w:sz w:val="24"/>
          <w:szCs w:val="24"/>
          <w:highlight w:val="none"/>
        </w:rPr>
        <w:t>(1)</w:t>
      </w:r>
      <w:r>
        <w:rPr>
          <w:color w:val="auto"/>
          <w:spacing w:val="-7"/>
          <w:sz w:val="24"/>
          <w:szCs w:val="24"/>
          <w:highlight w:val="none"/>
        </w:rPr>
        <w:t>采购人（使用方）对承包方经营管理的监督权、检查、经济处罚权。具体处罚如下：发生安全事故，如火灾、爆炸、停电、失窃等人身和财产损失由承包方全额赔偿。</w:t>
      </w:r>
    </w:p>
    <w:p w14:paraId="4790699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color w:val="auto"/>
          <w:sz w:val="24"/>
          <w:szCs w:val="24"/>
          <w:highlight w:val="none"/>
        </w:rPr>
      </w:pPr>
      <w:r>
        <w:rPr>
          <w:color w:val="auto"/>
          <w:spacing w:val="-3"/>
          <w:sz w:val="24"/>
          <w:szCs w:val="24"/>
          <w:highlight w:val="none"/>
        </w:rPr>
        <w:t>(</w:t>
      </w:r>
      <w:r>
        <w:rPr>
          <w:rFonts w:hint="eastAsia"/>
          <w:color w:val="auto"/>
          <w:spacing w:val="-3"/>
          <w:sz w:val="24"/>
          <w:szCs w:val="24"/>
          <w:highlight w:val="none"/>
          <w:lang w:val="en-US" w:eastAsia="zh-CN"/>
        </w:rPr>
        <w:t>2</w:t>
      </w:r>
      <w:r>
        <w:rPr>
          <w:color w:val="auto"/>
          <w:spacing w:val="-3"/>
          <w:sz w:val="24"/>
          <w:szCs w:val="24"/>
          <w:highlight w:val="none"/>
        </w:rPr>
        <w:t>)</w:t>
      </w:r>
      <w:r>
        <w:rPr>
          <w:color w:val="auto"/>
          <w:spacing w:val="-1"/>
          <w:sz w:val="24"/>
          <w:szCs w:val="24"/>
          <w:highlight w:val="none"/>
        </w:rPr>
        <w:t>承包方发生食物中毒一次，处50</w:t>
      </w:r>
      <w:r>
        <w:rPr>
          <w:rFonts w:hint="eastAsia"/>
          <w:color w:val="auto"/>
          <w:spacing w:val="-1"/>
          <w:sz w:val="24"/>
          <w:szCs w:val="24"/>
          <w:highlight w:val="none"/>
          <w:lang w:val="en-US" w:eastAsia="zh-CN"/>
        </w:rPr>
        <w:t>0</w:t>
      </w:r>
      <w:r>
        <w:rPr>
          <w:color w:val="auto"/>
          <w:spacing w:val="-1"/>
          <w:sz w:val="24"/>
          <w:szCs w:val="24"/>
          <w:highlight w:val="none"/>
        </w:rPr>
        <w:t>0元的罚款（不含治疗补偿费</w:t>
      </w:r>
      <w:r>
        <w:rPr>
          <w:color w:val="auto"/>
          <w:spacing w:val="11"/>
          <w:sz w:val="24"/>
          <w:szCs w:val="24"/>
          <w:highlight w:val="none"/>
        </w:rPr>
        <w:t>），</w:t>
      </w:r>
      <w:r>
        <w:rPr>
          <w:color w:val="auto"/>
          <w:spacing w:val="-1"/>
          <w:sz w:val="24"/>
          <w:szCs w:val="24"/>
          <w:highlight w:val="none"/>
        </w:rPr>
        <w:t>并承担相应的法律责任。发生重大中毒事故除处罚和承担法律责任外，收回承包权。</w:t>
      </w:r>
    </w:p>
    <w:p w14:paraId="1B50FAD1">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0" w:firstLine="468" w:firstLineChars="200"/>
        <w:jc w:val="both"/>
        <w:textAlignment w:val="baseline"/>
        <w:outlineLvl w:val="9"/>
        <w:rPr>
          <w:rFonts w:hint="eastAsia"/>
          <w:color w:val="auto"/>
          <w:spacing w:val="-5"/>
          <w:sz w:val="24"/>
          <w:szCs w:val="24"/>
          <w:highlight w:val="none"/>
          <w:lang w:eastAsia="zh-CN"/>
        </w:rPr>
      </w:pPr>
      <w:r>
        <w:rPr>
          <w:color w:val="auto"/>
          <w:spacing w:val="-3"/>
          <w:sz w:val="24"/>
          <w:szCs w:val="24"/>
          <w:highlight w:val="none"/>
        </w:rPr>
        <w:t>(</w:t>
      </w:r>
      <w:r>
        <w:rPr>
          <w:rFonts w:hint="eastAsia"/>
          <w:color w:val="auto"/>
          <w:spacing w:val="-3"/>
          <w:sz w:val="24"/>
          <w:szCs w:val="24"/>
          <w:highlight w:val="none"/>
          <w:lang w:val="en-US" w:eastAsia="zh-CN"/>
        </w:rPr>
        <w:t>3</w:t>
      </w:r>
      <w:r>
        <w:rPr>
          <w:color w:val="auto"/>
          <w:spacing w:val="-3"/>
          <w:sz w:val="24"/>
          <w:szCs w:val="24"/>
          <w:highlight w:val="none"/>
        </w:rPr>
        <w:t>)承包方必须按采购人（使用方）规定的时间供餐，提前或推迟时间供餐，需受到</w:t>
      </w:r>
      <w:r>
        <w:rPr>
          <w:color w:val="auto"/>
          <w:spacing w:val="-5"/>
          <w:sz w:val="24"/>
          <w:szCs w:val="24"/>
          <w:highlight w:val="none"/>
        </w:rPr>
        <w:t>处罚</w:t>
      </w:r>
      <w:r>
        <w:rPr>
          <w:rFonts w:hint="eastAsia"/>
          <w:color w:val="auto"/>
          <w:spacing w:val="-5"/>
          <w:sz w:val="24"/>
          <w:szCs w:val="24"/>
          <w:highlight w:val="none"/>
          <w:lang w:eastAsia="zh-CN"/>
        </w:rPr>
        <w:t>。</w:t>
      </w:r>
    </w:p>
    <w:p w14:paraId="2805F301">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0" w:firstLine="468" w:firstLineChars="200"/>
        <w:jc w:val="both"/>
        <w:textAlignment w:val="baseline"/>
        <w:outlineLvl w:val="9"/>
        <w:rPr>
          <w:color w:val="auto"/>
          <w:sz w:val="24"/>
          <w:szCs w:val="24"/>
          <w:highlight w:val="none"/>
        </w:rPr>
      </w:pPr>
      <w:r>
        <w:rPr>
          <w:color w:val="auto"/>
          <w:spacing w:val="-3"/>
          <w:sz w:val="24"/>
          <w:szCs w:val="24"/>
          <w:highlight w:val="none"/>
        </w:rPr>
        <w:t>(</w:t>
      </w:r>
      <w:r>
        <w:rPr>
          <w:rFonts w:hint="eastAsia"/>
          <w:color w:val="auto"/>
          <w:spacing w:val="-3"/>
          <w:sz w:val="24"/>
          <w:szCs w:val="24"/>
          <w:highlight w:val="none"/>
          <w:lang w:val="en-US" w:eastAsia="zh-CN"/>
        </w:rPr>
        <w:t>4</w:t>
      </w:r>
      <w:r>
        <w:rPr>
          <w:color w:val="auto"/>
          <w:spacing w:val="-3"/>
          <w:sz w:val="24"/>
          <w:szCs w:val="24"/>
          <w:highlight w:val="none"/>
        </w:rPr>
        <w:t>)食堂工作人员在工作时间内抽烟；工作人员无健康证；工作人员上岗不穿戴整洁的工作衣、帽；上岗前不洗手、不消毒；冰箱放食品生、熟不分；用手直接抓直接入口的食品；蔬菜先切后洗；砧板不清洁、不消毒；厨房、餐厅地面不</w:t>
      </w:r>
      <w:r>
        <w:rPr>
          <w:color w:val="auto"/>
          <w:spacing w:val="1"/>
          <w:sz w:val="24"/>
          <w:szCs w:val="24"/>
          <w:highlight w:val="none"/>
        </w:rPr>
        <w:t>整洁等每项每次处相应罚款5000元。</w:t>
      </w:r>
    </w:p>
    <w:p w14:paraId="55E3170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rPr>
          <w:color w:val="auto"/>
          <w:spacing w:val="-1"/>
          <w:sz w:val="24"/>
          <w:szCs w:val="24"/>
          <w:highlight w:val="none"/>
        </w:rPr>
      </w:pPr>
      <w:r>
        <w:rPr>
          <w:color w:val="auto"/>
          <w:spacing w:val="-6"/>
          <w:sz w:val="24"/>
          <w:szCs w:val="24"/>
          <w:highlight w:val="none"/>
        </w:rPr>
        <w:t>（</w:t>
      </w:r>
      <w:r>
        <w:rPr>
          <w:rFonts w:hint="eastAsia"/>
          <w:color w:val="auto"/>
          <w:spacing w:val="-6"/>
          <w:sz w:val="24"/>
          <w:szCs w:val="24"/>
          <w:highlight w:val="none"/>
          <w:lang w:val="en-US" w:eastAsia="zh-CN"/>
        </w:rPr>
        <w:t>5</w:t>
      </w:r>
      <w:r>
        <w:rPr>
          <w:color w:val="auto"/>
          <w:spacing w:val="-6"/>
          <w:sz w:val="24"/>
          <w:szCs w:val="24"/>
          <w:highlight w:val="none"/>
        </w:rPr>
        <w:t>）承包方试用期一个月，试用期内承包方需按用餐人员提出</w:t>
      </w:r>
      <w:r>
        <w:rPr>
          <w:color w:val="auto"/>
          <w:spacing w:val="-7"/>
          <w:sz w:val="24"/>
          <w:szCs w:val="24"/>
          <w:highlight w:val="none"/>
        </w:rPr>
        <w:t>意见进行整改和完善</w:t>
      </w:r>
      <w:r>
        <w:rPr>
          <w:color w:val="auto"/>
          <w:spacing w:val="-3"/>
          <w:sz w:val="24"/>
          <w:szCs w:val="24"/>
          <w:highlight w:val="none"/>
        </w:rPr>
        <w:t>餐厅设施、运营、菜品质量味道等，整改、完善到位符合采购人（使用方）要求继续履</w:t>
      </w:r>
      <w:r>
        <w:rPr>
          <w:color w:val="auto"/>
          <w:spacing w:val="-1"/>
          <w:sz w:val="24"/>
          <w:szCs w:val="24"/>
          <w:highlight w:val="none"/>
        </w:rPr>
        <w:t>行合同，否则采购人（使用方）有权终止合同并不给予乙方任何赔偿。</w:t>
      </w:r>
    </w:p>
    <w:p w14:paraId="0D40E1DC">
      <w:pPr>
        <w:rPr>
          <w:rFonts w:hint="eastAsia" w:cs="Times New Roman"/>
          <w:b/>
          <w:color w:val="auto"/>
          <w:sz w:val="32"/>
          <w:highlight w:val="none"/>
          <w:lang w:val="en-US" w:eastAsia="zh-CN"/>
        </w:rPr>
      </w:pPr>
    </w:p>
    <w:p w14:paraId="641326DB">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r>
        <w:rPr>
          <w:rFonts w:hint="eastAsia" w:cs="Times New Roman"/>
          <w:b/>
          <w:color w:val="auto"/>
          <w:sz w:val="32"/>
          <w:highlight w:val="none"/>
          <w:lang w:val="en-US" w:eastAsia="zh-CN"/>
        </w:rPr>
        <w:t>第六章  电子化响应文件内容及格式</w:t>
      </w:r>
      <w:bookmarkEnd w:id="8"/>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9"/>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8"/>
        <w:rPr>
          <w:b/>
          <w:color w:val="auto"/>
          <w:sz w:val="40"/>
          <w:highlight w:val="none"/>
        </w:rPr>
      </w:pPr>
    </w:p>
    <w:p w14:paraId="2BED2D93">
      <w:pPr>
        <w:pStyle w:val="8"/>
        <w:rPr>
          <w:b/>
          <w:color w:val="auto"/>
          <w:sz w:val="40"/>
          <w:highlight w:val="none"/>
        </w:rPr>
      </w:pPr>
    </w:p>
    <w:p w14:paraId="74C42B77">
      <w:pPr>
        <w:pStyle w:val="8"/>
        <w:rPr>
          <w:b/>
          <w:color w:val="auto"/>
          <w:sz w:val="40"/>
          <w:highlight w:val="none"/>
        </w:rPr>
      </w:pPr>
    </w:p>
    <w:p w14:paraId="19C76406">
      <w:pPr>
        <w:pStyle w:val="8"/>
        <w:rPr>
          <w:b/>
          <w:color w:val="auto"/>
          <w:sz w:val="40"/>
          <w:highlight w:val="none"/>
        </w:rPr>
      </w:pPr>
    </w:p>
    <w:p w14:paraId="64D3BC04">
      <w:pPr>
        <w:pStyle w:val="8"/>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8"/>
        <w:rPr>
          <w:color w:val="auto"/>
          <w:sz w:val="72"/>
          <w:highlight w:val="none"/>
        </w:rPr>
      </w:pPr>
    </w:p>
    <w:p w14:paraId="42929244">
      <w:pPr>
        <w:pStyle w:val="8"/>
        <w:rPr>
          <w:color w:val="auto"/>
          <w:sz w:val="72"/>
          <w:highlight w:val="none"/>
        </w:rPr>
      </w:pPr>
    </w:p>
    <w:p w14:paraId="3A212403">
      <w:pPr>
        <w:pStyle w:val="8"/>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4"/>
        <w:ind w:left="0" w:leftChars="0" w:firstLine="0" w:firstLineChars="0"/>
        <w:jc w:val="center"/>
        <w:outlineLvl w:val="1"/>
        <w:rPr>
          <w:b/>
          <w:bCs/>
          <w:color w:val="auto"/>
          <w:sz w:val="32"/>
          <w:szCs w:val="32"/>
          <w:highlight w:val="none"/>
        </w:rPr>
      </w:pPr>
      <w:bookmarkStart w:id="9" w:name="一、投标函及投标函附录"/>
      <w:bookmarkEnd w:id="9"/>
      <w:bookmarkStart w:id="10" w:name="_bookmark5"/>
      <w:bookmarkEnd w:id="10"/>
      <w:r>
        <w:rPr>
          <w:b/>
          <w:bCs/>
          <w:color w:val="auto"/>
          <w:sz w:val="32"/>
          <w:szCs w:val="32"/>
          <w:highlight w:val="none"/>
        </w:rPr>
        <w:t>一、投标函及投标函附录</w:t>
      </w:r>
    </w:p>
    <w:p w14:paraId="512C4CD8">
      <w:pPr>
        <w:pStyle w:val="8"/>
        <w:spacing w:before="2"/>
        <w:rPr>
          <w:b/>
          <w:color w:val="auto"/>
          <w:sz w:val="30"/>
          <w:highlight w:val="none"/>
        </w:rPr>
      </w:pPr>
    </w:p>
    <w:p w14:paraId="39DF8749">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服务期限：</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w:t>
      </w:r>
      <w:r>
        <w:rPr>
          <w:rFonts w:hint="eastAsia" w:cs="宋体"/>
          <w:color w:val="auto"/>
          <w:sz w:val="24"/>
          <w:szCs w:val="24"/>
          <w:highlight w:val="none"/>
          <w:lang w:eastAsia="zh-CN"/>
        </w:rPr>
        <w:t>服务要求：</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39"/>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39"/>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39"/>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39"/>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8"/>
        <w:rPr>
          <w:rFonts w:hint="eastAsia" w:ascii="宋体" w:hAnsi="宋体" w:eastAsia="宋体" w:cs="宋体"/>
          <w:color w:val="auto"/>
          <w:sz w:val="24"/>
          <w:szCs w:val="24"/>
          <w:highlight w:val="none"/>
        </w:rPr>
      </w:pPr>
    </w:p>
    <w:p w14:paraId="23E1691B">
      <w:pPr>
        <w:pStyle w:val="8"/>
        <w:spacing w:before="7"/>
        <w:rPr>
          <w:rFonts w:hint="eastAsia" w:ascii="宋体" w:hAnsi="宋体" w:eastAsia="宋体" w:cs="宋体"/>
          <w:color w:val="auto"/>
          <w:sz w:val="24"/>
          <w:szCs w:val="24"/>
          <w:highlight w:val="none"/>
        </w:rPr>
      </w:pPr>
    </w:p>
    <w:p w14:paraId="0D5A1A92">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FE8BDC">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39"/>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5455D43">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服务期限</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8"/>
        <w:spacing w:before="72" w:line="360" w:lineRule="auto"/>
        <w:ind w:left="686"/>
        <w:rPr>
          <w:color w:val="auto"/>
          <w:sz w:val="24"/>
          <w:szCs w:val="24"/>
          <w:highlight w:val="none"/>
        </w:rPr>
      </w:pPr>
      <w:r>
        <w:rPr>
          <w:color w:val="auto"/>
          <w:sz w:val="24"/>
          <w:szCs w:val="24"/>
          <w:highlight w:val="none"/>
        </w:rPr>
        <w:t>经营期限：</w:t>
      </w:r>
    </w:p>
    <w:p w14:paraId="0EB73842">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8"/>
        <w:spacing w:before="11" w:line="360" w:lineRule="auto"/>
        <w:rPr>
          <w:color w:val="auto"/>
          <w:sz w:val="24"/>
          <w:szCs w:val="24"/>
          <w:highlight w:val="none"/>
        </w:rPr>
      </w:pPr>
    </w:p>
    <w:p w14:paraId="623887CC">
      <w:pPr>
        <w:pStyle w:val="8"/>
        <w:spacing w:before="71" w:line="360" w:lineRule="auto"/>
        <w:ind w:left="1102"/>
        <w:rPr>
          <w:color w:val="auto"/>
          <w:sz w:val="24"/>
          <w:szCs w:val="24"/>
          <w:highlight w:val="none"/>
        </w:rPr>
      </w:pPr>
      <w:r>
        <w:rPr>
          <w:color w:val="auto"/>
          <w:sz w:val="24"/>
          <w:szCs w:val="24"/>
          <w:highlight w:val="none"/>
        </w:rPr>
        <w:t>特此证明。</w:t>
      </w:r>
    </w:p>
    <w:p w14:paraId="167485FC">
      <w:pPr>
        <w:pStyle w:val="8"/>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8"/>
        <w:rPr>
          <w:color w:val="auto"/>
          <w:sz w:val="24"/>
          <w:szCs w:val="24"/>
          <w:highlight w:val="none"/>
        </w:rPr>
      </w:pPr>
    </w:p>
    <w:p w14:paraId="1A237ECA">
      <w:pPr>
        <w:pStyle w:val="8"/>
        <w:rPr>
          <w:color w:val="auto"/>
          <w:sz w:val="24"/>
          <w:szCs w:val="24"/>
          <w:highlight w:val="none"/>
        </w:rPr>
      </w:pPr>
    </w:p>
    <w:p w14:paraId="04D3C952">
      <w:pPr>
        <w:pStyle w:val="8"/>
        <w:rPr>
          <w:color w:val="auto"/>
          <w:sz w:val="24"/>
          <w:szCs w:val="24"/>
          <w:highlight w:val="none"/>
        </w:rPr>
      </w:pPr>
    </w:p>
    <w:p w14:paraId="7B882CFE">
      <w:pPr>
        <w:pStyle w:val="8"/>
        <w:rPr>
          <w:color w:val="auto"/>
          <w:sz w:val="24"/>
          <w:szCs w:val="24"/>
          <w:highlight w:val="none"/>
        </w:rPr>
      </w:pPr>
    </w:p>
    <w:p w14:paraId="439B1AD1">
      <w:pPr>
        <w:pStyle w:val="8"/>
        <w:rPr>
          <w:color w:val="auto"/>
          <w:sz w:val="24"/>
          <w:szCs w:val="24"/>
          <w:highlight w:val="none"/>
        </w:rPr>
      </w:pPr>
    </w:p>
    <w:p w14:paraId="64EB85D3">
      <w:pPr>
        <w:pStyle w:val="8"/>
        <w:spacing w:before="5"/>
        <w:rPr>
          <w:color w:val="auto"/>
          <w:sz w:val="24"/>
          <w:szCs w:val="24"/>
          <w:highlight w:val="none"/>
        </w:rPr>
      </w:pPr>
    </w:p>
    <w:p w14:paraId="04B739B5">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8"/>
        <w:spacing w:before="11"/>
        <w:rPr>
          <w:color w:val="auto"/>
          <w:sz w:val="24"/>
          <w:szCs w:val="24"/>
          <w:highlight w:val="none"/>
        </w:rPr>
      </w:pPr>
    </w:p>
    <w:p w14:paraId="2856A9BD">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2D6FCF8E">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8"/>
        <w:spacing w:before="184" w:line="360" w:lineRule="auto"/>
        <w:ind w:left="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5DB84736">
      <w:pPr>
        <w:pStyle w:val="8"/>
        <w:spacing w:before="2" w:line="360" w:lineRule="auto"/>
        <w:ind w:left="700" w:right="8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w:t>
      </w:r>
    </w:p>
    <w:p w14:paraId="7CCDFF18">
      <w:pPr>
        <w:pStyle w:val="8"/>
        <w:spacing w:before="2" w:line="360" w:lineRule="auto"/>
        <w:ind w:left="700" w:right="8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一、具备《中华人民共和国政府采购法》第二十二条第一款和本项目规定的条件：</w:t>
      </w:r>
    </w:p>
    <w:p w14:paraId="1063ECFC">
      <w:pPr>
        <w:pStyle w:val="8"/>
        <w:spacing w:before="3"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8"/>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8"/>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8"/>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8"/>
        <w:spacing w:before="4" w:line="360" w:lineRule="auto"/>
        <w:ind w:left="220" w:right="23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8"/>
        <w:spacing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8"/>
        <w:spacing w:before="2" w:line="360" w:lineRule="auto"/>
        <w:ind w:left="220" w:right="14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8"/>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8"/>
        <w:spacing w:before="3"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8"/>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8"/>
        <w:spacing w:before="5"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8"/>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8"/>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8"/>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8"/>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8"/>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8"/>
        <w:spacing w:before="4"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8"/>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8"/>
        <w:spacing w:before="4" w:line="360" w:lineRule="auto"/>
        <w:rPr>
          <w:rFonts w:hint="eastAsia" w:ascii="宋体" w:hAnsi="宋体" w:eastAsia="宋体" w:cs="宋体"/>
          <w:color w:val="auto"/>
          <w:sz w:val="24"/>
          <w:szCs w:val="24"/>
          <w:highlight w:val="none"/>
        </w:rPr>
      </w:pPr>
    </w:p>
    <w:p w14:paraId="76975567">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8"/>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8"/>
        <w:spacing w:before="1" w:line="360" w:lineRule="auto"/>
        <w:ind w:right="237"/>
        <w:rPr>
          <w:rFonts w:hint="eastAsia" w:ascii="宋体" w:hAnsi="宋体" w:eastAsia="宋体" w:cs="宋体"/>
          <w:color w:val="auto"/>
          <w:spacing w:val="-6"/>
          <w:sz w:val="24"/>
          <w:szCs w:val="24"/>
          <w:highlight w:val="none"/>
        </w:rPr>
      </w:pPr>
    </w:p>
    <w:p w14:paraId="278EFB90">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outlineLvl w:val="2"/>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outlineLvl w:val="2"/>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outlineLvl w:val="2"/>
        <w:rPr>
          <w:rFonts w:hint="eastAsia" w:ascii="宋体" w:hAnsi="宋体" w:eastAsia="宋体" w:cs="Times New Roman"/>
          <w:b/>
          <w:bCs/>
          <w:color w:val="auto"/>
          <w:sz w:val="32"/>
          <w:szCs w:val="32"/>
          <w:highlight w:val="none"/>
          <w:lang w:val="en-US" w:eastAsia="zh-CN"/>
        </w:rPr>
      </w:pPr>
      <w:bookmarkStart w:id="12" w:name="_Toc27309"/>
      <w:bookmarkStart w:id="13" w:name="_Toc30047"/>
      <w:bookmarkStart w:id="14" w:name="_Toc17170"/>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398403F4">
      <w:pPr>
        <w:jc w:val="center"/>
        <w:outlineLvl w:val="2"/>
        <w:rPr>
          <w:rFonts w:hint="default"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八、人员配备状况</w:t>
      </w:r>
    </w:p>
    <w:p w14:paraId="6E2F6E4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九</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18A3FF45">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6"/>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7" w:name="_Toc27316"/>
      <w:bookmarkStart w:id="18" w:name="_Toc3901"/>
      <w:bookmarkStart w:id="19" w:name="_Toc25037"/>
      <w:bookmarkStart w:id="20" w:name="_Toc24807"/>
      <w:bookmarkStart w:id="21" w:name="_Toc28455"/>
      <w:bookmarkStart w:id="22" w:name="_Toc18593"/>
      <w:bookmarkStart w:id="23" w:name="_Toc2102"/>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4" w:name="_Toc20491"/>
      <w:bookmarkStart w:id="25" w:name="_Toc25118"/>
      <w:bookmarkStart w:id="26" w:name="_Toc9287"/>
      <w:bookmarkStart w:id="27" w:name="_Toc12776"/>
      <w:bookmarkStart w:id="28" w:name="_Toc30785"/>
      <w:bookmarkStart w:id="29" w:name="_Toc20672"/>
      <w:bookmarkStart w:id="30" w:name="_Toc22690"/>
      <w:r>
        <w:rPr>
          <w:rFonts w:hint="eastAsia" w:ascii="宋体" w:hAnsi="宋体" w:eastAsia="宋体" w:cs="宋体"/>
          <w:b/>
          <w:bCs/>
          <w:color w:val="auto"/>
          <w:sz w:val="24"/>
          <w:szCs w:val="24"/>
          <w:highlight w:val="none"/>
          <w:lang w:val="zh-CN"/>
        </w:rPr>
        <w:t>监狱企业证明文件</w:t>
      </w:r>
      <w:bookmarkEnd w:id="24"/>
      <w:bookmarkEnd w:id="25"/>
      <w:bookmarkEnd w:id="26"/>
      <w:bookmarkEnd w:id="27"/>
      <w:bookmarkEnd w:id="28"/>
      <w:bookmarkEnd w:id="29"/>
      <w:bookmarkEnd w:id="30"/>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1" w:name="_Toc27716"/>
      <w:bookmarkStart w:id="32" w:name="_Toc16416"/>
      <w:bookmarkStart w:id="33" w:name="_Toc7118"/>
      <w:bookmarkStart w:id="34" w:name="_Toc1643"/>
      <w:bookmarkStart w:id="35" w:name="_Toc11345"/>
      <w:bookmarkStart w:id="36" w:name="_Toc6264"/>
      <w:bookmarkStart w:id="37" w:name="_Toc14168"/>
      <w:r>
        <w:rPr>
          <w:rFonts w:hint="eastAsia" w:ascii="宋体" w:hAnsi="宋体" w:eastAsia="宋体" w:cs="宋体"/>
          <w:color w:val="auto"/>
          <w:sz w:val="24"/>
          <w:szCs w:val="24"/>
          <w:highlight w:val="none"/>
        </w:rPr>
        <w:t>附件3</w:t>
      </w:r>
      <w:bookmarkEnd w:id="31"/>
      <w:bookmarkEnd w:id="32"/>
      <w:bookmarkEnd w:id="33"/>
      <w:bookmarkEnd w:id="34"/>
      <w:bookmarkEnd w:id="35"/>
      <w:bookmarkEnd w:id="36"/>
      <w:bookmarkEnd w:id="37"/>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38" w:name="_Toc25433"/>
      <w:bookmarkStart w:id="39" w:name="_Toc8171"/>
      <w:bookmarkStart w:id="40" w:name="_Toc6118"/>
      <w:bookmarkStart w:id="41" w:name="_Toc12807"/>
      <w:bookmarkStart w:id="42" w:name="_Toc27930"/>
      <w:bookmarkStart w:id="43" w:name="_Toc32130"/>
      <w:bookmarkStart w:id="44" w:name="_Toc24744"/>
      <w:r>
        <w:rPr>
          <w:rFonts w:hint="eastAsia" w:ascii="宋体" w:hAnsi="宋体" w:eastAsia="宋体" w:cs="宋体"/>
          <w:b/>
          <w:bCs/>
          <w:color w:val="auto"/>
          <w:kern w:val="36"/>
          <w:sz w:val="24"/>
          <w:szCs w:val="24"/>
          <w:highlight w:val="none"/>
        </w:rPr>
        <w:t>残疾人福利性单位声明函（如有）</w:t>
      </w:r>
      <w:bookmarkEnd w:id="38"/>
      <w:bookmarkEnd w:id="39"/>
      <w:bookmarkEnd w:id="40"/>
      <w:bookmarkEnd w:id="41"/>
      <w:bookmarkEnd w:id="42"/>
      <w:bookmarkEnd w:id="43"/>
      <w:bookmarkEnd w:id="44"/>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3B36E7A9">
      <w:pPr>
        <w:wordWrap w:val="0"/>
        <w:topLinePunct/>
        <w:spacing w:line="360" w:lineRule="auto"/>
        <w:ind w:firstLine="480" w:firstLineChars="200"/>
        <w:rPr>
          <w:rFonts w:hint="eastAsia" w:ascii="宋体" w:hAnsi="宋体" w:eastAsia="宋体" w:cs="宋体"/>
          <w:color w:val="auto"/>
          <w:sz w:val="24"/>
          <w:szCs w:val="24"/>
          <w:highlight w:val="none"/>
        </w:rPr>
      </w:pP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D1488C2">
      <w:pPr>
        <w:wordWrap w:val="0"/>
        <w:topLinePunct/>
        <w:spacing w:line="360" w:lineRule="auto"/>
        <w:ind w:firstLine="480" w:firstLineChars="200"/>
        <w:rPr>
          <w:rFonts w:hint="eastAsia" w:ascii="宋体" w:hAnsi="宋体" w:eastAsia="宋体" w:cs="宋体"/>
          <w:color w:val="auto"/>
          <w:sz w:val="24"/>
          <w:szCs w:val="24"/>
          <w:highlight w:val="none"/>
        </w:rPr>
      </w:pP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38"/>
        <w:spacing w:line="480" w:lineRule="exact"/>
        <w:jc w:val="center"/>
        <w:outlineLvl w:val="9"/>
        <w:rPr>
          <w:rFonts w:hint="eastAsia" w:ascii="宋体" w:hAnsi="宋体" w:eastAsia="宋体" w:cs="宋体"/>
          <w:b/>
          <w:color w:val="auto"/>
          <w:sz w:val="28"/>
          <w:highlight w:val="none"/>
          <w:lang w:val="zh-CN"/>
        </w:rPr>
      </w:pPr>
    </w:p>
    <w:p w14:paraId="63AF3771">
      <w:pPr>
        <w:pStyle w:val="38"/>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107FFD8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14A4B87"/>
    <w:rsid w:val="01D628BE"/>
    <w:rsid w:val="03625857"/>
    <w:rsid w:val="03DB0660"/>
    <w:rsid w:val="041264DF"/>
    <w:rsid w:val="04310280"/>
    <w:rsid w:val="04763EE5"/>
    <w:rsid w:val="04CE19A8"/>
    <w:rsid w:val="04E62470"/>
    <w:rsid w:val="05286BE1"/>
    <w:rsid w:val="05772CD4"/>
    <w:rsid w:val="06F832D7"/>
    <w:rsid w:val="07544EC8"/>
    <w:rsid w:val="07B70FD5"/>
    <w:rsid w:val="07D433FC"/>
    <w:rsid w:val="09872A61"/>
    <w:rsid w:val="0A041ED1"/>
    <w:rsid w:val="0A307BBE"/>
    <w:rsid w:val="0A60366D"/>
    <w:rsid w:val="0B022976"/>
    <w:rsid w:val="0B683B84"/>
    <w:rsid w:val="0C193AD3"/>
    <w:rsid w:val="0C8A1028"/>
    <w:rsid w:val="0DB066B9"/>
    <w:rsid w:val="0F1D1B2D"/>
    <w:rsid w:val="0F6F5AF2"/>
    <w:rsid w:val="0F8E6BA9"/>
    <w:rsid w:val="0F952BE5"/>
    <w:rsid w:val="103C0598"/>
    <w:rsid w:val="11012D1B"/>
    <w:rsid w:val="114535BD"/>
    <w:rsid w:val="116003F7"/>
    <w:rsid w:val="12F73583"/>
    <w:rsid w:val="132703C5"/>
    <w:rsid w:val="13DF3855"/>
    <w:rsid w:val="1466786F"/>
    <w:rsid w:val="15532985"/>
    <w:rsid w:val="159A3A09"/>
    <w:rsid w:val="15E46F00"/>
    <w:rsid w:val="15FC7C1D"/>
    <w:rsid w:val="170B6491"/>
    <w:rsid w:val="17A34AF5"/>
    <w:rsid w:val="17E21B65"/>
    <w:rsid w:val="17FE3BC2"/>
    <w:rsid w:val="18B43502"/>
    <w:rsid w:val="196D1903"/>
    <w:rsid w:val="1A512FD2"/>
    <w:rsid w:val="1ACC4407"/>
    <w:rsid w:val="1BA86C22"/>
    <w:rsid w:val="1C7F782D"/>
    <w:rsid w:val="1CA404EA"/>
    <w:rsid w:val="1CFB20F0"/>
    <w:rsid w:val="1DAF5FA9"/>
    <w:rsid w:val="1E5D4451"/>
    <w:rsid w:val="1F4959A5"/>
    <w:rsid w:val="20EE50D7"/>
    <w:rsid w:val="21354997"/>
    <w:rsid w:val="216929AF"/>
    <w:rsid w:val="219C4B33"/>
    <w:rsid w:val="21BA320B"/>
    <w:rsid w:val="220C3CE1"/>
    <w:rsid w:val="223E208E"/>
    <w:rsid w:val="22680EB9"/>
    <w:rsid w:val="22934188"/>
    <w:rsid w:val="23072480"/>
    <w:rsid w:val="2366364A"/>
    <w:rsid w:val="239B0E1A"/>
    <w:rsid w:val="23C91E2B"/>
    <w:rsid w:val="24D74F06"/>
    <w:rsid w:val="250550E5"/>
    <w:rsid w:val="254D1ECE"/>
    <w:rsid w:val="260211C0"/>
    <w:rsid w:val="2625588A"/>
    <w:rsid w:val="26461511"/>
    <w:rsid w:val="27526B2E"/>
    <w:rsid w:val="277F117F"/>
    <w:rsid w:val="2A3A09D3"/>
    <w:rsid w:val="2AB949A8"/>
    <w:rsid w:val="2B2D4A4E"/>
    <w:rsid w:val="2B443194"/>
    <w:rsid w:val="2BA2095F"/>
    <w:rsid w:val="2BA559E9"/>
    <w:rsid w:val="2BB10633"/>
    <w:rsid w:val="2C113AC3"/>
    <w:rsid w:val="2CA72678"/>
    <w:rsid w:val="2D0A14EA"/>
    <w:rsid w:val="2F821DA3"/>
    <w:rsid w:val="30FE72F1"/>
    <w:rsid w:val="313C76A9"/>
    <w:rsid w:val="31B7018C"/>
    <w:rsid w:val="3203475A"/>
    <w:rsid w:val="32FE2E9B"/>
    <w:rsid w:val="333126C0"/>
    <w:rsid w:val="3357543B"/>
    <w:rsid w:val="34214C83"/>
    <w:rsid w:val="3421711A"/>
    <w:rsid w:val="34E138A4"/>
    <w:rsid w:val="34ED62D7"/>
    <w:rsid w:val="353F1F4D"/>
    <w:rsid w:val="35754FDA"/>
    <w:rsid w:val="37473BD6"/>
    <w:rsid w:val="376A7537"/>
    <w:rsid w:val="37E001EA"/>
    <w:rsid w:val="37EE37B7"/>
    <w:rsid w:val="37F457DC"/>
    <w:rsid w:val="383D480E"/>
    <w:rsid w:val="387D4CD1"/>
    <w:rsid w:val="38AC0272"/>
    <w:rsid w:val="3A06303A"/>
    <w:rsid w:val="3D6C2D45"/>
    <w:rsid w:val="3EEA117C"/>
    <w:rsid w:val="400E2C48"/>
    <w:rsid w:val="403703F1"/>
    <w:rsid w:val="40CF6117"/>
    <w:rsid w:val="40E8793D"/>
    <w:rsid w:val="41596145"/>
    <w:rsid w:val="422718F0"/>
    <w:rsid w:val="42334BE8"/>
    <w:rsid w:val="427D6F5C"/>
    <w:rsid w:val="42C83582"/>
    <w:rsid w:val="436F1026"/>
    <w:rsid w:val="44DF2E05"/>
    <w:rsid w:val="44EC44AD"/>
    <w:rsid w:val="451E392D"/>
    <w:rsid w:val="46593AA7"/>
    <w:rsid w:val="46641814"/>
    <w:rsid w:val="477B1E7C"/>
    <w:rsid w:val="482E20D9"/>
    <w:rsid w:val="489A776F"/>
    <w:rsid w:val="49340969"/>
    <w:rsid w:val="4A314C56"/>
    <w:rsid w:val="4A747123"/>
    <w:rsid w:val="4B6C50E2"/>
    <w:rsid w:val="4C20442F"/>
    <w:rsid w:val="4CA92ED0"/>
    <w:rsid w:val="4CF51418"/>
    <w:rsid w:val="4E20297D"/>
    <w:rsid w:val="4E2B70BB"/>
    <w:rsid w:val="4E9D3820"/>
    <w:rsid w:val="4F0F42E7"/>
    <w:rsid w:val="4FFE5BD3"/>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E737B8"/>
    <w:rsid w:val="53371980"/>
    <w:rsid w:val="53476745"/>
    <w:rsid w:val="54372316"/>
    <w:rsid w:val="56110247"/>
    <w:rsid w:val="568234D0"/>
    <w:rsid w:val="575A4079"/>
    <w:rsid w:val="58086DF8"/>
    <w:rsid w:val="5818245E"/>
    <w:rsid w:val="58B82BD2"/>
    <w:rsid w:val="592B6E1F"/>
    <w:rsid w:val="596C0CB3"/>
    <w:rsid w:val="59EF0550"/>
    <w:rsid w:val="5A105AE3"/>
    <w:rsid w:val="5B8175B1"/>
    <w:rsid w:val="5C1C28CE"/>
    <w:rsid w:val="5C8005D2"/>
    <w:rsid w:val="5D1E5865"/>
    <w:rsid w:val="5D2B2C34"/>
    <w:rsid w:val="5D66733F"/>
    <w:rsid w:val="5EF153BA"/>
    <w:rsid w:val="5FB46F10"/>
    <w:rsid w:val="5FCB3EDE"/>
    <w:rsid w:val="601C1153"/>
    <w:rsid w:val="623C47AA"/>
    <w:rsid w:val="625E65A5"/>
    <w:rsid w:val="63234928"/>
    <w:rsid w:val="63315910"/>
    <w:rsid w:val="63E56E61"/>
    <w:rsid w:val="647E7AED"/>
    <w:rsid w:val="65572AA1"/>
    <w:rsid w:val="65617249"/>
    <w:rsid w:val="658924EB"/>
    <w:rsid w:val="67000C8D"/>
    <w:rsid w:val="67DC0C91"/>
    <w:rsid w:val="67F13E67"/>
    <w:rsid w:val="684D7F02"/>
    <w:rsid w:val="68617509"/>
    <w:rsid w:val="687F139E"/>
    <w:rsid w:val="692626AB"/>
    <w:rsid w:val="694641F3"/>
    <w:rsid w:val="694E3F32"/>
    <w:rsid w:val="6B4E1BEF"/>
    <w:rsid w:val="6BAB5A1A"/>
    <w:rsid w:val="6BF34B5F"/>
    <w:rsid w:val="6C0979E0"/>
    <w:rsid w:val="6C71128E"/>
    <w:rsid w:val="6D3671B7"/>
    <w:rsid w:val="6D3B20A3"/>
    <w:rsid w:val="6D5E02EA"/>
    <w:rsid w:val="6E8E7FF8"/>
    <w:rsid w:val="6EC407F2"/>
    <w:rsid w:val="6EF10793"/>
    <w:rsid w:val="6F043A22"/>
    <w:rsid w:val="6F095BAB"/>
    <w:rsid w:val="6F455122"/>
    <w:rsid w:val="6FB61E83"/>
    <w:rsid w:val="72F524C9"/>
    <w:rsid w:val="73922C6D"/>
    <w:rsid w:val="73F73575"/>
    <w:rsid w:val="752244C4"/>
    <w:rsid w:val="7533222E"/>
    <w:rsid w:val="77444892"/>
    <w:rsid w:val="77465356"/>
    <w:rsid w:val="782D11B6"/>
    <w:rsid w:val="789D4075"/>
    <w:rsid w:val="78BA2027"/>
    <w:rsid w:val="7A081C66"/>
    <w:rsid w:val="7A1C7734"/>
    <w:rsid w:val="7A432F13"/>
    <w:rsid w:val="7A5769BE"/>
    <w:rsid w:val="7A717563"/>
    <w:rsid w:val="7A9E5FB6"/>
    <w:rsid w:val="7B3B008E"/>
    <w:rsid w:val="7C156B31"/>
    <w:rsid w:val="7CC953A7"/>
    <w:rsid w:val="7CFC4DA3"/>
    <w:rsid w:val="7D016859"/>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7">
    <w:name w:val="Table Paragraph"/>
    <w:basedOn w:val="1"/>
    <w:qFormat/>
    <w:uiPriority w:val="1"/>
    <w:rPr>
      <w:rFonts w:ascii="宋体" w:hAnsi="宋体" w:eastAsia="宋体" w:cs="宋体"/>
    </w:rPr>
  </w:style>
  <w:style w:type="paragraph" w:customStyle="1" w:styleId="38">
    <w:name w:val="Default"/>
    <w:next w:val="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39">
    <w:name w:val="List Paragraph"/>
    <w:basedOn w:val="1"/>
    <w:qFormat/>
    <w:uiPriority w:val="1"/>
    <w:pPr>
      <w:ind w:left="1182" w:hanging="483"/>
    </w:pPr>
    <w:rPr>
      <w:rFonts w:ascii="宋体" w:hAnsi="宋体" w:eastAsia="宋体" w:cs="宋体"/>
    </w:rPr>
  </w:style>
  <w:style w:type="paragraph" w:customStyle="1" w:styleId="40">
    <w:name w:val="_Style 1"/>
    <w:basedOn w:val="1"/>
    <w:qFormat/>
    <w:uiPriority w:val="34"/>
    <w:pPr>
      <w:ind w:firstLine="420" w:firstLineChars="200"/>
    </w:pPr>
  </w:style>
  <w:style w:type="character" w:customStyle="1" w:styleId="41">
    <w:name w:val="hover1"/>
    <w:basedOn w:val="21"/>
    <w:qFormat/>
    <w:uiPriority w:val="0"/>
    <w:rPr>
      <w:color w:val="2590EB"/>
    </w:rPr>
  </w:style>
  <w:style w:type="character" w:customStyle="1" w:styleId="42">
    <w:name w:val="hover2"/>
    <w:basedOn w:val="21"/>
    <w:qFormat/>
    <w:uiPriority w:val="0"/>
    <w:rPr>
      <w:color w:val="2590EB"/>
    </w:rPr>
  </w:style>
  <w:style w:type="character" w:customStyle="1" w:styleId="43">
    <w:name w:val="hover3"/>
    <w:basedOn w:val="21"/>
    <w:qFormat/>
    <w:uiPriority w:val="0"/>
  </w:style>
  <w:style w:type="character" w:customStyle="1" w:styleId="44">
    <w:name w:val="mini-outputtext1"/>
    <w:basedOn w:val="21"/>
    <w:qFormat/>
    <w:uiPriority w:val="0"/>
  </w:style>
  <w:style w:type="character" w:customStyle="1" w:styleId="45">
    <w:name w:val="hover"/>
    <w:basedOn w:val="21"/>
    <w:qFormat/>
    <w:uiPriority w:val="0"/>
    <w:rPr>
      <w:color w:val="2590EB"/>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Table Text"/>
    <w:basedOn w:val="1"/>
    <w:semiHidden/>
    <w:qFormat/>
    <w:uiPriority w:val="0"/>
    <w:rPr>
      <w:rFonts w:ascii="仿宋" w:hAnsi="仿宋" w:eastAsia="仿宋" w:cs="仿宋"/>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layui-layer-tabnow"/>
    <w:basedOn w:val="21"/>
    <w:qFormat/>
    <w:uiPriority w:val="0"/>
    <w:rPr>
      <w:bdr w:val="single" w:color="CCCCCC" w:sz="6" w:space="0"/>
      <w:shd w:val="clear" w:fill="FFFFFF"/>
    </w:rPr>
  </w:style>
  <w:style w:type="character" w:customStyle="1" w:styleId="50">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21729</Words>
  <Characters>23201</Characters>
  <Lines>0</Lines>
  <Paragraphs>0</Paragraphs>
  <TotalTime>63</TotalTime>
  <ScaleCrop>false</ScaleCrop>
  <LinksUpToDate>false</LinksUpToDate>
  <CharactersWithSpaces>23715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HY</cp:lastModifiedBy>
  <dcterms:modified xsi:type="dcterms:W3CDTF">2026-05-27T02:46:25Z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1473E9EE09CA461BB01B86A3141A71A3_13</vt:lpwstr>
  </property>
  <property fmtid="{D5CDD505-2E9C-101B-9397-08002B2CF9AE}" pid="4" name="KSOTemplateDocerSaveRecord">
    <vt:lpwstr>eyJoZGlkIjoiOWVjNTAyZTJmOTk5YjJjMzg5ZWM5MjdhMWFkZjhkYzQiLCJ1c2VySWQiOiI5MzE5MDc4ODgifQ==</vt:lpwstr>
  </property>
</Properties>
</file>