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10F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44"/>
          <w:szCs w:val="44"/>
          <w:highlight w:val="none"/>
          <w:lang w:val="en-US" w:eastAsia="zh-CN" w:bidi="ar"/>
        </w:rPr>
      </w:pPr>
      <w:bookmarkStart w:id="40" w:name="_GoBack"/>
      <w:bookmarkEnd w:id="40"/>
    </w:p>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4"/>
          <w:szCs w:val="44"/>
          <w:highlight w:val="none"/>
          <w:lang w:val="en-US" w:eastAsia="zh-CN" w:bidi="ar"/>
        </w:rPr>
      </w:pPr>
      <w:r>
        <w:rPr>
          <w:rFonts w:hint="eastAsia" w:ascii="宋体" w:hAnsi="宋体" w:cs="宋体"/>
          <w:b/>
          <w:bCs/>
          <w:color w:val="auto"/>
          <w:kern w:val="0"/>
          <w:sz w:val="44"/>
          <w:szCs w:val="44"/>
          <w:highlight w:val="none"/>
          <w:lang w:val="en-US" w:eastAsia="zh-CN" w:bidi="ar"/>
        </w:rPr>
        <w:t>渑池县公安局保安服务项目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4C22BE64">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4814F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渑池竞磋采购-2026-51</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MCGZ[2026]072-ZC068</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F95C3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2141BA">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25DCB03">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1556" w:firstLineChars="500"/>
        <w:jc w:val="left"/>
        <w:outlineLvl w:val="9"/>
        <w:rPr>
          <w:color w:val="auto"/>
          <w:highlight w:val="none"/>
        </w:rPr>
      </w:pPr>
      <w:r>
        <w:rPr>
          <w:rFonts w:hint="eastAsia" w:ascii="宋体" w:hAnsi="宋体" w:eastAsia="宋体" w:cs="宋体"/>
          <w:b/>
          <w:bCs/>
          <w:color w:val="auto"/>
          <w:kern w:val="0"/>
          <w:sz w:val="31"/>
          <w:szCs w:val="31"/>
          <w:highlight w:val="none"/>
          <w:lang w:val="en-US" w:eastAsia="zh-CN" w:bidi="ar"/>
        </w:rPr>
        <w:t>采</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购</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人：</w:t>
      </w:r>
      <w:bookmarkEnd w:id="0"/>
      <w:r>
        <w:rPr>
          <w:rFonts w:hint="eastAsia" w:ascii="宋体" w:hAnsi="宋体" w:cs="宋体"/>
          <w:b/>
          <w:bCs/>
          <w:color w:val="auto"/>
          <w:kern w:val="0"/>
          <w:sz w:val="31"/>
          <w:szCs w:val="31"/>
          <w:highlight w:val="none"/>
          <w:lang w:val="en-US" w:eastAsia="zh-CN" w:bidi="ar"/>
        </w:rPr>
        <w:t>渑池县公安局</w:t>
      </w:r>
    </w:p>
    <w:p w14:paraId="3CC0921E">
      <w:pPr>
        <w:keepNext w:val="0"/>
        <w:keepLines w:val="0"/>
        <w:widowControl/>
        <w:suppressLineNumbers w:val="0"/>
        <w:spacing w:line="360" w:lineRule="auto"/>
        <w:ind w:firstLine="1556" w:firstLineChars="5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宏睿鹏达项目管理有限公司</w:t>
      </w:r>
    </w:p>
    <w:p w14:paraId="7A3E7092">
      <w:pPr>
        <w:keepNext w:val="0"/>
        <w:keepLines w:val="0"/>
        <w:widowControl/>
        <w:suppressLineNumbers w:val="0"/>
        <w:spacing w:line="360" w:lineRule="auto"/>
        <w:ind w:firstLine="1556" w:firstLineChars="5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月</w:t>
      </w:r>
    </w:p>
    <w:p w14:paraId="1F137BF9">
      <w:pPr>
        <w:rPr>
          <w:color w:val="auto"/>
          <w:highlight w:val="none"/>
        </w:rPr>
      </w:pPr>
    </w:p>
    <w:p w14:paraId="29878EF4">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3F4DA8CC">
          <w:pPr>
            <w:pStyle w:val="11"/>
            <w:tabs>
              <w:tab w:val="right" w:leader="dot" w:pos="902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11"/>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11"/>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11"/>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11"/>
            <w:tabs>
              <w:tab w:val="right" w:leader="dot" w:pos="902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51252D4B">
          <w:pPr>
            <w:pStyle w:val="11"/>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项目内容和服务要求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11"/>
            <w:tabs>
              <w:tab w:val="right" w:leader="dot" w:pos="902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2D31C2C5">
          <w:pPr>
            <w:pStyle w:val="11"/>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2"/>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渑池县公安局保安服务项目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6月8日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渑池竞磋采购-2026-51、</w:t>
      </w:r>
      <w:r>
        <w:rPr>
          <w:rFonts w:hint="eastAsia" w:ascii="宋体" w:hAnsi="宋体" w:cs="宋体"/>
          <w:color w:val="auto"/>
          <w:kern w:val="0"/>
          <w:sz w:val="24"/>
          <w:szCs w:val="24"/>
          <w:highlight w:val="none"/>
          <w:lang w:val="en-US" w:eastAsia="zh-CN"/>
        </w:rPr>
        <w:t xml:space="preserve"> MCGZ[2026]072-ZC068</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渑池县公安局保安服务项目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398600.00元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398600.00元</w:t>
      </w:r>
    </w:p>
    <w:tbl>
      <w:tblPr>
        <w:tblStyle w:val="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MCGZ[2026]072-ZC068</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渑池县公安局保安服务项目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398600.00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398600.00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：渑池县公安局大门的管理执勤、治安巡逻及公共秩序维护；院区的防火、防盗、防破坏、防各类事故以及大型活动的安全保障、临时性的应急处置等工作。（具体详见竞争性磋商文件第五章）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、服务地点：采购人指定地点；</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服务期限：两年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质量要求：符合行业相关规范及采购人要求</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两年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供应商必须是在中国境内注册的独立法人，具有合法有效的营业执照</w:t>
      </w:r>
      <w:r>
        <w:rPr>
          <w:rFonts w:hint="eastAsia" w:ascii="宋体" w:hAnsi="宋体" w:eastAsia="宋体" w:cs="宋体"/>
          <w:color w:val="auto"/>
          <w:kern w:val="0"/>
          <w:sz w:val="24"/>
          <w:szCs w:val="24"/>
          <w:highlight w:val="none"/>
          <w:lang w:eastAsia="zh-CN"/>
        </w:rPr>
        <w:t>；</w:t>
      </w:r>
    </w:p>
    <w:p w14:paraId="137A05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3.2供应商应具备公安部门核发的《保安服务许可证》；</w:t>
      </w:r>
    </w:p>
    <w:p w14:paraId="115E95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 参加政府采购活动前 3 年内无行贿犯罪记录（提供《中国裁判文书网》查询结果网页截图或企业自行承诺的无行贿犯罪承诺书，查询&lt;承诺&gt;对象为“企业，法定代表人，项目负责人”）；</w:t>
      </w:r>
    </w:p>
    <w:p w14:paraId="13EFC3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 供应商需提供无商业贿赂及无不正当竞争行为的承诺书；</w:t>
      </w:r>
    </w:p>
    <w:p w14:paraId="14843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 供应商参加政府采购活动近三年内,在经营活动中没有重大违法记录（提供承诺书，格式自拟）；</w:t>
      </w:r>
    </w:p>
    <w:p w14:paraId="2D8951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 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FF33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 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2044D0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 本次采购项目不接受联合体投标。</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26</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6月8日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2026年6月8日08时20分（</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2026年6月8日08时20分（</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中国招投标公共服务平台</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13DC8B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采购人：</w:t>
      </w:r>
      <w:r>
        <w:rPr>
          <w:rFonts w:hint="eastAsia" w:ascii="宋体" w:hAnsi="宋体" w:cs="宋体"/>
          <w:color w:val="auto"/>
          <w:kern w:val="0"/>
          <w:sz w:val="24"/>
          <w:szCs w:val="24"/>
          <w:highlight w:val="none"/>
          <w:lang w:eastAsia="zh-CN"/>
        </w:rPr>
        <w:t>渑池县公安局</w:t>
      </w:r>
    </w:p>
    <w:p w14:paraId="7DC51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eastAsia="zh-CN"/>
        </w:rPr>
        <w:t>渑池县会盟路东段</w:t>
      </w:r>
    </w:p>
    <w:p w14:paraId="2A2AC1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eastAsia="zh-CN"/>
        </w:rPr>
        <w:t>芮先生</w:t>
      </w:r>
    </w:p>
    <w:p w14:paraId="044A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0398-3688100</w:t>
      </w:r>
    </w:p>
    <w:p w14:paraId="4167E7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名称：宏睿鹏达项目管理有限公司</w:t>
      </w:r>
    </w:p>
    <w:p w14:paraId="65857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地址：陕西省西安市雁塔区雁翔路99号博源科技广场C座西交一八九六孵化器2046号</w:t>
      </w:r>
    </w:p>
    <w:p w14:paraId="1EF7D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联系人：王女士</w:t>
      </w:r>
    </w:p>
    <w:p w14:paraId="59956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联系方式：18143982800</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6"/>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82BD7AF">
            <w:pPr>
              <w:pStyle w:val="13"/>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采购人：</w:t>
            </w:r>
            <w:r>
              <w:rPr>
                <w:rFonts w:hint="eastAsia" w:cs="Times New Roman"/>
                <w:color w:val="auto"/>
                <w:sz w:val="24"/>
                <w:szCs w:val="24"/>
                <w:highlight w:val="none"/>
                <w:lang w:eastAsia="zh-CN"/>
              </w:rPr>
              <w:t>渑池县公安局</w:t>
            </w:r>
          </w:p>
          <w:p w14:paraId="74796829">
            <w:pPr>
              <w:pStyle w:val="13"/>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地址：</w:t>
            </w:r>
            <w:r>
              <w:rPr>
                <w:rFonts w:hint="eastAsia" w:cs="Times New Roman"/>
                <w:color w:val="auto"/>
                <w:sz w:val="24"/>
                <w:szCs w:val="24"/>
                <w:highlight w:val="none"/>
                <w:lang w:eastAsia="zh-CN"/>
              </w:rPr>
              <w:t>渑池县会盟路东段</w:t>
            </w:r>
          </w:p>
          <w:p w14:paraId="0997A033">
            <w:pPr>
              <w:pStyle w:val="13"/>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联系人：</w:t>
            </w:r>
            <w:r>
              <w:rPr>
                <w:rFonts w:hint="eastAsia" w:cs="Times New Roman"/>
                <w:color w:val="auto"/>
                <w:sz w:val="24"/>
                <w:szCs w:val="24"/>
                <w:highlight w:val="none"/>
                <w:lang w:eastAsia="zh-CN"/>
              </w:rPr>
              <w:t>芮先生</w:t>
            </w:r>
          </w:p>
          <w:p w14:paraId="2A428E18">
            <w:pPr>
              <w:pStyle w:val="13"/>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w:t>
            </w:r>
            <w:r>
              <w:rPr>
                <w:rFonts w:hint="eastAsia" w:cs="Times New Roman"/>
                <w:color w:val="auto"/>
                <w:sz w:val="24"/>
                <w:szCs w:val="24"/>
                <w:highlight w:val="none"/>
                <w:lang w:val="en-US" w:eastAsia="zh-CN"/>
              </w:rPr>
              <w:t>0398-3688100</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2AACF66">
            <w:pPr>
              <w:pStyle w:val="13"/>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名称：</w:t>
            </w:r>
            <w:r>
              <w:rPr>
                <w:rFonts w:hint="eastAsia" w:cs="Times New Roman"/>
                <w:color w:val="auto"/>
                <w:sz w:val="24"/>
                <w:szCs w:val="24"/>
                <w:highlight w:val="none"/>
                <w:lang w:val="en-US" w:eastAsia="zh-CN"/>
              </w:rPr>
              <w:t>宏睿鹏达项目管理有限公司</w:t>
            </w:r>
          </w:p>
          <w:p w14:paraId="0594B408">
            <w:pPr>
              <w:pStyle w:val="13"/>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w:t>
            </w:r>
            <w:r>
              <w:rPr>
                <w:rFonts w:hint="eastAsia" w:cs="Times New Roman"/>
                <w:color w:val="auto"/>
                <w:sz w:val="24"/>
                <w:szCs w:val="24"/>
                <w:highlight w:val="none"/>
                <w:lang w:val="en-US" w:eastAsia="zh-CN"/>
              </w:rPr>
              <w:t>陕西省西安市雁塔区雁翔路99号博源科技广场C座西交一八九六孵化器2046号</w:t>
            </w:r>
          </w:p>
          <w:p w14:paraId="671FCB9B">
            <w:pPr>
              <w:pStyle w:val="13"/>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w:t>
            </w:r>
            <w:r>
              <w:rPr>
                <w:rFonts w:hint="eastAsia" w:cs="Times New Roman"/>
                <w:color w:val="auto"/>
                <w:sz w:val="24"/>
                <w:szCs w:val="24"/>
                <w:highlight w:val="none"/>
                <w:lang w:val="en-US" w:eastAsia="zh-CN"/>
              </w:rPr>
              <w:t>王女士</w:t>
            </w:r>
          </w:p>
          <w:p w14:paraId="286D16BF">
            <w:pPr>
              <w:pStyle w:val="13"/>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联系方式：</w:t>
            </w:r>
            <w:r>
              <w:rPr>
                <w:rFonts w:hint="eastAsia" w:cs="Times New Roman"/>
                <w:color w:val="auto"/>
                <w:sz w:val="24"/>
                <w:szCs w:val="24"/>
                <w:highlight w:val="none"/>
                <w:lang w:val="en-US" w:eastAsia="zh-CN"/>
              </w:rPr>
              <w:t>18143982800</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398600.00元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项目名称：渑池县公安局保安服务项目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渑池竞磋采购-2026-51、</w:t>
            </w:r>
            <w:r>
              <w:rPr>
                <w:rFonts w:hint="eastAsia" w:ascii="宋体" w:hAnsi="宋体" w:cs="宋体"/>
                <w:color w:val="auto"/>
                <w:kern w:val="0"/>
                <w:sz w:val="24"/>
                <w:szCs w:val="24"/>
                <w:highlight w:val="none"/>
                <w:lang w:val="en-US" w:eastAsia="zh-CN"/>
              </w:rPr>
              <w:t xml:space="preserve"> MCGZ[2026]072-ZC068</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采购人指定地点</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渑池县公安局大门的管理执勤、治安巡逻及公共秩序维护；院区的防火、防盗、防破坏、防各类事故以及大型活动的安全保障、临时性的应急处置等工作。（具体详见竞争性磋商文件第五章）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两年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符合行业相关规范及采购人要求</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3A3E322D">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55C11892">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5253066C">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根据《政府采购促进中小企业发展管理办法》（财库〔2020〕46号）规定，本项目专门面向中小企业采购,同时供应商须提供《中小企业声明函》；</w:t>
            </w:r>
          </w:p>
          <w:p w14:paraId="3E7EEB23">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3、本项目的特定资格要求</w:t>
            </w:r>
          </w:p>
          <w:p w14:paraId="7B488F62">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3.1供应商</w:t>
            </w:r>
            <w:r>
              <w:rPr>
                <w:rFonts w:hint="eastAsia" w:ascii="宋体" w:hAnsi="宋体" w:cs="宋体"/>
                <w:color w:val="auto"/>
                <w:kern w:val="0"/>
                <w:sz w:val="24"/>
                <w:szCs w:val="24"/>
                <w:highlight w:val="none"/>
                <w:lang w:eastAsia="zh-CN"/>
              </w:rPr>
              <w:t>必须是在中国境内注册的独立法人，具有合法有效的营业执照</w:t>
            </w:r>
            <w:r>
              <w:rPr>
                <w:rFonts w:hint="eastAsia" w:ascii="宋体" w:hAnsi="宋体" w:cs="宋体"/>
                <w:color w:val="auto"/>
                <w:kern w:val="0"/>
                <w:sz w:val="24"/>
                <w:szCs w:val="24"/>
                <w:highlight w:val="none"/>
              </w:rPr>
              <w:t>；</w:t>
            </w:r>
          </w:p>
          <w:p w14:paraId="2CE79C6F">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3.2供应商应具备公安部门核发的《保安服务许可证》；</w:t>
            </w:r>
          </w:p>
          <w:p w14:paraId="0A3E21C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 参加政府采购活动前 3 年内无行贿犯罪记录（提供《中国裁判文书网》查询结果网页截图或企业自行承诺的无行贿犯罪承诺书，查询&lt;承诺&gt;对象为“企业，法定代表人，项目负责人”）；</w:t>
            </w:r>
          </w:p>
          <w:p w14:paraId="13E7ABBC">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 供应商需提供无商业贿赂及无不正当竞争行为的承诺书；</w:t>
            </w:r>
          </w:p>
          <w:p w14:paraId="660FCF71">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 供应商参加政府采购活动近三年内,在经营活动中没有重大违法记录（提供承诺书，格式自拟）；</w:t>
            </w:r>
          </w:p>
          <w:p w14:paraId="3A3DDF20">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 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BBEF24A">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 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44DC9AF6">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 本次采购项目不接受联合体投标。</w:t>
            </w:r>
          </w:p>
          <w:p w14:paraId="7E81C526">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rPr>
              <w:t>注：本项目实行资格后审，资格审查的具体要求见竞争性磋商文件。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2026年6月8日08时20分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w:t>
            </w:r>
            <w:r>
              <w:rPr>
                <w:rFonts w:hint="eastAsia" w:ascii="宋体" w:hAnsi="宋体" w:eastAsia="宋体" w:cs="宋体"/>
                <w:color w:val="auto"/>
                <w:kern w:val="0"/>
                <w:sz w:val="24"/>
                <w:szCs w:val="24"/>
                <w:highlight w:val="none"/>
              </w:rPr>
              <w:t>响应文件制作系统制作的（磋商响应文件制作工具下载地址：</w:t>
            </w:r>
            <w:r>
              <w:rPr>
                <w:rFonts w:hint="eastAsia" w:ascii="宋体" w:hAnsi="宋体" w:eastAsia="宋体" w:cs="宋体"/>
                <w:color w:val="auto"/>
                <w:szCs w:val="21"/>
                <w:highlight w:val="none"/>
              </w:rPr>
              <w:t>http://gzjy.smx.gov.cn/fwzn/004003/20200330/0de4b849-7eb7-4f4e-9a30-ae8b6a961d7f.html</w:t>
            </w:r>
            <w:r>
              <w:rPr>
                <w:rFonts w:hint="eastAsia" w:ascii="宋体" w:hAnsi="宋体" w:eastAsia="宋体" w:cs="宋体"/>
                <w:color w:val="auto"/>
                <w:kern w:val="0"/>
                <w:sz w:val="24"/>
                <w:szCs w:val="24"/>
                <w:highlight w:val="none"/>
              </w:rPr>
              <w:t>），</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2026年6月8日08时20分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叁拾玖万捌仟陆佰元整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398600.00元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34A26E52">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CD8848E">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7BA9DA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6C75E22D">
            <w:pPr>
              <w:widowControl/>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cs="Times New Roman"/>
                <w:b/>
                <w:bCs/>
                <w:color w:val="auto"/>
                <w:sz w:val="24"/>
                <w:szCs w:val="24"/>
                <w:highlight w:val="none"/>
                <w:lang w:val="en-US" w:eastAsia="zh-CN"/>
              </w:rPr>
              <w:t>租赁和商业服务业</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autoSpaceDE w:val="0"/>
        <w:autoSpaceDN w:val="0"/>
        <w:adjustRightInd w:val="0"/>
        <w:spacing w:line="360" w:lineRule="auto"/>
        <w:ind w:firstLine="480" w:firstLineChars="200"/>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5B3454CF">
      <w:pPr>
        <w:spacing w:line="360" w:lineRule="auto"/>
        <w:ind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5EA9B747">
      <w:pPr>
        <w:spacing w:line="460" w:lineRule="exact"/>
        <w:ind w:firstLine="420" w:firstLineChars="1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3078B031">
      <w:pPr>
        <w:spacing w:line="460" w:lineRule="exact"/>
        <w:ind w:firstLine="420" w:firstLineChars="175"/>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服务期限</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428EF41C">
      <w:pPr>
        <w:spacing w:line="360" w:lineRule="auto"/>
        <w:ind w:firstLine="42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5服务</w:t>
      </w:r>
      <w:r>
        <w:rPr>
          <w:rFonts w:hint="eastAsia" w:ascii="宋体" w:hAnsi="宋体" w:eastAsia="宋体" w:cs="Times New Roman"/>
          <w:color w:val="auto"/>
          <w:kern w:val="0"/>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cs="宋体"/>
          <w:color w:val="auto"/>
          <w:sz w:val="24"/>
          <w:szCs w:val="24"/>
          <w:highlight w:val="none"/>
          <w:lang w:val="en-US" w:eastAsia="zh-CN"/>
        </w:rPr>
        <w:t>企业基本情况</w:t>
      </w:r>
      <w:r>
        <w:rPr>
          <w:rFonts w:hint="eastAsia" w:ascii="宋体" w:hAnsi="宋体" w:eastAsia="宋体" w:cs="宋体"/>
          <w:color w:val="auto"/>
          <w:sz w:val="24"/>
          <w:szCs w:val="24"/>
          <w:highlight w:val="none"/>
        </w:rPr>
        <w:t>；</w:t>
      </w:r>
    </w:p>
    <w:p w14:paraId="43CB3433">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拟派往本项目服务人员</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7F918497">
      <w:pPr>
        <w:pStyle w:val="6"/>
        <w:spacing w:before="210" w:after="3"/>
        <w:ind w:left="755" w:right="776"/>
        <w:jc w:val="center"/>
        <w:rPr>
          <w:b/>
          <w:bCs/>
          <w:color w:val="auto"/>
          <w:sz w:val="28"/>
          <w:szCs w:val="32"/>
          <w:highlight w:val="none"/>
        </w:rPr>
      </w:pPr>
      <w:r>
        <w:rPr>
          <w:rFonts w:hint="eastAsia"/>
          <w:b/>
          <w:bCs/>
          <w:color w:val="auto"/>
          <w:sz w:val="28"/>
          <w:szCs w:val="32"/>
          <w:highlight w:val="none"/>
        </w:rPr>
        <w:t>评标办法前附表</w:t>
      </w:r>
    </w:p>
    <w:tbl>
      <w:tblPr>
        <w:tblStyle w:val="9"/>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708"/>
        <w:gridCol w:w="2096"/>
        <w:gridCol w:w="6198"/>
      </w:tblGrid>
      <w:tr w14:paraId="6F04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92" w:type="dxa"/>
            <w:gridSpan w:val="2"/>
            <w:tcBorders>
              <w:top w:val="single" w:color="auto" w:sz="4" w:space="0"/>
              <w:left w:val="single" w:color="auto" w:sz="4" w:space="0"/>
              <w:bottom w:val="single" w:color="auto" w:sz="4" w:space="0"/>
              <w:right w:val="single" w:color="auto" w:sz="4" w:space="0"/>
            </w:tcBorders>
            <w:vAlign w:val="center"/>
          </w:tcPr>
          <w:p w14:paraId="64526F5F">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2096" w:type="dxa"/>
            <w:tcBorders>
              <w:top w:val="single" w:color="auto" w:sz="4" w:space="0"/>
              <w:left w:val="single" w:color="auto" w:sz="4" w:space="0"/>
              <w:bottom w:val="single" w:color="auto" w:sz="4" w:space="0"/>
              <w:right w:val="single" w:color="auto" w:sz="4" w:space="0"/>
            </w:tcBorders>
            <w:vAlign w:val="center"/>
          </w:tcPr>
          <w:p w14:paraId="37F916B4">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198" w:type="dxa"/>
            <w:tcBorders>
              <w:top w:val="single" w:color="auto" w:sz="4" w:space="0"/>
              <w:left w:val="single" w:color="auto" w:sz="4" w:space="0"/>
              <w:bottom w:val="single" w:color="auto" w:sz="4" w:space="0"/>
              <w:right w:val="single" w:color="auto" w:sz="4" w:space="0"/>
            </w:tcBorders>
            <w:vAlign w:val="center"/>
          </w:tcPr>
          <w:p w14:paraId="4F6E225A">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7EB4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79D91941">
            <w:pPr>
              <w:autoSpaceDE w:val="0"/>
              <w:autoSpaceDN w:val="0"/>
              <w:adjustRightInd w:val="0"/>
              <w:spacing w:line="400" w:lineRule="exact"/>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lang w:val="en-US" w:eastAsia="zh-CN"/>
              </w:rPr>
              <w:t>3</w:t>
            </w:r>
            <w:r>
              <w:rPr>
                <w:rFonts w:hint="eastAsia" w:ascii="宋体" w:hAnsi="宋体" w:eastAsia="宋体" w:cs="宋体"/>
                <w:b/>
                <w:bCs/>
                <w:spacing w:val="1"/>
                <w:sz w:val="24"/>
                <w:szCs w:val="24"/>
                <w:highlight w:val="none"/>
              </w:rPr>
              <w:t>.1.1</w:t>
            </w:r>
          </w:p>
        </w:tc>
        <w:tc>
          <w:tcPr>
            <w:tcW w:w="708" w:type="dxa"/>
            <w:vMerge w:val="restart"/>
            <w:tcBorders>
              <w:top w:val="single" w:color="auto" w:sz="4" w:space="0"/>
              <w:left w:val="single" w:color="auto" w:sz="4" w:space="0"/>
              <w:right w:val="single" w:color="auto" w:sz="4" w:space="0"/>
            </w:tcBorders>
            <w:vAlign w:val="center"/>
          </w:tcPr>
          <w:p w14:paraId="7DB2DB55">
            <w:pPr>
              <w:autoSpaceDE w:val="0"/>
              <w:autoSpaceDN w:val="0"/>
              <w:adjustRightInd w:val="0"/>
              <w:spacing w:line="400" w:lineRule="exact"/>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形式评审标准</w:t>
            </w:r>
          </w:p>
        </w:tc>
        <w:tc>
          <w:tcPr>
            <w:tcW w:w="2096" w:type="dxa"/>
            <w:tcBorders>
              <w:top w:val="single" w:color="auto" w:sz="4" w:space="0"/>
              <w:left w:val="single" w:color="auto" w:sz="4" w:space="0"/>
              <w:bottom w:val="single" w:color="auto" w:sz="4" w:space="0"/>
              <w:right w:val="single" w:color="auto" w:sz="4" w:space="0"/>
            </w:tcBorders>
            <w:vAlign w:val="center"/>
          </w:tcPr>
          <w:p w14:paraId="1F9C8BC5">
            <w:pPr>
              <w:spacing w:line="400" w:lineRule="exact"/>
              <w:ind w:right="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6198" w:type="dxa"/>
            <w:tcBorders>
              <w:top w:val="single" w:color="auto" w:sz="4" w:space="0"/>
              <w:left w:val="single" w:color="auto" w:sz="4" w:space="0"/>
              <w:bottom w:val="single" w:color="auto" w:sz="4" w:space="0"/>
              <w:right w:val="single" w:color="auto" w:sz="4" w:space="0"/>
            </w:tcBorders>
            <w:vAlign w:val="center"/>
          </w:tcPr>
          <w:p w14:paraId="0120F28A">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与营业执照证书一致</w:t>
            </w:r>
          </w:p>
        </w:tc>
      </w:tr>
      <w:tr w14:paraId="0C8B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656DDCD6">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1F8384FA">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4FA41F73">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签字、盖章</w:t>
            </w:r>
          </w:p>
        </w:tc>
        <w:tc>
          <w:tcPr>
            <w:tcW w:w="6198" w:type="dxa"/>
            <w:tcBorders>
              <w:top w:val="single" w:color="auto" w:sz="4" w:space="0"/>
              <w:left w:val="single" w:color="auto" w:sz="4" w:space="0"/>
              <w:bottom w:val="single" w:color="auto" w:sz="4" w:space="0"/>
              <w:right w:val="single" w:color="auto" w:sz="4" w:space="0"/>
            </w:tcBorders>
            <w:vAlign w:val="center"/>
          </w:tcPr>
          <w:p w14:paraId="6EA8072E">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符合招标文件签字、盖章的要求</w:t>
            </w:r>
          </w:p>
        </w:tc>
      </w:tr>
      <w:tr w14:paraId="6995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62F87504">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16AD9296">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12F4177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p>
        </w:tc>
        <w:tc>
          <w:tcPr>
            <w:tcW w:w="6198" w:type="dxa"/>
            <w:tcBorders>
              <w:top w:val="single" w:color="auto" w:sz="4" w:space="0"/>
              <w:left w:val="single" w:color="auto" w:sz="4" w:space="0"/>
              <w:bottom w:val="single" w:color="auto" w:sz="4" w:space="0"/>
              <w:right w:val="single" w:color="auto" w:sz="4" w:space="0"/>
            </w:tcBorders>
            <w:vAlign w:val="center"/>
          </w:tcPr>
          <w:p w14:paraId="38AAFD0C">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符合第六章“</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文件格式”要求</w:t>
            </w:r>
          </w:p>
        </w:tc>
      </w:tr>
      <w:tr w14:paraId="031C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bottom w:val="single" w:color="auto" w:sz="4" w:space="0"/>
              <w:right w:val="single" w:color="auto" w:sz="4" w:space="0"/>
            </w:tcBorders>
            <w:vAlign w:val="center"/>
          </w:tcPr>
          <w:p w14:paraId="24BEC625">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bottom w:val="single" w:color="auto" w:sz="4" w:space="0"/>
              <w:right w:val="single" w:color="auto" w:sz="4" w:space="0"/>
            </w:tcBorders>
            <w:vAlign w:val="center"/>
          </w:tcPr>
          <w:p w14:paraId="3B1B5322">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3E989C1A">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报价唯一</w:t>
            </w:r>
          </w:p>
        </w:tc>
        <w:tc>
          <w:tcPr>
            <w:tcW w:w="6198" w:type="dxa"/>
            <w:tcBorders>
              <w:top w:val="single" w:color="auto" w:sz="4" w:space="0"/>
              <w:left w:val="single" w:color="auto" w:sz="4" w:space="0"/>
              <w:bottom w:val="single" w:color="auto" w:sz="4" w:space="0"/>
              <w:right w:val="single" w:color="auto" w:sz="4" w:space="0"/>
            </w:tcBorders>
            <w:vAlign w:val="center"/>
          </w:tcPr>
          <w:p w14:paraId="59B4919B">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只能有一个有效报价，且未超出该项目采购预算金额或最高限价的</w:t>
            </w:r>
          </w:p>
        </w:tc>
      </w:tr>
      <w:tr w14:paraId="6B5A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7DFDA8EA">
            <w:pPr>
              <w:autoSpaceDE w:val="0"/>
              <w:autoSpaceDN w:val="0"/>
              <w:adjustRightInd w:val="0"/>
              <w:spacing w:line="400" w:lineRule="exact"/>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lang w:val="en-US" w:eastAsia="zh-CN"/>
              </w:rPr>
              <w:t>3</w:t>
            </w:r>
            <w:r>
              <w:rPr>
                <w:rFonts w:hint="eastAsia" w:ascii="宋体" w:hAnsi="宋体" w:eastAsia="宋体" w:cs="宋体"/>
                <w:b/>
                <w:bCs/>
                <w:spacing w:val="1"/>
                <w:sz w:val="24"/>
                <w:szCs w:val="24"/>
                <w:highlight w:val="none"/>
              </w:rPr>
              <w:t>.1.2</w:t>
            </w:r>
          </w:p>
        </w:tc>
        <w:tc>
          <w:tcPr>
            <w:tcW w:w="708" w:type="dxa"/>
            <w:vMerge w:val="restart"/>
            <w:tcBorders>
              <w:top w:val="single" w:color="auto" w:sz="4" w:space="0"/>
              <w:left w:val="single" w:color="auto" w:sz="4" w:space="0"/>
              <w:right w:val="single" w:color="auto" w:sz="4" w:space="0"/>
            </w:tcBorders>
            <w:vAlign w:val="center"/>
          </w:tcPr>
          <w:p w14:paraId="4AAED1E8">
            <w:pPr>
              <w:autoSpaceDE w:val="0"/>
              <w:autoSpaceDN w:val="0"/>
              <w:adjustRightInd w:val="0"/>
              <w:spacing w:line="400" w:lineRule="exact"/>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资格评审标准</w:t>
            </w:r>
          </w:p>
        </w:tc>
        <w:tc>
          <w:tcPr>
            <w:tcW w:w="2096" w:type="dxa"/>
            <w:tcBorders>
              <w:top w:val="single" w:color="auto" w:sz="4" w:space="0"/>
              <w:left w:val="single" w:color="auto" w:sz="4" w:space="0"/>
              <w:bottom w:val="single" w:color="auto" w:sz="4" w:space="0"/>
              <w:right w:val="single" w:color="auto" w:sz="4" w:space="0"/>
            </w:tcBorders>
            <w:vAlign w:val="center"/>
          </w:tcPr>
          <w:p w14:paraId="233D9E07">
            <w:pPr>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供应商满足《中华人民共和国政府采购法》第二十二条规定</w:t>
            </w:r>
          </w:p>
        </w:tc>
        <w:tc>
          <w:tcPr>
            <w:tcW w:w="6198" w:type="dxa"/>
            <w:tcBorders>
              <w:top w:val="single" w:color="auto" w:sz="4" w:space="0"/>
              <w:left w:val="single" w:color="auto" w:sz="4" w:space="0"/>
              <w:bottom w:val="single" w:color="auto" w:sz="4" w:space="0"/>
              <w:right w:val="single" w:color="auto" w:sz="4" w:space="0"/>
            </w:tcBorders>
            <w:vAlign w:val="center"/>
          </w:tcPr>
          <w:p w14:paraId="35302E5A">
            <w:pPr>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color w:val="auto"/>
                <w:kern w:val="0"/>
                <w:sz w:val="24"/>
                <w:szCs w:val="24"/>
                <w:highlight w:val="none"/>
              </w:rPr>
              <w:t>满足《中华人民共和国政府采购法》第二十二条规定</w:t>
            </w:r>
            <w:r>
              <w:rPr>
                <w:rFonts w:hint="eastAsia" w:ascii="宋体" w:hAnsi="宋体" w:eastAsia="宋体" w:cs="宋体"/>
                <w:kern w:val="0"/>
                <w:sz w:val="24"/>
                <w:szCs w:val="24"/>
                <w:highlight w:val="none"/>
              </w:rPr>
              <w:t>（相关证明资料或承诺书）；</w:t>
            </w:r>
          </w:p>
        </w:tc>
      </w:tr>
      <w:tr w14:paraId="2F9F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74C0CE2C">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69CA038E">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25C6229C">
            <w:pPr>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中小企业声明函</w:t>
            </w:r>
          </w:p>
        </w:tc>
        <w:tc>
          <w:tcPr>
            <w:tcW w:w="6198" w:type="dxa"/>
            <w:tcBorders>
              <w:top w:val="single" w:color="auto" w:sz="4" w:space="0"/>
              <w:left w:val="single" w:color="auto" w:sz="4" w:space="0"/>
              <w:bottom w:val="single" w:color="auto" w:sz="4" w:space="0"/>
              <w:right w:val="single" w:color="auto" w:sz="4" w:space="0"/>
            </w:tcBorders>
            <w:vAlign w:val="center"/>
          </w:tcPr>
          <w:p w14:paraId="3AE22E23">
            <w:pPr>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本项目面向中小企业，供应商须提供《中小企业声明函》，大型企业及未提供中小企业声明函的企业不享受中小企业扶持政策，其响应文件将作无效响应处理。监狱企业及残疾人福利性单位视同小型、微型企业；</w:t>
            </w:r>
          </w:p>
        </w:tc>
      </w:tr>
      <w:tr w14:paraId="79FC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5D6E134">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4A68CD34">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0C991D98">
            <w:pPr>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营业执照</w:t>
            </w:r>
          </w:p>
        </w:tc>
        <w:tc>
          <w:tcPr>
            <w:tcW w:w="6198" w:type="dxa"/>
            <w:tcBorders>
              <w:top w:val="single" w:color="auto" w:sz="4" w:space="0"/>
              <w:left w:val="single" w:color="auto" w:sz="4" w:space="0"/>
              <w:bottom w:val="single" w:color="auto" w:sz="4" w:space="0"/>
              <w:right w:val="single" w:color="auto" w:sz="4" w:space="0"/>
            </w:tcBorders>
            <w:vAlign w:val="center"/>
          </w:tcPr>
          <w:p w14:paraId="1FCA6946">
            <w:pPr>
              <w:spacing w:line="400" w:lineRule="exact"/>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必须是在中国境内注册的独立法人，具有合法有效的营业执照；</w:t>
            </w:r>
          </w:p>
        </w:tc>
      </w:tr>
      <w:tr w14:paraId="0F89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5B7B6C4F">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29F81FCC">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2E2770AC">
            <w:pPr>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保安服务许可证</w:t>
            </w:r>
          </w:p>
        </w:tc>
        <w:tc>
          <w:tcPr>
            <w:tcW w:w="6198" w:type="dxa"/>
            <w:tcBorders>
              <w:top w:val="single" w:color="auto" w:sz="4" w:space="0"/>
              <w:left w:val="single" w:color="auto" w:sz="4" w:space="0"/>
              <w:bottom w:val="single" w:color="auto" w:sz="4" w:space="0"/>
              <w:right w:val="single" w:color="auto" w:sz="4" w:space="0"/>
            </w:tcBorders>
            <w:vAlign w:val="center"/>
          </w:tcPr>
          <w:p w14:paraId="6DD10D25">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供应商应具有有效的《保安服务许可证》，且证书年审合格</w:t>
            </w:r>
          </w:p>
        </w:tc>
      </w:tr>
      <w:tr w14:paraId="1B17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84" w:type="dxa"/>
            <w:vMerge w:val="continue"/>
            <w:tcBorders>
              <w:left w:val="single" w:color="auto" w:sz="4" w:space="0"/>
              <w:right w:val="single" w:color="auto" w:sz="4" w:space="0"/>
            </w:tcBorders>
            <w:vAlign w:val="center"/>
          </w:tcPr>
          <w:p w14:paraId="46FB416F">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64B6CD07">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right w:val="single" w:color="auto" w:sz="4" w:space="0"/>
            </w:tcBorders>
            <w:vAlign w:val="center"/>
          </w:tcPr>
          <w:p w14:paraId="71303264">
            <w:pPr>
              <w:spacing w:line="40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参加政府采购活动前3年内无行贿犯罪记录</w:t>
            </w:r>
          </w:p>
        </w:tc>
        <w:tc>
          <w:tcPr>
            <w:tcW w:w="6198" w:type="dxa"/>
            <w:tcBorders>
              <w:top w:val="single" w:color="auto" w:sz="4" w:space="0"/>
              <w:left w:val="single" w:color="auto" w:sz="4" w:space="0"/>
              <w:bottom w:val="single" w:color="auto" w:sz="4" w:space="0"/>
              <w:right w:val="single" w:color="auto" w:sz="4" w:space="0"/>
            </w:tcBorders>
            <w:vAlign w:val="center"/>
          </w:tcPr>
          <w:p w14:paraId="5324DC21">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（提供《中国裁判文书网》查询结果网页截图或企业自行承诺的无行贿犯罪承诺书，查询&lt;承诺&gt;对象为“企业，法定代表人，项目负责人”）</w:t>
            </w:r>
          </w:p>
        </w:tc>
      </w:tr>
      <w:tr w14:paraId="6CE5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1396ECCC">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235BB538">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026602DC">
            <w:pPr>
              <w:spacing w:line="400" w:lineRule="exact"/>
              <w:jc w:val="center"/>
              <w:rPr>
                <w:rFonts w:hint="eastAsia" w:ascii="宋体" w:hAnsi="宋体" w:eastAsia="宋体" w:cs="宋体"/>
                <w:kern w:val="0"/>
                <w:sz w:val="24"/>
                <w:szCs w:val="24"/>
                <w:highlight w:val="none"/>
              </w:rPr>
            </w:pPr>
            <w:r>
              <w:rPr>
                <w:rFonts w:hint="eastAsia" w:ascii="宋体" w:hAnsi="宋体" w:cs="宋体"/>
                <w:color w:val="auto"/>
                <w:kern w:val="0"/>
                <w:sz w:val="24"/>
                <w:szCs w:val="24"/>
                <w:highlight w:val="none"/>
                <w:lang w:val="en-US" w:eastAsia="zh-CN"/>
              </w:rPr>
              <w:t>无商业贿赂及无不正当竞争行为</w:t>
            </w:r>
            <w:r>
              <w:rPr>
                <w:rFonts w:hint="eastAsia" w:ascii="宋体" w:hAnsi="宋体" w:eastAsia="宋体" w:cs="宋体"/>
                <w:sz w:val="24"/>
                <w:szCs w:val="24"/>
                <w:highlight w:val="none"/>
                <w:lang w:val="en-US" w:eastAsia="zh-CN"/>
              </w:rPr>
              <w:t>承诺</w:t>
            </w:r>
          </w:p>
        </w:tc>
        <w:tc>
          <w:tcPr>
            <w:tcW w:w="6198" w:type="dxa"/>
            <w:tcBorders>
              <w:top w:val="single" w:color="auto" w:sz="4" w:space="0"/>
              <w:left w:val="single" w:color="auto" w:sz="4" w:space="0"/>
              <w:bottom w:val="single" w:color="auto" w:sz="4" w:space="0"/>
              <w:right w:val="single" w:color="auto" w:sz="4" w:space="0"/>
            </w:tcBorders>
            <w:vAlign w:val="center"/>
          </w:tcPr>
          <w:p w14:paraId="3CF73EAD">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供应商须提供本单位</w:t>
            </w:r>
            <w:r>
              <w:rPr>
                <w:rFonts w:hint="eastAsia" w:ascii="宋体" w:hAnsi="宋体" w:cs="宋体"/>
                <w:color w:val="auto"/>
                <w:kern w:val="0"/>
                <w:sz w:val="24"/>
                <w:szCs w:val="24"/>
                <w:highlight w:val="none"/>
                <w:lang w:val="en-US" w:eastAsia="zh-CN"/>
              </w:rPr>
              <w:t>无商业贿赂及无不正当竞争行为</w:t>
            </w:r>
            <w:r>
              <w:rPr>
                <w:rFonts w:hint="eastAsia" w:ascii="宋体" w:hAnsi="宋体" w:eastAsia="宋体" w:cs="宋体"/>
                <w:sz w:val="24"/>
                <w:szCs w:val="24"/>
                <w:highlight w:val="none"/>
                <w:lang w:val="en-US" w:eastAsia="zh-CN"/>
              </w:rPr>
              <w:t>承诺书</w:t>
            </w:r>
          </w:p>
        </w:tc>
      </w:tr>
      <w:tr w14:paraId="44AF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5F5D3853">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42D42265">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2260DEC1">
            <w:pPr>
              <w:spacing w:line="40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bidi="ar"/>
              </w:rPr>
              <w:t>重大违法记录</w:t>
            </w:r>
            <w:r>
              <w:rPr>
                <w:rFonts w:hint="eastAsia" w:ascii="宋体" w:hAnsi="宋体" w:eastAsia="宋体" w:cs="宋体"/>
                <w:kern w:val="0"/>
                <w:sz w:val="24"/>
                <w:szCs w:val="24"/>
                <w:highlight w:val="none"/>
                <w:lang w:val="en-US" w:eastAsia="zh-CN"/>
              </w:rPr>
              <w:t>承诺</w:t>
            </w:r>
          </w:p>
        </w:tc>
        <w:tc>
          <w:tcPr>
            <w:tcW w:w="6198" w:type="dxa"/>
            <w:tcBorders>
              <w:top w:val="single" w:color="auto" w:sz="4" w:space="0"/>
              <w:left w:val="single" w:color="auto" w:sz="4" w:space="0"/>
              <w:bottom w:val="single" w:color="auto" w:sz="4" w:space="0"/>
              <w:right w:val="single" w:color="auto" w:sz="4" w:space="0"/>
            </w:tcBorders>
            <w:vAlign w:val="center"/>
          </w:tcPr>
          <w:p w14:paraId="733179D3">
            <w:pPr>
              <w:spacing w:line="400" w:lineRule="exact"/>
              <w:jc w:val="left"/>
              <w:rPr>
                <w:rFonts w:hint="eastAsia" w:ascii="宋体" w:hAnsi="宋体" w:eastAsia="宋体" w:cs="宋体"/>
                <w:sz w:val="24"/>
                <w:szCs w:val="24"/>
                <w:highlight w:val="none"/>
              </w:rPr>
            </w:pPr>
            <w:r>
              <w:rPr>
                <w:rFonts w:hint="eastAsia" w:ascii="宋体" w:hAnsi="宋体" w:eastAsia="宋体" w:cs="宋体"/>
                <w:color w:val="333333"/>
                <w:kern w:val="0"/>
                <w:sz w:val="24"/>
                <w:szCs w:val="24"/>
                <w:highlight w:val="none"/>
                <w:lang w:val="en-US" w:eastAsia="zh-CN" w:bidi="ar"/>
              </w:rPr>
              <w:t>供应商参加政府采购活动近三年内,在经营活动中没有重大违法记录（提供承诺书，格式自拟）</w:t>
            </w:r>
          </w:p>
        </w:tc>
      </w:tr>
      <w:tr w14:paraId="0F6F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7043ADDB">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35101D12">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14:paraId="7EFFC427">
            <w:pPr>
              <w:spacing w:line="400" w:lineRule="exact"/>
              <w:jc w:val="center"/>
              <w:rPr>
                <w:rFonts w:hint="default" w:ascii="宋体" w:hAnsi="宋体" w:eastAsia="宋体" w:cs="宋体"/>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“中国执行信息公开网”、“信用中国”、“中国政府采购网”查询</w:t>
            </w:r>
          </w:p>
        </w:tc>
        <w:tc>
          <w:tcPr>
            <w:tcW w:w="6198" w:type="dxa"/>
            <w:tcBorders>
              <w:top w:val="single" w:color="auto" w:sz="4" w:space="0"/>
              <w:left w:val="single" w:color="auto" w:sz="4" w:space="0"/>
              <w:bottom w:val="single" w:color="auto" w:sz="4" w:space="0"/>
              <w:right w:val="single" w:color="auto" w:sz="4" w:space="0"/>
            </w:tcBorders>
            <w:shd w:val="clear" w:color="auto" w:fill="auto"/>
            <w:vAlign w:val="center"/>
          </w:tcPr>
          <w:p w14:paraId="05AB6750">
            <w:pPr>
              <w:spacing w:line="400" w:lineRule="exact"/>
              <w:jc w:val="left"/>
              <w:rPr>
                <w:rFonts w:hint="eastAsia" w:ascii="宋体" w:hAnsi="宋体" w:eastAsia="宋体" w:cs="宋体"/>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sz w:val="24"/>
                <w:szCs w:val="24"/>
                <w:highlight w:val="none"/>
              </w:rPr>
              <w:t>；</w:t>
            </w:r>
          </w:p>
        </w:tc>
      </w:tr>
      <w:tr w14:paraId="3FCB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0" w:hRule="atLeast"/>
          <w:jc w:val="center"/>
        </w:trPr>
        <w:tc>
          <w:tcPr>
            <w:tcW w:w="784" w:type="dxa"/>
            <w:vMerge w:val="continue"/>
            <w:tcBorders>
              <w:left w:val="single" w:color="auto" w:sz="4" w:space="0"/>
              <w:right w:val="single" w:color="auto" w:sz="4" w:space="0"/>
            </w:tcBorders>
            <w:vAlign w:val="center"/>
          </w:tcPr>
          <w:p w14:paraId="34530F4D">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1A8AD28E">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right w:val="single" w:color="auto" w:sz="4" w:space="0"/>
            </w:tcBorders>
            <w:vAlign w:val="center"/>
          </w:tcPr>
          <w:p w14:paraId="2560DDFF">
            <w:pPr>
              <w:spacing w:line="400" w:lineRule="exact"/>
              <w:jc w:val="center"/>
              <w:rPr>
                <w:rFonts w:hint="eastAsia" w:ascii="宋体" w:hAnsi="宋体" w:eastAsia="宋体" w:cs="宋体"/>
                <w:kern w:val="0"/>
                <w:sz w:val="24"/>
                <w:szCs w:val="24"/>
                <w:highlight w:val="none"/>
              </w:rPr>
            </w:pPr>
            <w:r>
              <w:rPr>
                <w:rFonts w:hint="eastAsia" w:ascii="宋体" w:hAnsi="宋体" w:eastAsia="宋体" w:cs="宋体"/>
                <w:color w:val="333333"/>
                <w:kern w:val="0"/>
                <w:sz w:val="24"/>
                <w:szCs w:val="24"/>
                <w:highlight w:val="none"/>
                <w:lang w:val="en-US" w:eastAsia="zh-CN" w:bidi="ar"/>
              </w:rPr>
              <w:t>提供“国家企业信用信息公示系统” http://www.gsxt.gov.cn/index.html网页查询</w:t>
            </w:r>
          </w:p>
        </w:tc>
        <w:tc>
          <w:tcPr>
            <w:tcW w:w="6198" w:type="dxa"/>
            <w:tcBorders>
              <w:top w:val="single" w:color="auto" w:sz="4" w:space="0"/>
              <w:left w:val="single" w:color="auto" w:sz="4" w:space="0"/>
              <w:bottom w:val="single" w:color="auto" w:sz="4" w:space="0"/>
              <w:right w:val="single" w:color="auto" w:sz="4" w:space="0"/>
            </w:tcBorders>
            <w:vAlign w:val="center"/>
          </w:tcPr>
          <w:p w14:paraId="1B6A8FFD">
            <w:pPr>
              <w:snapToGrid w:val="0"/>
              <w:spacing w:line="400" w:lineRule="exact"/>
              <w:jc w:val="left"/>
              <w:rPr>
                <w:rFonts w:hint="eastAsia" w:ascii="宋体" w:hAnsi="宋体" w:eastAsia="宋体" w:cs="宋体"/>
                <w:kern w:val="0"/>
                <w:sz w:val="24"/>
                <w:szCs w:val="24"/>
                <w:highlight w:val="none"/>
              </w:rPr>
            </w:pPr>
            <w:r>
              <w:rPr>
                <w:rFonts w:hint="eastAsia" w:ascii="宋体" w:hAnsi="宋体" w:eastAsia="宋体" w:cs="宋体"/>
                <w:color w:val="333333"/>
                <w:kern w:val="0"/>
                <w:sz w:val="24"/>
                <w:szCs w:val="24"/>
                <w:highlight w:val="none"/>
                <w:lang w:val="en-US" w:eastAsia="zh-CN" w:bidi="ar"/>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tc>
      </w:tr>
      <w:tr w14:paraId="36DE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646FCC8C">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663BE67C">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674FD43C">
            <w:pPr>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本项目不接受联合体投标</w:t>
            </w:r>
          </w:p>
        </w:tc>
        <w:tc>
          <w:tcPr>
            <w:tcW w:w="6198" w:type="dxa"/>
            <w:tcBorders>
              <w:top w:val="single" w:color="auto" w:sz="4" w:space="0"/>
              <w:left w:val="single" w:color="auto" w:sz="4" w:space="0"/>
              <w:bottom w:val="single" w:color="auto" w:sz="4" w:space="0"/>
              <w:right w:val="single" w:color="auto" w:sz="4" w:space="0"/>
            </w:tcBorders>
            <w:vAlign w:val="center"/>
          </w:tcPr>
          <w:p w14:paraId="4DBBF8AC">
            <w:pPr>
              <w:snapToGrid w:val="0"/>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本项目不接受联合体投标。</w:t>
            </w:r>
          </w:p>
        </w:tc>
      </w:tr>
      <w:tr w14:paraId="7E62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90B6182">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435A50B3">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1E300AA0">
            <w:pPr>
              <w:suppressAutoHyphens/>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需要提交的其他证明材料</w:t>
            </w:r>
          </w:p>
        </w:tc>
        <w:tc>
          <w:tcPr>
            <w:tcW w:w="6198" w:type="dxa"/>
            <w:tcBorders>
              <w:top w:val="single" w:color="auto" w:sz="4" w:space="0"/>
              <w:left w:val="single" w:color="auto" w:sz="4" w:space="0"/>
              <w:bottom w:val="single" w:color="auto" w:sz="4" w:space="0"/>
              <w:right w:val="single" w:color="auto" w:sz="4" w:space="0"/>
            </w:tcBorders>
            <w:vAlign w:val="center"/>
          </w:tcPr>
          <w:p w14:paraId="2D9BE753">
            <w:pPr>
              <w:suppressAutoHyphens/>
              <w:spacing w:line="400" w:lineRule="exact"/>
              <w:jc w:val="left"/>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投标人需要提供的其他证明材料</w:t>
            </w:r>
          </w:p>
        </w:tc>
      </w:tr>
      <w:tr w14:paraId="6870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784" w:type="dxa"/>
            <w:vMerge w:val="restart"/>
            <w:tcBorders>
              <w:top w:val="single" w:color="auto" w:sz="4" w:space="0"/>
              <w:left w:val="single" w:color="auto" w:sz="4" w:space="0"/>
              <w:right w:val="single" w:color="auto" w:sz="4" w:space="0"/>
            </w:tcBorders>
            <w:vAlign w:val="center"/>
          </w:tcPr>
          <w:p w14:paraId="74D5487C">
            <w:pPr>
              <w:autoSpaceDE w:val="0"/>
              <w:autoSpaceDN w:val="0"/>
              <w:adjustRightInd w:val="0"/>
              <w:spacing w:line="400" w:lineRule="exact"/>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lang w:val="en-US" w:eastAsia="zh-CN"/>
              </w:rPr>
              <w:t>3</w:t>
            </w:r>
            <w:r>
              <w:rPr>
                <w:rFonts w:hint="eastAsia" w:ascii="宋体" w:hAnsi="宋体" w:eastAsia="宋体" w:cs="宋体"/>
                <w:b/>
                <w:bCs/>
                <w:spacing w:val="1"/>
                <w:sz w:val="24"/>
                <w:szCs w:val="24"/>
                <w:highlight w:val="none"/>
              </w:rPr>
              <w:t>.1.3</w:t>
            </w:r>
          </w:p>
        </w:tc>
        <w:tc>
          <w:tcPr>
            <w:tcW w:w="708" w:type="dxa"/>
            <w:vMerge w:val="restart"/>
            <w:tcBorders>
              <w:top w:val="single" w:color="auto" w:sz="4" w:space="0"/>
              <w:left w:val="single" w:color="auto" w:sz="4" w:space="0"/>
              <w:right w:val="single" w:color="auto" w:sz="4" w:space="0"/>
            </w:tcBorders>
            <w:vAlign w:val="center"/>
          </w:tcPr>
          <w:p w14:paraId="06B338DC">
            <w:pPr>
              <w:autoSpaceDE w:val="0"/>
              <w:autoSpaceDN w:val="0"/>
              <w:adjustRightInd w:val="0"/>
              <w:spacing w:line="400" w:lineRule="exact"/>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响应评审标准</w:t>
            </w:r>
          </w:p>
        </w:tc>
        <w:tc>
          <w:tcPr>
            <w:tcW w:w="2096" w:type="dxa"/>
            <w:tcBorders>
              <w:top w:val="single" w:color="auto" w:sz="4" w:space="0"/>
              <w:left w:val="single" w:color="auto" w:sz="4" w:space="0"/>
              <w:right w:val="single" w:color="auto" w:sz="4" w:space="0"/>
            </w:tcBorders>
            <w:vAlign w:val="center"/>
          </w:tcPr>
          <w:p w14:paraId="0406D983">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6198" w:type="dxa"/>
            <w:tcBorders>
              <w:top w:val="single" w:color="auto" w:sz="4" w:space="0"/>
              <w:left w:val="single" w:color="auto" w:sz="4" w:space="0"/>
              <w:bottom w:val="single" w:color="auto" w:sz="4" w:space="0"/>
              <w:right w:val="single" w:color="auto" w:sz="4" w:space="0"/>
            </w:tcBorders>
            <w:vAlign w:val="center"/>
          </w:tcPr>
          <w:p w14:paraId="551A22F8">
            <w:pPr>
              <w:spacing w:line="4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两年</w:t>
            </w:r>
          </w:p>
        </w:tc>
      </w:tr>
      <w:tr w14:paraId="3FC8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32B9D54">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6E49741F">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2A74D6FC">
            <w:pPr>
              <w:spacing w:line="40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rPr>
              <w:t>要求</w:t>
            </w:r>
          </w:p>
        </w:tc>
        <w:tc>
          <w:tcPr>
            <w:tcW w:w="6198" w:type="dxa"/>
            <w:tcBorders>
              <w:top w:val="single" w:color="auto" w:sz="4" w:space="0"/>
              <w:left w:val="single" w:color="auto" w:sz="4" w:space="0"/>
              <w:bottom w:val="single" w:color="auto" w:sz="4" w:space="0"/>
              <w:right w:val="single" w:color="auto" w:sz="4" w:space="0"/>
            </w:tcBorders>
            <w:vAlign w:val="center"/>
          </w:tcPr>
          <w:p w14:paraId="257593FD">
            <w:pPr>
              <w:spacing w:line="400" w:lineRule="exact"/>
              <w:rPr>
                <w:rFonts w:hint="eastAsia" w:ascii="宋体" w:hAnsi="宋体" w:eastAsia="宋体" w:cs="宋体"/>
                <w:sz w:val="24"/>
                <w:szCs w:val="24"/>
                <w:highlight w:val="none"/>
              </w:rPr>
            </w:pPr>
            <w:r>
              <w:rPr>
                <w:rFonts w:hint="eastAsia" w:ascii="宋体" w:hAnsi="宋体" w:cs="宋体"/>
                <w:color w:val="auto"/>
                <w:kern w:val="0"/>
                <w:sz w:val="24"/>
                <w:szCs w:val="24"/>
                <w:highlight w:val="none"/>
              </w:rPr>
              <w:t>符合行业相关规范及采购人要求</w:t>
            </w:r>
          </w:p>
        </w:tc>
      </w:tr>
      <w:tr w14:paraId="7A39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692F9B8">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5C0B2797">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bottom w:val="single" w:color="auto" w:sz="4" w:space="0"/>
              <w:right w:val="single" w:color="auto" w:sz="4" w:space="0"/>
            </w:tcBorders>
            <w:vAlign w:val="center"/>
          </w:tcPr>
          <w:p w14:paraId="20669C48">
            <w:pPr>
              <w:spacing w:line="40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有效期</w:t>
            </w:r>
          </w:p>
        </w:tc>
        <w:tc>
          <w:tcPr>
            <w:tcW w:w="6198" w:type="dxa"/>
            <w:tcBorders>
              <w:top w:val="single" w:color="auto" w:sz="4" w:space="0"/>
              <w:left w:val="single" w:color="auto" w:sz="4" w:space="0"/>
              <w:bottom w:val="single" w:color="auto" w:sz="4" w:space="0"/>
              <w:right w:val="single" w:color="auto" w:sz="4" w:space="0"/>
            </w:tcBorders>
            <w:vAlign w:val="center"/>
          </w:tcPr>
          <w:p w14:paraId="1FCC7D23">
            <w:pPr>
              <w:spacing w:line="400" w:lineRule="exact"/>
              <w:rPr>
                <w:rFonts w:hint="eastAsia" w:ascii="宋体" w:hAnsi="宋体" w:eastAsia="宋体" w:cs="宋体"/>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609E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784" w:type="dxa"/>
            <w:vMerge w:val="continue"/>
            <w:tcBorders>
              <w:left w:val="single" w:color="auto" w:sz="4" w:space="0"/>
              <w:right w:val="single" w:color="auto" w:sz="4" w:space="0"/>
            </w:tcBorders>
            <w:vAlign w:val="center"/>
          </w:tcPr>
          <w:p w14:paraId="31F8AB36">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708" w:type="dxa"/>
            <w:vMerge w:val="continue"/>
            <w:tcBorders>
              <w:left w:val="single" w:color="auto" w:sz="4" w:space="0"/>
              <w:right w:val="single" w:color="auto" w:sz="4" w:space="0"/>
            </w:tcBorders>
            <w:vAlign w:val="center"/>
          </w:tcPr>
          <w:p w14:paraId="4940980D">
            <w:pPr>
              <w:autoSpaceDE w:val="0"/>
              <w:autoSpaceDN w:val="0"/>
              <w:adjustRightInd w:val="0"/>
              <w:spacing w:line="400" w:lineRule="exact"/>
              <w:jc w:val="center"/>
              <w:rPr>
                <w:rFonts w:hint="eastAsia" w:ascii="宋体" w:hAnsi="宋体" w:eastAsia="宋体" w:cs="宋体"/>
                <w:b/>
                <w:bCs/>
                <w:spacing w:val="1"/>
                <w:sz w:val="24"/>
                <w:szCs w:val="24"/>
                <w:highlight w:val="none"/>
              </w:rPr>
            </w:pPr>
          </w:p>
        </w:tc>
        <w:tc>
          <w:tcPr>
            <w:tcW w:w="2096" w:type="dxa"/>
            <w:tcBorders>
              <w:top w:val="single" w:color="auto" w:sz="4" w:space="0"/>
              <w:left w:val="single" w:color="auto" w:sz="4" w:space="0"/>
              <w:right w:val="single" w:color="auto" w:sz="4" w:space="0"/>
            </w:tcBorders>
            <w:vAlign w:val="center"/>
          </w:tcPr>
          <w:p w14:paraId="16FB8745">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项目内容和服务要求</w:t>
            </w:r>
          </w:p>
        </w:tc>
        <w:tc>
          <w:tcPr>
            <w:tcW w:w="6198" w:type="dxa"/>
            <w:tcBorders>
              <w:top w:val="single" w:color="auto" w:sz="4" w:space="0"/>
              <w:left w:val="single" w:color="auto" w:sz="4" w:space="0"/>
              <w:bottom w:val="single" w:color="auto" w:sz="4" w:space="0"/>
              <w:right w:val="single" w:color="auto" w:sz="4" w:space="0"/>
            </w:tcBorders>
            <w:vAlign w:val="center"/>
          </w:tcPr>
          <w:p w14:paraId="4FE735B3">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符合第</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rPr>
              <w:t>章“项目内容和服务要求”</w:t>
            </w:r>
            <w:r>
              <w:rPr>
                <w:rFonts w:hint="eastAsia" w:ascii="宋体" w:hAnsi="宋体" w:cs="宋体"/>
                <w:sz w:val="24"/>
                <w:szCs w:val="24"/>
                <w:highlight w:val="none"/>
                <w:lang w:val="en-US" w:eastAsia="zh-CN"/>
              </w:rPr>
              <w:t>全部内容</w:t>
            </w:r>
            <w:r>
              <w:rPr>
                <w:rFonts w:hint="eastAsia" w:ascii="宋体" w:hAnsi="宋体" w:eastAsia="宋体" w:cs="宋体"/>
                <w:sz w:val="24"/>
                <w:szCs w:val="24"/>
                <w:highlight w:val="none"/>
              </w:rPr>
              <w:t>，出具承诺书或提供相关证明材料</w:t>
            </w:r>
          </w:p>
        </w:tc>
      </w:tr>
      <w:tr w14:paraId="13F8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2" w:type="dxa"/>
            <w:gridSpan w:val="2"/>
            <w:tcBorders>
              <w:top w:val="single" w:color="auto" w:sz="4" w:space="0"/>
              <w:left w:val="single" w:color="auto" w:sz="4" w:space="0"/>
              <w:bottom w:val="single" w:color="auto" w:sz="4" w:space="0"/>
              <w:right w:val="single" w:color="auto" w:sz="4" w:space="0"/>
            </w:tcBorders>
            <w:vAlign w:val="center"/>
          </w:tcPr>
          <w:p w14:paraId="1B989EE3">
            <w:pPr>
              <w:autoSpaceDE w:val="0"/>
              <w:autoSpaceDN w:val="0"/>
              <w:adjustRightInd w:val="0"/>
              <w:spacing w:line="400" w:lineRule="exact"/>
              <w:ind w:left="68" w:right="97"/>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条款号</w:t>
            </w:r>
          </w:p>
        </w:tc>
        <w:tc>
          <w:tcPr>
            <w:tcW w:w="2096" w:type="dxa"/>
            <w:tcBorders>
              <w:top w:val="single" w:color="auto" w:sz="4" w:space="0"/>
              <w:left w:val="single" w:color="auto" w:sz="4" w:space="0"/>
              <w:bottom w:val="single" w:color="auto" w:sz="4" w:space="0"/>
              <w:right w:val="single" w:color="auto" w:sz="4" w:space="0"/>
            </w:tcBorders>
            <w:vAlign w:val="center"/>
          </w:tcPr>
          <w:p w14:paraId="0B6F4FB1">
            <w:pPr>
              <w:autoSpaceDE w:val="0"/>
              <w:autoSpaceDN w:val="0"/>
              <w:adjustRightInd w:val="0"/>
              <w:spacing w:line="400" w:lineRule="exact"/>
              <w:ind w:left="68" w:right="97"/>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评标因素</w:t>
            </w:r>
          </w:p>
        </w:tc>
        <w:tc>
          <w:tcPr>
            <w:tcW w:w="6198" w:type="dxa"/>
            <w:tcBorders>
              <w:top w:val="single" w:color="auto" w:sz="4" w:space="0"/>
              <w:left w:val="single" w:color="auto" w:sz="4" w:space="0"/>
              <w:bottom w:val="single" w:color="auto" w:sz="4" w:space="0"/>
              <w:right w:val="single" w:color="auto" w:sz="4" w:space="0"/>
            </w:tcBorders>
            <w:vAlign w:val="center"/>
          </w:tcPr>
          <w:p w14:paraId="5746DD01">
            <w:pPr>
              <w:spacing w:line="400" w:lineRule="exact"/>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编列内容</w:t>
            </w:r>
          </w:p>
        </w:tc>
      </w:tr>
      <w:tr w14:paraId="64F1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2" w:type="dxa"/>
            <w:gridSpan w:val="2"/>
            <w:vAlign w:val="center"/>
          </w:tcPr>
          <w:p w14:paraId="6A76BCA1">
            <w:pPr>
              <w:autoSpaceDE w:val="0"/>
              <w:autoSpaceDN w:val="0"/>
              <w:adjustRightInd w:val="0"/>
              <w:spacing w:line="400" w:lineRule="exact"/>
              <w:ind w:left="68" w:right="97"/>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w:t>
            </w:r>
          </w:p>
        </w:tc>
        <w:tc>
          <w:tcPr>
            <w:tcW w:w="2096" w:type="dxa"/>
            <w:vAlign w:val="center"/>
          </w:tcPr>
          <w:p w14:paraId="2A9628F4">
            <w:pPr>
              <w:autoSpaceDE w:val="0"/>
              <w:autoSpaceDN w:val="0"/>
              <w:adjustRightInd w:val="0"/>
              <w:spacing w:line="400" w:lineRule="exact"/>
              <w:ind w:left="68" w:right="9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14:paraId="284E332B">
            <w:pPr>
              <w:autoSpaceDE w:val="0"/>
              <w:autoSpaceDN w:val="0"/>
              <w:adjustRightInd w:val="0"/>
              <w:spacing w:line="400" w:lineRule="exact"/>
              <w:ind w:left="68" w:right="9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6198" w:type="dxa"/>
            <w:vAlign w:val="center"/>
          </w:tcPr>
          <w:p w14:paraId="73C3C0E4">
            <w:pPr>
              <w:autoSpaceDE w:val="0"/>
              <w:autoSpaceDN w:val="0"/>
              <w:adjustRightInd w:val="0"/>
              <w:spacing w:line="400" w:lineRule="exact"/>
              <w:ind w:firstLine="216" w:firstLineChars="90"/>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0分；</w:t>
            </w:r>
          </w:p>
          <w:p w14:paraId="113CFC08">
            <w:pPr>
              <w:autoSpaceDE w:val="0"/>
              <w:autoSpaceDN w:val="0"/>
              <w:adjustRightInd w:val="0"/>
              <w:spacing w:line="400" w:lineRule="exact"/>
              <w:ind w:firstLine="216" w:firstLineChars="9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商务</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0分；</w:t>
            </w:r>
          </w:p>
          <w:p w14:paraId="6CE9BC39">
            <w:pPr>
              <w:autoSpaceDE w:val="0"/>
              <w:autoSpaceDN w:val="0"/>
              <w:adjustRightInd w:val="0"/>
              <w:spacing w:line="400" w:lineRule="exact"/>
              <w:ind w:firstLine="216" w:firstLineChars="90"/>
              <w:rPr>
                <w:rFonts w:hint="eastAsia" w:ascii="宋体" w:hAnsi="宋体" w:eastAsia="宋体" w:cs="宋体"/>
                <w:sz w:val="24"/>
                <w:szCs w:val="24"/>
                <w:highlight w:val="none"/>
              </w:rPr>
            </w:pPr>
            <w:r>
              <w:rPr>
                <w:rFonts w:hint="eastAsia" w:ascii="宋体" w:hAnsi="宋体" w:eastAsia="宋体" w:cs="宋体"/>
                <w:sz w:val="24"/>
                <w:szCs w:val="24"/>
                <w:highlight w:val="none"/>
              </w:rPr>
              <w:t>报价部分：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0分；</w:t>
            </w:r>
          </w:p>
        </w:tc>
      </w:tr>
      <w:tr w14:paraId="7BE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784" w:type="dxa"/>
            <w:vMerge w:val="restart"/>
            <w:vAlign w:val="center"/>
          </w:tcPr>
          <w:p w14:paraId="3C0E895B">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.2.1</w:t>
            </w:r>
          </w:p>
        </w:tc>
        <w:tc>
          <w:tcPr>
            <w:tcW w:w="708" w:type="dxa"/>
            <w:vMerge w:val="restart"/>
            <w:vAlign w:val="center"/>
          </w:tcPr>
          <w:p w14:paraId="15965D38">
            <w:pPr>
              <w:autoSpaceDE w:val="0"/>
              <w:autoSpaceDN w:val="0"/>
              <w:adjustRightInd w:val="0"/>
              <w:spacing w:line="400" w:lineRule="exact"/>
              <w:ind w:left="59" w:leftChars="28" w:right="96" w:firstLine="5" w:firstLineChars="2"/>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技术部分</w:t>
            </w:r>
          </w:p>
          <w:p w14:paraId="4F57764B">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0分）</w:t>
            </w:r>
          </w:p>
        </w:tc>
        <w:tc>
          <w:tcPr>
            <w:tcW w:w="2096" w:type="dxa"/>
            <w:vAlign w:val="center"/>
          </w:tcPr>
          <w:p w14:paraId="672044DB">
            <w:pPr>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服务方案</w:t>
            </w:r>
          </w:p>
          <w:p w14:paraId="1A137807">
            <w:pPr>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b w:val="0"/>
                <w:bCs/>
                <w:sz w:val="24"/>
                <w:szCs w:val="24"/>
                <w:highlight w:val="none"/>
                <w:lang w:val="en-US" w:eastAsia="zh-CN"/>
              </w:rPr>
              <w:t>（8分）</w:t>
            </w:r>
          </w:p>
        </w:tc>
        <w:tc>
          <w:tcPr>
            <w:tcW w:w="6198" w:type="dxa"/>
            <w:vAlign w:val="center"/>
          </w:tcPr>
          <w:p w14:paraId="2F2397A6">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的整体服务方案中包括但不限于以下分项管理方案：负责院内及重点部位巡逻，维护院内治安安全及有序办公环境；参与消防安全和暴恐事件处置；维护院内交通秩序及车辆有序停放等，方案要求内容涵盖全面、有机统一，要有合理性、详细性、针对性、可操作性。</w:t>
            </w:r>
          </w:p>
          <w:p w14:paraId="2155EE75">
            <w:pPr>
              <w:spacing w:line="360" w:lineRule="auto"/>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val="0"/>
                <w:bCs/>
                <w:sz w:val="24"/>
                <w:szCs w:val="24"/>
                <w:highlight w:val="none"/>
                <w:lang w:val="en-US" w:eastAsia="zh-CN"/>
              </w:rPr>
              <w:t>第一档：方案全面完善、切合本项目实际、合理可行得8分；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档：</w:t>
            </w:r>
            <w:r>
              <w:rPr>
                <w:rFonts w:hint="eastAsia" w:ascii="宋体" w:hAnsi="宋体" w:eastAsia="宋体" w:cs="宋体"/>
                <w:b w:val="0"/>
                <w:bCs/>
                <w:sz w:val="24"/>
                <w:szCs w:val="24"/>
                <w:highlight w:val="none"/>
                <w:lang w:val="en-US" w:eastAsia="zh-CN"/>
              </w:rPr>
              <w:t>方案较为完善、基本切合本项目实际、合理可行的得5分；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档：</w:t>
            </w:r>
            <w:r>
              <w:rPr>
                <w:rFonts w:hint="eastAsia" w:ascii="宋体" w:hAnsi="宋体" w:eastAsia="宋体" w:cs="宋体"/>
                <w:b w:val="0"/>
                <w:bCs/>
                <w:sz w:val="24"/>
                <w:szCs w:val="24"/>
                <w:highlight w:val="none"/>
                <w:lang w:val="en-US" w:eastAsia="zh-CN"/>
              </w:rPr>
              <w:t>方案不完善、与本项目实际切合程度较差的得2分；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未提供或提供不全者不得分</w:t>
            </w:r>
          </w:p>
        </w:tc>
      </w:tr>
      <w:tr w14:paraId="6215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784" w:type="dxa"/>
            <w:vMerge w:val="continue"/>
            <w:vAlign w:val="center"/>
          </w:tcPr>
          <w:p w14:paraId="66898F10">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708" w:type="dxa"/>
            <w:vMerge w:val="continue"/>
            <w:vAlign w:val="center"/>
          </w:tcPr>
          <w:p w14:paraId="6E690477">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2096" w:type="dxa"/>
            <w:vAlign w:val="center"/>
          </w:tcPr>
          <w:p w14:paraId="6FB3A81A">
            <w:pPr>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人员配备要求</w:t>
            </w:r>
          </w:p>
          <w:p w14:paraId="5E3A9525">
            <w:pPr>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b w:val="0"/>
                <w:bCs/>
                <w:sz w:val="24"/>
                <w:szCs w:val="24"/>
                <w:highlight w:val="none"/>
                <w:lang w:val="en-US" w:eastAsia="zh-CN"/>
              </w:rPr>
              <w:t>（8分）</w:t>
            </w:r>
          </w:p>
        </w:tc>
        <w:tc>
          <w:tcPr>
            <w:tcW w:w="6198" w:type="dxa"/>
            <w:vAlign w:val="center"/>
          </w:tcPr>
          <w:p w14:paraId="250CBD87">
            <w:p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1.项目负责人1名（本项满分3分）：</w:t>
            </w:r>
          </w:p>
          <w:p w14:paraId="4F18F57E">
            <w:pPr>
              <w:spacing w:line="360" w:lineRule="auto"/>
              <w:jc w:val="both"/>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拟投入本项目的项目负责人（保安队长）：具有5年以上管理经</w:t>
            </w:r>
            <w:r>
              <w:rPr>
                <w:rFonts w:hint="eastAsia" w:ascii="宋体" w:hAnsi="宋体" w:eastAsia="宋体" w:cs="宋体"/>
                <w:spacing w:val="12"/>
                <w:sz w:val="24"/>
                <w:szCs w:val="24"/>
                <w:highlight w:val="none"/>
                <w:lang w:val="en-US" w:eastAsia="zh-CN"/>
              </w:rPr>
              <w:t>验</w:t>
            </w:r>
            <w:r>
              <w:rPr>
                <w:rFonts w:hint="eastAsia" w:ascii="宋体" w:hAnsi="宋体" w:eastAsia="宋体" w:cs="宋体"/>
                <w:spacing w:val="12"/>
                <w:sz w:val="24"/>
                <w:szCs w:val="24"/>
                <w:highlight w:val="none"/>
              </w:rPr>
              <w:t>的，得3分；3至5年同类管理经验的，得2分；1至3年得同类管理经验的，得1分（项目负责人管理经验，以项目负责人具备保安资格证的年限为准</w:t>
            </w: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同时</w:t>
            </w:r>
            <w:r>
              <w:rPr>
                <w:rFonts w:hint="eastAsia" w:ascii="宋体" w:hAnsi="宋体" w:eastAsia="宋体" w:cs="宋体"/>
                <w:kern w:val="2"/>
                <w:sz w:val="24"/>
                <w:szCs w:val="24"/>
                <w:highlight w:val="none"/>
                <w:u w:val="none"/>
                <w:lang w:val="en-US" w:eastAsia="zh-CN"/>
              </w:rPr>
              <w:t>提供缴纳社保证明，否则不得分</w:t>
            </w:r>
            <w:r>
              <w:rPr>
                <w:rFonts w:hint="eastAsia" w:ascii="宋体" w:hAnsi="宋体" w:eastAsia="宋体" w:cs="宋体"/>
                <w:spacing w:val="12"/>
                <w:sz w:val="24"/>
                <w:szCs w:val="24"/>
                <w:highlight w:val="none"/>
                <w:u w:val="none"/>
              </w:rPr>
              <w:t>）</w:t>
            </w:r>
            <w:r>
              <w:rPr>
                <w:rFonts w:hint="eastAsia" w:ascii="宋体" w:hAnsi="宋体" w:eastAsia="宋体" w:cs="宋体"/>
                <w:spacing w:val="12"/>
                <w:sz w:val="24"/>
                <w:szCs w:val="24"/>
                <w:highlight w:val="none"/>
              </w:rPr>
              <w:t>。</w:t>
            </w:r>
          </w:p>
          <w:p w14:paraId="23FCB4EB">
            <w:pPr>
              <w:spacing w:line="360" w:lineRule="auto"/>
              <w:jc w:val="left"/>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lang w:val="en-US" w:eastAsia="zh-CN"/>
              </w:rPr>
              <w:t>2.拟服务该项目的保安人员全部具有相应保安资格证得5分。未提供或提供不全者不得分。</w:t>
            </w:r>
          </w:p>
        </w:tc>
      </w:tr>
      <w:tr w14:paraId="0A1C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2" w:hRule="atLeast"/>
          <w:jc w:val="center"/>
        </w:trPr>
        <w:tc>
          <w:tcPr>
            <w:tcW w:w="784" w:type="dxa"/>
            <w:vMerge w:val="continue"/>
            <w:vAlign w:val="center"/>
          </w:tcPr>
          <w:p w14:paraId="5B652448">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708" w:type="dxa"/>
            <w:vMerge w:val="continue"/>
            <w:vAlign w:val="center"/>
          </w:tcPr>
          <w:p w14:paraId="1ADC6714">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2096" w:type="dxa"/>
            <w:vAlign w:val="center"/>
          </w:tcPr>
          <w:p w14:paraId="4EDB482A">
            <w:pPr>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人员培训</w:t>
            </w:r>
          </w:p>
          <w:p w14:paraId="43AD94BB">
            <w:pPr>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b w:val="0"/>
                <w:bCs/>
                <w:sz w:val="24"/>
                <w:szCs w:val="24"/>
                <w:highlight w:val="none"/>
                <w:lang w:val="en-US" w:eastAsia="zh-CN"/>
              </w:rPr>
              <w:t>（8分）</w:t>
            </w:r>
          </w:p>
        </w:tc>
        <w:tc>
          <w:tcPr>
            <w:tcW w:w="6198" w:type="dxa"/>
            <w:vAlign w:val="center"/>
          </w:tcPr>
          <w:p w14:paraId="08659AB1">
            <w:pPr>
              <w:spacing w:line="360" w:lineRule="auto"/>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val="0"/>
                <w:bCs/>
                <w:sz w:val="24"/>
                <w:szCs w:val="24"/>
                <w:highlight w:val="none"/>
                <w:lang w:val="en-US" w:eastAsia="zh-CN"/>
              </w:rPr>
              <w:t>完善的岗前培训和在岗培训制度，对工作的开展与提升有较强的指导作用。培训计划方案内容详实，科学、合理，考虑周全，措施到位，针对性强，充分满足使用方需要，得8分；内容完整，基本满足使用方的需要，得5分；内容基本完整，满足使用方需要有所欠缺，得2分；缺项不得分。</w:t>
            </w:r>
          </w:p>
        </w:tc>
      </w:tr>
      <w:tr w14:paraId="5C1E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84" w:type="dxa"/>
            <w:vMerge w:val="continue"/>
            <w:vAlign w:val="center"/>
          </w:tcPr>
          <w:p w14:paraId="42ADA6FE">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708" w:type="dxa"/>
            <w:vMerge w:val="continue"/>
            <w:vAlign w:val="center"/>
          </w:tcPr>
          <w:p w14:paraId="6CC76403">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2096" w:type="dxa"/>
            <w:vAlign w:val="center"/>
          </w:tcPr>
          <w:p w14:paraId="78650F24">
            <w:pPr>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管理制度</w:t>
            </w:r>
          </w:p>
          <w:p w14:paraId="1548E648">
            <w:pPr>
              <w:spacing w:line="360" w:lineRule="auto"/>
              <w:jc w:val="center"/>
              <w:rPr>
                <w:rFonts w:hint="eastAsia" w:ascii="宋体" w:hAnsi="宋体" w:eastAsia="宋体" w:cs="宋体"/>
                <w:snapToGrid w:val="0"/>
                <w:kern w:val="0"/>
                <w:sz w:val="24"/>
                <w:szCs w:val="24"/>
                <w:highlight w:val="none"/>
              </w:rPr>
            </w:pPr>
            <w:r>
              <w:rPr>
                <w:rFonts w:hint="eastAsia" w:ascii="宋体" w:hAnsi="宋体" w:eastAsia="宋体" w:cs="宋体"/>
                <w:b w:val="0"/>
                <w:bCs/>
                <w:sz w:val="24"/>
                <w:szCs w:val="24"/>
                <w:highlight w:val="none"/>
                <w:lang w:val="en-US" w:eastAsia="zh-CN"/>
              </w:rPr>
              <w:t>（8分）</w:t>
            </w:r>
          </w:p>
        </w:tc>
        <w:tc>
          <w:tcPr>
            <w:tcW w:w="6198" w:type="dxa"/>
            <w:vAlign w:val="center"/>
          </w:tcPr>
          <w:p w14:paraId="5E3B01AB">
            <w:pPr>
              <w:spacing w:line="360" w:lineRule="auto"/>
              <w:jc w:val="left"/>
              <w:rPr>
                <w:rFonts w:hint="eastAsia" w:ascii="宋体" w:hAnsi="宋体" w:eastAsia="宋体" w:cs="宋体"/>
                <w:snapToGrid w:val="0"/>
                <w:kern w:val="0"/>
                <w:sz w:val="24"/>
                <w:szCs w:val="24"/>
                <w:highlight w:val="none"/>
              </w:rPr>
            </w:pPr>
            <w:r>
              <w:rPr>
                <w:rFonts w:hint="eastAsia" w:ascii="宋体" w:hAnsi="宋体" w:eastAsia="宋体" w:cs="宋体"/>
                <w:b w:val="0"/>
                <w:bCs/>
                <w:sz w:val="24"/>
                <w:szCs w:val="24"/>
                <w:highlight w:val="none"/>
                <w:lang w:val="en-US" w:eastAsia="zh-CN"/>
              </w:rPr>
              <w:t>对投标人人事用工、持证上岗、优质服务、劳动分配、岗位职责、工作守则、成本核算、监控检查、考核奖惩等制度等进行横向比较后，第一档：方案全面完善、切合本项目实际、合理可行得8分；第二档：方案较为完善、基本切合本项目实际、合理可行的得5分；第三档：方案不完善、与本项目实际切合程度较差的得3分；第四档：</w:t>
            </w:r>
            <w:r>
              <w:rPr>
                <w:rFonts w:hint="eastAsia" w:ascii="宋体" w:hAnsi="宋体" w:eastAsia="宋体" w:cs="宋体"/>
                <w:sz w:val="24"/>
                <w:szCs w:val="24"/>
                <w:highlight w:val="none"/>
                <w:lang w:val="en-US" w:eastAsia="zh-CN"/>
              </w:rPr>
              <w:t>未提供或提供不全者不得分。</w:t>
            </w:r>
          </w:p>
        </w:tc>
      </w:tr>
      <w:tr w14:paraId="2A01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8" w:hRule="atLeast"/>
          <w:jc w:val="center"/>
        </w:trPr>
        <w:tc>
          <w:tcPr>
            <w:tcW w:w="784" w:type="dxa"/>
            <w:vMerge w:val="restart"/>
            <w:vAlign w:val="center"/>
          </w:tcPr>
          <w:p w14:paraId="6ED67182">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708" w:type="dxa"/>
            <w:vMerge w:val="restart"/>
            <w:vAlign w:val="center"/>
          </w:tcPr>
          <w:p w14:paraId="06A2F66B">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2096" w:type="dxa"/>
            <w:vAlign w:val="center"/>
          </w:tcPr>
          <w:p w14:paraId="34654335">
            <w:pPr>
              <w:wordWrap/>
              <w:topLinePunct w:val="0"/>
              <w:bidi w:val="0"/>
              <w:spacing w:line="360" w:lineRule="auto"/>
              <w:jc w:val="center"/>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档案的建立与管理</w:t>
            </w:r>
          </w:p>
          <w:p w14:paraId="64FDA23E">
            <w:pPr>
              <w:wordWrap/>
              <w:topLinePunct w:val="0"/>
              <w:bidi w:val="0"/>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（8分）</w:t>
            </w:r>
          </w:p>
        </w:tc>
        <w:tc>
          <w:tcPr>
            <w:tcW w:w="6198" w:type="dxa"/>
            <w:vAlign w:val="center"/>
          </w:tcPr>
          <w:p w14:paraId="03EC7643">
            <w:pPr>
              <w:bidi w:val="0"/>
              <w:spacing w:line="360" w:lineRule="auto"/>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供应商针对本项目特点，制定档案管理方案。方案应包括但不限于：档案建立、人员及物资等档案类别、档案日常管理、档案接收移交管理等内容。根据档案管理方案的全面性、合理性、可行性评分。全面、合理、可行得8分；较全面、较合理、较可行得5分；不全面、不合理、不可行得3分；缺项不得分。</w:t>
            </w:r>
          </w:p>
        </w:tc>
      </w:tr>
      <w:tr w14:paraId="3BFC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atLeast"/>
          <w:jc w:val="center"/>
        </w:trPr>
        <w:tc>
          <w:tcPr>
            <w:tcW w:w="784" w:type="dxa"/>
            <w:vMerge w:val="restart"/>
            <w:vAlign w:val="center"/>
          </w:tcPr>
          <w:p w14:paraId="0B3CBD88">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.2.2</w:t>
            </w:r>
          </w:p>
        </w:tc>
        <w:tc>
          <w:tcPr>
            <w:tcW w:w="708" w:type="dxa"/>
            <w:vMerge w:val="restart"/>
            <w:vAlign w:val="center"/>
          </w:tcPr>
          <w:p w14:paraId="7A1B815C">
            <w:pPr>
              <w:autoSpaceDE w:val="0"/>
              <w:autoSpaceDN w:val="0"/>
              <w:adjustRightInd w:val="0"/>
              <w:spacing w:line="400" w:lineRule="exact"/>
              <w:ind w:left="59" w:leftChars="28" w:right="96" w:firstLine="5" w:firstLineChars="2"/>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lang w:val="en-US" w:eastAsia="zh-CN"/>
              </w:rPr>
              <w:t>商务</w:t>
            </w:r>
            <w:r>
              <w:rPr>
                <w:rFonts w:hint="eastAsia" w:ascii="宋体" w:hAnsi="宋体" w:eastAsia="宋体" w:cs="宋体"/>
                <w:b/>
                <w:bCs/>
                <w:spacing w:val="1"/>
                <w:sz w:val="24"/>
                <w:szCs w:val="24"/>
                <w:highlight w:val="none"/>
              </w:rPr>
              <w:t>部分</w:t>
            </w:r>
          </w:p>
          <w:p w14:paraId="218B05A1">
            <w:pPr>
              <w:spacing w:line="400" w:lineRule="exact"/>
              <w:jc w:val="center"/>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w:t>
            </w:r>
            <w:r>
              <w:rPr>
                <w:rFonts w:hint="eastAsia" w:ascii="宋体" w:hAnsi="宋体" w:eastAsia="宋体" w:cs="宋体"/>
                <w:b/>
                <w:bCs/>
                <w:spacing w:val="1"/>
                <w:sz w:val="24"/>
                <w:szCs w:val="24"/>
                <w:highlight w:val="none"/>
                <w:lang w:val="en-US" w:eastAsia="zh-CN"/>
              </w:rPr>
              <w:t>2</w:t>
            </w:r>
            <w:r>
              <w:rPr>
                <w:rFonts w:hint="eastAsia" w:ascii="宋体" w:hAnsi="宋体" w:eastAsia="宋体" w:cs="宋体"/>
                <w:b/>
                <w:bCs/>
                <w:spacing w:val="1"/>
                <w:sz w:val="24"/>
                <w:szCs w:val="24"/>
                <w:highlight w:val="none"/>
              </w:rPr>
              <w:t>0分）</w:t>
            </w:r>
          </w:p>
        </w:tc>
        <w:tc>
          <w:tcPr>
            <w:tcW w:w="2096" w:type="dxa"/>
            <w:vAlign w:val="center"/>
          </w:tcPr>
          <w:p w14:paraId="42185FB5">
            <w:pPr>
              <w:widowControl/>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p w14:paraId="67E9F6B0">
            <w:pPr>
              <w:widowControl/>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198" w:type="dxa"/>
            <w:vAlign w:val="center"/>
          </w:tcPr>
          <w:p w14:paraId="1F64C5A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投标单位提供202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年1月1日以来（以合同协议书签订时间为准），供应商每提供一份保安服务业绩的得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分；(在响应文件中附业绩合同、中标通知书扫描件，否则不得分)。</w:t>
            </w:r>
          </w:p>
        </w:tc>
      </w:tr>
      <w:tr w14:paraId="39D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2" w:hRule="atLeast"/>
          <w:jc w:val="center"/>
        </w:trPr>
        <w:tc>
          <w:tcPr>
            <w:tcW w:w="784" w:type="dxa"/>
            <w:vMerge w:val="continue"/>
            <w:vAlign w:val="center"/>
          </w:tcPr>
          <w:p w14:paraId="628988F9">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p>
        </w:tc>
        <w:tc>
          <w:tcPr>
            <w:tcW w:w="708" w:type="dxa"/>
            <w:vMerge w:val="continue"/>
            <w:vAlign w:val="center"/>
          </w:tcPr>
          <w:p w14:paraId="2C65D7FD">
            <w:pPr>
              <w:autoSpaceDE w:val="0"/>
              <w:autoSpaceDN w:val="0"/>
              <w:adjustRightInd w:val="0"/>
              <w:spacing w:line="400" w:lineRule="exact"/>
              <w:ind w:left="59" w:leftChars="28" w:right="96" w:firstLine="5" w:firstLineChars="2"/>
              <w:jc w:val="center"/>
              <w:rPr>
                <w:rFonts w:hint="eastAsia" w:ascii="宋体" w:hAnsi="宋体" w:eastAsia="宋体" w:cs="宋体"/>
                <w:b/>
                <w:bCs/>
                <w:spacing w:val="1"/>
                <w:sz w:val="24"/>
                <w:szCs w:val="24"/>
                <w:highlight w:val="none"/>
              </w:rPr>
            </w:pPr>
          </w:p>
        </w:tc>
        <w:tc>
          <w:tcPr>
            <w:tcW w:w="2096" w:type="dxa"/>
            <w:vAlign w:val="center"/>
          </w:tcPr>
          <w:p w14:paraId="4A84FEEE">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服务质量保证措施及</w:t>
            </w:r>
            <w:r>
              <w:rPr>
                <w:rFonts w:hint="eastAsia" w:ascii="宋体" w:hAnsi="宋体" w:eastAsia="宋体" w:cs="宋体"/>
                <w:color w:val="000000"/>
                <w:sz w:val="24"/>
                <w:szCs w:val="24"/>
                <w:highlight w:val="none"/>
              </w:rPr>
              <w:t>服务承诺</w:t>
            </w:r>
          </w:p>
          <w:p w14:paraId="59144C72">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分）</w:t>
            </w:r>
          </w:p>
        </w:tc>
        <w:tc>
          <w:tcPr>
            <w:tcW w:w="6198" w:type="dxa"/>
            <w:vAlign w:val="center"/>
          </w:tcPr>
          <w:p w14:paraId="4BA11DCA">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bidi="ar"/>
              </w:rPr>
              <w:t>1、</w:t>
            </w:r>
            <w:r>
              <w:rPr>
                <w:rFonts w:hint="eastAsia" w:ascii="宋体" w:hAnsi="宋体" w:eastAsia="宋体" w:cs="宋体"/>
                <w:sz w:val="24"/>
                <w:szCs w:val="24"/>
                <w:highlight w:val="none"/>
                <w:lang w:val="en-US" w:eastAsia="zh-CN"/>
              </w:rPr>
              <w:t>供应商针对本项目需求，确保服务质量保证措施；服务质量检查、管理方法和标准等。</w:t>
            </w:r>
            <w:r>
              <w:rPr>
                <w:rFonts w:hint="eastAsia" w:ascii="宋体" w:hAnsi="宋体" w:cs="宋体"/>
                <w:b/>
                <w:bCs/>
                <w:sz w:val="24"/>
                <w:szCs w:val="24"/>
                <w:highlight w:val="none"/>
                <w:lang w:val="en-US" w:eastAsia="zh-CN"/>
              </w:rPr>
              <w:t>（满分8分）</w:t>
            </w:r>
          </w:p>
          <w:p w14:paraId="61AE3C19">
            <w:pPr>
              <w:widowControl/>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内容详实、操作性强得8分；内容完整、方案合理得5分；内容不完整得3分；</w:t>
            </w:r>
            <w:r>
              <w:rPr>
                <w:rFonts w:hint="eastAsia" w:ascii="宋体" w:hAnsi="宋体" w:cs="宋体"/>
                <w:sz w:val="24"/>
                <w:szCs w:val="24"/>
                <w:highlight w:val="none"/>
                <w:lang w:val="en-US" w:eastAsia="zh-CN"/>
              </w:rPr>
              <w:t>缺项不得分</w:t>
            </w:r>
          </w:p>
          <w:p w14:paraId="63EB73B4">
            <w:pPr>
              <w:widowControl/>
              <w:spacing w:line="360" w:lineRule="auto"/>
              <w:jc w:val="left"/>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供应商针对本项目服务承诺</w:t>
            </w:r>
            <w:r>
              <w:rPr>
                <w:rFonts w:hint="eastAsia" w:ascii="宋体" w:hAnsi="宋体" w:cs="宋体"/>
                <w:b/>
                <w:bCs/>
                <w:sz w:val="24"/>
                <w:szCs w:val="24"/>
                <w:highlight w:val="none"/>
                <w:lang w:val="en-US" w:eastAsia="zh-CN"/>
              </w:rPr>
              <w:t>（满分6分）</w:t>
            </w:r>
            <w:r>
              <w:rPr>
                <w:rFonts w:hint="eastAsia" w:ascii="宋体" w:hAnsi="宋体" w:cs="宋体"/>
                <w:sz w:val="24"/>
                <w:szCs w:val="24"/>
                <w:highlight w:val="none"/>
                <w:lang w:val="en-US" w:eastAsia="zh-CN"/>
              </w:rPr>
              <w:t>包含但不限于以下承诺：</w:t>
            </w:r>
          </w:p>
          <w:p w14:paraId="524782C9">
            <w:pPr>
              <w:widowControl/>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cs="宋体"/>
                <w:sz w:val="24"/>
                <w:szCs w:val="24"/>
                <w:highlight w:val="none"/>
                <w:lang w:val="en-US" w:eastAsia="zh-CN"/>
              </w:rPr>
              <w:t>2.1</w:t>
            </w:r>
            <w:r>
              <w:rPr>
                <w:rFonts w:hint="eastAsia" w:ascii="宋体" w:hAnsi="宋体" w:eastAsia="宋体" w:cs="宋体"/>
                <w:color w:val="000000"/>
                <w:kern w:val="0"/>
                <w:sz w:val="24"/>
                <w:szCs w:val="24"/>
                <w:highlight w:val="none"/>
                <w:lang w:bidi="ar"/>
              </w:rPr>
              <w:t>供应商承诺在采购人遇到重大活动时给予积极配合的，并随时配合采购人进行实施的</w:t>
            </w:r>
            <w:r>
              <w:rPr>
                <w:rFonts w:hint="eastAsia" w:ascii="宋体" w:hAnsi="宋体" w:eastAsia="宋体" w:cs="宋体"/>
                <w:color w:val="000000"/>
                <w:kern w:val="0"/>
                <w:sz w:val="24"/>
                <w:szCs w:val="24"/>
                <w:highlight w:val="none"/>
                <w:lang w:val="en-US" w:eastAsia="zh-CN" w:bidi="ar"/>
              </w:rPr>
              <w:t>执行性强，且有完善的保障措施（1-3分）</w:t>
            </w:r>
            <w:r>
              <w:rPr>
                <w:rFonts w:hint="eastAsia" w:ascii="宋体" w:hAnsi="宋体" w:cs="宋体"/>
                <w:color w:val="000000"/>
                <w:kern w:val="0"/>
                <w:sz w:val="24"/>
                <w:szCs w:val="24"/>
                <w:highlight w:val="none"/>
                <w:lang w:val="en-US" w:eastAsia="zh-CN" w:bidi="ar"/>
              </w:rPr>
              <w:t>，</w:t>
            </w:r>
            <w:r>
              <w:rPr>
                <w:rFonts w:hint="eastAsia" w:ascii="宋体" w:hAnsi="宋体" w:eastAsia="宋体" w:cs="宋体"/>
                <w:sz w:val="24"/>
                <w:szCs w:val="24"/>
                <w:highlight w:val="none"/>
                <w:lang w:val="en-US" w:eastAsia="zh-CN"/>
              </w:rPr>
              <w:t>缺项不得分</w:t>
            </w:r>
            <w:r>
              <w:rPr>
                <w:rFonts w:hint="eastAsia" w:ascii="宋体" w:hAnsi="宋体" w:cs="宋体"/>
                <w:sz w:val="24"/>
                <w:szCs w:val="24"/>
                <w:highlight w:val="none"/>
                <w:lang w:val="en-US" w:eastAsia="zh-CN"/>
              </w:rPr>
              <w:t>；</w:t>
            </w:r>
          </w:p>
          <w:p w14:paraId="68C0CC49">
            <w:pPr>
              <w:widowControl/>
              <w:spacing w:line="360" w:lineRule="auto"/>
              <w:jc w:val="left"/>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2.2</w:t>
            </w:r>
            <w:r>
              <w:rPr>
                <w:rFonts w:hint="eastAsia" w:ascii="宋体" w:hAnsi="宋体" w:eastAsia="宋体" w:cs="宋体"/>
                <w:color w:val="000000"/>
                <w:kern w:val="0"/>
                <w:sz w:val="24"/>
                <w:szCs w:val="24"/>
                <w:highlight w:val="none"/>
                <w:lang w:bidi="ar"/>
              </w:rPr>
              <w:t>供应商根据项目实际情况，提供其他优惠承诺</w:t>
            </w:r>
            <w:r>
              <w:rPr>
                <w:rFonts w:hint="eastAsia" w:ascii="宋体" w:hAnsi="宋体" w:eastAsia="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1-3</w:t>
            </w:r>
            <w:r>
              <w:rPr>
                <w:rFonts w:hint="eastAsia" w:ascii="宋体" w:hAnsi="宋体" w:eastAsia="宋体" w:cs="宋体"/>
                <w:color w:val="000000"/>
                <w:kern w:val="0"/>
                <w:sz w:val="24"/>
                <w:szCs w:val="24"/>
                <w:highlight w:val="none"/>
                <w:lang w:bidi="ar"/>
              </w:rPr>
              <w:t>分</w:t>
            </w:r>
            <w:r>
              <w:rPr>
                <w:rFonts w:hint="eastAsia" w:ascii="宋体" w:hAnsi="宋体" w:eastAsia="宋体" w:cs="宋体"/>
                <w:color w:val="000000"/>
                <w:kern w:val="0"/>
                <w:sz w:val="24"/>
                <w:szCs w:val="24"/>
                <w:highlight w:val="none"/>
                <w:lang w:eastAsia="zh-CN" w:bidi="ar"/>
              </w:rPr>
              <w:t>）</w:t>
            </w:r>
            <w:r>
              <w:rPr>
                <w:rFonts w:hint="eastAsia" w:ascii="宋体" w:hAnsi="宋体" w:cs="宋体"/>
                <w:color w:val="000000"/>
                <w:kern w:val="0"/>
                <w:sz w:val="24"/>
                <w:szCs w:val="24"/>
                <w:highlight w:val="none"/>
                <w:lang w:eastAsia="zh-CN" w:bidi="ar"/>
              </w:rPr>
              <w:t>，</w:t>
            </w:r>
            <w:r>
              <w:rPr>
                <w:rFonts w:hint="eastAsia" w:ascii="宋体" w:hAnsi="宋体" w:eastAsia="宋体" w:cs="宋体"/>
                <w:sz w:val="24"/>
                <w:szCs w:val="24"/>
                <w:highlight w:val="none"/>
                <w:lang w:val="en-US" w:eastAsia="zh-CN"/>
              </w:rPr>
              <w:t>缺项不得分</w:t>
            </w:r>
            <w:r>
              <w:rPr>
                <w:rFonts w:hint="eastAsia" w:ascii="宋体" w:hAnsi="宋体" w:cs="宋体"/>
                <w:sz w:val="24"/>
                <w:szCs w:val="24"/>
                <w:highlight w:val="none"/>
                <w:lang w:val="en-US" w:eastAsia="zh-CN"/>
              </w:rPr>
              <w:t>。</w:t>
            </w:r>
          </w:p>
        </w:tc>
      </w:tr>
      <w:tr w14:paraId="47F9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784" w:type="dxa"/>
            <w:vAlign w:val="center"/>
          </w:tcPr>
          <w:p w14:paraId="2A8AE8FC">
            <w:pPr>
              <w:autoSpaceDE w:val="0"/>
              <w:autoSpaceDN w:val="0"/>
              <w:adjustRightInd w:val="0"/>
              <w:spacing w:line="400" w:lineRule="exact"/>
              <w:ind w:left="59" w:leftChars="28" w:right="96" w:firstLine="4" w:firstLineChars="2"/>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.2.3</w:t>
            </w:r>
          </w:p>
        </w:tc>
        <w:tc>
          <w:tcPr>
            <w:tcW w:w="2804" w:type="dxa"/>
            <w:gridSpan w:val="2"/>
            <w:vAlign w:val="center"/>
          </w:tcPr>
          <w:p w14:paraId="062C097F">
            <w:pPr>
              <w:autoSpaceDE w:val="0"/>
              <w:autoSpaceDN w:val="0"/>
              <w:adjustRightInd w:val="0"/>
              <w:spacing w:line="400" w:lineRule="exact"/>
              <w:ind w:left="59" w:leftChars="28" w:right="96" w:firstLine="5" w:firstLineChars="2"/>
              <w:jc w:val="center"/>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报价部分</w:t>
            </w:r>
          </w:p>
          <w:p w14:paraId="6F3A3B5D">
            <w:pPr>
              <w:autoSpaceDE w:val="0"/>
              <w:autoSpaceDN w:val="0"/>
              <w:adjustRightInd w:val="0"/>
              <w:spacing w:line="400" w:lineRule="exact"/>
              <w:ind w:left="68" w:right="97"/>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0分）</w:t>
            </w:r>
          </w:p>
        </w:tc>
        <w:tc>
          <w:tcPr>
            <w:tcW w:w="6198" w:type="dxa"/>
            <w:vAlign w:val="center"/>
          </w:tcPr>
          <w:p w14:paraId="78E287C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1、综合评分法中的价格分统一采用低价优先法计算，即满足招标文件要求且报价最低的投标人的价格为评标基准价，其价格分为满分。</w:t>
            </w:r>
          </w:p>
          <w:p w14:paraId="4722E5D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2、其他投标人的价格分统一按照下列公式计算：</w:t>
            </w:r>
          </w:p>
          <w:p w14:paraId="6BAF67A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w:t>
            </w:r>
          </w:p>
          <w:p w14:paraId="0347F5B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分值计算保留两位小数。超出采购人最高投标限价的投标报价为无效报价；经评标委员会全体认定属于低价恶意投标的，投标人应予以做出合理解释，若投标人未作出合理解释或投标人作出的解释未通过评标委员会全体认定，其投标作无效标处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30102B0">
      <w:pPr>
        <w:pStyle w:val="2"/>
        <w:rPr>
          <w:highlight w:val="none"/>
        </w:rPr>
      </w:pPr>
      <w:r>
        <w:rPr>
          <w:rFonts w:hint="eastAsia"/>
          <w:b/>
          <w:color w:val="auto"/>
          <w:sz w:val="32"/>
          <w:highlight w:val="none"/>
        </w:rPr>
        <w:br w:type="page"/>
      </w:r>
      <w:r>
        <w:rPr>
          <w:rFonts w:hint="eastAsia"/>
          <w:b/>
          <w:color w:val="auto"/>
          <w:sz w:val="32"/>
          <w:highlight w:val="none"/>
          <w:lang w:val="en-US" w:eastAsia="zh-CN"/>
        </w:rPr>
        <w:t xml:space="preserve">第四章 </w:t>
      </w:r>
      <w:r>
        <w:rPr>
          <w:rFonts w:hint="eastAsia"/>
          <w:highlight w:val="none"/>
        </w:rPr>
        <w:t>政府采购合同</w:t>
      </w:r>
    </w:p>
    <w:p w14:paraId="35C5F4AD">
      <w:pPr>
        <w:autoSpaceDE w:val="0"/>
        <w:autoSpaceDN w:val="0"/>
        <w:adjustRightInd w:val="0"/>
        <w:jc w:val="left"/>
        <w:rPr>
          <w:rFonts w:cs="宋体"/>
          <w:color w:val="000000"/>
          <w:kern w:val="0"/>
          <w:szCs w:val="24"/>
          <w:highlight w:val="none"/>
        </w:rPr>
      </w:pPr>
      <w:r>
        <w:rPr>
          <w:rFonts w:hint="eastAsia" w:cs="宋体"/>
          <w:color w:val="000000"/>
          <w:kern w:val="0"/>
          <w:szCs w:val="24"/>
          <w:highlight w:val="none"/>
        </w:rPr>
        <w:t xml:space="preserve"> </w:t>
      </w:r>
    </w:p>
    <w:p w14:paraId="5630C4B9">
      <w:pPr>
        <w:autoSpaceDE w:val="0"/>
        <w:autoSpaceDN w:val="0"/>
        <w:adjustRightInd w:val="0"/>
        <w:spacing w:line="48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合同为拟签订合同的参考文本。采购人与中标单位应依据招标文件、中标单位投标文件、中标通知书及国家有关规定，协商签订服务合同；合同内容不得背离招标文件和投标文件中的实质性条款，非实质性条款可按项目实际协商调整。</w:t>
      </w:r>
    </w:p>
    <w:p w14:paraId="20373293">
      <w:pPr>
        <w:rPr>
          <w:rFonts w:hint="eastAsia" w:ascii="宋体" w:hAnsi="宋体" w:eastAsia="宋体" w:cs="宋体"/>
          <w:sz w:val="24"/>
          <w:szCs w:val="24"/>
          <w:highlight w:val="none"/>
        </w:rPr>
      </w:pPr>
    </w:p>
    <w:p w14:paraId="2566A5BE">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以下简称甲方</w:t>
      </w:r>
      <w:r>
        <w:rPr>
          <w:rFonts w:hint="eastAsia" w:ascii="宋体" w:hAnsi="宋体" w:eastAsia="宋体" w:cs="宋体"/>
          <w:kern w:val="0"/>
          <w:sz w:val="24"/>
          <w:szCs w:val="24"/>
          <w:highlight w:val="none"/>
        </w:rPr>
        <w:t>）</w:t>
      </w:r>
    </w:p>
    <w:p w14:paraId="446DAB98">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以下简称已方</w:t>
      </w:r>
      <w:r>
        <w:rPr>
          <w:rFonts w:hint="eastAsia" w:ascii="宋体" w:hAnsi="宋体" w:eastAsia="宋体" w:cs="宋体"/>
          <w:kern w:val="0"/>
          <w:sz w:val="24"/>
          <w:szCs w:val="24"/>
          <w:highlight w:val="none"/>
        </w:rPr>
        <w:t>）</w:t>
      </w:r>
    </w:p>
    <w:p w14:paraId="51AA5ACB">
      <w:pPr>
        <w:widowControl/>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甲乙双方根据国家相关法律、法规，满足本项目招、投标文件约定内容的条件下，在平等、自愿、协商一致的基础上，就乙方向甲方提供保安服务事宜签订此协议，甲乙双方共同遵守。</w:t>
      </w:r>
    </w:p>
    <w:p w14:paraId="304A231C">
      <w:pPr>
        <w:widowControl/>
        <w:spacing w:line="440" w:lineRule="exact"/>
        <w:ind w:firstLine="482" w:firstLineChars="200"/>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一、服务范围、</w:t>
      </w:r>
      <w:r>
        <w:rPr>
          <w:rFonts w:hint="eastAsia" w:ascii="宋体" w:hAnsi="宋体" w:eastAsia="宋体" w:cs="宋体"/>
          <w:b/>
          <w:sz w:val="24"/>
          <w:szCs w:val="24"/>
          <w:highlight w:val="none"/>
        </w:rPr>
        <w:t>服务期限及金额</w:t>
      </w:r>
    </w:p>
    <w:p w14:paraId="1C16797E">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1、项目名称：</w:t>
      </w:r>
      <w:r>
        <w:rPr>
          <w:rFonts w:hint="eastAsia" w:ascii="宋体" w:hAnsi="宋体" w:eastAsia="宋体" w:cs="宋体"/>
          <w:kern w:val="0"/>
          <w:sz w:val="24"/>
          <w:szCs w:val="24"/>
          <w:highlight w:val="none"/>
          <w:u w:val="single"/>
        </w:rPr>
        <w:t xml:space="preserve">                </w:t>
      </w:r>
    </w:p>
    <w:p w14:paraId="78354C3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2、服务期限：</w:t>
      </w:r>
      <w:r>
        <w:rPr>
          <w:rFonts w:hint="eastAsia" w:ascii="宋体" w:hAnsi="宋体" w:eastAsia="宋体" w:cs="宋体"/>
          <w:sz w:val="24"/>
          <w:szCs w:val="24"/>
          <w:highlight w:val="none"/>
        </w:rPr>
        <w:t>本项目服务期为_____年时间，时间：自_____年___月___日起至_____年_____月_____日止。</w:t>
      </w:r>
    </w:p>
    <w:p w14:paraId="1410A92A">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3、服务范围：</w:t>
      </w:r>
      <w:r>
        <w:rPr>
          <w:rFonts w:hint="eastAsia" w:ascii="宋体" w:hAnsi="宋体" w:eastAsia="宋体" w:cs="宋体"/>
          <w:sz w:val="24"/>
          <w:szCs w:val="24"/>
          <w:highlight w:val="none"/>
          <w:u w:val="single"/>
        </w:rPr>
        <w:t xml:space="preserve">                  </w:t>
      </w:r>
    </w:p>
    <w:p w14:paraId="54E89EBA">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4、服务质量：</w:t>
      </w:r>
      <w:r>
        <w:rPr>
          <w:rFonts w:hint="eastAsia" w:ascii="宋体" w:hAnsi="宋体" w:eastAsia="宋体" w:cs="宋体"/>
          <w:sz w:val="24"/>
          <w:szCs w:val="24"/>
          <w:highlight w:val="none"/>
          <w:u w:val="single"/>
        </w:rPr>
        <w:t xml:space="preserve">                  </w:t>
      </w:r>
    </w:p>
    <w:p w14:paraId="350543C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5、服务地点：</w:t>
      </w:r>
      <w:r>
        <w:rPr>
          <w:rFonts w:hint="eastAsia" w:ascii="宋体" w:hAnsi="宋体" w:eastAsia="宋体" w:cs="宋体"/>
          <w:sz w:val="24"/>
          <w:szCs w:val="24"/>
          <w:highlight w:val="none"/>
          <w:u w:val="single"/>
        </w:rPr>
        <w:t xml:space="preserve">                  </w:t>
      </w:r>
    </w:p>
    <w:p w14:paraId="6C477A8D">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6、服务保障：</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（单位）根据甲方安保服务工作需要，向甲方提供保安队长</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名，保安员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名人员，总人数不低于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w:t>
      </w:r>
    </w:p>
    <w:p w14:paraId="0DA7F990">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7、合同金额：本合同金额为人民币（大写）：</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________元）。（本合同金额包括乙方向甲方提供安保服务的所有成本、利润、税金、人员工资、食宿、交通、工具、办公费、人员工资、法定节假日加班费、保险费、业务培训费、保安服装、设备设施及折旧、福利、管理费、意外伤害、物料费等一切费用。）。</w:t>
      </w:r>
    </w:p>
    <w:p w14:paraId="4FED6375">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二、保安人员任职要求、服务质量要求及服务考核管理办法</w:t>
      </w:r>
    </w:p>
    <w:p w14:paraId="34F4DA79">
      <w:pPr>
        <w:pStyle w:val="4"/>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保安人员要求</w:t>
      </w:r>
    </w:p>
    <w:p w14:paraId="2CF1D70F">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1.思想政治可靠、身体素质较好、具有较强职业技能、纪律作风优良，身体裸露部位无纹身、无违法犯罪记录，且为年龄在18周岁以上55周岁以下的男性（特殊岗位可为女性），不得超出法定退休年龄人员。</w:t>
      </w:r>
    </w:p>
    <w:p w14:paraId="6F147DEF">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2.各岗位人员均应经过专业培训，熟练掌握消防，治安专业知识，树立防盗、防火、防破坏、防灾害事故意识，热爱本职工作，严格按照相关岗位职责及操作规范执行。</w:t>
      </w:r>
    </w:p>
    <w:p w14:paraId="6CB03C90">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3.按标准着装，配备相应保安器材，做到言行有礼，文明执勤。</w:t>
      </w:r>
    </w:p>
    <w:p w14:paraId="62405720">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4.坚守工作岗位，保持值勤岗位整洁，维护好政府机关正常治安秩序</w:t>
      </w:r>
    </w:p>
    <w:p w14:paraId="6DE470BC">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5.严格执行24小时值班巡逻制度，对巡逻中发现的不安全因素和隐患，应及时向甲方报告:若遇突发性案件、事故，应立即报告相关部门，并协助处理。每年至少组织一次应对突发事件处置演练。</w:t>
      </w:r>
    </w:p>
    <w:p w14:paraId="68A19288">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6.严格保密制度，严禁向外人泄露政府机关内部机密。不得擅自把亲友带到执勤点留宿。</w:t>
      </w:r>
    </w:p>
    <w:p w14:paraId="70B4E1DC">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7.不得擅自挪动和私自使用存放在保安责任范围内的车辆、设备，产品原材料、生活用品和报刊信件等。</w:t>
      </w:r>
    </w:p>
    <w:p w14:paraId="4207137D">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8.认真做好交接班工作，写好值勤记录和台帐，严格请假销假制度。</w:t>
      </w:r>
    </w:p>
    <w:p w14:paraId="6E1F7DBD">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9.服从甲方安排，完成临时指令性任务。</w:t>
      </w:r>
    </w:p>
    <w:p w14:paraId="14C89205">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10.每月月底将下个月保安执勤人员名单报送甲方备案。甲方有权根据保安执勤情况提出更换保安执勤人员的要求，乙方必须无条件更换，且更换人员应及时向甲方备案。</w:t>
      </w:r>
    </w:p>
    <w:p w14:paraId="3AE9F30B">
      <w:pPr>
        <w:pStyle w:val="4"/>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服务质量要求</w:t>
      </w:r>
    </w:p>
    <w:p w14:paraId="08A82518">
      <w:pPr>
        <w:widowControl/>
        <w:adjustRightInd w:val="0"/>
        <w:snapToGrid w:val="0"/>
        <w:spacing w:line="5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(1)门卫值班。</w:t>
      </w:r>
    </w:p>
    <w:p w14:paraId="2AA1B51A">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上岗时佩戴统一标志，按需求穿戴统一制服，装备佩戴规范，仪容仪表规范整齐，当值时坐姿挺直，站岗时不倚不靠。文明执勤，训练有素，言语规范，认真负责；配备对讲装置和其他必备的安全护卫器械。出入口安排24小时值勤，建立传达、保安、车辆、道路及公共秩序管理等制度。用语规范，礼貌待客，文明工作。严格验证、登记制度，杜绝闲杂人员进入行政区域内，维护行政区域安全、正常的工作环境。对物品进出实施分类管理，实行物品进出审验制度，杜绝危险物品进入行政区域内。</w:t>
      </w:r>
    </w:p>
    <w:p w14:paraId="3512A7A1">
      <w:pPr>
        <w:widowControl/>
        <w:adjustRightInd w:val="0"/>
        <w:snapToGrid w:val="0"/>
        <w:spacing w:line="5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(2)巡查。</w:t>
      </w:r>
    </w:p>
    <w:p w14:paraId="4E72154C">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对服务区域内安排24小时巡查及监控。明确巡查工作职责，规范巡视工作流程，制定相对固定的巡视路线，对重要区域、部位、设备机房进行重点巡视并记录巡视情况，及时发现和处理各种安全和事故隐患。在接到甲方紧急巡查指令后，乙方应及时到达事发现场，采取相应措施妥善处理:如巡视时现异常情况，应立即通知有关部门并在现场采取必要措施，随时准备启动并执行相应的应急预案。</w:t>
      </w:r>
    </w:p>
    <w:p w14:paraId="74D2B2CB">
      <w:pPr>
        <w:widowControl/>
        <w:adjustRightInd w:val="0"/>
        <w:snapToGrid w:val="0"/>
        <w:spacing w:line="5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(3)停车管理。</w:t>
      </w:r>
    </w:p>
    <w:p w14:paraId="0678B276">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乙方在安保区域设置行车指示标志，规定车辆行驶路线，指定车辆停放区域。非机动车应实行定点停放，对进出管辖区域的各类车辆进行管理，维护交通秩序，保证车辆有序通行、有序停放。</w:t>
      </w:r>
    </w:p>
    <w:p w14:paraId="79EB9ADA">
      <w:pPr>
        <w:widowControl/>
        <w:adjustRightInd w:val="0"/>
        <w:snapToGrid w:val="0"/>
        <w:spacing w:line="5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(4)突发事件处理。</w:t>
      </w:r>
    </w:p>
    <w:p w14:paraId="45263EA4">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按照要求制订各类突发事件应急预案，并将预案内容在办公室张榜悬挂，每年组织不少于1次的突发事件应急演习。当发突发事件时，应根据实际情况进行应变处理，在有关部门到达现场前，确保人身安全，减少财产损失，并全力协助处理相关事宜。对待上访人员做到耐心说服，及时报告有关部门予以妥善处置。</w:t>
      </w:r>
    </w:p>
    <w:p w14:paraId="4C758537">
      <w:pPr>
        <w:widowControl/>
        <w:adjustRightInd w:val="0"/>
        <w:snapToGrid w:val="0"/>
        <w:spacing w:line="5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(5)安全生产条例。</w:t>
      </w:r>
    </w:p>
    <w:p w14:paraId="4F9B8DEB">
      <w:pPr>
        <w:widowControl/>
        <w:adjustRightInd w:val="0"/>
        <w:snapToGrid w:val="0"/>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工作人员须持证上岗，班前严禁饮酒，班中杜绝脱岗、睡岗行为。巡逻执勤须两人同行，夜间巡逻需携带手电筒、对讲机，并严格按指定路线打卡；发现火警时，应立即断电、报警并组织人员疏散，确保在30秒内启动应急预案。针对电梯等特种设备，需熟练掌握基本维护与救援操作，设备遇故障时，先设置警示标志，再及时报修。雨雪大风等恶劣天气，要强化巡检排查力度，重点检查大院线路安全、防范高空坠物风险，同时在出入口铺设防滑垫，场内积水、积雪须于30分钟内清理完毕。发现可疑物品严禁触碰，需第一时间隔离现场、上报主管部门，等候专业人员到场处置。交接班须履行面对面签字确认手续。</w:t>
      </w:r>
    </w:p>
    <w:p w14:paraId="2957A36A">
      <w:pPr>
        <w:widowControl/>
        <w:adjustRightInd w:val="0"/>
        <w:snapToGrid w:val="0"/>
        <w:spacing w:line="580" w:lineRule="exact"/>
        <w:ind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（6）投标文件规定的其他内容。</w:t>
      </w:r>
    </w:p>
    <w:p w14:paraId="440B2DDE">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三、双方权利、责任和义务</w:t>
      </w:r>
    </w:p>
    <w:p w14:paraId="0D8D70E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1、乙方派驻保安护理人员应接受甲方安全主管部门和乙方的双重领导，工作上以甲方单位领导为主，业务指导及不定时查岗由乙方负责，甲方协助监督检查。</w:t>
      </w:r>
    </w:p>
    <w:p w14:paraId="249FD0A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2、乙方保安人员必须保证严格政审、体检合格后，符合我方工作实际需求方可安排上岗。 </w:t>
      </w:r>
    </w:p>
    <w:p w14:paraId="24F582F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3、乙方应将所配备的保安人员的基本情况向甲方备案，并保证派驻人员的长期稳定，非因甲方要求或个人原因不得随意调整。乙方若需人员调整，应提前10日通知并征得甲方同意后方可进行。</w:t>
      </w:r>
    </w:p>
    <w:p w14:paraId="2FC2403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4、乙方应将本协议中的内容告知其派遣的保安人员并督促派驻人员严格执行甲方的相关管理制度及规定，服从甲方工作安排，认真履行职责，严格执行甲方保密制度。</w:t>
      </w:r>
    </w:p>
    <w:p w14:paraId="31712CF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5、乙方因派驻人员违反制度或规定造成责任事故或安全隐患责任后果的由乙方承担全部责任并赔偿责任后果损失。对相关责任人的责任追究和损失追偿由乙方自行处理。</w:t>
      </w:r>
    </w:p>
    <w:p w14:paraId="42D0ECE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6、甲方有权对乙方承担的工作内容进行监督、检查和考核。</w:t>
      </w:r>
    </w:p>
    <w:p w14:paraId="1134C8DE">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7、乙方负责其在甲方工作保安服务人员在工作时发生人身伤害、财产损失责任后果赔偿善后的全部责任，甲方不承担任何责任。抓获违法犯罪分子或避免重大事故发生和财产免受损失的，双方给予奖励。</w:t>
      </w:r>
    </w:p>
    <w:p w14:paraId="56349E1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8、乙方人员在履约期间发生的疾病、伤亡等意外，相关责任均由乙方承担，甲方不承担任何责任。</w:t>
      </w:r>
    </w:p>
    <w:p w14:paraId="04AA263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9、乙方应按《中华人民共和国民法典》的相关规定，为其保安服务人员缴纳保险、支付相应劳动薪酬，如发生劳动争议，由乙方负责，甲方不承担责任。</w:t>
      </w:r>
    </w:p>
    <w:p w14:paraId="259CFACB">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四、保安人员的管理</w:t>
      </w:r>
    </w:p>
    <w:p w14:paraId="1CB99C8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1、乙方须向甲方提供保安人员的身份证、上岗证等相关证件的复印件。</w:t>
      </w:r>
    </w:p>
    <w:p w14:paraId="32140CC8">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2、乙方应提供保安人员工作中必要的考勤、巡更和通讯设备，在工作时，必需着统一的保安服装，佩戴相应的执勤标识。</w:t>
      </w:r>
    </w:p>
    <w:p w14:paraId="2F5BB47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3、乙方须服从甲方领导，认真学习政治、业务和法律知识，尽职尽责，为甲方提供高质量的安保服务。</w:t>
      </w:r>
    </w:p>
    <w:p w14:paraId="1A234F0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4、乙方必须遵纪守法，文明执勤，不得有法律法规禁止的违法行为。工作期间不得迟到、早退、脱岗、串岗等行为。</w:t>
      </w:r>
    </w:p>
    <w:p w14:paraId="4148689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执勤中，如发现各种隐患事件，除采取应急措施外，应立即报告甲方领导，并保护医生和患者的人身安全、财产安全。在本合同有效期及约定的服务区域内，由于乙方原因发生患者安全事件导致甲方经济损失的，乙方应当承担部分赔偿责任。甲方有权单方解除本合同，并追究乙方的违约责任及赔偿责任。</w:t>
      </w:r>
    </w:p>
    <w:p w14:paraId="2FD5BE2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6、乙方所委派的人员必须经过相关专业培训方可上岗。</w:t>
      </w:r>
    </w:p>
    <w:p w14:paraId="081BFD9A">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乙方应要求所配备的保安人员遵守甲方的有关管理规定，接受甲方对服务工作及服务质量的监督评价与考核，做到忠于职守、遵纪守法、文明执勤。经考评，对工作表现不合格的乙方人员，甲方有权提出更换，乙方应在五天内给予更换。</w:t>
      </w:r>
    </w:p>
    <w:p w14:paraId="2D4336B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8、乙方承诺并服从甲方保安考核管理办法，接受监督、检查和考核。</w:t>
      </w:r>
    </w:p>
    <w:p w14:paraId="777C9DF8">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五、违约责任</w:t>
      </w:r>
    </w:p>
    <w:p w14:paraId="2370095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1、如因乙方原因造成甲方承担连带责任的，甲方有权向乙方提出追偿。</w:t>
      </w:r>
    </w:p>
    <w:p w14:paraId="22E1C4C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2、乙方不得在成交后将成交项目转包给其他企业法人或自然人，否则甲方有权终止合同。</w:t>
      </w:r>
    </w:p>
    <w:p w14:paraId="4D19EB09">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六、结算方式</w:t>
      </w:r>
    </w:p>
    <w:p w14:paraId="0FD26D2E">
      <w:pPr>
        <w:tabs>
          <w:tab w:val="left" w:pos="360"/>
          <w:tab w:val="left" w:pos="540"/>
        </w:tabs>
        <w:snapToGrid w:val="0"/>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1、付款方式：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自行协商</w:t>
      </w:r>
      <w:r>
        <w:rPr>
          <w:rFonts w:hint="eastAsia" w:ascii="宋体" w:hAnsi="宋体" w:cs="宋体"/>
          <w:color w:val="000000" w:themeColor="text1"/>
          <w:sz w:val="24"/>
          <w:szCs w:val="24"/>
          <w:highlight w:val="none"/>
          <w:u w:val="single"/>
          <w:lang w:val="en-US" w:eastAsia="zh-CN"/>
          <w14:textFill>
            <w14:solidFill>
              <w14:schemeClr w14:val="tx1"/>
            </w14:solidFill>
          </w14:textFill>
        </w:rPr>
        <w:t>支付</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u w:val="single"/>
          <w14:textFill>
            <w14:solidFill>
              <w14:schemeClr w14:val="tx1"/>
            </w14:solidFill>
          </w14:textFill>
        </w:rPr>
        <w:t>按月支付，每月对上一月服务内容进行考核，支付数额根据服务考核结果支付。在乙方提交付款发票，经过服务质量考核核算后，以转账方式向乙方支付安保服务费用。</w:t>
      </w:r>
    </w:p>
    <w:p w14:paraId="252F1C6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2、乙方应向甲方支付履约保证金为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元。</w:t>
      </w:r>
    </w:p>
    <w:p w14:paraId="6B017AA1">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七、合同的解除</w:t>
      </w:r>
    </w:p>
    <w:p w14:paraId="092EC695">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在合同期内，如有以下情形，甲方有权终止合同，因此产生的损失由乙方负全责，直至追究法律责任。</w:t>
      </w:r>
    </w:p>
    <w:p w14:paraId="0016F48C">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1、泄露在保安服务中获知的秘密以及甲方明确要求保密的信息的；</w:t>
      </w:r>
    </w:p>
    <w:p w14:paraId="5D136797">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2、侵犯他人合法权益或者个人隐私的；</w:t>
      </w:r>
    </w:p>
    <w:p w14:paraId="42F0B705">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3、删改或者扩散保安服务中形成的资料和记录的；</w:t>
      </w:r>
    </w:p>
    <w:p w14:paraId="038DD1D2">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4、对保安员疏于管理、教育和培训，发生保安员违法犯罪案件，造成严重后果的；</w:t>
      </w:r>
    </w:p>
    <w:p w14:paraId="2B268181">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5、有违反法律、行政法规的其他行为的。</w:t>
      </w:r>
    </w:p>
    <w:p w14:paraId="3B8AB245">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6、不服从甲方监督、监管无法协调的。</w:t>
      </w:r>
    </w:p>
    <w:p w14:paraId="3909D389">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八、附则</w:t>
      </w:r>
    </w:p>
    <w:p w14:paraId="6A5B44C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1、在合同服务期执行过程中，若遇由政府行为或不可抗拒的因素而影响本协议正常执行或某一方提出修改、变更合同内容时，须由甲乙双方共同协商，另外签订补充协议。</w:t>
      </w:r>
    </w:p>
    <w:p w14:paraId="1EC3633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2、甲乙双方某一方在执行协议过程中遇特殊原因，不能履行协议时，必须提前30日以书面形式通知对方，甲乙双方共同协商决定。</w:t>
      </w:r>
    </w:p>
    <w:p w14:paraId="41B8AD2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3、本协议未尽事宜，双方协商解决。如在协议执行过程中产生争议，协商未果时可向甲方所属地人民法院提起诉讼。</w:t>
      </w:r>
    </w:p>
    <w:p w14:paraId="369D31A8">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九、合同的生效</w:t>
      </w:r>
    </w:p>
    <w:p w14:paraId="49E188E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1、本合同自签订之日起生效。</w:t>
      </w:r>
    </w:p>
    <w:p w14:paraId="717B4CE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14:paraId="06C103C6">
      <w:pPr>
        <w:spacing w:line="440" w:lineRule="exact"/>
        <w:ind w:firstLine="480" w:firstLineChars="200"/>
        <w:jc w:val="left"/>
        <w:rPr>
          <w:rFonts w:hint="eastAsia" w:ascii="宋体" w:hAnsi="宋体" w:eastAsia="宋体" w:cs="宋体"/>
          <w:sz w:val="24"/>
          <w:szCs w:val="24"/>
          <w:highlight w:val="none"/>
        </w:rPr>
      </w:pPr>
    </w:p>
    <w:p w14:paraId="476CFBFD">
      <w:pPr>
        <w:spacing w:line="440" w:lineRule="exact"/>
        <w:ind w:firstLine="480" w:firstLineChars="200"/>
        <w:jc w:val="left"/>
        <w:rPr>
          <w:rFonts w:hint="eastAsia" w:ascii="宋体" w:hAnsi="宋体" w:eastAsia="宋体" w:cs="宋体"/>
          <w:sz w:val="24"/>
          <w:szCs w:val="24"/>
          <w:highlight w:val="none"/>
        </w:rPr>
      </w:pPr>
    </w:p>
    <w:p w14:paraId="0B6C2C5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    方：                            乙    方：</w:t>
      </w:r>
    </w:p>
    <w:p w14:paraId="326451E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                            单位地址：</w:t>
      </w:r>
    </w:p>
    <w:p w14:paraId="3D86E65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30FB802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                          委托代理人：</w:t>
      </w:r>
    </w:p>
    <w:p w14:paraId="3FE6106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                            电    话：</w:t>
      </w:r>
    </w:p>
    <w:p w14:paraId="0BF4F30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14:paraId="4F4613FA">
      <w:pPr>
        <w:spacing w:line="440" w:lineRule="exact"/>
        <w:ind w:firstLine="480" w:firstLineChars="20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sz w:val="24"/>
          <w:szCs w:val="24"/>
          <w:highlight w:val="none"/>
        </w:rPr>
        <w:t>账    号：                            账    号：</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670EFE1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5" w:name="_Toc21139"/>
      <w:r>
        <w:rPr>
          <w:rFonts w:hint="eastAsia" w:cs="Times New Roman"/>
          <w:b/>
          <w:color w:val="auto"/>
          <w:sz w:val="32"/>
          <w:highlight w:val="none"/>
          <w:lang w:val="en-US" w:eastAsia="zh-CN"/>
        </w:rPr>
        <w:t xml:space="preserve">第五章 </w:t>
      </w:r>
      <w:bookmarkEnd w:id="5"/>
      <w:r>
        <w:rPr>
          <w:rFonts w:hint="eastAsia" w:cs="Times New Roman"/>
          <w:b/>
          <w:color w:val="auto"/>
          <w:sz w:val="32"/>
          <w:highlight w:val="none"/>
          <w:lang w:val="en-US" w:eastAsia="zh-CN"/>
        </w:rPr>
        <w:t>项目内容和服务要求</w:t>
      </w:r>
      <w:bookmarkStart w:id="6" w:name="_Toc13307"/>
    </w:p>
    <w:p w14:paraId="460EDC19">
      <w:pPr>
        <w:keepNext w:val="0"/>
        <w:keepLines w:val="0"/>
        <w:pageBreakBefore w:val="0"/>
        <w:widowControl w:val="0"/>
        <w:numPr>
          <w:ilvl w:val="0"/>
          <w:numId w:val="0"/>
        </w:numPr>
        <w:tabs>
          <w:tab w:val="left" w:pos="1283"/>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0"/>
        <w:rPr>
          <w:rFonts w:hint="eastAsia" w:ascii="宋体" w:hAnsi="宋体" w:eastAsia="宋体" w:cs="宋体"/>
          <w:sz w:val="24"/>
          <w:szCs w:val="24"/>
          <w:highlight w:val="none"/>
        </w:rPr>
      </w:pPr>
    </w:p>
    <w:p w14:paraId="1F9FC34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一、项目基本情况：</w:t>
      </w:r>
    </w:p>
    <w:p w14:paraId="5231AF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63"/>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渑池县公安局保安服务项目，预算金额</w:t>
      </w:r>
      <w:r>
        <w:rPr>
          <w:rFonts w:hint="eastAsia" w:ascii="宋体" w:hAnsi="宋体" w:eastAsia="宋体" w:cs="宋体"/>
          <w:sz w:val="24"/>
          <w:szCs w:val="24"/>
          <w:highlight w:val="none"/>
          <w:lang w:val="en-US" w:eastAsia="zh-CN"/>
        </w:rPr>
        <w:t>398600.00元，采购安保服务人员8名，</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lang w:val="en-US" w:eastAsia="zh-CN"/>
        </w:rPr>
        <w:t>2年，</w:t>
      </w:r>
      <w:r>
        <w:rPr>
          <w:rFonts w:hint="eastAsia" w:ascii="宋体" w:hAnsi="宋体" w:eastAsia="宋体" w:cs="宋体"/>
          <w:sz w:val="24"/>
          <w:szCs w:val="24"/>
          <w:highlight w:val="none"/>
        </w:rPr>
        <w:t>服务质量</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符合行业相关规范及采购人要求</w:t>
      </w:r>
      <w:r>
        <w:rPr>
          <w:rFonts w:hint="eastAsia" w:ascii="宋体" w:hAnsi="宋体" w:eastAsia="宋体" w:cs="宋体"/>
          <w:sz w:val="24"/>
          <w:szCs w:val="24"/>
          <w:highlight w:val="none"/>
          <w:lang w:eastAsia="zh-CN"/>
        </w:rPr>
        <w:t>。</w:t>
      </w:r>
    </w:p>
    <w:p w14:paraId="0B22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63"/>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二、本项目</w:t>
      </w:r>
      <w:r>
        <w:rPr>
          <w:rFonts w:hint="eastAsia" w:ascii="宋体" w:hAnsi="宋体" w:eastAsia="宋体" w:cs="宋体"/>
          <w:b/>
          <w:bCs/>
          <w:sz w:val="24"/>
          <w:szCs w:val="24"/>
          <w:highlight w:val="none"/>
        </w:rPr>
        <w:t>安保人员配备需求</w:t>
      </w:r>
    </w:p>
    <w:tbl>
      <w:tblPr>
        <w:tblStyle w:val="9"/>
        <w:tblW w:w="9648"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25"/>
        <w:gridCol w:w="660"/>
        <w:gridCol w:w="3936"/>
        <w:gridCol w:w="3340"/>
        <w:gridCol w:w="1187"/>
      </w:tblGrid>
      <w:tr w14:paraId="393C55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62" w:hRule="atLeast"/>
        </w:trPr>
        <w:tc>
          <w:tcPr>
            <w:tcW w:w="525" w:type="dxa"/>
            <w:tcBorders>
              <w:bottom w:val="single" w:color="auto" w:sz="4" w:space="0"/>
              <w:right w:val="single" w:color="auto" w:sz="4" w:space="0"/>
            </w:tcBorders>
            <w:shd w:val="clear" w:color="000000" w:fill="FFFFFF"/>
            <w:vAlign w:val="center"/>
          </w:tcPr>
          <w:p w14:paraId="72ACAD8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660" w:type="dxa"/>
            <w:tcBorders>
              <w:left w:val="nil"/>
              <w:bottom w:val="single" w:color="auto" w:sz="4" w:space="0"/>
              <w:right w:val="single" w:color="auto" w:sz="4" w:space="0"/>
            </w:tcBorders>
            <w:shd w:val="clear" w:color="000000" w:fill="FFFFFF"/>
            <w:vAlign w:val="center"/>
          </w:tcPr>
          <w:p w14:paraId="6934E4C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岗位</w:t>
            </w:r>
          </w:p>
        </w:tc>
        <w:tc>
          <w:tcPr>
            <w:tcW w:w="3936" w:type="dxa"/>
            <w:tcBorders>
              <w:left w:val="nil"/>
              <w:bottom w:val="single" w:color="auto" w:sz="4" w:space="0"/>
              <w:right w:val="single" w:color="auto" w:sz="4" w:space="0"/>
            </w:tcBorders>
            <w:shd w:val="clear" w:color="000000" w:fill="FFFFFF"/>
            <w:vAlign w:val="center"/>
          </w:tcPr>
          <w:p w14:paraId="58E1351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岗位职责</w:t>
            </w:r>
          </w:p>
        </w:tc>
        <w:tc>
          <w:tcPr>
            <w:tcW w:w="3340" w:type="dxa"/>
            <w:tcBorders>
              <w:left w:val="nil"/>
              <w:bottom w:val="single" w:color="auto" w:sz="4" w:space="0"/>
              <w:right w:val="single" w:color="auto" w:sz="4" w:space="0"/>
            </w:tcBorders>
            <w:shd w:val="clear" w:color="auto" w:fill="auto"/>
            <w:vAlign w:val="center"/>
          </w:tcPr>
          <w:p w14:paraId="58F3626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任职要求</w:t>
            </w:r>
          </w:p>
        </w:tc>
        <w:tc>
          <w:tcPr>
            <w:tcW w:w="1187" w:type="dxa"/>
            <w:tcBorders>
              <w:left w:val="nil"/>
              <w:bottom w:val="single" w:color="auto" w:sz="4" w:space="0"/>
            </w:tcBorders>
            <w:shd w:val="clear" w:color="000000" w:fill="FFFFFF"/>
            <w:vAlign w:val="center"/>
          </w:tcPr>
          <w:p w14:paraId="201DDB9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人数</w:t>
            </w:r>
          </w:p>
        </w:tc>
      </w:tr>
      <w:tr w14:paraId="4EAED8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0" w:hRule="atLeast"/>
        </w:trPr>
        <w:tc>
          <w:tcPr>
            <w:tcW w:w="525" w:type="dxa"/>
            <w:tcBorders>
              <w:top w:val="nil"/>
              <w:bottom w:val="single" w:color="auto" w:sz="4" w:space="0"/>
              <w:right w:val="single" w:color="auto" w:sz="4" w:space="0"/>
            </w:tcBorders>
            <w:shd w:val="clear" w:color="auto" w:fill="auto"/>
            <w:vAlign w:val="center"/>
          </w:tcPr>
          <w:p w14:paraId="1BD9761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660" w:type="dxa"/>
            <w:tcBorders>
              <w:top w:val="nil"/>
              <w:left w:val="nil"/>
              <w:bottom w:val="single" w:color="auto" w:sz="4" w:space="0"/>
              <w:right w:val="single" w:color="auto" w:sz="4" w:space="0"/>
            </w:tcBorders>
            <w:shd w:val="clear" w:color="auto" w:fill="auto"/>
            <w:vAlign w:val="center"/>
          </w:tcPr>
          <w:p w14:paraId="782669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项目经理</w:t>
            </w:r>
          </w:p>
        </w:tc>
        <w:tc>
          <w:tcPr>
            <w:tcW w:w="3936" w:type="dxa"/>
            <w:tcBorders>
              <w:top w:val="nil"/>
              <w:left w:val="nil"/>
              <w:bottom w:val="single" w:color="auto" w:sz="4" w:space="0"/>
              <w:right w:val="single" w:color="auto" w:sz="4" w:space="0"/>
            </w:tcBorders>
            <w:shd w:val="clear" w:color="auto" w:fill="auto"/>
            <w:vAlign w:val="center"/>
          </w:tcPr>
          <w:p w14:paraId="38E028E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1.全面负责安保团队日常管理、制度建设与工作调度；</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2.组织安全风险评估，制定并执行安保方案和应急预案；</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3.作为现场第一责任人指挥处置各类突发事件；</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4.负责团队的招聘、培训、考核与纪律管理；</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5.对接联系采购人及外部单位，定期提交工作报告；</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6.完成采购人交办的其他工作。</w:t>
            </w:r>
          </w:p>
        </w:tc>
        <w:tc>
          <w:tcPr>
            <w:tcW w:w="3340" w:type="dxa"/>
            <w:tcBorders>
              <w:top w:val="nil"/>
              <w:left w:val="nil"/>
              <w:bottom w:val="single" w:color="auto" w:sz="4" w:space="0"/>
              <w:right w:val="single" w:color="auto" w:sz="4" w:space="0"/>
            </w:tcBorders>
            <w:shd w:val="clear" w:color="auto" w:fill="auto"/>
            <w:vAlign w:val="center"/>
          </w:tcPr>
          <w:p w14:paraId="453F189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1.须持有效保安员证，优先考虑具备安全管理资质者；</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2.具备5年以上安保工作经验，其中3年以上大型项目团队管理经验；</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3.责任心强，拥有出色的领导、指挥和沟通能力；</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4.高中及以上学历，熟练使用办公软件；</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5.政治审查合格，无犯罪记录。</w:t>
            </w:r>
          </w:p>
        </w:tc>
        <w:tc>
          <w:tcPr>
            <w:tcW w:w="1187" w:type="dxa"/>
            <w:tcBorders>
              <w:top w:val="nil"/>
              <w:left w:val="nil"/>
              <w:bottom w:val="single" w:color="auto" w:sz="4" w:space="0"/>
            </w:tcBorders>
            <w:shd w:val="clear" w:color="auto" w:fill="auto"/>
            <w:noWrap/>
            <w:vAlign w:val="center"/>
          </w:tcPr>
          <w:p w14:paraId="31C7991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14:paraId="2CFDC2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0" w:hRule="atLeast"/>
        </w:trPr>
        <w:tc>
          <w:tcPr>
            <w:tcW w:w="525" w:type="dxa"/>
            <w:tcBorders>
              <w:top w:val="nil"/>
              <w:bottom w:val="single" w:color="auto" w:sz="4" w:space="0"/>
              <w:right w:val="single" w:color="auto" w:sz="4" w:space="0"/>
            </w:tcBorders>
            <w:shd w:val="clear" w:color="auto" w:fill="auto"/>
            <w:vAlign w:val="center"/>
          </w:tcPr>
          <w:p w14:paraId="4877DD1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660" w:type="dxa"/>
            <w:tcBorders>
              <w:top w:val="nil"/>
              <w:left w:val="nil"/>
              <w:bottom w:val="single" w:color="auto" w:sz="4" w:space="0"/>
              <w:right w:val="single" w:color="auto" w:sz="4" w:space="0"/>
            </w:tcBorders>
            <w:shd w:val="clear" w:color="auto" w:fill="auto"/>
            <w:vAlign w:val="center"/>
          </w:tcPr>
          <w:p w14:paraId="1941711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安保人员</w:t>
            </w:r>
          </w:p>
        </w:tc>
        <w:tc>
          <w:tcPr>
            <w:tcW w:w="3936" w:type="dxa"/>
            <w:tcBorders>
              <w:top w:val="nil"/>
              <w:left w:val="nil"/>
              <w:bottom w:val="single" w:color="auto" w:sz="4" w:space="0"/>
              <w:right w:val="single" w:color="auto" w:sz="4" w:space="0"/>
            </w:tcBorders>
            <w:shd w:val="clear" w:color="auto" w:fill="auto"/>
            <w:vAlign w:val="center"/>
          </w:tcPr>
          <w:p w14:paraId="6A69F2C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1.严格执行人员、车辆、物品的出入查验与登记；</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2.按规定路线和区域进行安全巡逻，及时发现并报告处置隐患；</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3.维护责任区秩序，提供必要协助；4.熟悉预案，能进行突发事件先期处置与报告；</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5.完成采购人交办的其他工作。</w:t>
            </w:r>
          </w:p>
        </w:tc>
        <w:tc>
          <w:tcPr>
            <w:tcW w:w="3340" w:type="dxa"/>
            <w:tcBorders>
              <w:top w:val="nil"/>
              <w:left w:val="nil"/>
              <w:bottom w:val="single" w:color="auto" w:sz="4" w:space="0"/>
              <w:right w:val="single" w:color="auto" w:sz="4" w:space="0"/>
            </w:tcBorders>
            <w:shd w:val="clear" w:color="auto" w:fill="auto"/>
            <w:vAlign w:val="center"/>
          </w:tcPr>
          <w:p w14:paraId="25B985C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1.18–55岁，身高≥170cm，裸眼视力≥4.6，无纹身、无不良习惯。  </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xml:space="preserve">2.能适应轮班（含夜班）工作，有相关经验或退伍军人优先。  </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xml:space="preserve">3.普通话标准，语言沟通流畅。  </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4.政治审查合格，无犯罪记录。</w:t>
            </w:r>
          </w:p>
        </w:tc>
        <w:tc>
          <w:tcPr>
            <w:tcW w:w="1187" w:type="dxa"/>
            <w:tcBorders>
              <w:top w:val="nil"/>
              <w:left w:val="nil"/>
              <w:bottom w:val="single" w:color="auto" w:sz="4" w:space="0"/>
            </w:tcBorders>
            <w:shd w:val="clear" w:color="auto" w:fill="auto"/>
            <w:noWrap/>
            <w:vAlign w:val="center"/>
          </w:tcPr>
          <w:p w14:paraId="210EC29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7</w:t>
            </w:r>
          </w:p>
        </w:tc>
      </w:tr>
    </w:tbl>
    <w:p w14:paraId="3A5B5E7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160573D">
      <w:pPr>
        <w:pStyle w:val="3"/>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三、本项目</w:t>
      </w:r>
      <w:r>
        <w:rPr>
          <w:rFonts w:hint="eastAsia" w:ascii="宋体" w:hAnsi="宋体" w:eastAsia="宋体" w:cs="宋体"/>
          <w:sz w:val="24"/>
          <w:szCs w:val="24"/>
          <w:highlight w:val="none"/>
        </w:rPr>
        <w:t>保安服务要求</w:t>
      </w:r>
    </w:p>
    <w:p w14:paraId="3C1EC036">
      <w:pPr>
        <w:pStyle w:val="4"/>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（一）保安人员要求</w:t>
      </w:r>
    </w:p>
    <w:p w14:paraId="51BA8AB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1.思想政治可靠、身体素质较好、具有较强职业技能、纪律作风优良，身体裸露部位无纹身、无违法犯罪记录，且为年龄在18周岁以上55周岁以下的男性（特殊岗位可为女性），不得超出法定退休年龄人员。</w:t>
      </w:r>
    </w:p>
    <w:p w14:paraId="4503A12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2.各岗位人员均应经过专业培训，熟练掌握消防，治安专业知识，树立防盗、防火、防破坏、防灾害事故意识，热爱本职工作，严格按照相关岗位职责及操作规范执行。</w:t>
      </w:r>
    </w:p>
    <w:p w14:paraId="3E75D7C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3.按标准着装，配备相应保安器材，做到言行有礼，文明执勤。</w:t>
      </w:r>
    </w:p>
    <w:p w14:paraId="6B2E56E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4.坚守工作岗位，保持值勤岗位整洁，维护好政府机关正常治安秩序</w:t>
      </w:r>
    </w:p>
    <w:p w14:paraId="777456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5.严格执行24小时值班巡逻制度，对巡逻中发现的不安全因素和隐患，应及时向甲方报告:若遇突发性案件、事故，应立即报告相关部门，并协助处理。每年至少组织一次应对突发事件处置演练。</w:t>
      </w:r>
    </w:p>
    <w:p w14:paraId="2D7C62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6.严格保密制度，严禁向外人泄露政府机关内部机密。不得擅自把亲友带到执勤点留宿。</w:t>
      </w:r>
    </w:p>
    <w:p w14:paraId="110F527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7.不得擅自挪动和私自使用存放在保安责任范围内的车辆、设备，产品原材料、生活用品和报刊信件等。</w:t>
      </w:r>
    </w:p>
    <w:p w14:paraId="1D50E1B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8.认真做好交接班工作，写好值勤记录和台帐，严格请假销假制度。</w:t>
      </w:r>
    </w:p>
    <w:p w14:paraId="379420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9.服从甲方安排，完成临时指令性任务。</w:t>
      </w:r>
    </w:p>
    <w:p w14:paraId="34E56B0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10.每月月底将下个月保安执勤人员名单报送甲方备案。甲方有权根据保安执勤情况提出更换保安执勤人员的要求，乙方必须无条件更换，且更换人员应及时向甲方备案。</w:t>
      </w:r>
    </w:p>
    <w:p w14:paraId="4B6E59C8">
      <w:pPr>
        <w:pStyle w:val="4"/>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（二）服务质量要求</w:t>
      </w:r>
    </w:p>
    <w:p w14:paraId="69D8B83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(1)门卫值班。</w:t>
      </w:r>
    </w:p>
    <w:p w14:paraId="3C4D7A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上岗时佩戴统一标志，按需求穿戴统一制服，装备佩戴规范，仪容仪表规范整齐，当值时坐姿挺直，站岗时不倚不靠。文明执勤，训练有素，言语规范，认真负责；配备对讲装置和其他必备的安全护卫器械。出入口安排24小时值勤，建立传达、保安、车辆、道路及公共秩序管理等制度。用语规范，礼貌待客，文明工作。严格验证、登记制度，杜绝闲杂人员进入行政区域内，维护行政区域安全、正常的工作环境。对物品进出实施分类管理，实行物品进出审验制度，杜绝危险物品进入行政区域内。</w:t>
      </w:r>
    </w:p>
    <w:p w14:paraId="0B09DE7E">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(2)巡查。</w:t>
      </w:r>
    </w:p>
    <w:p w14:paraId="6C0732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对服务区域内安排24小时巡查及监控。明确巡查工作职责，规范巡视工作流程，制定相对固定的巡视路线，对重要区域、部位、设备机房进行重点巡视并记录巡视情况，及时发现和处理各种安全和事故隐患。在接到甲方紧急巡查指令后，乙方应及时到达事发现场，采取相应措施妥善处理:如巡视时现异常情况，应立即通知有关部门并在现场采取必要措施，随时准备启动并执行相应的应急预案。</w:t>
      </w:r>
    </w:p>
    <w:p w14:paraId="03BCF44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(3)停车管理。</w:t>
      </w:r>
    </w:p>
    <w:p w14:paraId="6D73FA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乙方在安保区域设置行车指示标志，规定车辆行驶路线，指定车辆停放区域。非机动车应实行定点停放，对进出管辖区域的各类车辆进行管理，维护交通秩序，保证车辆有序通行、有序停放。</w:t>
      </w:r>
    </w:p>
    <w:p w14:paraId="154B0C6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(4)突发事件处理。</w:t>
      </w:r>
    </w:p>
    <w:p w14:paraId="39BE8E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按照要求制订各类突发事件应急预案，并将预案内容在办公室张榜悬挂，每年组织不少于1次的突发事件应急演习。当发突发事件时，应根据实际情况进行应变处理，在有关部门到达现场前，确保人身安全，减少财产损失，并全力协助处理相关事宜。对待上访人员做到耐心说服，及时报告有关部门予以妥善处置。</w:t>
      </w:r>
    </w:p>
    <w:p w14:paraId="12FD4F2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(5)安全生产条例。</w:t>
      </w:r>
    </w:p>
    <w:p w14:paraId="34E9773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人员须持证上岗，班前严禁饮酒，班中杜绝脱岗、睡岗行为。巡逻执勤须两人同行，夜间巡逻需携带手电筒、对讲机，并严格按指定路线打卡；发现火警时，应立即断电、报警并组织人员疏散，确保在30秒内启动应急预案。针对电梯等特种设备，需熟练掌握基本维护与救援操作，设备遇故障时，先设置警示标志，再及时报修。雨雪大风等恶劣天气，要强化巡检排查力度，重点检查大院线路安全、防范高空坠物风险，同时在出入口铺设防滑垫，场内积水、积雪须于30分钟内清理完毕。发现可疑物品严禁触碰，需第一时间隔离现场、上报主管部门，等候专业人员到场处置。交接班须履行面对面签字确认手续。</w:t>
      </w:r>
    </w:p>
    <w:p w14:paraId="0A13A8FC">
      <w:pPr>
        <w:spacing w:line="360" w:lineRule="auto"/>
        <w:ind w:firstLine="643" w:firstLineChars="200"/>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6"/>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6"/>
        <w:rPr>
          <w:b/>
          <w:color w:val="auto"/>
          <w:sz w:val="40"/>
          <w:highlight w:val="none"/>
        </w:rPr>
      </w:pPr>
    </w:p>
    <w:p w14:paraId="2BED2D93">
      <w:pPr>
        <w:pStyle w:val="6"/>
        <w:rPr>
          <w:b/>
          <w:color w:val="auto"/>
          <w:sz w:val="40"/>
          <w:highlight w:val="none"/>
        </w:rPr>
      </w:pPr>
    </w:p>
    <w:p w14:paraId="74C42B77">
      <w:pPr>
        <w:pStyle w:val="6"/>
        <w:rPr>
          <w:b/>
          <w:color w:val="auto"/>
          <w:sz w:val="40"/>
          <w:highlight w:val="none"/>
        </w:rPr>
      </w:pPr>
    </w:p>
    <w:p w14:paraId="19C76406">
      <w:pPr>
        <w:pStyle w:val="6"/>
        <w:rPr>
          <w:b/>
          <w:color w:val="auto"/>
          <w:sz w:val="40"/>
          <w:highlight w:val="none"/>
        </w:rPr>
      </w:pPr>
    </w:p>
    <w:p w14:paraId="64D3BC04">
      <w:pPr>
        <w:pStyle w:val="6"/>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6"/>
        <w:rPr>
          <w:color w:val="auto"/>
          <w:sz w:val="72"/>
          <w:highlight w:val="none"/>
        </w:rPr>
      </w:pPr>
    </w:p>
    <w:p w14:paraId="42929244">
      <w:pPr>
        <w:pStyle w:val="6"/>
        <w:rPr>
          <w:color w:val="auto"/>
          <w:sz w:val="72"/>
          <w:highlight w:val="none"/>
        </w:rPr>
      </w:pPr>
    </w:p>
    <w:p w14:paraId="3A212403">
      <w:pPr>
        <w:pStyle w:val="6"/>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7" w:name="一、投标函及投标函附录"/>
      <w:bookmarkEnd w:id="7"/>
      <w:bookmarkStart w:id="8" w:name="_bookmark5"/>
      <w:bookmarkEnd w:id="8"/>
      <w:r>
        <w:rPr>
          <w:b/>
          <w:bCs/>
          <w:color w:val="auto"/>
          <w:sz w:val="32"/>
          <w:szCs w:val="32"/>
          <w:highlight w:val="none"/>
        </w:rPr>
        <w:t>一、投标函及投标函附录</w:t>
      </w:r>
    </w:p>
    <w:p w14:paraId="512C4CD8">
      <w:pPr>
        <w:pStyle w:val="6"/>
        <w:spacing w:before="2"/>
        <w:rPr>
          <w:b/>
          <w:color w:val="auto"/>
          <w:sz w:val="30"/>
          <w:highlight w:val="none"/>
        </w:rPr>
      </w:pPr>
    </w:p>
    <w:p w14:paraId="39DF8749">
      <w:pPr>
        <w:pStyle w:val="5"/>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6"/>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15"/>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（大写）       （小写）      元</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15"/>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15"/>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15"/>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15"/>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15"/>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我方承诺在从规定的自开标之日起</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15"/>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15"/>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15"/>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6"/>
        <w:rPr>
          <w:rFonts w:hint="eastAsia" w:ascii="宋体" w:hAnsi="宋体" w:eastAsia="宋体" w:cs="宋体"/>
          <w:color w:val="auto"/>
          <w:sz w:val="24"/>
          <w:szCs w:val="24"/>
          <w:highlight w:val="none"/>
        </w:rPr>
      </w:pPr>
    </w:p>
    <w:p w14:paraId="23E1691B">
      <w:pPr>
        <w:pStyle w:val="6"/>
        <w:spacing w:before="7"/>
        <w:rPr>
          <w:rFonts w:hint="eastAsia" w:ascii="宋体" w:hAnsi="宋体" w:eastAsia="宋体" w:cs="宋体"/>
          <w:color w:val="auto"/>
          <w:sz w:val="24"/>
          <w:szCs w:val="24"/>
          <w:highlight w:val="none"/>
        </w:rPr>
      </w:pPr>
    </w:p>
    <w:p w14:paraId="0D5A1A92">
      <w:pPr>
        <w:pStyle w:val="6"/>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（盖章）</w:t>
      </w:r>
    </w:p>
    <w:p w14:paraId="69FE8BDC">
      <w:pPr>
        <w:pStyle w:val="15"/>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15"/>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15"/>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2F671C51">
      <w:pPr>
        <w:pStyle w:val="15"/>
        <w:numPr>
          <w:ilvl w:val="0"/>
          <w:numId w:val="0"/>
        </w:numPr>
        <w:tabs>
          <w:tab w:val="left" w:pos="1464"/>
        </w:tabs>
        <w:spacing w:before="170"/>
        <w:ind w:right="312" w:firstLine="3120" w:firstLineChars="1300"/>
        <w:jc w:val="left"/>
        <w:rPr>
          <w:rFonts w:hint="eastAsia" w:ascii="宋体" w:hAnsi="宋体" w:eastAsia="宋体" w:cs="宋体"/>
          <w:color w:val="auto"/>
          <w:sz w:val="24"/>
          <w:szCs w:val="24"/>
          <w:highlight w:val="none"/>
          <w:u w:val="none"/>
        </w:rPr>
      </w:pPr>
      <w:r>
        <w:rPr>
          <w:rFonts w:hint="eastAsia"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none"/>
        </w:rPr>
        <w:t>年月日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11411CCC">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小写：元</w:t>
            </w: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6"/>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6"/>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6"/>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：年月日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6"/>
        <w:spacing w:before="72" w:line="360" w:lineRule="auto"/>
        <w:ind w:left="686"/>
        <w:rPr>
          <w:color w:val="auto"/>
          <w:sz w:val="24"/>
          <w:szCs w:val="24"/>
          <w:highlight w:val="none"/>
        </w:rPr>
      </w:pPr>
      <w:r>
        <w:rPr>
          <w:color w:val="auto"/>
          <w:sz w:val="24"/>
          <w:szCs w:val="24"/>
          <w:highlight w:val="none"/>
        </w:rPr>
        <w:t>经营期限：</w:t>
      </w:r>
    </w:p>
    <w:p w14:paraId="0EB73842">
      <w:pPr>
        <w:pStyle w:val="6"/>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6"/>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6"/>
        <w:spacing w:before="11" w:line="360" w:lineRule="auto"/>
        <w:rPr>
          <w:color w:val="auto"/>
          <w:sz w:val="24"/>
          <w:szCs w:val="24"/>
          <w:highlight w:val="none"/>
        </w:rPr>
      </w:pPr>
    </w:p>
    <w:p w14:paraId="623887CC">
      <w:pPr>
        <w:pStyle w:val="6"/>
        <w:spacing w:before="71" w:line="360" w:lineRule="auto"/>
        <w:ind w:left="1102"/>
        <w:rPr>
          <w:color w:val="auto"/>
          <w:sz w:val="24"/>
          <w:szCs w:val="24"/>
          <w:highlight w:val="none"/>
        </w:rPr>
      </w:pPr>
      <w:r>
        <w:rPr>
          <w:color w:val="auto"/>
          <w:sz w:val="24"/>
          <w:szCs w:val="24"/>
          <w:highlight w:val="none"/>
        </w:rPr>
        <w:t>特此证明。</w:t>
      </w:r>
    </w:p>
    <w:p w14:paraId="167485FC">
      <w:pPr>
        <w:pStyle w:val="6"/>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6"/>
        <w:rPr>
          <w:color w:val="auto"/>
          <w:sz w:val="24"/>
          <w:szCs w:val="24"/>
          <w:highlight w:val="none"/>
        </w:rPr>
      </w:pPr>
    </w:p>
    <w:p w14:paraId="1A237ECA">
      <w:pPr>
        <w:pStyle w:val="6"/>
        <w:rPr>
          <w:color w:val="auto"/>
          <w:sz w:val="24"/>
          <w:szCs w:val="24"/>
          <w:highlight w:val="none"/>
        </w:rPr>
      </w:pPr>
    </w:p>
    <w:p w14:paraId="04D3C952">
      <w:pPr>
        <w:pStyle w:val="6"/>
        <w:rPr>
          <w:color w:val="auto"/>
          <w:sz w:val="24"/>
          <w:szCs w:val="24"/>
          <w:highlight w:val="none"/>
        </w:rPr>
      </w:pPr>
    </w:p>
    <w:p w14:paraId="7B882CFE">
      <w:pPr>
        <w:pStyle w:val="6"/>
        <w:rPr>
          <w:color w:val="auto"/>
          <w:sz w:val="24"/>
          <w:szCs w:val="24"/>
          <w:highlight w:val="none"/>
        </w:rPr>
      </w:pPr>
    </w:p>
    <w:p w14:paraId="439B1AD1">
      <w:pPr>
        <w:pStyle w:val="6"/>
        <w:rPr>
          <w:color w:val="auto"/>
          <w:sz w:val="24"/>
          <w:szCs w:val="24"/>
          <w:highlight w:val="none"/>
        </w:rPr>
      </w:pPr>
    </w:p>
    <w:p w14:paraId="64EB85D3">
      <w:pPr>
        <w:pStyle w:val="6"/>
        <w:spacing w:before="5"/>
        <w:rPr>
          <w:color w:val="auto"/>
          <w:sz w:val="24"/>
          <w:szCs w:val="24"/>
          <w:highlight w:val="none"/>
        </w:rPr>
      </w:pPr>
    </w:p>
    <w:p w14:paraId="04B739B5">
      <w:pPr>
        <w:pStyle w:val="6"/>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6"/>
        <w:spacing w:before="11"/>
        <w:rPr>
          <w:color w:val="auto"/>
          <w:sz w:val="24"/>
          <w:szCs w:val="24"/>
          <w:highlight w:val="none"/>
        </w:rPr>
      </w:pPr>
    </w:p>
    <w:p w14:paraId="2856A9BD">
      <w:pPr>
        <w:pStyle w:val="6"/>
        <w:tabs>
          <w:tab w:val="left" w:pos="734"/>
          <w:tab w:val="left" w:pos="1677"/>
          <w:tab w:val="left" w:pos="2623"/>
        </w:tabs>
        <w:spacing w:before="72"/>
        <w:ind w:right="10"/>
        <w:jc w:val="center"/>
        <w:rPr>
          <w:color w:val="auto"/>
          <w:sz w:val="24"/>
          <w:szCs w:val="24"/>
          <w:highlight w:val="none"/>
        </w:rPr>
      </w:pPr>
      <w:r>
        <w:rPr>
          <w:rFonts w:hint="eastAsia" w:ascii="Times New Roman" w:eastAsia="宋体"/>
          <w:color w:val="auto"/>
          <w:w w:val="100"/>
          <w:sz w:val="24"/>
          <w:szCs w:val="24"/>
          <w:highlight w:val="none"/>
          <w:u w:val="none"/>
          <w:lang w:val="en-US" w:eastAsia="zh-CN"/>
        </w:rPr>
        <w:t>日期：</w:t>
      </w:r>
      <w:r>
        <w:rPr>
          <w:color w:val="auto"/>
          <w:sz w:val="24"/>
          <w:szCs w:val="24"/>
          <w:highlight w:val="none"/>
        </w:rPr>
        <w:t>年月日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BE3A280">
      <w:pPr>
        <w:spacing w:line="520" w:lineRule="exact"/>
        <w:ind w:right="-334" w:rightChars="-159" w:firstLine="480" w:firstLineChars="200"/>
        <w:jc w:val="left"/>
        <w:textAlignment w:val="center"/>
        <w:rPr>
          <w:rFonts w:cs="宋体"/>
          <w:sz w:val="24"/>
          <w:szCs w:val="24"/>
          <w:highlight w:val="none"/>
        </w:rPr>
      </w:pPr>
      <w:r>
        <w:rPr>
          <w:rFonts w:hint="eastAsia" w:cs="宋体"/>
          <w:sz w:val="24"/>
          <w:szCs w:val="24"/>
          <w:highlight w:val="none"/>
        </w:rPr>
        <w:t>本人</w:t>
      </w:r>
      <w:r>
        <w:rPr>
          <w:rFonts w:hint="eastAsia" w:cs="宋体"/>
          <w:sz w:val="24"/>
          <w:szCs w:val="24"/>
          <w:highlight w:val="none"/>
          <w:u w:val="single"/>
        </w:rPr>
        <w:t xml:space="preserve">              </w:t>
      </w:r>
      <w:r>
        <w:rPr>
          <w:rFonts w:hint="eastAsia" w:cs="宋体"/>
          <w:sz w:val="24"/>
          <w:szCs w:val="24"/>
          <w:highlight w:val="none"/>
        </w:rPr>
        <w:t>（姓名）系</w:t>
      </w:r>
      <w:r>
        <w:rPr>
          <w:rFonts w:hint="eastAsia" w:cs="宋体"/>
          <w:sz w:val="24"/>
          <w:szCs w:val="24"/>
          <w:highlight w:val="none"/>
          <w:u w:val="single"/>
        </w:rPr>
        <w:t xml:space="preserve">                       </w:t>
      </w:r>
      <w:r>
        <w:rPr>
          <w:rFonts w:hint="eastAsia" w:cs="宋体"/>
          <w:sz w:val="24"/>
          <w:szCs w:val="24"/>
          <w:highlight w:val="none"/>
        </w:rPr>
        <w:t>（</w:t>
      </w:r>
      <w:r>
        <w:rPr>
          <w:rFonts w:hint="eastAsia" w:cs="宋体"/>
          <w:sz w:val="24"/>
          <w:szCs w:val="24"/>
          <w:highlight w:val="none"/>
          <w:lang w:val="en-US" w:eastAsia="zh-CN"/>
        </w:rPr>
        <w:t>供应商</w:t>
      </w:r>
      <w:r>
        <w:rPr>
          <w:rFonts w:hint="eastAsia" w:cs="宋体"/>
          <w:sz w:val="24"/>
          <w:szCs w:val="24"/>
          <w:highlight w:val="none"/>
        </w:rPr>
        <w:t>名称）的法定代表人，现委托</w:t>
      </w:r>
      <w:r>
        <w:rPr>
          <w:rFonts w:hint="eastAsia" w:cs="宋体"/>
          <w:sz w:val="24"/>
          <w:szCs w:val="24"/>
          <w:highlight w:val="none"/>
          <w:u w:val="single"/>
        </w:rPr>
        <w:t xml:space="preserve">           </w:t>
      </w:r>
      <w:r>
        <w:rPr>
          <w:rFonts w:hint="eastAsia" w:cs="宋体"/>
          <w:sz w:val="24"/>
          <w:szCs w:val="24"/>
          <w:highlight w:val="none"/>
        </w:rPr>
        <w:t>（姓名）为我方代理人。代理人根据授权，以我方名义签署、澄清、说明、补正、递交、撤回、修改</w:t>
      </w:r>
      <w:r>
        <w:rPr>
          <w:rFonts w:hint="eastAsia" w:cs="宋体"/>
          <w:sz w:val="24"/>
          <w:szCs w:val="24"/>
          <w:highlight w:val="none"/>
          <w:u w:val="single"/>
        </w:rPr>
        <w:t xml:space="preserve">             </w:t>
      </w:r>
      <w:r>
        <w:rPr>
          <w:rFonts w:hint="eastAsia" w:cs="宋体"/>
          <w:sz w:val="24"/>
          <w:szCs w:val="24"/>
          <w:highlight w:val="none"/>
        </w:rPr>
        <w:t>（项目名称）响应文件、签订合同和处理有关事宜，其法律后果由我方承担。</w:t>
      </w:r>
    </w:p>
    <w:p w14:paraId="046C0851">
      <w:pPr>
        <w:spacing w:before="326" w:beforeLines="100" w:after="326" w:afterLines="100" w:line="480" w:lineRule="exact"/>
        <w:ind w:right="-340" w:rightChars="-162" w:firstLine="480" w:firstLineChars="200"/>
        <w:jc w:val="left"/>
        <w:textAlignment w:val="center"/>
        <w:rPr>
          <w:rFonts w:cs="宋体"/>
          <w:sz w:val="24"/>
          <w:szCs w:val="24"/>
          <w:highlight w:val="none"/>
        </w:rPr>
      </w:pPr>
      <w:r>
        <w:rPr>
          <w:rFonts w:hint="eastAsia" w:cs="宋体"/>
          <w:sz w:val="24"/>
          <w:szCs w:val="24"/>
          <w:highlight w:val="none"/>
        </w:rPr>
        <w:t>代理人无转委托权。</w:t>
      </w:r>
    </w:p>
    <w:p w14:paraId="1C835BFD">
      <w:pPr>
        <w:spacing w:after="326" w:afterLines="100" w:line="480" w:lineRule="exact"/>
        <w:ind w:right="-340" w:rightChars="-162" w:firstLine="480" w:firstLineChars="200"/>
        <w:jc w:val="left"/>
        <w:textAlignment w:val="center"/>
        <w:rPr>
          <w:rFonts w:cs="宋体"/>
          <w:sz w:val="24"/>
          <w:szCs w:val="24"/>
          <w:highlight w:val="none"/>
        </w:rPr>
      </w:pPr>
      <w:r>
        <w:rPr>
          <w:rFonts w:hint="eastAsia" w:cs="宋体"/>
          <w:sz w:val="24"/>
          <w:szCs w:val="24"/>
          <w:highlight w:val="none"/>
        </w:rPr>
        <w:t>附：委托代理人身份证扫描件</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15A9A307">
      <w:pPr>
        <w:snapToGrid w:val="0"/>
        <w:spacing w:line="380" w:lineRule="exact"/>
        <w:ind w:firstLine="2280" w:firstLineChars="950"/>
        <w:rPr>
          <w:rFonts w:hint="eastAsia" w:ascii="宋体" w:hAnsi="宋体" w:eastAsia="宋体" w:cs="宋体"/>
          <w:color w:val="auto"/>
          <w:sz w:val="24"/>
          <w:szCs w:val="24"/>
          <w:highlight w:val="none"/>
        </w:rPr>
      </w:pPr>
    </w:p>
    <w:p w14:paraId="69F64F00">
      <w:pPr>
        <w:snapToGrid w:val="0"/>
        <w:spacing w:line="380" w:lineRule="exact"/>
        <w:ind w:firstLine="2280" w:firstLineChars="950"/>
        <w:rPr>
          <w:rFonts w:hint="eastAsia" w:ascii="宋体" w:hAnsi="宋体" w:eastAsia="宋体" w:cs="宋体"/>
          <w:color w:val="auto"/>
          <w:sz w:val="24"/>
          <w:szCs w:val="24"/>
          <w:highlight w:val="none"/>
        </w:rPr>
      </w:pPr>
    </w:p>
    <w:p w14:paraId="3D26844F">
      <w:pPr>
        <w:snapToGrid w:val="0"/>
        <w:spacing w:line="380" w:lineRule="exact"/>
        <w:ind w:firstLine="2280" w:firstLineChars="950"/>
        <w:rPr>
          <w:rFonts w:hint="eastAsia" w:ascii="宋体" w:hAnsi="宋体" w:eastAsia="宋体" w:cs="宋体"/>
          <w:color w:val="auto"/>
          <w:sz w:val="24"/>
          <w:szCs w:val="24"/>
          <w:highlight w:val="none"/>
        </w:rPr>
      </w:pPr>
    </w:p>
    <w:p w14:paraId="321A3B4B">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non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lang w:val="en-US" w:eastAsia="zh-CN"/>
        </w:rPr>
        <w:t>委托代理人</w:t>
      </w:r>
      <w:r>
        <w:rPr>
          <w:rFonts w:hint="eastAsia" w:ascii="宋体" w:hAnsi="宋体" w:eastAsia="宋体" w:cs="宋体"/>
          <w:color w:val="auto"/>
          <w:sz w:val="24"/>
          <w:szCs w:val="24"/>
          <w:highlight w:val="none"/>
        </w:rPr>
        <w:t>（签字或盖章）：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non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rPr>
        <w:t>年月日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w:t>
      </w:r>
      <w:r>
        <w:rPr>
          <w:rFonts w:hint="eastAsia" w:cs="宋体"/>
          <w:b/>
          <w:bCs w:val="0"/>
          <w:color w:val="auto"/>
          <w:sz w:val="24"/>
          <w:szCs w:val="24"/>
          <w:highlight w:val="none"/>
          <w:lang w:val="en-US" w:eastAsia="zh-CN"/>
        </w:rPr>
        <w:t>委托</w:t>
      </w:r>
      <w:r>
        <w:rPr>
          <w:rFonts w:hint="eastAsia" w:ascii="宋体" w:hAnsi="宋体" w:eastAsia="宋体" w:cs="宋体"/>
          <w:b/>
          <w:bCs w:val="0"/>
          <w:color w:val="auto"/>
          <w:sz w:val="24"/>
          <w:szCs w:val="24"/>
          <w:highlight w:val="none"/>
          <w:lang w:val="en-US" w:eastAsia="zh-CN"/>
        </w:rPr>
        <w:t>代理人无法手写签字，可以以印刷体代替（印刷体为电脑打出的字体）。</w:t>
      </w:r>
      <w:bookmarkStart w:id="9" w:name="_Toc466566810"/>
      <w:bookmarkEnd w:id="9"/>
    </w:p>
    <w:p w14:paraId="29B4E2E2">
      <w:pPr>
        <w:spacing w:before="66"/>
        <w:ind w:left="220"/>
        <w:jc w:val="center"/>
        <w:outlineLvl w:val="1"/>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2D6FCF8E">
      <w:pPr>
        <w:pStyle w:val="4"/>
        <w:keepNext w:val="0"/>
        <w:keepLines w:val="0"/>
        <w:pageBreakBefore w:val="0"/>
        <w:widowControl w:val="0"/>
        <w:kinsoku/>
        <w:wordWrap/>
        <w:overflowPunct/>
        <w:topLinePunct w:val="0"/>
        <w:autoSpaceDE/>
        <w:autoSpaceDN/>
        <w:bidi w:val="0"/>
        <w:adjustRightInd w:val="0"/>
        <w:snapToGrid w:val="0"/>
        <w:spacing w:before="66" w:line="360" w:lineRule="auto"/>
        <w:ind w:left="221" w:firstLine="0"/>
        <w:jc w:val="center"/>
        <w:textAlignment w:val="auto"/>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6DD5FA94">
      <w:pPr>
        <w:pStyle w:val="6"/>
        <w:keepNext w:val="0"/>
        <w:keepLines w:val="0"/>
        <w:pageBreakBefore w:val="0"/>
        <w:widowControl w:val="0"/>
        <w:kinsoku/>
        <w:wordWrap/>
        <w:overflowPunct/>
        <w:topLinePunct w:val="0"/>
        <w:autoSpaceDE/>
        <w:autoSpaceDN/>
        <w:bidi w:val="0"/>
        <w:adjustRightInd w:val="0"/>
        <w:snapToGrid w:val="0"/>
        <w:spacing w:before="184"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致（采购人）：                        </w:t>
      </w:r>
    </w:p>
    <w:p w14:paraId="319D4782">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我公司作为本次采购项目的投标人，根据招标文件要求，现郑重承诺如下：</w:t>
      </w:r>
    </w:p>
    <w:p w14:paraId="6FA687FA">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一、具备《中华人民共和国政府采购法》第二十二条第一款和本项目规定的条件：</w:t>
      </w:r>
    </w:p>
    <w:p w14:paraId="225BDCAF">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（一）供应商具有独立承担民事责任的能力； 　　</w:t>
      </w:r>
    </w:p>
    <w:p w14:paraId="2D9FE2A3">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 　</w:t>
      </w:r>
    </w:p>
    <w:p w14:paraId="5424E712">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 　　</w:t>
      </w:r>
    </w:p>
    <w:p w14:paraId="274AA63E">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 　　</w:t>
      </w:r>
    </w:p>
    <w:p w14:paraId="214E1B43">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3FE1A450">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75D9CCB6">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47E21DEC">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8983DCC">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三、参加本次招标采购活动，不存在与单位负责人为同一人或者存在直接控股、管理关系的其他供应商参与同一合同项下的政府采购活动的行为。    </w:t>
      </w:r>
    </w:p>
    <w:p w14:paraId="6A110ECE">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5086CC04">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五、参加本次招标采购活动，不存在和其他供应商在同一合同项下的采购项目中，同时委托同一个自然人、同一家庭的人员、同一单位的人员作为代理人的行为。</w:t>
      </w:r>
    </w:p>
    <w:p w14:paraId="6B4538D2">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六、投标人参加本次政府采购活动要求在近三年内投标人和其法定代表人没有行贿犯罪行为。</w:t>
      </w:r>
    </w:p>
    <w:p w14:paraId="0F9B1BE0">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330C3759">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八、投标文件中提供的能够给予我公司带来优惠、好处的任何材料资料和技术、服务、商务等响应承诺情况都是真实的、有效的、合法的。</w:t>
      </w:r>
    </w:p>
    <w:p w14:paraId="2DCC5C8E">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、存在以下行为之一的愿意接受相关部门的处理：</w:t>
      </w:r>
    </w:p>
    <w:p w14:paraId="5C3C92FA">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（一）投标有效期内撤销投标文件的；</w:t>
      </w:r>
    </w:p>
    <w:p w14:paraId="7FC7C1F1">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144097AC">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（三）由于中标人的原因未能按照招标文件的规定与采购人签订合同；</w:t>
      </w:r>
    </w:p>
    <w:p w14:paraId="7187F269">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（四）在投标文件中提供虚假材料谋取中标；</w:t>
      </w:r>
    </w:p>
    <w:p w14:paraId="4C4DE4AC">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（五）与采购人、其他供应商或者采购代理机构恶意串通的；</w:t>
      </w:r>
    </w:p>
    <w:p w14:paraId="745870DB">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（六）投标有效期内，投标人在政府采购活动中有违法、违规、违纪行为。</w:t>
      </w:r>
    </w:p>
    <w:p w14:paraId="615DA573">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由此产生的一切法律后果和责任由我公司承担。我公司声明放弃对此提出任何异议和追索的权利。</w:t>
      </w:r>
    </w:p>
    <w:p w14:paraId="25408F46">
      <w:pPr>
        <w:pStyle w:val="6"/>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本公司对上述承诺的内容事项真实性负责。如经查实上述承诺的内容事项存在虚假，我公司愿意接受以提供虚假材料谋取中标追究法律责任。</w:t>
      </w:r>
    </w:p>
    <w:p w14:paraId="6F90AAF4">
      <w:pPr>
        <w:pStyle w:val="6"/>
        <w:spacing w:before="4" w:line="360" w:lineRule="auto"/>
        <w:rPr>
          <w:rFonts w:hint="eastAsia" w:ascii="宋体" w:hAnsi="宋体" w:eastAsia="宋体" w:cs="宋体"/>
          <w:color w:val="auto"/>
          <w:sz w:val="24"/>
          <w:szCs w:val="24"/>
          <w:highlight w:val="none"/>
        </w:rPr>
      </w:pPr>
    </w:p>
    <w:p w14:paraId="76975567">
      <w:pPr>
        <w:pStyle w:val="6"/>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6"/>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6"/>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6"/>
        <w:spacing w:before="1" w:line="360" w:lineRule="auto"/>
        <w:ind w:right="237"/>
        <w:rPr>
          <w:rFonts w:hint="eastAsia" w:ascii="宋体" w:hAnsi="宋体" w:eastAsia="宋体" w:cs="宋体"/>
          <w:color w:val="auto"/>
          <w:spacing w:val="-6"/>
          <w:sz w:val="24"/>
          <w:szCs w:val="24"/>
          <w:highlight w:val="none"/>
        </w:rPr>
      </w:pPr>
    </w:p>
    <w:p w14:paraId="278EFB90">
      <w:pPr>
        <w:pStyle w:val="6"/>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、企业基本情况表</w:t>
      </w:r>
    </w:p>
    <w:p w14:paraId="4E07795F">
      <w:pPr>
        <w:spacing w:before="50"/>
        <w:ind w:right="0"/>
        <w:jc w:val="left"/>
        <w:rPr>
          <w:rFonts w:hint="eastAsia" w:ascii="宋体" w:hAnsi="宋体" w:eastAsia="宋体" w:cs="宋体"/>
          <w:b/>
          <w:color w:val="auto"/>
          <w:sz w:val="32"/>
          <w:szCs w:val="32"/>
          <w:highlight w:val="none"/>
        </w:rPr>
      </w:pPr>
    </w:p>
    <w:p w14:paraId="177E1B89">
      <w:pPr>
        <w:jc w:val="center"/>
        <w:rPr>
          <w:rFonts w:cs="宋体"/>
          <w:sz w:val="24"/>
          <w:szCs w:val="24"/>
          <w:highlight w:val="none"/>
        </w:rPr>
      </w:pPr>
      <w:r>
        <w:rPr>
          <w:rFonts w:hint="eastAsia" w:cs="宋体"/>
          <w:sz w:val="24"/>
          <w:szCs w:val="24"/>
          <w:highlight w:val="none"/>
          <w:lang w:val="en-US" w:eastAsia="zh-CN"/>
        </w:rPr>
        <w:t>供应商</w:t>
      </w:r>
      <w:r>
        <w:rPr>
          <w:rFonts w:hint="eastAsia" w:cs="宋体"/>
          <w:sz w:val="24"/>
          <w:szCs w:val="24"/>
          <w:highlight w:val="none"/>
        </w:rPr>
        <w:t>基本情况表</w:t>
      </w:r>
    </w:p>
    <w:tbl>
      <w:tblPr>
        <w:tblStyle w:val="9"/>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5DA0B5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BFAACEF">
            <w:pPr>
              <w:widowControl/>
              <w:spacing w:line="360" w:lineRule="auto"/>
              <w:jc w:val="center"/>
              <w:rPr>
                <w:rFonts w:cs="宋体"/>
                <w:sz w:val="24"/>
                <w:szCs w:val="24"/>
                <w:highlight w:val="none"/>
              </w:rPr>
            </w:pPr>
            <w:r>
              <w:rPr>
                <w:rFonts w:hint="eastAsia" w:cs="宋体"/>
                <w:sz w:val="24"/>
                <w:szCs w:val="24"/>
                <w:highlight w:val="none"/>
                <w:lang w:val="en-US" w:eastAsia="zh-CN"/>
              </w:rPr>
              <w:t>供应商</w:t>
            </w:r>
            <w:r>
              <w:rPr>
                <w:rFonts w:hint="eastAsia" w:cs="宋体"/>
                <w:sz w:val="24"/>
                <w:szCs w:val="24"/>
                <w:highlight w:val="none"/>
              </w:rPr>
              <w:t>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33D835E">
            <w:pPr>
              <w:widowControl/>
              <w:spacing w:line="360" w:lineRule="auto"/>
              <w:jc w:val="center"/>
              <w:rPr>
                <w:rFonts w:cs="宋体"/>
                <w:sz w:val="24"/>
                <w:szCs w:val="24"/>
                <w:highlight w:val="none"/>
              </w:rPr>
            </w:pPr>
          </w:p>
        </w:tc>
      </w:tr>
      <w:tr w14:paraId="2F254465">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533C049">
            <w:pPr>
              <w:widowControl/>
              <w:spacing w:line="360" w:lineRule="auto"/>
              <w:jc w:val="center"/>
              <w:rPr>
                <w:rFonts w:cs="宋体"/>
                <w:sz w:val="24"/>
                <w:szCs w:val="24"/>
                <w:highlight w:val="none"/>
              </w:rPr>
            </w:pPr>
            <w:r>
              <w:rPr>
                <w:rFonts w:hint="eastAsia" w:cs="宋体"/>
                <w:sz w:val="24"/>
                <w:szCs w:val="24"/>
                <w:highlight w:val="none"/>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3D24912F">
            <w:pPr>
              <w:widowControl/>
              <w:spacing w:line="360" w:lineRule="auto"/>
              <w:jc w:val="center"/>
              <w:rPr>
                <w:rFonts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4CCEA90D">
            <w:pPr>
              <w:widowControl/>
              <w:spacing w:line="360" w:lineRule="auto"/>
              <w:jc w:val="center"/>
              <w:rPr>
                <w:rFonts w:cs="宋体"/>
                <w:sz w:val="24"/>
                <w:szCs w:val="24"/>
                <w:highlight w:val="none"/>
              </w:rPr>
            </w:pPr>
            <w:r>
              <w:rPr>
                <w:rFonts w:hint="eastAsia" w:cs="宋体"/>
                <w:sz w:val="24"/>
                <w:szCs w:val="24"/>
                <w:highlight w:val="none"/>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2E39F900">
            <w:pPr>
              <w:widowControl/>
              <w:spacing w:line="360" w:lineRule="auto"/>
              <w:jc w:val="center"/>
              <w:rPr>
                <w:rFonts w:cs="宋体"/>
                <w:sz w:val="24"/>
                <w:szCs w:val="24"/>
                <w:highlight w:val="none"/>
              </w:rPr>
            </w:pPr>
          </w:p>
        </w:tc>
      </w:tr>
      <w:tr w14:paraId="7FF50503">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07F7290">
            <w:pPr>
              <w:widowControl/>
              <w:spacing w:line="360" w:lineRule="auto"/>
              <w:jc w:val="center"/>
              <w:rPr>
                <w:rFonts w:cs="宋体"/>
                <w:sz w:val="24"/>
                <w:szCs w:val="24"/>
                <w:highlight w:val="none"/>
              </w:rPr>
            </w:pPr>
            <w:r>
              <w:rPr>
                <w:rFonts w:hint="eastAsia" w:cs="宋体"/>
                <w:sz w:val="24"/>
                <w:szCs w:val="24"/>
                <w:highlight w:val="none"/>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09718174">
            <w:pPr>
              <w:widowControl/>
              <w:spacing w:line="360" w:lineRule="auto"/>
              <w:jc w:val="center"/>
              <w:rPr>
                <w:rFonts w:cs="宋体"/>
                <w:sz w:val="24"/>
                <w:szCs w:val="24"/>
                <w:highlight w:val="none"/>
              </w:rPr>
            </w:pPr>
            <w:r>
              <w:rPr>
                <w:rFonts w:hint="eastAsia" w:cs="宋体"/>
                <w:sz w:val="24"/>
                <w:szCs w:val="24"/>
                <w:highlight w:val="none"/>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2613BA57">
            <w:pPr>
              <w:widowControl/>
              <w:spacing w:line="360" w:lineRule="auto"/>
              <w:jc w:val="center"/>
              <w:rPr>
                <w:rFonts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749C05AE">
            <w:pPr>
              <w:widowControl/>
              <w:spacing w:line="360" w:lineRule="auto"/>
              <w:jc w:val="center"/>
              <w:rPr>
                <w:rFonts w:cs="宋体"/>
                <w:sz w:val="24"/>
                <w:szCs w:val="24"/>
                <w:highlight w:val="none"/>
              </w:rPr>
            </w:pPr>
            <w:r>
              <w:rPr>
                <w:rFonts w:hint="eastAsia" w:cs="宋体"/>
                <w:sz w:val="24"/>
                <w:szCs w:val="24"/>
                <w:highlight w:val="none"/>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00FFEE40">
            <w:pPr>
              <w:widowControl/>
              <w:spacing w:line="360" w:lineRule="auto"/>
              <w:jc w:val="center"/>
              <w:rPr>
                <w:rFonts w:cs="宋体"/>
                <w:sz w:val="24"/>
                <w:szCs w:val="24"/>
                <w:highlight w:val="none"/>
              </w:rPr>
            </w:pPr>
          </w:p>
        </w:tc>
      </w:tr>
      <w:tr w14:paraId="5D32F1A9">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6F3DBDC3">
            <w:pPr>
              <w:widowControl/>
              <w:spacing w:line="360" w:lineRule="auto"/>
              <w:jc w:val="center"/>
              <w:rPr>
                <w:rFonts w:cs="宋体"/>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3AB29716">
            <w:pPr>
              <w:widowControl/>
              <w:spacing w:line="360" w:lineRule="auto"/>
              <w:jc w:val="center"/>
              <w:rPr>
                <w:rFonts w:cs="宋体"/>
                <w:sz w:val="24"/>
                <w:szCs w:val="24"/>
                <w:highlight w:val="none"/>
              </w:rPr>
            </w:pPr>
            <w:r>
              <w:rPr>
                <w:rFonts w:hint="eastAsia" w:cs="宋体"/>
                <w:sz w:val="24"/>
                <w:szCs w:val="24"/>
                <w:highlight w:val="none"/>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5446E0D4">
            <w:pPr>
              <w:widowControl/>
              <w:spacing w:line="360" w:lineRule="auto"/>
              <w:jc w:val="center"/>
              <w:rPr>
                <w:rFonts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5F89CF4C">
            <w:pPr>
              <w:widowControl/>
              <w:spacing w:line="360" w:lineRule="auto"/>
              <w:jc w:val="center"/>
              <w:rPr>
                <w:rFonts w:cs="宋体"/>
                <w:sz w:val="24"/>
                <w:szCs w:val="24"/>
                <w:highlight w:val="none"/>
              </w:rPr>
            </w:pPr>
            <w:r>
              <w:rPr>
                <w:rFonts w:hint="eastAsia" w:cs="宋体"/>
                <w:sz w:val="24"/>
                <w:szCs w:val="24"/>
                <w:highlight w:val="none"/>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69686E68">
            <w:pPr>
              <w:widowControl/>
              <w:spacing w:line="360" w:lineRule="auto"/>
              <w:jc w:val="center"/>
              <w:rPr>
                <w:rFonts w:cs="宋体"/>
                <w:sz w:val="24"/>
                <w:szCs w:val="24"/>
                <w:highlight w:val="none"/>
              </w:rPr>
            </w:pPr>
          </w:p>
        </w:tc>
      </w:tr>
      <w:tr w14:paraId="3BD473E0">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D52AFF9">
            <w:pPr>
              <w:widowControl/>
              <w:spacing w:line="360" w:lineRule="auto"/>
              <w:jc w:val="center"/>
              <w:rPr>
                <w:rFonts w:cs="宋体"/>
                <w:sz w:val="24"/>
                <w:szCs w:val="24"/>
                <w:highlight w:val="none"/>
              </w:rPr>
            </w:pPr>
            <w:r>
              <w:rPr>
                <w:rFonts w:hint="eastAsia" w:cs="宋体"/>
                <w:sz w:val="24"/>
                <w:szCs w:val="24"/>
                <w:highlight w:val="none"/>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4B096F36">
            <w:pPr>
              <w:widowControl/>
              <w:spacing w:line="360" w:lineRule="auto"/>
              <w:jc w:val="center"/>
              <w:rPr>
                <w:rFonts w:cs="宋体"/>
                <w:sz w:val="24"/>
                <w:szCs w:val="24"/>
                <w:highlight w:val="none"/>
              </w:rPr>
            </w:pPr>
          </w:p>
        </w:tc>
      </w:tr>
      <w:tr w14:paraId="1A33C75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43C6C25">
            <w:pPr>
              <w:widowControl/>
              <w:spacing w:line="360" w:lineRule="auto"/>
              <w:jc w:val="center"/>
              <w:rPr>
                <w:rFonts w:cs="宋体"/>
                <w:sz w:val="24"/>
                <w:szCs w:val="24"/>
                <w:highlight w:val="none"/>
              </w:rPr>
            </w:pPr>
            <w:r>
              <w:rPr>
                <w:rFonts w:hint="eastAsia" w:cs="宋体"/>
                <w:sz w:val="24"/>
                <w:szCs w:val="24"/>
                <w:highlight w:val="none"/>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19AE8989">
            <w:pPr>
              <w:widowControl/>
              <w:spacing w:line="360" w:lineRule="auto"/>
              <w:jc w:val="center"/>
              <w:rPr>
                <w:rFonts w:cs="宋体"/>
                <w:sz w:val="24"/>
                <w:szCs w:val="24"/>
                <w:highlight w:val="none"/>
              </w:rPr>
            </w:pPr>
            <w:r>
              <w:rPr>
                <w:rFonts w:hint="eastAsia" w:cs="宋体"/>
                <w:sz w:val="24"/>
                <w:szCs w:val="24"/>
                <w:highlight w:val="none"/>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3A0F1565">
            <w:pPr>
              <w:widowControl/>
              <w:spacing w:line="360" w:lineRule="auto"/>
              <w:jc w:val="center"/>
              <w:rPr>
                <w:rFonts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2778CA8B">
            <w:pPr>
              <w:widowControl/>
              <w:spacing w:line="360" w:lineRule="auto"/>
              <w:jc w:val="center"/>
              <w:rPr>
                <w:rFonts w:cs="宋体"/>
                <w:sz w:val="24"/>
                <w:szCs w:val="24"/>
                <w:highlight w:val="none"/>
              </w:rPr>
            </w:pPr>
            <w:r>
              <w:rPr>
                <w:rFonts w:hint="eastAsia" w:cs="宋体"/>
                <w:sz w:val="24"/>
                <w:szCs w:val="24"/>
                <w:highlight w:val="none"/>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EC15ACF">
            <w:pPr>
              <w:widowControl/>
              <w:spacing w:line="360" w:lineRule="auto"/>
              <w:jc w:val="center"/>
              <w:rPr>
                <w:rFonts w:cs="宋体"/>
                <w:sz w:val="24"/>
                <w:szCs w:val="24"/>
                <w:highlight w:val="none"/>
              </w:rPr>
            </w:pPr>
          </w:p>
        </w:tc>
      </w:tr>
      <w:tr w14:paraId="78F8E6C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B72E245">
            <w:pPr>
              <w:widowControl/>
              <w:spacing w:line="360" w:lineRule="auto"/>
              <w:jc w:val="center"/>
              <w:rPr>
                <w:rFonts w:cs="宋体"/>
                <w:sz w:val="24"/>
                <w:szCs w:val="24"/>
                <w:highlight w:val="none"/>
              </w:rPr>
            </w:pPr>
            <w:r>
              <w:rPr>
                <w:rFonts w:hint="eastAsia" w:cs="宋体"/>
                <w:sz w:val="24"/>
                <w:szCs w:val="24"/>
                <w:highlight w:val="none"/>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BA2E201">
            <w:pPr>
              <w:widowControl/>
              <w:spacing w:line="360" w:lineRule="auto"/>
              <w:jc w:val="center"/>
              <w:rPr>
                <w:rFonts w:cs="宋体"/>
                <w:sz w:val="24"/>
                <w:szCs w:val="24"/>
                <w:highlight w:val="none"/>
              </w:rPr>
            </w:pPr>
          </w:p>
        </w:tc>
      </w:tr>
      <w:tr w14:paraId="002D97A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672AF6D">
            <w:pPr>
              <w:widowControl/>
              <w:spacing w:line="360" w:lineRule="auto"/>
              <w:jc w:val="center"/>
              <w:rPr>
                <w:rFonts w:cs="宋体"/>
                <w:sz w:val="24"/>
                <w:szCs w:val="24"/>
                <w:highlight w:val="none"/>
              </w:rPr>
            </w:pPr>
            <w:r>
              <w:rPr>
                <w:rFonts w:hint="eastAsia" w:cs="宋体"/>
                <w:sz w:val="24"/>
                <w:szCs w:val="24"/>
                <w:highlight w:val="none"/>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DB25F3B">
            <w:pPr>
              <w:widowControl/>
              <w:spacing w:line="360" w:lineRule="auto"/>
              <w:jc w:val="center"/>
              <w:rPr>
                <w:rFonts w:cs="宋体"/>
                <w:sz w:val="24"/>
                <w:szCs w:val="24"/>
                <w:highlight w:val="none"/>
              </w:rPr>
            </w:pPr>
          </w:p>
        </w:tc>
      </w:tr>
      <w:tr w14:paraId="63E738DF">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6E28A96">
            <w:pPr>
              <w:widowControl/>
              <w:spacing w:line="360" w:lineRule="auto"/>
              <w:jc w:val="center"/>
              <w:rPr>
                <w:rFonts w:cs="宋体"/>
                <w:sz w:val="24"/>
                <w:szCs w:val="24"/>
                <w:highlight w:val="none"/>
              </w:rPr>
            </w:pPr>
            <w:r>
              <w:rPr>
                <w:rFonts w:hint="eastAsia" w:cs="宋体"/>
                <w:sz w:val="24"/>
                <w:szCs w:val="24"/>
                <w:highlight w:val="none"/>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466CDB7D">
            <w:pPr>
              <w:widowControl/>
              <w:spacing w:line="360" w:lineRule="auto"/>
              <w:jc w:val="center"/>
              <w:rPr>
                <w:rFonts w:cs="宋体"/>
                <w:sz w:val="24"/>
                <w:szCs w:val="24"/>
                <w:highlight w:val="none"/>
              </w:rPr>
            </w:pPr>
          </w:p>
        </w:tc>
      </w:tr>
    </w:tbl>
    <w:p w14:paraId="573CEBE4">
      <w:pPr>
        <w:widowControl/>
        <w:spacing w:line="480" w:lineRule="exact"/>
        <w:rPr>
          <w:rFonts w:cs="宋体"/>
          <w:sz w:val="24"/>
          <w:szCs w:val="24"/>
          <w:highlight w:val="none"/>
        </w:rPr>
      </w:pPr>
      <w:r>
        <w:rPr>
          <w:rFonts w:hint="eastAsia" w:cs="宋体"/>
          <w:sz w:val="24"/>
          <w:szCs w:val="24"/>
          <w:highlight w:val="none"/>
        </w:rPr>
        <w:t>后附：资格审查评审标准中的相关证件；</w:t>
      </w:r>
    </w:p>
    <w:p w14:paraId="5B2456D5">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5FFCB423">
      <w:pPr>
        <w:pStyle w:val="3"/>
        <w:ind w:left="0"/>
        <w:jc w:val="center"/>
        <w:rPr>
          <w:rFonts w:hint="eastAsia" w:ascii="宋体" w:hAnsi="宋体" w:eastAsia="宋体" w:cs="宋体"/>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、拟派往本项目服务人员</w:t>
      </w:r>
    </w:p>
    <w:p w14:paraId="3AD7CAFF">
      <w:pPr>
        <w:pStyle w:val="4"/>
        <w:jc w:val="center"/>
        <w:rPr>
          <w:highlight w:val="none"/>
        </w:rPr>
      </w:pPr>
    </w:p>
    <w:tbl>
      <w:tblPr>
        <w:tblStyle w:val="9"/>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43"/>
        <w:gridCol w:w="905"/>
        <w:gridCol w:w="868"/>
        <w:gridCol w:w="1042"/>
        <w:gridCol w:w="2094"/>
        <w:gridCol w:w="1159"/>
        <w:gridCol w:w="571"/>
      </w:tblGrid>
      <w:tr w14:paraId="7B8C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77" w:type="dxa"/>
            <w:vAlign w:val="center"/>
          </w:tcPr>
          <w:p w14:paraId="0FDD3663">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序号</w:t>
            </w:r>
          </w:p>
        </w:tc>
        <w:tc>
          <w:tcPr>
            <w:tcW w:w="1043" w:type="dxa"/>
            <w:vAlign w:val="center"/>
          </w:tcPr>
          <w:p w14:paraId="602B9071">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姓名</w:t>
            </w:r>
          </w:p>
        </w:tc>
        <w:tc>
          <w:tcPr>
            <w:tcW w:w="905" w:type="dxa"/>
            <w:vAlign w:val="center"/>
          </w:tcPr>
          <w:p w14:paraId="1D29B38C">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性别</w:t>
            </w:r>
          </w:p>
        </w:tc>
        <w:tc>
          <w:tcPr>
            <w:tcW w:w="868" w:type="dxa"/>
            <w:vAlign w:val="center"/>
          </w:tcPr>
          <w:p w14:paraId="29BD51E4">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年龄</w:t>
            </w:r>
          </w:p>
        </w:tc>
        <w:tc>
          <w:tcPr>
            <w:tcW w:w="1042" w:type="dxa"/>
            <w:vAlign w:val="center"/>
          </w:tcPr>
          <w:p w14:paraId="29E251C2">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学历</w:t>
            </w:r>
          </w:p>
        </w:tc>
        <w:tc>
          <w:tcPr>
            <w:tcW w:w="2094" w:type="dxa"/>
            <w:vAlign w:val="center"/>
          </w:tcPr>
          <w:p w14:paraId="660C9874">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在本项目中担任的具体职称或岗位</w:t>
            </w:r>
          </w:p>
        </w:tc>
        <w:tc>
          <w:tcPr>
            <w:tcW w:w="1159" w:type="dxa"/>
            <w:vAlign w:val="center"/>
          </w:tcPr>
          <w:p w14:paraId="36FDAE5D">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资格证书</w:t>
            </w:r>
          </w:p>
        </w:tc>
        <w:tc>
          <w:tcPr>
            <w:tcW w:w="571" w:type="dxa"/>
            <w:vAlign w:val="center"/>
          </w:tcPr>
          <w:p w14:paraId="74EB6FB3">
            <w:pPr>
              <w:adjustRightInd w:val="0"/>
              <w:spacing w:after="60" w:line="360" w:lineRule="atLeast"/>
              <w:ind w:right="63" w:rightChars="30"/>
              <w:jc w:val="center"/>
              <w:textAlignment w:val="baseline"/>
              <w:rPr>
                <w:rFonts w:cs="宋体"/>
                <w:b/>
                <w:bCs/>
                <w:kern w:val="0"/>
                <w:sz w:val="21"/>
                <w:szCs w:val="21"/>
                <w:highlight w:val="none"/>
              </w:rPr>
            </w:pPr>
            <w:r>
              <w:rPr>
                <w:rFonts w:cs="宋体"/>
                <w:b/>
                <w:bCs/>
                <w:kern w:val="0"/>
                <w:sz w:val="21"/>
                <w:szCs w:val="21"/>
                <w:highlight w:val="none"/>
              </w:rPr>
              <w:t>备注</w:t>
            </w:r>
          </w:p>
        </w:tc>
      </w:tr>
      <w:tr w14:paraId="6A75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77" w:type="dxa"/>
          </w:tcPr>
          <w:p w14:paraId="33A657C4">
            <w:pPr>
              <w:adjustRightInd w:val="0"/>
              <w:spacing w:after="60" w:line="360" w:lineRule="atLeast"/>
              <w:ind w:right="63" w:rightChars="30"/>
              <w:jc w:val="center"/>
              <w:textAlignment w:val="baseline"/>
              <w:rPr>
                <w:rFonts w:cs="宋体"/>
                <w:b/>
                <w:bCs/>
                <w:kern w:val="0"/>
                <w:sz w:val="21"/>
                <w:szCs w:val="21"/>
                <w:highlight w:val="none"/>
              </w:rPr>
            </w:pPr>
          </w:p>
        </w:tc>
        <w:tc>
          <w:tcPr>
            <w:tcW w:w="1043" w:type="dxa"/>
          </w:tcPr>
          <w:p w14:paraId="290B2AF6">
            <w:pPr>
              <w:adjustRightInd w:val="0"/>
              <w:spacing w:after="60" w:line="360" w:lineRule="atLeast"/>
              <w:ind w:right="63" w:rightChars="30"/>
              <w:jc w:val="center"/>
              <w:textAlignment w:val="baseline"/>
              <w:rPr>
                <w:rFonts w:cs="宋体"/>
                <w:b/>
                <w:bCs/>
                <w:kern w:val="0"/>
                <w:sz w:val="21"/>
                <w:szCs w:val="21"/>
                <w:highlight w:val="none"/>
              </w:rPr>
            </w:pPr>
          </w:p>
        </w:tc>
        <w:tc>
          <w:tcPr>
            <w:tcW w:w="905" w:type="dxa"/>
          </w:tcPr>
          <w:p w14:paraId="7043CDD0">
            <w:pPr>
              <w:adjustRightInd w:val="0"/>
              <w:spacing w:after="60" w:line="360" w:lineRule="atLeast"/>
              <w:ind w:right="63" w:rightChars="30"/>
              <w:jc w:val="center"/>
              <w:textAlignment w:val="baseline"/>
              <w:rPr>
                <w:rFonts w:cs="宋体"/>
                <w:b/>
                <w:bCs/>
                <w:kern w:val="0"/>
                <w:sz w:val="21"/>
                <w:szCs w:val="21"/>
                <w:highlight w:val="none"/>
              </w:rPr>
            </w:pPr>
          </w:p>
        </w:tc>
        <w:tc>
          <w:tcPr>
            <w:tcW w:w="868" w:type="dxa"/>
          </w:tcPr>
          <w:p w14:paraId="199953A7">
            <w:pPr>
              <w:adjustRightInd w:val="0"/>
              <w:spacing w:after="60" w:line="360" w:lineRule="atLeast"/>
              <w:ind w:right="63" w:rightChars="30"/>
              <w:jc w:val="center"/>
              <w:textAlignment w:val="baseline"/>
              <w:rPr>
                <w:rFonts w:cs="宋体"/>
                <w:b/>
                <w:bCs/>
                <w:kern w:val="0"/>
                <w:sz w:val="21"/>
                <w:szCs w:val="21"/>
                <w:highlight w:val="none"/>
              </w:rPr>
            </w:pPr>
          </w:p>
        </w:tc>
        <w:tc>
          <w:tcPr>
            <w:tcW w:w="1042" w:type="dxa"/>
          </w:tcPr>
          <w:p w14:paraId="62FEB211">
            <w:pPr>
              <w:adjustRightInd w:val="0"/>
              <w:spacing w:after="60" w:line="360" w:lineRule="atLeast"/>
              <w:ind w:right="63" w:rightChars="30"/>
              <w:jc w:val="center"/>
              <w:textAlignment w:val="baseline"/>
              <w:rPr>
                <w:rFonts w:cs="宋体"/>
                <w:b/>
                <w:bCs/>
                <w:kern w:val="0"/>
                <w:sz w:val="21"/>
                <w:szCs w:val="21"/>
                <w:highlight w:val="none"/>
              </w:rPr>
            </w:pPr>
          </w:p>
        </w:tc>
        <w:tc>
          <w:tcPr>
            <w:tcW w:w="2094" w:type="dxa"/>
          </w:tcPr>
          <w:p w14:paraId="049B7A0B">
            <w:pPr>
              <w:adjustRightInd w:val="0"/>
              <w:spacing w:after="60" w:line="360" w:lineRule="atLeast"/>
              <w:ind w:right="63" w:rightChars="30"/>
              <w:jc w:val="center"/>
              <w:textAlignment w:val="baseline"/>
              <w:rPr>
                <w:rFonts w:cs="宋体"/>
                <w:b/>
                <w:bCs/>
                <w:kern w:val="0"/>
                <w:sz w:val="21"/>
                <w:szCs w:val="21"/>
                <w:highlight w:val="none"/>
              </w:rPr>
            </w:pPr>
          </w:p>
        </w:tc>
        <w:tc>
          <w:tcPr>
            <w:tcW w:w="1159" w:type="dxa"/>
          </w:tcPr>
          <w:p w14:paraId="05604813">
            <w:pPr>
              <w:adjustRightInd w:val="0"/>
              <w:spacing w:after="60" w:line="360" w:lineRule="atLeast"/>
              <w:ind w:right="63" w:rightChars="30"/>
              <w:jc w:val="center"/>
              <w:textAlignment w:val="baseline"/>
              <w:rPr>
                <w:rFonts w:cs="宋体"/>
                <w:b/>
                <w:bCs/>
                <w:kern w:val="0"/>
                <w:sz w:val="21"/>
                <w:szCs w:val="21"/>
                <w:highlight w:val="none"/>
              </w:rPr>
            </w:pPr>
          </w:p>
        </w:tc>
        <w:tc>
          <w:tcPr>
            <w:tcW w:w="571" w:type="dxa"/>
          </w:tcPr>
          <w:p w14:paraId="3411A422">
            <w:pPr>
              <w:adjustRightInd w:val="0"/>
              <w:spacing w:after="60" w:line="360" w:lineRule="atLeast"/>
              <w:ind w:right="63" w:rightChars="30"/>
              <w:jc w:val="center"/>
              <w:textAlignment w:val="baseline"/>
              <w:rPr>
                <w:rFonts w:cs="宋体"/>
                <w:b/>
                <w:bCs/>
                <w:kern w:val="0"/>
                <w:sz w:val="21"/>
                <w:szCs w:val="21"/>
                <w:highlight w:val="none"/>
              </w:rPr>
            </w:pPr>
          </w:p>
        </w:tc>
      </w:tr>
      <w:tr w14:paraId="2225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209FB6C6">
            <w:pPr>
              <w:adjustRightInd w:val="0"/>
              <w:spacing w:after="60" w:line="360" w:lineRule="atLeast"/>
              <w:ind w:right="63" w:rightChars="30"/>
              <w:jc w:val="center"/>
              <w:textAlignment w:val="baseline"/>
              <w:rPr>
                <w:rFonts w:cs="宋体"/>
                <w:b/>
                <w:bCs/>
                <w:kern w:val="0"/>
                <w:sz w:val="21"/>
                <w:szCs w:val="21"/>
                <w:highlight w:val="none"/>
              </w:rPr>
            </w:pPr>
          </w:p>
        </w:tc>
        <w:tc>
          <w:tcPr>
            <w:tcW w:w="1043" w:type="dxa"/>
          </w:tcPr>
          <w:p w14:paraId="301CF738">
            <w:pPr>
              <w:adjustRightInd w:val="0"/>
              <w:spacing w:after="60" w:line="360" w:lineRule="atLeast"/>
              <w:ind w:right="63" w:rightChars="30"/>
              <w:jc w:val="center"/>
              <w:textAlignment w:val="baseline"/>
              <w:rPr>
                <w:rFonts w:cs="宋体"/>
                <w:b/>
                <w:bCs/>
                <w:kern w:val="0"/>
                <w:sz w:val="21"/>
                <w:szCs w:val="21"/>
                <w:highlight w:val="none"/>
              </w:rPr>
            </w:pPr>
          </w:p>
        </w:tc>
        <w:tc>
          <w:tcPr>
            <w:tcW w:w="905" w:type="dxa"/>
          </w:tcPr>
          <w:p w14:paraId="0EBFD93F">
            <w:pPr>
              <w:adjustRightInd w:val="0"/>
              <w:spacing w:after="60" w:line="360" w:lineRule="atLeast"/>
              <w:ind w:right="63" w:rightChars="30"/>
              <w:jc w:val="center"/>
              <w:textAlignment w:val="baseline"/>
              <w:rPr>
                <w:rFonts w:cs="宋体"/>
                <w:b/>
                <w:bCs/>
                <w:kern w:val="0"/>
                <w:sz w:val="21"/>
                <w:szCs w:val="21"/>
                <w:highlight w:val="none"/>
              </w:rPr>
            </w:pPr>
          </w:p>
        </w:tc>
        <w:tc>
          <w:tcPr>
            <w:tcW w:w="868" w:type="dxa"/>
          </w:tcPr>
          <w:p w14:paraId="5ABE449F">
            <w:pPr>
              <w:adjustRightInd w:val="0"/>
              <w:spacing w:after="60" w:line="360" w:lineRule="atLeast"/>
              <w:ind w:right="63" w:rightChars="30"/>
              <w:jc w:val="center"/>
              <w:textAlignment w:val="baseline"/>
              <w:rPr>
                <w:rFonts w:cs="宋体"/>
                <w:b/>
                <w:bCs/>
                <w:kern w:val="0"/>
                <w:sz w:val="21"/>
                <w:szCs w:val="21"/>
                <w:highlight w:val="none"/>
              </w:rPr>
            </w:pPr>
          </w:p>
        </w:tc>
        <w:tc>
          <w:tcPr>
            <w:tcW w:w="1042" w:type="dxa"/>
          </w:tcPr>
          <w:p w14:paraId="4EEAEB80">
            <w:pPr>
              <w:adjustRightInd w:val="0"/>
              <w:spacing w:after="60" w:line="360" w:lineRule="atLeast"/>
              <w:ind w:right="63" w:rightChars="30"/>
              <w:jc w:val="center"/>
              <w:textAlignment w:val="baseline"/>
              <w:rPr>
                <w:rFonts w:cs="宋体"/>
                <w:b/>
                <w:bCs/>
                <w:kern w:val="0"/>
                <w:sz w:val="21"/>
                <w:szCs w:val="21"/>
                <w:highlight w:val="none"/>
              </w:rPr>
            </w:pPr>
          </w:p>
        </w:tc>
        <w:tc>
          <w:tcPr>
            <w:tcW w:w="2094" w:type="dxa"/>
          </w:tcPr>
          <w:p w14:paraId="74FFE743">
            <w:pPr>
              <w:adjustRightInd w:val="0"/>
              <w:spacing w:after="60" w:line="360" w:lineRule="atLeast"/>
              <w:ind w:right="63" w:rightChars="30"/>
              <w:jc w:val="center"/>
              <w:textAlignment w:val="baseline"/>
              <w:rPr>
                <w:rFonts w:cs="宋体"/>
                <w:b/>
                <w:bCs/>
                <w:kern w:val="0"/>
                <w:sz w:val="21"/>
                <w:szCs w:val="21"/>
                <w:highlight w:val="none"/>
              </w:rPr>
            </w:pPr>
          </w:p>
        </w:tc>
        <w:tc>
          <w:tcPr>
            <w:tcW w:w="1159" w:type="dxa"/>
          </w:tcPr>
          <w:p w14:paraId="5447C643">
            <w:pPr>
              <w:adjustRightInd w:val="0"/>
              <w:spacing w:after="60" w:line="360" w:lineRule="atLeast"/>
              <w:ind w:right="63" w:rightChars="30"/>
              <w:jc w:val="center"/>
              <w:textAlignment w:val="baseline"/>
              <w:rPr>
                <w:rFonts w:cs="宋体"/>
                <w:b/>
                <w:bCs/>
                <w:kern w:val="0"/>
                <w:sz w:val="21"/>
                <w:szCs w:val="21"/>
                <w:highlight w:val="none"/>
              </w:rPr>
            </w:pPr>
          </w:p>
        </w:tc>
        <w:tc>
          <w:tcPr>
            <w:tcW w:w="571" w:type="dxa"/>
          </w:tcPr>
          <w:p w14:paraId="2AB671BF">
            <w:pPr>
              <w:adjustRightInd w:val="0"/>
              <w:spacing w:after="60" w:line="360" w:lineRule="atLeast"/>
              <w:ind w:right="63" w:rightChars="30"/>
              <w:jc w:val="center"/>
              <w:textAlignment w:val="baseline"/>
              <w:rPr>
                <w:rFonts w:cs="宋体"/>
                <w:b/>
                <w:bCs/>
                <w:kern w:val="0"/>
                <w:sz w:val="21"/>
                <w:szCs w:val="21"/>
                <w:highlight w:val="none"/>
              </w:rPr>
            </w:pPr>
          </w:p>
        </w:tc>
      </w:tr>
      <w:tr w14:paraId="3305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2540AA1F">
            <w:pPr>
              <w:adjustRightInd w:val="0"/>
              <w:spacing w:after="60" w:line="360" w:lineRule="atLeast"/>
              <w:ind w:right="63" w:rightChars="30"/>
              <w:jc w:val="center"/>
              <w:textAlignment w:val="baseline"/>
              <w:rPr>
                <w:rFonts w:cs="宋体"/>
                <w:b/>
                <w:bCs/>
                <w:kern w:val="0"/>
                <w:sz w:val="21"/>
                <w:szCs w:val="21"/>
                <w:highlight w:val="none"/>
              </w:rPr>
            </w:pPr>
          </w:p>
        </w:tc>
        <w:tc>
          <w:tcPr>
            <w:tcW w:w="1043" w:type="dxa"/>
          </w:tcPr>
          <w:p w14:paraId="5990D029">
            <w:pPr>
              <w:adjustRightInd w:val="0"/>
              <w:spacing w:after="60" w:line="360" w:lineRule="atLeast"/>
              <w:ind w:right="63" w:rightChars="30"/>
              <w:jc w:val="center"/>
              <w:textAlignment w:val="baseline"/>
              <w:rPr>
                <w:rFonts w:cs="宋体"/>
                <w:b/>
                <w:bCs/>
                <w:kern w:val="0"/>
                <w:sz w:val="21"/>
                <w:szCs w:val="21"/>
                <w:highlight w:val="none"/>
              </w:rPr>
            </w:pPr>
          </w:p>
        </w:tc>
        <w:tc>
          <w:tcPr>
            <w:tcW w:w="905" w:type="dxa"/>
          </w:tcPr>
          <w:p w14:paraId="6B7E0AE4">
            <w:pPr>
              <w:adjustRightInd w:val="0"/>
              <w:spacing w:after="60" w:line="360" w:lineRule="atLeast"/>
              <w:ind w:right="63" w:rightChars="30"/>
              <w:jc w:val="center"/>
              <w:textAlignment w:val="baseline"/>
              <w:rPr>
                <w:rFonts w:cs="宋体"/>
                <w:b/>
                <w:bCs/>
                <w:kern w:val="0"/>
                <w:sz w:val="21"/>
                <w:szCs w:val="21"/>
                <w:highlight w:val="none"/>
              </w:rPr>
            </w:pPr>
          </w:p>
        </w:tc>
        <w:tc>
          <w:tcPr>
            <w:tcW w:w="868" w:type="dxa"/>
          </w:tcPr>
          <w:p w14:paraId="22FAFA80">
            <w:pPr>
              <w:adjustRightInd w:val="0"/>
              <w:spacing w:after="60" w:line="360" w:lineRule="atLeast"/>
              <w:ind w:right="63" w:rightChars="30"/>
              <w:jc w:val="center"/>
              <w:textAlignment w:val="baseline"/>
              <w:rPr>
                <w:rFonts w:cs="宋体"/>
                <w:b/>
                <w:bCs/>
                <w:kern w:val="0"/>
                <w:sz w:val="21"/>
                <w:szCs w:val="21"/>
                <w:highlight w:val="none"/>
              </w:rPr>
            </w:pPr>
          </w:p>
        </w:tc>
        <w:tc>
          <w:tcPr>
            <w:tcW w:w="1042" w:type="dxa"/>
          </w:tcPr>
          <w:p w14:paraId="4E432E3A">
            <w:pPr>
              <w:adjustRightInd w:val="0"/>
              <w:spacing w:after="60" w:line="360" w:lineRule="atLeast"/>
              <w:ind w:right="63" w:rightChars="30"/>
              <w:jc w:val="center"/>
              <w:textAlignment w:val="baseline"/>
              <w:rPr>
                <w:rFonts w:cs="宋体"/>
                <w:b/>
                <w:bCs/>
                <w:kern w:val="0"/>
                <w:sz w:val="21"/>
                <w:szCs w:val="21"/>
                <w:highlight w:val="none"/>
              </w:rPr>
            </w:pPr>
          </w:p>
        </w:tc>
        <w:tc>
          <w:tcPr>
            <w:tcW w:w="2094" w:type="dxa"/>
          </w:tcPr>
          <w:p w14:paraId="78D0A585">
            <w:pPr>
              <w:adjustRightInd w:val="0"/>
              <w:spacing w:after="60" w:line="360" w:lineRule="atLeast"/>
              <w:ind w:right="63" w:rightChars="30"/>
              <w:jc w:val="center"/>
              <w:textAlignment w:val="baseline"/>
              <w:rPr>
                <w:rFonts w:cs="宋体"/>
                <w:b/>
                <w:bCs/>
                <w:kern w:val="0"/>
                <w:sz w:val="21"/>
                <w:szCs w:val="21"/>
                <w:highlight w:val="none"/>
              </w:rPr>
            </w:pPr>
          </w:p>
        </w:tc>
        <w:tc>
          <w:tcPr>
            <w:tcW w:w="1159" w:type="dxa"/>
          </w:tcPr>
          <w:p w14:paraId="023DC5DB">
            <w:pPr>
              <w:adjustRightInd w:val="0"/>
              <w:spacing w:after="60" w:line="360" w:lineRule="atLeast"/>
              <w:ind w:right="63" w:rightChars="30"/>
              <w:jc w:val="center"/>
              <w:textAlignment w:val="baseline"/>
              <w:rPr>
                <w:rFonts w:cs="宋体"/>
                <w:b/>
                <w:bCs/>
                <w:kern w:val="0"/>
                <w:sz w:val="21"/>
                <w:szCs w:val="21"/>
                <w:highlight w:val="none"/>
              </w:rPr>
            </w:pPr>
          </w:p>
        </w:tc>
        <w:tc>
          <w:tcPr>
            <w:tcW w:w="571" w:type="dxa"/>
          </w:tcPr>
          <w:p w14:paraId="2BE5CE2C">
            <w:pPr>
              <w:adjustRightInd w:val="0"/>
              <w:spacing w:after="60" w:line="360" w:lineRule="atLeast"/>
              <w:ind w:right="63" w:rightChars="30"/>
              <w:jc w:val="center"/>
              <w:textAlignment w:val="baseline"/>
              <w:rPr>
                <w:rFonts w:cs="宋体"/>
                <w:b/>
                <w:bCs/>
                <w:kern w:val="0"/>
                <w:sz w:val="21"/>
                <w:szCs w:val="21"/>
                <w:highlight w:val="none"/>
              </w:rPr>
            </w:pPr>
          </w:p>
        </w:tc>
      </w:tr>
      <w:tr w14:paraId="102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6B918E90">
            <w:pPr>
              <w:adjustRightInd w:val="0"/>
              <w:spacing w:after="60" w:line="360" w:lineRule="atLeast"/>
              <w:ind w:right="63" w:rightChars="30"/>
              <w:jc w:val="center"/>
              <w:textAlignment w:val="baseline"/>
              <w:rPr>
                <w:rFonts w:cs="宋体"/>
                <w:b/>
                <w:bCs/>
                <w:kern w:val="0"/>
                <w:sz w:val="21"/>
                <w:szCs w:val="21"/>
                <w:highlight w:val="none"/>
              </w:rPr>
            </w:pPr>
          </w:p>
        </w:tc>
        <w:tc>
          <w:tcPr>
            <w:tcW w:w="1043" w:type="dxa"/>
          </w:tcPr>
          <w:p w14:paraId="0228C59E">
            <w:pPr>
              <w:adjustRightInd w:val="0"/>
              <w:spacing w:after="60" w:line="360" w:lineRule="atLeast"/>
              <w:ind w:right="63" w:rightChars="30"/>
              <w:jc w:val="center"/>
              <w:textAlignment w:val="baseline"/>
              <w:rPr>
                <w:rFonts w:cs="宋体"/>
                <w:b/>
                <w:bCs/>
                <w:kern w:val="0"/>
                <w:sz w:val="21"/>
                <w:szCs w:val="21"/>
                <w:highlight w:val="none"/>
              </w:rPr>
            </w:pPr>
          </w:p>
        </w:tc>
        <w:tc>
          <w:tcPr>
            <w:tcW w:w="905" w:type="dxa"/>
          </w:tcPr>
          <w:p w14:paraId="7A4028C9">
            <w:pPr>
              <w:adjustRightInd w:val="0"/>
              <w:spacing w:after="60" w:line="360" w:lineRule="atLeast"/>
              <w:ind w:right="63" w:rightChars="30"/>
              <w:jc w:val="center"/>
              <w:textAlignment w:val="baseline"/>
              <w:rPr>
                <w:rFonts w:cs="宋体"/>
                <w:b/>
                <w:bCs/>
                <w:kern w:val="0"/>
                <w:sz w:val="21"/>
                <w:szCs w:val="21"/>
                <w:highlight w:val="none"/>
              </w:rPr>
            </w:pPr>
          </w:p>
        </w:tc>
        <w:tc>
          <w:tcPr>
            <w:tcW w:w="868" w:type="dxa"/>
          </w:tcPr>
          <w:p w14:paraId="78BD9E12">
            <w:pPr>
              <w:adjustRightInd w:val="0"/>
              <w:spacing w:after="60" w:line="360" w:lineRule="atLeast"/>
              <w:ind w:right="63" w:rightChars="30"/>
              <w:jc w:val="center"/>
              <w:textAlignment w:val="baseline"/>
              <w:rPr>
                <w:rFonts w:cs="宋体"/>
                <w:b/>
                <w:bCs/>
                <w:kern w:val="0"/>
                <w:sz w:val="21"/>
                <w:szCs w:val="21"/>
                <w:highlight w:val="none"/>
              </w:rPr>
            </w:pPr>
          </w:p>
        </w:tc>
        <w:tc>
          <w:tcPr>
            <w:tcW w:w="1042" w:type="dxa"/>
          </w:tcPr>
          <w:p w14:paraId="590BAAF5">
            <w:pPr>
              <w:adjustRightInd w:val="0"/>
              <w:spacing w:after="60" w:line="360" w:lineRule="atLeast"/>
              <w:ind w:right="63" w:rightChars="30"/>
              <w:jc w:val="center"/>
              <w:textAlignment w:val="baseline"/>
              <w:rPr>
                <w:rFonts w:cs="宋体"/>
                <w:b/>
                <w:bCs/>
                <w:kern w:val="0"/>
                <w:sz w:val="21"/>
                <w:szCs w:val="21"/>
                <w:highlight w:val="none"/>
              </w:rPr>
            </w:pPr>
          </w:p>
        </w:tc>
        <w:tc>
          <w:tcPr>
            <w:tcW w:w="2094" w:type="dxa"/>
          </w:tcPr>
          <w:p w14:paraId="489E6442">
            <w:pPr>
              <w:adjustRightInd w:val="0"/>
              <w:spacing w:after="60" w:line="360" w:lineRule="atLeast"/>
              <w:ind w:right="63" w:rightChars="30"/>
              <w:jc w:val="center"/>
              <w:textAlignment w:val="baseline"/>
              <w:rPr>
                <w:rFonts w:cs="宋体"/>
                <w:b/>
                <w:bCs/>
                <w:kern w:val="0"/>
                <w:sz w:val="21"/>
                <w:szCs w:val="21"/>
                <w:highlight w:val="none"/>
              </w:rPr>
            </w:pPr>
          </w:p>
        </w:tc>
        <w:tc>
          <w:tcPr>
            <w:tcW w:w="1159" w:type="dxa"/>
          </w:tcPr>
          <w:p w14:paraId="172DFEAF">
            <w:pPr>
              <w:adjustRightInd w:val="0"/>
              <w:spacing w:after="60" w:line="360" w:lineRule="atLeast"/>
              <w:ind w:right="63" w:rightChars="30"/>
              <w:jc w:val="center"/>
              <w:textAlignment w:val="baseline"/>
              <w:rPr>
                <w:rFonts w:cs="宋体"/>
                <w:b/>
                <w:bCs/>
                <w:kern w:val="0"/>
                <w:sz w:val="21"/>
                <w:szCs w:val="21"/>
                <w:highlight w:val="none"/>
              </w:rPr>
            </w:pPr>
          </w:p>
        </w:tc>
        <w:tc>
          <w:tcPr>
            <w:tcW w:w="571" w:type="dxa"/>
          </w:tcPr>
          <w:p w14:paraId="477E9888">
            <w:pPr>
              <w:adjustRightInd w:val="0"/>
              <w:spacing w:after="60" w:line="360" w:lineRule="atLeast"/>
              <w:ind w:right="63" w:rightChars="30"/>
              <w:jc w:val="center"/>
              <w:textAlignment w:val="baseline"/>
              <w:rPr>
                <w:rFonts w:cs="宋体"/>
                <w:b/>
                <w:bCs/>
                <w:kern w:val="0"/>
                <w:sz w:val="21"/>
                <w:szCs w:val="21"/>
                <w:highlight w:val="none"/>
              </w:rPr>
            </w:pPr>
          </w:p>
        </w:tc>
      </w:tr>
      <w:tr w14:paraId="679D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5C041B97">
            <w:pPr>
              <w:adjustRightInd w:val="0"/>
              <w:spacing w:after="60" w:line="360" w:lineRule="atLeast"/>
              <w:ind w:right="63" w:rightChars="30"/>
              <w:jc w:val="center"/>
              <w:textAlignment w:val="baseline"/>
              <w:rPr>
                <w:rFonts w:cs="宋体"/>
                <w:b/>
                <w:bCs/>
                <w:kern w:val="0"/>
                <w:sz w:val="21"/>
                <w:szCs w:val="21"/>
                <w:highlight w:val="none"/>
              </w:rPr>
            </w:pPr>
          </w:p>
        </w:tc>
        <w:tc>
          <w:tcPr>
            <w:tcW w:w="1043" w:type="dxa"/>
          </w:tcPr>
          <w:p w14:paraId="25CB50C6">
            <w:pPr>
              <w:adjustRightInd w:val="0"/>
              <w:spacing w:after="60" w:line="360" w:lineRule="atLeast"/>
              <w:ind w:right="63" w:rightChars="30"/>
              <w:jc w:val="center"/>
              <w:textAlignment w:val="baseline"/>
              <w:rPr>
                <w:rFonts w:cs="宋体"/>
                <w:b/>
                <w:bCs/>
                <w:kern w:val="0"/>
                <w:sz w:val="21"/>
                <w:szCs w:val="21"/>
                <w:highlight w:val="none"/>
              </w:rPr>
            </w:pPr>
          </w:p>
        </w:tc>
        <w:tc>
          <w:tcPr>
            <w:tcW w:w="905" w:type="dxa"/>
          </w:tcPr>
          <w:p w14:paraId="44D9902A">
            <w:pPr>
              <w:adjustRightInd w:val="0"/>
              <w:spacing w:after="60" w:line="360" w:lineRule="atLeast"/>
              <w:ind w:right="63" w:rightChars="30"/>
              <w:jc w:val="center"/>
              <w:textAlignment w:val="baseline"/>
              <w:rPr>
                <w:rFonts w:cs="宋体"/>
                <w:b/>
                <w:bCs/>
                <w:kern w:val="0"/>
                <w:sz w:val="21"/>
                <w:szCs w:val="21"/>
                <w:highlight w:val="none"/>
              </w:rPr>
            </w:pPr>
          </w:p>
        </w:tc>
        <w:tc>
          <w:tcPr>
            <w:tcW w:w="868" w:type="dxa"/>
          </w:tcPr>
          <w:p w14:paraId="40D735CC">
            <w:pPr>
              <w:adjustRightInd w:val="0"/>
              <w:spacing w:after="60" w:line="360" w:lineRule="atLeast"/>
              <w:ind w:right="63" w:rightChars="30"/>
              <w:jc w:val="center"/>
              <w:textAlignment w:val="baseline"/>
              <w:rPr>
                <w:rFonts w:cs="宋体"/>
                <w:b/>
                <w:bCs/>
                <w:kern w:val="0"/>
                <w:sz w:val="21"/>
                <w:szCs w:val="21"/>
                <w:highlight w:val="none"/>
              </w:rPr>
            </w:pPr>
          </w:p>
        </w:tc>
        <w:tc>
          <w:tcPr>
            <w:tcW w:w="1042" w:type="dxa"/>
          </w:tcPr>
          <w:p w14:paraId="4165BBD8">
            <w:pPr>
              <w:adjustRightInd w:val="0"/>
              <w:spacing w:after="60" w:line="360" w:lineRule="atLeast"/>
              <w:ind w:right="63" w:rightChars="30"/>
              <w:jc w:val="center"/>
              <w:textAlignment w:val="baseline"/>
              <w:rPr>
                <w:rFonts w:cs="宋体"/>
                <w:b/>
                <w:bCs/>
                <w:kern w:val="0"/>
                <w:sz w:val="21"/>
                <w:szCs w:val="21"/>
                <w:highlight w:val="none"/>
              </w:rPr>
            </w:pPr>
          </w:p>
        </w:tc>
        <w:tc>
          <w:tcPr>
            <w:tcW w:w="2094" w:type="dxa"/>
          </w:tcPr>
          <w:p w14:paraId="346B62A1">
            <w:pPr>
              <w:adjustRightInd w:val="0"/>
              <w:spacing w:after="60" w:line="360" w:lineRule="atLeast"/>
              <w:ind w:right="63" w:rightChars="30"/>
              <w:jc w:val="center"/>
              <w:textAlignment w:val="baseline"/>
              <w:rPr>
                <w:rFonts w:cs="宋体"/>
                <w:b/>
                <w:bCs/>
                <w:kern w:val="0"/>
                <w:sz w:val="21"/>
                <w:szCs w:val="21"/>
                <w:highlight w:val="none"/>
              </w:rPr>
            </w:pPr>
          </w:p>
        </w:tc>
        <w:tc>
          <w:tcPr>
            <w:tcW w:w="1159" w:type="dxa"/>
          </w:tcPr>
          <w:p w14:paraId="68663069">
            <w:pPr>
              <w:adjustRightInd w:val="0"/>
              <w:spacing w:after="60" w:line="360" w:lineRule="atLeast"/>
              <w:ind w:right="63" w:rightChars="30"/>
              <w:jc w:val="center"/>
              <w:textAlignment w:val="baseline"/>
              <w:rPr>
                <w:rFonts w:cs="宋体"/>
                <w:b/>
                <w:bCs/>
                <w:kern w:val="0"/>
                <w:sz w:val="21"/>
                <w:szCs w:val="21"/>
                <w:highlight w:val="none"/>
              </w:rPr>
            </w:pPr>
          </w:p>
        </w:tc>
        <w:tc>
          <w:tcPr>
            <w:tcW w:w="571" w:type="dxa"/>
          </w:tcPr>
          <w:p w14:paraId="0549956E">
            <w:pPr>
              <w:adjustRightInd w:val="0"/>
              <w:spacing w:after="60" w:line="360" w:lineRule="atLeast"/>
              <w:ind w:right="63" w:rightChars="30"/>
              <w:jc w:val="center"/>
              <w:textAlignment w:val="baseline"/>
              <w:rPr>
                <w:rFonts w:cs="宋体"/>
                <w:b/>
                <w:bCs/>
                <w:kern w:val="0"/>
                <w:sz w:val="21"/>
                <w:szCs w:val="21"/>
                <w:highlight w:val="none"/>
              </w:rPr>
            </w:pPr>
          </w:p>
        </w:tc>
      </w:tr>
      <w:tr w14:paraId="6BE6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67894962">
            <w:pPr>
              <w:adjustRightInd w:val="0"/>
              <w:spacing w:after="60" w:line="360" w:lineRule="atLeast"/>
              <w:ind w:right="63" w:rightChars="30"/>
              <w:jc w:val="center"/>
              <w:textAlignment w:val="baseline"/>
              <w:rPr>
                <w:rFonts w:cs="宋体"/>
                <w:b/>
                <w:bCs/>
                <w:kern w:val="0"/>
                <w:sz w:val="21"/>
                <w:szCs w:val="21"/>
                <w:highlight w:val="none"/>
              </w:rPr>
            </w:pPr>
          </w:p>
        </w:tc>
        <w:tc>
          <w:tcPr>
            <w:tcW w:w="1043" w:type="dxa"/>
          </w:tcPr>
          <w:p w14:paraId="1C5E0156">
            <w:pPr>
              <w:adjustRightInd w:val="0"/>
              <w:spacing w:after="60" w:line="360" w:lineRule="atLeast"/>
              <w:ind w:right="63" w:rightChars="30"/>
              <w:jc w:val="center"/>
              <w:textAlignment w:val="baseline"/>
              <w:rPr>
                <w:rFonts w:cs="宋体"/>
                <w:b/>
                <w:bCs/>
                <w:kern w:val="0"/>
                <w:sz w:val="21"/>
                <w:szCs w:val="21"/>
                <w:highlight w:val="none"/>
              </w:rPr>
            </w:pPr>
          </w:p>
        </w:tc>
        <w:tc>
          <w:tcPr>
            <w:tcW w:w="905" w:type="dxa"/>
          </w:tcPr>
          <w:p w14:paraId="74178BF4">
            <w:pPr>
              <w:adjustRightInd w:val="0"/>
              <w:spacing w:after="60" w:line="360" w:lineRule="atLeast"/>
              <w:ind w:right="63" w:rightChars="30"/>
              <w:jc w:val="center"/>
              <w:textAlignment w:val="baseline"/>
              <w:rPr>
                <w:rFonts w:cs="宋体"/>
                <w:b/>
                <w:bCs/>
                <w:kern w:val="0"/>
                <w:sz w:val="21"/>
                <w:szCs w:val="21"/>
                <w:highlight w:val="none"/>
              </w:rPr>
            </w:pPr>
          </w:p>
        </w:tc>
        <w:tc>
          <w:tcPr>
            <w:tcW w:w="868" w:type="dxa"/>
          </w:tcPr>
          <w:p w14:paraId="12FE0C26">
            <w:pPr>
              <w:adjustRightInd w:val="0"/>
              <w:spacing w:after="60" w:line="360" w:lineRule="atLeast"/>
              <w:ind w:right="63" w:rightChars="30"/>
              <w:jc w:val="center"/>
              <w:textAlignment w:val="baseline"/>
              <w:rPr>
                <w:rFonts w:cs="宋体"/>
                <w:b/>
                <w:bCs/>
                <w:kern w:val="0"/>
                <w:sz w:val="21"/>
                <w:szCs w:val="21"/>
                <w:highlight w:val="none"/>
              </w:rPr>
            </w:pPr>
          </w:p>
        </w:tc>
        <w:tc>
          <w:tcPr>
            <w:tcW w:w="1042" w:type="dxa"/>
          </w:tcPr>
          <w:p w14:paraId="5FCE8FF3">
            <w:pPr>
              <w:adjustRightInd w:val="0"/>
              <w:spacing w:after="60" w:line="360" w:lineRule="atLeast"/>
              <w:ind w:right="63" w:rightChars="30"/>
              <w:jc w:val="center"/>
              <w:textAlignment w:val="baseline"/>
              <w:rPr>
                <w:rFonts w:cs="宋体"/>
                <w:b/>
                <w:bCs/>
                <w:kern w:val="0"/>
                <w:sz w:val="21"/>
                <w:szCs w:val="21"/>
                <w:highlight w:val="none"/>
              </w:rPr>
            </w:pPr>
          </w:p>
        </w:tc>
        <w:tc>
          <w:tcPr>
            <w:tcW w:w="2094" w:type="dxa"/>
          </w:tcPr>
          <w:p w14:paraId="5FBA98EF">
            <w:pPr>
              <w:adjustRightInd w:val="0"/>
              <w:spacing w:after="60" w:line="360" w:lineRule="atLeast"/>
              <w:ind w:right="63" w:rightChars="30"/>
              <w:jc w:val="center"/>
              <w:textAlignment w:val="baseline"/>
              <w:rPr>
                <w:rFonts w:cs="宋体"/>
                <w:b/>
                <w:bCs/>
                <w:kern w:val="0"/>
                <w:sz w:val="21"/>
                <w:szCs w:val="21"/>
                <w:highlight w:val="none"/>
              </w:rPr>
            </w:pPr>
          </w:p>
        </w:tc>
        <w:tc>
          <w:tcPr>
            <w:tcW w:w="1159" w:type="dxa"/>
          </w:tcPr>
          <w:p w14:paraId="2ADF17BD">
            <w:pPr>
              <w:adjustRightInd w:val="0"/>
              <w:spacing w:after="60" w:line="360" w:lineRule="atLeast"/>
              <w:ind w:right="63" w:rightChars="30"/>
              <w:jc w:val="center"/>
              <w:textAlignment w:val="baseline"/>
              <w:rPr>
                <w:rFonts w:cs="宋体"/>
                <w:b/>
                <w:bCs/>
                <w:kern w:val="0"/>
                <w:sz w:val="21"/>
                <w:szCs w:val="21"/>
                <w:highlight w:val="none"/>
              </w:rPr>
            </w:pPr>
          </w:p>
        </w:tc>
        <w:tc>
          <w:tcPr>
            <w:tcW w:w="571" w:type="dxa"/>
          </w:tcPr>
          <w:p w14:paraId="6EDBAE2D">
            <w:pPr>
              <w:adjustRightInd w:val="0"/>
              <w:spacing w:after="60" w:line="360" w:lineRule="atLeast"/>
              <w:ind w:right="63" w:rightChars="30"/>
              <w:jc w:val="center"/>
              <w:textAlignment w:val="baseline"/>
              <w:rPr>
                <w:rFonts w:cs="宋体"/>
                <w:b/>
                <w:bCs/>
                <w:kern w:val="0"/>
                <w:sz w:val="21"/>
                <w:szCs w:val="21"/>
                <w:highlight w:val="none"/>
              </w:rPr>
            </w:pPr>
          </w:p>
        </w:tc>
      </w:tr>
    </w:tbl>
    <w:p w14:paraId="37F072E8">
      <w:pPr>
        <w:spacing w:line="360" w:lineRule="auto"/>
        <w:ind w:firstLine="2975" w:firstLineChars="1417"/>
        <w:rPr>
          <w:rFonts w:hint="eastAsia" w:cs="宋体"/>
          <w:szCs w:val="24"/>
          <w:highlight w:val="none"/>
        </w:rPr>
      </w:pPr>
    </w:p>
    <w:p w14:paraId="02F89E07">
      <w:pPr>
        <w:spacing w:line="360" w:lineRule="auto"/>
        <w:ind w:firstLine="3400" w:firstLineChars="1417"/>
        <w:rPr>
          <w:rFonts w:cs="宋体"/>
          <w:sz w:val="24"/>
          <w:szCs w:val="24"/>
          <w:highlight w:val="none"/>
        </w:rPr>
      </w:pPr>
      <w:r>
        <w:rPr>
          <w:rFonts w:hint="eastAsia" w:cs="宋体"/>
          <w:sz w:val="24"/>
          <w:szCs w:val="24"/>
          <w:highlight w:val="none"/>
        </w:rPr>
        <w:t>供应商名称（电子签章）：</w:t>
      </w:r>
    </w:p>
    <w:p w14:paraId="147482DB">
      <w:pPr>
        <w:spacing w:line="360" w:lineRule="auto"/>
        <w:ind w:firstLine="3400" w:firstLineChars="1417"/>
        <w:jc w:val="left"/>
        <w:rPr>
          <w:rFonts w:hint="eastAsia" w:cs="宋体"/>
          <w:sz w:val="24"/>
          <w:szCs w:val="24"/>
          <w:highlight w:val="none"/>
          <w:u w:val="single"/>
        </w:rPr>
      </w:pPr>
      <w:r>
        <w:rPr>
          <w:rFonts w:hint="eastAsia" w:cs="宋体"/>
          <w:sz w:val="24"/>
          <w:szCs w:val="24"/>
          <w:highlight w:val="none"/>
        </w:rPr>
        <w:t>法定代表人（电子签章）：</w:t>
      </w:r>
    </w:p>
    <w:p w14:paraId="7CBCC00F">
      <w:pPr>
        <w:spacing w:line="360" w:lineRule="auto"/>
        <w:ind w:firstLine="3400" w:firstLineChars="1417"/>
        <w:jc w:val="left"/>
        <w:rPr>
          <w:rFonts w:cs="宋体"/>
          <w:b/>
          <w:sz w:val="24"/>
          <w:szCs w:val="24"/>
          <w:highlight w:val="none"/>
        </w:rPr>
      </w:pPr>
      <w:r>
        <w:rPr>
          <w:rFonts w:hint="eastAsia" w:cs="宋体"/>
          <w:sz w:val="24"/>
          <w:szCs w:val="24"/>
          <w:highlight w:val="none"/>
          <w:lang w:val="en-US" w:eastAsia="zh-CN"/>
        </w:rPr>
        <w:t>日期：</w:t>
      </w:r>
      <w:r>
        <w:rPr>
          <w:rFonts w:hint="eastAsia" w:cs="宋体"/>
          <w:sz w:val="24"/>
          <w:szCs w:val="24"/>
          <w:highlight w:val="none"/>
        </w:rPr>
        <w:t>年月日</w:t>
      </w:r>
    </w:p>
    <w:p w14:paraId="0D0B02B5">
      <w:pPr>
        <w:spacing w:before="0"/>
        <w:ind w:right="0"/>
        <w:jc w:val="left"/>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七、技术标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八</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F2AA63D">
      <w:pPr>
        <w:spacing w:before="50"/>
        <w:ind w:right="0"/>
        <w:jc w:val="center"/>
        <w:outlineLvl w:val="2"/>
        <w:rPr>
          <w:rFonts w:hint="eastAsia" w:ascii="宋体" w:hAnsi="宋体" w:eastAsia="宋体" w:cs="宋体"/>
          <w:b/>
          <w:color w:val="auto"/>
          <w:sz w:val="32"/>
          <w:szCs w:val="32"/>
          <w:highlight w:val="none"/>
        </w:rPr>
      </w:pPr>
      <w:bookmarkStart w:id="10" w:name="_Toc1751"/>
      <w:r>
        <w:rPr>
          <w:rFonts w:hint="eastAsia" w:ascii="宋体" w:hAnsi="宋体" w:eastAsia="宋体" w:cs="宋体"/>
          <w:b/>
          <w:color w:val="auto"/>
          <w:sz w:val="32"/>
          <w:szCs w:val="32"/>
          <w:highlight w:val="none"/>
        </w:rPr>
        <w:t>（格式自拟）</w:t>
      </w:r>
    </w:p>
    <w:p w14:paraId="0B4FE662">
      <w:pPr>
        <w:rPr>
          <w:rFonts w:hint="eastAsia" w:ascii="宋体" w:hAnsi="宋体" w:cs="Times New Roman"/>
          <w:b/>
          <w:bCs/>
          <w:color w:val="auto"/>
          <w:sz w:val="32"/>
          <w:szCs w:val="32"/>
          <w:highlight w:val="none"/>
          <w:lang w:val="en-US" w:eastAsia="zh-CN"/>
        </w:rPr>
      </w:pPr>
    </w:p>
    <w:p w14:paraId="7F07C573">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0"/>
    </w:p>
    <w:p w14:paraId="18A3FF45">
      <w:pPr>
        <w:spacing w:line="360" w:lineRule="auto"/>
        <w:jc w:val="center"/>
        <w:outlineLvl w:val="9"/>
        <w:rPr>
          <w:rFonts w:hint="eastAsia" w:ascii="宋体" w:hAnsi="宋体" w:eastAsia="宋体" w:cs="Times New Roman"/>
          <w:b/>
          <w:color w:val="auto"/>
          <w:sz w:val="32"/>
          <w:szCs w:val="32"/>
          <w:highlight w:val="none"/>
        </w:rPr>
      </w:pPr>
      <w:bookmarkStart w:id="11"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1"/>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采购活动，工程的施工单位全部为符合政策要求的中小企业（或者：服务全部由符合政策要求的中小企业承接）</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rPr>
        <w:t xml:space="preserve">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租赁和商务服务业</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2" w:name="_Toc18593"/>
      <w:bookmarkStart w:id="13" w:name="_Toc27316"/>
      <w:bookmarkStart w:id="14" w:name="_Toc25037"/>
      <w:bookmarkStart w:id="15" w:name="_Toc2102"/>
      <w:bookmarkStart w:id="16" w:name="_Toc28455"/>
      <w:bookmarkStart w:id="17" w:name="_Toc3901"/>
      <w:bookmarkStart w:id="18" w:name="_Toc24807"/>
      <w:r>
        <w:rPr>
          <w:rFonts w:hint="eastAsia" w:ascii="宋体" w:hAnsi="宋体" w:eastAsia="宋体" w:cs="宋体"/>
          <w:color w:val="auto"/>
          <w:sz w:val="24"/>
          <w:szCs w:val="24"/>
          <w:highlight w:val="none"/>
        </w:rPr>
        <w:t>附件2</w:t>
      </w:r>
      <w:bookmarkEnd w:id="12"/>
      <w:bookmarkEnd w:id="13"/>
      <w:bookmarkEnd w:id="14"/>
      <w:bookmarkEnd w:id="15"/>
      <w:bookmarkEnd w:id="16"/>
      <w:bookmarkEnd w:id="17"/>
      <w:bookmarkEnd w:id="18"/>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19" w:name="_Toc22690"/>
      <w:bookmarkStart w:id="20" w:name="_Toc20491"/>
      <w:bookmarkStart w:id="21" w:name="_Toc12776"/>
      <w:bookmarkStart w:id="22" w:name="_Toc25118"/>
      <w:bookmarkStart w:id="23" w:name="_Toc9287"/>
      <w:bookmarkStart w:id="24" w:name="_Toc30785"/>
      <w:bookmarkStart w:id="25" w:name="_Toc20672"/>
      <w:r>
        <w:rPr>
          <w:rFonts w:hint="eastAsia" w:ascii="宋体" w:hAnsi="宋体" w:eastAsia="宋体" w:cs="宋体"/>
          <w:b/>
          <w:bCs/>
          <w:color w:val="auto"/>
          <w:sz w:val="24"/>
          <w:szCs w:val="24"/>
          <w:highlight w:val="none"/>
          <w:lang w:val="zh-CN"/>
        </w:rPr>
        <w:t>监狱企业证明文件</w:t>
      </w:r>
      <w:bookmarkEnd w:id="19"/>
      <w:bookmarkEnd w:id="20"/>
      <w:bookmarkEnd w:id="21"/>
      <w:bookmarkEnd w:id="22"/>
      <w:bookmarkEnd w:id="23"/>
      <w:bookmarkEnd w:id="24"/>
      <w:bookmarkEnd w:id="25"/>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26" w:name="_Toc27716"/>
      <w:bookmarkStart w:id="27" w:name="_Toc11345"/>
      <w:bookmarkStart w:id="28" w:name="_Toc14168"/>
      <w:bookmarkStart w:id="29" w:name="_Toc6264"/>
      <w:bookmarkStart w:id="30" w:name="_Toc1643"/>
      <w:bookmarkStart w:id="31" w:name="_Toc16416"/>
      <w:bookmarkStart w:id="32" w:name="_Toc7118"/>
      <w:r>
        <w:rPr>
          <w:rFonts w:hint="eastAsia" w:ascii="宋体" w:hAnsi="宋体" w:eastAsia="宋体" w:cs="宋体"/>
          <w:color w:val="auto"/>
          <w:sz w:val="24"/>
          <w:szCs w:val="24"/>
          <w:highlight w:val="none"/>
        </w:rPr>
        <w:t>附件3</w:t>
      </w:r>
      <w:bookmarkEnd w:id="26"/>
      <w:bookmarkEnd w:id="27"/>
      <w:bookmarkEnd w:id="28"/>
      <w:bookmarkEnd w:id="29"/>
      <w:bookmarkEnd w:id="30"/>
      <w:bookmarkEnd w:id="31"/>
      <w:bookmarkEnd w:id="32"/>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33" w:name="_Toc12807"/>
      <w:bookmarkStart w:id="34" w:name="_Toc27930"/>
      <w:bookmarkStart w:id="35" w:name="_Toc8171"/>
      <w:bookmarkStart w:id="36" w:name="_Toc6118"/>
      <w:bookmarkStart w:id="37" w:name="_Toc24744"/>
      <w:bookmarkStart w:id="38" w:name="_Toc25433"/>
      <w:bookmarkStart w:id="39" w:name="_Toc32130"/>
      <w:r>
        <w:rPr>
          <w:rFonts w:hint="eastAsia" w:ascii="宋体" w:hAnsi="宋体" w:eastAsia="宋体" w:cs="宋体"/>
          <w:b/>
          <w:bCs/>
          <w:color w:val="auto"/>
          <w:kern w:val="36"/>
          <w:sz w:val="24"/>
          <w:szCs w:val="24"/>
          <w:highlight w:val="none"/>
        </w:rPr>
        <w:t>残疾人福利性单位声明函（如有）</w:t>
      </w:r>
      <w:bookmarkEnd w:id="33"/>
      <w:bookmarkEnd w:id="34"/>
      <w:bookmarkEnd w:id="35"/>
      <w:bookmarkEnd w:id="36"/>
      <w:bookmarkEnd w:id="37"/>
      <w:bookmarkEnd w:id="38"/>
      <w:bookmarkEnd w:id="39"/>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23B6DAD7">
      <w:pPr>
        <w:tabs>
          <w:tab w:val="left" w:pos="4860"/>
        </w:tabs>
        <w:spacing w:line="588" w:lineRule="exact"/>
        <w:ind w:right="1560" w:firstLine="504" w:firstLineChars="200"/>
        <w:jc w:val="center"/>
        <w:rPr>
          <w:rFonts w:cs="Times New Roman"/>
          <w:spacing w:val="6"/>
          <w:sz w:val="24"/>
          <w:szCs w:val="32"/>
          <w:highlight w:val="none"/>
        </w:rPr>
      </w:pPr>
      <w:r>
        <w:rPr>
          <w:rFonts w:hint="eastAsia" w:cs="Times New Roman"/>
          <w:spacing w:val="6"/>
          <w:sz w:val="24"/>
          <w:szCs w:val="32"/>
          <w:highlight w:val="none"/>
        </w:rPr>
        <w:t>单位名称（盖章）：</w:t>
      </w:r>
    </w:p>
    <w:p w14:paraId="451B8F9C">
      <w:pPr>
        <w:tabs>
          <w:tab w:val="left" w:pos="4860"/>
        </w:tabs>
        <w:spacing w:line="588" w:lineRule="exact"/>
        <w:ind w:right="1560" w:firstLine="504" w:firstLineChars="200"/>
        <w:jc w:val="center"/>
        <w:rPr>
          <w:rFonts w:cs="Times New Roman"/>
          <w:spacing w:val="6"/>
          <w:sz w:val="24"/>
          <w:szCs w:val="32"/>
          <w:highlight w:val="none"/>
        </w:rPr>
      </w:pPr>
      <w:r>
        <w:rPr>
          <w:rFonts w:hint="eastAsia" w:cs="Times New Roman"/>
          <w:spacing w:val="6"/>
          <w:sz w:val="24"/>
          <w:szCs w:val="32"/>
          <w:highlight w:val="none"/>
        </w:rPr>
        <w:t xml:space="preserve">       日  期：</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16"/>
        <w:spacing w:line="480" w:lineRule="exact"/>
        <w:jc w:val="center"/>
        <w:outlineLvl w:val="9"/>
        <w:rPr>
          <w:rFonts w:hint="eastAsia" w:ascii="宋体" w:hAnsi="宋体" w:eastAsia="宋体" w:cs="宋体"/>
          <w:b/>
          <w:color w:val="auto"/>
          <w:sz w:val="28"/>
          <w:highlight w:val="none"/>
          <w:lang w:val="zh-CN"/>
        </w:rPr>
      </w:pPr>
    </w:p>
    <w:p w14:paraId="63AF3771">
      <w:pPr>
        <w:pStyle w:val="16"/>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3B6C46B3">
      <w:pPr>
        <w:rPr>
          <w:color w:val="auto"/>
          <w:highlight w:val="none"/>
        </w:rPr>
      </w:pPr>
    </w:p>
    <w:p w14:paraId="2D92186E">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2MeKoZsLCwYnSpJSi67LbQYwtak=" w:salt="8N8/d6q9oADcS8Pn3kkm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7241F"/>
    <w:rsid w:val="06CA091E"/>
    <w:rsid w:val="140C0390"/>
    <w:rsid w:val="1DFC49A6"/>
    <w:rsid w:val="1EF75CCD"/>
    <w:rsid w:val="284A48CD"/>
    <w:rsid w:val="30B21073"/>
    <w:rsid w:val="3A477176"/>
    <w:rsid w:val="3E263CAA"/>
    <w:rsid w:val="3F935AF8"/>
    <w:rsid w:val="44E64DA1"/>
    <w:rsid w:val="47D079AD"/>
    <w:rsid w:val="48170C40"/>
    <w:rsid w:val="48275A49"/>
    <w:rsid w:val="4BB257E5"/>
    <w:rsid w:val="4DC7241F"/>
    <w:rsid w:val="60B568AB"/>
    <w:rsid w:val="6345284A"/>
    <w:rsid w:val="71DA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7"/>
    <w:basedOn w:val="1"/>
    <w:next w:val="1"/>
    <w:qFormat/>
    <w:uiPriority w:val="1"/>
    <w:pPr>
      <w:ind w:left="748" w:hanging="420"/>
      <w:outlineLvl w:val="6"/>
    </w:pPr>
    <w:rPr>
      <w:rFonts w:ascii="宋体" w:hAnsi="宋体" w:eastAsia="宋体" w:cs="宋体"/>
      <w:b/>
      <w:bCs/>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1"/>
    <w:rPr>
      <w:rFonts w:ascii="宋体" w:hAnsi="宋体" w:eastAsia="宋体" w:cs="宋体"/>
      <w:sz w:val="23"/>
      <w:szCs w:val="23"/>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样式 样式 行距: 1.5 倍行距 + 首行缩进:  2 字符"/>
    <w:next w:val="6"/>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13">
    <w:name w:val="Table Paragraph"/>
    <w:basedOn w:val="1"/>
    <w:qFormat/>
    <w:uiPriority w:val="1"/>
    <w:rPr>
      <w:rFonts w:ascii="宋体" w:hAnsi="宋体" w:eastAsia="宋体" w:cs="宋体"/>
    </w:rPr>
  </w:style>
  <w:style w:type="paragraph" w:customStyle="1" w:styleId="14">
    <w:name w:val="_Style 1"/>
    <w:basedOn w:val="1"/>
    <w:qFormat/>
    <w:uiPriority w:val="34"/>
    <w:pPr>
      <w:ind w:firstLine="420" w:firstLineChars="200"/>
    </w:pPr>
  </w:style>
  <w:style w:type="paragraph" w:styleId="15">
    <w:name w:val="List Paragraph"/>
    <w:basedOn w:val="1"/>
    <w:qFormat/>
    <w:uiPriority w:val="1"/>
    <w:pPr>
      <w:ind w:left="1182" w:hanging="483"/>
    </w:pPr>
    <w:rPr>
      <w:rFonts w:ascii="宋体" w:hAnsi="宋体" w:eastAsia="宋体" w:cs="宋体"/>
    </w:rPr>
  </w:style>
  <w:style w:type="paragraph" w:customStyle="1" w:styleId="16">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24892</Words>
  <Characters>26500</Characters>
  <Lines>0</Lines>
  <Paragraphs>0</Paragraphs>
  <TotalTime>1</TotalTime>
  <ScaleCrop>false</ScaleCrop>
  <LinksUpToDate>false</LinksUpToDate>
  <CharactersWithSpaces>27275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2026-05-18T10:08:00Z</dcterms:created>
  <dc:creator>四川森环王林吉</dc:creator>
  <cp:lastModifiedBy>四川森环王林吉</cp:lastModifiedBy>
  <dcterms:modified xsi:type="dcterms:W3CDTF">2026-05-25T07:41:37Z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6C949EB71C7149F784CC6B31CD1AAA55_13</vt:lpwstr>
  </property>
  <property fmtid="{D5CDD505-2E9C-101B-9397-08002B2CF9AE}" pid="4" name="KSOTemplateDocerSaveRecord">
    <vt:lpwstr>eyJoZGlkIjoiZjc4NGZhNTNkZDFiYzMzZGRlNjk3M2I3Y2FjMzcyZGYiLCJ1c2VySWQiOiI2NDgzMDk3NzQifQ==</vt:lpwstr>
  </property>
</Properties>
</file>