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6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</w:pPr>
      <w:bookmarkStart w:id="0" w:name="OLE_LINK32"/>
      <w:bookmarkStart w:id="1" w:name="OLE_LINK29"/>
      <w:bookmarkStart w:id="2" w:name="OLE_LINK33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渑池县非常规水源利用规划等相关规划编制项目</w:t>
      </w:r>
      <w:bookmarkEnd w:id="0"/>
      <w:bookmarkEnd w:id="1"/>
      <w:bookmarkEnd w:id="2"/>
    </w:p>
    <w:p w14:paraId="1F44C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变更公告</w:t>
      </w:r>
    </w:p>
    <w:p w14:paraId="2EFC3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一、项目基本情况</w:t>
      </w:r>
    </w:p>
    <w:p w14:paraId="2B2ACF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1、采购项目编号：渑池竞磋采购-2026-67 MCGZ[2026]101-ZC094</w:t>
      </w:r>
    </w:p>
    <w:p w14:paraId="43305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2、采购项目名称：</w:t>
      </w:r>
      <w:r>
        <w:rPr>
          <w:rFonts w:hint="eastAsia" w:ascii="宋体" w:hAnsi="宋体" w:eastAsia="宋体" w:cs="仿宋_GB2312"/>
          <w:color w:val="auto"/>
          <w:kern w:val="0"/>
          <w:sz w:val="24"/>
          <w:szCs w:val="24"/>
          <w:lang w:val="en-US" w:eastAsia="zh-CN"/>
        </w:rPr>
        <w:t>渑池县非常规水源利用规划等相关规划编制项目</w:t>
      </w:r>
    </w:p>
    <w:p w14:paraId="6127E8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3、首次公告日期及发布媒介：2026年07月01日《河南省政府采购网》和《三门峡市公共资源交易中心网》《渑池县水利局》《中国招标投标公共服务平台》</w:t>
      </w:r>
    </w:p>
    <w:p w14:paraId="11197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二、变更内容</w:t>
      </w:r>
    </w:p>
    <w:p w14:paraId="2B4DA5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</w:t>
      </w:r>
      <w:bookmarkStart w:id="3" w:name="_Toc32174"/>
      <w:bookmarkStart w:id="4" w:name="_Toc24964"/>
      <w:bookmarkStart w:id="5" w:name="_Toc18376"/>
      <w:bookmarkStart w:id="6" w:name="_Toc2897"/>
      <w:bookmarkStart w:id="7" w:name="_Toc31029"/>
      <w:bookmarkStart w:id="8" w:name="_Toc27942"/>
      <w:bookmarkStart w:id="9" w:name="_Toc30642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原</w:t>
      </w:r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公告“采购项目编号：渑池竞磋采购-2026-67”</w:t>
      </w:r>
    </w:p>
    <w:p w14:paraId="5AB559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现更正为：“采购项目编号：渑池竞磋采购-2026-67 MCGZ[2026]101-ZC094”</w:t>
      </w:r>
    </w:p>
    <w:p w14:paraId="389EA76C">
      <w:pPr>
        <w:pStyle w:val="2"/>
        <w:rPr>
          <w:rFonts w:hint="eastAsia"/>
          <w:lang w:val="en-US" w:eastAsia="zh-CN"/>
        </w:rPr>
      </w:pPr>
    </w:p>
    <w:p w14:paraId="70D8C568">
      <w:pPr>
        <w:pStyle w:val="2"/>
        <w:numPr>
          <w:ilvl w:val="0"/>
          <w:numId w:val="1"/>
        </w:numPr>
        <w:tabs>
          <w:tab w:val="left" w:pos="426"/>
        </w:tabs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原公告无公示监督部门名称及联系方式</w:t>
      </w:r>
    </w:p>
    <w:p w14:paraId="4F33883F"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现公示</w:t>
      </w:r>
      <w:r>
        <w:rPr>
          <w:rFonts w:hint="eastAsia" w:ascii="宋体" w:hAnsi="宋体" w:eastAsia="宋体" w:cs="仿宋_GB2312"/>
          <w:color w:val="auto"/>
          <w:kern w:val="0"/>
          <w:sz w:val="24"/>
          <w:szCs w:val="24"/>
          <w:lang w:val="en-US" w:eastAsia="zh-CN"/>
        </w:rPr>
        <w:t>监督部门：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渑池县财政局政府采购监督办公室  联系方式：0398-4818677”</w:t>
      </w:r>
    </w:p>
    <w:p w14:paraId="1E4C3310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416EF7E5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三、其他补充事宜</w:t>
      </w:r>
    </w:p>
    <w:p w14:paraId="5753A8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本次变更公告在《河南省政府采购网》和《三门峡市公共资源交易中心网》《渑池县水利局》《中国招标投标公共服务平台》上同时发布。</w:t>
      </w:r>
    </w:p>
    <w:p w14:paraId="78B30C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48895</wp:posOffset>
            </wp:positionV>
            <wp:extent cx="1461135" cy="1440180"/>
            <wp:effectExtent l="16510" t="0" r="36830" b="66675"/>
            <wp:wrapNone/>
            <wp:docPr id="2" name="图片 2" descr="3e7fa63de5339cc8874be0ee9d71b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7fa63de5339cc8874be0ee9d71b4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6540000">
                      <a:off x="0" y="0"/>
                      <a:ext cx="1461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四、凡对本次公告内容提出询问，请按以下方式联系招标人：</w:t>
      </w:r>
    </w:p>
    <w:p w14:paraId="124391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286385</wp:posOffset>
            </wp:positionV>
            <wp:extent cx="858520" cy="388620"/>
            <wp:effectExtent l="0" t="0" r="10160" b="7620"/>
            <wp:wrapNone/>
            <wp:docPr id="3" name="图片 3" descr="a2f52cfffc1c0095913cb2cbfbc91c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f52cfffc1c0095913cb2cbfbc91c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九、联系方式</w:t>
      </w:r>
    </w:p>
    <w:p w14:paraId="0A8D12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招标人：渑池县水利局</w:t>
      </w:r>
    </w:p>
    <w:p w14:paraId="64C7F9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 系 人： 聂玉锋</w:t>
      </w:r>
    </w:p>
    <w:p w14:paraId="08150C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地址：渑池县会盟路西段 </w:t>
      </w:r>
      <w:bookmarkStart w:id="10" w:name="_GoBack"/>
      <w:bookmarkEnd w:id="10"/>
    </w:p>
    <w:p w14:paraId="2DFA7E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联系方式：13849836658</w:t>
      </w:r>
    </w:p>
    <w:p w14:paraId="0DF64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监督部门：渑池县财政局政府采购监督办公室</w:t>
      </w:r>
    </w:p>
    <w:p w14:paraId="1B88E4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联系方式：0398-4818677</w:t>
      </w:r>
    </w:p>
    <w:p w14:paraId="343F8C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代理机构：豫道郑对（河南）工程管理咨询有限公司</w:t>
      </w:r>
    </w:p>
    <w:p w14:paraId="1C0F08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联系人：崔文豪</w:t>
      </w:r>
    </w:p>
    <w:p w14:paraId="4296B4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联系方式：17637972562</w:t>
      </w:r>
    </w:p>
    <w:p w14:paraId="5AE942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   址：郑州市金水区政七街4号1号楼103房间</w:t>
      </w:r>
    </w:p>
    <w:p w14:paraId="7C6C6A50">
      <w:pPr>
        <w:pStyle w:val="3"/>
        <w:bidi w:val="0"/>
        <w:rPr>
          <w:rFonts w:hint="eastAsia"/>
          <w:lang w:val="en-US" w:eastAsia="zh-CN"/>
        </w:rPr>
      </w:pPr>
    </w:p>
    <w:sectPr>
      <w:pgSz w:w="11906" w:h="16838"/>
      <w:pgMar w:top="986" w:right="1009" w:bottom="986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EEFD3"/>
    <w:multiLevelType w:val="singleLevel"/>
    <w:tmpl w:val="ECFEEF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4921"/>
    <w:rsid w:val="072A53B6"/>
    <w:rsid w:val="100F5919"/>
    <w:rsid w:val="13BA1693"/>
    <w:rsid w:val="190B6E9A"/>
    <w:rsid w:val="235D2940"/>
    <w:rsid w:val="2DC55411"/>
    <w:rsid w:val="31085D41"/>
    <w:rsid w:val="31D65E3F"/>
    <w:rsid w:val="423F5ECD"/>
    <w:rsid w:val="424010B3"/>
    <w:rsid w:val="44DC1567"/>
    <w:rsid w:val="52263B2C"/>
    <w:rsid w:val="54E70949"/>
    <w:rsid w:val="640F0C0A"/>
    <w:rsid w:val="67C56DF3"/>
    <w:rsid w:val="6E9B40E6"/>
    <w:rsid w:val="6F18711B"/>
    <w:rsid w:val="76716FD3"/>
    <w:rsid w:val="7F3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 Indent 2"/>
    <w:basedOn w:val="1"/>
    <w:qFormat/>
    <w:uiPriority w:val="99"/>
    <w:pPr>
      <w:spacing w:line="500" w:lineRule="exact"/>
      <w:ind w:firstLine="420" w:firstLineChars="200"/>
    </w:pPr>
    <w:rPr>
      <w:rFonts w:ascii="Calibri" w:hAnsi="Calibri"/>
      <w:kern w:val="0"/>
      <w:sz w:val="24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hover16"/>
    <w:basedOn w:val="6"/>
    <w:qFormat/>
    <w:uiPriority w:val="0"/>
  </w:style>
  <w:style w:type="character" w:customStyle="1" w:styleId="20">
    <w:name w:val="hover18"/>
    <w:basedOn w:val="6"/>
    <w:qFormat/>
    <w:uiPriority w:val="0"/>
  </w:style>
  <w:style w:type="character" w:customStyle="1" w:styleId="21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568</Characters>
  <Lines>0</Lines>
  <Paragraphs>0</Paragraphs>
  <TotalTime>31</TotalTime>
  <ScaleCrop>false</ScaleCrop>
  <LinksUpToDate>false</LinksUpToDate>
  <CharactersWithSpaces>579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2026-05-27T07:21:00Z</dcterms:created>
  <dc:creator>User</dc:creator>
  <cp:lastModifiedBy>A 丝雨 广告设计 15890265334</cp:lastModifiedBy>
  <dcterms:modified xsi:type="dcterms:W3CDTF">2026-07-03T02:28:15Z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eyJoZGlkIjoiODZkYTMzZjBjNTdmNDY0NGEwMDJiOTkxZDA0Njc2NjEiLCJ1c2VySWQiOiIyMzYyMDczNDIifQ==</vt:lpwstr>
  </property>
  <property fmtid="{D5CDD505-2E9C-101B-9397-08002B2CF9AE}" pid="4" name="ICV">
    <vt:lpwstr>6495A30D38CC45EBB49BF76FE6731D70_13</vt:lpwstr>
  </property>
</Properties>
</file>