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9D18D" w14:textId="77777777" w:rsidR="002721E7" w:rsidRDefault="002721E7" w:rsidP="002721E7">
      <w:pPr>
        <w:jc w:val="center"/>
        <w:rPr>
          <w:rFonts w:ascii="仿宋" w:eastAsia="仿宋" w:hAnsi="仿宋" w:cs="Times New Roman" w:hint="eastAsia"/>
          <w:b/>
          <w:bCs/>
          <w:sz w:val="32"/>
          <w:szCs w:val="32"/>
          <w:lang w:bidi="ar"/>
        </w:rPr>
      </w:pPr>
      <w:r w:rsidRPr="002721E7">
        <w:rPr>
          <w:rFonts w:ascii="仿宋" w:eastAsia="仿宋" w:hAnsi="仿宋" w:cs="Times New Roman"/>
          <w:b/>
          <w:bCs/>
          <w:sz w:val="32"/>
          <w:szCs w:val="32"/>
          <w:lang w:bidi="ar"/>
        </w:rPr>
        <w:t>商丘职业技术学院2026--2027学年教材采购项目</w:t>
      </w:r>
    </w:p>
    <w:p w14:paraId="72D7E575" w14:textId="2792B516" w:rsidR="002721E7" w:rsidRPr="002721E7" w:rsidRDefault="002721E7" w:rsidP="002721E7">
      <w:pPr>
        <w:jc w:val="center"/>
        <w:rPr>
          <w:rFonts w:ascii="仿宋" w:eastAsia="仿宋" w:hAnsi="仿宋" w:hint="eastAsia"/>
          <w:b/>
          <w:bCs/>
          <w:sz w:val="32"/>
          <w:szCs w:val="32"/>
        </w:rPr>
      </w:pPr>
      <w:r w:rsidRPr="002721E7">
        <w:rPr>
          <w:rFonts w:ascii="仿宋" w:eastAsia="仿宋" w:hAnsi="仿宋" w:cs="Times New Roman" w:hint="eastAsia"/>
          <w:b/>
          <w:bCs/>
          <w:sz w:val="32"/>
          <w:szCs w:val="32"/>
          <w:lang w:bidi="ar"/>
        </w:rPr>
        <w:t>公开招标公告</w:t>
      </w:r>
    </w:p>
    <w:p w14:paraId="5F8AAC11" w14:textId="3F28EFC8" w:rsidR="002721E7" w:rsidRPr="002721E7" w:rsidRDefault="002721E7" w:rsidP="002721E7">
      <w:pPr>
        <w:spacing w:line="440" w:lineRule="exact"/>
        <w:ind w:firstLineChars="200" w:firstLine="560"/>
        <w:rPr>
          <w:rFonts w:ascii="仿宋" w:eastAsia="仿宋" w:hAnsi="仿宋" w:cs="仿宋" w:hint="eastAsia"/>
          <w:sz w:val="28"/>
          <w:szCs w:val="28"/>
          <w:shd w:val="clear" w:color="auto" w:fill="FFFFFF"/>
          <w:lang w:bidi="ar"/>
        </w:rPr>
      </w:pPr>
      <w:bookmarkStart w:id="0" w:name="ProjectName_002"/>
      <w:bookmarkStart w:id="1" w:name="OLE_LINK3"/>
      <w:r w:rsidRPr="002721E7">
        <w:rPr>
          <w:rFonts w:ascii="仿宋" w:eastAsia="仿宋" w:hAnsi="仿宋" w:cs="Times New Roman"/>
          <w:sz w:val="28"/>
          <w:szCs w:val="28"/>
          <w:lang w:bidi="ar"/>
        </w:rPr>
        <w:t>商丘职业技术学院2026--2027学年教材采购项目</w:t>
      </w:r>
      <w:bookmarkEnd w:id="0"/>
      <w:bookmarkEnd w:id="1"/>
      <w:r w:rsidRPr="002721E7">
        <w:rPr>
          <w:rFonts w:ascii="仿宋" w:eastAsia="仿宋" w:hAnsi="仿宋" w:cs="仿宋" w:hint="eastAsia"/>
          <w:sz w:val="28"/>
          <w:szCs w:val="28"/>
        </w:rPr>
        <w:t>政府采购项目已经财政部门批准、资金已落实、具备招标条件、现采用公开招标方式进行采购、欢迎符合相关条件的供应商参加。</w:t>
      </w:r>
    </w:p>
    <w:p w14:paraId="65F7FE09" w14:textId="77777777" w:rsidR="002721E7" w:rsidRPr="002721E7" w:rsidRDefault="002721E7" w:rsidP="002721E7">
      <w:pPr>
        <w:spacing w:line="440" w:lineRule="exact"/>
        <w:ind w:firstLineChars="200" w:firstLine="562"/>
        <w:rPr>
          <w:rFonts w:ascii="仿宋" w:eastAsia="仿宋" w:hAnsi="仿宋" w:cs="仿宋" w:hint="eastAsia"/>
          <w:b/>
          <w:sz w:val="28"/>
          <w:szCs w:val="28"/>
        </w:rPr>
      </w:pPr>
      <w:r w:rsidRPr="002721E7">
        <w:rPr>
          <w:rFonts w:ascii="仿宋" w:eastAsia="仿宋" w:hAnsi="仿宋" w:cs="仿宋" w:hint="eastAsia"/>
          <w:b/>
          <w:sz w:val="28"/>
          <w:szCs w:val="28"/>
        </w:rPr>
        <w:t>一、采购项目名称：</w:t>
      </w:r>
      <w:bookmarkStart w:id="2" w:name="ProjectName_003"/>
      <w:r w:rsidRPr="002721E7">
        <w:rPr>
          <w:rFonts w:ascii="仿宋" w:eastAsia="仿宋" w:hAnsi="仿宋" w:cs="??_GB2312"/>
          <w:sz w:val="28"/>
          <w:szCs w:val="28"/>
        </w:rPr>
        <w:t xml:space="preserve"> </w:t>
      </w:r>
      <w:r w:rsidRPr="002721E7">
        <w:rPr>
          <w:rFonts w:ascii="仿宋" w:eastAsia="仿宋" w:hAnsi="仿宋" w:cs="Times New Roman"/>
          <w:sz w:val="28"/>
          <w:szCs w:val="28"/>
          <w:lang w:bidi="ar"/>
        </w:rPr>
        <w:t>商丘职业技术学院2026--2027学年教材采购项目</w:t>
      </w:r>
      <w:r w:rsidRPr="002721E7">
        <w:rPr>
          <w:rFonts w:ascii="仿宋" w:eastAsia="仿宋" w:hAnsi="仿宋" w:cs="宋体"/>
          <w:sz w:val="28"/>
          <w:szCs w:val="28"/>
        </w:rPr>
        <w:t xml:space="preserve"> </w:t>
      </w:r>
      <w:r w:rsidRPr="002721E7">
        <w:rPr>
          <w:rFonts w:ascii="仿宋" w:eastAsia="仿宋" w:hAnsi="仿宋" w:cs="??_GB2312"/>
          <w:sz w:val="28"/>
          <w:szCs w:val="28"/>
        </w:rPr>
        <w:t xml:space="preserve"> </w:t>
      </w:r>
      <w:bookmarkEnd w:id="2"/>
    </w:p>
    <w:p w14:paraId="75D994C1" w14:textId="77777777" w:rsidR="002721E7" w:rsidRPr="002721E7" w:rsidRDefault="002721E7" w:rsidP="002721E7">
      <w:pPr>
        <w:spacing w:line="440" w:lineRule="exact"/>
        <w:ind w:firstLineChars="200" w:firstLine="562"/>
        <w:rPr>
          <w:rFonts w:ascii="仿宋" w:eastAsia="仿宋" w:hAnsi="仿宋" w:cs="仿宋" w:hint="eastAsia"/>
          <w:sz w:val="28"/>
          <w:szCs w:val="28"/>
        </w:rPr>
      </w:pPr>
      <w:r w:rsidRPr="002721E7">
        <w:rPr>
          <w:rFonts w:ascii="仿宋" w:eastAsia="仿宋" w:hAnsi="仿宋" w:cs="仿宋" w:hint="eastAsia"/>
          <w:b/>
          <w:sz w:val="28"/>
          <w:szCs w:val="28"/>
        </w:rPr>
        <w:t>二、交易项目编号：</w:t>
      </w:r>
      <w:bookmarkStart w:id="3" w:name="s_005"/>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lang w:eastAsia="zh"/>
        </w:rPr>
        <w:t>商政采〔2026〕394号</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3"/>
    </w:p>
    <w:p w14:paraId="372CA920" w14:textId="77777777" w:rsidR="002721E7" w:rsidRPr="002721E7" w:rsidRDefault="002721E7" w:rsidP="002721E7">
      <w:pPr>
        <w:spacing w:line="440" w:lineRule="exact"/>
        <w:ind w:firstLineChars="400" w:firstLine="1124"/>
        <w:rPr>
          <w:rFonts w:ascii="仿宋" w:eastAsia="仿宋" w:hAnsi="仿宋" w:cs="仿宋" w:hint="eastAsia"/>
          <w:b/>
          <w:sz w:val="28"/>
          <w:szCs w:val="28"/>
        </w:rPr>
      </w:pPr>
      <w:r w:rsidRPr="002721E7">
        <w:rPr>
          <w:rFonts w:ascii="仿宋" w:eastAsia="仿宋" w:hAnsi="仿宋" w:cs="仿宋" w:hint="eastAsia"/>
          <w:b/>
          <w:sz w:val="28"/>
          <w:szCs w:val="28"/>
        </w:rPr>
        <w:t>采购项目编号：</w:t>
      </w:r>
      <w:bookmarkStart w:id="4" w:name="s_006"/>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商财采招-2026-60</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 xml:space="preserve">  </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4"/>
    </w:p>
    <w:p w14:paraId="6D20F3D6" w14:textId="768309FF" w:rsidR="002721E7" w:rsidRPr="002721E7" w:rsidRDefault="002721E7" w:rsidP="002721E7">
      <w:pPr>
        <w:spacing w:line="440" w:lineRule="exact"/>
        <w:ind w:firstLineChars="200" w:firstLine="562"/>
        <w:rPr>
          <w:rFonts w:ascii="仿宋" w:eastAsia="仿宋" w:hAnsi="仿宋" w:cs="仿宋" w:hint="eastAsia"/>
          <w:sz w:val="28"/>
          <w:szCs w:val="28"/>
        </w:rPr>
      </w:pPr>
      <w:r w:rsidRPr="002721E7">
        <w:rPr>
          <w:rFonts w:ascii="仿宋" w:eastAsia="仿宋" w:hAnsi="仿宋" w:cs="仿宋" w:hint="eastAsia"/>
          <w:b/>
          <w:sz w:val="28"/>
          <w:szCs w:val="28"/>
        </w:rPr>
        <w:t>三、项目预算金额：</w:t>
      </w:r>
      <w:bookmarkStart w:id="5" w:name="s_007"/>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1000万元</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rPr>
        <w:t xml:space="preserve"> </w:t>
      </w:r>
      <w:bookmarkEnd w:id="5"/>
      <w:r w:rsidRPr="002721E7">
        <w:rPr>
          <w:rFonts w:ascii="仿宋" w:eastAsia="仿宋" w:hAnsi="仿宋" w:cs="仿宋" w:hint="eastAsia"/>
          <w:sz w:val="28"/>
          <w:szCs w:val="28"/>
        </w:rPr>
        <w:t>；最高控制价：</w:t>
      </w:r>
      <w:bookmarkStart w:id="6" w:name="s_008"/>
      <w:r w:rsidRPr="002721E7">
        <w:rPr>
          <w:rFonts w:ascii="仿宋" w:eastAsia="仿宋" w:hAnsi="仿宋" w:cs="??_GB2312" w:hint="eastAsia"/>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color w:val="000000"/>
          <w:sz w:val="28"/>
          <w:szCs w:val="28"/>
          <w:u w:val="single"/>
        </w:rPr>
        <w:t>1000万元</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6"/>
      <w:r w:rsidRPr="002721E7">
        <w:rPr>
          <w:rFonts w:ascii="仿宋" w:eastAsia="仿宋" w:hAnsi="仿宋" w:cs="仿宋" w:hint="eastAsia"/>
          <w:sz w:val="28"/>
          <w:szCs w:val="28"/>
        </w:rPr>
        <w:t>。</w:t>
      </w:r>
    </w:p>
    <w:p w14:paraId="24374B9C" w14:textId="77777777" w:rsidR="002721E7" w:rsidRPr="002721E7" w:rsidRDefault="002721E7" w:rsidP="002721E7">
      <w:pPr>
        <w:spacing w:line="440" w:lineRule="exact"/>
        <w:ind w:firstLineChars="200" w:firstLine="560"/>
        <w:rPr>
          <w:rFonts w:ascii="仿宋" w:eastAsia="仿宋" w:hAnsi="仿宋" w:cs="黑体" w:hint="eastAsia"/>
          <w:sz w:val="28"/>
          <w:szCs w:val="28"/>
        </w:rPr>
      </w:pPr>
      <w:r w:rsidRPr="002721E7">
        <w:rPr>
          <w:rFonts w:ascii="仿宋" w:eastAsia="仿宋" w:hAnsi="仿宋" w:cs="黑体" w:hint="eastAsia"/>
          <w:sz w:val="28"/>
          <w:szCs w:val="28"/>
        </w:rPr>
        <w:t>A包预算金额：400万元；最高控制价：</w:t>
      </w:r>
      <w:r w:rsidRPr="002721E7">
        <w:rPr>
          <w:rFonts w:ascii="仿宋" w:eastAsia="仿宋" w:hAnsi="仿宋" w:cs="Times New Roman" w:hint="eastAsia"/>
          <w:color w:val="000000"/>
          <w:sz w:val="28"/>
          <w:szCs w:val="28"/>
          <w:lang w:bidi="ar"/>
        </w:rPr>
        <w:t>74%（注：本项目投标报价（教材码洋基础上的折扣率）不得高于采购控制价且最终供货的总金额不得超过采购预算金额。实洋＝码洋×折扣率。</w:t>
      </w:r>
      <w:r w:rsidRPr="002721E7">
        <w:rPr>
          <w:rFonts w:ascii="仿宋" w:eastAsia="仿宋" w:hAnsi="仿宋" w:cs="Times New Roman" w:hint="eastAsia"/>
          <w:b/>
          <w:bCs/>
          <w:color w:val="000000"/>
          <w:sz w:val="28"/>
          <w:szCs w:val="28"/>
          <w:lang w:bidi="ar"/>
        </w:rPr>
        <w:t>投标单位报价时按折扣率进行报价。）</w:t>
      </w:r>
    </w:p>
    <w:p w14:paraId="785C64AD" w14:textId="77777777" w:rsidR="002721E7" w:rsidRPr="002721E7" w:rsidRDefault="002721E7" w:rsidP="002721E7">
      <w:pPr>
        <w:spacing w:line="440" w:lineRule="exact"/>
        <w:ind w:firstLineChars="200" w:firstLine="560"/>
        <w:rPr>
          <w:rFonts w:ascii="仿宋" w:eastAsia="仿宋" w:hAnsi="仿宋" w:cs="黑体" w:hint="eastAsia"/>
          <w:sz w:val="28"/>
          <w:szCs w:val="28"/>
        </w:rPr>
      </w:pPr>
      <w:r w:rsidRPr="002721E7">
        <w:rPr>
          <w:rFonts w:ascii="仿宋" w:eastAsia="仿宋" w:hAnsi="仿宋" w:cs="黑体" w:hint="eastAsia"/>
          <w:sz w:val="28"/>
          <w:szCs w:val="28"/>
        </w:rPr>
        <w:t>B包</w:t>
      </w:r>
      <w:r w:rsidRPr="002721E7">
        <w:rPr>
          <w:rFonts w:ascii="仿宋" w:eastAsia="仿宋" w:hAnsi="仿宋" w:cs="黑体"/>
          <w:sz w:val="28"/>
          <w:szCs w:val="28"/>
        </w:rPr>
        <w:t>预算金额：</w:t>
      </w:r>
      <w:r w:rsidRPr="002721E7">
        <w:rPr>
          <w:rFonts w:ascii="仿宋" w:eastAsia="仿宋" w:hAnsi="仿宋" w:cs="黑体" w:hint="eastAsia"/>
          <w:sz w:val="28"/>
          <w:szCs w:val="28"/>
        </w:rPr>
        <w:t>400万</w:t>
      </w:r>
      <w:r w:rsidRPr="002721E7">
        <w:rPr>
          <w:rFonts w:ascii="仿宋" w:eastAsia="仿宋" w:hAnsi="仿宋" w:cs="黑体"/>
          <w:sz w:val="28"/>
          <w:szCs w:val="28"/>
        </w:rPr>
        <w:t>元；最高控制价：</w:t>
      </w:r>
      <w:r w:rsidRPr="002721E7">
        <w:rPr>
          <w:rFonts w:ascii="仿宋" w:eastAsia="仿宋" w:hAnsi="仿宋" w:cs="Times New Roman" w:hint="eastAsia"/>
          <w:color w:val="000000"/>
          <w:sz w:val="28"/>
          <w:szCs w:val="28"/>
          <w:lang w:bidi="ar"/>
        </w:rPr>
        <w:t>74%（</w:t>
      </w:r>
      <w:bookmarkStart w:id="7" w:name="OLE_LINK1"/>
      <w:r w:rsidRPr="002721E7">
        <w:rPr>
          <w:rFonts w:ascii="仿宋" w:eastAsia="仿宋" w:hAnsi="仿宋" w:cs="Times New Roman" w:hint="eastAsia"/>
          <w:color w:val="000000"/>
          <w:sz w:val="28"/>
          <w:szCs w:val="28"/>
          <w:lang w:bidi="ar"/>
        </w:rPr>
        <w:t>注：本项目投标报价（教材码洋基础上的折扣率）不得高于采购控制价且最终供货的总金额不得超过采购预算金额。实洋＝码洋×折扣率。</w:t>
      </w:r>
      <w:r w:rsidRPr="002721E7">
        <w:rPr>
          <w:rFonts w:ascii="仿宋" w:eastAsia="仿宋" w:hAnsi="仿宋" w:cs="Times New Roman" w:hint="eastAsia"/>
          <w:b/>
          <w:bCs/>
          <w:color w:val="000000"/>
          <w:sz w:val="28"/>
          <w:szCs w:val="28"/>
          <w:lang w:bidi="ar"/>
        </w:rPr>
        <w:t>投标单位报价时按折扣率进行报价</w:t>
      </w:r>
      <w:bookmarkEnd w:id="7"/>
      <w:r w:rsidRPr="002721E7">
        <w:rPr>
          <w:rFonts w:ascii="仿宋" w:eastAsia="仿宋" w:hAnsi="仿宋" w:cs="Times New Roman" w:hint="eastAsia"/>
          <w:b/>
          <w:bCs/>
          <w:color w:val="000000"/>
          <w:sz w:val="28"/>
          <w:szCs w:val="28"/>
          <w:lang w:bidi="ar"/>
        </w:rPr>
        <w:t>。</w:t>
      </w:r>
      <w:r w:rsidRPr="002721E7">
        <w:rPr>
          <w:rFonts w:ascii="仿宋" w:eastAsia="仿宋" w:hAnsi="仿宋" w:cs="Times New Roman" w:hint="eastAsia"/>
          <w:color w:val="000000"/>
          <w:sz w:val="28"/>
          <w:szCs w:val="28"/>
          <w:lang w:bidi="ar"/>
        </w:rPr>
        <w:t>）</w:t>
      </w:r>
    </w:p>
    <w:p w14:paraId="0B8F4C38" w14:textId="77777777" w:rsidR="002721E7" w:rsidRPr="002721E7" w:rsidRDefault="002721E7" w:rsidP="002721E7">
      <w:pPr>
        <w:spacing w:line="440" w:lineRule="exact"/>
        <w:ind w:firstLineChars="200" w:firstLine="560"/>
        <w:rPr>
          <w:rFonts w:ascii="仿宋" w:eastAsia="仿宋" w:hAnsi="仿宋" w:cs="黑体" w:hint="eastAsia"/>
          <w:sz w:val="28"/>
          <w:szCs w:val="28"/>
        </w:rPr>
      </w:pPr>
      <w:r w:rsidRPr="002721E7">
        <w:rPr>
          <w:rFonts w:ascii="仿宋" w:eastAsia="仿宋" w:hAnsi="仿宋" w:cs="黑体" w:hint="eastAsia"/>
          <w:sz w:val="28"/>
          <w:szCs w:val="28"/>
        </w:rPr>
        <w:t>C包</w:t>
      </w:r>
      <w:r w:rsidRPr="002721E7">
        <w:rPr>
          <w:rFonts w:ascii="仿宋" w:eastAsia="仿宋" w:hAnsi="仿宋" w:cs="黑体"/>
          <w:sz w:val="28"/>
          <w:szCs w:val="28"/>
        </w:rPr>
        <w:t>预算金额：</w:t>
      </w:r>
      <w:r w:rsidRPr="002721E7">
        <w:rPr>
          <w:rFonts w:ascii="仿宋" w:eastAsia="仿宋" w:hAnsi="仿宋" w:cs="黑体" w:hint="eastAsia"/>
          <w:sz w:val="28"/>
          <w:szCs w:val="28"/>
        </w:rPr>
        <w:t>120万</w:t>
      </w:r>
      <w:r w:rsidRPr="002721E7">
        <w:rPr>
          <w:rFonts w:ascii="仿宋" w:eastAsia="仿宋" w:hAnsi="仿宋" w:cs="黑体"/>
          <w:sz w:val="28"/>
          <w:szCs w:val="28"/>
        </w:rPr>
        <w:t>元；最高控制价：</w:t>
      </w:r>
      <w:r w:rsidRPr="002721E7">
        <w:rPr>
          <w:rFonts w:ascii="仿宋" w:eastAsia="仿宋" w:hAnsi="仿宋" w:cs="Times New Roman" w:hint="eastAsia"/>
          <w:color w:val="000000"/>
          <w:sz w:val="28"/>
          <w:szCs w:val="28"/>
          <w:lang w:bidi="ar"/>
        </w:rPr>
        <w:t>79%（注：本项目投标报价（教材码洋基础上的折扣率）不得高于采购控制价且最终供货的总金额不得超过采购预算金额。实洋＝码洋×折扣率。</w:t>
      </w:r>
      <w:r w:rsidRPr="002721E7">
        <w:rPr>
          <w:rFonts w:ascii="仿宋" w:eastAsia="仿宋" w:hAnsi="仿宋" w:cs="Times New Roman" w:hint="eastAsia"/>
          <w:b/>
          <w:bCs/>
          <w:color w:val="000000"/>
          <w:sz w:val="28"/>
          <w:szCs w:val="28"/>
          <w:lang w:bidi="ar"/>
        </w:rPr>
        <w:t>投标单位报价时按折扣率进行报价。</w:t>
      </w:r>
      <w:r w:rsidRPr="002721E7">
        <w:rPr>
          <w:rFonts w:ascii="仿宋" w:eastAsia="仿宋" w:hAnsi="仿宋" w:cs="Times New Roman" w:hint="eastAsia"/>
          <w:color w:val="000000"/>
          <w:sz w:val="28"/>
          <w:szCs w:val="28"/>
          <w:lang w:bidi="ar"/>
        </w:rPr>
        <w:t>）</w:t>
      </w:r>
    </w:p>
    <w:p w14:paraId="136BAE21" w14:textId="77777777" w:rsidR="002721E7" w:rsidRPr="002721E7" w:rsidRDefault="002721E7" w:rsidP="002721E7">
      <w:pPr>
        <w:spacing w:line="440" w:lineRule="exact"/>
        <w:ind w:firstLineChars="200" w:firstLine="560"/>
        <w:rPr>
          <w:rFonts w:ascii="仿宋" w:eastAsia="仿宋" w:hAnsi="仿宋" w:cs="黑体" w:hint="eastAsia"/>
          <w:sz w:val="28"/>
          <w:szCs w:val="28"/>
        </w:rPr>
      </w:pPr>
      <w:r w:rsidRPr="002721E7">
        <w:rPr>
          <w:rFonts w:ascii="仿宋" w:eastAsia="仿宋" w:hAnsi="仿宋" w:cs="黑体" w:hint="eastAsia"/>
          <w:sz w:val="28"/>
          <w:szCs w:val="28"/>
        </w:rPr>
        <w:t>D包</w:t>
      </w:r>
      <w:r w:rsidRPr="002721E7">
        <w:rPr>
          <w:rFonts w:ascii="仿宋" w:eastAsia="仿宋" w:hAnsi="仿宋" w:cs="黑体"/>
          <w:sz w:val="28"/>
          <w:szCs w:val="28"/>
        </w:rPr>
        <w:t>预算金额：</w:t>
      </w:r>
      <w:r w:rsidRPr="002721E7">
        <w:rPr>
          <w:rFonts w:ascii="仿宋" w:eastAsia="仿宋" w:hAnsi="仿宋" w:cs="黑体" w:hint="eastAsia"/>
          <w:sz w:val="28"/>
          <w:szCs w:val="28"/>
        </w:rPr>
        <w:t>80万</w:t>
      </w:r>
      <w:r w:rsidRPr="002721E7">
        <w:rPr>
          <w:rFonts w:ascii="仿宋" w:eastAsia="仿宋" w:hAnsi="仿宋" w:cs="黑体"/>
          <w:sz w:val="28"/>
          <w:szCs w:val="28"/>
        </w:rPr>
        <w:t>元；最高控制价：</w:t>
      </w:r>
      <w:r w:rsidRPr="002721E7">
        <w:rPr>
          <w:rFonts w:ascii="仿宋" w:eastAsia="仿宋" w:hAnsi="仿宋" w:cs="黑体" w:hint="eastAsia"/>
          <w:sz w:val="28"/>
          <w:szCs w:val="28"/>
        </w:rPr>
        <w:t>100</w:t>
      </w:r>
      <w:r w:rsidRPr="002721E7">
        <w:rPr>
          <w:rFonts w:ascii="仿宋" w:eastAsia="仿宋" w:hAnsi="仿宋" w:cs="Times New Roman" w:hint="eastAsia"/>
          <w:color w:val="000000"/>
          <w:sz w:val="28"/>
          <w:szCs w:val="28"/>
          <w:lang w:bidi="ar"/>
        </w:rPr>
        <w:t>%（注：本项目投标报价（教材码洋基础上的折扣率）不得高于采购控制价且最终供货的总金额不得超过采购预算金额。实洋＝码洋×折扣率。</w:t>
      </w:r>
      <w:r w:rsidRPr="002721E7">
        <w:rPr>
          <w:rFonts w:ascii="仿宋" w:eastAsia="仿宋" w:hAnsi="仿宋" w:cs="Times New Roman" w:hint="eastAsia"/>
          <w:b/>
          <w:bCs/>
          <w:color w:val="000000"/>
          <w:sz w:val="28"/>
          <w:szCs w:val="28"/>
          <w:lang w:bidi="ar"/>
        </w:rPr>
        <w:t>投标单位报价时按折扣率进行报价。）</w:t>
      </w:r>
    </w:p>
    <w:p w14:paraId="6F31FF4A" w14:textId="1C238309" w:rsidR="002721E7" w:rsidRPr="002721E7" w:rsidRDefault="002721E7" w:rsidP="002721E7">
      <w:pPr>
        <w:spacing w:line="440" w:lineRule="exact"/>
        <w:ind w:firstLineChars="200" w:firstLine="562"/>
        <w:rPr>
          <w:rFonts w:ascii="仿宋" w:eastAsia="仿宋" w:hAnsi="仿宋" w:cs="仿宋" w:hint="eastAsia"/>
          <w:b/>
          <w:sz w:val="28"/>
          <w:szCs w:val="28"/>
        </w:rPr>
      </w:pPr>
      <w:r w:rsidRPr="002721E7">
        <w:rPr>
          <w:rFonts w:ascii="仿宋" w:eastAsia="仿宋" w:hAnsi="仿宋" w:cs="仿宋" w:hint="eastAsia"/>
          <w:b/>
          <w:sz w:val="28"/>
          <w:szCs w:val="28"/>
        </w:rPr>
        <w:t>四、采购需求：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708"/>
        <w:gridCol w:w="752"/>
        <w:gridCol w:w="1233"/>
        <w:gridCol w:w="1068"/>
        <w:gridCol w:w="1311"/>
      </w:tblGrid>
      <w:tr w:rsidR="002721E7" w:rsidRPr="002721E7" w14:paraId="7D7FFD04" w14:textId="77777777" w:rsidTr="002721E7">
        <w:trPr>
          <w:trHeight w:val="399"/>
        </w:trPr>
        <w:tc>
          <w:tcPr>
            <w:tcW w:w="704" w:type="dxa"/>
          </w:tcPr>
          <w:p w14:paraId="6C1BAB19" w14:textId="77777777" w:rsidR="002721E7" w:rsidRPr="002721E7" w:rsidRDefault="002721E7" w:rsidP="00724BF7">
            <w:pPr>
              <w:spacing w:line="440" w:lineRule="exact"/>
              <w:rPr>
                <w:rFonts w:ascii="仿宋" w:eastAsia="仿宋" w:hAnsi="仿宋" w:cs="仿宋" w:hint="eastAsia"/>
                <w:sz w:val="28"/>
                <w:szCs w:val="28"/>
              </w:rPr>
            </w:pPr>
            <w:r w:rsidRPr="002721E7">
              <w:rPr>
                <w:rFonts w:ascii="仿宋" w:eastAsia="仿宋" w:hAnsi="仿宋" w:cs="仿宋" w:hint="eastAsia"/>
                <w:sz w:val="28"/>
                <w:szCs w:val="28"/>
              </w:rPr>
              <w:t>序号</w:t>
            </w:r>
          </w:p>
        </w:tc>
        <w:tc>
          <w:tcPr>
            <w:tcW w:w="1985" w:type="dxa"/>
          </w:tcPr>
          <w:p w14:paraId="7C7FC99A" w14:textId="77777777" w:rsidR="002721E7" w:rsidRPr="002721E7" w:rsidRDefault="002721E7" w:rsidP="00724BF7">
            <w:pPr>
              <w:spacing w:line="440" w:lineRule="exact"/>
              <w:rPr>
                <w:rFonts w:ascii="仿宋" w:eastAsia="仿宋" w:hAnsi="仿宋" w:cs="仿宋" w:hint="eastAsia"/>
                <w:sz w:val="28"/>
                <w:szCs w:val="28"/>
              </w:rPr>
            </w:pPr>
            <w:r w:rsidRPr="002721E7">
              <w:rPr>
                <w:rFonts w:ascii="仿宋" w:eastAsia="仿宋" w:hAnsi="仿宋" w:cs="仿宋" w:hint="eastAsia"/>
                <w:sz w:val="28"/>
                <w:szCs w:val="28"/>
              </w:rPr>
              <w:t>设备名称</w:t>
            </w:r>
          </w:p>
        </w:tc>
        <w:tc>
          <w:tcPr>
            <w:tcW w:w="708" w:type="dxa"/>
          </w:tcPr>
          <w:p w14:paraId="4D660BF6" w14:textId="77777777" w:rsidR="002721E7" w:rsidRPr="002721E7" w:rsidRDefault="002721E7" w:rsidP="00724BF7">
            <w:pPr>
              <w:spacing w:line="440" w:lineRule="exact"/>
              <w:rPr>
                <w:rFonts w:ascii="仿宋" w:eastAsia="仿宋" w:hAnsi="仿宋" w:cs="仿宋" w:hint="eastAsia"/>
                <w:sz w:val="28"/>
                <w:szCs w:val="28"/>
              </w:rPr>
            </w:pPr>
            <w:r w:rsidRPr="002721E7">
              <w:rPr>
                <w:rFonts w:ascii="仿宋" w:eastAsia="仿宋" w:hAnsi="仿宋" w:cs="仿宋" w:hint="eastAsia"/>
                <w:sz w:val="28"/>
                <w:szCs w:val="28"/>
              </w:rPr>
              <w:t>数量</w:t>
            </w:r>
          </w:p>
        </w:tc>
        <w:tc>
          <w:tcPr>
            <w:tcW w:w="752" w:type="dxa"/>
          </w:tcPr>
          <w:p w14:paraId="5EE5AF50" w14:textId="77777777" w:rsidR="002721E7" w:rsidRPr="002721E7" w:rsidRDefault="002721E7" w:rsidP="00724BF7">
            <w:pPr>
              <w:spacing w:line="440" w:lineRule="exact"/>
              <w:rPr>
                <w:rFonts w:ascii="仿宋" w:eastAsia="仿宋" w:hAnsi="仿宋" w:cs="仿宋" w:hint="eastAsia"/>
                <w:sz w:val="28"/>
                <w:szCs w:val="28"/>
              </w:rPr>
            </w:pPr>
            <w:r w:rsidRPr="002721E7">
              <w:rPr>
                <w:rFonts w:ascii="仿宋" w:eastAsia="仿宋" w:hAnsi="仿宋" w:cs="仿宋" w:hint="eastAsia"/>
                <w:sz w:val="28"/>
                <w:szCs w:val="28"/>
              </w:rPr>
              <w:t>规格</w:t>
            </w:r>
          </w:p>
        </w:tc>
        <w:tc>
          <w:tcPr>
            <w:tcW w:w="1233" w:type="dxa"/>
          </w:tcPr>
          <w:p w14:paraId="2C836CD3" w14:textId="77777777" w:rsidR="002721E7" w:rsidRPr="002721E7" w:rsidRDefault="002721E7" w:rsidP="00724BF7">
            <w:pPr>
              <w:spacing w:line="440" w:lineRule="exact"/>
              <w:rPr>
                <w:rFonts w:ascii="仿宋" w:eastAsia="仿宋" w:hAnsi="仿宋" w:cs="仿宋" w:hint="eastAsia"/>
                <w:sz w:val="28"/>
                <w:szCs w:val="28"/>
              </w:rPr>
            </w:pPr>
            <w:r w:rsidRPr="002721E7">
              <w:rPr>
                <w:rFonts w:ascii="仿宋" w:eastAsia="仿宋" w:hAnsi="仿宋" w:cs="仿宋" w:hint="eastAsia"/>
                <w:sz w:val="28"/>
                <w:szCs w:val="28"/>
              </w:rPr>
              <w:t>标准</w:t>
            </w:r>
          </w:p>
        </w:tc>
        <w:tc>
          <w:tcPr>
            <w:tcW w:w="1068" w:type="dxa"/>
          </w:tcPr>
          <w:p w14:paraId="48F2AF8C" w14:textId="77777777" w:rsidR="002721E7" w:rsidRPr="002721E7" w:rsidRDefault="002721E7" w:rsidP="00724BF7">
            <w:pPr>
              <w:spacing w:line="440" w:lineRule="exact"/>
              <w:rPr>
                <w:rFonts w:ascii="仿宋" w:eastAsia="仿宋" w:hAnsi="仿宋" w:cs="仿宋" w:hint="eastAsia"/>
                <w:sz w:val="28"/>
                <w:szCs w:val="28"/>
              </w:rPr>
            </w:pPr>
            <w:r w:rsidRPr="002721E7">
              <w:rPr>
                <w:rFonts w:ascii="仿宋" w:eastAsia="仿宋" w:hAnsi="仿宋" w:cs="仿宋" w:hint="eastAsia"/>
                <w:sz w:val="28"/>
                <w:szCs w:val="28"/>
              </w:rPr>
              <w:t>服务要求</w:t>
            </w:r>
          </w:p>
        </w:tc>
        <w:tc>
          <w:tcPr>
            <w:tcW w:w="1311" w:type="dxa"/>
          </w:tcPr>
          <w:p w14:paraId="21455FFC" w14:textId="77777777" w:rsidR="002721E7" w:rsidRPr="002721E7" w:rsidRDefault="002721E7" w:rsidP="00724BF7">
            <w:pPr>
              <w:spacing w:line="440" w:lineRule="exact"/>
              <w:rPr>
                <w:rFonts w:ascii="仿宋" w:eastAsia="仿宋" w:hAnsi="仿宋" w:cs="仿宋" w:hint="eastAsia"/>
                <w:sz w:val="28"/>
                <w:szCs w:val="28"/>
              </w:rPr>
            </w:pPr>
            <w:r w:rsidRPr="002721E7">
              <w:rPr>
                <w:rFonts w:ascii="仿宋" w:eastAsia="仿宋" w:hAnsi="仿宋" w:cs="仿宋" w:hint="eastAsia"/>
                <w:sz w:val="28"/>
                <w:szCs w:val="28"/>
              </w:rPr>
              <w:t>验收标准</w:t>
            </w:r>
          </w:p>
        </w:tc>
      </w:tr>
      <w:tr w:rsidR="002721E7" w:rsidRPr="002721E7" w14:paraId="413F7A6C" w14:textId="77777777" w:rsidTr="002721E7">
        <w:trPr>
          <w:trHeight w:val="1577"/>
        </w:trPr>
        <w:tc>
          <w:tcPr>
            <w:tcW w:w="704" w:type="dxa"/>
            <w:vAlign w:val="center"/>
          </w:tcPr>
          <w:p w14:paraId="321A84AE"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lastRenderedPageBreak/>
              <w:t>1</w:t>
            </w:r>
          </w:p>
        </w:tc>
        <w:tc>
          <w:tcPr>
            <w:tcW w:w="1985" w:type="dxa"/>
            <w:vAlign w:val="center"/>
          </w:tcPr>
          <w:p w14:paraId="3E60D55D" w14:textId="77777777" w:rsidR="002721E7" w:rsidRPr="002721E7" w:rsidRDefault="002721E7" w:rsidP="00724BF7">
            <w:pPr>
              <w:widowControl/>
              <w:spacing w:line="360" w:lineRule="auto"/>
              <w:jc w:val="left"/>
              <w:rPr>
                <w:rFonts w:ascii="仿宋" w:eastAsia="仿宋" w:hAnsi="仿宋" w:cs="仿宋" w:hint="eastAsia"/>
                <w:sz w:val="28"/>
                <w:szCs w:val="28"/>
              </w:rPr>
            </w:pPr>
            <w:r w:rsidRPr="002721E7">
              <w:rPr>
                <w:rFonts w:ascii="仿宋" w:eastAsia="仿宋" w:hAnsi="仿宋" w:cs="黑体" w:hint="eastAsia"/>
                <w:b/>
                <w:bCs/>
                <w:sz w:val="28"/>
                <w:szCs w:val="28"/>
              </w:rPr>
              <w:t xml:space="preserve"> </w:t>
            </w:r>
            <w:r w:rsidRPr="002721E7">
              <w:rPr>
                <w:rFonts w:ascii="仿宋" w:eastAsia="仿宋" w:hAnsi="仿宋" w:cs="仿宋" w:hint="eastAsia"/>
                <w:sz w:val="28"/>
                <w:szCs w:val="28"/>
              </w:rPr>
              <w:t>A</w:t>
            </w:r>
            <w:r w:rsidRPr="002721E7">
              <w:rPr>
                <w:rFonts w:ascii="仿宋" w:eastAsia="仿宋" w:hAnsi="仿宋" w:cs="宋体" w:hint="eastAsia"/>
                <w:color w:val="000000"/>
                <w:sz w:val="28"/>
                <w:szCs w:val="28"/>
                <w:lang w:bidi="ar"/>
              </w:rPr>
              <w:t>包：理工类教材采购；</w:t>
            </w:r>
          </w:p>
        </w:tc>
        <w:tc>
          <w:tcPr>
            <w:tcW w:w="708" w:type="dxa"/>
            <w:vAlign w:val="center"/>
          </w:tcPr>
          <w:p w14:paraId="23E61592" w14:textId="77777777" w:rsidR="002721E7" w:rsidRPr="002721E7" w:rsidRDefault="002721E7" w:rsidP="00724BF7">
            <w:pPr>
              <w:spacing w:line="440" w:lineRule="exact"/>
              <w:jc w:val="center"/>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1</w:t>
            </w:r>
          </w:p>
        </w:tc>
        <w:tc>
          <w:tcPr>
            <w:tcW w:w="752" w:type="dxa"/>
            <w:vAlign w:val="center"/>
          </w:tcPr>
          <w:p w14:paraId="4CD65223" w14:textId="77777777" w:rsidR="002721E7" w:rsidRPr="002721E7" w:rsidRDefault="002721E7" w:rsidP="00724BF7">
            <w:pPr>
              <w:spacing w:line="440" w:lineRule="exact"/>
              <w:jc w:val="center"/>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定制</w:t>
            </w:r>
          </w:p>
        </w:tc>
        <w:tc>
          <w:tcPr>
            <w:tcW w:w="1233" w:type="dxa"/>
            <w:vAlign w:val="center"/>
          </w:tcPr>
          <w:p w14:paraId="5519E939"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c>
          <w:tcPr>
            <w:tcW w:w="1068" w:type="dxa"/>
            <w:vAlign w:val="center"/>
          </w:tcPr>
          <w:p w14:paraId="5E1507BF"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c>
          <w:tcPr>
            <w:tcW w:w="1311" w:type="dxa"/>
            <w:vAlign w:val="center"/>
          </w:tcPr>
          <w:p w14:paraId="67D714A2"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r>
      <w:tr w:rsidR="002721E7" w:rsidRPr="002721E7" w14:paraId="7DA3C11C" w14:textId="77777777" w:rsidTr="002721E7">
        <w:trPr>
          <w:trHeight w:val="1577"/>
        </w:trPr>
        <w:tc>
          <w:tcPr>
            <w:tcW w:w="704" w:type="dxa"/>
            <w:vAlign w:val="center"/>
          </w:tcPr>
          <w:p w14:paraId="3B484678"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2</w:t>
            </w:r>
          </w:p>
        </w:tc>
        <w:tc>
          <w:tcPr>
            <w:tcW w:w="1985" w:type="dxa"/>
            <w:vAlign w:val="center"/>
          </w:tcPr>
          <w:p w14:paraId="5EC43D23" w14:textId="77777777" w:rsidR="002721E7" w:rsidRPr="002721E7" w:rsidRDefault="002721E7" w:rsidP="00724BF7">
            <w:pPr>
              <w:widowControl/>
              <w:spacing w:line="360" w:lineRule="auto"/>
              <w:jc w:val="left"/>
              <w:rPr>
                <w:rFonts w:ascii="仿宋" w:eastAsia="仿宋" w:hAnsi="仿宋" w:cs="仿宋" w:hint="eastAsia"/>
                <w:sz w:val="28"/>
                <w:szCs w:val="28"/>
              </w:rPr>
            </w:pPr>
            <w:r w:rsidRPr="002721E7">
              <w:rPr>
                <w:rFonts w:ascii="仿宋" w:eastAsia="仿宋" w:hAnsi="仿宋" w:cs="宋体" w:hint="eastAsia"/>
                <w:color w:val="000000"/>
                <w:sz w:val="28"/>
                <w:szCs w:val="28"/>
                <w:lang w:bidi="ar"/>
              </w:rPr>
              <w:t>B包：文科类、经管类、农牧林类教材采购；</w:t>
            </w:r>
          </w:p>
        </w:tc>
        <w:tc>
          <w:tcPr>
            <w:tcW w:w="708" w:type="dxa"/>
            <w:vAlign w:val="center"/>
          </w:tcPr>
          <w:p w14:paraId="296A55DC" w14:textId="77777777" w:rsidR="002721E7" w:rsidRPr="002721E7" w:rsidRDefault="002721E7" w:rsidP="00724BF7">
            <w:pPr>
              <w:spacing w:line="440" w:lineRule="exact"/>
              <w:jc w:val="center"/>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1</w:t>
            </w:r>
          </w:p>
        </w:tc>
        <w:tc>
          <w:tcPr>
            <w:tcW w:w="752" w:type="dxa"/>
            <w:vAlign w:val="center"/>
          </w:tcPr>
          <w:p w14:paraId="6F6CB335" w14:textId="77777777" w:rsidR="002721E7" w:rsidRPr="002721E7" w:rsidRDefault="002721E7" w:rsidP="00724BF7">
            <w:pPr>
              <w:spacing w:line="440" w:lineRule="exact"/>
              <w:jc w:val="center"/>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定制</w:t>
            </w:r>
          </w:p>
        </w:tc>
        <w:tc>
          <w:tcPr>
            <w:tcW w:w="1233" w:type="dxa"/>
            <w:vAlign w:val="center"/>
          </w:tcPr>
          <w:p w14:paraId="3823F3BD"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c>
          <w:tcPr>
            <w:tcW w:w="1068" w:type="dxa"/>
            <w:vAlign w:val="center"/>
          </w:tcPr>
          <w:p w14:paraId="564A5A52"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c>
          <w:tcPr>
            <w:tcW w:w="1311" w:type="dxa"/>
            <w:vAlign w:val="center"/>
          </w:tcPr>
          <w:p w14:paraId="7D77F29F"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r>
      <w:tr w:rsidR="002721E7" w:rsidRPr="002721E7" w14:paraId="301B9922" w14:textId="77777777" w:rsidTr="002721E7">
        <w:trPr>
          <w:trHeight w:val="1577"/>
        </w:trPr>
        <w:tc>
          <w:tcPr>
            <w:tcW w:w="704" w:type="dxa"/>
            <w:vAlign w:val="center"/>
          </w:tcPr>
          <w:p w14:paraId="0E34390D"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3</w:t>
            </w:r>
          </w:p>
        </w:tc>
        <w:tc>
          <w:tcPr>
            <w:tcW w:w="1985" w:type="dxa"/>
            <w:vAlign w:val="center"/>
          </w:tcPr>
          <w:p w14:paraId="047D4E2A" w14:textId="77777777" w:rsidR="002721E7" w:rsidRPr="002721E7" w:rsidRDefault="002721E7" w:rsidP="00724BF7">
            <w:pPr>
              <w:widowControl/>
              <w:spacing w:line="360" w:lineRule="auto"/>
              <w:jc w:val="left"/>
              <w:rPr>
                <w:rFonts w:ascii="仿宋" w:eastAsia="仿宋" w:hAnsi="仿宋" w:cs="仿宋" w:hint="eastAsia"/>
                <w:sz w:val="28"/>
                <w:szCs w:val="28"/>
              </w:rPr>
            </w:pPr>
            <w:r w:rsidRPr="002721E7">
              <w:rPr>
                <w:rFonts w:ascii="仿宋" w:eastAsia="仿宋" w:hAnsi="仿宋" w:cs="宋体" w:hint="eastAsia"/>
                <w:color w:val="000000"/>
                <w:sz w:val="28"/>
                <w:szCs w:val="28"/>
                <w:lang w:bidi="ar"/>
              </w:rPr>
              <w:t>C包：高教、外研、上外、农业社教材采购；</w:t>
            </w:r>
          </w:p>
        </w:tc>
        <w:tc>
          <w:tcPr>
            <w:tcW w:w="708" w:type="dxa"/>
            <w:vAlign w:val="center"/>
          </w:tcPr>
          <w:p w14:paraId="562C5BB3" w14:textId="77777777" w:rsidR="002721E7" w:rsidRPr="002721E7" w:rsidRDefault="002721E7" w:rsidP="00724BF7">
            <w:pPr>
              <w:spacing w:line="440" w:lineRule="exact"/>
              <w:jc w:val="center"/>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1</w:t>
            </w:r>
          </w:p>
        </w:tc>
        <w:tc>
          <w:tcPr>
            <w:tcW w:w="752" w:type="dxa"/>
            <w:vAlign w:val="center"/>
          </w:tcPr>
          <w:p w14:paraId="7EC6D5F0" w14:textId="77777777" w:rsidR="002721E7" w:rsidRPr="002721E7" w:rsidRDefault="002721E7" w:rsidP="00724BF7">
            <w:pPr>
              <w:spacing w:line="440" w:lineRule="exact"/>
              <w:jc w:val="center"/>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定制</w:t>
            </w:r>
          </w:p>
        </w:tc>
        <w:tc>
          <w:tcPr>
            <w:tcW w:w="1233" w:type="dxa"/>
            <w:vAlign w:val="center"/>
          </w:tcPr>
          <w:p w14:paraId="2D0A5851"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c>
          <w:tcPr>
            <w:tcW w:w="1068" w:type="dxa"/>
            <w:vAlign w:val="center"/>
          </w:tcPr>
          <w:p w14:paraId="00EAE649"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c>
          <w:tcPr>
            <w:tcW w:w="1311" w:type="dxa"/>
            <w:vAlign w:val="center"/>
          </w:tcPr>
          <w:p w14:paraId="4E911D3D"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r>
      <w:tr w:rsidR="002721E7" w:rsidRPr="002721E7" w14:paraId="3C723FCF" w14:textId="77777777" w:rsidTr="002721E7">
        <w:trPr>
          <w:trHeight w:val="1577"/>
        </w:trPr>
        <w:tc>
          <w:tcPr>
            <w:tcW w:w="704" w:type="dxa"/>
            <w:vAlign w:val="center"/>
          </w:tcPr>
          <w:p w14:paraId="2DCE88D7"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4</w:t>
            </w:r>
          </w:p>
        </w:tc>
        <w:tc>
          <w:tcPr>
            <w:tcW w:w="1985" w:type="dxa"/>
            <w:vAlign w:val="center"/>
          </w:tcPr>
          <w:p w14:paraId="676471A0" w14:textId="77777777" w:rsidR="002721E7" w:rsidRPr="002721E7" w:rsidRDefault="002721E7" w:rsidP="00724BF7">
            <w:pPr>
              <w:widowControl/>
              <w:spacing w:line="360" w:lineRule="auto"/>
              <w:jc w:val="left"/>
              <w:rPr>
                <w:rFonts w:ascii="仿宋" w:eastAsia="仿宋" w:hAnsi="仿宋" w:cs="仿宋" w:hint="eastAsia"/>
                <w:sz w:val="28"/>
                <w:szCs w:val="28"/>
              </w:rPr>
            </w:pPr>
            <w:r w:rsidRPr="002721E7">
              <w:rPr>
                <w:rFonts w:ascii="仿宋" w:eastAsia="仿宋" w:hAnsi="仿宋" w:cs="宋体" w:hint="eastAsia"/>
                <w:color w:val="000000"/>
                <w:sz w:val="28"/>
                <w:szCs w:val="28"/>
                <w:lang w:bidi="ar"/>
              </w:rPr>
              <w:t>D包：两课和中职新三科国家统编教材。</w:t>
            </w:r>
          </w:p>
        </w:tc>
        <w:tc>
          <w:tcPr>
            <w:tcW w:w="708" w:type="dxa"/>
            <w:vAlign w:val="center"/>
          </w:tcPr>
          <w:p w14:paraId="1367F8F2" w14:textId="77777777" w:rsidR="002721E7" w:rsidRPr="002721E7" w:rsidRDefault="002721E7" w:rsidP="00724BF7">
            <w:pPr>
              <w:spacing w:line="440" w:lineRule="exact"/>
              <w:jc w:val="center"/>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1</w:t>
            </w:r>
          </w:p>
        </w:tc>
        <w:tc>
          <w:tcPr>
            <w:tcW w:w="752" w:type="dxa"/>
            <w:vAlign w:val="center"/>
          </w:tcPr>
          <w:p w14:paraId="16C60C05" w14:textId="77777777" w:rsidR="002721E7" w:rsidRPr="002721E7" w:rsidRDefault="002721E7" w:rsidP="00724BF7">
            <w:pPr>
              <w:spacing w:line="440" w:lineRule="exact"/>
              <w:jc w:val="center"/>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定制</w:t>
            </w:r>
          </w:p>
        </w:tc>
        <w:tc>
          <w:tcPr>
            <w:tcW w:w="1233" w:type="dxa"/>
            <w:vAlign w:val="center"/>
          </w:tcPr>
          <w:p w14:paraId="46C7E6D2"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c>
          <w:tcPr>
            <w:tcW w:w="1068" w:type="dxa"/>
            <w:vAlign w:val="center"/>
          </w:tcPr>
          <w:p w14:paraId="7DEED94E"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c>
          <w:tcPr>
            <w:tcW w:w="1311" w:type="dxa"/>
            <w:vAlign w:val="center"/>
          </w:tcPr>
          <w:p w14:paraId="4F138F6E" w14:textId="77777777" w:rsidR="002721E7" w:rsidRPr="002721E7" w:rsidRDefault="002721E7" w:rsidP="00724BF7">
            <w:pPr>
              <w:spacing w:line="440" w:lineRule="exact"/>
              <w:jc w:val="center"/>
              <w:rPr>
                <w:rFonts w:ascii="仿宋" w:eastAsia="仿宋" w:hAnsi="仿宋" w:cs="仿宋" w:hint="eastAsia"/>
                <w:sz w:val="28"/>
                <w:szCs w:val="28"/>
              </w:rPr>
            </w:pPr>
            <w:r w:rsidRPr="002721E7">
              <w:rPr>
                <w:rFonts w:ascii="仿宋" w:eastAsia="仿宋" w:hAnsi="仿宋" w:cs="仿宋" w:hint="eastAsia"/>
                <w:sz w:val="28"/>
                <w:szCs w:val="28"/>
              </w:rPr>
              <w:t>详见招标文件第五章</w:t>
            </w:r>
          </w:p>
        </w:tc>
      </w:tr>
    </w:tbl>
    <w:p w14:paraId="4C406BF3" w14:textId="77777777" w:rsidR="002721E7" w:rsidRPr="002721E7" w:rsidRDefault="002721E7" w:rsidP="002721E7">
      <w:pPr>
        <w:spacing w:line="440" w:lineRule="exact"/>
        <w:ind w:firstLineChars="200" w:firstLine="562"/>
        <w:rPr>
          <w:rFonts w:ascii="仿宋" w:eastAsia="仿宋" w:hAnsi="仿宋" w:cs="仿宋" w:hint="eastAsia"/>
          <w:sz w:val="28"/>
          <w:szCs w:val="28"/>
        </w:rPr>
      </w:pPr>
      <w:r w:rsidRPr="002721E7">
        <w:rPr>
          <w:rFonts w:ascii="仿宋" w:eastAsia="仿宋" w:hAnsi="仿宋" w:cs="仿宋" w:hint="eastAsia"/>
          <w:b/>
          <w:sz w:val="28"/>
          <w:szCs w:val="28"/>
        </w:rPr>
        <w:t>五、采购项目需要落实的政府采购政策：</w:t>
      </w:r>
      <w:r w:rsidRPr="002721E7">
        <w:rPr>
          <w:rFonts w:ascii="仿宋" w:eastAsia="仿宋" w:hAnsi="仿宋" w:cs="仿宋" w:hint="eastAsia"/>
          <w:sz w:val="28"/>
          <w:szCs w:val="28"/>
        </w:rPr>
        <w:t>节约能源、保护环境、扶持不发达地区和少数民族地区、促进中小企业和监狱企业发展等政府采购政策。</w:t>
      </w:r>
    </w:p>
    <w:p w14:paraId="5E7A3745" w14:textId="77777777" w:rsidR="002721E7" w:rsidRPr="002721E7" w:rsidRDefault="002721E7" w:rsidP="002721E7">
      <w:pPr>
        <w:spacing w:line="440" w:lineRule="exact"/>
        <w:ind w:firstLineChars="200" w:firstLine="562"/>
        <w:rPr>
          <w:rFonts w:ascii="仿宋" w:eastAsia="仿宋" w:hAnsi="仿宋" w:cs="仿宋" w:hint="eastAsia"/>
          <w:b/>
          <w:bCs/>
          <w:sz w:val="28"/>
          <w:szCs w:val="28"/>
        </w:rPr>
      </w:pPr>
      <w:r w:rsidRPr="002721E7">
        <w:rPr>
          <w:rFonts w:ascii="仿宋" w:eastAsia="仿宋" w:hAnsi="仿宋" w:cs="仿宋" w:hint="eastAsia"/>
          <w:b/>
          <w:bCs/>
          <w:sz w:val="28"/>
          <w:szCs w:val="28"/>
        </w:rPr>
        <w:t>六、供应商资格要求：</w:t>
      </w:r>
    </w:p>
    <w:p w14:paraId="11A744C9" w14:textId="77777777"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1、符合《中华人民共和国政府采购法》第二十二条规定的条件；</w:t>
      </w:r>
    </w:p>
    <w:p w14:paraId="59068A04" w14:textId="77777777"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2、按照《财政部关于在政府采购活动中查询及使用信用记录有关问题的通知》（财库〔2016〕125号）的要求、根据 “信用中国”网站（www.creditchina.gov.cn）、中国政府采购网（www.ccgp.gov.cn）的信息、没有被列入失信被执行人、重大税收违法失信主体、政府采购严重违法失信行为记录名单。</w:t>
      </w:r>
    </w:p>
    <w:p w14:paraId="6AE9A1BA" w14:textId="77777777"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3、本次招标不接受联合体投标。</w:t>
      </w:r>
    </w:p>
    <w:p w14:paraId="1FEE5A74" w14:textId="77777777" w:rsidR="002721E7" w:rsidRPr="002721E7" w:rsidRDefault="002721E7" w:rsidP="002721E7">
      <w:pPr>
        <w:tabs>
          <w:tab w:val="left" w:pos="540"/>
        </w:tabs>
        <w:spacing w:line="440" w:lineRule="exact"/>
        <w:ind w:firstLineChars="200" w:firstLine="560"/>
        <w:rPr>
          <w:rFonts w:ascii="仿宋" w:eastAsia="仿宋" w:hAnsi="仿宋" w:cs="仿宋" w:hint="eastAsia"/>
          <w:color w:val="000000"/>
          <w:sz w:val="28"/>
          <w:szCs w:val="28"/>
          <w:lang w:bidi="ar"/>
        </w:rPr>
      </w:pPr>
      <w:r w:rsidRPr="002721E7">
        <w:rPr>
          <w:rFonts w:ascii="仿宋" w:eastAsia="仿宋" w:hAnsi="仿宋" w:cs="仿宋" w:hint="eastAsia"/>
          <w:sz w:val="28"/>
          <w:szCs w:val="28"/>
        </w:rPr>
        <w:t>4、</w:t>
      </w:r>
      <w:r w:rsidRPr="002721E7">
        <w:rPr>
          <w:rFonts w:ascii="仿宋" w:eastAsia="仿宋" w:hAnsi="仿宋" w:cs="仿宋" w:hint="eastAsia"/>
          <w:color w:val="000000"/>
          <w:sz w:val="28"/>
          <w:szCs w:val="28"/>
          <w:lang w:bidi="ar"/>
        </w:rPr>
        <w:t>具有有效的新闻出版管理部门颁发的出版物经营许可证。</w:t>
      </w:r>
    </w:p>
    <w:p w14:paraId="1610CD9D" w14:textId="77777777" w:rsidR="002721E7" w:rsidRPr="002721E7" w:rsidRDefault="002721E7" w:rsidP="002721E7">
      <w:pPr>
        <w:tabs>
          <w:tab w:val="left" w:pos="540"/>
        </w:tabs>
        <w:spacing w:line="440" w:lineRule="exact"/>
        <w:ind w:firstLineChars="200" w:firstLine="560"/>
        <w:rPr>
          <w:rFonts w:ascii="仿宋" w:eastAsia="仿宋" w:hAnsi="仿宋" w:cs="宋体" w:hint="eastAsia"/>
          <w:sz w:val="28"/>
          <w:szCs w:val="28"/>
          <w:lang w:bidi="ar"/>
        </w:rPr>
      </w:pPr>
      <w:r w:rsidRPr="002721E7">
        <w:rPr>
          <w:rFonts w:ascii="仿宋" w:eastAsia="仿宋" w:hAnsi="仿宋" w:cs="仿宋" w:hint="eastAsia"/>
          <w:color w:val="000000"/>
          <w:sz w:val="28"/>
          <w:szCs w:val="28"/>
          <w:lang w:bidi="ar"/>
        </w:rPr>
        <w:lastRenderedPageBreak/>
        <w:t>5、</w:t>
      </w:r>
      <w:r w:rsidRPr="002721E7">
        <w:rPr>
          <w:rFonts w:ascii="仿宋" w:eastAsia="仿宋" w:hAnsi="仿宋" w:cs="仿宋" w:hint="eastAsia"/>
          <w:sz w:val="28"/>
          <w:szCs w:val="28"/>
          <w:lang w:bidi="ar"/>
        </w:rPr>
        <w:t>单位负责人为同一人或者存在控股、管理关系的不同单位，不得参加同一项目同一包的投标。</w:t>
      </w:r>
    </w:p>
    <w:p w14:paraId="1DACBFBA" w14:textId="77777777" w:rsidR="002721E7" w:rsidRPr="002721E7" w:rsidRDefault="002721E7" w:rsidP="002721E7">
      <w:pPr>
        <w:tabs>
          <w:tab w:val="left" w:pos="540"/>
        </w:tabs>
        <w:spacing w:line="440" w:lineRule="exact"/>
        <w:ind w:firstLineChars="200" w:firstLine="560"/>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特别提醒：</w:t>
      </w:r>
    </w:p>
    <w:p w14:paraId="0744052F" w14:textId="77777777" w:rsidR="002721E7" w:rsidRPr="002721E7" w:rsidRDefault="002721E7" w:rsidP="002721E7">
      <w:pPr>
        <w:tabs>
          <w:tab w:val="left" w:pos="540"/>
        </w:tabs>
        <w:spacing w:line="440" w:lineRule="exact"/>
        <w:ind w:firstLineChars="200" w:firstLine="560"/>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中标供应商数量：潜在供应商可以参与所有包的投标，但只能中A、B、C包的其中一个包，A、B、C包的中标人仍可参与D包的</w:t>
      </w:r>
      <w:r w:rsidRPr="002721E7">
        <w:rPr>
          <w:rFonts w:ascii="仿宋" w:eastAsia="仿宋" w:hAnsi="仿宋" w:cs="仿宋" w:hint="eastAsia"/>
          <w:color w:val="000000"/>
          <w:sz w:val="28"/>
          <w:szCs w:val="28"/>
          <w:lang w:bidi="ar"/>
        </w:rPr>
        <w:t>中标人推荐</w:t>
      </w:r>
      <w:r w:rsidRPr="002721E7">
        <w:rPr>
          <w:rFonts w:ascii="仿宋" w:eastAsia="仿宋" w:hAnsi="仿宋" w:cs="仿宋" w:hint="eastAsia"/>
          <w:color w:val="000000"/>
          <w:sz w:val="28"/>
          <w:szCs w:val="28"/>
        </w:rPr>
        <w:t>。</w:t>
      </w:r>
    </w:p>
    <w:p w14:paraId="5787A1E8" w14:textId="77777777" w:rsidR="002721E7" w:rsidRPr="002721E7" w:rsidRDefault="002721E7" w:rsidP="002721E7">
      <w:pPr>
        <w:tabs>
          <w:tab w:val="left" w:pos="540"/>
        </w:tabs>
        <w:spacing w:line="440" w:lineRule="exact"/>
        <w:ind w:firstLineChars="200" w:firstLine="560"/>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原则如下：</w:t>
      </w:r>
    </w:p>
    <w:p w14:paraId="095B2637" w14:textId="77777777" w:rsidR="002721E7" w:rsidRPr="002721E7" w:rsidRDefault="002721E7" w:rsidP="002721E7">
      <w:pPr>
        <w:tabs>
          <w:tab w:val="left" w:pos="540"/>
        </w:tabs>
        <w:spacing w:line="440" w:lineRule="exact"/>
        <w:ind w:firstLineChars="200" w:firstLine="560"/>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1.评标委员会按包顺序给予评审，并根据综合得分排名推荐出A包的中标人，A包的中标人仍可参与其他包评审，</w:t>
      </w:r>
      <w:r w:rsidRPr="002721E7">
        <w:rPr>
          <w:rFonts w:ascii="仿宋" w:eastAsia="仿宋" w:hAnsi="仿宋" w:cs="仿宋" w:hint="eastAsia"/>
          <w:color w:val="000000"/>
          <w:sz w:val="28"/>
          <w:szCs w:val="28"/>
          <w:lang w:bidi="ar"/>
        </w:rPr>
        <w:t>但不再参与B、C包的中标人推荐</w:t>
      </w:r>
      <w:r w:rsidRPr="002721E7">
        <w:rPr>
          <w:rFonts w:ascii="仿宋" w:eastAsia="仿宋" w:hAnsi="仿宋" w:cs="仿宋" w:hint="eastAsia"/>
          <w:color w:val="000000"/>
          <w:sz w:val="28"/>
          <w:szCs w:val="28"/>
        </w:rPr>
        <w:t>；</w:t>
      </w:r>
    </w:p>
    <w:p w14:paraId="08D5B2CC" w14:textId="77777777" w:rsidR="002721E7" w:rsidRPr="002721E7" w:rsidRDefault="002721E7" w:rsidP="002721E7">
      <w:pPr>
        <w:tabs>
          <w:tab w:val="left" w:pos="540"/>
        </w:tabs>
        <w:spacing w:line="440" w:lineRule="exact"/>
        <w:ind w:firstLineChars="200" w:firstLine="560"/>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2.B包根据综合得分排名参考上述原则，推荐B包的中标人，B包的中标人仍可参与其他包评审，</w:t>
      </w:r>
      <w:r w:rsidRPr="002721E7">
        <w:rPr>
          <w:rFonts w:ascii="仿宋" w:eastAsia="仿宋" w:hAnsi="仿宋" w:cs="仿宋" w:hint="eastAsia"/>
          <w:color w:val="000000"/>
          <w:sz w:val="28"/>
          <w:szCs w:val="28"/>
          <w:lang w:bidi="ar"/>
        </w:rPr>
        <w:t>但不再参与C包的中标人推荐</w:t>
      </w:r>
      <w:r w:rsidRPr="002721E7">
        <w:rPr>
          <w:rFonts w:ascii="仿宋" w:eastAsia="仿宋" w:hAnsi="仿宋" w:cs="仿宋" w:hint="eastAsia"/>
          <w:color w:val="000000"/>
          <w:sz w:val="28"/>
          <w:szCs w:val="28"/>
        </w:rPr>
        <w:t>；</w:t>
      </w:r>
    </w:p>
    <w:p w14:paraId="0938F309" w14:textId="77777777" w:rsidR="002721E7" w:rsidRPr="002721E7" w:rsidRDefault="002721E7" w:rsidP="002721E7">
      <w:pPr>
        <w:tabs>
          <w:tab w:val="left" w:pos="540"/>
        </w:tabs>
        <w:spacing w:line="440" w:lineRule="exact"/>
        <w:ind w:firstLineChars="200" w:firstLine="560"/>
        <w:rPr>
          <w:rFonts w:ascii="仿宋" w:eastAsia="仿宋" w:hAnsi="仿宋" w:cs="仿宋" w:hint="eastAsia"/>
          <w:color w:val="000000"/>
          <w:sz w:val="28"/>
          <w:szCs w:val="28"/>
        </w:rPr>
      </w:pPr>
      <w:r w:rsidRPr="002721E7">
        <w:rPr>
          <w:rFonts w:ascii="仿宋" w:eastAsia="仿宋" w:hAnsi="仿宋" w:cs="仿宋" w:hint="eastAsia"/>
          <w:color w:val="000000"/>
          <w:sz w:val="28"/>
          <w:szCs w:val="28"/>
        </w:rPr>
        <w:t>3.C包根据综合得分排名参考上述原则，推荐C包的中标人；</w:t>
      </w:r>
    </w:p>
    <w:p w14:paraId="68D05936" w14:textId="77777777" w:rsidR="002721E7" w:rsidRPr="002721E7" w:rsidRDefault="002721E7" w:rsidP="002721E7">
      <w:pPr>
        <w:tabs>
          <w:tab w:val="left" w:pos="540"/>
        </w:tabs>
        <w:spacing w:line="440" w:lineRule="exact"/>
        <w:ind w:firstLineChars="200" w:firstLine="560"/>
        <w:rPr>
          <w:rFonts w:ascii="仿宋" w:eastAsia="仿宋" w:hAnsi="仿宋" w:cs="仿宋" w:hint="eastAsia"/>
          <w:color w:val="000000"/>
          <w:sz w:val="28"/>
          <w:szCs w:val="28"/>
          <w:lang w:bidi="ar"/>
        </w:rPr>
      </w:pPr>
      <w:r w:rsidRPr="002721E7">
        <w:rPr>
          <w:rFonts w:ascii="仿宋" w:eastAsia="仿宋" w:hAnsi="仿宋" w:cs="仿宋" w:hint="eastAsia"/>
          <w:color w:val="000000"/>
          <w:sz w:val="28"/>
          <w:szCs w:val="28"/>
        </w:rPr>
        <w:t>4.A、B、C包的中标人仍可参与D包的</w:t>
      </w:r>
      <w:r w:rsidRPr="002721E7">
        <w:rPr>
          <w:rFonts w:ascii="仿宋" w:eastAsia="仿宋" w:hAnsi="仿宋" w:cs="仿宋" w:hint="eastAsia"/>
          <w:color w:val="000000"/>
          <w:sz w:val="28"/>
          <w:szCs w:val="28"/>
          <w:lang w:bidi="ar"/>
        </w:rPr>
        <w:t>中标人推荐。</w:t>
      </w:r>
    </w:p>
    <w:p w14:paraId="17CF82DC" w14:textId="77777777" w:rsidR="002721E7" w:rsidRPr="002721E7" w:rsidRDefault="002721E7" w:rsidP="002721E7">
      <w:pPr>
        <w:tabs>
          <w:tab w:val="left" w:pos="540"/>
        </w:tabs>
        <w:spacing w:line="440" w:lineRule="exact"/>
        <w:ind w:firstLineChars="200" w:firstLine="562"/>
        <w:rPr>
          <w:rFonts w:ascii="仿宋" w:eastAsia="仿宋" w:hAnsi="仿宋" w:cs="仿宋" w:hint="eastAsia"/>
          <w:sz w:val="28"/>
          <w:szCs w:val="28"/>
        </w:rPr>
      </w:pPr>
      <w:r w:rsidRPr="00F67E8A">
        <w:rPr>
          <w:rFonts w:ascii="仿宋" w:eastAsia="仿宋" w:hAnsi="仿宋" w:cs="黑体" w:hint="eastAsia"/>
          <w:b/>
          <w:bCs/>
          <w:sz w:val="28"/>
          <w:szCs w:val="28"/>
        </w:rPr>
        <w:t>七、是否专门面向中小企业：</w:t>
      </w:r>
      <w:sdt>
        <w:sdtPr>
          <w:rPr>
            <w:rFonts w:ascii="仿宋" w:eastAsia="仿宋" w:hAnsi="仿宋" w:cs="仿宋" w:hint="eastAsia"/>
            <w:b/>
            <w:bCs/>
            <w:sz w:val="28"/>
            <w:szCs w:val="28"/>
          </w:rPr>
          <w:id w:val="1630289114"/>
          <w:placeholder>
            <w:docPart w:val="309BB612352C4B1CAA12475A4E5AF2C4"/>
          </w:placeholder>
          <w:dropDownList>
            <w:listItem w:displayText="□" w:value="□"/>
            <w:listItem w:displayText="☑" w:value="☑"/>
          </w:dropDownList>
        </w:sdtPr>
        <w:sdtContent>
          <w:r w:rsidRPr="00F67E8A">
            <w:rPr>
              <w:rFonts w:ascii="仿宋" w:eastAsia="仿宋" w:hAnsi="仿宋" w:cs="仿宋" w:hint="eastAsia"/>
              <w:b/>
              <w:bCs/>
              <w:sz w:val="28"/>
              <w:szCs w:val="28"/>
            </w:rPr>
            <w:t>□</w:t>
          </w:r>
        </w:sdtContent>
      </w:sdt>
      <w:r w:rsidRPr="002721E7">
        <w:rPr>
          <w:rFonts w:ascii="仿宋" w:eastAsia="仿宋" w:hAnsi="仿宋" w:cs="仿宋" w:hint="eastAsia"/>
          <w:sz w:val="28"/>
          <w:szCs w:val="28"/>
        </w:rPr>
        <w:t xml:space="preserve">是  </w:t>
      </w:r>
      <w:sdt>
        <w:sdtPr>
          <w:rPr>
            <w:rFonts w:ascii="仿宋" w:eastAsia="仿宋" w:hAnsi="仿宋" w:cs="仿宋" w:hint="eastAsia"/>
            <w:sz w:val="28"/>
            <w:szCs w:val="28"/>
          </w:rPr>
          <w:id w:val="624603598"/>
          <w:placeholder>
            <w:docPart w:val="3E71D35B67D846669739359DCDD486ED"/>
          </w:placeholder>
          <w:dropDownList>
            <w:listItem w:displayText="□" w:value="□"/>
            <w:listItem w:displayText="☑" w:value="☑"/>
          </w:dropDownList>
        </w:sdtPr>
        <w:sdtContent>
          <w:r w:rsidRPr="002721E7">
            <w:rPr>
              <w:rFonts w:ascii="Segoe UI Symbol" w:eastAsia="仿宋" w:hAnsi="Segoe UI Symbol" w:cs="Segoe UI Symbol"/>
              <w:sz w:val="28"/>
              <w:szCs w:val="28"/>
            </w:rPr>
            <w:t>☑</w:t>
          </w:r>
        </w:sdtContent>
      </w:sdt>
      <w:r w:rsidRPr="002721E7">
        <w:rPr>
          <w:rFonts w:ascii="仿宋" w:eastAsia="仿宋" w:hAnsi="仿宋" w:cs="仿宋" w:hint="eastAsia"/>
          <w:sz w:val="28"/>
          <w:szCs w:val="28"/>
        </w:rPr>
        <w:t>否</w:t>
      </w:r>
    </w:p>
    <w:p w14:paraId="0EDBF523" w14:textId="77777777" w:rsidR="002721E7" w:rsidRPr="002721E7" w:rsidRDefault="002721E7" w:rsidP="002721E7">
      <w:pPr>
        <w:spacing w:line="440" w:lineRule="exact"/>
        <w:ind w:firstLineChars="200" w:firstLine="562"/>
        <w:rPr>
          <w:rFonts w:ascii="仿宋" w:eastAsia="仿宋" w:hAnsi="仿宋" w:cs="仿宋" w:hint="eastAsia"/>
          <w:b/>
          <w:sz w:val="28"/>
          <w:szCs w:val="28"/>
        </w:rPr>
      </w:pPr>
      <w:r w:rsidRPr="002721E7">
        <w:rPr>
          <w:rFonts w:ascii="仿宋" w:eastAsia="仿宋" w:hAnsi="仿宋" w:cs="仿宋" w:hint="eastAsia"/>
          <w:b/>
          <w:sz w:val="28"/>
          <w:szCs w:val="28"/>
        </w:rPr>
        <w:t>八、是否接受进口产品：</w:t>
      </w:r>
      <w:sdt>
        <w:sdtPr>
          <w:rPr>
            <w:rFonts w:ascii="仿宋" w:eastAsia="仿宋" w:hAnsi="仿宋" w:cs="仿宋" w:hint="eastAsia"/>
            <w:sz w:val="28"/>
            <w:szCs w:val="28"/>
          </w:rPr>
          <w:id w:val="1473562793"/>
          <w:placeholder>
            <w:docPart w:val="221525E509BE4F2895D07D5D6C836800"/>
          </w:placeholder>
          <w:dropDownList>
            <w:listItem w:displayText="□" w:value="□"/>
            <w:listItem w:displayText="☑" w:value="☑"/>
          </w:dropDownList>
        </w:sdtPr>
        <w:sdtContent>
          <w:r w:rsidRPr="002721E7">
            <w:rPr>
              <w:rFonts w:ascii="仿宋" w:eastAsia="仿宋" w:hAnsi="仿宋" w:cs="仿宋" w:hint="eastAsia"/>
              <w:sz w:val="28"/>
              <w:szCs w:val="28"/>
            </w:rPr>
            <w:t>□</w:t>
          </w:r>
        </w:sdtContent>
      </w:sdt>
      <w:r w:rsidRPr="002721E7">
        <w:rPr>
          <w:rFonts w:ascii="仿宋" w:eastAsia="仿宋" w:hAnsi="仿宋" w:cs="仿宋" w:hint="eastAsia"/>
          <w:sz w:val="28"/>
          <w:szCs w:val="28"/>
        </w:rPr>
        <w:t xml:space="preserve">是  </w:t>
      </w:r>
      <w:sdt>
        <w:sdtPr>
          <w:rPr>
            <w:rFonts w:ascii="仿宋" w:eastAsia="仿宋" w:hAnsi="仿宋" w:cs="仿宋" w:hint="eastAsia"/>
            <w:sz w:val="28"/>
            <w:szCs w:val="28"/>
          </w:rPr>
          <w:id w:val="1702124502"/>
          <w:placeholder>
            <w:docPart w:val="41C0523CE2F943AE83BB7EDF615AC3C7"/>
          </w:placeholder>
          <w:dropDownList>
            <w:listItem w:displayText="□" w:value="□"/>
            <w:listItem w:displayText="☑" w:value="☑"/>
          </w:dropDownList>
        </w:sdtPr>
        <w:sdtContent>
          <w:r w:rsidRPr="002721E7">
            <w:rPr>
              <w:rFonts w:ascii="Segoe UI Symbol" w:eastAsia="仿宋" w:hAnsi="Segoe UI Symbol" w:cs="Segoe UI Symbol"/>
              <w:sz w:val="28"/>
              <w:szCs w:val="28"/>
            </w:rPr>
            <w:t>☑</w:t>
          </w:r>
        </w:sdtContent>
      </w:sdt>
      <w:r w:rsidRPr="002721E7">
        <w:rPr>
          <w:rFonts w:ascii="仿宋" w:eastAsia="仿宋" w:hAnsi="仿宋" w:cs="仿宋" w:hint="eastAsia"/>
          <w:sz w:val="28"/>
          <w:szCs w:val="28"/>
        </w:rPr>
        <w:t>否</w:t>
      </w:r>
    </w:p>
    <w:p w14:paraId="2757F092" w14:textId="77777777" w:rsidR="002721E7" w:rsidRPr="002721E7" w:rsidRDefault="002721E7" w:rsidP="002721E7">
      <w:pPr>
        <w:spacing w:line="440" w:lineRule="exact"/>
        <w:ind w:firstLineChars="200" w:firstLine="562"/>
        <w:rPr>
          <w:rFonts w:ascii="仿宋" w:eastAsia="仿宋" w:hAnsi="仿宋" w:cs="仿宋" w:hint="eastAsia"/>
          <w:b/>
          <w:sz w:val="28"/>
          <w:szCs w:val="28"/>
        </w:rPr>
      </w:pPr>
      <w:r w:rsidRPr="002721E7">
        <w:rPr>
          <w:rFonts w:ascii="仿宋" w:eastAsia="仿宋" w:hAnsi="仿宋" w:cs="仿宋" w:hint="eastAsia"/>
          <w:b/>
          <w:sz w:val="28"/>
          <w:szCs w:val="28"/>
        </w:rPr>
        <w:t>九、获取招标文件：</w:t>
      </w:r>
    </w:p>
    <w:p w14:paraId="73B4D4FF" w14:textId="77777777" w:rsidR="002721E7" w:rsidRPr="002721E7" w:rsidRDefault="002721E7" w:rsidP="002721E7">
      <w:pPr>
        <w:widowControl/>
        <w:spacing w:line="48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1、时间：自公告发布之时起至投标截止时间。</w:t>
      </w:r>
    </w:p>
    <w:p w14:paraId="7B5C312C" w14:textId="77777777" w:rsidR="002721E7" w:rsidRPr="002721E7" w:rsidRDefault="002721E7" w:rsidP="002721E7">
      <w:pPr>
        <w:pStyle w:val="af2"/>
        <w:spacing w:before="0" w:beforeAutospacing="0" w:after="0" w:afterAutospacing="0" w:line="480" w:lineRule="exact"/>
        <w:ind w:firstLine="555"/>
        <w:jc w:val="both"/>
        <w:rPr>
          <w:rFonts w:ascii="仿宋" w:eastAsia="仿宋" w:hAnsi="仿宋" w:cs="仿宋"/>
          <w:sz w:val="28"/>
          <w:szCs w:val="28"/>
        </w:rPr>
      </w:pPr>
      <w:r w:rsidRPr="002721E7">
        <w:rPr>
          <w:rFonts w:ascii="仿宋" w:eastAsia="仿宋" w:hAnsi="仿宋" w:cs="仿宋"/>
          <w:sz w:val="28"/>
          <w:szCs w:val="28"/>
        </w:rPr>
        <w:t>2、地点和方式：</w:t>
      </w:r>
      <w:r w:rsidRPr="002721E7">
        <w:rPr>
          <w:rStyle w:val="af3"/>
          <w:rFonts w:ascii="仿宋" w:eastAsia="仿宋" w:hAnsi="仿宋" w:cs="仿宋_GB2312"/>
          <w:b w:val="0"/>
          <w:sz w:val="28"/>
          <w:szCs w:val="28"/>
          <w:shd w:val="clear" w:color="auto" w:fill="FFFFFF"/>
        </w:rPr>
        <w:t>企业可直接在商丘市公共资源交易中心网站（http://ggzyjy.shangqiu.gov.cn）该公告下方相关附件下载招标文件进行查看，如决定参与投标请免费注册登录交易平台下载该项目招标文件、响应性文件和加密程序。</w:t>
      </w:r>
    </w:p>
    <w:p w14:paraId="1AD74C9D" w14:textId="77777777" w:rsidR="002721E7" w:rsidRPr="002721E7" w:rsidRDefault="002721E7" w:rsidP="002721E7">
      <w:pPr>
        <w:widowControl/>
        <w:spacing w:line="48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3、售价：获取招标文件免费。</w:t>
      </w:r>
    </w:p>
    <w:p w14:paraId="50A2DE9A" w14:textId="77777777" w:rsidR="002721E7" w:rsidRPr="002721E7" w:rsidRDefault="002721E7" w:rsidP="002721E7">
      <w:pPr>
        <w:spacing w:line="440" w:lineRule="exact"/>
        <w:ind w:firstLineChars="200" w:firstLine="562"/>
        <w:rPr>
          <w:rFonts w:ascii="仿宋" w:eastAsia="仿宋" w:hAnsi="仿宋" w:cs="仿宋" w:hint="eastAsia"/>
          <w:b/>
          <w:sz w:val="28"/>
          <w:szCs w:val="28"/>
        </w:rPr>
      </w:pPr>
      <w:r w:rsidRPr="002721E7">
        <w:rPr>
          <w:rFonts w:ascii="仿宋" w:eastAsia="仿宋" w:hAnsi="仿宋" w:cs="仿宋" w:hint="eastAsia"/>
          <w:b/>
          <w:sz w:val="28"/>
          <w:szCs w:val="28"/>
        </w:rPr>
        <w:t>十、投标截止时间（投标文件递交截止时间）及地点：</w:t>
      </w:r>
    </w:p>
    <w:p w14:paraId="1342A34C" w14:textId="77777777"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1、时间：</w:t>
      </w:r>
      <w:bookmarkStart w:id="8" w:name="s_010"/>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 xml:space="preserve">  </w:t>
      </w:r>
      <w:r w:rsidRPr="002721E7">
        <w:rPr>
          <w:rFonts w:ascii="仿宋" w:eastAsia="仿宋" w:hAnsi="仿宋" w:cs="??_GB2312" w:hint="eastAsia"/>
          <w:sz w:val="28"/>
          <w:szCs w:val="28"/>
          <w:u w:val="single"/>
          <w:lang w:eastAsia="zh"/>
        </w:rPr>
        <w:t>2026</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8"/>
      <w:r w:rsidRPr="002721E7">
        <w:rPr>
          <w:rFonts w:ascii="仿宋" w:eastAsia="仿宋" w:hAnsi="仿宋" w:cs="仿宋" w:hint="eastAsia"/>
          <w:sz w:val="28"/>
          <w:szCs w:val="28"/>
        </w:rPr>
        <w:t>年</w:t>
      </w:r>
      <w:bookmarkStart w:id="9" w:name="s_011"/>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 xml:space="preserve">  </w:t>
      </w:r>
      <w:r w:rsidRPr="002721E7">
        <w:rPr>
          <w:rFonts w:ascii="仿宋" w:eastAsia="仿宋" w:hAnsi="仿宋" w:cs="??_GB2312" w:hint="eastAsia"/>
          <w:sz w:val="28"/>
          <w:szCs w:val="28"/>
          <w:u w:val="single"/>
          <w:lang w:eastAsia="zh"/>
        </w:rPr>
        <w:t>7</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9"/>
      <w:r w:rsidRPr="002721E7">
        <w:rPr>
          <w:rFonts w:ascii="仿宋" w:eastAsia="仿宋" w:hAnsi="仿宋" w:cs="仿宋" w:hint="eastAsia"/>
          <w:sz w:val="28"/>
          <w:szCs w:val="28"/>
        </w:rPr>
        <w:t>月</w:t>
      </w:r>
      <w:bookmarkStart w:id="10" w:name="s_012"/>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 xml:space="preserve"> </w:t>
      </w:r>
      <w:r w:rsidRPr="002721E7">
        <w:rPr>
          <w:rFonts w:ascii="仿宋" w:eastAsia="仿宋" w:hAnsi="仿宋" w:cs="??_GB2312" w:hint="eastAsia"/>
          <w:sz w:val="28"/>
          <w:szCs w:val="28"/>
          <w:u w:val="single"/>
          <w:lang w:eastAsia="zh"/>
        </w:rPr>
        <w:t>31</w:t>
      </w:r>
      <w:r w:rsidRPr="002721E7">
        <w:rPr>
          <w:rFonts w:ascii="仿宋" w:eastAsia="仿宋" w:hAnsi="仿宋" w:cs="??_GB2312" w:hint="eastAsia"/>
          <w:sz w:val="28"/>
          <w:szCs w:val="28"/>
          <w:u w:val="single"/>
        </w:rPr>
        <w:t xml:space="preserve"> </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10"/>
      <w:r w:rsidRPr="002721E7">
        <w:rPr>
          <w:rFonts w:ascii="仿宋" w:eastAsia="仿宋" w:hAnsi="仿宋" w:cs="仿宋" w:hint="eastAsia"/>
          <w:sz w:val="28"/>
          <w:szCs w:val="28"/>
        </w:rPr>
        <w:t>日9时00分（北京时间）</w:t>
      </w:r>
    </w:p>
    <w:p w14:paraId="7E7F5CEB" w14:textId="77777777"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2、地点：固化加密后的电子投标文件须在商丘市公共资源交易服务平台中上传递交,投标截止时间后电子投标文件无法上传。具体流程见“投标人须知-投标文件的递交”</w:t>
      </w:r>
    </w:p>
    <w:p w14:paraId="771C9A0E" w14:textId="77777777" w:rsidR="002721E7" w:rsidRPr="002721E7" w:rsidRDefault="002721E7" w:rsidP="002721E7">
      <w:pPr>
        <w:widowControl/>
        <w:spacing w:line="440" w:lineRule="exact"/>
        <w:ind w:firstLineChars="200" w:firstLine="562"/>
        <w:rPr>
          <w:rFonts w:ascii="仿宋" w:eastAsia="仿宋" w:hAnsi="仿宋" w:cs="仿宋" w:hint="eastAsia"/>
          <w:sz w:val="28"/>
          <w:szCs w:val="28"/>
        </w:rPr>
      </w:pPr>
      <w:r w:rsidRPr="002721E7">
        <w:rPr>
          <w:rFonts w:ascii="仿宋" w:eastAsia="仿宋" w:hAnsi="仿宋" w:cs="仿宋" w:hint="eastAsia"/>
          <w:b/>
          <w:sz w:val="28"/>
          <w:szCs w:val="28"/>
        </w:rPr>
        <w:t>十一、开标时间、地点及方式</w:t>
      </w:r>
      <w:r w:rsidRPr="002721E7">
        <w:rPr>
          <w:rFonts w:ascii="仿宋" w:eastAsia="仿宋" w:hAnsi="仿宋" w:cs="仿宋" w:hint="eastAsia"/>
          <w:sz w:val="28"/>
          <w:szCs w:val="28"/>
        </w:rPr>
        <w:t>：</w:t>
      </w:r>
    </w:p>
    <w:p w14:paraId="1F4F0080" w14:textId="77777777" w:rsidR="002721E7" w:rsidRPr="002721E7" w:rsidRDefault="002721E7" w:rsidP="002721E7">
      <w:pPr>
        <w:widowControl/>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lastRenderedPageBreak/>
        <w:t>1、时间：</w:t>
      </w:r>
      <w:bookmarkStart w:id="11" w:name="s_013"/>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 xml:space="preserve">  </w:t>
      </w:r>
      <w:r w:rsidRPr="002721E7">
        <w:rPr>
          <w:rFonts w:ascii="仿宋" w:eastAsia="仿宋" w:hAnsi="仿宋" w:cs="??_GB2312" w:hint="eastAsia"/>
          <w:sz w:val="28"/>
          <w:szCs w:val="28"/>
          <w:u w:val="single"/>
          <w:lang w:eastAsia="zh"/>
        </w:rPr>
        <w:t>2026</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11"/>
      <w:r w:rsidRPr="002721E7">
        <w:rPr>
          <w:rFonts w:ascii="仿宋" w:eastAsia="仿宋" w:hAnsi="仿宋" w:cs="仿宋" w:hint="eastAsia"/>
          <w:sz w:val="28"/>
          <w:szCs w:val="28"/>
        </w:rPr>
        <w:t>年</w:t>
      </w:r>
      <w:bookmarkStart w:id="12" w:name="s_014"/>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 xml:space="preserve"> </w:t>
      </w:r>
      <w:r w:rsidRPr="002721E7">
        <w:rPr>
          <w:rFonts w:ascii="仿宋" w:eastAsia="仿宋" w:hAnsi="仿宋" w:cs="??_GB2312" w:hint="eastAsia"/>
          <w:sz w:val="28"/>
          <w:szCs w:val="28"/>
          <w:u w:val="single"/>
          <w:lang w:eastAsia="zh"/>
        </w:rPr>
        <w:t>7</w:t>
      </w:r>
      <w:r w:rsidRPr="002721E7">
        <w:rPr>
          <w:rFonts w:ascii="仿宋" w:eastAsia="仿宋" w:hAnsi="仿宋" w:cs="??_GB2312" w:hint="eastAsia"/>
          <w:sz w:val="28"/>
          <w:szCs w:val="28"/>
          <w:u w:val="single"/>
        </w:rPr>
        <w:t xml:space="preserve"> </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12"/>
      <w:r w:rsidRPr="002721E7">
        <w:rPr>
          <w:rFonts w:ascii="仿宋" w:eastAsia="仿宋" w:hAnsi="仿宋" w:cs="仿宋" w:hint="eastAsia"/>
          <w:sz w:val="28"/>
          <w:szCs w:val="28"/>
        </w:rPr>
        <w:t>月</w:t>
      </w:r>
      <w:bookmarkStart w:id="13" w:name="s_015"/>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 xml:space="preserve"> </w:t>
      </w:r>
      <w:r w:rsidRPr="002721E7">
        <w:rPr>
          <w:rFonts w:ascii="仿宋" w:eastAsia="仿宋" w:hAnsi="仿宋" w:cs="??_GB2312" w:hint="eastAsia"/>
          <w:sz w:val="28"/>
          <w:szCs w:val="28"/>
          <w:u w:val="single"/>
          <w:lang w:eastAsia="zh"/>
        </w:rPr>
        <w:t>31</w:t>
      </w:r>
      <w:r w:rsidRPr="002721E7">
        <w:rPr>
          <w:rFonts w:ascii="仿宋" w:eastAsia="仿宋" w:hAnsi="仿宋" w:cs="??_GB2312" w:hint="eastAsia"/>
          <w:sz w:val="28"/>
          <w:szCs w:val="28"/>
          <w:u w:val="single"/>
        </w:rPr>
        <w:t xml:space="preserve"> </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13"/>
      <w:r w:rsidRPr="002721E7">
        <w:rPr>
          <w:rFonts w:ascii="仿宋" w:eastAsia="仿宋" w:hAnsi="仿宋" w:cs="仿宋" w:hint="eastAsia"/>
          <w:sz w:val="28"/>
          <w:szCs w:val="28"/>
        </w:rPr>
        <w:t>日9时00分（北京时间）。</w:t>
      </w:r>
    </w:p>
    <w:p w14:paraId="34D2FA41" w14:textId="6052D16B" w:rsidR="002721E7" w:rsidRPr="002721E7" w:rsidRDefault="002721E7" w:rsidP="002721E7">
      <w:pPr>
        <w:widowControl/>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2、地点：商丘市公共资源交易中心二楼二开标席</w:t>
      </w:r>
      <w:r w:rsidRPr="002721E7">
        <w:rPr>
          <w:rFonts w:ascii="仿宋" w:eastAsia="仿宋" w:hAnsi="仿宋" w:cs="仿宋" w:hint="eastAsia"/>
          <w:sz w:val="28"/>
          <w:szCs w:val="28"/>
          <w:lang w:eastAsia="zh"/>
        </w:rPr>
        <w:t>九</w:t>
      </w:r>
      <w:r w:rsidRPr="002721E7">
        <w:rPr>
          <w:rFonts w:ascii="仿宋" w:eastAsia="仿宋" w:hAnsi="仿宋" w:cs="仿宋" w:hint="eastAsia"/>
          <w:sz w:val="28"/>
          <w:szCs w:val="28"/>
        </w:rPr>
        <w:t>（商丘市南京路与中州路交叉口西南角）。</w:t>
      </w:r>
    </w:p>
    <w:p w14:paraId="1CD75B98" w14:textId="77777777"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3、投标文件解密开始时间：</w:t>
      </w:r>
      <w:bookmarkStart w:id="14" w:name="s_016"/>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lang w:eastAsia="zh"/>
        </w:rPr>
        <w:t>2026</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14"/>
      <w:r w:rsidRPr="002721E7">
        <w:rPr>
          <w:rFonts w:ascii="仿宋" w:eastAsia="仿宋" w:hAnsi="仿宋" w:cs="仿宋" w:hint="eastAsia"/>
          <w:sz w:val="28"/>
          <w:szCs w:val="28"/>
        </w:rPr>
        <w:t>年</w:t>
      </w:r>
      <w:bookmarkStart w:id="15" w:name="s_017"/>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lang w:eastAsia="zh"/>
        </w:rPr>
        <w:t>7</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15"/>
      <w:r w:rsidRPr="002721E7">
        <w:rPr>
          <w:rFonts w:ascii="仿宋" w:eastAsia="仿宋" w:hAnsi="仿宋" w:cs="仿宋" w:hint="eastAsia"/>
          <w:sz w:val="28"/>
          <w:szCs w:val="28"/>
        </w:rPr>
        <w:t>月</w:t>
      </w:r>
      <w:bookmarkStart w:id="16" w:name="s_018"/>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lang w:eastAsia="zh"/>
        </w:rPr>
        <w:t>31</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16"/>
      <w:r w:rsidRPr="002721E7">
        <w:rPr>
          <w:rFonts w:ascii="仿宋" w:eastAsia="仿宋" w:hAnsi="仿宋" w:cs="仿宋" w:hint="eastAsia"/>
          <w:sz w:val="28"/>
          <w:szCs w:val="28"/>
        </w:rPr>
        <w:t>日9时00分；</w:t>
      </w:r>
      <w:r w:rsidRPr="002721E7">
        <w:rPr>
          <w:rFonts w:ascii="仿宋" w:eastAsia="仿宋" w:hAnsi="仿宋" w:cs="仿宋"/>
          <w:sz w:val="28"/>
          <w:szCs w:val="28"/>
        </w:rPr>
        <w:t xml:space="preserve"> </w:t>
      </w:r>
    </w:p>
    <w:p w14:paraId="0CE190BE" w14:textId="77777777" w:rsidR="002721E7" w:rsidRPr="002721E7" w:rsidRDefault="002721E7" w:rsidP="002721E7">
      <w:pPr>
        <w:spacing w:line="440" w:lineRule="exact"/>
        <w:ind w:firstLineChars="350" w:firstLine="980"/>
        <w:rPr>
          <w:rFonts w:ascii="仿宋" w:eastAsia="仿宋" w:hAnsi="仿宋" w:cs="仿宋" w:hint="eastAsia"/>
          <w:sz w:val="28"/>
          <w:szCs w:val="28"/>
        </w:rPr>
      </w:pPr>
      <w:r w:rsidRPr="002721E7">
        <w:rPr>
          <w:rFonts w:ascii="仿宋" w:eastAsia="仿宋" w:hAnsi="仿宋" w:cs="仿宋" w:hint="eastAsia"/>
          <w:sz w:val="28"/>
          <w:szCs w:val="28"/>
        </w:rPr>
        <w:t>投标文件解密截止时间：</w:t>
      </w:r>
      <w:bookmarkStart w:id="17" w:name="s_019"/>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lang w:eastAsia="zh"/>
        </w:rPr>
        <w:t>2026</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17"/>
      <w:r w:rsidRPr="002721E7">
        <w:rPr>
          <w:rFonts w:ascii="仿宋" w:eastAsia="仿宋" w:hAnsi="仿宋" w:cs="仿宋" w:hint="eastAsia"/>
          <w:sz w:val="28"/>
          <w:szCs w:val="28"/>
        </w:rPr>
        <w:t>年</w:t>
      </w:r>
      <w:bookmarkStart w:id="18" w:name="s_020"/>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lang w:eastAsia="zh"/>
        </w:rPr>
        <w:t>7</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18"/>
      <w:r w:rsidRPr="002721E7">
        <w:rPr>
          <w:rFonts w:ascii="仿宋" w:eastAsia="仿宋" w:hAnsi="仿宋" w:cs="仿宋" w:hint="eastAsia"/>
          <w:sz w:val="28"/>
          <w:szCs w:val="28"/>
        </w:rPr>
        <w:t>月</w:t>
      </w:r>
      <w:bookmarkStart w:id="19" w:name="s_021"/>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lang w:eastAsia="zh"/>
        </w:rPr>
        <w:t>31</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19"/>
      <w:r w:rsidRPr="002721E7">
        <w:rPr>
          <w:rFonts w:ascii="仿宋" w:eastAsia="仿宋" w:hAnsi="仿宋" w:cs="仿宋" w:hint="eastAsia"/>
          <w:sz w:val="28"/>
          <w:szCs w:val="28"/>
        </w:rPr>
        <w:t>日10时00分；</w:t>
      </w:r>
    </w:p>
    <w:p w14:paraId="447A772E" w14:textId="77777777" w:rsidR="002721E7" w:rsidRPr="002721E7" w:rsidRDefault="002721E7" w:rsidP="002721E7">
      <w:pPr>
        <w:widowControl/>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注：在规定的时间内未完成解密的投标响应文件视为无效。</w:t>
      </w:r>
    </w:p>
    <w:p w14:paraId="293AF55B" w14:textId="77777777" w:rsidR="002721E7" w:rsidRPr="002721E7" w:rsidRDefault="002721E7" w:rsidP="002721E7">
      <w:pPr>
        <w:widowControl/>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4、本次采购项目采用远程不见面开标方式，请各供应商在招标文件确定的时间内，登录远程开标大厅网址，在线准时参加开标活动并在规定时间内进行投标文件解密、答疑澄清（如有）等活动，具体流程见“投标人须知-开标及评标”。</w:t>
      </w:r>
    </w:p>
    <w:p w14:paraId="55E36F23" w14:textId="77777777" w:rsidR="002721E7" w:rsidRPr="002721E7" w:rsidRDefault="002721E7" w:rsidP="002721E7">
      <w:pPr>
        <w:widowControl/>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5、如有系统操作疑问可在商丘市公共资源交易中心网站“办事指南-系统操作指南”下载《商丘市公共资源交易中心平台操作指南》查看或关注中心网站首页通知公告中对各功能启用的通知。各潜在投标人对本项目有质疑的，应当在法定期限内以书面形式由法定代表人或授权委托代表签字并加公章向招标人、招标代理机构提出，线上质疑操作流程请参考2021年6月16日发布的通知公告《关于开通项目在线质疑/异议或投诉处理功能的通知》。</w:t>
      </w:r>
    </w:p>
    <w:p w14:paraId="112B6BB5" w14:textId="77777777" w:rsidR="002721E7" w:rsidRPr="002721E7" w:rsidRDefault="002721E7" w:rsidP="002721E7">
      <w:pPr>
        <w:spacing w:line="440" w:lineRule="exact"/>
        <w:ind w:firstLineChars="200" w:firstLine="562"/>
        <w:rPr>
          <w:rFonts w:ascii="仿宋" w:eastAsia="仿宋" w:hAnsi="仿宋" w:cs="仿宋" w:hint="eastAsia"/>
          <w:b/>
          <w:sz w:val="28"/>
          <w:szCs w:val="28"/>
        </w:rPr>
      </w:pPr>
      <w:r w:rsidRPr="002721E7">
        <w:rPr>
          <w:rFonts w:ascii="仿宋" w:eastAsia="仿宋" w:hAnsi="仿宋" w:cs="仿宋" w:hint="eastAsia"/>
          <w:b/>
          <w:sz w:val="28"/>
          <w:szCs w:val="28"/>
        </w:rPr>
        <w:t>十二、发布公告的媒介及招标公告期限</w:t>
      </w:r>
    </w:p>
    <w:p w14:paraId="49CFB800" w14:textId="5E9786DE" w:rsidR="002721E7" w:rsidRPr="002721E7" w:rsidRDefault="002721E7" w:rsidP="002721E7">
      <w:pPr>
        <w:widowControl/>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本次招标公告在在</w:t>
      </w:r>
      <w:bookmarkStart w:id="20" w:name="mediaName"/>
      <w:r w:rsidRPr="002721E7">
        <w:rPr>
          <w:rFonts w:ascii="仿宋" w:eastAsia="仿宋" w:hAnsi="仿宋" w:cs="仿宋" w:hint="eastAsia"/>
          <w:sz w:val="28"/>
          <w:szCs w:val="28"/>
        </w:rPr>
        <w:t xml:space="preserve"> </w:t>
      </w:r>
      <w:r w:rsidRPr="002721E7">
        <w:rPr>
          <w:rFonts w:ascii="仿宋" w:eastAsia="仿宋" w:hAnsi="仿宋" w:cs="仿宋"/>
          <w:color w:val="000000"/>
          <w:sz w:val="28"/>
          <w:szCs w:val="28"/>
        </w:rPr>
        <w:t>《商丘市政府采购网》、《河南省政府采购网》、《商丘市公共资源交易中心》</w:t>
      </w:r>
      <w:bookmarkEnd w:id="20"/>
      <w:r w:rsidRPr="002721E7">
        <w:rPr>
          <w:rFonts w:ascii="仿宋" w:eastAsia="仿宋" w:hAnsi="仿宋" w:cs="仿宋" w:hint="eastAsia"/>
          <w:sz w:val="28"/>
          <w:szCs w:val="28"/>
        </w:rPr>
        <w:t>上发布</w:t>
      </w:r>
    </w:p>
    <w:p w14:paraId="40D2A926" w14:textId="77777777" w:rsidR="002721E7" w:rsidRPr="002721E7" w:rsidRDefault="002721E7" w:rsidP="002721E7">
      <w:pPr>
        <w:spacing w:line="440" w:lineRule="exact"/>
        <w:ind w:firstLineChars="200" w:firstLine="562"/>
        <w:rPr>
          <w:rFonts w:ascii="仿宋" w:eastAsia="仿宋" w:hAnsi="仿宋" w:cs="仿宋" w:hint="eastAsia"/>
          <w:b/>
          <w:sz w:val="28"/>
          <w:szCs w:val="28"/>
        </w:rPr>
      </w:pPr>
      <w:r w:rsidRPr="002721E7">
        <w:rPr>
          <w:rFonts w:ascii="仿宋" w:eastAsia="仿宋" w:hAnsi="仿宋" w:cs="仿宋" w:hint="eastAsia"/>
          <w:b/>
          <w:sz w:val="28"/>
          <w:szCs w:val="28"/>
        </w:rPr>
        <w:t>十三、本次招标项目联系事项：</w:t>
      </w:r>
    </w:p>
    <w:p w14:paraId="6CAFE5C7" w14:textId="761DE30A"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1、采购人：</w:t>
      </w:r>
      <w:bookmarkStart w:id="21" w:name="CompanyName_001"/>
      <w:r w:rsidRPr="002721E7">
        <w:rPr>
          <w:rFonts w:ascii="仿宋" w:eastAsia="仿宋" w:hAnsi="仿宋" w:cs="仿宋" w:hint="eastAsia"/>
          <w:color w:val="000000"/>
          <w:sz w:val="28"/>
          <w:szCs w:val="28"/>
          <w:lang w:bidi="ar"/>
        </w:rPr>
        <w:t>商丘职业技术学院</w:t>
      </w:r>
      <w:r w:rsidRPr="002721E7">
        <w:rPr>
          <w:rFonts w:ascii="仿宋" w:eastAsia="仿宋" w:hAnsi="仿宋" w:cs="仿宋" w:hint="eastAsia"/>
          <w:sz w:val="28"/>
          <w:szCs w:val="28"/>
        </w:rPr>
        <w:t xml:space="preserve"> </w:t>
      </w:r>
      <w:r w:rsidRPr="002721E7">
        <w:rPr>
          <w:rFonts w:ascii="仿宋" w:eastAsia="仿宋" w:hAnsi="仿宋" w:cs="??_GB2312"/>
          <w:sz w:val="28"/>
          <w:szCs w:val="28"/>
        </w:rPr>
        <w:t xml:space="preserve"> </w:t>
      </w:r>
      <w:bookmarkEnd w:id="21"/>
    </w:p>
    <w:p w14:paraId="330EEE5E" w14:textId="739BE227"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联系地址：</w:t>
      </w:r>
      <w:bookmarkStart w:id="22" w:name="s_023"/>
      <w:r w:rsidRPr="002721E7">
        <w:rPr>
          <w:rFonts w:ascii="仿宋" w:eastAsia="仿宋" w:hAnsi="仿宋" w:cs="仿宋" w:hint="eastAsia"/>
          <w:color w:val="000000"/>
          <w:sz w:val="28"/>
          <w:szCs w:val="28"/>
          <w:lang w:bidi="ar"/>
        </w:rPr>
        <w:t>商丘市神火大道南段566号</w:t>
      </w:r>
      <w:r w:rsidRPr="002721E7">
        <w:rPr>
          <w:rFonts w:ascii="仿宋" w:eastAsia="仿宋" w:hAnsi="仿宋" w:cs="仿宋" w:hint="eastAsia"/>
          <w:sz w:val="28"/>
          <w:szCs w:val="28"/>
        </w:rPr>
        <w:t xml:space="preserve">  </w:t>
      </w:r>
      <w:r w:rsidRPr="002721E7">
        <w:rPr>
          <w:rFonts w:ascii="仿宋" w:eastAsia="仿宋" w:hAnsi="仿宋" w:cs="??_GB2312"/>
          <w:sz w:val="28"/>
          <w:szCs w:val="28"/>
        </w:rPr>
        <w:t xml:space="preserve"> </w:t>
      </w:r>
      <w:bookmarkEnd w:id="22"/>
    </w:p>
    <w:p w14:paraId="5EDB555A" w14:textId="3E3FE52F"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联系人：</w:t>
      </w:r>
      <w:bookmarkStart w:id="23" w:name="s_024"/>
      <w:r w:rsidRPr="002721E7">
        <w:rPr>
          <w:rFonts w:ascii="仿宋" w:eastAsia="仿宋" w:hAnsi="仿宋" w:cs="??_GB2312" w:hint="eastAsia"/>
          <w:sz w:val="28"/>
          <w:szCs w:val="28"/>
        </w:rPr>
        <w:t xml:space="preserve">吕先生        </w:t>
      </w:r>
      <w:r w:rsidRPr="002721E7">
        <w:rPr>
          <w:rFonts w:ascii="仿宋" w:eastAsia="仿宋" w:hAnsi="仿宋" w:cs="??_GB2312"/>
          <w:sz w:val="28"/>
          <w:szCs w:val="28"/>
        </w:rPr>
        <w:t xml:space="preserve">    </w:t>
      </w:r>
      <w:bookmarkEnd w:id="23"/>
    </w:p>
    <w:p w14:paraId="1F66494B" w14:textId="34480F05"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联系电话：</w:t>
      </w:r>
      <w:bookmarkStart w:id="24" w:name="s_025"/>
      <w:r w:rsidRPr="002721E7">
        <w:rPr>
          <w:rFonts w:ascii="仿宋" w:eastAsia="仿宋" w:hAnsi="仿宋" w:cs="??_GB2312" w:hint="eastAsia"/>
          <w:sz w:val="28"/>
          <w:szCs w:val="28"/>
        </w:rPr>
        <w:t xml:space="preserve"> 0370-3182526      </w:t>
      </w:r>
      <w:r w:rsidRPr="002721E7">
        <w:rPr>
          <w:rFonts w:ascii="仿宋" w:eastAsia="仿宋" w:hAnsi="仿宋" w:cs="??_GB2312"/>
          <w:sz w:val="28"/>
          <w:szCs w:val="28"/>
        </w:rPr>
        <w:t xml:space="preserve">    </w:t>
      </w:r>
      <w:bookmarkEnd w:id="24"/>
    </w:p>
    <w:p w14:paraId="321695CB" w14:textId="4B750F94"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2、</w:t>
      </w:r>
      <w:r w:rsidRPr="002721E7">
        <w:rPr>
          <w:rFonts w:ascii="仿宋" w:eastAsia="仿宋" w:hAnsi="仿宋" w:cs="仿宋" w:hint="eastAsia"/>
          <w:b/>
          <w:sz w:val="28"/>
          <w:szCs w:val="28"/>
        </w:rPr>
        <w:t>集中采购机构/代理机构</w:t>
      </w:r>
      <w:r w:rsidRPr="002721E7">
        <w:rPr>
          <w:rFonts w:ascii="仿宋" w:eastAsia="仿宋" w:hAnsi="仿宋" w:cs="仿宋" w:hint="eastAsia"/>
          <w:sz w:val="28"/>
          <w:szCs w:val="28"/>
        </w:rPr>
        <w:t>：</w:t>
      </w:r>
      <w:bookmarkStart w:id="25" w:name="OLE_LINK20"/>
      <w:bookmarkStart w:id="26" w:name="IPBName_001"/>
      <w:r w:rsidRPr="002721E7">
        <w:rPr>
          <w:rFonts w:ascii="仿宋" w:eastAsia="仿宋" w:hAnsi="仿宋" w:cs="仿宋" w:hint="eastAsia"/>
          <w:sz w:val="28"/>
          <w:szCs w:val="28"/>
          <w:lang w:bidi="ar"/>
        </w:rPr>
        <w:t>智远工程管理有限公司</w:t>
      </w:r>
      <w:bookmarkEnd w:id="25"/>
      <w:r w:rsidRPr="002721E7">
        <w:rPr>
          <w:rFonts w:ascii="仿宋" w:eastAsia="仿宋" w:hAnsi="仿宋" w:cs="仿宋" w:hint="eastAsia"/>
          <w:sz w:val="28"/>
          <w:szCs w:val="28"/>
        </w:rPr>
        <w:t xml:space="preserve"> </w:t>
      </w:r>
      <w:r w:rsidRPr="002721E7">
        <w:rPr>
          <w:rFonts w:ascii="仿宋" w:eastAsia="仿宋" w:hAnsi="仿宋" w:cs="??_GB2312"/>
          <w:sz w:val="28"/>
          <w:szCs w:val="28"/>
        </w:rPr>
        <w:t xml:space="preserve"> </w:t>
      </w:r>
      <w:bookmarkEnd w:id="26"/>
    </w:p>
    <w:p w14:paraId="277D5487" w14:textId="64E375A8" w:rsidR="002721E7" w:rsidRPr="002721E7" w:rsidRDefault="002721E7" w:rsidP="002721E7">
      <w:pPr>
        <w:spacing w:line="440" w:lineRule="exact"/>
        <w:ind w:firstLineChars="200" w:firstLine="560"/>
        <w:rPr>
          <w:rFonts w:ascii="仿宋" w:eastAsia="仿宋" w:hAnsi="仿宋" w:cs="??_GB2312" w:hint="eastAsia"/>
          <w:sz w:val="28"/>
          <w:szCs w:val="28"/>
        </w:rPr>
      </w:pPr>
      <w:r w:rsidRPr="002721E7">
        <w:rPr>
          <w:rFonts w:ascii="仿宋" w:eastAsia="仿宋" w:hAnsi="仿宋" w:cs="仿宋" w:hint="eastAsia"/>
          <w:sz w:val="28"/>
          <w:szCs w:val="28"/>
        </w:rPr>
        <w:t>联系地址：</w:t>
      </w:r>
      <w:bookmarkStart w:id="27" w:name="s_022"/>
      <w:r w:rsidRPr="002721E7">
        <w:rPr>
          <w:rFonts w:ascii="仿宋" w:eastAsia="仿宋" w:hAnsi="仿宋" w:cs="仿宋" w:hint="eastAsia"/>
          <w:color w:val="000000"/>
          <w:sz w:val="28"/>
          <w:szCs w:val="28"/>
          <w:lang w:bidi="ar"/>
        </w:rPr>
        <w:t>郑州高新区莲花街11号1幢5层A座号</w:t>
      </w:r>
      <w:r w:rsidRPr="002721E7">
        <w:rPr>
          <w:rFonts w:ascii="仿宋" w:eastAsia="仿宋" w:hAnsi="仿宋" w:cs="仿宋" w:hint="eastAsia"/>
          <w:sz w:val="28"/>
          <w:szCs w:val="28"/>
        </w:rPr>
        <w:t xml:space="preserve">           </w:t>
      </w:r>
      <w:r w:rsidRPr="002721E7">
        <w:rPr>
          <w:rFonts w:ascii="仿宋" w:eastAsia="仿宋" w:hAnsi="仿宋" w:cs="??_GB2312"/>
          <w:sz w:val="28"/>
          <w:szCs w:val="28"/>
        </w:rPr>
        <w:t xml:space="preserve"> </w:t>
      </w:r>
      <w:bookmarkEnd w:id="27"/>
    </w:p>
    <w:p w14:paraId="0E209956" w14:textId="1071F2CB"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t>联系人：</w:t>
      </w:r>
      <w:bookmarkStart w:id="28" w:name="s_026"/>
      <w:r w:rsidRPr="002721E7">
        <w:rPr>
          <w:rFonts w:ascii="仿宋" w:eastAsia="仿宋" w:hAnsi="仿宋" w:cs="??_GB2312" w:hint="eastAsia"/>
          <w:sz w:val="28"/>
          <w:szCs w:val="28"/>
        </w:rPr>
        <w:t xml:space="preserve">兰女士        </w:t>
      </w:r>
      <w:r w:rsidRPr="002721E7">
        <w:rPr>
          <w:rFonts w:ascii="仿宋" w:eastAsia="仿宋" w:hAnsi="仿宋" w:cs="??_GB2312"/>
          <w:sz w:val="28"/>
          <w:szCs w:val="28"/>
        </w:rPr>
        <w:t xml:space="preserve"> </w:t>
      </w:r>
      <w:bookmarkEnd w:id="28"/>
    </w:p>
    <w:p w14:paraId="13A72700" w14:textId="7E7C0B3E" w:rsidR="002721E7" w:rsidRPr="002721E7" w:rsidRDefault="002721E7" w:rsidP="002721E7">
      <w:pPr>
        <w:spacing w:line="440" w:lineRule="exact"/>
        <w:ind w:firstLineChars="200" w:firstLine="560"/>
        <w:rPr>
          <w:rFonts w:ascii="仿宋" w:eastAsia="仿宋" w:hAnsi="仿宋" w:cs="仿宋" w:hint="eastAsia"/>
          <w:sz w:val="28"/>
          <w:szCs w:val="28"/>
        </w:rPr>
      </w:pPr>
      <w:r w:rsidRPr="002721E7">
        <w:rPr>
          <w:rFonts w:ascii="仿宋" w:eastAsia="仿宋" w:hAnsi="仿宋" w:cs="仿宋" w:hint="eastAsia"/>
          <w:sz w:val="28"/>
          <w:szCs w:val="28"/>
        </w:rPr>
        <w:lastRenderedPageBreak/>
        <w:t>联系电话：</w:t>
      </w:r>
      <w:bookmarkStart w:id="29" w:name="s_027"/>
      <w:r w:rsidRPr="002721E7">
        <w:rPr>
          <w:rFonts w:ascii="仿宋" w:eastAsia="仿宋" w:hAnsi="仿宋" w:cs="??_GB2312" w:hint="eastAsia"/>
          <w:sz w:val="28"/>
          <w:szCs w:val="28"/>
        </w:rPr>
        <w:t xml:space="preserve"> 15993996077      </w:t>
      </w:r>
      <w:r w:rsidRPr="002721E7">
        <w:rPr>
          <w:rFonts w:ascii="仿宋" w:eastAsia="仿宋" w:hAnsi="仿宋" w:cs="??_GB2312"/>
          <w:sz w:val="28"/>
          <w:szCs w:val="28"/>
        </w:rPr>
        <w:t xml:space="preserve">    </w:t>
      </w:r>
      <w:bookmarkEnd w:id="29"/>
    </w:p>
    <w:p w14:paraId="0E8FEBAB" w14:textId="77777777" w:rsidR="002721E7" w:rsidRPr="002721E7" w:rsidRDefault="002721E7" w:rsidP="002721E7">
      <w:pPr>
        <w:spacing w:line="440" w:lineRule="exact"/>
        <w:ind w:firstLineChars="200" w:firstLine="560"/>
        <w:rPr>
          <w:rFonts w:ascii="仿宋" w:eastAsia="仿宋" w:hAnsi="仿宋" w:cs="仿宋" w:hint="eastAsia"/>
          <w:sz w:val="28"/>
          <w:szCs w:val="28"/>
        </w:rPr>
      </w:pPr>
    </w:p>
    <w:p w14:paraId="4250A93B" w14:textId="25AEAB6C" w:rsidR="002721E7" w:rsidRPr="002721E7" w:rsidRDefault="002721E7" w:rsidP="002721E7">
      <w:pPr>
        <w:spacing w:line="440" w:lineRule="exact"/>
        <w:ind w:firstLineChars="200" w:firstLine="560"/>
        <w:jc w:val="center"/>
        <w:rPr>
          <w:rFonts w:ascii="仿宋" w:eastAsia="仿宋" w:hAnsi="仿宋" w:cs="仿宋" w:hint="eastAsia"/>
          <w:sz w:val="28"/>
          <w:szCs w:val="28"/>
        </w:rPr>
      </w:pPr>
      <w:r w:rsidRPr="002721E7">
        <w:rPr>
          <w:rFonts w:ascii="仿宋" w:eastAsia="仿宋" w:hAnsi="仿宋" w:cs="仿宋" w:hint="eastAsia"/>
          <w:sz w:val="28"/>
          <w:szCs w:val="28"/>
        </w:rPr>
        <w:t xml:space="preserve">       </w:t>
      </w:r>
      <w:r>
        <w:rPr>
          <w:rFonts w:ascii="仿宋" w:eastAsia="仿宋" w:hAnsi="仿宋" w:cs="仿宋" w:hint="eastAsia"/>
          <w:sz w:val="28"/>
          <w:szCs w:val="28"/>
        </w:rPr>
        <w:t xml:space="preserve">         </w:t>
      </w:r>
      <w:r w:rsidRPr="002721E7">
        <w:rPr>
          <w:rFonts w:ascii="仿宋" w:eastAsia="仿宋" w:hAnsi="仿宋" w:cs="仿宋" w:hint="eastAsia"/>
          <w:sz w:val="28"/>
          <w:szCs w:val="28"/>
          <w:lang w:bidi="ar"/>
        </w:rPr>
        <w:t>智远工程管理有限公司</w:t>
      </w:r>
      <w:r w:rsidRPr="002721E7">
        <w:rPr>
          <w:rFonts w:ascii="仿宋" w:eastAsia="仿宋" w:hAnsi="仿宋" w:cs="仿宋" w:hint="eastAsia"/>
          <w:sz w:val="28"/>
          <w:szCs w:val="28"/>
        </w:rPr>
        <w:t xml:space="preserve">    </w:t>
      </w:r>
    </w:p>
    <w:p w14:paraId="2B79196C" w14:textId="66BD0FD8" w:rsidR="002721E7" w:rsidRPr="002721E7" w:rsidRDefault="002721E7" w:rsidP="002721E7">
      <w:pPr>
        <w:spacing w:line="440" w:lineRule="exact"/>
        <w:ind w:firstLineChars="200" w:firstLine="560"/>
        <w:jc w:val="center"/>
        <w:rPr>
          <w:rFonts w:ascii="仿宋" w:eastAsia="仿宋" w:hAnsi="仿宋" w:cs="仿宋" w:hint="eastAsia"/>
          <w:sz w:val="28"/>
          <w:szCs w:val="28"/>
        </w:rPr>
      </w:pPr>
      <w:r w:rsidRPr="002721E7">
        <w:rPr>
          <w:rFonts w:ascii="仿宋" w:eastAsia="仿宋" w:hAnsi="仿宋" w:cs="仿宋" w:hint="eastAsia"/>
          <w:sz w:val="28"/>
          <w:szCs w:val="28"/>
        </w:rPr>
        <w:t xml:space="preserve">                     </w:t>
      </w:r>
      <w:bookmarkStart w:id="30" w:name="s_028"/>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 xml:space="preserve"> </w:t>
      </w:r>
      <w:r w:rsidRPr="002721E7">
        <w:rPr>
          <w:rFonts w:ascii="仿宋" w:eastAsia="仿宋" w:hAnsi="仿宋" w:cs="??_GB2312" w:hint="eastAsia"/>
          <w:sz w:val="28"/>
          <w:szCs w:val="28"/>
          <w:u w:val="single"/>
          <w:lang w:eastAsia="zh"/>
        </w:rPr>
        <w:t>2026</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30"/>
      <w:r w:rsidRPr="002721E7">
        <w:rPr>
          <w:rFonts w:ascii="仿宋" w:eastAsia="仿宋" w:hAnsi="仿宋" w:cs="仿宋" w:hint="eastAsia"/>
          <w:sz w:val="28"/>
          <w:szCs w:val="28"/>
        </w:rPr>
        <w:t>年</w:t>
      </w:r>
      <w:bookmarkStart w:id="31" w:name="s_029"/>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 xml:space="preserve"> </w:t>
      </w:r>
      <w:r w:rsidRPr="002721E7">
        <w:rPr>
          <w:rFonts w:ascii="仿宋" w:eastAsia="仿宋" w:hAnsi="仿宋" w:cs="??_GB2312" w:hint="eastAsia"/>
          <w:sz w:val="28"/>
          <w:szCs w:val="28"/>
          <w:u w:val="single"/>
          <w:lang w:eastAsia="zh"/>
        </w:rPr>
        <w:t>7</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31"/>
      <w:r w:rsidRPr="002721E7">
        <w:rPr>
          <w:rFonts w:ascii="仿宋" w:eastAsia="仿宋" w:hAnsi="仿宋" w:cs="仿宋" w:hint="eastAsia"/>
          <w:sz w:val="28"/>
          <w:szCs w:val="28"/>
        </w:rPr>
        <w:t>月</w:t>
      </w:r>
      <w:bookmarkStart w:id="32" w:name="s_030"/>
      <w:r w:rsidRPr="002721E7">
        <w:rPr>
          <w:rFonts w:ascii="仿宋" w:eastAsia="仿宋" w:hAnsi="仿宋" w:cs="??_GB2312"/>
          <w:sz w:val="28"/>
          <w:szCs w:val="28"/>
        </w:rPr>
        <w:t xml:space="preserve"> </w:t>
      </w:r>
      <w:r w:rsidRPr="002721E7">
        <w:rPr>
          <w:rFonts w:ascii="仿宋" w:eastAsia="仿宋" w:hAnsi="仿宋" w:cs="??_GB2312"/>
          <w:sz w:val="28"/>
          <w:szCs w:val="28"/>
          <w:u w:val="single"/>
        </w:rPr>
        <w:t xml:space="preserve"> </w:t>
      </w:r>
      <w:r w:rsidRPr="002721E7">
        <w:rPr>
          <w:rFonts w:ascii="仿宋" w:eastAsia="仿宋" w:hAnsi="仿宋" w:cs="??_GB2312" w:hint="eastAsia"/>
          <w:sz w:val="28"/>
          <w:szCs w:val="28"/>
          <w:u w:val="single"/>
        </w:rPr>
        <w:t xml:space="preserve"> </w:t>
      </w:r>
      <w:r w:rsidRPr="002721E7">
        <w:rPr>
          <w:rFonts w:ascii="仿宋" w:eastAsia="仿宋" w:hAnsi="仿宋" w:cs="??_GB2312" w:hint="eastAsia"/>
          <w:sz w:val="28"/>
          <w:szCs w:val="28"/>
          <w:u w:val="single"/>
          <w:lang w:eastAsia="zh"/>
        </w:rPr>
        <w:t>10</w:t>
      </w:r>
      <w:r w:rsidRPr="002721E7">
        <w:rPr>
          <w:rFonts w:ascii="仿宋" w:eastAsia="仿宋" w:hAnsi="仿宋" w:cs="??_GB2312"/>
          <w:sz w:val="28"/>
          <w:szCs w:val="28"/>
          <w:u w:val="single"/>
        </w:rPr>
        <w:t xml:space="preserve">   </w:t>
      </w:r>
      <w:r w:rsidRPr="002721E7">
        <w:rPr>
          <w:rFonts w:ascii="仿宋" w:eastAsia="仿宋" w:hAnsi="仿宋" w:cs="??_GB2312"/>
          <w:sz w:val="28"/>
          <w:szCs w:val="28"/>
        </w:rPr>
        <w:t xml:space="preserve"> </w:t>
      </w:r>
      <w:bookmarkEnd w:id="32"/>
      <w:r w:rsidRPr="002721E7">
        <w:rPr>
          <w:rFonts w:ascii="仿宋" w:eastAsia="仿宋" w:hAnsi="仿宋" w:cs="仿宋" w:hint="eastAsia"/>
          <w:sz w:val="28"/>
          <w:szCs w:val="28"/>
        </w:rPr>
        <w:t>日</w:t>
      </w:r>
    </w:p>
    <w:p w14:paraId="59F80315" w14:textId="5FD107AB" w:rsidR="00B044C6" w:rsidRPr="002721E7" w:rsidRDefault="002721E7" w:rsidP="002721E7">
      <w:pPr>
        <w:rPr>
          <w:rFonts w:ascii="仿宋" w:eastAsia="仿宋" w:hAnsi="仿宋" w:hint="eastAsia"/>
          <w:sz w:val="28"/>
          <w:szCs w:val="28"/>
        </w:rPr>
      </w:pPr>
      <w:r w:rsidRPr="002721E7">
        <w:rPr>
          <w:rFonts w:ascii="仿宋" w:eastAsia="仿宋" w:hAnsi="仿宋" w:cs="仿宋_GB2312"/>
          <w:sz w:val="28"/>
          <w:szCs w:val="28"/>
        </w:rPr>
        <w:br w:type="page"/>
      </w:r>
    </w:p>
    <w:sectPr w:rsidR="00B044C6" w:rsidRPr="002721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D4E7" w14:textId="77777777" w:rsidR="00D52BEC" w:rsidRDefault="00D52BEC" w:rsidP="002721E7">
      <w:r>
        <w:separator/>
      </w:r>
    </w:p>
  </w:endnote>
  <w:endnote w:type="continuationSeparator" w:id="0">
    <w:p w14:paraId="7ABB34B7" w14:textId="77777777" w:rsidR="00D52BEC" w:rsidRDefault="00D52BEC" w:rsidP="0027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altName w:val="汉仪仿宋KW"/>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黑体">
    <w:altName w:val="SimHei"/>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altName w:val="微软雅黑"/>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0DE4" w14:textId="77777777" w:rsidR="00D52BEC" w:rsidRDefault="00D52BEC" w:rsidP="002721E7">
      <w:r>
        <w:separator/>
      </w:r>
    </w:p>
  </w:footnote>
  <w:footnote w:type="continuationSeparator" w:id="0">
    <w:p w14:paraId="6357FCBB" w14:textId="77777777" w:rsidR="00D52BEC" w:rsidRDefault="00D52BEC" w:rsidP="00272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56"/>
    <w:rsid w:val="00031B49"/>
    <w:rsid w:val="001D665B"/>
    <w:rsid w:val="002721E7"/>
    <w:rsid w:val="00333059"/>
    <w:rsid w:val="007A5A86"/>
    <w:rsid w:val="008A4896"/>
    <w:rsid w:val="009B4F56"/>
    <w:rsid w:val="00A22C22"/>
    <w:rsid w:val="00B044C6"/>
    <w:rsid w:val="00D52BEC"/>
    <w:rsid w:val="00DF00E3"/>
    <w:rsid w:val="00F02CB5"/>
    <w:rsid w:val="00F67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DCBA5"/>
  <w15:chartTrackingRefBased/>
  <w15:docId w15:val="{1D9996E3-7705-4AF1-BB03-8B6B76DA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1E7"/>
    <w:pPr>
      <w:widowControl w:val="0"/>
      <w:jc w:val="both"/>
    </w:pPr>
    <w:rPr>
      <w:rFonts w:ascii="Calibri" w:eastAsia="宋体" w:hAnsi="Calibri" w:cs="Calibri"/>
      <w:szCs w:val="24"/>
      <w14:ligatures w14:val="none"/>
    </w:rPr>
  </w:style>
  <w:style w:type="paragraph" w:styleId="1">
    <w:name w:val="heading 1"/>
    <w:basedOn w:val="a"/>
    <w:next w:val="a"/>
    <w:link w:val="10"/>
    <w:uiPriority w:val="9"/>
    <w:qFormat/>
    <w:rsid w:val="009B4F56"/>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9B4F56"/>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9B4F56"/>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9B4F56"/>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9B4F56"/>
    <w:pPr>
      <w:keepNext/>
      <w:keepLines/>
      <w:spacing w:before="80" w:after="40"/>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9B4F56"/>
    <w:pPr>
      <w:keepNext/>
      <w:keepLines/>
      <w:spacing w:before="40"/>
      <w:outlineLvl w:val="5"/>
    </w:pPr>
    <w:rPr>
      <w:rFonts w:asciiTheme="minorHAnsi" w:eastAsiaTheme="minorEastAsia" w:hAnsiTheme="minorHAnsi"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9B4F56"/>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9B4F56"/>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9B4F56"/>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4F5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B4F5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B4F5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B4F56"/>
    <w:rPr>
      <w:rFonts w:cstheme="majorBidi"/>
      <w:color w:val="0F4761" w:themeColor="accent1" w:themeShade="BF"/>
      <w:sz w:val="28"/>
      <w:szCs w:val="28"/>
    </w:rPr>
  </w:style>
  <w:style w:type="character" w:customStyle="1" w:styleId="50">
    <w:name w:val="标题 5 字符"/>
    <w:basedOn w:val="a0"/>
    <w:link w:val="5"/>
    <w:uiPriority w:val="9"/>
    <w:semiHidden/>
    <w:rsid w:val="009B4F56"/>
    <w:rPr>
      <w:rFonts w:cstheme="majorBidi"/>
      <w:color w:val="0F4761" w:themeColor="accent1" w:themeShade="BF"/>
      <w:sz w:val="24"/>
      <w:szCs w:val="24"/>
    </w:rPr>
  </w:style>
  <w:style w:type="character" w:customStyle="1" w:styleId="60">
    <w:name w:val="标题 6 字符"/>
    <w:basedOn w:val="a0"/>
    <w:link w:val="6"/>
    <w:uiPriority w:val="9"/>
    <w:semiHidden/>
    <w:rsid w:val="009B4F56"/>
    <w:rPr>
      <w:rFonts w:cstheme="majorBidi"/>
      <w:b/>
      <w:bCs/>
      <w:color w:val="0F4761" w:themeColor="accent1" w:themeShade="BF"/>
    </w:rPr>
  </w:style>
  <w:style w:type="character" w:customStyle="1" w:styleId="70">
    <w:name w:val="标题 7 字符"/>
    <w:basedOn w:val="a0"/>
    <w:link w:val="7"/>
    <w:uiPriority w:val="9"/>
    <w:semiHidden/>
    <w:rsid w:val="009B4F56"/>
    <w:rPr>
      <w:rFonts w:cstheme="majorBidi"/>
      <w:b/>
      <w:bCs/>
      <w:color w:val="595959" w:themeColor="text1" w:themeTint="A6"/>
    </w:rPr>
  </w:style>
  <w:style w:type="character" w:customStyle="1" w:styleId="80">
    <w:name w:val="标题 8 字符"/>
    <w:basedOn w:val="a0"/>
    <w:link w:val="8"/>
    <w:uiPriority w:val="9"/>
    <w:semiHidden/>
    <w:rsid w:val="009B4F56"/>
    <w:rPr>
      <w:rFonts w:cstheme="majorBidi"/>
      <w:color w:val="595959" w:themeColor="text1" w:themeTint="A6"/>
    </w:rPr>
  </w:style>
  <w:style w:type="character" w:customStyle="1" w:styleId="90">
    <w:name w:val="标题 9 字符"/>
    <w:basedOn w:val="a0"/>
    <w:link w:val="9"/>
    <w:uiPriority w:val="9"/>
    <w:semiHidden/>
    <w:rsid w:val="009B4F56"/>
    <w:rPr>
      <w:rFonts w:eastAsiaTheme="majorEastAsia" w:cstheme="majorBidi"/>
      <w:color w:val="595959" w:themeColor="text1" w:themeTint="A6"/>
    </w:rPr>
  </w:style>
  <w:style w:type="paragraph" w:styleId="a3">
    <w:name w:val="Title"/>
    <w:basedOn w:val="a"/>
    <w:next w:val="a"/>
    <w:link w:val="a4"/>
    <w:uiPriority w:val="10"/>
    <w:qFormat/>
    <w:rsid w:val="009B4F5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B4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F5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B4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F56"/>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9B4F56"/>
    <w:rPr>
      <w:i/>
      <w:iCs/>
      <w:color w:val="404040" w:themeColor="text1" w:themeTint="BF"/>
    </w:rPr>
  </w:style>
  <w:style w:type="paragraph" w:styleId="a9">
    <w:name w:val="List Paragraph"/>
    <w:basedOn w:val="a"/>
    <w:uiPriority w:val="34"/>
    <w:qFormat/>
    <w:rsid w:val="009B4F56"/>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9B4F56"/>
    <w:rPr>
      <w:i/>
      <w:iCs/>
      <w:color w:val="0F4761" w:themeColor="accent1" w:themeShade="BF"/>
    </w:rPr>
  </w:style>
  <w:style w:type="paragraph" w:styleId="ab">
    <w:name w:val="Intense Quote"/>
    <w:basedOn w:val="a"/>
    <w:next w:val="a"/>
    <w:link w:val="ac"/>
    <w:uiPriority w:val="30"/>
    <w:qFormat/>
    <w:rsid w:val="009B4F5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ac">
    <w:name w:val="明显引用 字符"/>
    <w:basedOn w:val="a0"/>
    <w:link w:val="ab"/>
    <w:uiPriority w:val="30"/>
    <w:rsid w:val="009B4F56"/>
    <w:rPr>
      <w:i/>
      <w:iCs/>
      <w:color w:val="0F4761" w:themeColor="accent1" w:themeShade="BF"/>
    </w:rPr>
  </w:style>
  <w:style w:type="character" w:styleId="ad">
    <w:name w:val="Intense Reference"/>
    <w:basedOn w:val="a0"/>
    <w:uiPriority w:val="32"/>
    <w:qFormat/>
    <w:rsid w:val="009B4F56"/>
    <w:rPr>
      <w:b/>
      <w:bCs/>
      <w:smallCaps/>
      <w:color w:val="0F4761" w:themeColor="accent1" w:themeShade="BF"/>
      <w:spacing w:val="5"/>
    </w:rPr>
  </w:style>
  <w:style w:type="paragraph" w:styleId="ae">
    <w:name w:val="header"/>
    <w:basedOn w:val="a"/>
    <w:link w:val="af"/>
    <w:uiPriority w:val="99"/>
    <w:unhideWhenUsed/>
    <w:rsid w:val="002721E7"/>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2721E7"/>
    <w:rPr>
      <w:sz w:val="18"/>
      <w:szCs w:val="18"/>
    </w:rPr>
  </w:style>
  <w:style w:type="paragraph" w:styleId="af0">
    <w:name w:val="footer"/>
    <w:basedOn w:val="a"/>
    <w:link w:val="af1"/>
    <w:uiPriority w:val="99"/>
    <w:unhideWhenUsed/>
    <w:rsid w:val="002721E7"/>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2721E7"/>
    <w:rPr>
      <w:sz w:val="18"/>
      <w:szCs w:val="18"/>
    </w:rPr>
  </w:style>
  <w:style w:type="paragraph" w:styleId="af2">
    <w:name w:val="Normal (Web)"/>
    <w:basedOn w:val="a"/>
    <w:uiPriority w:val="99"/>
    <w:qFormat/>
    <w:rsid w:val="002721E7"/>
    <w:pPr>
      <w:widowControl/>
      <w:spacing w:before="100" w:beforeAutospacing="1" w:after="100" w:afterAutospacing="1"/>
      <w:jc w:val="left"/>
    </w:pPr>
    <w:rPr>
      <w:rFonts w:ascii="宋体" w:hAnsi="宋体" w:cs="Times New Roman" w:hint="eastAsia"/>
      <w:kern w:val="0"/>
      <w:sz w:val="24"/>
    </w:rPr>
  </w:style>
  <w:style w:type="character" w:styleId="af3">
    <w:name w:val="Strong"/>
    <w:uiPriority w:val="22"/>
    <w:qFormat/>
    <w:rsid w:val="002721E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9BB612352C4B1CAA12475A4E5AF2C4"/>
        <w:category>
          <w:name w:val="常规"/>
          <w:gallery w:val="placeholder"/>
        </w:category>
        <w:types>
          <w:type w:val="bbPlcHdr"/>
        </w:types>
        <w:behaviors>
          <w:behavior w:val="content"/>
        </w:behaviors>
        <w:guid w:val="{70AFF3AF-6AA3-4229-A4C6-E4A61E8B0453}"/>
      </w:docPartPr>
      <w:docPartBody>
        <w:p w:rsidR="000B3DF2" w:rsidRDefault="001609C0" w:rsidP="001609C0">
          <w:pPr>
            <w:pStyle w:val="309BB612352C4B1CAA12475A4E5AF2C4"/>
            <w:rPr>
              <w:rFonts w:hint="eastAsia"/>
            </w:rPr>
          </w:pPr>
          <w:r>
            <w:rPr>
              <w:rStyle w:val="a3"/>
              <w:rFonts w:hint="eastAsia"/>
            </w:rPr>
            <w:t>选择一项。</w:t>
          </w:r>
        </w:p>
      </w:docPartBody>
    </w:docPart>
    <w:docPart>
      <w:docPartPr>
        <w:name w:val="3E71D35B67D846669739359DCDD486ED"/>
        <w:category>
          <w:name w:val="常规"/>
          <w:gallery w:val="placeholder"/>
        </w:category>
        <w:types>
          <w:type w:val="bbPlcHdr"/>
        </w:types>
        <w:behaviors>
          <w:behavior w:val="content"/>
        </w:behaviors>
        <w:guid w:val="{35FB0309-9383-4AC2-8A47-B1795E862B25}"/>
      </w:docPartPr>
      <w:docPartBody>
        <w:p w:rsidR="000B3DF2" w:rsidRDefault="001609C0" w:rsidP="001609C0">
          <w:pPr>
            <w:pStyle w:val="3E71D35B67D846669739359DCDD486ED"/>
            <w:rPr>
              <w:rFonts w:hint="eastAsia"/>
            </w:rPr>
          </w:pPr>
          <w:r>
            <w:rPr>
              <w:rStyle w:val="a3"/>
              <w:rFonts w:hint="eastAsia"/>
            </w:rPr>
            <w:t>选择一项。</w:t>
          </w:r>
        </w:p>
      </w:docPartBody>
    </w:docPart>
    <w:docPart>
      <w:docPartPr>
        <w:name w:val="221525E509BE4F2895D07D5D6C836800"/>
        <w:category>
          <w:name w:val="常规"/>
          <w:gallery w:val="placeholder"/>
        </w:category>
        <w:types>
          <w:type w:val="bbPlcHdr"/>
        </w:types>
        <w:behaviors>
          <w:behavior w:val="content"/>
        </w:behaviors>
        <w:guid w:val="{29835F2A-A344-457A-8250-DCF1E72D87C2}"/>
      </w:docPartPr>
      <w:docPartBody>
        <w:p w:rsidR="000B3DF2" w:rsidRDefault="001609C0" w:rsidP="001609C0">
          <w:pPr>
            <w:pStyle w:val="221525E509BE4F2895D07D5D6C836800"/>
            <w:rPr>
              <w:rFonts w:hint="eastAsia"/>
            </w:rPr>
          </w:pPr>
          <w:r>
            <w:rPr>
              <w:rStyle w:val="a3"/>
              <w:rFonts w:hint="eastAsia"/>
            </w:rPr>
            <w:t>选择一项。</w:t>
          </w:r>
        </w:p>
      </w:docPartBody>
    </w:docPart>
    <w:docPart>
      <w:docPartPr>
        <w:name w:val="41C0523CE2F943AE83BB7EDF615AC3C7"/>
        <w:category>
          <w:name w:val="常规"/>
          <w:gallery w:val="placeholder"/>
        </w:category>
        <w:types>
          <w:type w:val="bbPlcHdr"/>
        </w:types>
        <w:behaviors>
          <w:behavior w:val="content"/>
        </w:behaviors>
        <w:guid w:val="{D13162EA-899C-422F-B4D9-462C10D9F585}"/>
      </w:docPartPr>
      <w:docPartBody>
        <w:p w:rsidR="000B3DF2" w:rsidRDefault="001609C0" w:rsidP="001609C0">
          <w:pPr>
            <w:pStyle w:val="41C0523CE2F943AE83BB7EDF615AC3C7"/>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altName w:val="汉仪仿宋KW"/>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黑体">
    <w:altName w:val="SimHei"/>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altName w:val="微软雅黑"/>
    <w:charset w:val="86"/>
    <w:family w:val="modern"/>
    <w:pitch w:val="default"/>
    <w:sig w:usb0="00000000" w:usb1="00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C0"/>
    <w:rsid w:val="000B3DF2"/>
    <w:rsid w:val="001609C0"/>
    <w:rsid w:val="0067469B"/>
    <w:rsid w:val="008A4896"/>
    <w:rsid w:val="00A5127D"/>
    <w:rsid w:val="00F02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sid w:val="001609C0"/>
    <w:rPr>
      <w:color w:val="808080"/>
    </w:rPr>
  </w:style>
  <w:style w:type="paragraph" w:customStyle="1" w:styleId="309BB612352C4B1CAA12475A4E5AF2C4">
    <w:name w:val="309BB612352C4B1CAA12475A4E5AF2C4"/>
    <w:rsid w:val="001609C0"/>
    <w:pPr>
      <w:widowControl w:val="0"/>
    </w:pPr>
  </w:style>
  <w:style w:type="paragraph" w:customStyle="1" w:styleId="3E71D35B67D846669739359DCDD486ED">
    <w:name w:val="3E71D35B67D846669739359DCDD486ED"/>
    <w:rsid w:val="001609C0"/>
    <w:pPr>
      <w:widowControl w:val="0"/>
    </w:pPr>
  </w:style>
  <w:style w:type="paragraph" w:customStyle="1" w:styleId="221525E509BE4F2895D07D5D6C836800">
    <w:name w:val="221525E509BE4F2895D07D5D6C836800"/>
    <w:rsid w:val="001609C0"/>
    <w:pPr>
      <w:widowControl w:val="0"/>
    </w:pPr>
  </w:style>
  <w:style w:type="paragraph" w:customStyle="1" w:styleId="41C0523CE2F943AE83BB7EDF615AC3C7">
    <w:name w:val="41C0523CE2F943AE83BB7EDF615AC3C7"/>
    <w:rsid w:val="001609C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1346</Words>
  <Characters>1455</Characters>
  <Application>Microsoft Office Word</Application>
  <DocSecurity>0</DocSecurity>
  <Lines>111</Lines>
  <Paragraphs>100</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莹莹 张</dc:creator>
  <cp:keywords/>
  <dc:description/>
  <cp:lastModifiedBy>莹莹 张</cp:lastModifiedBy>
  <cp:revision>4</cp:revision>
  <dcterms:created xsi:type="dcterms:W3CDTF">2026-07-10T07:41:00Z</dcterms:created>
  <dcterms:modified xsi:type="dcterms:W3CDTF">2026-07-10T09:29:00Z</dcterms:modified>
</cp:coreProperties>
</file>