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67C1E">
      <w:pPr>
        <w:pStyle w:val="2"/>
        <w:rPr>
          <w:rFonts w:hint="eastAsia" w:ascii="黑体" w:hAnsi="宋体" w:eastAsia="黑体" w:cs="宋体"/>
          <w:b/>
          <w:color w:val="000000"/>
          <w:kern w:val="0"/>
          <w:sz w:val="32"/>
          <w:szCs w:val="32"/>
        </w:rPr>
      </w:pPr>
    </w:p>
    <w:p w14:paraId="23CE0802">
      <w:pPr>
        <w:widowControl/>
        <w:wordWrap w:val="0"/>
        <w:spacing w:line="460" w:lineRule="exact"/>
        <w:jc w:val="center"/>
        <w:rPr>
          <w:rFonts w:hint="eastAsia" w:ascii="黑体" w:hAnsi="宋体" w:eastAsia="黑体" w:cs="宋体"/>
          <w:b/>
          <w:bCs/>
          <w:color w:val="000000"/>
          <w:kern w:val="0"/>
          <w:sz w:val="32"/>
          <w:szCs w:val="32"/>
        </w:rPr>
      </w:pPr>
      <w:r>
        <w:rPr>
          <w:rFonts w:hint="eastAsia" w:ascii="黑体" w:hAnsi="宋体" w:eastAsia="黑体" w:cs="宋体"/>
          <w:b/>
          <w:bCs/>
          <w:color w:val="000000"/>
          <w:kern w:val="0"/>
          <w:sz w:val="32"/>
          <w:szCs w:val="32"/>
        </w:rPr>
        <w:t>采购合同</w:t>
      </w:r>
    </w:p>
    <w:p w14:paraId="17EBAD46">
      <w:pPr>
        <w:keepNext w:val="0"/>
        <w:keepLines w:val="0"/>
        <w:pageBreakBefore w:val="0"/>
        <w:widowControl/>
        <w:kinsoku/>
        <w:wordWrap/>
        <w:overflowPunct/>
        <w:topLinePunct w:val="0"/>
        <w:autoSpaceDE/>
        <w:autoSpaceDN/>
        <w:bidi w:val="0"/>
        <w:adjustRightInd/>
        <w:snapToGrid w:val="0"/>
        <w:spacing w:line="500" w:lineRule="exact"/>
        <w:ind w:firstLine="562" w:firstLineChars="200"/>
        <w:jc w:val="center"/>
        <w:textAlignment w:val="auto"/>
        <w:rPr>
          <w:rFonts w:hint="eastAsia" w:ascii="宋体" w:hAnsi="宋体" w:cs="宋体"/>
          <w:b/>
          <w:bCs/>
          <w:kern w:val="0"/>
          <w:sz w:val="28"/>
          <w:szCs w:val="28"/>
        </w:rPr>
      </w:pPr>
      <w:r>
        <w:rPr>
          <w:rFonts w:hint="eastAsia" w:ascii="宋体" w:hAnsi="宋体" w:cs="宋体"/>
          <w:b/>
          <w:bCs/>
          <w:kern w:val="0"/>
          <w:sz w:val="28"/>
          <w:szCs w:val="28"/>
        </w:rPr>
        <w:t>（</w:t>
      </w:r>
      <w:r>
        <w:rPr>
          <w:rFonts w:hint="eastAsia" w:hAnsi="宋体" w:cs="宋体"/>
          <w:kern w:val="0"/>
          <w:sz w:val="28"/>
          <w:szCs w:val="28"/>
        </w:rPr>
        <w:t>采购人可根据采购项目的实际情况增减条款和内容</w:t>
      </w:r>
      <w:r>
        <w:rPr>
          <w:rFonts w:hint="eastAsia" w:ascii="宋体" w:hAnsi="宋体" w:cs="宋体"/>
          <w:b/>
          <w:bCs/>
          <w:kern w:val="0"/>
          <w:sz w:val="28"/>
          <w:szCs w:val="28"/>
        </w:rPr>
        <w:t>）</w:t>
      </w:r>
    </w:p>
    <w:p w14:paraId="01C43ACE">
      <w:pPr>
        <w:keepNext w:val="0"/>
        <w:keepLines w:val="0"/>
        <w:pageBreakBefore w:val="0"/>
        <w:widowControl/>
        <w:kinsoku/>
        <w:wordWrap/>
        <w:overflowPunct/>
        <w:topLinePunct w:val="0"/>
        <w:autoSpaceDE/>
        <w:autoSpaceDN/>
        <w:bidi w:val="0"/>
        <w:adjustRightInd/>
        <w:snapToGrid w:val="0"/>
        <w:spacing w:line="500" w:lineRule="exact"/>
        <w:ind w:firstLine="560" w:firstLineChars="200"/>
        <w:jc w:val="left"/>
        <w:textAlignment w:val="auto"/>
        <w:rPr>
          <w:rFonts w:ascii="宋体" w:hAnsi="宋体" w:cs="宋体"/>
          <w:kern w:val="0"/>
          <w:sz w:val="28"/>
          <w:szCs w:val="28"/>
        </w:rPr>
      </w:pPr>
    </w:p>
    <w:p w14:paraId="0ABF1B25">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left"/>
        <w:textAlignment w:val="auto"/>
        <w:rPr>
          <w:rFonts w:hint="eastAsia" w:ascii="宋体" w:hAnsi="宋体" w:cs="宋体"/>
          <w:kern w:val="0"/>
          <w:sz w:val="28"/>
          <w:szCs w:val="28"/>
        </w:rPr>
      </w:pPr>
      <w:r>
        <w:rPr>
          <w:rFonts w:hint="eastAsia" w:ascii="宋体" w:hAnsi="宋体" w:cs="宋体"/>
          <w:kern w:val="0"/>
          <w:sz w:val="28"/>
          <w:szCs w:val="28"/>
        </w:rPr>
        <w:t>项目名称：                    项目编号：</w:t>
      </w:r>
    </w:p>
    <w:p w14:paraId="605594CD">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left"/>
        <w:textAlignment w:val="auto"/>
        <w:rPr>
          <w:rFonts w:hint="eastAsia" w:ascii="宋体" w:hAnsi="宋体" w:cs="宋体"/>
          <w:kern w:val="0"/>
          <w:sz w:val="28"/>
          <w:szCs w:val="28"/>
        </w:rPr>
      </w:pPr>
      <w:r>
        <w:rPr>
          <w:rFonts w:hint="eastAsia" w:ascii="宋体" w:hAnsi="宋体" w:cs="宋体"/>
          <w:kern w:val="0"/>
          <w:sz w:val="28"/>
          <w:szCs w:val="28"/>
        </w:rPr>
        <w:t>甲方：（采购人）              乙方：（</w:t>
      </w:r>
      <w:r>
        <w:rPr>
          <w:rFonts w:hint="eastAsia" w:ascii="宋体" w:hAnsi="宋体" w:cs="宋体"/>
          <w:kern w:val="0"/>
          <w:sz w:val="28"/>
          <w:szCs w:val="28"/>
          <w:lang w:val="en-US" w:eastAsia="zh-CN"/>
        </w:rPr>
        <w:t>中标</w:t>
      </w:r>
      <w:r>
        <w:rPr>
          <w:rFonts w:hint="eastAsia" w:ascii="宋体" w:hAnsi="宋体" w:cs="宋体"/>
          <w:kern w:val="0"/>
          <w:sz w:val="28"/>
          <w:szCs w:val="28"/>
        </w:rPr>
        <w:t>供应商）</w:t>
      </w:r>
    </w:p>
    <w:p w14:paraId="651C773E">
      <w:pPr>
        <w:keepNext w:val="0"/>
        <w:keepLines w:val="0"/>
        <w:pageBreakBefore w:val="0"/>
        <w:widowControl/>
        <w:kinsoku/>
        <w:wordWrap/>
        <w:overflowPunct/>
        <w:topLinePunct w:val="0"/>
        <w:autoSpaceDE/>
        <w:autoSpaceDN/>
        <w:bidi w:val="0"/>
        <w:adjustRightInd/>
        <w:spacing w:line="480" w:lineRule="exact"/>
        <w:ind w:firstLine="560" w:firstLineChars="200"/>
        <w:jc w:val="left"/>
        <w:textAlignment w:val="auto"/>
        <w:rPr>
          <w:rFonts w:hint="eastAsia" w:ascii="宋体" w:hAnsi="宋体" w:cs="宋体"/>
          <w:kern w:val="0"/>
          <w:sz w:val="28"/>
          <w:szCs w:val="28"/>
        </w:rPr>
      </w:pPr>
      <w:r>
        <w:rPr>
          <w:rFonts w:hint="eastAsia" w:ascii="宋体" w:hAnsi="宋体" w:cs="宋体"/>
          <w:kern w:val="0"/>
          <w:sz w:val="28"/>
          <w:szCs w:val="28"/>
        </w:rPr>
        <w:t>甲、乙双方根</w:t>
      </w:r>
      <w:r>
        <w:rPr>
          <w:rFonts w:hint="eastAsia" w:ascii="宋体" w:hAnsi="宋体" w:eastAsia="宋体" w:cs="宋体"/>
          <w:kern w:val="0"/>
          <w:sz w:val="28"/>
          <w:szCs w:val="28"/>
        </w:rPr>
        <w:t>据《中华人民共和国政府采购法》、《中华人民共和国民法典》等法律</w:t>
      </w:r>
      <w:r>
        <w:rPr>
          <w:rFonts w:hint="eastAsia" w:ascii="宋体" w:hAnsi="宋体" w:cs="宋体"/>
          <w:kern w:val="0"/>
          <w:sz w:val="28"/>
          <w:szCs w:val="28"/>
        </w:rPr>
        <w:t>法规的规定，按照   （</w:t>
      </w:r>
      <w:r>
        <w:rPr>
          <w:rFonts w:hint="eastAsia" w:ascii="宋体" w:hAnsi="宋体" w:cs="宋体"/>
          <w:kern w:val="0"/>
          <w:sz w:val="28"/>
          <w:szCs w:val="28"/>
          <w:lang w:val="en-US" w:eastAsia="zh-CN"/>
        </w:rPr>
        <w:t>项目</w:t>
      </w:r>
      <w:r>
        <w:rPr>
          <w:rFonts w:hint="eastAsia" w:ascii="宋体" w:hAnsi="宋体" w:cs="宋体"/>
          <w:kern w:val="0"/>
          <w:sz w:val="28"/>
          <w:szCs w:val="28"/>
        </w:rPr>
        <w:t>编号</w:t>
      </w:r>
      <w:r>
        <w:rPr>
          <w:rFonts w:hint="eastAsia" w:ascii="宋体" w:hAnsi="宋体" w:cs="宋体"/>
          <w:kern w:val="0"/>
          <w:sz w:val="28"/>
          <w:szCs w:val="28"/>
          <w:lang w:eastAsia="zh-CN"/>
        </w:rPr>
        <w:t>：</w:t>
      </w:r>
      <w:r>
        <w:rPr>
          <w:rFonts w:hint="eastAsia" w:ascii="宋体" w:hAnsi="宋体" w:cs="宋体"/>
          <w:kern w:val="0"/>
          <w:sz w:val="28"/>
          <w:szCs w:val="28"/>
          <w:lang w:val="en-US" w:eastAsia="zh-CN"/>
        </w:rPr>
        <w:t xml:space="preserve">     </w:t>
      </w:r>
      <w:r>
        <w:rPr>
          <w:rFonts w:hint="eastAsia" w:ascii="宋体" w:hAnsi="宋体" w:cs="宋体"/>
          <w:kern w:val="0"/>
          <w:sz w:val="28"/>
          <w:szCs w:val="28"/>
        </w:rPr>
        <w:t>）的招标结果签订本合同。</w:t>
      </w:r>
    </w:p>
    <w:p w14:paraId="5BB2590E">
      <w:pPr>
        <w:keepNext w:val="0"/>
        <w:keepLines w:val="0"/>
        <w:pageBreakBefore w:val="0"/>
        <w:kinsoku/>
        <w:wordWrap/>
        <w:overflowPunct/>
        <w:topLinePunct w:val="0"/>
        <w:autoSpaceDE/>
        <w:autoSpaceDN/>
        <w:bidi w:val="0"/>
        <w:adjustRightInd/>
        <w:spacing w:line="480" w:lineRule="exact"/>
        <w:ind w:firstLine="562" w:firstLineChars="200"/>
        <w:textAlignment w:val="auto"/>
        <w:rPr>
          <w:rFonts w:hint="eastAsia" w:ascii="宋体" w:hAnsi="宋体" w:cs="宋体"/>
          <w:b/>
          <w:kern w:val="0"/>
          <w:sz w:val="28"/>
          <w:szCs w:val="28"/>
        </w:rPr>
      </w:pPr>
      <w:r>
        <w:rPr>
          <w:rFonts w:hint="eastAsia" w:ascii="宋体" w:hAnsi="宋体"/>
          <w:b/>
          <w:sz w:val="28"/>
          <w:szCs w:val="28"/>
        </w:rPr>
        <w:t>1</w:t>
      </w:r>
      <w:r>
        <w:rPr>
          <w:rFonts w:hint="eastAsia" w:ascii="宋体" w:hAnsi="宋体"/>
          <w:b/>
          <w:sz w:val="28"/>
          <w:szCs w:val="28"/>
          <w:lang w:val="en-US" w:eastAsia="zh-CN"/>
        </w:rPr>
        <w:t>.</w:t>
      </w:r>
      <w:r>
        <w:rPr>
          <w:rFonts w:hint="eastAsia" w:ascii="宋体" w:hAnsi="宋体"/>
          <w:b/>
          <w:sz w:val="28"/>
          <w:szCs w:val="28"/>
        </w:rPr>
        <w:t>服务内容：</w:t>
      </w:r>
    </w:p>
    <w:p w14:paraId="7A34F31D">
      <w:pPr>
        <w:keepNext w:val="0"/>
        <w:keepLines w:val="0"/>
        <w:pageBreakBefore w:val="0"/>
        <w:widowControl/>
        <w:kinsoku/>
        <w:wordWrap/>
        <w:overflowPunct/>
        <w:topLinePunct w:val="0"/>
        <w:autoSpaceDE/>
        <w:autoSpaceDN/>
        <w:bidi w:val="0"/>
        <w:adjustRightInd/>
        <w:snapToGrid w:val="0"/>
        <w:spacing w:line="480" w:lineRule="exact"/>
        <w:ind w:firstLine="562" w:firstLineChars="200"/>
        <w:jc w:val="left"/>
        <w:textAlignment w:val="auto"/>
        <w:rPr>
          <w:rFonts w:hint="eastAsia" w:ascii="宋体" w:hAnsi="宋体" w:cs="宋体"/>
          <w:b/>
          <w:kern w:val="0"/>
          <w:sz w:val="28"/>
          <w:szCs w:val="28"/>
        </w:rPr>
      </w:pPr>
      <w:r>
        <w:rPr>
          <w:rFonts w:hint="eastAsia" w:ascii="宋体" w:hAnsi="宋体" w:cs="宋体"/>
          <w:b/>
          <w:kern w:val="0"/>
          <w:sz w:val="28"/>
          <w:szCs w:val="28"/>
        </w:rPr>
        <w:t>2.合同金额</w:t>
      </w:r>
    </w:p>
    <w:p w14:paraId="7BBF72E9">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left"/>
        <w:textAlignment w:val="auto"/>
        <w:rPr>
          <w:rFonts w:hint="eastAsia" w:ascii="宋体" w:hAnsi="宋体" w:cs="宋体"/>
          <w:kern w:val="0"/>
          <w:sz w:val="28"/>
          <w:szCs w:val="28"/>
        </w:rPr>
      </w:pPr>
      <w:r>
        <w:rPr>
          <w:rFonts w:hint="eastAsia" w:ascii="宋体" w:hAnsi="宋体" w:cs="宋体"/>
          <w:kern w:val="0"/>
          <w:sz w:val="28"/>
          <w:szCs w:val="28"/>
        </w:rPr>
        <w:t>本合同金额为人民币（大写）：_____元（￥____元）。</w:t>
      </w:r>
    </w:p>
    <w:p w14:paraId="4FE4B4B9">
      <w:pPr>
        <w:keepNext w:val="0"/>
        <w:keepLines w:val="0"/>
        <w:pageBreakBefore w:val="0"/>
        <w:widowControl/>
        <w:kinsoku/>
        <w:wordWrap/>
        <w:overflowPunct/>
        <w:topLinePunct w:val="0"/>
        <w:autoSpaceDE/>
        <w:autoSpaceDN/>
        <w:bidi w:val="0"/>
        <w:adjustRightInd/>
        <w:snapToGrid w:val="0"/>
        <w:spacing w:line="480" w:lineRule="exact"/>
        <w:ind w:firstLine="562" w:firstLineChars="200"/>
        <w:jc w:val="left"/>
        <w:textAlignment w:val="auto"/>
        <w:rPr>
          <w:rFonts w:hint="eastAsia" w:ascii="宋体" w:hAnsi="宋体" w:cs="宋体"/>
          <w:b/>
          <w:kern w:val="0"/>
          <w:sz w:val="28"/>
          <w:szCs w:val="28"/>
        </w:rPr>
      </w:pPr>
      <w:r>
        <w:rPr>
          <w:rFonts w:hint="eastAsia" w:ascii="宋体" w:hAnsi="宋体" w:cs="宋体"/>
          <w:b/>
          <w:kern w:val="0"/>
          <w:sz w:val="28"/>
          <w:szCs w:val="28"/>
        </w:rPr>
        <w:t>3.服务期限和服务地点</w:t>
      </w:r>
    </w:p>
    <w:p w14:paraId="477AB504">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left"/>
        <w:textAlignment w:val="auto"/>
        <w:rPr>
          <w:rFonts w:hint="eastAsia" w:ascii="宋体" w:hAnsi="宋体" w:cs="宋体"/>
          <w:bCs/>
          <w:kern w:val="0"/>
          <w:sz w:val="28"/>
          <w:szCs w:val="28"/>
        </w:rPr>
      </w:pPr>
      <w:r>
        <w:rPr>
          <w:rFonts w:hint="eastAsia" w:ascii="宋体" w:hAnsi="宋体" w:cs="宋体"/>
          <w:bCs/>
          <w:kern w:val="0"/>
          <w:sz w:val="28"/>
          <w:szCs w:val="28"/>
        </w:rPr>
        <w:t>3.1服务期限：</w:t>
      </w:r>
    </w:p>
    <w:p w14:paraId="4ABC68BB">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left"/>
        <w:textAlignment w:val="auto"/>
        <w:rPr>
          <w:rFonts w:hint="eastAsia" w:ascii="宋体" w:hAnsi="宋体" w:cs="宋体"/>
          <w:b/>
          <w:kern w:val="0"/>
          <w:sz w:val="28"/>
          <w:szCs w:val="28"/>
        </w:rPr>
      </w:pPr>
      <w:r>
        <w:rPr>
          <w:rFonts w:hint="eastAsia" w:ascii="宋体" w:hAnsi="宋体" w:cs="宋体"/>
          <w:bCs/>
          <w:kern w:val="0"/>
          <w:sz w:val="28"/>
          <w:szCs w:val="28"/>
        </w:rPr>
        <w:t>3.2服务地点：</w:t>
      </w:r>
    </w:p>
    <w:p w14:paraId="052A5E6A">
      <w:pPr>
        <w:keepNext w:val="0"/>
        <w:keepLines w:val="0"/>
        <w:pageBreakBefore w:val="0"/>
        <w:widowControl/>
        <w:kinsoku/>
        <w:wordWrap/>
        <w:overflowPunct/>
        <w:topLinePunct w:val="0"/>
        <w:autoSpaceDE/>
        <w:autoSpaceDN/>
        <w:bidi w:val="0"/>
        <w:adjustRightInd/>
        <w:snapToGrid w:val="0"/>
        <w:spacing w:line="480" w:lineRule="exact"/>
        <w:ind w:firstLine="562" w:firstLineChars="200"/>
        <w:jc w:val="left"/>
        <w:textAlignment w:val="auto"/>
        <w:rPr>
          <w:rFonts w:hint="eastAsia" w:ascii="宋体" w:hAnsi="宋体" w:cs="宋体"/>
          <w:b/>
          <w:kern w:val="0"/>
          <w:sz w:val="28"/>
          <w:szCs w:val="28"/>
        </w:rPr>
      </w:pPr>
      <w:r>
        <w:rPr>
          <w:rFonts w:hint="eastAsia" w:ascii="宋体" w:hAnsi="宋体" w:cs="宋体"/>
          <w:b/>
          <w:kern w:val="0"/>
          <w:sz w:val="28"/>
          <w:szCs w:val="28"/>
        </w:rPr>
        <w:t>4.付款方式</w:t>
      </w:r>
    </w:p>
    <w:p w14:paraId="78EDA36D">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left"/>
        <w:textAlignment w:val="auto"/>
        <w:rPr>
          <w:rFonts w:hint="eastAsia" w:ascii="宋体" w:hAnsi="宋体" w:cs="宋体"/>
          <w:bCs/>
          <w:kern w:val="0"/>
          <w:sz w:val="28"/>
          <w:szCs w:val="28"/>
        </w:rPr>
      </w:pPr>
      <w:r>
        <w:rPr>
          <w:rFonts w:hint="eastAsia" w:ascii="宋体" w:hAnsi="宋体" w:cs="宋体"/>
          <w:bCs/>
          <w:kern w:val="0"/>
          <w:sz w:val="28"/>
          <w:szCs w:val="28"/>
        </w:rPr>
        <w:t>付款方式：</w:t>
      </w:r>
    </w:p>
    <w:p w14:paraId="55F63F76">
      <w:pPr>
        <w:keepNext w:val="0"/>
        <w:keepLines w:val="0"/>
        <w:pageBreakBefore w:val="0"/>
        <w:widowControl/>
        <w:kinsoku/>
        <w:wordWrap/>
        <w:overflowPunct/>
        <w:topLinePunct w:val="0"/>
        <w:autoSpaceDE/>
        <w:autoSpaceDN/>
        <w:bidi w:val="0"/>
        <w:adjustRightInd/>
        <w:snapToGrid w:val="0"/>
        <w:spacing w:line="480" w:lineRule="exact"/>
        <w:ind w:firstLine="562" w:firstLineChars="200"/>
        <w:jc w:val="left"/>
        <w:textAlignment w:val="auto"/>
        <w:rPr>
          <w:rFonts w:hint="eastAsia" w:ascii="宋体" w:hAnsi="宋体" w:cs="宋体"/>
          <w:b/>
          <w:kern w:val="0"/>
          <w:sz w:val="28"/>
          <w:szCs w:val="28"/>
        </w:rPr>
      </w:pPr>
      <w:r>
        <w:rPr>
          <w:rFonts w:hint="eastAsia" w:ascii="宋体" w:hAnsi="宋体" w:cs="宋体"/>
          <w:b/>
          <w:kern w:val="0"/>
          <w:sz w:val="28"/>
          <w:szCs w:val="28"/>
        </w:rPr>
        <w:t>5.税费</w:t>
      </w:r>
    </w:p>
    <w:p w14:paraId="7C1F5DA0">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left"/>
        <w:textAlignment w:val="auto"/>
        <w:rPr>
          <w:rFonts w:hint="eastAsia" w:ascii="宋体" w:hAnsi="宋体" w:cs="宋体"/>
          <w:kern w:val="0"/>
          <w:sz w:val="28"/>
          <w:szCs w:val="28"/>
        </w:rPr>
      </w:pPr>
      <w:r>
        <w:rPr>
          <w:rFonts w:hint="eastAsia" w:ascii="宋体" w:hAnsi="宋体" w:cs="宋体"/>
          <w:kern w:val="0"/>
          <w:sz w:val="28"/>
          <w:szCs w:val="28"/>
        </w:rPr>
        <w:t>本合同执行中相关的一切税费均由乙方负担。</w:t>
      </w:r>
    </w:p>
    <w:p w14:paraId="174980CC">
      <w:pPr>
        <w:keepNext w:val="0"/>
        <w:keepLines w:val="0"/>
        <w:pageBreakBefore w:val="0"/>
        <w:widowControl/>
        <w:kinsoku/>
        <w:wordWrap/>
        <w:overflowPunct/>
        <w:topLinePunct w:val="0"/>
        <w:autoSpaceDE/>
        <w:autoSpaceDN/>
        <w:bidi w:val="0"/>
        <w:adjustRightInd/>
        <w:snapToGrid w:val="0"/>
        <w:spacing w:line="480" w:lineRule="exact"/>
        <w:ind w:firstLine="562" w:firstLineChars="200"/>
        <w:jc w:val="left"/>
        <w:textAlignment w:val="auto"/>
        <w:rPr>
          <w:rFonts w:hint="eastAsia" w:ascii="宋体" w:hAnsi="宋体" w:cs="宋体"/>
          <w:b/>
          <w:kern w:val="0"/>
          <w:sz w:val="28"/>
          <w:szCs w:val="28"/>
        </w:rPr>
      </w:pPr>
      <w:r>
        <w:rPr>
          <w:rFonts w:hint="eastAsia" w:ascii="宋体" w:hAnsi="宋体" w:cs="宋体"/>
          <w:b/>
          <w:kern w:val="0"/>
          <w:sz w:val="28"/>
          <w:szCs w:val="28"/>
        </w:rPr>
        <w:t>6.技术资料</w:t>
      </w:r>
    </w:p>
    <w:p w14:paraId="229DC15A">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left"/>
        <w:textAlignment w:val="auto"/>
        <w:rPr>
          <w:rFonts w:hint="eastAsia" w:ascii="宋体" w:hAnsi="宋体" w:cs="宋体"/>
          <w:kern w:val="0"/>
          <w:sz w:val="28"/>
          <w:szCs w:val="28"/>
        </w:rPr>
      </w:pPr>
      <w:r>
        <w:rPr>
          <w:rFonts w:hint="eastAsia" w:ascii="宋体" w:hAnsi="宋体" w:cs="宋体"/>
          <w:kern w:val="0"/>
          <w:sz w:val="28"/>
          <w:szCs w:val="28"/>
        </w:rPr>
        <w:t>没有甲方事先书面同意，乙方不得将由甲方提供的有关合同或任何合同条文、规格、计划、图纸等资料提供给与履行本合同无关的任何其他人。</w:t>
      </w:r>
    </w:p>
    <w:p w14:paraId="3A7D2872">
      <w:pPr>
        <w:keepNext w:val="0"/>
        <w:keepLines w:val="0"/>
        <w:pageBreakBefore w:val="0"/>
        <w:widowControl/>
        <w:kinsoku/>
        <w:wordWrap/>
        <w:overflowPunct/>
        <w:topLinePunct w:val="0"/>
        <w:autoSpaceDE/>
        <w:autoSpaceDN/>
        <w:bidi w:val="0"/>
        <w:adjustRightInd/>
        <w:snapToGrid w:val="0"/>
        <w:spacing w:line="480" w:lineRule="exact"/>
        <w:ind w:firstLine="562" w:firstLineChars="200"/>
        <w:jc w:val="left"/>
        <w:textAlignment w:val="auto"/>
        <w:rPr>
          <w:rFonts w:hint="eastAsia" w:ascii="宋体" w:hAnsi="宋体" w:cs="宋体"/>
          <w:b/>
          <w:kern w:val="0"/>
          <w:sz w:val="28"/>
          <w:szCs w:val="28"/>
        </w:rPr>
      </w:pPr>
      <w:r>
        <w:rPr>
          <w:rFonts w:hint="eastAsia" w:ascii="宋体" w:hAnsi="宋体" w:cs="宋体"/>
          <w:b/>
          <w:kern w:val="0"/>
          <w:sz w:val="28"/>
          <w:szCs w:val="28"/>
        </w:rPr>
        <w:t>7.知识产权</w:t>
      </w:r>
    </w:p>
    <w:p w14:paraId="5B78FF49">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left"/>
        <w:textAlignment w:val="auto"/>
        <w:rPr>
          <w:rFonts w:hint="eastAsia" w:ascii="宋体" w:hAnsi="宋体" w:cs="宋体"/>
          <w:bCs/>
          <w:kern w:val="0"/>
          <w:sz w:val="28"/>
          <w:szCs w:val="28"/>
        </w:rPr>
      </w:pPr>
      <w:r>
        <w:rPr>
          <w:rFonts w:hint="eastAsia" w:ascii="宋体" w:hAnsi="宋体" w:cs="宋体"/>
          <w:kern w:val="0"/>
          <w:sz w:val="28"/>
          <w:szCs w:val="28"/>
        </w:rPr>
        <w:t>乙方保证所提供的货物或其任何一部分均不会侵犯任何第三方的知识产权</w:t>
      </w:r>
      <w:r>
        <w:rPr>
          <w:rFonts w:hint="eastAsia" w:ascii="宋体" w:hAnsi="宋体" w:cs="宋体"/>
          <w:bCs/>
          <w:kern w:val="0"/>
          <w:sz w:val="28"/>
          <w:szCs w:val="28"/>
        </w:rPr>
        <w:t>。</w:t>
      </w:r>
    </w:p>
    <w:p w14:paraId="4C2E4547">
      <w:pPr>
        <w:keepNext w:val="0"/>
        <w:keepLines w:val="0"/>
        <w:pageBreakBefore w:val="0"/>
        <w:widowControl/>
        <w:kinsoku/>
        <w:wordWrap/>
        <w:overflowPunct/>
        <w:topLinePunct w:val="0"/>
        <w:autoSpaceDE/>
        <w:autoSpaceDN/>
        <w:bidi w:val="0"/>
        <w:adjustRightInd/>
        <w:snapToGrid w:val="0"/>
        <w:spacing w:line="480" w:lineRule="exact"/>
        <w:ind w:firstLine="562" w:firstLineChars="200"/>
        <w:jc w:val="left"/>
        <w:textAlignment w:val="auto"/>
        <w:rPr>
          <w:rFonts w:hint="eastAsia" w:ascii="宋体" w:hAnsi="宋体" w:cs="宋体"/>
          <w:kern w:val="0"/>
          <w:sz w:val="28"/>
          <w:szCs w:val="28"/>
        </w:rPr>
      </w:pPr>
      <w:r>
        <w:rPr>
          <w:rFonts w:hint="eastAsia" w:ascii="宋体" w:hAnsi="宋体" w:cs="宋体"/>
          <w:b/>
          <w:kern w:val="0"/>
          <w:sz w:val="28"/>
          <w:szCs w:val="28"/>
        </w:rPr>
        <w:t>8.无产权瑕疵条款</w:t>
      </w:r>
    </w:p>
    <w:p w14:paraId="55CD532A">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left"/>
        <w:textAlignment w:val="auto"/>
        <w:rPr>
          <w:rFonts w:hint="eastAsia" w:ascii="宋体" w:hAnsi="宋体" w:cs="宋体"/>
          <w:kern w:val="0"/>
          <w:sz w:val="28"/>
          <w:szCs w:val="28"/>
        </w:rPr>
      </w:pPr>
      <w:r>
        <w:rPr>
          <w:rFonts w:hint="eastAsia" w:ascii="宋体" w:hAnsi="宋体" w:cs="宋体"/>
          <w:kern w:val="0"/>
          <w:sz w:val="28"/>
          <w:szCs w:val="28"/>
        </w:rPr>
        <w:t>乙方保证所提供的服务的所有权完全属于乙方且无任何抵押、查封等产权瑕疵。如有产权瑕疵的，视为乙方违约。乙方应负担由此而产生的一切损失。</w:t>
      </w:r>
    </w:p>
    <w:p w14:paraId="4C17594D">
      <w:pPr>
        <w:keepNext w:val="0"/>
        <w:keepLines w:val="0"/>
        <w:pageBreakBefore w:val="0"/>
        <w:widowControl/>
        <w:kinsoku/>
        <w:wordWrap/>
        <w:overflowPunct/>
        <w:topLinePunct w:val="0"/>
        <w:autoSpaceDE/>
        <w:autoSpaceDN/>
        <w:bidi w:val="0"/>
        <w:adjustRightInd/>
        <w:snapToGrid w:val="0"/>
        <w:spacing w:line="480" w:lineRule="exact"/>
        <w:ind w:firstLine="562" w:firstLineChars="200"/>
        <w:jc w:val="left"/>
        <w:textAlignment w:val="auto"/>
        <w:rPr>
          <w:rFonts w:hint="eastAsia" w:ascii="宋体" w:hAnsi="宋体" w:eastAsia="宋体" w:cs="宋体"/>
          <w:b/>
          <w:kern w:val="0"/>
          <w:sz w:val="28"/>
          <w:szCs w:val="28"/>
          <w:lang w:eastAsia="zh-CN"/>
        </w:rPr>
      </w:pPr>
      <w:r>
        <w:rPr>
          <w:rFonts w:hint="eastAsia" w:ascii="宋体" w:hAnsi="宋体" w:cs="宋体"/>
          <w:b/>
          <w:kern w:val="0"/>
          <w:sz w:val="28"/>
          <w:szCs w:val="28"/>
        </w:rPr>
        <w:t>9.履约保证金的收取及退还</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可不收取</w:t>
      </w:r>
      <w:r>
        <w:rPr>
          <w:rFonts w:hint="eastAsia" w:ascii="宋体" w:hAnsi="宋体" w:cs="宋体"/>
          <w:b/>
          <w:kern w:val="0"/>
          <w:sz w:val="28"/>
          <w:szCs w:val="28"/>
          <w:lang w:eastAsia="zh-CN"/>
        </w:rPr>
        <w:t>）</w:t>
      </w:r>
    </w:p>
    <w:p w14:paraId="053144F8">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left"/>
        <w:textAlignment w:val="auto"/>
        <w:rPr>
          <w:rFonts w:hint="eastAsia" w:ascii="宋体" w:hAnsi="宋体" w:cs="宋体"/>
          <w:kern w:val="0"/>
          <w:sz w:val="28"/>
          <w:szCs w:val="28"/>
        </w:rPr>
      </w:pPr>
      <w:r>
        <w:rPr>
          <w:rFonts w:hint="eastAsia" w:ascii="宋体" w:hAnsi="宋体" w:cs="宋体"/>
          <w:kern w:val="0"/>
          <w:sz w:val="28"/>
          <w:szCs w:val="28"/>
        </w:rPr>
        <w:t>9.1在签订合同时乙方向甲方缴纳</w:t>
      </w:r>
      <w:r>
        <w:rPr>
          <w:rFonts w:hint="eastAsia" w:cs="宋体"/>
          <w:kern w:val="0"/>
          <w:sz w:val="28"/>
          <w:szCs w:val="28"/>
        </w:rPr>
        <w:t>中标金额的</w:t>
      </w:r>
      <w:r>
        <w:rPr>
          <w:kern w:val="0"/>
          <w:sz w:val="28"/>
          <w:szCs w:val="28"/>
        </w:rPr>
        <w:t xml:space="preserve">   %      </w:t>
      </w:r>
      <w:r>
        <w:rPr>
          <w:rFonts w:hint="eastAsia"/>
          <w:kern w:val="0"/>
          <w:sz w:val="28"/>
          <w:szCs w:val="28"/>
        </w:rPr>
        <w:t>元的履约保证金</w:t>
      </w:r>
      <w:r>
        <w:rPr>
          <w:rFonts w:hint="eastAsia" w:cs="宋体"/>
          <w:kern w:val="0"/>
          <w:sz w:val="28"/>
          <w:szCs w:val="28"/>
        </w:rPr>
        <w:t>（不超过中标金额的</w:t>
      </w:r>
      <w:r>
        <w:rPr>
          <w:kern w:val="0"/>
          <w:sz w:val="28"/>
          <w:szCs w:val="28"/>
        </w:rPr>
        <w:t>10%</w:t>
      </w:r>
      <w:r>
        <w:rPr>
          <w:rFonts w:hint="eastAsia" w:ascii="宋体" w:hAnsi="宋体" w:cs="宋体"/>
          <w:kern w:val="0"/>
          <w:sz w:val="28"/>
          <w:szCs w:val="28"/>
        </w:rPr>
        <w:t>。履约保证金可以采用现金、现金支票、银行汇票、履约担保函等形式交纳。以履约担保函的形式交纳的，投标人应提交驻马店市政府采购专业信用担保机构出具的履约担保函。以现金、现金支票、银行汇票的形式交纳的，采购人在中标人按合同约定交服务毕并验收合格后10个工作日内无息退还该款。</w:t>
      </w:r>
    </w:p>
    <w:p w14:paraId="7C7F8C01">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left"/>
        <w:textAlignment w:val="auto"/>
        <w:rPr>
          <w:rFonts w:hint="eastAsia" w:ascii="宋体" w:hAnsi="宋体" w:cs="宋体"/>
          <w:kern w:val="0"/>
          <w:sz w:val="28"/>
          <w:szCs w:val="28"/>
        </w:rPr>
      </w:pPr>
      <w:r>
        <w:rPr>
          <w:rFonts w:hint="eastAsia" w:ascii="宋体" w:hAnsi="宋体" w:cs="宋体"/>
          <w:kern w:val="0"/>
          <w:sz w:val="28"/>
          <w:szCs w:val="28"/>
        </w:rPr>
        <w:t>9.2履约保证金作为违约金的一部分及用于补偿甲方因乙方不能履行合同义务而蒙受的损失。</w:t>
      </w:r>
    </w:p>
    <w:p w14:paraId="2FF70413">
      <w:pPr>
        <w:keepNext w:val="0"/>
        <w:keepLines w:val="0"/>
        <w:pageBreakBefore w:val="0"/>
        <w:widowControl/>
        <w:kinsoku/>
        <w:wordWrap/>
        <w:overflowPunct/>
        <w:topLinePunct w:val="0"/>
        <w:autoSpaceDE/>
        <w:autoSpaceDN/>
        <w:bidi w:val="0"/>
        <w:adjustRightInd/>
        <w:snapToGrid w:val="0"/>
        <w:spacing w:line="480" w:lineRule="exact"/>
        <w:ind w:firstLine="562" w:firstLineChars="200"/>
        <w:jc w:val="left"/>
        <w:textAlignment w:val="auto"/>
        <w:rPr>
          <w:rFonts w:hint="eastAsia" w:ascii="宋体" w:hAnsi="宋体" w:cs="宋体"/>
          <w:b/>
          <w:kern w:val="0"/>
          <w:sz w:val="28"/>
          <w:szCs w:val="28"/>
        </w:rPr>
      </w:pPr>
      <w:r>
        <w:rPr>
          <w:rFonts w:hint="eastAsia" w:ascii="宋体" w:hAnsi="宋体" w:cs="宋体"/>
          <w:b/>
          <w:kern w:val="0"/>
          <w:sz w:val="28"/>
          <w:szCs w:val="28"/>
        </w:rPr>
        <w:t>10.转包或分包</w:t>
      </w:r>
    </w:p>
    <w:p w14:paraId="0944C328">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left"/>
        <w:textAlignment w:val="auto"/>
        <w:rPr>
          <w:rFonts w:hint="eastAsia" w:ascii="宋体" w:hAnsi="宋体" w:cs="宋体"/>
          <w:kern w:val="0"/>
          <w:sz w:val="28"/>
          <w:szCs w:val="28"/>
        </w:rPr>
      </w:pPr>
      <w:r>
        <w:rPr>
          <w:rFonts w:hint="eastAsia" w:ascii="宋体" w:hAnsi="宋体" w:cs="宋体"/>
          <w:kern w:val="0"/>
          <w:sz w:val="28"/>
          <w:szCs w:val="28"/>
        </w:rPr>
        <w:t>10.1本合同范围的服务乙方不得以任何方式和形式进行转包和分包。</w:t>
      </w:r>
    </w:p>
    <w:p w14:paraId="2A8B333D">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left"/>
        <w:textAlignment w:val="auto"/>
        <w:rPr>
          <w:rFonts w:hint="eastAsia" w:ascii="宋体" w:hAnsi="宋体" w:cs="宋体"/>
          <w:kern w:val="0"/>
          <w:sz w:val="28"/>
          <w:szCs w:val="28"/>
        </w:rPr>
      </w:pPr>
      <w:r>
        <w:rPr>
          <w:rFonts w:hint="eastAsia" w:ascii="宋体" w:hAnsi="宋体" w:cs="宋体"/>
          <w:kern w:val="0"/>
          <w:sz w:val="28"/>
          <w:szCs w:val="28"/>
        </w:rPr>
        <w:t>10.2乙方如有转包和分包的行为，甲方有权给予终止合同。</w:t>
      </w:r>
    </w:p>
    <w:p w14:paraId="205E3038">
      <w:pPr>
        <w:keepNext w:val="0"/>
        <w:keepLines w:val="0"/>
        <w:pageBreakBefore w:val="0"/>
        <w:kinsoku/>
        <w:wordWrap/>
        <w:overflowPunct/>
        <w:topLinePunct w:val="0"/>
        <w:autoSpaceDE/>
        <w:autoSpaceDN/>
        <w:bidi w:val="0"/>
        <w:adjustRightInd/>
        <w:spacing w:line="480" w:lineRule="exact"/>
        <w:ind w:firstLine="562" w:firstLineChars="200"/>
        <w:textAlignment w:val="auto"/>
        <w:rPr>
          <w:rFonts w:hint="eastAsia" w:ascii="宋体" w:hAnsi="宋体"/>
          <w:b/>
          <w:sz w:val="28"/>
          <w:szCs w:val="28"/>
        </w:rPr>
      </w:pPr>
      <w:r>
        <w:rPr>
          <w:rFonts w:hint="eastAsia" w:ascii="宋体" w:hAnsi="宋体"/>
          <w:b/>
          <w:sz w:val="28"/>
          <w:szCs w:val="28"/>
        </w:rPr>
        <w:t>11.质量保证</w:t>
      </w:r>
    </w:p>
    <w:p w14:paraId="68FE93A4">
      <w:pPr>
        <w:keepNext w:val="0"/>
        <w:keepLines w:val="0"/>
        <w:pageBreakBefore w:val="0"/>
        <w:kinsoku/>
        <w:wordWrap/>
        <w:overflowPunct/>
        <w:topLinePunct w:val="0"/>
        <w:autoSpaceDE/>
        <w:autoSpaceDN/>
        <w:bidi w:val="0"/>
        <w:adjustRightInd/>
        <w:spacing w:line="480" w:lineRule="exact"/>
        <w:ind w:firstLine="420" w:firstLineChars="150"/>
        <w:textAlignment w:val="auto"/>
        <w:rPr>
          <w:rFonts w:hint="eastAsia"/>
          <w:sz w:val="28"/>
          <w:szCs w:val="28"/>
        </w:rPr>
      </w:pPr>
      <w:r>
        <w:rPr>
          <w:rFonts w:hint="eastAsia"/>
          <w:sz w:val="28"/>
          <w:szCs w:val="28"/>
        </w:rPr>
        <w:t>乙方应提供优质服务，保证服务质量，且不能低于合同规定的范围和种类。</w:t>
      </w:r>
    </w:p>
    <w:p w14:paraId="00A001FD">
      <w:pPr>
        <w:keepNext w:val="0"/>
        <w:keepLines w:val="0"/>
        <w:pageBreakBefore w:val="0"/>
        <w:kinsoku/>
        <w:wordWrap/>
        <w:overflowPunct/>
        <w:topLinePunct w:val="0"/>
        <w:autoSpaceDE/>
        <w:autoSpaceDN/>
        <w:bidi w:val="0"/>
        <w:adjustRightInd/>
        <w:spacing w:line="480" w:lineRule="exact"/>
        <w:ind w:firstLine="562" w:firstLineChars="200"/>
        <w:textAlignment w:val="auto"/>
        <w:rPr>
          <w:rFonts w:ascii="宋体" w:hAnsi="宋体"/>
          <w:b/>
          <w:sz w:val="28"/>
          <w:szCs w:val="28"/>
        </w:rPr>
      </w:pPr>
      <w:r>
        <w:rPr>
          <w:rFonts w:hint="eastAsia" w:ascii="宋体" w:hAnsi="宋体"/>
          <w:b/>
          <w:sz w:val="28"/>
          <w:szCs w:val="28"/>
        </w:rPr>
        <w:t>12.验收</w:t>
      </w:r>
    </w:p>
    <w:p w14:paraId="603FE3DB">
      <w:pPr>
        <w:keepNext w:val="0"/>
        <w:keepLines w:val="0"/>
        <w:pageBreakBefore w:val="0"/>
        <w:kinsoku/>
        <w:wordWrap/>
        <w:overflowPunct/>
        <w:topLinePunct w:val="0"/>
        <w:autoSpaceDE/>
        <w:autoSpaceDN/>
        <w:bidi w:val="0"/>
        <w:adjustRightInd/>
        <w:spacing w:line="480" w:lineRule="exact"/>
        <w:ind w:firstLine="560" w:firstLineChars="200"/>
        <w:textAlignment w:val="auto"/>
        <w:rPr>
          <w:rFonts w:hint="eastAsia"/>
          <w:sz w:val="28"/>
          <w:szCs w:val="28"/>
        </w:rPr>
      </w:pPr>
      <w:r>
        <w:rPr>
          <w:rFonts w:hint="eastAsia"/>
          <w:sz w:val="28"/>
          <w:szCs w:val="28"/>
        </w:rPr>
        <w:t>验收严格按照招标文件和投标文件规定的标准进行验收。</w:t>
      </w:r>
    </w:p>
    <w:p w14:paraId="131A51DB">
      <w:pPr>
        <w:keepNext w:val="0"/>
        <w:keepLines w:val="0"/>
        <w:pageBreakBefore w:val="0"/>
        <w:kinsoku/>
        <w:wordWrap/>
        <w:overflowPunct/>
        <w:topLinePunct w:val="0"/>
        <w:autoSpaceDE/>
        <w:autoSpaceDN/>
        <w:bidi w:val="0"/>
        <w:adjustRightInd/>
        <w:spacing w:line="480" w:lineRule="exact"/>
        <w:ind w:firstLine="562" w:firstLineChars="200"/>
        <w:textAlignment w:val="auto"/>
        <w:rPr>
          <w:b/>
          <w:sz w:val="28"/>
          <w:szCs w:val="28"/>
        </w:rPr>
      </w:pPr>
      <w:r>
        <w:rPr>
          <w:rFonts w:hint="eastAsia" w:ascii="宋体" w:hAnsi="宋体"/>
          <w:b/>
          <w:sz w:val="28"/>
          <w:szCs w:val="28"/>
        </w:rPr>
        <w:t>13.</w:t>
      </w:r>
      <w:r>
        <w:rPr>
          <w:rFonts w:hint="eastAsia"/>
          <w:b/>
          <w:sz w:val="28"/>
          <w:szCs w:val="28"/>
        </w:rPr>
        <w:t>甲方的权利和义务</w:t>
      </w:r>
    </w:p>
    <w:p w14:paraId="61D169C8">
      <w:pPr>
        <w:keepNext w:val="0"/>
        <w:keepLines w:val="0"/>
        <w:pageBreakBefore w:val="0"/>
        <w:kinsoku/>
        <w:wordWrap/>
        <w:overflowPunct/>
        <w:topLinePunct w:val="0"/>
        <w:autoSpaceDE/>
        <w:autoSpaceDN/>
        <w:bidi w:val="0"/>
        <w:adjustRightInd/>
        <w:spacing w:line="480" w:lineRule="exact"/>
        <w:ind w:firstLine="560" w:firstLineChars="200"/>
        <w:textAlignment w:val="auto"/>
        <w:rPr>
          <w:sz w:val="28"/>
          <w:szCs w:val="28"/>
        </w:rPr>
      </w:pPr>
      <w:r>
        <w:rPr>
          <w:sz w:val="28"/>
          <w:szCs w:val="28"/>
        </w:rPr>
        <w:t>13.1</w:t>
      </w:r>
      <w:r>
        <w:rPr>
          <w:rFonts w:hint="eastAsia"/>
          <w:sz w:val="28"/>
          <w:szCs w:val="28"/>
        </w:rPr>
        <w:t>甲方有权对合同规定范围内乙方的服务行为进行监督和检查，拥有监管权。有权定期核对乙方提供服务所配备的人员数量等。对乙方未按照合同履行的部分有权下达整改通知书，并要求乙方限期整改。</w:t>
      </w:r>
    </w:p>
    <w:p w14:paraId="4D42535C">
      <w:pPr>
        <w:keepNext w:val="0"/>
        <w:keepLines w:val="0"/>
        <w:pageBreakBefore w:val="0"/>
        <w:kinsoku/>
        <w:wordWrap/>
        <w:overflowPunct/>
        <w:topLinePunct w:val="0"/>
        <w:autoSpaceDE/>
        <w:autoSpaceDN/>
        <w:bidi w:val="0"/>
        <w:adjustRightInd/>
        <w:spacing w:line="480" w:lineRule="exact"/>
        <w:ind w:firstLine="560" w:firstLineChars="200"/>
        <w:textAlignment w:val="auto"/>
        <w:rPr>
          <w:sz w:val="28"/>
          <w:szCs w:val="28"/>
        </w:rPr>
      </w:pPr>
      <w:r>
        <w:rPr>
          <w:sz w:val="28"/>
          <w:szCs w:val="28"/>
        </w:rPr>
        <w:t>13.2</w:t>
      </w:r>
      <w:r>
        <w:rPr>
          <w:rFonts w:hint="eastAsia"/>
          <w:sz w:val="28"/>
          <w:szCs w:val="28"/>
        </w:rPr>
        <w:t>甲方有权依据双方签订的考评办法对乙方提供的服务进行定期考评。当考评结果未达到标准时，有权依据考评办法约定的数额扣除履约保证金。</w:t>
      </w:r>
    </w:p>
    <w:p w14:paraId="4E2642FA">
      <w:pPr>
        <w:keepNext w:val="0"/>
        <w:keepLines w:val="0"/>
        <w:pageBreakBefore w:val="0"/>
        <w:kinsoku/>
        <w:wordWrap/>
        <w:overflowPunct/>
        <w:topLinePunct w:val="0"/>
        <w:autoSpaceDE/>
        <w:autoSpaceDN/>
        <w:bidi w:val="0"/>
        <w:adjustRightInd/>
        <w:spacing w:line="480" w:lineRule="exact"/>
        <w:ind w:firstLine="560" w:firstLineChars="200"/>
        <w:textAlignment w:val="auto"/>
        <w:rPr>
          <w:sz w:val="28"/>
          <w:szCs w:val="28"/>
        </w:rPr>
      </w:pPr>
      <w:r>
        <w:rPr>
          <w:sz w:val="28"/>
          <w:szCs w:val="28"/>
        </w:rPr>
        <w:t>13.3</w:t>
      </w:r>
      <w:r>
        <w:rPr>
          <w:rFonts w:hint="eastAsia"/>
          <w:sz w:val="28"/>
          <w:szCs w:val="28"/>
        </w:rPr>
        <w:t>负责检查监督乙方管理工作的实施及制度的执行情况。</w:t>
      </w:r>
    </w:p>
    <w:p w14:paraId="7EA77B57">
      <w:pPr>
        <w:keepNext w:val="0"/>
        <w:keepLines w:val="0"/>
        <w:pageBreakBefore w:val="0"/>
        <w:kinsoku/>
        <w:wordWrap/>
        <w:overflowPunct/>
        <w:topLinePunct w:val="0"/>
        <w:autoSpaceDE/>
        <w:autoSpaceDN/>
        <w:bidi w:val="0"/>
        <w:adjustRightInd/>
        <w:spacing w:line="480" w:lineRule="exact"/>
        <w:ind w:firstLine="560" w:firstLineChars="200"/>
        <w:textAlignment w:val="auto"/>
        <w:rPr>
          <w:sz w:val="28"/>
          <w:szCs w:val="28"/>
        </w:rPr>
      </w:pPr>
      <w:r>
        <w:rPr>
          <w:sz w:val="28"/>
          <w:szCs w:val="28"/>
        </w:rPr>
        <w:t>13.4</w:t>
      </w:r>
      <w:r>
        <w:rPr>
          <w:rFonts w:hint="eastAsia"/>
          <w:sz w:val="28"/>
          <w:szCs w:val="28"/>
        </w:rPr>
        <w:t>国家法律、法规所规定由甲方承担的其它责任。</w:t>
      </w:r>
    </w:p>
    <w:p w14:paraId="659E3953">
      <w:pPr>
        <w:keepNext w:val="0"/>
        <w:keepLines w:val="0"/>
        <w:pageBreakBefore w:val="0"/>
        <w:kinsoku/>
        <w:wordWrap/>
        <w:overflowPunct/>
        <w:topLinePunct w:val="0"/>
        <w:autoSpaceDE/>
        <w:autoSpaceDN/>
        <w:bidi w:val="0"/>
        <w:adjustRightInd/>
        <w:spacing w:line="480" w:lineRule="exact"/>
        <w:ind w:firstLine="562" w:firstLineChars="200"/>
        <w:textAlignment w:val="auto"/>
        <w:rPr>
          <w:b/>
          <w:sz w:val="28"/>
          <w:szCs w:val="28"/>
        </w:rPr>
      </w:pPr>
      <w:r>
        <w:rPr>
          <w:b/>
          <w:sz w:val="28"/>
          <w:szCs w:val="28"/>
        </w:rPr>
        <w:t>14.</w:t>
      </w:r>
      <w:r>
        <w:rPr>
          <w:rFonts w:hint="eastAsia"/>
          <w:b/>
          <w:sz w:val="28"/>
          <w:szCs w:val="28"/>
        </w:rPr>
        <w:t>乙方的权利和义务</w:t>
      </w:r>
    </w:p>
    <w:p w14:paraId="423F0784">
      <w:pPr>
        <w:keepNext w:val="0"/>
        <w:keepLines w:val="0"/>
        <w:pageBreakBefore w:val="0"/>
        <w:kinsoku/>
        <w:wordWrap/>
        <w:overflowPunct/>
        <w:topLinePunct w:val="0"/>
        <w:autoSpaceDE/>
        <w:autoSpaceDN/>
        <w:bidi w:val="0"/>
        <w:adjustRightInd/>
        <w:spacing w:line="480" w:lineRule="exact"/>
        <w:ind w:firstLine="560" w:firstLineChars="200"/>
        <w:textAlignment w:val="auto"/>
        <w:rPr>
          <w:sz w:val="28"/>
          <w:szCs w:val="28"/>
        </w:rPr>
      </w:pPr>
      <w:r>
        <w:rPr>
          <w:sz w:val="28"/>
          <w:szCs w:val="28"/>
        </w:rPr>
        <w:t>14.1</w:t>
      </w:r>
      <w:r>
        <w:rPr>
          <w:rFonts w:hint="eastAsia"/>
          <w:sz w:val="28"/>
          <w:szCs w:val="28"/>
        </w:rPr>
        <w:t>对本合同规定的委托服务范围内的项目享有管理权及服务义务。</w:t>
      </w:r>
    </w:p>
    <w:p w14:paraId="234CAEC3">
      <w:pPr>
        <w:keepNext w:val="0"/>
        <w:keepLines w:val="0"/>
        <w:pageBreakBefore w:val="0"/>
        <w:kinsoku/>
        <w:wordWrap/>
        <w:overflowPunct/>
        <w:topLinePunct w:val="0"/>
        <w:autoSpaceDE/>
        <w:autoSpaceDN/>
        <w:bidi w:val="0"/>
        <w:adjustRightInd/>
        <w:spacing w:line="480" w:lineRule="exact"/>
        <w:ind w:firstLine="560" w:firstLineChars="200"/>
        <w:textAlignment w:val="auto"/>
        <w:rPr>
          <w:sz w:val="28"/>
          <w:szCs w:val="28"/>
        </w:rPr>
      </w:pPr>
      <w:r>
        <w:rPr>
          <w:sz w:val="28"/>
          <w:szCs w:val="28"/>
        </w:rPr>
        <w:t>14.2</w:t>
      </w:r>
      <w:r>
        <w:rPr>
          <w:rFonts w:hint="eastAsia"/>
          <w:sz w:val="28"/>
          <w:szCs w:val="28"/>
        </w:rPr>
        <w:t>对甲方下达整改通知书及时配合处理。</w:t>
      </w:r>
    </w:p>
    <w:p w14:paraId="30319069">
      <w:pPr>
        <w:keepNext w:val="0"/>
        <w:keepLines w:val="0"/>
        <w:pageBreakBefore w:val="0"/>
        <w:kinsoku/>
        <w:wordWrap/>
        <w:overflowPunct/>
        <w:topLinePunct w:val="0"/>
        <w:autoSpaceDE/>
        <w:autoSpaceDN/>
        <w:bidi w:val="0"/>
        <w:adjustRightInd/>
        <w:spacing w:line="480" w:lineRule="exact"/>
        <w:ind w:firstLine="560" w:firstLineChars="200"/>
        <w:textAlignment w:val="auto"/>
        <w:rPr>
          <w:sz w:val="28"/>
          <w:szCs w:val="28"/>
        </w:rPr>
      </w:pPr>
      <w:r>
        <w:rPr>
          <w:sz w:val="28"/>
          <w:szCs w:val="28"/>
        </w:rPr>
        <w:t>14.3</w:t>
      </w:r>
      <w:r>
        <w:rPr>
          <w:rFonts w:hint="eastAsia"/>
          <w:sz w:val="28"/>
          <w:szCs w:val="28"/>
        </w:rPr>
        <w:t>接受项目行业管理部门及政府有关部门的指导，接受甲方的监督。</w:t>
      </w:r>
    </w:p>
    <w:p w14:paraId="0DB32862">
      <w:pPr>
        <w:keepNext w:val="0"/>
        <w:keepLines w:val="0"/>
        <w:pageBreakBefore w:val="0"/>
        <w:kinsoku/>
        <w:wordWrap/>
        <w:overflowPunct/>
        <w:topLinePunct w:val="0"/>
        <w:autoSpaceDE/>
        <w:autoSpaceDN/>
        <w:bidi w:val="0"/>
        <w:adjustRightInd/>
        <w:spacing w:line="480" w:lineRule="exact"/>
        <w:ind w:firstLine="560" w:firstLineChars="200"/>
        <w:textAlignment w:val="auto"/>
        <w:rPr>
          <w:sz w:val="28"/>
          <w:szCs w:val="28"/>
        </w:rPr>
      </w:pPr>
      <w:r>
        <w:rPr>
          <w:sz w:val="28"/>
          <w:szCs w:val="28"/>
        </w:rPr>
        <w:t>14.4</w:t>
      </w:r>
      <w:r>
        <w:rPr>
          <w:rFonts w:hint="eastAsia"/>
          <w:sz w:val="28"/>
          <w:szCs w:val="28"/>
        </w:rPr>
        <w:t>国家法律、法规所规定由乙方承担的其它责任。</w:t>
      </w:r>
    </w:p>
    <w:p w14:paraId="7BCEC149">
      <w:pPr>
        <w:keepNext w:val="0"/>
        <w:keepLines w:val="0"/>
        <w:pageBreakBefore w:val="0"/>
        <w:kinsoku/>
        <w:wordWrap/>
        <w:overflowPunct/>
        <w:topLinePunct w:val="0"/>
        <w:autoSpaceDE/>
        <w:autoSpaceDN/>
        <w:bidi w:val="0"/>
        <w:adjustRightInd/>
        <w:spacing w:line="480" w:lineRule="exact"/>
        <w:ind w:firstLine="562" w:firstLineChars="200"/>
        <w:textAlignment w:val="auto"/>
        <w:rPr>
          <w:b/>
          <w:sz w:val="28"/>
          <w:szCs w:val="28"/>
        </w:rPr>
      </w:pPr>
      <w:r>
        <w:rPr>
          <w:b/>
          <w:sz w:val="28"/>
          <w:szCs w:val="28"/>
        </w:rPr>
        <w:t xml:space="preserve">15. </w:t>
      </w:r>
      <w:r>
        <w:rPr>
          <w:rFonts w:hint="eastAsia"/>
          <w:b/>
          <w:sz w:val="28"/>
          <w:szCs w:val="28"/>
        </w:rPr>
        <w:t>违约责任</w:t>
      </w:r>
    </w:p>
    <w:p w14:paraId="4B93C126">
      <w:pPr>
        <w:keepNext w:val="0"/>
        <w:keepLines w:val="0"/>
        <w:pageBreakBefore w:val="0"/>
        <w:kinsoku/>
        <w:wordWrap/>
        <w:overflowPunct/>
        <w:topLinePunct w:val="0"/>
        <w:autoSpaceDE/>
        <w:autoSpaceDN/>
        <w:bidi w:val="0"/>
        <w:adjustRightInd/>
        <w:spacing w:line="480" w:lineRule="exact"/>
        <w:ind w:firstLine="560" w:firstLineChars="200"/>
        <w:textAlignment w:val="auto"/>
        <w:rPr>
          <w:sz w:val="28"/>
          <w:szCs w:val="28"/>
        </w:rPr>
      </w:pPr>
      <w:r>
        <w:rPr>
          <w:sz w:val="28"/>
          <w:szCs w:val="28"/>
        </w:rPr>
        <w:t>15.1</w:t>
      </w:r>
      <w:r>
        <w:rPr>
          <w:rFonts w:hint="eastAsia"/>
          <w:sz w:val="28"/>
          <w:szCs w:val="28"/>
        </w:rPr>
        <w:t>甲乙双方必须遵守本合同并执行合同中的各项规定，保证本合同的正常履行。</w:t>
      </w:r>
    </w:p>
    <w:p w14:paraId="5D8D3FD7">
      <w:pPr>
        <w:keepNext w:val="0"/>
        <w:keepLines w:val="0"/>
        <w:pageBreakBefore w:val="0"/>
        <w:kinsoku/>
        <w:wordWrap/>
        <w:overflowPunct/>
        <w:topLinePunct w:val="0"/>
        <w:autoSpaceDE/>
        <w:autoSpaceDN/>
        <w:bidi w:val="0"/>
        <w:adjustRightInd/>
        <w:spacing w:line="480" w:lineRule="exact"/>
        <w:ind w:firstLine="560" w:firstLineChars="200"/>
        <w:textAlignment w:val="auto"/>
        <w:rPr>
          <w:sz w:val="28"/>
          <w:szCs w:val="28"/>
        </w:rPr>
      </w:pPr>
      <w:r>
        <w:rPr>
          <w:sz w:val="28"/>
          <w:szCs w:val="28"/>
        </w:rPr>
        <w:t>15.2</w:t>
      </w:r>
      <w:r>
        <w:rPr>
          <w:rFonts w:hint="eastAsia"/>
          <w:sz w:val="28"/>
          <w:szCs w:val="28"/>
        </w:rPr>
        <w:t>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38E69A5E">
      <w:pPr>
        <w:keepNext w:val="0"/>
        <w:keepLines w:val="0"/>
        <w:pageBreakBefore w:val="0"/>
        <w:widowControl/>
        <w:kinsoku/>
        <w:wordWrap/>
        <w:overflowPunct/>
        <w:topLinePunct w:val="0"/>
        <w:autoSpaceDE/>
        <w:autoSpaceDN/>
        <w:bidi w:val="0"/>
        <w:adjustRightInd/>
        <w:snapToGrid w:val="0"/>
        <w:spacing w:line="480" w:lineRule="exact"/>
        <w:ind w:firstLine="562" w:firstLineChars="200"/>
        <w:jc w:val="left"/>
        <w:textAlignment w:val="auto"/>
        <w:rPr>
          <w:rFonts w:ascii="宋体" w:hAnsi="宋体" w:cs="宋体"/>
          <w:b/>
          <w:kern w:val="0"/>
          <w:sz w:val="28"/>
          <w:szCs w:val="28"/>
        </w:rPr>
      </w:pPr>
      <w:r>
        <w:rPr>
          <w:rFonts w:hint="eastAsia" w:ascii="宋体" w:hAnsi="宋体" w:cs="宋体"/>
          <w:b/>
          <w:kern w:val="0"/>
          <w:sz w:val="28"/>
          <w:szCs w:val="28"/>
        </w:rPr>
        <w:t>16.不可抗力事件处理</w:t>
      </w:r>
    </w:p>
    <w:p w14:paraId="747D5A6E">
      <w:pPr>
        <w:keepNext w:val="0"/>
        <w:keepLines w:val="0"/>
        <w:pageBreakBefore w:val="0"/>
        <w:widowControl/>
        <w:kinsoku/>
        <w:wordWrap/>
        <w:overflowPunct/>
        <w:topLinePunct w:val="0"/>
        <w:autoSpaceDE/>
        <w:autoSpaceDN/>
        <w:bidi w:val="0"/>
        <w:adjustRightInd/>
        <w:spacing w:line="480" w:lineRule="exact"/>
        <w:ind w:firstLine="560" w:firstLineChars="200"/>
        <w:jc w:val="left"/>
        <w:textAlignment w:val="auto"/>
        <w:rPr>
          <w:rFonts w:hint="eastAsia" w:ascii="宋体" w:hAnsi="宋体" w:cs="宋体"/>
          <w:kern w:val="0"/>
          <w:sz w:val="28"/>
          <w:szCs w:val="28"/>
        </w:rPr>
      </w:pPr>
      <w:r>
        <w:rPr>
          <w:rFonts w:hint="eastAsia" w:ascii="宋体" w:hAnsi="宋体" w:cs="宋体"/>
          <w:kern w:val="0"/>
          <w:sz w:val="28"/>
          <w:szCs w:val="28"/>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3BF6D4F8">
      <w:pPr>
        <w:keepNext w:val="0"/>
        <w:keepLines w:val="0"/>
        <w:pageBreakBefore w:val="0"/>
        <w:widowControl/>
        <w:kinsoku/>
        <w:wordWrap/>
        <w:overflowPunct/>
        <w:topLinePunct w:val="0"/>
        <w:autoSpaceDE/>
        <w:autoSpaceDN/>
        <w:bidi w:val="0"/>
        <w:adjustRightInd/>
        <w:spacing w:line="480" w:lineRule="exact"/>
        <w:ind w:firstLine="560" w:firstLineChars="200"/>
        <w:jc w:val="left"/>
        <w:textAlignment w:val="auto"/>
        <w:rPr>
          <w:rFonts w:hint="eastAsia" w:ascii="宋体" w:hAnsi="宋体" w:cs="宋体"/>
          <w:kern w:val="0"/>
          <w:sz w:val="28"/>
          <w:szCs w:val="28"/>
        </w:rPr>
      </w:pPr>
      <w:r>
        <w:rPr>
          <w:rFonts w:hint="eastAsia" w:ascii="宋体" w:hAnsi="宋体" w:cs="宋体"/>
          <w:kern w:val="0"/>
          <w:sz w:val="28"/>
          <w:szCs w:val="28"/>
        </w:rPr>
        <w:t>16.2本合同中的不可抗力指不能预见、不能避免并不能克服的客观情况。包括但不限于：自然灾害如地震、台风、洪水、火灾；政府行为、法律规定或其适用的变化或者其他任何无法预见、避免或者控制的事件。</w:t>
      </w:r>
    </w:p>
    <w:p w14:paraId="2575FB3C">
      <w:pPr>
        <w:keepNext w:val="0"/>
        <w:keepLines w:val="0"/>
        <w:pageBreakBefore w:val="0"/>
        <w:widowControl/>
        <w:kinsoku/>
        <w:wordWrap/>
        <w:overflowPunct/>
        <w:topLinePunct w:val="0"/>
        <w:autoSpaceDE/>
        <w:autoSpaceDN/>
        <w:bidi w:val="0"/>
        <w:adjustRightInd/>
        <w:spacing w:line="480" w:lineRule="exact"/>
        <w:ind w:firstLine="562" w:firstLineChars="200"/>
        <w:jc w:val="left"/>
        <w:textAlignment w:val="auto"/>
        <w:rPr>
          <w:rFonts w:hint="eastAsia" w:ascii="宋体" w:hAnsi="宋体" w:cs="宋体"/>
          <w:b/>
          <w:kern w:val="0"/>
          <w:sz w:val="28"/>
          <w:szCs w:val="28"/>
        </w:rPr>
      </w:pPr>
      <w:r>
        <w:rPr>
          <w:rFonts w:hint="eastAsia" w:ascii="宋体" w:hAnsi="宋体" w:cs="宋体"/>
          <w:b/>
          <w:kern w:val="0"/>
          <w:sz w:val="28"/>
          <w:szCs w:val="28"/>
        </w:rPr>
        <w:t>17.合同纠纷处理</w:t>
      </w:r>
    </w:p>
    <w:p w14:paraId="23515589">
      <w:pPr>
        <w:keepNext w:val="0"/>
        <w:keepLines w:val="0"/>
        <w:pageBreakBefore w:val="0"/>
        <w:widowControl/>
        <w:kinsoku/>
        <w:wordWrap/>
        <w:overflowPunct/>
        <w:topLinePunct w:val="0"/>
        <w:autoSpaceDE/>
        <w:autoSpaceDN/>
        <w:bidi w:val="0"/>
        <w:adjustRightInd/>
        <w:spacing w:line="480" w:lineRule="exact"/>
        <w:ind w:firstLine="560" w:firstLineChars="200"/>
        <w:jc w:val="left"/>
        <w:textAlignment w:val="auto"/>
        <w:rPr>
          <w:rFonts w:hint="eastAsia" w:ascii="宋体" w:hAnsi="宋体" w:cs="宋体"/>
          <w:kern w:val="0"/>
          <w:sz w:val="28"/>
          <w:szCs w:val="28"/>
        </w:rPr>
      </w:pPr>
      <w:r>
        <w:rPr>
          <w:rFonts w:hint="eastAsia" w:ascii="宋体" w:hAnsi="宋体" w:cs="宋体"/>
          <w:kern w:val="0"/>
          <w:sz w:val="28"/>
          <w:szCs w:val="28"/>
        </w:rPr>
        <w:t>因本合同或与本合同有关的一切事项发生争议，由双方友好协商解决。协商不成的，任何一方均可选择以下方式解决：</w:t>
      </w:r>
    </w:p>
    <w:p w14:paraId="6505460A">
      <w:pPr>
        <w:keepNext w:val="0"/>
        <w:keepLines w:val="0"/>
        <w:pageBreakBefore w:val="0"/>
        <w:widowControl/>
        <w:kinsoku/>
        <w:wordWrap/>
        <w:overflowPunct/>
        <w:topLinePunct w:val="0"/>
        <w:autoSpaceDE/>
        <w:autoSpaceDN/>
        <w:bidi w:val="0"/>
        <w:adjustRightInd/>
        <w:spacing w:line="480" w:lineRule="exact"/>
        <w:ind w:firstLine="560" w:firstLineChars="200"/>
        <w:jc w:val="left"/>
        <w:textAlignment w:val="auto"/>
        <w:rPr>
          <w:rFonts w:hint="eastAsia" w:ascii="宋体" w:hAnsi="宋体" w:cs="宋体"/>
          <w:kern w:val="0"/>
          <w:sz w:val="28"/>
          <w:szCs w:val="28"/>
        </w:rPr>
      </w:pPr>
      <w:r>
        <w:rPr>
          <w:rFonts w:hint="eastAsia" w:ascii="宋体" w:hAnsi="宋体" w:cs="宋体"/>
          <w:kern w:val="0"/>
          <w:sz w:val="28"/>
          <w:szCs w:val="28"/>
        </w:rPr>
        <w:t>17.1 向甲方所在地仲裁委员会申请仲裁。</w:t>
      </w:r>
    </w:p>
    <w:p w14:paraId="22DE16A8">
      <w:pPr>
        <w:keepNext w:val="0"/>
        <w:keepLines w:val="0"/>
        <w:pageBreakBefore w:val="0"/>
        <w:widowControl/>
        <w:kinsoku/>
        <w:wordWrap/>
        <w:overflowPunct/>
        <w:topLinePunct w:val="0"/>
        <w:autoSpaceDE/>
        <w:autoSpaceDN/>
        <w:bidi w:val="0"/>
        <w:adjustRightInd/>
        <w:spacing w:line="480" w:lineRule="exact"/>
        <w:ind w:firstLine="560" w:firstLineChars="200"/>
        <w:jc w:val="left"/>
        <w:textAlignment w:val="auto"/>
        <w:rPr>
          <w:rFonts w:hint="eastAsia" w:ascii="宋体" w:hAnsi="宋体" w:cs="宋体"/>
          <w:kern w:val="0"/>
          <w:sz w:val="28"/>
          <w:szCs w:val="28"/>
        </w:rPr>
      </w:pPr>
      <w:r>
        <w:rPr>
          <w:rFonts w:hint="eastAsia" w:ascii="宋体" w:hAnsi="宋体" w:cs="宋体"/>
          <w:kern w:val="0"/>
          <w:sz w:val="28"/>
          <w:szCs w:val="28"/>
        </w:rPr>
        <w:t>17.2 向合同签订地人民法院提起诉讼。</w:t>
      </w:r>
    </w:p>
    <w:p w14:paraId="467C08E1">
      <w:pPr>
        <w:keepNext w:val="0"/>
        <w:keepLines w:val="0"/>
        <w:pageBreakBefore w:val="0"/>
        <w:widowControl/>
        <w:kinsoku/>
        <w:wordWrap/>
        <w:overflowPunct/>
        <w:topLinePunct w:val="0"/>
        <w:autoSpaceDE/>
        <w:autoSpaceDN/>
        <w:bidi w:val="0"/>
        <w:adjustRightInd/>
        <w:spacing w:line="480" w:lineRule="exact"/>
        <w:ind w:firstLine="559" w:firstLineChars="199"/>
        <w:jc w:val="left"/>
        <w:textAlignment w:val="auto"/>
        <w:rPr>
          <w:rFonts w:hint="eastAsia" w:ascii="宋体" w:hAnsi="宋体" w:cs="宋体"/>
          <w:b/>
          <w:kern w:val="0"/>
          <w:sz w:val="28"/>
          <w:szCs w:val="28"/>
        </w:rPr>
      </w:pPr>
      <w:r>
        <w:rPr>
          <w:rFonts w:hint="eastAsia" w:ascii="宋体" w:hAnsi="宋体" w:cs="宋体"/>
          <w:b/>
          <w:kern w:val="0"/>
          <w:sz w:val="28"/>
          <w:szCs w:val="28"/>
        </w:rPr>
        <w:t>18.违约解除合同</w:t>
      </w:r>
    </w:p>
    <w:p w14:paraId="7D47A1E8">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left"/>
        <w:textAlignment w:val="auto"/>
        <w:rPr>
          <w:rFonts w:hint="eastAsia" w:ascii="宋体" w:hAnsi="宋体" w:cs="宋体"/>
          <w:kern w:val="0"/>
          <w:sz w:val="28"/>
          <w:szCs w:val="28"/>
        </w:rPr>
      </w:pPr>
      <w:r>
        <w:rPr>
          <w:rFonts w:hint="eastAsia" w:ascii="宋体" w:hAnsi="宋体" w:cs="宋体"/>
          <w:kern w:val="0"/>
          <w:sz w:val="28"/>
          <w:szCs w:val="28"/>
        </w:rPr>
        <w:t>18.1违反本合同第10条的规定的。</w:t>
      </w:r>
    </w:p>
    <w:p w14:paraId="071B5550">
      <w:pPr>
        <w:keepNext w:val="0"/>
        <w:keepLines w:val="0"/>
        <w:pageBreakBefore w:val="0"/>
        <w:widowControl/>
        <w:kinsoku/>
        <w:wordWrap/>
        <w:overflowPunct/>
        <w:topLinePunct w:val="0"/>
        <w:autoSpaceDE/>
        <w:autoSpaceDN/>
        <w:bidi w:val="0"/>
        <w:adjustRightInd/>
        <w:spacing w:line="480" w:lineRule="exact"/>
        <w:ind w:firstLine="560" w:firstLineChars="200"/>
        <w:jc w:val="left"/>
        <w:textAlignment w:val="auto"/>
        <w:rPr>
          <w:rFonts w:hint="eastAsia" w:ascii="宋体" w:hAnsi="宋体" w:cs="宋体"/>
          <w:kern w:val="0"/>
          <w:sz w:val="28"/>
          <w:szCs w:val="28"/>
        </w:rPr>
      </w:pPr>
      <w:r>
        <w:rPr>
          <w:rFonts w:hint="eastAsia" w:ascii="宋体" w:hAnsi="宋体" w:cs="宋体"/>
          <w:kern w:val="0"/>
          <w:sz w:val="28"/>
          <w:szCs w:val="28"/>
        </w:rPr>
        <w:t>18.2 乙方未能履行合同规定的其它主要义务的。</w:t>
      </w:r>
    </w:p>
    <w:p w14:paraId="68804DA1">
      <w:pPr>
        <w:keepNext w:val="0"/>
        <w:keepLines w:val="0"/>
        <w:pageBreakBefore w:val="0"/>
        <w:widowControl/>
        <w:kinsoku/>
        <w:wordWrap/>
        <w:overflowPunct/>
        <w:topLinePunct w:val="0"/>
        <w:autoSpaceDE/>
        <w:autoSpaceDN/>
        <w:bidi w:val="0"/>
        <w:adjustRightInd/>
        <w:spacing w:line="480" w:lineRule="exact"/>
        <w:ind w:firstLine="420" w:firstLineChars="150"/>
        <w:jc w:val="left"/>
        <w:textAlignment w:val="auto"/>
        <w:rPr>
          <w:rFonts w:hint="eastAsia" w:ascii="宋体" w:hAnsi="宋体" w:cs="宋体"/>
          <w:kern w:val="0"/>
          <w:sz w:val="28"/>
          <w:szCs w:val="28"/>
        </w:rPr>
      </w:pPr>
      <w:r>
        <w:rPr>
          <w:rFonts w:hint="eastAsia" w:ascii="宋体" w:hAnsi="宋体" w:cs="宋体"/>
          <w:kern w:val="0"/>
          <w:sz w:val="28"/>
          <w:szCs w:val="28"/>
        </w:rPr>
        <w:t xml:space="preserve"> 18.3 在本合同履行过程中有腐败和欺诈行为的。</w:t>
      </w:r>
    </w:p>
    <w:p w14:paraId="119AAF8F">
      <w:pPr>
        <w:keepNext w:val="0"/>
        <w:keepLines w:val="0"/>
        <w:pageBreakBefore w:val="0"/>
        <w:widowControl/>
        <w:kinsoku/>
        <w:wordWrap/>
        <w:overflowPunct/>
        <w:topLinePunct w:val="0"/>
        <w:autoSpaceDE/>
        <w:autoSpaceDN/>
        <w:bidi w:val="0"/>
        <w:adjustRightInd/>
        <w:spacing w:line="480" w:lineRule="exact"/>
        <w:ind w:firstLine="562" w:firstLineChars="200"/>
        <w:jc w:val="left"/>
        <w:textAlignment w:val="auto"/>
        <w:rPr>
          <w:rFonts w:hint="eastAsia" w:ascii="宋体" w:hAnsi="宋体" w:cs="宋体"/>
          <w:b/>
          <w:kern w:val="0"/>
          <w:sz w:val="28"/>
          <w:szCs w:val="28"/>
        </w:rPr>
      </w:pPr>
      <w:r>
        <w:rPr>
          <w:rFonts w:hint="eastAsia" w:ascii="宋体" w:hAnsi="宋体" w:cs="宋体"/>
          <w:b/>
          <w:kern w:val="0"/>
          <w:sz w:val="28"/>
          <w:szCs w:val="28"/>
        </w:rPr>
        <w:t>19.其他约定</w:t>
      </w:r>
    </w:p>
    <w:p w14:paraId="2280AED5">
      <w:pPr>
        <w:keepNext w:val="0"/>
        <w:keepLines w:val="0"/>
        <w:pageBreakBefore w:val="0"/>
        <w:widowControl/>
        <w:kinsoku/>
        <w:wordWrap/>
        <w:overflowPunct/>
        <w:topLinePunct w:val="0"/>
        <w:autoSpaceDE/>
        <w:autoSpaceDN/>
        <w:bidi w:val="0"/>
        <w:adjustRightInd/>
        <w:spacing w:line="480" w:lineRule="exact"/>
        <w:ind w:firstLine="560" w:firstLineChars="200"/>
        <w:jc w:val="left"/>
        <w:textAlignment w:val="auto"/>
        <w:rPr>
          <w:rFonts w:hint="eastAsia" w:ascii="宋体" w:hAnsi="宋体" w:cs="宋体"/>
          <w:kern w:val="0"/>
          <w:sz w:val="28"/>
          <w:szCs w:val="28"/>
        </w:rPr>
      </w:pPr>
      <w:r>
        <w:rPr>
          <w:rFonts w:hint="eastAsia" w:ascii="宋体" w:hAnsi="宋体" w:cs="宋体"/>
          <w:kern w:val="0"/>
          <w:sz w:val="28"/>
          <w:szCs w:val="28"/>
        </w:rPr>
        <w:t>19.1本采购项目的招标文件、中标人的投标文件以及相关的澄清确认函（如果有的话）均为本合同不可分割的一部分，与本合同具有同等法律效力。</w:t>
      </w:r>
    </w:p>
    <w:p w14:paraId="3873C479">
      <w:pPr>
        <w:keepNext w:val="0"/>
        <w:keepLines w:val="0"/>
        <w:pageBreakBefore w:val="0"/>
        <w:widowControl/>
        <w:kinsoku/>
        <w:wordWrap/>
        <w:overflowPunct/>
        <w:topLinePunct w:val="0"/>
        <w:autoSpaceDE/>
        <w:autoSpaceDN/>
        <w:bidi w:val="0"/>
        <w:adjustRightInd/>
        <w:spacing w:line="480" w:lineRule="exact"/>
        <w:ind w:firstLine="560" w:firstLineChars="200"/>
        <w:jc w:val="left"/>
        <w:textAlignment w:val="auto"/>
        <w:rPr>
          <w:rFonts w:hint="eastAsia" w:ascii="宋体" w:hAnsi="宋体" w:cs="宋体"/>
          <w:kern w:val="0"/>
          <w:sz w:val="28"/>
          <w:szCs w:val="28"/>
        </w:rPr>
      </w:pPr>
      <w:r>
        <w:rPr>
          <w:rFonts w:hint="eastAsia" w:ascii="宋体" w:hAnsi="宋体" w:cs="宋体"/>
          <w:kern w:val="0"/>
          <w:sz w:val="28"/>
          <w:szCs w:val="28"/>
        </w:rPr>
        <w:t>19.2 本合同未尽事宜，双方另行补充。</w:t>
      </w:r>
    </w:p>
    <w:p w14:paraId="09C4FC5A">
      <w:pPr>
        <w:keepNext w:val="0"/>
        <w:keepLines w:val="0"/>
        <w:pageBreakBefore w:val="0"/>
        <w:widowControl/>
        <w:kinsoku/>
        <w:wordWrap/>
        <w:overflowPunct/>
        <w:topLinePunct w:val="0"/>
        <w:autoSpaceDE/>
        <w:autoSpaceDN/>
        <w:bidi w:val="0"/>
        <w:adjustRightInd/>
        <w:spacing w:line="480" w:lineRule="exact"/>
        <w:ind w:firstLine="560" w:firstLineChars="200"/>
        <w:jc w:val="left"/>
        <w:textAlignment w:val="auto"/>
        <w:rPr>
          <w:rFonts w:hint="eastAsia" w:ascii="宋体" w:hAnsi="宋体" w:cs="宋体"/>
          <w:kern w:val="0"/>
          <w:sz w:val="28"/>
          <w:szCs w:val="28"/>
        </w:rPr>
      </w:pPr>
      <w:r>
        <w:rPr>
          <w:rFonts w:hint="eastAsia" w:ascii="宋体" w:hAnsi="宋体" w:cs="宋体"/>
          <w:kern w:val="0"/>
          <w:sz w:val="28"/>
          <w:szCs w:val="28"/>
        </w:rPr>
        <w:t>19.3本合同正本一式   份，</w:t>
      </w:r>
      <w:r>
        <w:rPr>
          <w:rFonts w:hint="eastAsia" w:ascii="宋体" w:hAnsi="宋体" w:cs="宋体"/>
          <w:color w:val="auto"/>
          <w:kern w:val="0"/>
          <w:sz w:val="28"/>
          <w:szCs w:val="28"/>
          <w:lang w:val="en-US" w:eastAsia="zh-CN"/>
        </w:rPr>
        <w:t>合同所附附件、补充合同，</w:t>
      </w:r>
      <w:bookmarkStart w:id="0" w:name="_GoBack"/>
      <w:bookmarkEnd w:id="0"/>
      <w:r>
        <w:rPr>
          <w:rFonts w:hint="eastAsia" w:ascii="宋体" w:hAnsi="宋体" w:cs="宋体"/>
          <w:kern w:val="0"/>
          <w:sz w:val="28"/>
          <w:szCs w:val="28"/>
        </w:rPr>
        <w:t>具有同等法律效力，甲、乙双方各执一份。自采购合同签订之日起</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rPr>
        <w:t>个工作日内，甲方在河南省电子化政府采购系统进行备案。</w:t>
      </w:r>
    </w:p>
    <w:p w14:paraId="7FF92EF6">
      <w:pPr>
        <w:keepNext w:val="0"/>
        <w:keepLines w:val="0"/>
        <w:pageBreakBefore w:val="0"/>
        <w:widowControl/>
        <w:kinsoku/>
        <w:wordWrap/>
        <w:overflowPunct/>
        <w:topLinePunct w:val="0"/>
        <w:autoSpaceDE/>
        <w:autoSpaceDN/>
        <w:bidi w:val="0"/>
        <w:adjustRightInd/>
        <w:spacing w:line="480" w:lineRule="exact"/>
        <w:ind w:firstLine="562" w:firstLineChars="200"/>
        <w:jc w:val="left"/>
        <w:textAlignment w:val="auto"/>
        <w:rPr>
          <w:rFonts w:hint="eastAsia" w:ascii="宋体" w:hAnsi="宋体" w:cs="宋体"/>
          <w:b/>
          <w:kern w:val="0"/>
          <w:sz w:val="28"/>
          <w:szCs w:val="28"/>
        </w:rPr>
      </w:pPr>
      <w:r>
        <w:rPr>
          <w:rFonts w:hint="eastAsia" w:ascii="宋体" w:hAnsi="宋体" w:cs="宋体"/>
          <w:b/>
          <w:kern w:val="0"/>
          <w:sz w:val="28"/>
          <w:szCs w:val="28"/>
        </w:rPr>
        <w:t>20.附件</w:t>
      </w:r>
    </w:p>
    <w:p w14:paraId="5527EFFE">
      <w:pPr>
        <w:keepNext w:val="0"/>
        <w:keepLines w:val="0"/>
        <w:pageBreakBefore w:val="0"/>
        <w:widowControl/>
        <w:kinsoku/>
        <w:wordWrap/>
        <w:overflowPunct/>
        <w:topLinePunct w:val="0"/>
        <w:autoSpaceDE/>
        <w:autoSpaceDN/>
        <w:bidi w:val="0"/>
        <w:adjustRightInd/>
        <w:spacing w:line="480" w:lineRule="exact"/>
        <w:ind w:firstLine="560" w:firstLineChars="200"/>
        <w:jc w:val="left"/>
        <w:textAlignment w:val="auto"/>
        <w:rPr>
          <w:rFonts w:hint="eastAsia" w:ascii="宋体" w:hAnsi="宋体" w:cs="宋体"/>
          <w:kern w:val="0"/>
          <w:sz w:val="28"/>
          <w:szCs w:val="28"/>
        </w:rPr>
      </w:pPr>
      <w:r>
        <w:rPr>
          <w:rFonts w:hint="eastAsia" w:ascii="宋体" w:hAnsi="宋体" w:cs="宋体"/>
          <w:kern w:val="0"/>
          <w:sz w:val="28"/>
          <w:szCs w:val="28"/>
        </w:rPr>
        <w:t>甲    方：                            乙    方：</w:t>
      </w:r>
    </w:p>
    <w:p w14:paraId="260C7639">
      <w:pPr>
        <w:keepNext w:val="0"/>
        <w:keepLines w:val="0"/>
        <w:pageBreakBefore w:val="0"/>
        <w:widowControl/>
        <w:kinsoku/>
        <w:wordWrap/>
        <w:overflowPunct/>
        <w:topLinePunct w:val="0"/>
        <w:autoSpaceDE/>
        <w:autoSpaceDN/>
        <w:bidi w:val="0"/>
        <w:adjustRightInd/>
        <w:spacing w:line="480" w:lineRule="exact"/>
        <w:ind w:firstLine="560" w:firstLineChars="200"/>
        <w:jc w:val="left"/>
        <w:textAlignment w:val="auto"/>
        <w:rPr>
          <w:rFonts w:hint="eastAsia" w:ascii="宋体" w:hAnsi="宋体" w:cs="宋体"/>
          <w:kern w:val="0"/>
          <w:sz w:val="28"/>
          <w:szCs w:val="28"/>
        </w:rPr>
      </w:pPr>
      <w:r>
        <w:rPr>
          <w:rFonts w:hint="eastAsia" w:ascii="宋体" w:hAnsi="宋体" w:cs="宋体"/>
          <w:kern w:val="0"/>
          <w:sz w:val="28"/>
          <w:szCs w:val="28"/>
        </w:rPr>
        <w:t>单位地址：                            单位地址：</w:t>
      </w:r>
    </w:p>
    <w:p w14:paraId="3306628E">
      <w:pPr>
        <w:keepNext w:val="0"/>
        <w:keepLines w:val="0"/>
        <w:pageBreakBefore w:val="0"/>
        <w:widowControl/>
        <w:kinsoku/>
        <w:wordWrap/>
        <w:overflowPunct/>
        <w:topLinePunct w:val="0"/>
        <w:autoSpaceDE/>
        <w:autoSpaceDN/>
        <w:bidi w:val="0"/>
        <w:adjustRightInd/>
        <w:spacing w:line="480" w:lineRule="exact"/>
        <w:ind w:firstLine="560" w:firstLineChars="200"/>
        <w:jc w:val="left"/>
        <w:textAlignment w:val="auto"/>
        <w:rPr>
          <w:rFonts w:hint="eastAsia" w:ascii="宋体" w:hAnsi="宋体" w:cs="宋体"/>
          <w:kern w:val="0"/>
          <w:sz w:val="28"/>
          <w:szCs w:val="28"/>
        </w:rPr>
      </w:pPr>
      <w:r>
        <w:rPr>
          <w:rFonts w:hint="eastAsia" w:ascii="宋体" w:hAnsi="宋体" w:cs="宋体"/>
          <w:kern w:val="0"/>
          <w:sz w:val="28"/>
          <w:szCs w:val="28"/>
        </w:rPr>
        <w:t>法定代表人：                          法定代表人：</w:t>
      </w:r>
    </w:p>
    <w:p w14:paraId="6FD83CFE">
      <w:pPr>
        <w:keepNext w:val="0"/>
        <w:keepLines w:val="0"/>
        <w:pageBreakBefore w:val="0"/>
        <w:widowControl/>
        <w:kinsoku/>
        <w:wordWrap/>
        <w:overflowPunct/>
        <w:topLinePunct w:val="0"/>
        <w:autoSpaceDE/>
        <w:autoSpaceDN/>
        <w:bidi w:val="0"/>
        <w:adjustRightInd/>
        <w:spacing w:line="480" w:lineRule="exact"/>
        <w:ind w:firstLine="560" w:firstLineChars="200"/>
        <w:jc w:val="left"/>
        <w:textAlignment w:val="auto"/>
        <w:rPr>
          <w:rFonts w:hint="eastAsia" w:ascii="宋体" w:hAnsi="宋体" w:cs="宋体"/>
          <w:kern w:val="0"/>
          <w:sz w:val="28"/>
          <w:szCs w:val="28"/>
        </w:rPr>
      </w:pPr>
      <w:r>
        <w:rPr>
          <w:rFonts w:hint="eastAsia" w:ascii="宋体" w:hAnsi="宋体" w:cs="宋体"/>
          <w:kern w:val="0"/>
          <w:sz w:val="28"/>
          <w:szCs w:val="28"/>
        </w:rPr>
        <w:t>委托代理人：                          委托代理人：</w:t>
      </w:r>
    </w:p>
    <w:p w14:paraId="1E9DDFE0">
      <w:pPr>
        <w:keepNext w:val="0"/>
        <w:keepLines w:val="0"/>
        <w:pageBreakBefore w:val="0"/>
        <w:widowControl/>
        <w:kinsoku/>
        <w:wordWrap/>
        <w:overflowPunct/>
        <w:topLinePunct w:val="0"/>
        <w:autoSpaceDE/>
        <w:autoSpaceDN/>
        <w:bidi w:val="0"/>
        <w:adjustRightInd/>
        <w:spacing w:line="480" w:lineRule="exact"/>
        <w:ind w:firstLine="560" w:firstLineChars="200"/>
        <w:jc w:val="left"/>
        <w:textAlignment w:val="auto"/>
        <w:rPr>
          <w:rFonts w:hint="eastAsia" w:ascii="宋体" w:hAnsi="宋体" w:cs="宋体"/>
          <w:kern w:val="0"/>
          <w:sz w:val="28"/>
          <w:szCs w:val="28"/>
        </w:rPr>
      </w:pPr>
      <w:r>
        <w:rPr>
          <w:rFonts w:hint="eastAsia" w:ascii="宋体" w:hAnsi="宋体" w:cs="宋体"/>
          <w:kern w:val="0"/>
          <w:sz w:val="28"/>
          <w:szCs w:val="28"/>
        </w:rPr>
        <w:t>电    话：                            电    话：</w:t>
      </w:r>
    </w:p>
    <w:p w14:paraId="34D45F10">
      <w:pPr>
        <w:keepNext w:val="0"/>
        <w:keepLines w:val="0"/>
        <w:pageBreakBefore w:val="0"/>
        <w:widowControl/>
        <w:kinsoku/>
        <w:wordWrap/>
        <w:overflowPunct/>
        <w:topLinePunct w:val="0"/>
        <w:autoSpaceDE/>
        <w:autoSpaceDN/>
        <w:bidi w:val="0"/>
        <w:adjustRightInd/>
        <w:spacing w:line="480" w:lineRule="exact"/>
        <w:ind w:firstLine="560" w:firstLineChars="200"/>
        <w:jc w:val="left"/>
        <w:textAlignment w:val="auto"/>
        <w:rPr>
          <w:rFonts w:ascii="宋体" w:hAnsi="宋体" w:cs="宋体"/>
          <w:kern w:val="0"/>
          <w:sz w:val="28"/>
          <w:szCs w:val="28"/>
        </w:rPr>
      </w:pPr>
      <w:r>
        <w:rPr>
          <w:rFonts w:hint="eastAsia" w:ascii="宋体" w:hAnsi="宋体" w:cs="宋体"/>
          <w:kern w:val="0"/>
          <w:sz w:val="28"/>
          <w:szCs w:val="28"/>
        </w:rPr>
        <w:t xml:space="preserve">                                      开户行:</w:t>
      </w:r>
    </w:p>
    <w:p w14:paraId="6A0ADCC0">
      <w:pPr>
        <w:keepNext w:val="0"/>
        <w:keepLines w:val="0"/>
        <w:pageBreakBefore w:val="0"/>
        <w:widowControl/>
        <w:kinsoku/>
        <w:wordWrap/>
        <w:overflowPunct/>
        <w:topLinePunct w:val="0"/>
        <w:autoSpaceDE/>
        <w:autoSpaceDN/>
        <w:bidi w:val="0"/>
        <w:adjustRightInd/>
        <w:spacing w:line="480" w:lineRule="exact"/>
        <w:ind w:firstLine="560" w:firstLineChars="200"/>
        <w:jc w:val="center"/>
        <w:textAlignment w:val="auto"/>
        <w:rPr>
          <w:rFonts w:hint="eastAsia" w:ascii="宋体" w:hAnsi="宋体" w:cs="宋体"/>
          <w:kern w:val="0"/>
          <w:sz w:val="28"/>
          <w:szCs w:val="28"/>
        </w:rPr>
      </w:pPr>
      <w:r>
        <w:rPr>
          <w:rFonts w:hint="eastAsia" w:ascii="宋体" w:hAnsi="宋体" w:cs="宋体"/>
          <w:kern w:val="0"/>
          <w:sz w:val="28"/>
          <w:szCs w:val="28"/>
          <w:lang w:val="en-US" w:eastAsia="zh-CN"/>
        </w:rPr>
        <w:t xml:space="preserve">                       </w:t>
      </w:r>
      <w:r>
        <w:rPr>
          <w:rFonts w:hint="eastAsia" w:ascii="宋体" w:hAnsi="宋体" w:cs="宋体"/>
          <w:kern w:val="0"/>
          <w:sz w:val="28"/>
          <w:szCs w:val="28"/>
        </w:rPr>
        <w:t>账号:</w:t>
      </w:r>
    </w:p>
    <w:p w14:paraId="7122891A">
      <w:pPr>
        <w:keepNext w:val="0"/>
        <w:keepLines w:val="0"/>
        <w:pageBreakBefore w:val="0"/>
        <w:widowControl/>
        <w:kinsoku/>
        <w:wordWrap/>
        <w:overflowPunct/>
        <w:topLinePunct w:val="0"/>
        <w:autoSpaceDE/>
        <w:autoSpaceDN/>
        <w:bidi w:val="0"/>
        <w:adjustRightInd/>
        <w:spacing w:line="480" w:lineRule="exact"/>
        <w:ind w:firstLine="560" w:firstLineChars="200"/>
        <w:jc w:val="center"/>
        <w:textAlignment w:val="auto"/>
        <w:rPr>
          <w:rFonts w:hint="eastAsia" w:ascii="宋体" w:hAnsi="宋体" w:cs="宋体"/>
          <w:kern w:val="0"/>
          <w:sz w:val="28"/>
          <w:szCs w:val="28"/>
        </w:rPr>
      </w:pPr>
    </w:p>
    <w:p w14:paraId="2E9266E1">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center"/>
        <w:textAlignment w:val="auto"/>
        <w:rPr>
          <w:rFonts w:hint="eastAsia" w:ascii="宋体" w:hAnsi="宋体" w:cs="宋体"/>
          <w:kern w:val="0"/>
          <w:sz w:val="28"/>
          <w:szCs w:val="28"/>
        </w:rPr>
      </w:pPr>
      <w:r>
        <w:rPr>
          <w:rFonts w:hint="eastAsia" w:ascii="宋体" w:hAnsi="宋体" w:cs="宋体"/>
          <w:kern w:val="0"/>
          <w:sz w:val="28"/>
          <w:szCs w:val="28"/>
          <w:lang w:val="en-US" w:eastAsia="zh-CN"/>
        </w:rPr>
        <w:t xml:space="preserve">           </w:t>
      </w:r>
      <w:r>
        <w:rPr>
          <w:rFonts w:hint="eastAsia" w:ascii="宋体" w:hAnsi="宋体" w:cs="宋体"/>
          <w:kern w:val="0"/>
          <w:sz w:val="28"/>
          <w:szCs w:val="28"/>
        </w:rPr>
        <w:t>签订日期：    年  月  日</w:t>
      </w:r>
    </w:p>
    <w:p w14:paraId="0B6EDB44">
      <w:pPr>
        <w:widowControl/>
        <w:wordWrap w:val="0"/>
        <w:spacing w:line="460" w:lineRule="exact"/>
        <w:jc w:val="center"/>
        <w:rPr>
          <w:rFonts w:hint="eastAsia" w:ascii="黑体" w:hAnsi="宋体" w:eastAsia="黑体" w:cs="宋体"/>
          <w:b/>
          <w:bCs/>
          <w:color w:val="000000"/>
          <w:kern w:val="0"/>
          <w:sz w:val="32"/>
          <w:szCs w:val="32"/>
        </w:rPr>
      </w:pPr>
    </w:p>
    <w:p w14:paraId="0D061037">
      <w:pPr>
        <w:widowControl/>
        <w:wordWrap w:val="0"/>
        <w:spacing w:line="460" w:lineRule="exact"/>
        <w:jc w:val="center"/>
        <w:rPr>
          <w:rFonts w:hint="eastAsia" w:ascii="黑体" w:hAnsi="宋体" w:eastAsia="黑体" w:cs="宋体"/>
          <w:b/>
          <w:bCs/>
          <w:color w:val="000000"/>
          <w:kern w:val="0"/>
          <w:sz w:val="32"/>
          <w:szCs w:val="32"/>
        </w:rPr>
      </w:pPr>
    </w:p>
    <w:p w14:paraId="14C3535D">
      <w:pPr>
        <w:widowControl/>
        <w:wordWrap w:val="0"/>
        <w:spacing w:line="460" w:lineRule="exact"/>
        <w:jc w:val="center"/>
        <w:rPr>
          <w:rFonts w:hint="eastAsia" w:ascii="黑体" w:hAnsi="宋体" w:eastAsia="黑体" w:cs="宋体"/>
          <w:b/>
          <w:bCs/>
          <w:color w:val="000000"/>
          <w:kern w:val="0"/>
          <w:sz w:val="32"/>
          <w:szCs w:val="32"/>
        </w:rPr>
      </w:pPr>
    </w:p>
    <w:p w14:paraId="797B808E">
      <w:pPr>
        <w:widowControl/>
        <w:wordWrap w:val="0"/>
        <w:spacing w:line="460" w:lineRule="exact"/>
        <w:jc w:val="center"/>
        <w:rPr>
          <w:rFonts w:hint="eastAsia" w:ascii="黑体" w:hAnsi="宋体" w:eastAsia="黑体" w:cs="宋体"/>
          <w:b/>
          <w:bCs/>
          <w:color w:val="000000"/>
          <w:kern w:val="0"/>
          <w:sz w:val="32"/>
          <w:szCs w:val="32"/>
        </w:rPr>
      </w:pPr>
    </w:p>
    <w:p w14:paraId="7CB6A380">
      <w:pPr>
        <w:keepNext w:val="0"/>
        <w:keepLines w:val="0"/>
        <w:pageBreakBefore w:val="0"/>
        <w:widowControl/>
        <w:kinsoku/>
        <w:wordWrap w:val="0"/>
        <w:overflowPunct/>
        <w:topLinePunct w:val="0"/>
        <w:autoSpaceDE/>
        <w:autoSpaceDN/>
        <w:bidi w:val="0"/>
        <w:adjustRightInd/>
        <w:snapToGrid/>
        <w:spacing w:line="440" w:lineRule="exact"/>
        <w:jc w:val="left"/>
        <w:textAlignment w:val="auto"/>
      </w:pPr>
    </w:p>
    <w:sectPr>
      <w:headerReference r:id="rId3" w:type="default"/>
      <w:footerReference r:id="rId4" w:type="default"/>
      <w:footerReference r:id="rId5" w:type="even"/>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55A65">
    <w:pPr>
      <w:pStyle w:val="12"/>
      <w:framePr w:wrap="around" w:vAnchor="text" w:hAnchor="margin" w:xAlign="center" w:y="1"/>
      <w:rPr>
        <w:rStyle w:val="23"/>
      </w:rPr>
    </w:pPr>
    <w:r>
      <w:fldChar w:fldCharType="begin"/>
    </w:r>
    <w:r>
      <w:rPr>
        <w:rStyle w:val="23"/>
      </w:rPr>
      <w:instrText xml:space="preserve">PAGE  </w:instrText>
    </w:r>
    <w:r>
      <w:fldChar w:fldCharType="separate"/>
    </w:r>
    <w:r>
      <w:rPr>
        <w:rStyle w:val="23"/>
      </w:rPr>
      <w:t>47</w:t>
    </w:r>
    <w:r>
      <w:fldChar w:fldCharType="end"/>
    </w:r>
  </w:p>
  <w:p w14:paraId="055A340C">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82F45">
    <w:pPr>
      <w:pStyle w:val="12"/>
      <w:framePr w:wrap="around" w:vAnchor="text" w:hAnchor="margin" w:xAlign="center" w:y="1"/>
      <w:rPr>
        <w:rStyle w:val="23"/>
      </w:rPr>
    </w:pPr>
    <w:r>
      <w:fldChar w:fldCharType="begin"/>
    </w:r>
    <w:r>
      <w:rPr>
        <w:rStyle w:val="23"/>
      </w:rPr>
      <w:instrText xml:space="preserve">PAGE  </w:instrText>
    </w:r>
    <w:r>
      <w:fldChar w:fldCharType="end"/>
    </w:r>
  </w:p>
  <w:p w14:paraId="2EBA386C">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7A686">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0ZDNmY2U4YzFlMmI4YzM3MTlkZDE5ZWEwMTVlZjMifQ=="/>
  </w:docVars>
  <w:rsids>
    <w:rsidRoot w:val="00000000"/>
    <w:rsid w:val="023D0B8F"/>
    <w:rsid w:val="03F62DA4"/>
    <w:rsid w:val="040A519A"/>
    <w:rsid w:val="04197A19"/>
    <w:rsid w:val="09B94F9F"/>
    <w:rsid w:val="0ABD286D"/>
    <w:rsid w:val="0B04049C"/>
    <w:rsid w:val="0CDD6EA6"/>
    <w:rsid w:val="0DC7755F"/>
    <w:rsid w:val="0F02592D"/>
    <w:rsid w:val="0F3F7CF5"/>
    <w:rsid w:val="11186A50"/>
    <w:rsid w:val="12931C26"/>
    <w:rsid w:val="12AF0CEE"/>
    <w:rsid w:val="18403B60"/>
    <w:rsid w:val="1A134208"/>
    <w:rsid w:val="20C320B1"/>
    <w:rsid w:val="20E64474"/>
    <w:rsid w:val="222608A0"/>
    <w:rsid w:val="277E05D1"/>
    <w:rsid w:val="29B9024C"/>
    <w:rsid w:val="2A541390"/>
    <w:rsid w:val="2B7541BD"/>
    <w:rsid w:val="2B7E34FB"/>
    <w:rsid w:val="2CBB38B2"/>
    <w:rsid w:val="2CD85DEF"/>
    <w:rsid w:val="2D6C3F53"/>
    <w:rsid w:val="2F5B02CB"/>
    <w:rsid w:val="2F837332"/>
    <w:rsid w:val="32EB18EA"/>
    <w:rsid w:val="32FF4F22"/>
    <w:rsid w:val="34C733E2"/>
    <w:rsid w:val="38084878"/>
    <w:rsid w:val="382611A3"/>
    <w:rsid w:val="3874682B"/>
    <w:rsid w:val="38B74A45"/>
    <w:rsid w:val="39445D84"/>
    <w:rsid w:val="3B7A5A8D"/>
    <w:rsid w:val="3CAC6F42"/>
    <w:rsid w:val="3CBF73ED"/>
    <w:rsid w:val="3D1F6580"/>
    <w:rsid w:val="3DD35929"/>
    <w:rsid w:val="3DFB381F"/>
    <w:rsid w:val="3E7013C9"/>
    <w:rsid w:val="3FD714B3"/>
    <w:rsid w:val="411974B1"/>
    <w:rsid w:val="430E3C14"/>
    <w:rsid w:val="44BF6C07"/>
    <w:rsid w:val="46D544C0"/>
    <w:rsid w:val="476541C2"/>
    <w:rsid w:val="489F6B33"/>
    <w:rsid w:val="4B9761E7"/>
    <w:rsid w:val="4C6A0D85"/>
    <w:rsid w:val="4CAE3275"/>
    <w:rsid w:val="4D265A75"/>
    <w:rsid w:val="506F1B98"/>
    <w:rsid w:val="51EB103B"/>
    <w:rsid w:val="53424C8B"/>
    <w:rsid w:val="53D62E1F"/>
    <w:rsid w:val="542B571F"/>
    <w:rsid w:val="55FC61C2"/>
    <w:rsid w:val="57743881"/>
    <w:rsid w:val="57CF6D09"/>
    <w:rsid w:val="595C704C"/>
    <w:rsid w:val="59C503C4"/>
    <w:rsid w:val="5AD563E4"/>
    <w:rsid w:val="5BE33072"/>
    <w:rsid w:val="5D4E57EC"/>
    <w:rsid w:val="5E001236"/>
    <w:rsid w:val="5EBB3B43"/>
    <w:rsid w:val="5FC1162D"/>
    <w:rsid w:val="61D06676"/>
    <w:rsid w:val="653B2AC9"/>
    <w:rsid w:val="661508BC"/>
    <w:rsid w:val="66B14314"/>
    <w:rsid w:val="67460A67"/>
    <w:rsid w:val="685F19E3"/>
    <w:rsid w:val="6E544362"/>
    <w:rsid w:val="6F2A2D4B"/>
    <w:rsid w:val="6F742C3B"/>
    <w:rsid w:val="71DC40A5"/>
    <w:rsid w:val="759E2BF2"/>
    <w:rsid w:val="75CF4CF1"/>
    <w:rsid w:val="75EA4FE2"/>
    <w:rsid w:val="76AF1D88"/>
    <w:rsid w:val="78A5084C"/>
    <w:rsid w:val="79D36DF8"/>
    <w:rsid w:val="7A180F0D"/>
    <w:rsid w:val="7ACD1CA4"/>
    <w:rsid w:val="7B095F0A"/>
    <w:rsid w:val="7BB57E40"/>
    <w:rsid w:val="7E611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0"/>
    <w:pPr>
      <w:keepNext/>
      <w:keepLines/>
      <w:spacing w:before="340" w:after="330" w:line="578" w:lineRule="auto"/>
      <w:outlineLvl w:val="0"/>
    </w:pPr>
    <w:rPr>
      <w:kern w:val="44"/>
      <w:sz w:val="44"/>
      <w:szCs w:val="44"/>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4"/>
    <w:basedOn w:val="1"/>
    <w:next w:val="1"/>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jc w:val="left"/>
    </w:pPr>
    <w:rPr>
      <w:rFonts w:ascii="宋体" w:hAnsi="宋体"/>
      <w:kern w:val="0"/>
      <w:sz w:val="24"/>
    </w:rPr>
  </w:style>
  <w:style w:type="paragraph" w:customStyle="1" w:styleId="4">
    <w:name w:val="样式 正文缩进 + 首行缩进:  2 字符"/>
    <w:basedOn w:val="5"/>
    <w:qFormat/>
    <w:uiPriority w:val="0"/>
    <w:pPr>
      <w:spacing w:line="360" w:lineRule="auto"/>
      <w:ind w:firstLine="200"/>
    </w:pPr>
    <w:rPr>
      <w:sz w:val="24"/>
      <w:szCs w:val="20"/>
    </w:rPr>
  </w:style>
  <w:style w:type="paragraph" w:styleId="5">
    <w:name w:val="Normal Indent"/>
    <w:basedOn w:val="1"/>
    <w:qFormat/>
    <w:uiPriority w:val="0"/>
    <w:pPr>
      <w:widowControl/>
      <w:spacing w:before="100" w:beforeAutospacing="1" w:after="100" w:afterAutospacing="1"/>
      <w:jc w:val="left"/>
    </w:pPr>
    <w:rPr>
      <w:rFonts w:ascii="宋体" w:hAnsi="宋体"/>
      <w:kern w:val="0"/>
      <w:sz w:val="24"/>
    </w:rPr>
  </w:style>
  <w:style w:type="paragraph" w:styleId="8">
    <w:name w:val="Body Text"/>
    <w:basedOn w:val="1"/>
    <w:qFormat/>
    <w:uiPriority w:val="0"/>
    <w:pPr>
      <w:spacing w:after="120"/>
    </w:pPr>
  </w:style>
  <w:style w:type="paragraph" w:styleId="9">
    <w:name w:val="Body Text Indent"/>
    <w:basedOn w:val="1"/>
    <w:next w:val="10"/>
    <w:qFormat/>
    <w:uiPriority w:val="0"/>
    <w:pPr>
      <w:widowControl/>
      <w:spacing w:before="100" w:beforeAutospacing="1" w:after="100" w:afterAutospacing="1"/>
      <w:jc w:val="left"/>
    </w:pPr>
    <w:rPr>
      <w:rFonts w:ascii="宋体" w:hAnsi="宋体"/>
      <w:kern w:val="0"/>
      <w:sz w:val="24"/>
    </w:rPr>
  </w:style>
  <w:style w:type="paragraph" w:styleId="10">
    <w:name w:val="envelope return"/>
    <w:basedOn w:val="1"/>
    <w:unhideWhenUsed/>
    <w:qFormat/>
    <w:uiPriority w:val="99"/>
    <w:pPr>
      <w:snapToGrid w:val="0"/>
    </w:pPr>
    <w:rPr>
      <w:rFonts w:ascii="Arial" w:hAnsi="Arial"/>
    </w:rPr>
  </w:style>
  <w:style w:type="paragraph" w:styleId="11">
    <w:name w:val="Date"/>
    <w:basedOn w:val="1"/>
    <w:next w:val="1"/>
    <w:qFormat/>
    <w:uiPriority w:val="0"/>
    <w:pPr>
      <w:ind w:left="100" w:leftChars="25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next w:val="8"/>
    <w:semiHidden/>
    <w:qFormat/>
    <w:uiPriority w:val="99"/>
    <w:pPr>
      <w:spacing w:after="120" w:line="480" w:lineRule="auto"/>
    </w:p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Title"/>
    <w:qFormat/>
    <w:uiPriority w:val="0"/>
    <w:pPr>
      <w:spacing w:before="240" w:beforeAutospacing="0" w:after="240" w:afterAutospacing="0" w:line="240" w:lineRule="auto"/>
      <w:jc w:val="center"/>
      <w:outlineLvl w:val="9"/>
    </w:pPr>
    <w:rPr>
      <w:rFonts w:ascii="Times New Roman" w:hAnsi="Times New Roman" w:eastAsia="宋体" w:cs="Times New Roman"/>
      <w:b/>
      <w:sz w:val="32"/>
    </w:rPr>
  </w:style>
  <w:style w:type="paragraph" w:styleId="17">
    <w:name w:val="Body Text First Indent"/>
    <w:basedOn w:val="8"/>
    <w:next w:val="1"/>
    <w:qFormat/>
    <w:uiPriority w:val="0"/>
    <w:pPr>
      <w:ind w:firstLine="420" w:firstLineChars="100"/>
    </w:pPr>
  </w:style>
  <w:style w:type="paragraph" w:styleId="18">
    <w:name w:val="Body Text First Indent 2"/>
    <w:basedOn w:val="9"/>
    <w:next w:val="1"/>
    <w:qFormat/>
    <w:uiPriority w:val="0"/>
    <w:pPr>
      <w:tabs>
        <w:tab w:val="left" w:pos="945"/>
        <w:tab w:val="left" w:pos="1155"/>
      </w:tabs>
      <w:ind w:left="420" w:leftChars="200"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22"/>
    <w:rPr>
      <w:b/>
      <w:bCs/>
    </w:rPr>
  </w:style>
  <w:style w:type="character" w:styleId="23">
    <w:name w:val="page number"/>
    <w:basedOn w:val="21"/>
    <w:qFormat/>
    <w:uiPriority w:val="0"/>
  </w:style>
  <w:style w:type="character" w:styleId="24">
    <w:name w:val="FollowedHyperlink"/>
    <w:basedOn w:val="21"/>
    <w:qFormat/>
    <w:uiPriority w:val="0"/>
    <w:rPr>
      <w:color w:val="333333"/>
      <w:u w:val="none"/>
    </w:rPr>
  </w:style>
  <w:style w:type="character" w:styleId="25">
    <w:name w:val="Hyperlink"/>
    <w:basedOn w:val="21"/>
    <w:qFormat/>
    <w:uiPriority w:val="0"/>
    <w:rPr>
      <w:color w:val="333333"/>
      <w:u w:val="none"/>
    </w:rPr>
  </w:style>
  <w:style w:type="paragraph" w:customStyle="1" w:styleId="26">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2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8">
    <w:name w:val="表格文字"/>
    <w:basedOn w:val="1"/>
    <w:next w:val="8"/>
    <w:qFormat/>
    <w:uiPriority w:val="0"/>
    <w:pPr>
      <w:adjustRightInd w:val="0"/>
      <w:spacing w:line="420" w:lineRule="atLeast"/>
      <w:jc w:val="left"/>
      <w:textAlignment w:val="baseline"/>
    </w:pPr>
    <w:rPr>
      <w:kern w:val="0"/>
    </w:rPr>
  </w:style>
  <w:style w:type="paragraph" w:styleId="29">
    <w:name w:val="No Spacing"/>
    <w:basedOn w:val="1"/>
    <w:qFormat/>
    <w:uiPriority w:val="1"/>
    <w:pPr>
      <w:ind w:firstLine="200"/>
    </w:pPr>
    <w:rPr>
      <w:rFonts w:ascii="宋体" w:hAnsi="宋体" w:cs="Times New Roman"/>
    </w:rPr>
  </w:style>
  <w:style w:type="paragraph" w:customStyle="1" w:styleId="30">
    <w:name w:val="正文_1_0"/>
    <w:basedOn w:val="31"/>
    <w:next w:val="34"/>
    <w:qFormat/>
    <w:uiPriority w:val="0"/>
    <w:pPr>
      <w:widowControl w:val="0"/>
      <w:jc w:val="both"/>
    </w:pPr>
    <w:rPr>
      <w:rFonts w:ascii="Calibri" w:hAnsi="Calibri"/>
      <w:kern w:val="2"/>
      <w:sz w:val="21"/>
      <w:szCs w:val="22"/>
      <w:lang w:val="en-US" w:eastAsia="zh-CN" w:bidi="ar-SA"/>
    </w:rPr>
  </w:style>
  <w:style w:type="paragraph" w:customStyle="1" w:styleId="31">
    <w:name w:val="正文_2_0_0"/>
    <w:basedOn w:val="32"/>
    <w:qFormat/>
    <w:uiPriority w:val="0"/>
  </w:style>
  <w:style w:type="paragraph" w:customStyle="1" w:styleId="32">
    <w:name w:val="正文_3_0_0"/>
    <w:basedOn w:val="33"/>
    <w:qFormat/>
    <w:uiPriority w:val="0"/>
  </w:style>
  <w:style w:type="paragraph" w:customStyle="1" w:styleId="33">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正文文本_0_0"/>
    <w:basedOn w:val="35"/>
    <w:next w:val="43"/>
    <w:unhideWhenUsed/>
    <w:qFormat/>
    <w:uiPriority w:val="0"/>
    <w:pPr>
      <w:widowControl/>
      <w:adjustRightInd w:val="0"/>
      <w:spacing w:after="60" w:line="360" w:lineRule="atLeast"/>
      <w:ind w:left="72" w:leftChars="30" w:right="30" w:rightChars="30" w:firstLine="200" w:firstLineChars="200"/>
      <w:jc w:val="center"/>
    </w:pPr>
    <w:rPr>
      <w:rFonts w:ascii="Calibri" w:hAnsi="Calibri" w:eastAsia="Calibri"/>
      <w:kern w:val="0"/>
      <w:sz w:val="20"/>
      <w:szCs w:val="20"/>
    </w:rPr>
  </w:style>
  <w:style w:type="paragraph" w:customStyle="1" w:styleId="35">
    <w:name w:val="正文_2_0"/>
    <w:basedOn w:val="36"/>
    <w:qFormat/>
    <w:uiPriority w:val="0"/>
    <w:pPr>
      <w:widowControl w:val="0"/>
      <w:jc w:val="both"/>
    </w:pPr>
    <w:rPr>
      <w:rFonts w:ascii="Calibri" w:hAnsi="Calibri"/>
      <w:kern w:val="2"/>
      <w:sz w:val="21"/>
      <w:szCs w:val="22"/>
      <w:lang w:val="en-US" w:eastAsia="zh-CN" w:bidi="ar-SA"/>
    </w:rPr>
  </w:style>
  <w:style w:type="paragraph" w:customStyle="1" w:styleId="36">
    <w:name w:val="正文_3_0"/>
    <w:basedOn w:val="37"/>
    <w:qFormat/>
    <w:uiPriority w:val="0"/>
    <w:pPr>
      <w:widowControl w:val="0"/>
      <w:jc w:val="both"/>
    </w:pPr>
    <w:rPr>
      <w:rFonts w:ascii="Calibri" w:hAnsi="Calibri"/>
      <w:kern w:val="2"/>
      <w:sz w:val="21"/>
      <w:szCs w:val="22"/>
      <w:lang w:val="en-US" w:eastAsia="zh-CN" w:bidi="ar-SA"/>
    </w:rPr>
  </w:style>
  <w:style w:type="paragraph" w:customStyle="1" w:styleId="37">
    <w:name w:val="正文_1_0_1"/>
    <w:basedOn w:val="38"/>
    <w:next w:val="42"/>
    <w:qFormat/>
    <w:uiPriority w:val="0"/>
    <w:pPr>
      <w:widowControl w:val="0"/>
      <w:jc w:val="both"/>
    </w:pPr>
    <w:rPr>
      <w:rFonts w:ascii="Calibri" w:hAnsi="Calibri"/>
      <w:kern w:val="2"/>
      <w:sz w:val="21"/>
      <w:szCs w:val="22"/>
      <w:lang w:val="en-US" w:eastAsia="zh-CN" w:bidi="ar-SA"/>
    </w:rPr>
  </w:style>
  <w:style w:type="paragraph" w:customStyle="1" w:styleId="38">
    <w:name w:val="正文_2"/>
    <w:basedOn w:val="39"/>
    <w:next w:val="41"/>
    <w:qFormat/>
    <w:uiPriority w:val="0"/>
    <w:pPr>
      <w:widowControl w:val="0"/>
      <w:jc w:val="both"/>
    </w:pPr>
    <w:rPr>
      <w:rFonts w:ascii="Calibri" w:hAnsi="Calibri"/>
      <w:kern w:val="2"/>
      <w:sz w:val="21"/>
      <w:szCs w:val="22"/>
      <w:lang w:val="en-US" w:eastAsia="zh-CN" w:bidi="ar-SA"/>
    </w:rPr>
  </w:style>
  <w:style w:type="paragraph" w:customStyle="1" w:styleId="39">
    <w:name w:val="正文_3"/>
    <w:basedOn w:val="40"/>
    <w:qFormat/>
    <w:uiPriority w:val="0"/>
    <w:pPr>
      <w:widowControl w:val="0"/>
      <w:jc w:val="both"/>
    </w:pPr>
    <w:rPr>
      <w:rFonts w:ascii="Calibri" w:hAnsi="Calibri"/>
      <w:kern w:val="2"/>
      <w:sz w:val="21"/>
      <w:szCs w:val="22"/>
      <w:lang w:val="en-US" w:eastAsia="zh-CN" w:bidi="ar-SA"/>
    </w:rPr>
  </w:style>
  <w:style w:type="paragraph" w:customStyle="1" w:styleId="40">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Default_1"/>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42">
    <w:name w:val="标题 2_0_0"/>
    <w:basedOn w:val="35"/>
    <w:qFormat/>
    <w:uiPriority w:val="0"/>
    <w:rPr>
      <w:rFonts w:ascii="Calibri" w:hAnsi="Calibri"/>
    </w:rPr>
  </w:style>
  <w:style w:type="paragraph" w:customStyle="1" w:styleId="43">
    <w:name w:val="Default_0_0"/>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4">
    <w:name w:val="Table Paragraph"/>
    <w:basedOn w:val="1"/>
    <w:qFormat/>
    <w:uiPriority w:val="1"/>
    <w:rPr>
      <w:rFonts w:ascii="宋体" w:hAnsi="宋体" w:eastAsia="宋体" w:cs="宋体"/>
      <w:lang w:val="zh-CN" w:eastAsia="zh-CN" w:bidi="zh-CN"/>
    </w:rPr>
  </w:style>
  <w:style w:type="paragraph" w:customStyle="1" w:styleId="45">
    <w:name w:val="强调标题"/>
    <w:next w:val="1"/>
    <w:qFormat/>
    <w:uiPriority w:val="0"/>
    <w:pPr>
      <w:spacing w:after="120" w:line="360" w:lineRule="auto"/>
      <w:ind w:firstLine="420" w:firstLineChars="200"/>
      <w:outlineLvl w:val="0"/>
    </w:pPr>
    <w:rPr>
      <w:rFonts w:ascii="Calibri" w:hAnsi="Calibri" w:eastAsia="宋体" w:cs="Times New Roman"/>
      <w:b/>
      <w:sz w:val="24"/>
    </w:rPr>
  </w:style>
  <w:style w:type="table" w:customStyle="1" w:styleId="4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1809</Words>
  <Characters>1926</Characters>
  <Lines>0</Lines>
  <Paragraphs>0</Paragraphs>
  <TotalTime>0</TotalTime>
  <ScaleCrop>false</ScaleCrop>
  <LinksUpToDate>false</LinksUpToDate>
  <CharactersWithSpaces>2221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2024-10-07T03:43:00Z</dcterms:created>
  <dc:creator>lenovo</dc:creator>
  <cp:lastModifiedBy>lenovo</cp:lastModifiedBy>
  <cp:lastPrinted>2025-09-12T09:04:00Z</cp:lastPrinted>
  <dcterms:modified xsi:type="dcterms:W3CDTF">2025-10-15T04:04:42Z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A339852B0D3C457FBBE4587957A3B3AF_12</vt:lpwstr>
  </property>
  <property fmtid="{D5CDD505-2E9C-101B-9397-08002B2CF9AE}" pid="4" name="KSOTemplateDocerSaveRecord">
    <vt:lpwstr>eyJoZGlkIjoiN2Y2MDY3ODU2MzNmYjQ3M2JmZmFlMzkxNmI0ZGFkN2IifQ==</vt:lpwstr>
  </property>
</Properties>
</file>