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6BD57">
      <w:pPr>
        <w:pStyle w:val="4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ind w:left="0" w:leftChars="0" w:right="0" w:rightChars="0" w:firstLine="0" w:firstLineChars="0"/>
        <w:jc w:val="center"/>
        <w:textAlignment w:val="auto"/>
        <w:rPr>
          <w:rFonts w:hint="eastAsia" w:ascii="仿宋" w:hAnsi="仿宋" w:eastAsia="仿宋" w:cs="仿宋"/>
          <w:sz w:val="40"/>
          <w:szCs w:val="28"/>
        </w:rPr>
      </w:pPr>
      <w:r>
        <w:rPr>
          <w:rFonts w:hint="eastAsia" w:ascii="仿宋" w:hAnsi="仿宋" w:eastAsia="仿宋" w:cs="仿宋"/>
          <w:sz w:val="40"/>
          <w:szCs w:val="28"/>
        </w:rPr>
        <w:t>被推荐供应商名单和推荐理由</w:t>
      </w:r>
    </w:p>
    <w:p w14:paraId="735AEE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评审采用综合评分法，磋商评审小组根据法律法规及竞争性磋商文件的规定，对所有供应商的响应文件进行初步评审。在质量和服务均能满足采购文件实质性要求的供应商中，按照综合得分情况由高到低的顺序向采购人推荐3名成交候选人，成交候选人名单如下：</w:t>
      </w:r>
    </w:p>
    <w:p w14:paraId="761B3A73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第一中标候选人：河南永宁建筑工程有限公司</w:t>
      </w:r>
    </w:p>
    <w:p w14:paraId="7D67D6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 w:bidi="ar-SA"/>
        </w:rPr>
        <w:t>第二中标候选人:河南越合鸣建设工程有限公司</w:t>
      </w:r>
    </w:p>
    <w:p w14:paraId="7BAECF9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left="0" w:leftChars="0" w:firstLine="56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第三中标候选人：河南昶元建设工程有限公司</w:t>
      </w:r>
      <w:bookmarkStart w:id="0" w:name="_GoBack"/>
      <w:bookmarkEnd w:id="0"/>
    </w:p>
    <w:p w14:paraId="5AB97924">
      <w:pPr>
        <w:pStyle w:val="2"/>
        <w:rPr>
          <w:rFonts w:hint="default"/>
          <w:lang w:val="en-US" w:eastAsia="zh-CN"/>
        </w:rPr>
      </w:pPr>
    </w:p>
    <w:p w14:paraId="5D223028">
      <w:pPr>
        <w:pStyle w:val="2"/>
        <w:rPr>
          <w:rFonts w:hint="default"/>
          <w:lang w:val="en-US" w:eastAsia="zh-CN"/>
        </w:rPr>
      </w:pPr>
    </w:p>
    <w:p w14:paraId="2C56B972">
      <w:pPr>
        <w:pStyle w:val="2"/>
        <w:rPr>
          <w:rFonts w:hint="default"/>
          <w:lang w:val="en-US" w:eastAsia="zh-CN"/>
        </w:rPr>
      </w:pPr>
    </w:p>
    <w:p w14:paraId="0069A93B">
      <w:pPr>
        <w:pStyle w:val="2"/>
        <w:rPr>
          <w:rFonts w:hint="default"/>
          <w:lang w:val="en-US" w:eastAsia="zh-CN"/>
        </w:rPr>
      </w:pPr>
    </w:p>
    <w:p w14:paraId="5BF43444">
      <w:pPr>
        <w:pStyle w:val="2"/>
        <w:rPr>
          <w:rFonts w:hint="default"/>
          <w:lang w:val="en-US" w:eastAsia="zh-CN"/>
        </w:rPr>
      </w:pPr>
    </w:p>
    <w:p w14:paraId="282BF00B">
      <w:pPr>
        <w:pStyle w:val="2"/>
        <w:rPr>
          <w:rFonts w:hint="default"/>
          <w:lang w:val="en-US" w:eastAsia="zh-CN"/>
        </w:rPr>
      </w:pPr>
    </w:p>
    <w:p w14:paraId="4BA107C3">
      <w:pPr>
        <w:pStyle w:val="2"/>
        <w:rPr>
          <w:rFonts w:hint="default"/>
          <w:lang w:val="en-US" w:eastAsia="zh-CN"/>
        </w:rPr>
      </w:pPr>
    </w:p>
    <w:p w14:paraId="78847480">
      <w:pPr>
        <w:pStyle w:val="2"/>
        <w:rPr>
          <w:rFonts w:hint="default"/>
          <w:lang w:val="en-US" w:eastAsia="zh-CN"/>
        </w:rPr>
      </w:pPr>
    </w:p>
    <w:p w14:paraId="5D78457C">
      <w:pPr>
        <w:pStyle w:val="2"/>
        <w:rPr>
          <w:rFonts w:hint="default"/>
          <w:lang w:val="en-US" w:eastAsia="zh-CN"/>
        </w:rPr>
      </w:pPr>
    </w:p>
    <w:p w14:paraId="5ECF0E29">
      <w:pPr>
        <w:pStyle w:val="2"/>
        <w:rPr>
          <w:rFonts w:hint="default"/>
          <w:lang w:val="en-US" w:eastAsia="zh-CN"/>
        </w:rPr>
      </w:pPr>
    </w:p>
    <w:p w14:paraId="52235E8F">
      <w:pPr>
        <w:pStyle w:val="2"/>
        <w:rPr>
          <w:rFonts w:hint="default"/>
          <w:lang w:val="en-US" w:eastAsia="zh-CN"/>
        </w:rPr>
      </w:pPr>
    </w:p>
    <w:p w14:paraId="1C3C7F6F">
      <w:pPr>
        <w:pStyle w:val="2"/>
        <w:rPr>
          <w:rFonts w:hint="default"/>
          <w:lang w:val="en-US" w:eastAsia="zh-CN"/>
        </w:rPr>
      </w:pPr>
    </w:p>
    <w:p w14:paraId="65348619">
      <w:pPr>
        <w:pStyle w:val="2"/>
        <w:rPr>
          <w:rFonts w:hint="default"/>
          <w:lang w:val="en-US" w:eastAsia="zh-CN"/>
        </w:rPr>
      </w:pPr>
    </w:p>
    <w:p w14:paraId="26FD21B3">
      <w:pPr>
        <w:pStyle w:val="2"/>
        <w:rPr>
          <w:rFonts w:hint="default"/>
          <w:lang w:val="en-US" w:eastAsia="zh-CN"/>
        </w:rPr>
      </w:pPr>
    </w:p>
    <w:p w14:paraId="7E461008">
      <w:pPr>
        <w:pStyle w:val="2"/>
        <w:rPr>
          <w:rFonts w:hint="default"/>
          <w:lang w:val="en-US" w:eastAsia="zh-CN"/>
        </w:rPr>
      </w:pPr>
    </w:p>
    <w:p w14:paraId="2912B57E">
      <w:pPr>
        <w:pStyle w:val="2"/>
        <w:rPr>
          <w:rFonts w:hint="default"/>
          <w:lang w:val="en-US" w:eastAsia="zh-CN"/>
        </w:rPr>
      </w:pPr>
    </w:p>
    <w:p w14:paraId="363AD0B8">
      <w:pPr>
        <w:pStyle w:val="2"/>
        <w:rPr>
          <w:rFonts w:hint="default"/>
          <w:lang w:val="en-US" w:eastAsia="zh-CN"/>
        </w:rPr>
      </w:pPr>
    </w:p>
    <w:p w14:paraId="39859CDB">
      <w:pPr>
        <w:pStyle w:val="2"/>
        <w:ind w:left="0" w:leftChars="0" w:firstLine="0" w:firstLineChars="0"/>
      </w:pPr>
      <w:r>
        <w:drawing>
          <wp:inline distT="0" distB="0" distL="114300" distR="114300">
            <wp:extent cx="5500370" cy="7867650"/>
            <wp:effectExtent l="0" t="0" r="1270" b="1143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0370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007100" cy="8330565"/>
            <wp:effectExtent l="0" t="0" r="12700" b="571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833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075045" cy="8512810"/>
            <wp:effectExtent l="0" t="0" r="5715" b="635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75045" cy="851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BD943">
      <w:pPr>
        <w:pStyle w:val="2"/>
      </w:pPr>
    </w:p>
    <w:p w14:paraId="78B825BD">
      <w:pPr>
        <w:pStyle w:val="2"/>
      </w:pPr>
    </w:p>
    <w:p w14:paraId="14BC0EDA">
      <w:pPr>
        <w:pStyle w:val="2"/>
      </w:pPr>
    </w:p>
    <w:p w14:paraId="2F4D4431">
      <w:pPr>
        <w:pStyle w:val="2"/>
      </w:pPr>
    </w:p>
    <w:p w14:paraId="1E84ECF1">
      <w:pPr>
        <w:pStyle w:val="2"/>
        <w:rPr>
          <w:rFonts w:hint="eastAsia" w:ascii="仿宋" w:hAnsi="仿宋" w:eastAsia="仿宋" w:cs="仿宋"/>
          <w:lang w:eastAsia="zh-CN"/>
        </w:rPr>
      </w:pPr>
      <w:r>
        <w:rPr>
          <w:rFonts w:hint="eastAsia" w:ascii="仿宋" w:hAnsi="仿宋" w:eastAsia="仿宋" w:cs="仿宋"/>
          <w:lang w:eastAsia="zh-CN"/>
        </w:rPr>
        <w:t>二次报价：</w:t>
      </w:r>
    </w:p>
    <w:p w14:paraId="01360A5E">
      <w:pPr>
        <w:pStyle w:val="2"/>
        <w:rPr>
          <w:rFonts w:hint="eastAsia"/>
          <w:lang w:val="en-US" w:eastAsia="zh-CN"/>
        </w:rPr>
      </w:pPr>
      <w:r>
        <w:drawing>
          <wp:inline distT="0" distB="0" distL="114300" distR="114300">
            <wp:extent cx="7238365" cy="4699000"/>
            <wp:effectExtent l="0" t="0" r="10160" b="63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38365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iNjljZjIyNDY2Zjg4YzYyZWYyZjQ2ODllMzg1OTUifQ=="/>
  </w:docVars>
  <w:rsids>
    <w:rsidRoot w:val="00000000"/>
    <w:rsid w:val="15634513"/>
    <w:rsid w:val="17B9260F"/>
    <w:rsid w:val="233D2346"/>
    <w:rsid w:val="2ABC6246"/>
    <w:rsid w:val="3A3E0A25"/>
    <w:rsid w:val="4B8B06E8"/>
    <w:rsid w:val="4EFA0F67"/>
    <w:rsid w:val="52434C55"/>
    <w:rsid w:val="572C7C79"/>
    <w:rsid w:val="614442C4"/>
    <w:rsid w:val="718F3339"/>
    <w:rsid w:val="79224979"/>
    <w:rsid w:val="7A1D2DEC"/>
    <w:rsid w:val="7CB4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4">
    <w:name w:val="heading 3"/>
    <w:basedOn w:val="1"/>
    <w:next w:val="1"/>
    <w:autoRedefine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autoRedefine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pPr>
      <w:ind w:firstLine="420"/>
    </w:pPr>
    <w:rPr>
      <w:rFonts w:eastAsia="楷体_GB2312"/>
      <w:sz w:val="32"/>
      <w:szCs w:val="20"/>
    </w:rPr>
  </w:style>
  <w:style w:type="paragraph" w:styleId="3">
    <w:name w:val="Body Text"/>
    <w:basedOn w:val="1"/>
    <w:autoRedefine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160</Words>
  <Characters>160</Characters>
  <Lines>0</Lines>
  <Paragraphs>0</Paragraphs>
  <TotalTime>12</TotalTime>
  <ScaleCrop>false</ScaleCrop>
  <LinksUpToDate>false</LinksUpToDate>
  <CharactersWithSpaces>160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2024-04-10T02:45:00Z</dcterms:created>
  <dc:creator>Administrator</dc:creator>
  <cp:lastModifiedBy>╮</cp:lastModifiedBy>
  <dcterms:modified xsi:type="dcterms:W3CDTF">2026-07-29T07:45:57Z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97436F823C4F4D7BAE6FD8093AD8CA22_12</vt:lpwstr>
  </property>
  <property fmtid="{D5CDD505-2E9C-101B-9397-08002B2CF9AE}" pid="4" name="KSOTemplateDocerSaveRecord">
    <vt:lpwstr>eyJoZGlkIjoiMDhhNGRmNzZiZTI5M2IzNzJkMmY0YTQ1ZmUyMzQzNzQiLCJ1c2VySWQiOiI0MzQ4MjU4ODQifQ==</vt:lpwstr>
  </property>
</Properties>
</file>