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9D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79DF46F4">
      <w:pPr>
        <w:pStyle w:val="8"/>
        <w:rPr>
          <w:rFonts w:hint="eastAsia"/>
          <w:lang w:eastAsia="zh-CN"/>
        </w:rPr>
      </w:pPr>
    </w:p>
    <w:p w14:paraId="52B41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40D0F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62DD0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1CE4F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27C1B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45FD5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楷体" w:hAnsi="楷体" w:eastAsia="楷体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原路字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26〕27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号   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签发人：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韦德刚</w:t>
      </w:r>
    </w:p>
    <w:p w14:paraId="4541C983">
      <w:pPr>
        <w:jc w:val="both"/>
        <w:rPr>
          <w:rFonts w:hint="eastAsia" w:ascii="宋体" w:hAnsi="宋体" w:eastAsia="宋体" w:cs="宋体"/>
          <w:sz w:val="44"/>
          <w:szCs w:val="44"/>
        </w:rPr>
      </w:pPr>
    </w:p>
    <w:p w14:paraId="71B30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原阳县公路事业发展中心</w:t>
      </w:r>
    </w:p>
    <w:p w14:paraId="1634B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关于呈报原阳县2026年普通国省道穿村过镇平交路口治理项目一阶段施工图设计的请示</w:t>
      </w:r>
    </w:p>
    <w:p w14:paraId="5101C3C8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 w14:paraId="32D6CB0B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原阳县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交通运输局：</w:t>
      </w:r>
    </w:p>
    <w:p w14:paraId="0BF48B9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为深入贯彻落实人民至上、生命至上理念，全力保障人民群众出行安全，持续促进全省农村地区道路交通安全形势稳定向好，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着力提升农村地区道路交通安全保障能力，增强农村地区人民群众交通安全意识，有效预防和减少农村地区交通事故，更好地保障农村地区人民群众平安出行，努力实现坚决杜绝重特大道路交通事故、坚决遏制较大道路交通事故、坚决压降亡人道路交通事故的工作目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省公安厅、省交通运输厅加强全省农村地区道路交通安全治理工作部署，根据下达的计划，我单位委托具有资质的设计单位，按照《全省普通国省道农村地区平交路口隐患治理典型方案》及有关规范、标准和要求编制了《原阳县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年普通国省道穿村过镇平交路口治理项目》施工图设计，现将有关情况呈报如下：</w:t>
      </w:r>
    </w:p>
    <w:p w14:paraId="6DB9A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项目概况</w:t>
      </w:r>
    </w:p>
    <w:p w14:paraId="3B6424E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阳县本次平交路口治理项目共涉及国省干线4条，分别为G327连固线、S224内罗线、S225安平线、S227林桐线；共治理平交路口62处，其中G327治理平交路口7处（含1处伤亡路口），S224治理平交路口18处（含2处伤亡路口），S225治理平交路口34处（含2处伤亡路口），S227治理平交路口3处。</w:t>
      </w:r>
    </w:p>
    <w:p w14:paraId="26200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二、建设内容</w:t>
      </w:r>
    </w:p>
    <w:p w14:paraId="1428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本项目建设主要涉及平交路口设置交通标线、警告标志、禁令标志、减速标线、减速带（减速丘）、道口标柱、道路预警设施、被交道路面修复等内容。</w:t>
      </w:r>
    </w:p>
    <w:p w14:paraId="4E370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主要工程量</w:t>
      </w:r>
    </w:p>
    <w:p w14:paraId="7BF6A68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现有交通安全设施的基础上，主要工程量：本项目新建单柱式标志158套，悬臂式标志122套；普通热熔型标线2984.1平方米，热熔振动型标线1386平方米；道口标柱245根；减速带691米；道路预警设施（设备1）9套，（设备2）10套；被交道路面修复10处。</w:t>
      </w:r>
    </w:p>
    <w:p w14:paraId="4D3AB7C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交通安全设施设置应符合国家、部颁和省相关技术标准、规程、规范要求。</w:t>
      </w:r>
    </w:p>
    <w:p w14:paraId="6425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施工图预算</w:t>
      </w:r>
    </w:p>
    <w:p w14:paraId="0D5D97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根据河南省交通运输厅颁发的《河南省普通公路养护工程预算编制办法》及河南省有关文件规定，经审查，核定项目施工图预算总金额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157.87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万元，其中建安费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144.94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万元。</w:t>
      </w:r>
    </w:p>
    <w:p w14:paraId="231D9F8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以上工程项目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施工图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已编制完毕，现随文上报。</w:t>
      </w:r>
    </w:p>
    <w:p w14:paraId="4702D10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妥否，请批示。</w:t>
      </w:r>
    </w:p>
    <w:p w14:paraId="004E7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</w:pPr>
    </w:p>
    <w:p w14:paraId="0B9E1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</w:pPr>
    </w:p>
    <w:p w14:paraId="61A63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</w:pPr>
    </w:p>
    <w:p w14:paraId="71E31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</w:pPr>
    </w:p>
    <w:p w14:paraId="266BC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</w:pPr>
    </w:p>
    <w:p w14:paraId="37E84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  <w:t>2026年6月16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highlight w:val="none"/>
          <w:lang w:val="en-US" w:eastAsia="zh-CN"/>
        </w:rPr>
        <w:t>日</w:t>
      </w:r>
    </w:p>
    <w:sectPr>
      <w:footerReference r:id="rId3" w:type="default"/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88E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6F50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6F50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OTljY2FhMzkwNTNjOTBlZDY1M2ZjMjkxYjYxZTgifQ=="/>
  </w:docVars>
  <w:rsids>
    <w:rsidRoot w:val="3EE35023"/>
    <w:rsid w:val="013A233F"/>
    <w:rsid w:val="01455CEF"/>
    <w:rsid w:val="01A407D2"/>
    <w:rsid w:val="02D11C7B"/>
    <w:rsid w:val="03A02E60"/>
    <w:rsid w:val="05AD4BDF"/>
    <w:rsid w:val="071D6E67"/>
    <w:rsid w:val="083D441C"/>
    <w:rsid w:val="08930966"/>
    <w:rsid w:val="08E6788B"/>
    <w:rsid w:val="0B574397"/>
    <w:rsid w:val="0BC364CB"/>
    <w:rsid w:val="0E286B14"/>
    <w:rsid w:val="0E9F49EE"/>
    <w:rsid w:val="101E5CEC"/>
    <w:rsid w:val="113F222E"/>
    <w:rsid w:val="124B615C"/>
    <w:rsid w:val="12891287"/>
    <w:rsid w:val="13404AF7"/>
    <w:rsid w:val="162830B3"/>
    <w:rsid w:val="16DF3207"/>
    <w:rsid w:val="17174C48"/>
    <w:rsid w:val="176F4BE5"/>
    <w:rsid w:val="18106AAB"/>
    <w:rsid w:val="190569DB"/>
    <w:rsid w:val="19DB3D80"/>
    <w:rsid w:val="1A1B5E2A"/>
    <w:rsid w:val="1F5D1B68"/>
    <w:rsid w:val="23B97E5E"/>
    <w:rsid w:val="25A31D5B"/>
    <w:rsid w:val="25EA5B86"/>
    <w:rsid w:val="26407DDB"/>
    <w:rsid w:val="272C1F8B"/>
    <w:rsid w:val="28814D52"/>
    <w:rsid w:val="2F1231F6"/>
    <w:rsid w:val="303A5695"/>
    <w:rsid w:val="305A7455"/>
    <w:rsid w:val="30CB4915"/>
    <w:rsid w:val="310149B3"/>
    <w:rsid w:val="320E6737"/>
    <w:rsid w:val="32EE330A"/>
    <w:rsid w:val="348C5F98"/>
    <w:rsid w:val="348E2A01"/>
    <w:rsid w:val="35283F22"/>
    <w:rsid w:val="37F87537"/>
    <w:rsid w:val="390174B6"/>
    <w:rsid w:val="39094D4C"/>
    <w:rsid w:val="3973799F"/>
    <w:rsid w:val="3AB605BC"/>
    <w:rsid w:val="3BA52480"/>
    <w:rsid w:val="3E266ECE"/>
    <w:rsid w:val="3E701050"/>
    <w:rsid w:val="3EE35023"/>
    <w:rsid w:val="3EFF567F"/>
    <w:rsid w:val="3FB17905"/>
    <w:rsid w:val="40372CDB"/>
    <w:rsid w:val="403B43DF"/>
    <w:rsid w:val="43661AB6"/>
    <w:rsid w:val="488F1344"/>
    <w:rsid w:val="4C946AE9"/>
    <w:rsid w:val="504F060B"/>
    <w:rsid w:val="50B909AE"/>
    <w:rsid w:val="52A1459C"/>
    <w:rsid w:val="5351002F"/>
    <w:rsid w:val="555D4FAF"/>
    <w:rsid w:val="55633D05"/>
    <w:rsid w:val="56321A39"/>
    <w:rsid w:val="57D81AF0"/>
    <w:rsid w:val="58605021"/>
    <w:rsid w:val="5B804C79"/>
    <w:rsid w:val="5C4C2199"/>
    <w:rsid w:val="5D5D2449"/>
    <w:rsid w:val="63DF66FB"/>
    <w:rsid w:val="67847DDB"/>
    <w:rsid w:val="680C16A2"/>
    <w:rsid w:val="6AC8114D"/>
    <w:rsid w:val="6FA34A97"/>
    <w:rsid w:val="70AC2779"/>
    <w:rsid w:val="70CC20EB"/>
    <w:rsid w:val="71B93EB3"/>
    <w:rsid w:val="727B38BE"/>
    <w:rsid w:val="732A1C0B"/>
    <w:rsid w:val="73CF3EC1"/>
    <w:rsid w:val="76486069"/>
    <w:rsid w:val="77867309"/>
    <w:rsid w:val="77D54725"/>
    <w:rsid w:val="786379A9"/>
    <w:rsid w:val="79967A89"/>
    <w:rsid w:val="7A003709"/>
    <w:rsid w:val="7F24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widowControl w:val="0"/>
      <w:adjustRightInd/>
      <w:snapToGrid/>
      <w:spacing w:before="100" w:beforeLines="0" w:beforeAutospacing="1" w:after="120" w:afterLines="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2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autoRedefine/>
    <w:unhideWhenUsed/>
    <w:qFormat/>
    <w:uiPriority w:val="99"/>
    <w:pPr>
      <w:spacing w:after="120" w:afterLines="0" w:line="480" w:lineRule="auto"/>
    </w:pPr>
    <w:rPr>
      <w:rFonts w:hint="default"/>
      <w:sz w:val="21"/>
    </w:rPr>
  </w:style>
  <w:style w:type="paragraph" w:styleId="8">
    <w:name w:val="Body Text First Indent 2"/>
    <w:basedOn w:val="4"/>
    <w:qFormat/>
    <w:uiPriority w:val="99"/>
    <w:pPr>
      <w:ind w:firstLine="420"/>
    </w:pPr>
  </w:style>
  <w:style w:type="table" w:styleId="10">
    <w:name w:val="Table Grid"/>
    <w:basedOn w:val="9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295</Characters>
  <Lines>0</Lines>
  <Paragraphs>0</Paragraphs>
  <TotalTime>1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2023-01-31T02:10:00Z</dcterms:created>
  <dc:creator>久</dc:creator>
  <cp:lastModifiedBy>乐天</cp:lastModifiedBy>
  <cp:lastPrinted>2026-06-16T03:41:00Z</cp:lastPrinted>
  <dcterms:modified xsi:type="dcterms:W3CDTF">2026-06-16T07:24:03Z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9986003A113E4D15A3FCC5C56AAEAD0E_13</vt:lpwstr>
  </property>
  <property fmtid="{D5CDD505-2E9C-101B-9397-08002B2CF9AE}" pid="4" name="KSOTemplateDocerSaveRecord">
    <vt:lpwstr>eyJoZGlkIjoiOWI5Mjk5M2Y4Mjk4Njk0ZmE5N2Q5M2I3NmQwNmZiY2EiLCJ1c2VySWQiOiI1MTY4OTAzNjgifQ==</vt:lpwstr>
  </property>
</Properties>
</file>