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36096D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7627620"/>
            <wp:effectExtent l="0" t="0" r="762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830820"/>
            <wp:effectExtent l="0" t="0" r="635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852410"/>
            <wp:effectExtent l="0" t="0" r="825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C4812C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7960" cy="7073265"/>
            <wp:effectExtent l="0" t="0" r="889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7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A71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2026-06-29T03:49:01Z</dcterms:created>
  <dc:creator>42072</dc:creator>
  <cp:lastModifiedBy>42072</cp:lastModifiedBy>
  <dcterms:modified xsi:type="dcterms:W3CDTF">2026-06-29T03:52:03Z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eyJoZGlkIjoiZjg4MjIwY2I3OGNhMmE3N2MwODM1M2VjZDA2N2QyNDQiLCJ1c2VySWQiOiIyMDQ4MDc0NjcifQ==</vt:lpwstr>
  </property>
  <property fmtid="{D5CDD505-2E9C-101B-9397-08002B2CF9AE}" pid="4" name="ICV">
    <vt:lpwstr>31F78CDAEC5F44E783ACBD91F2069C12_12</vt:lpwstr>
  </property>
</Properties>
</file>