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3415"/>
        <w:gridCol w:w="2349"/>
        <w:gridCol w:w="1361"/>
        <w:gridCol w:w="684"/>
        <w:gridCol w:w="1387"/>
      </w:tblGrid>
      <w:tr w14:paraId="1AAA5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41" w:type="dxa"/>
            <w:shd w:val="clear" w:color="auto" w:fill="auto"/>
            <w:vAlign w:val="center"/>
          </w:tcPr>
          <w:p w14:paraId="1FE56CA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 w:bidi="ar"/>
              </w:rPr>
              <w:t>序号</w:t>
            </w:r>
          </w:p>
        </w:tc>
        <w:tc>
          <w:tcPr>
            <w:tcW w:w="3415" w:type="dxa"/>
            <w:shd w:val="clear" w:color="auto" w:fill="auto"/>
            <w:vAlign w:val="center"/>
          </w:tcPr>
          <w:p w14:paraId="47CF08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 w:bidi="ar"/>
              </w:rPr>
              <w:t>投标人名称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22F1C24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 w:bidi="ar"/>
              </w:rPr>
              <w:t>投标总报价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55F149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 w:bidi="ar"/>
              </w:rPr>
              <w:t>工期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FEEBC9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 w:bidi="ar"/>
              </w:rPr>
              <w:t>质量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14E10F0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 w:bidi="ar"/>
              </w:rPr>
              <w:t>项目负责人</w:t>
            </w:r>
          </w:p>
        </w:tc>
      </w:tr>
      <w:tr w14:paraId="2D08D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41" w:type="dxa"/>
            <w:shd w:val="clear" w:color="auto" w:fill="auto"/>
            <w:vAlign w:val="center"/>
          </w:tcPr>
          <w:p w14:paraId="45035DEF">
            <w:pPr>
              <w:jc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3415" w:type="dxa"/>
            <w:shd w:val="clear" w:color="auto" w:fill="auto"/>
            <w:vAlign w:val="center"/>
          </w:tcPr>
          <w:p w14:paraId="0478B0D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河南连昇建筑工程管理有限公司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7B31EF4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施工中标价的0.943%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5495F1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随施工工期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3C8967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合格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13AA41C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惠守亮</w:t>
            </w:r>
          </w:p>
        </w:tc>
      </w:tr>
      <w:tr w14:paraId="2C84A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41" w:type="dxa"/>
            <w:shd w:val="clear" w:color="auto" w:fill="auto"/>
            <w:vAlign w:val="center"/>
          </w:tcPr>
          <w:p w14:paraId="6DDF752B">
            <w:pPr>
              <w:jc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3415" w:type="dxa"/>
            <w:shd w:val="clear" w:color="auto" w:fill="auto"/>
            <w:vAlign w:val="center"/>
          </w:tcPr>
          <w:p w14:paraId="01C6D8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达信建设发展有限公司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1549C57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施工中标价的 0.935%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382818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随施工工期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EE869A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合格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0902C5C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王玉松</w:t>
            </w:r>
          </w:p>
        </w:tc>
      </w:tr>
      <w:tr w14:paraId="4859C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41" w:type="dxa"/>
            <w:shd w:val="clear" w:color="auto" w:fill="auto"/>
            <w:vAlign w:val="center"/>
          </w:tcPr>
          <w:p w14:paraId="0E3FC093">
            <w:pPr>
              <w:jc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3</w:t>
            </w:r>
          </w:p>
        </w:tc>
        <w:tc>
          <w:tcPr>
            <w:tcW w:w="3415" w:type="dxa"/>
            <w:shd w:val="clear" w:color="auto" w:fill="auto"/>
            <w:vAlign w:val="center"/>
          </w:tcPr>
          <w:p w14:paraId="7007AF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河南建硕工程咨询有限公司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37A91C3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施工中标价的0.94%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CB5446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随施工工期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A02A47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合格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7E3A662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陈航</w:t>
            </w:r>
          </w:p>
        </w:tc>
      </w:tr>
      <w:tr w14:paraId="62D5D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41" w:type="dxa"/>
            <w:shd w:val="clear" w:color="auto" w:fill="auto"/>
            <w:vAlign w:val="center"/>
          </w:tcPr>
          <w:p w14:paraId="4A409A3F">
            <w:pPr>
              <w:jc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4</w:t>
            </w:r>
          </w:p>
        </w:tc>
        <w:tc>
          <w:tcPr>
            <w:tcW w:w="3415" w:type="dxa"/>
            <w:shd w:val="clear" w:color="auto" w:fill="auto"/>
            <w:vAlign w:val="center"/>
          </w:tcPr>
          <w:p w14:paraId="567C6BA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河南景恒工程管理有限公司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10BA852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bookmarkStart w:id="0" w:name="_GoBack"/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施工中标价的0.938%</w:t>
            </w:r>
            <w:bookmarkEnd w:id="0"/>
          </w:p>
        </w:tc>
        <w:tc>
          <w:tcPr>
            <w:tcW w:w="1361" w:type="dxa"/>
            <w:shd w:val="clear" w:color="auto" w:fill="auto"/>
            <w:vAlign w:val="center"/>
          </w:tcPr>
          <w:p w14:paraId="4B7BE54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随施工工期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31681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合格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20BD6D8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孙高辉</w:t>
            </w:r>
          </w:p>
        </w:tc>
      </w:tr>
      <w:tr w14:paraId="0E381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41" w:type="dxa"/>
            <w:shd w:val="clear" w:color="auto" w:fill="auto"/>
            <w:vAlign w:val="center"/>
          </w:tcPr>
          <w:p w14:paraId="6C6A43E5">
            <w:pPr>
              <w:jc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3415" w:type="dxa"/>
            <w:shd w:val="clear" w:color="auto" w:fill="auto"/>
            <w:vAlign w:val="center"/>
          </w:tcPr>
          <w:p w14:paraId="6D746AF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恒业工程管理有限公司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4590E5B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施工中标价的0.91%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7233F9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随施工工期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23B148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合格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437B4AF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王艺钧</w:t>
            </w:r>
          </w:p>
        </w:tc>
      </w:tr>
      <w:tr w14:paraId="5BB79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41" w:type="dxa"/>
            <w:shd w:val="clear" w:color="auto" w:fill="auto"/>
            <w:vAlign w:val="center"/>
          </w:tcPr>
          <w:p w14:paraId="19B7AF9A">
            <w:pPr>
              <w:jc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6</w:t>
            </w:r>
          </w:p>
        </w:tc>
        <w:tc>
          <w:tcPr>
            <w:tcW w:w="3415" w:type="dxa"/>
            <w:shd w:val="clear" w:color="auto" w:fill="auto"/>
            <w:vAlign w:val="center"/>
          </w:tcPr>
          <w:p w14:paraId="674AFDB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河南省易阳中资工程管理有限公司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7E9400E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施工中标价的 0.941 %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23026E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随施工工期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2ECCBE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合格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71023A8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高二康</w:t>
            </w:r>
          </w:p>
        </w:tc>
      </w:tr>
      <w:tr w14:paraId="01C67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41" w:type="dxa"/>
            <w:shd w:val="clear" w:color="auto" w:fill="auto"/>
            <w:vAlign w:val="center"/>
          </w:tcPr>
          <w:p w14:paraId="2265F8C8">
            <w:pPr>
              <w:jc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7</w:t>
            </w:r>
          </w:p>
        </w:tc>
        <w:tc>
          <w:tcPr>
            <w:tcW w:w="3415" w:type="dxa"/>
            <w:shd w:val="clear" w:color="auto" w:fill="auto"/>
            <w:vAlign w:val="center"/>
          </w:tcPr>
          <w:p w14:paraId="51214AB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河南万磐工程咨询管理有限公司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29E8F37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施工中标价的0.983%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34BEDC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随施工工期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4CCEF4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合格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4844323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禹永乐</w:t>
            </w:r>
          </w:p>
        </w:tc>
      </w:tr>
      <w:tr w14:paraId="5266A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41" w:type="dxa"/>
            <w:shd w:val="clear" w:color="auto" w:fill="auto"/>
            <w:vAlign w:val="center"/>
          </w:tcPr>
          <w:p w14:paraId="5C376CD7">
            <w:pPr>
              <w:jc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8</w:t>
            </w:r>
          </w:p>
        </w:tc>
        <w:tc>
          <w:tcPr>
            <w:tcW w:w="3415" w:type="dxa"/>
            <w:shd w:val="clear" w:color="auto" w:fill="auto"/>
            <w:vAlign w:val="center"/>
          </w:tcPr>
          <w:p w14:paraId="4DA0014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河南略点工程管理有限公司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14CBDE1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施工中标价的0.938%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2C4306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随施工工期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F6BA07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合格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4537E07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豆保振</w:t>
            </w:r>
          </w:p>
        </w:tc>
      </w:tr>
      <w:tr w14:paraId="14200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41" w:type="dxa"/>
            <w:shd w:val="clear" w:color="auto" w:fill="auto"/>
            <w:vAlign w:val="center"/>
          </w:tcPr>
          <w:p w14:paraId="453F3684">
            <w:pPr>
              <w:jc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9</w:t>
            </w:r>
          </w:p>
        </w:tc>
        <w:tc>
          <w:tcPr>
            <w:tcW w:w="3415" w:type="dxa"/>
            <w:shd w:val="clear" w:color="auto" w:fill="auto"/>
            <w:vAlign w:val="center"/>
          </w:tcPr>
          <w:p w14:paraId="5DDA34C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河南天正建设工程咨询管理有限公司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653BDB1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施工中标价的0.939%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9C0DF3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随施工工期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2A88AA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合格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35F83C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张远明</w:t>
            </w:r>
          </w:p>
        </w:tc>
      </w:tr>
      <w:tr w14:paraId="6ECFF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41" w:type="dxa"/>
            <w:shd w:val="clear" w:color="auto" w:fill="auto"/>
            <w:vAlign w:val="center"/>
          </w:tcPr>
          <w:p w14:paraId="73A7267D">
            <w:pPr>
              <w:jc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3415" w:type="dxa"/>
            <w:shd w:val="clear" w:color="auto" w:fill="auto"/>
            <w:vAlign w:val="center"/>
          </w:tcPr>
          <w:p w14:paraId="6D3C464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河南环昂工程咨询有限公司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394C9D0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施工中标价的0.952%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EC9997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随施工工期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8335B2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合格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76A030B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崔振友</w:t>
            </w:r>
          </w:p>
        </w:tc>
      </w:tr>
      <w:tr w14:paraId="6FC92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41" w:type="dxa"/>
            <w:shd w:val="clear" w:color="auto" w:fill="auto"/>
            <w:vAlign w:val="center"/>
          </w:tcPr>
          <w:p w14:paraId="31D7A6C4">
            <w:pPr>
              <w:jc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11</w:t>
            </w:r>
          </w:p>
        </w:tc>
        <w:tc>
          <w:tcPr>
            <w:tcW w:w="3415" w:type="dxa"/>
            <w:shd w:val="clear" w:color="auto" w:fill="auto"/>
            <w:vAlign w:val="center"/>
          </w:tcPr>
          <w:p w14:paraId="70010E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中基华工程管理集团有限公司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7346739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施工中标价的0.995%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5E7E4F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随施工工期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945D2A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合格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172CE70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张献忠</w:t>
            </w:r>
          </w:p>
        </w:tc>
      </w:tr>
      <w:tr w14:paraId="3763D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41" w:type="dxa"/>
            <w:shd w:val="clear" w:color="auto" w:fill="auto"/>
            <w:vAlign w:val="center"/>
          </w:tcPr>
          <w:p w14:paraId="71F60156">
            <w:pPr>
              <w:jc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12</w:t>
            </w:r>
          </w:p>
        </w:tc>
        <w:tc>
          <w:tcPr>
            <w:tcW w:w="3415" w:type="dxa"/>
            <w:shd w:val="clear" w:color="auto" w:fill="auto"/>
            <w:vAlign w:val="center"/>
          </w:tcPr>
          <w:p w14:paraId="6A2F5EB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中环国际工程咨询有限公司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7E68546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施工中标价的0.945%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BBD3AA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随施工工期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183C30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合格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40A6C10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叶森</w:t>
            </w:r>
          </w:p>
        </w:tc>
      </w:tr>
      <w:tr w14:paraId="50BEC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41" w:type="dxa"/>
            <w:shd w:val="clear" w:color="auto" w:fill="auto"/>
            <w:vAlign w:val="center"/>
          </w:tcPr>
          <w:p w14:paraId="6CFD9176">
            <w:pPr>
              <w:jc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13</w:t>
            </w:r>
          </w:p>
        </w:tc>
        <w:tc>
          <w:tcPr>
            <w:tcW w:w="3415" w:type="dxa"/>
            <w:shd w:val="clear" w:color="auto" w:fill="auto"/>
            <w:vAlign w:val="center"/>
          </w:tcPr>
          <w:p w14:paraId="5406181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河南成伟工程咨询有限公司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4289ED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施工中标价的0.93%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260F99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随施工工期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2B7CF5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合格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4E60B4B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寿艳红</w:t>
            </w:r>
          </w:p>
        </w:tc>
      </w:tr>
      <w:tr w14:paraId="317CF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41" w:type="dxa"/>
            <w:shd w:val="clear" w:color="auto" w:fill="auto"/>
            <w:vAlign w:val="center"/>
          </w:tcPr>
          <w:p w14:paraId="6A4EE662">
            <w:pPr>
              <w:jc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14</w:t>
            </w:r>
          </w:p>
        </w:tc>
        <w:tc>
          <w:tcPr>
            <w:tcW w:w="3415" w:type="dxa"/>
            <w:shd w:val="clear" w:color="auto" w:fill="auto"/>
            <w:vAlign w:val="center"/>
          </w:tcPr>
          <w:p w14:paraId="1C0140A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旭建工程咨询有限公司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6A3B2F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施工中标价的0.926%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D0321A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随施工工期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CCACFB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合格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003A94F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任文峰</w:t>
            </w:r>
          </w:p>
        </w:tc>
      </w:tr>
      <w:tr w14:paraId="59A66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441" w:type="dxa"/>
            <w:shd w:val="clear" w:color="auto" w:fill="auto"/>
            <w:vAlign w:val="center"/>
          </w:tcPr>
          <w:p w14:paraId="0E1A9542">
            <w:pPr>
              <w:jc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15</w:t>
            </w:r>
          </w:p>
        </w:tc>
        <w:tc>
          <w:tcPr>
            <w:tcW w:w="3415" w:type="dxa"/>
            <w:shd w:val="clear" w:color="auto" w:fill="auto"/>
            <w:vAlign w:val="center"/>
          </w:tcPr>
          <w:p w14:paraId="6E1D0CA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中新创达咨询有限公司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6BEA43A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施工中标价的0.92%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D2C89D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随施工工期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BFA15B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合格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37171B3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葛浩</w:t>
            </w:r>
          </w:p>
        </w:tc>
      </w:tr>
    </w:tbl>
    <w:p w14:paraId="00893E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760CC7"/>
    <w:rsid w:val="59760CC7"/>
    <w:rsid w:val="5C9E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="Arial" w:hAnsi="Arial" w:eastAsia="宋体" w:cs="Arial"/>
      <w:b/>
      <w:snapToGrid w:val="0"/>
      <w:color w:val="000000"/>
      <w:kern w:val="44"/>
      <w:sz w:val="32"/>
      <w:szCs w:val="21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0"/>
    <w:pPr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2026-07-30T16:06:00Z</dcterms:created>
  <dc:creator>静仰晴空</dc:creator>
  <cp:lastModifiedBy>静仰晴空</cp:lastModifiedBy>
  <dcterms:modified xsi:type="dcterms:W3CDTF">2026-07-30T16:12:54Z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E96EE16AA34643AB944C8879D914ED12_11</vt:lpwstr>
  </property>
  <property fmtid="{D5CDD505-2E9C-101B-9397-08002B2CF9AE}" pid="4" name="KSOTemplateDocerSaveRecord">
    <vt:lpwstr>eyJoZGlkIjoiMGNjMDUyMTNmNzdiOGNhYTVlOTZkZWIwOWM5MGQ4ZmUiLCJ1c2VySWQiOiIyNTEwNDgzNTgifQ==</vt:lpwstr>
  </property>
</Properties>
</file>