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268" w:rsidRDefault="00773A46">
      <w:pPr>
        <w:rPr>
          <w:rFonts w:hint="eastAsia"/>
        </w:rPr>
      </w:pPr>
      <w:r>
        <w:rPr>
          <w:rFonts w:hint="eastAsia"/>
        </w:rPr>
        <w:t xml:space="preserve">   </w:t>
      </w:r>
    </w:p>
    <w:p w:rsidR="00773A46" w:rsidRPr="00773A46" w:rsidRDefault="00773A46">
      <w:pPr>
        <w:rPr>
          <w:rFonts w:hint="eastAsia"/>
          <w:sz w:val="44"/>
          <w:szCs w:val="44"/>
        </w:rPr>
      </w:pPr>
    </w:p>
    <w:p w:rsidR="00773A46" w:rsidRDefault="00773A46">
      <w:pPr>
        <w:rPr>
          <w:rFonts w:hint="eastAsia"/>
          <w:sz w:val="44"/>
          <w:szCs w:val="44"/>
        </w:rPr>
      </w:pPr>
      <w:r w:rsidRPr="00773A46">
        <w:rPr>
          <w:rFonts w:hint="eastAsia"/>
          <w:sz w:val="44"/>
          <w:szCs w:val="44"/>
        </w:rPr>
        <w:t xml:space="preserve">          </w:t>
      </w:r>
      <w:r w:rsidRPr="00773A46">
        <w:rPr>
          <w:rFonts w:hint="eastAsia"/>
          <w:sz w:val="44"/>
          <w:szCs w:val="44"/>
        </w:rPr>
        <w:t>实施方案</w:t>
      </w:r>
    </w:p>
    <w:p w:rsidR="00773A46" w:rsidRDefault="00773A46">
      <w:pPr>
        <w:rPr>
          <w:rFonts w:hint="eastAsia"/>
          <w:sz w:val="44"/>
          <w:szCs w:val="44"/>
        </w:rPr>
      </w:pPr>
    </w:p>
    <w:p w:rsidR="00773A46" w:rsidRPr="00773A46" w:rsidRDefault="00773A46" w:rsidP="00773A46">
      <w:pPr>
        <w:ind w:left="880" w:hangingChars="200" w:hanging="880"/>
        <w:rPr>
          <w:rFonts w:hint="eastAsia"/>
          <w:sz w:val="44"/>
          <w:szCs w:val="44"/>
        </w:rPr>
      </w:pPr>
      <w:r w:rsidRPr="00773A46">
        <w:rPr>
          <w:rFonts w:hint="eastAsia"/>
          <w:sz w:val="44"/>
          <w:szCs w:val="44"/>
        </w:rPr>
        <w:t>1.</w:t>
      </w:r>
      <w:r w:rsidRPr="00773A46">
        <w:rPr>
          <w:rFonts w:hint="eastAsia"/>
          <w:sz w:val="44"/>
          <w:szCs w:val="44"/>
        </w:rPr>
        <w:t>项目名称：</w:t>
      </w:r>
      <w:r w:rsidRPr="00773A46">
        <w:rPr>
          <w:rFonts w:hint="eastAsia"/>
          <w:sz w:val="44"/>
          <w:szCs w:val="44"/>
        </w:rPr>
        <w:t>2026</w:t>
      </w:r>
      <w:r w:rsidRPr="00773A46">
        <w:rPr>
          <w:rFonts w:hint="eastAsia"/>
          <w:sz w:val="44"/>
          <w:szCs w:val="44"/>
        </w:rPr>
        <w:t>年延津县僧固乡</w:t>
      </w:r>
      <w:proofErr w:type="gramStart"/>
      <w:r w:rsidRPr="00773A46">
        <w:rPr>
          <w:rFonts w:hint="eastAsia"/>
          <w:sz w:val="44"/>
          <w:szCs w:val="44"/>
        </w:rPr>
        <w:t>西史固</w:t>
      </w:r>
      <w:proofErr w:type="gramEnd"/>
      <w:r w:rsidRPr="00773A46">
        <w:rPr>
          <w:rFonts w:hint="eastAsia"/>
          <w:sz w:val="44"/>
          <w:szCs w:val="44"/>
        </w:rPr>
        <w:t>村标准化速冻车间项目</w:t>
      </w:r>
    </w:p>
    <w:p w:rsidR="00773A46" w:rsidRPr="00773A46" w:rsidRDefault="00773A46" w:rsidP="00773A46">
      <w:pPr>
        <w:rPr>
          <w:rFonts w:hint="eastAsia"/>
          <w:sz w:val="44"/>
          <w:szCs w:val="44"/>
        </w:rPr>
      </w:pPr>
      <w:r w:rsidRPr="00773A46">
        <w:rPr>
          <w:rFonts w:hint="eastAsia"/>
          <w:sz w:val="44"/>
          <w:szCs w:val="44"/>
        </w:rPr>
        <w:t xml:space="preserve">2. </w:t>
      </w:r>
      <w:r w:rsidRPr="00773A46">
        <w:rPr>
          <w:rFonts w:hint="eastAsia"/>
          <w:sz w:val="44"/>
          <w:szCs w:val="44"/>
        </w:rPr>
        <w:t>项目类型：产业项目</w:t>
      </w:r>
    </w:p>
    <w:p w:rsidR="00773A46" w:rsidRPr="00773A46" w:rsidRDefault="00773A46" w:rsidP="00773A46">
      <w:pPr>
        <w:rPr>
          <w:rFonts w:hint="eastAsia"/>
          <w:sz w:val="44"/>
          <w:szCs w:val="44"/>
        </w:rPr>
      </w:pPr>
      <w:r w:rsidRPr="00773A46">
        <w:rPr>
          <w:rFonts w:hint="eastAsia"/>
          <w:sz w:val="44"/>
          <w:szCs w:val="44"/>
        </w:rPr>
        <w:t xml:space="preserve">3. </w:t>
      </w:r>
      <w:r w:rsidRPr="00773A46">
        <w:rPr>
          <w:rFonts w:hint="eastAsia"/>
          <w:sz w:val="44"/>
          <w:szCs w:val="44"/>
        </w:rPr>
        <w:t>建设性质：新建</w:t>
      </w:r>
    </w:p>
    <w:p w:rsidR="00773A46" w:rsidRPr="00773A46" w:rsidRDefault="00773A46" w:rsidP="00773A46">
      <w:pPr>
        <w:rPr>
          <w:rFonts w:hint="eastAsia"/>
          <w:sz w:val="44"/>
          <w:szCs w:val="44"/>
        </w:rPr>
      </w:pPr>
      <w:r w:rsidRPr="00773A46">
        <w:rPr>
          <w:rFonts w:hint="eastAsia"/>
          <w:sz w:val="44"/>
          <w:szCs w:val="44"/>
        </w:rPr>
        <w:t xml:space="preserve">4. </w:t>
      </w:r>
      <w:r w:rsidRPr="00773A46">
        <w:rPr>
          <w:rFonts w:hint="eastAsia"/>
          <w:sz w:val="44"/>
          <w:szCs w:val="44"/>
        </w:rPr>
        <w:t>实施地点：僧固乡</w:t>
      </w:r>
      <w:proofErr w:type="gramStart"/>
      <w:r w:rsidRPr="00773A46">
        <w:rPr>
          <w:rFonts w:hint="eastAsia"/>
          <w:sz w:val="44"/>
          <w:szCs w:val="44"/>
        </w:rPr>
        <w:t>西史固</w:t>
      </w:r>
      <w:proofErr w:type="gramEnd"/>
      <w:r w:rsidRPr="00773A46">
        <w:rPr>
          <w:rFonts w:hint="eastAsia"/>
          <w:sz w:val="44"/>
          <w:szCs w:val="44"/>
        </w:rPr>
        <w:t>村</w:t>
      </w:r>
    </w:p>
    <w:p w:rsidR="00773A46" w:rsidRPr="00773A46" w:rsidRDefault="00773A46" w:rsidP="00773A46">
      <w:pPr>
        <w:rPr>
          <w:rFonts w:hint="eastAsia"/>
          <w:sz w:val="44"/>
          <w:szCs w:val="44"/>
        </w:rPr>
      </w:pPr>
      <w:r w:rsidRPr="00773A46">
        <w:rPr>
          <w:rFonts w:hint="eastAsia"/>
          <w:sz w:val="44"/>
          <w:szCs w:val="44"/>
        </w:rPr>
        <w:t>5.</w:t>
      </w:r>
      <w:r w:rsidRPr="00773A46">
        <w:rPr>
          <w:rFonts w:hint="eastAsia"/>
          <w:sz w:val="44"/>
          <w:szCs w:val="44"/>
        </w:rPr>
        <w:t>建设内容：新建单层钢结构标准化速冻食品加工车间</w:t>
      </w:r>
      <w:r w:rsidRPr="00773A46">
        <w:rPr>
          <w:rFonts w:hint="eastAsia"/>
          <w:sz w:val="44"/>
          <w:szCs w:val="44"/>
        </w:rPr>
        <w:t>810</w:t>
      </w:r>
      <w:r w:rsidRPr="00773A46">
        <w:rPr>
          <w:rFonts w:hint="eastAsia"/>
          <w:sz w:val="44"/>
          <w:szCs w:val="44"/>
        </w:rPr>
        <w:t>㎡（</w:t>
      </w:r>
      <w:r w:rsidRPr="00773A46">
        <w:rPr>
          <w:rFonts w:hint="eastAsia"/>
          <w:sz w:val="44"/>
          <w:szCs w:val="44"/>
        </w:rPr>
        <w:t>10</w:t>
      </w:r>
      <w:r w:rsidRPr="00773A46">
        <w:rPr>
          <w:rFonts w:hint="eastAsia"/>
          <w:sz w:val="44"/>
          <w:szCs w:val="44"/>
        </w:rPr>
        <w:t>万级恒温净化车间），新建</w:t>
      </w:r>
      <w:r w:rsidRPr="00773A46">
        <w:rPr>
          <w:rFonts w:hint="eastAsia"/>
          <w:sz w:val="44"/>
          <w:szCs w:val="44"/>
        </w:rPr>
        <w:t>-18</w:t>
      </w:r>
      <w:r w:rsidRPr="00773A46">
        <w:rPr>
          <w:rFonts w:hint="eastAsia"/>
          <w:sz w:val="44"/>
          <w:szCs w:val="44"/>
        </w:rPr>
        <w:t>℃低温冷库</w:t>
      </w:r>
      <w:r w:rsidRPr="00773A46">
        <w:rPr>
          <w:rFonts w:hint="eastAsia"/>
          <w:sz w:val="44"/>
          <w:szCs w:val="44"/>
        </w:rPr>
        <w:t>150</w:t>
      </w:r>
      <w:r w:rsidRPr="00773A46">
        <w:rPr>
          <w:rFonts w:hint="eastAsia"/>
          <w:sz w:val="44"/>
          <w:szCs w:val="44"/>
        </w:rPr>
        <w:t>㎡、连续式速冻冷库</w:t>
      </w:r>
      <w:r w:rsidRPr="00773A46">
        <w:rPr>
          <w:rFonts w:hint="eastAsia"/>
          <w:sz w:val="44"/>
          <w:szCs w:val="44"/>
        </w:rPr>
        <w:t>60</w:t>
      </w:r>
      <w:r w:rsidRPr="00773A46">
        <w:rPr>
          <w:rFonts w:hint="eastAsia"/>
          <w:sz w:val="44"/>
          <w:szCs w:val="44"/>
        </w:rPr>
        <w:t>㎡（库内设计温度</w:t>
      </w:r>
      <w:r w:rsidRPr="00773A46">
        <w:rPr>
          <w:rFonts w:hint="eastAsia"/>
          <w:sz w:val="44"/>
          <w:szCs w:val="44"/>
        </w:rPr>
        <w:t>-35</w:t>
      </w:r>
      <w:r w:rsidRPr="00773A46">
        <w:rPr>
          <w:rFonts w:hint="eastAsia"/>
          <w:sz w:val="44"/>
          <w:szCs w:val="44"/>
        </w:rPr>
        <w:t>℃</w:t>
      </w:r>
      <w:r w:rsidRPr="00773A46">
        <w:rPr>
          <w:rFonts w:hint="eastAsia"/>
          <w:sz w:val="44"/>
          <w:szCs w:val="44"/>
        </w:rPr>
        <w:t>)</w:t>
      </w:r>
      <w:r w:rsidRPr="00773A46">
        <w:rPr>
          <w:rFonts w:hint="eastAsia"/>
          <w:sz w:val="44"/>
          <w:szCs w:val="44"/>
        </w:rPr>
        <w:t>，配套水电、消防、排水、保温净化等设施。</w:t>
      </w:r>
    </w:p>
    <w:p w:rsidR="00773A46" w:rsidRPr="00773A46" w:rsidRDefault="00773A46" w:rsidP="00773A46">
      <w:pPr>
        <w:rPr>
          <w:rFonts w:hint="eastAsia"/>
          <w:sz w:val="44"/>
          <w:szCs w:val="44"/>
        </w:rPr>
      </w:pPr>
      <w:r w:rsidRPr="00773A46">
        <w:rPr>
          <w:rFonts w:hint="eastAsia"/>
          <w:sz w:val="44"/>
          <w:szCs w:val="44"/>
        </w:rPr>
        <w:t xml:space="preserve">6. </w:t>
      </w:r>
      <w:r w:rsidRPr="00773A46">
        <w:rPr>
          <w:rFonts w:hint="eastAsia"/>
          <w:sz w:val="44"/>
          <w:szCs w:val="44"/>
        </w:rPr>
        <w:t>投资概算</w:t>
      </w:r>
      <w:r w:rsidRPr="00773A46">
        <w:rPr>
          <w:rFonts w:hint="eastAsia"/>
          <w:sz w:val="44"/>
          <w:szCs w:val="44"/>
        </w:rPr>
        <w:t>:</w:t>
      </w:r>
      <w:r w:rsidRPr="00773A46">
        <w:rPr>
          <w:rFonts w:hint="eastAsia"/>
          <w:sz w:val="44"/>
          <w:szCs w:val="44"/>
        </w:rPr>
        <w:t>项目计划总投资</w:t>
      </w:r>
      <w:r w:rsidRPr="00773A46">
        <w:rPr>
          <w:rFonts w:hint="eastAsia"/>
          <w:sz w:val="44"/>
          <w:szCs w:val="44"/>
        </w:rPr>
        <w:t>258</w:t>
      </w:r>
      <w:r w:rsidRPr="00773A46">
        <w:rPr>
          <w:rFonts w:hint="eastAsia"/>
          <w:sz w:val="44"/>
          <w:szCs w:val="44"/>
        </w:rPr>
        <w:t>万元</w:t>
      </w:r>
    </w:p>
    <w:p w:rsidR="00773A46" w:rsidRPr="00773A46" w:rsidRDefault="00773A46" w:rsidP="00773A46">
      <w:pPr>
        <w:rPr>
          <w:sz w:val="44"/>
          <w:szCs w:val="44"/>
        </w:rPr>
      </w:pPr>
      <w:r w:rsidRPr="00773A46">
        <w:rPr>
          <w:rFonts w:hint="eastAsia"/>
          <w:sz w:val="44"/>
          <w:szCs w:val="44"/>
        </w:rPr>
        <w:t>7.</w:t>
      </w:r>
      <w:r w:rsidRPr="00773A46">
        <w:rPr>
          <w:rFonts w:hint="eastAsia"/>
          <w:sz w:val="44"/>
          <w:szCs w:val="44"/>
        </w:rPr>
        <w:t>资金来源：全部为财政衔接推进乡村振兴补助资金</w:t>
      </w:r>
    </w:p>
    <w:sectPr w:rsidR="00773A46" w:rsidRPr="00773A46" w:rsidSect="009F32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73A46"/>
    <w:rsid w:val="00773A46"/>
    <w:rsid w:val="009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2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2026-09-27T01:28:00Z</dcterms:created>
  <dcterms:modified xsi:type="dcterms:W3CDTF">2026-09-27T01:30:00Z</dcterms:modified>
</cp:coreProperties>
</file>