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DDD2">
      <w:pPr>
        <w:ind w:firstLine="280"/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instrText xml:space="preserve"> HYPERLINK "https://ggzy.xuchang.gov.cn/jyxx/002002/002002002/20260617/7e4f2f27-556a-4403-a0cd-61ca2a6a4039.html" \o "YZCG-DLT2026038禹州市路灯所高空作业车更新购置项目-竞争性谈判公告" \t "https://ggzy.xuchang.gov.cn/jyxx/002002/002002002/_blank" </w:instrText>
      </w:r>
      <w:r>
        <w:rPr>
          <w:rFonts w:hint="eastAsia" w:ascii="宋体" w:hAnsi="宋体" w:eastAsia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禹州市路灯所高空作业车更新购置项目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fldChar w:fldCharType="end"/>
      </w:r>
    </w:p>
    <w:p w14:paraId="6119FA33">
      <w:pPr>
        <w:ind w:firstLine="28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成交公告</w:t>
      </w:r>
    </w:p>
    <w:p w14:paraId="76D5922E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50CE3F62">
      <w:pPr>
        <w:ind w:firstLine="240"/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</w:rPr>
        <w:t>1. 采购编号：</w:t>
      </w:r>
      <w:r>
        <w:rPr>
          <w:rFonts w:hint="eastAsia" w:ascii="宋体" w:hAnsi="宋体" w:eastAsia="宋体"/>
          <w:sz w:val="24"/>
          <w:szCs w:val="24"/>
          <w:lang w:eastAsia="zh-CN"/>
        </w:rPr>
        <w:t>YZCG-DL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T2026038</w:t>
      </w:r>
    </w:p>
    <w:p w14:paraId="787A18F8">
      <w:pPr>
        <w:ind w:firstLine="2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2. 项目名称：</w:t>
      </w:r>
      <w:r>
        <w:rPr>
          <w:rFonts w:hint="eastAsia" w:ascii="宋体" w:hAnsi="宋体" w:eastAsia="宋体"/>
          <w:sz w:val="24"/>
          <w:szCs w:val="24"/>
        </w:rPr>
        <w:fldChar w:fldCharType="begin"/>
      </w:r>
      <w:r>
        <w:rPr>
          <w:rFonts w:hint="eastAsia" w:ascii="宋体" w:hAnsi="宋体" w:eastAsia="宋体"/>
          <w:sz w:val="24"/>
          <w:szCs w:val="24"/>
        </w:rPr>
        <w:instrText xml:space="preserve"> HYPERLINK "https://ggzy.xuchang.gov.cn/jyxx/002002/002002002/20260617/7e4f2f27-556a-4403-a0cd-61ca2a6a4039.html" \o "YZCG-DLT2026038禹州市路灯所高空作业车更新购置项目-竞争性谈判公告" \t "https://ggzy.xuchang.gov.cn/jyxx/002002/002002002/_blank" 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禹州市路灯所高空作业车更新购置项目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61CD9FE8">
      <w:pPr>
        <w:ind w:firstLine="24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3.采购方式：竞争性</w:t>
      </w:r>
      <w:r>
        <w:rPr>
          <w:rFonts w:hint="eastAsia" w:ascii="宋体" w:hAnsi="宋体" w:eastAsia="宋体"/>
          <w:sz w:val="24"/>
          <w:szCs w:val="24"/>
          <w:lang w:eastAsia="zh-CN"/>
        </w:rPr>
        <w:t>谈判</w:t>
      </w:r>
    </w:p>
    <w:p w14:paraId="79DE2516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4.采购公告发布日期：202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68D9B06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5.评审日期：202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E62F5B8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二、成交情况</w:t>
      </w:r>
    </w:p>
    <w:tbl>
      <w:tblPr>
        <w:tblStyle w:val="15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9"/>
        <w:gridCol w:w="2038"/>
        <w:gridCol w:w="1789"/>
        <w:gridCol w:w="2171"/>
        <w:gridCol w:w="1346"/>
        <w:gridCol w:w="856"/>
      </w:tblGrid>
      <w:tr w14:paraId="7644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99" w:type="dxa"/>
            <w:vAlign w:val="center"/>
          </w:tcPr>
          <w:p w14:paraId="54A4D742">
            <w:pPr>
              <w:ind w:left="0"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2657" w:type="dxa"/>
            <w:gridSpan w:val="2"/>
            <w:vAlign w:val="center"/>
          </w:tcPr>
          <w:p w14:paraId="55842ECF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789" w:type="dxa"/>
            <w:vAlign w:val="center"/>
          </w:tcPr>
          <w:p w14:paraId="3CFD624C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2171" w:type="dxa"/>
            <w:vAlign w:val="center"/>
          </w:tcPr>
          <w:p w14:paraId="341DAE43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346" w:type="dxa"/>
            <w:vAlign w:val="center"/>
          </w:tcPr>
          <w:p w14:paraId="5A3D240B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中标金额</w:t>
            </w:r>
          </w:p>
        </w:tc>
        <w:tc>
          <w:tcPr>
            <w:tcW w:w="856" w:type="dxa"/>
            <w:vAlign w:val="center"/>
          </w:tcPr>
          <w:p w14:paraId="4EB67B68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 w14:paraId="2F5F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99" w:type="dxa"/>
            <w:vMerge w:val="restart"/>
            <w:vAlign w:val="center"/>
          </w:tcPr>
          <w:p w14:paraId="06247B72">
            <w:pPr>
              <w:pStyle w:val="3"/>
              <w:ind w:lef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YZCG-DL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T2026038</w:t>
            </w:r>
          </w:p>
        </w:tc>
        <w:tc>
          <w:tcPr>
            <w:tcW w:w="2657" w:type="dxa"/>
            <w:gridSpan w:val="2"/>
            <w:vAlign w:val="center"/>
          </w:tcPr>
          <w:p w14:paraId="0353F6D5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"https://ggzy.xuchang.gov.cn/jyxx/002002/002002002/20260617/7e4f2f27-556a-4403-a0cd-61ca2a6a4039.html" \o "YZCG-DLT2026038禹州市路灯所高空作业车更新购置项目-竞争性谈判公告" \t "https://ggzy.xuchang.gov.cn/jyxx/002002/002002002/_blank"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禹州市路灯所高空作业车更新购置项目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789" w:type="dxa"/>
            <w:vAlign w:val="center"/>
          </w:tcPr>
          <w:p w14:paraId="1A5FB703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禹州市正迪汽车销售服务有限公司</w:t>
            </w:r>
          </w:p>
        </w:tc>
        <w:tc>
          <w:tcPr>
            <w:tcW w:w="2171" w:type="dxa"/>
            <w:vAlign w:val="center"/>
          </w:tcPr>
          <w:p w14:paraId="3AA953EF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禹州市梁北镇阳翟大道与夏都路交叉口西北角(阳翟大道101号)</w:t>
            </w:r>
          </w:p>
        </w:tc>
        <w:tc>
          <w:tcPr>
            <w:tcW w:w="1346" w:type="dxa"/>
            <w:vAlign w:val="center"/>
          </w:tcPr>
          <w:p w14:paraId="2FBE68CE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802000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856" w:type="dxa"/>
            <w:vAlign w:val="center"/>
          </w:tcPr>
          <w:p w14:paraId="14622EB6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0A89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9" w:type="dxa"/>
            <w:vMerge w:val="continue"/>
            <w:vAlign w:val="center"/>
          </w:tcPr>
          <w:p w14:paraId="0E740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5320F5C8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38" w:type="dxa"/>
            <w:vAlign w:val="center"/>
          </w:tcPr>
          <w:p w14:paraId="5D8FE83E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789" w:type="dxa"/>
            <w:vAlign w:val="center"/>
          </w:tcPr>
          <w:p w14:paraId="7D401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2171" w:type="dxa"/>
            <w:vAlign w:val="center"/>
          </w:tcPr>
          <w:p w14:paraId="2DC85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46" w:type="dxa"/>
            <w:vAlign w:val="center"/>
          </w:tcPr>
          <w:p w14:paraId="4EEB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56" w:type="dxa"/>
            <w:vAlign w:val="center"/>
          </w:tcPr>
          <w:p w14:paraId="21C1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</w:tr>
      <w:tr w14:paraId="24DF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9" w:type="dxa"/>
            <w:vMerge w:val="continue"/>
            <w:vAlign w:val="center"/>
          </w:tcPr>
          <w:p w14:paraId="29A84E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0F2F1874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8853674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"https://ggzy.xuchang.gov.cn/jyxx/002002/002002002/20260617/7e4f2f27-556a-4403-a0cd-61ca2a6a4039.html" \o "YZCG-DLT2026038禹州市路灯所高空作业车更新购置项目-竞争性谈判公告" \t "https://ggzy.xuchang.gov.cn/jyxx/002002/002002002/_blank"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禹州市路灯所高空作业车更新购置项目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789" w:type="dxa"/>
            <w:tcBorders>
              <w:bottom w:val="single" w:color="000000" w:themeColor="text1" w:sz="4" w:space="0"/>
            </w:tcBorders>
            <w:vAlign w:val="center"/>
          </w:tcPr>
          <w:p w14:paraId="523EB15B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徐工</w:t>
            </w:r>
          </w:p>
        </w:tc>
        <w:tc>
          <w:tcPr>
            <w:tcW w:w="2171" w:type="dxa"/>
            <w:tcBorders>
              <w:bottom w:val="single" w:color="000000" w:themeColor="text1" w:sz="4" w:space="0"/>
            </w:tcBorders>
            <w:vAlign w:val="center"/>
          </w:tcPr>
          <w:p w14:paraId="072DE42A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XGS5044JGKBJ6</w:t>
            </w:r>
          </w:p>
          <w:p w14:paraId="6F0D01DE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XGS5062JGKBJ6</w:t>
            </w:r>
          </w:p>
        </w:tc>
        <w:tc>
          <w:tcPr>
            <w:tcW w:w="1346" w:type="dxa"/>
            <w:tcBorders>
              <w:bottom w:val="single" w:color="000000" w:themeColor="text1" w:sz="4" w:space="0"/>
            </w:tcBorders>
            <w:vAlign w:val="center"/>
          </w:tcPr>
          <w:p w14:paraId="70540B89">
            <w:pPr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856" w:type="dxa"/>
            <w:vAlign w:val="center"/>
          </w:tcPr>
          <w:p w14:paraId="2B03A136">
            <w:pPr>
              <w:pStyle w:val="3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6D180B6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三、评审专家名单</w:t>
      </w:r>
    </w:p>
    <w:p w14:paraId="7CCBF841">
      <w:pPr>
        <w:pStyle w:val="6"/>
        <w:spacing w:line="360" w:lineRule="auto"/>
        <w:ind w:firstLine="200"/>
        <w:rPr>
          <w:rFonts w:hint="eastAsia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eastAsia="zh-CN"/>
        </w:rPr>
        <w:t>张霞、李武平、和鹏举</w:t>
      </w:r>
    </w:p>
    <w:p w14:paraId="137ADE9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四、代理服务收费标准及金额</w:t>
      </w:r>
    </w:p>
    <w:p w14:paraId="3B3EB3B7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收费标准：按照豫招协〔</w:t>
      </w:r>
      <w:r>
        <w:rPr>
          <w:rFonts w:ascii="宋体" w:hAnsi="宋体" w:eastAsia="宋体"/>
          <w:sz w:val="24"/>
          <w:szCs w:val="24"/>
        </w:rPr>
        <w:t>2023〕002《河南省招标代理服务收费指导意见》收取。</w:t>
      </w:r>
    </w:p>
    <w:p w14:paraId="62D274D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收费金额：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13634.00</w:t>
      </w:r>
      <w:r>
        <w:rPr>
          <w:rFonts w:hint="eastAsia" w:ascii="宋体" w:hAnsi="宋体" w:eastAsia="宋体"/>
          <w:sz w:val="24"/>
          <w:szCs w:val="24"/>
        </w:rPr>
        <w:t>元</w:t>
      </w:r>
    </w:p>
    <w:p w14:paraId="248C210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五、成交公告发布的媒介及成交公告期限</w:t>
      </w:r>
    </w:p>
    <w:p w14:paraId="14364F29">
      <w:pPr>
        <w:ind w:left="316" w:leftChars="113"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本次中标公告在《河南省政府采购网》《许昌市政府采购网》《全国公共资源交易平台（河南省</w:t>
      </w:r>
      <w:r>
        <w:rPr>
          <w:rFonts w:hint="eastAsia"/>
          <w:color w:val="333333"/>
          <w:sz w:val="20"/>
          <w:szCs w:val="20"/>
          <w:shd w:val="clear" w:color="auto" w:fill="FFFFFF"/>
        </w:rPr>
        <w:t>·</w:t>
      </w:r>
      <w:r>
        <w:rPr>
          <w:rFonts w:hint="eastAsia" w:ascii="宋体" w:hAnsi="宋体" w:eastAsia="宋体"/>
          <w:sz w:val="24"/>
          <w:szCs w:val="24"/>
        </w:rPr>
        <w:t>许昌市）》上发布，成交公告期限为1个工作日。</w:t>
      </w:r>
    </w:p>
    <w:p w14:paraId="69957AE0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六、其他补充事宜</w:t>
      </w:r>
    </w:p>
    <w:p w14:paraId="06B7BED5">
      <w:pPr>
        <w:ind w:firstLine="681" w:firstLineChars="284"/>
        <w:rPr>
          <w:rFonts w:hint="eastAsia" w:ascii="宋体" w:hAnsi="宋体" w:eastAsia="宋体"/>
          <w:sz w:val="24"/>
          <w:szCs w:val="24"/>
          <w:lang w:val="zh-CN" w:eastAsia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</w:t>
      </w:r>
      <w:r>
        <w:rPr>
          <w:rFonts w:hint="eastAsia" w:ascii="宋体" w:hAnsi="宋体" w:eastAsia="宋体"/>
          <w:sz w:val="24"/>
          <w:szCs w:val="24"/>
          <w:lang w:val="zh-CN" w:eastAsia="zh-CN"/>
        </w:rPr>
        <w:t>。</w:t>
      </w:r>
    </w:p>
    <w:p w14:paraId="14D5A055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受理部门：禹州市财政局政府采购监督管理办公室</w:t>
      </w:r>
    </w:p>
    <w:p w14:paraId="1D7D497F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受理电话：0374-8112523  </w:t>
      </w:r>
    </w:p>
    <w:p w14:paraId="10D8092E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电子邮箱：yzscgb8112523@163.com</w:t>
      </w:r>
    </w:p>
    <w:p w14:paraId="48D31772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地址：禹州市行政北路2号禹州市财政局1305房间</w:t>
      </w:r>
    </w:p>
    <w:p w14:paraId="2DF814B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七、凡对本次公告内容提出询问，请按以下方式联系</w:t>
      </w:r>
    </w:p>
    <w:p w14:paraId="4693108B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</w:rPr>
        <w:t>1．</w:t>
      </w:r>
      <w:r>
        <w:rPr>
          <w:rFonts w:hint="eastAsia" w:ascii="宋体" w:hAnsi="宋体" w:eastAsia="宋体"/>
          <w:sz w:val="24"/>
          <w:szCs w:val="24"/>
          <w:lang w:val="zh-CN"/>
        </w:rPr>
        <w:t>采购人信息：</w:t>
      </w:r>
    </w:p>
    <w:p w14:paraId="389C8E92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名称：禹州市路灯所</w:t>
      </w:r>
    </w:p>
    <w:p w14:paraId="161FCCF6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地址：禹州市滨河大道东段28号</w:t>
      </w:r>
    </w:p>
    <w:p w14:paraId="4A1EA6F4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联系人：张先生</w:t>
      </w:r>
    </w:p>
    <w:p w14:paraId="735093F1">
      <w:pPr>
        <w:ind w:firstLine="2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联系电话：0374-8369180</w:t>
      </w:r>
    </w:p>
    <w:p w14:paraId="11B9F385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2.采购代理机构信息：</w:t>
      </w:r>
    </w:p>
    <w:p w14:paraId="3A6E7C6F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称：中海域安项目管理咨询有限公司 </w:t>
      </w:r>
    </w:p>
    <w:p w14:paraId="6CBF7EE0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址：禹州市</w:t>
      </w:r>
      <w:r>
        <w:rPr>
          <w:rFonts w:hint="eastAsia" w:ascii="宋体" w:hAnsi="宋体" w:eastAsia="宋体"/>
          <w:sz w:val="24"/>
          <w:szCs w:val="24"/>
          <w:lang w:eastAsia="zh-CN"/>
        </w:rPr>
        <w:t>柏山路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7号</w:t>
      </w:r>
    </w:p>
    <w:p w14:paraId="65428DA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杨先生</w:t>
      </w:r>
      <w:r>
        <w:rPr>
          <w:rFonts w:hint="eastAsia" w:ascii="宋体" w:hAnsi="宋体" w:eastAsia="宋体"/>
          <w:sz w:val="24"/>
          <w:szCs w:val="24"/>
        </w:rPr>
        <w:t xml:space="preserve">         </w:t>
      </w:r>
    </w:p>
    <w:p w14:paraId="5DA5BC50">
      <w:pPr>
        <w:ind w:firstLine="24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13383748781</w:t>
      </w:r>
    </w:p>
    <w:p w14:paraId="3B925457">
      <w:pPr>
        <w:pStyle w:val="12"/>
        <w:ind w:left="0"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35DCB84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杨先生</w:t>
      </w:r>
      <w:r>
        <w:rPr>
          <w:rFonts w:hint="eastAsia" w:ascii="宋体" w:hAnsi="宋体" w:eastAsia="宋体"/>
          <w:sz w:val="24"/>
          <w:szCs w:val="24"/>
        </w:rPr>
        <w:t xml:space="preserve">  </w:t>
      </w:r>
    </w:p>
    <w:p w14:paraId="52EBFC21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</w:t>
      </w:r>
      <w:bookmarkEnd w:id="0"/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13383748781</w:t>
      </w: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57B7"/>
    <w:rsid w:val="00130823"/>
    <w:rsid w:val="00135FA4"/>
    <w:rsid w:val="00155C67"/>
    <w:rsid w:val="00172196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E4BF8"/>
    <w:rsid w:val="005E7271"/>
    <w:rsid w:val="005F1061"/>
    <w:rsid w:val="00605D01"/>
    <w:rsid w:val="00611C8E"/>
    <w:rsid w:val="00632971"/>
    <w:rsid w:val="0063693B"/>
    <w:rsid w:val="00664633"/>
    <w:rsid w:val="00683EAA"/>
    <w:rsid w:val="00692AA5"/>
    <w:rsid w:val="006B725E"/>
    <w:rsid w:val="006D15C0"/>
    <w:rsid w:val="006D2881"/>
    <w:rsid w:val="006E2410"/>
    <w:rsid w:val="00716563"/>
    <w:rsid w:val="00716759"/>
    <w:rsid w:val="00721283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7A6"/>
    <w:rsid w:val="00BF23BD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EBB"/>
    <w:rsid w:val="00DB4DE7"/>
    <w:rsid w:val="00DD4EF9"/>
    <w:rsid w:val="00DE4B71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2242076"/>
    <w:rsid w:val="04B62533"/>
    <w:rsid w:val="058E4369"/>
    <w:rsid w:val="05917228"/>
    <w:rsid w:val="06D410AF"/>
    <w:rsid w:val="07555167"/>
    <w:rsid w:val="07CF5E23"/>
    <w:rsid w:val="0A485BAF"/>
    <w:rsid w:val="0AD263B1"/>
    <w:rsid w:val="0BB05F2E"/>
    <w:rsid w:val="0BE75CAE"/>
    <w:rsid w:val="0C0A7D34"/>
    <w:rsid w:val="0CA676EE"/>
    <w:rsid w:val="0D6541C8"/>
    <w:rsid w:val="0DC45CC1"/>
    <w:rsid w:val="0DF90D6E"/>
    <w:rsid w:val="0E26251D"/>
    <w:rsid w:val="102E52B6"/>
    <w:rsid w:val="10325C08"/>
    <w:rsid w:val="10B14C22"/>
    <w:rsid w:val="12F867F2"/>
    <w:rsid w:val="136E65F7"/>
    <w:rsid w:val="13743CE5"/>
    <w:rsid w:val="1493716E"/>
    <w:rsid w:val="15A6246D"/>
    <w:rsid w:val="17A26C7E"/>
    <w:rsid w:val="18AB0F83"/>
    <w:rsid w:val="1A6C3DD2"/>
    <w:rsid w:val="1ACB4B33"/>
    <w:rsid w:val="1C6A34E8"/>
    <w:rsid w:val="1E5A6B6E"/>
    <w:rsid w:val="21C54044"/>
    <w:rsid w:val="22222E58"/>
    <w:rsid w:val="2259404C"/>
    <w:rsid w:val="243D558A"/>
    <w:rsid w:val="265A593B"/>
    <w:rsid w:val="26F23447"/>
    <w:rsid w:val="27EE1DE2"/>
    <w:rsid w:val="28CF69E4"/>
    <w:rsid w:val="2B91392E"/>
    <w:rsid w:val="2D5C5912"/>
    <w:rsid w:val="33BB643E"/>
    <w:rsid w:val="34F372A7"/>
    <w:rsid w:val="38507FCD"/>
    <w:rsid w:val="3862667F"/>
    <w:rsid w:val="38DE467E"/>
    <w:rsid w:val="39F82C61"/>
    <w:rsid w:val="3A65711D"/>
    <w:rsid w:val="3BAB4C09"/>
    <w:rsid w:val="3BDA652C"/>
    <w:rsid w:val="3CC21EF3"/>
    <w:rsid w:val="3CE4098F"/>
    <w:rsid w:val="3E0F0E31"/>
    <w:rsid w:val="42DE0FF8"/>
    <w:rsid w:val="42FA5354"/>
    <w:rsid w:val="43380CCD"/>
    <w:rsid w:val="46B04A59"/>
    <w:rsid w:val="47574ED5"/>
    <w:rsid w:val="49A50CC9"/>
    <w:rsid w:val="4BDF5841"/>
    <w:rsid w:val="4C742085"/>
    <w:rsid w:val="50590FB2"/>
    <w:rsid w:val="514526E9"/>
    <w:rsid w:val="516C5A20"/>
    <w:rsid w:val="56EE2879"/>
    <w:rsid w:val="589767F7"/>
    <w:rsid w:val="59130BFE"/>
    <w:rsid w:val="594031C0"/>
    <w:rsid w:val="5A110A34"/>
    <w:rsid w:val="5CB251FD"/>
    <w:rsid w:val="5D1E10AA"/>
    <w:rsid w:val="5ECC3342"/>
    <w:rsid w:val="60285208"/>
    <w:rsid w:val="613A4CBF"/>
    <w:rsid w:val="62083543"/>
    <w:rsid w:val="6421269A"/>
    <w:rsid w:val="645A79D8"/>
    <w:rsid w:val="64C12734"/>
    <w:rsid w:val="669817A1"/>
    <w:rsid w:val="69C42446"/>
    <w:rsid w:val="6A150D92"/>
    <w:rsid w:val="6D6018E4"/>
    <w:rsid w:val="6F43049B"/>
    <w:rsid w:val="6FCE08D2"/>
    <w:rsid w:val="701337DF"/>
    <w:rsid w:val="70692AA5"/>
    <w:rsid w:val="72BD7D18"/>
    <w:rsid w:val="72DD3673"/>
    <w:rsid w:val="73C41D2F"/>
    <w:rsid w:val="74F5575B"/>
    <w:rsid w:val="750E227E"/>
    <w:rsid w:val="76623E2F"/>
    <w:rsid w:val="7703363F"/>
    <w:rsid w:val="778D7399"/>
    <w:rsid w:val="795B7FA5"/>
    <w:rsid w:val="7B1202FA"/>
    <w:rsid w:val="7D571A5C"/>
    <w:rsid w:val="7E634081"/>
    <w:rsid w:val="7EDC05A2"/>
    <w:rsid w:val="7F0013D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5"/>
    </w:pPr>
  </w:style>
  <w:style w:type="paragraph" w:styleId="3">
    <w:name w:val="Body Text"/>
    <w:basedOn w:val="1"/>
    <w:next w:val="4"/>
    <w:autoRedefine/>
    <w:qFormat/>
    <w:uiPriority w:val="0"/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2">
    <w:name w:val="Body Text First Indent"/>
    <w:basedOn w:val="3"/>
    <w:next w:val="13"/>
    <w:autoRedefine/>
    <w:qFormat/>
    <w:uiPriority w:val="0"/>
    <w:pPr>
      <w:ind w:firstLine="420" w:firstLineChars="100"/>
    </w:p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6"/>
    <w:autoRedefine/>
    <w:qFormat/>
    <w:uiPriority w:val="0"/>
  </w:style>
  <w:style w:type="character" w:customStyle="1" w:styleId="26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6"/>
    <w:autoRedefine/>
    <w:qFormat/>
    <w:uiPriority w:val="0"/>
    <w:rPr>
      <w:color w:val="CC0000"/>
    </w:rPr>
  </w:style>
  <w:style w:type="character" w:customStyle="1" w:styleId="30">
    <w:name w:val="red7"/>
    <w:basedOn w:val="16"/>
    <w:autoRedefine/>
    <w:qFormat/>
    <w:uiPriority w:val="0"/>
    <w:rPr>
      <w:color w:val="FF0000"/>
    </w:rPr>
  </w:style>
  <w:style w:type="character" w:customStyle="1" w:styleId="31">
    <w:name w:val="gb-jt"/>
    <w:basedOn w:val="16"/>
    <w:autoRedefine/>
    <w:qFormat/>
    <w:uiPriority w:val="0"/>
  </w:style>
  <w:style w:type="character" w:customStyle="1" w:styleId="32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6"/>
    <w:autoRedefine/>
    <w:qFormat/>
    <w:uiPriority w:val="0"/>
  </w:style>
  <w:style w:type="character" w:customStyle="1" w:styleId="36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6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753</Words>
  <Characters>908</Characters>
  <Lines>6</Lines>
  <Paragraphs>1</Paragraphs>
  <TotalTime>7</TotalTime>
  <ScaleCrop>false</ScaleCrop>
  <LinksUpToDate>false</LinksUpToDate>
  <CharactersWithSpaces>933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中海域安项目管理咨询有限公司:马艳丽</cp:lastModifiedBy>
  <cp:lastPrinted>2025-09-22T11:27:00Z</cp:lastPrinted>
  <dcterms:modified xsi:type="dcterms:W3CDTF">2026-06-25T08:13:05Z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eyJoZGlkIjoiMjA3YzYzYjMwN2U3N2Y2Nzk0ZTA3ODY0YWY2ZjQ0YTEiLCJ1c2VySWQiOiIxMjE1MjQyNjk1In0=</vt:lpwstr>
  </property>
</Properties>
</file>