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4C5AE">
      <w:bookmarkStart w:id="0" w:name="_GoBack"/>
      <w:r>
        <w:drawing>
          <wp:inline distT="0" distB="0" distL="114300" distR="114300">
            <wp:extent cx="5181600" cy="653415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A2A1D"/>
    <w:rsid w:val="597A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2026-06-10T05:49:00Z</dcterms:created>
  <dc:creator>河南保利招标咨询有限公司:任国旗</dc:creator>
  <cp:lastModifiedBy>河南保利招标咨询有限公司:任国旗</cp:lastModifiedBy>
  <dcterms:modified xsi:type="dcterms:W3CDTF">2026-06-10T05:50:28Z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3DE318B5727D487188AA45388C3A1AE9_11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