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210B1" w14:textId="77777777" w:rsidR="00EF1739" w:rsidRDefault="00EF1739">
      <w:pPr>
        <w:pStyle w:val="a5"/>
        <w:rPr>
          <w:rFonts w:asciiTheme="minorEastAsia" w:eastAsiaTheme="minorEastAsia" w:hAnsiTheme="minorEastAsia" w:hint="eastAsia"/>
          <w:sz w:val="20"/>
        </w:rPr>
      </w:pPr>
    </w:p>
    <w:p w14:paraId="299DB35C" w14:textId="77777777" w:rsidR="00EF1739" w:rsidRDefault="00EF1739">
      <w:pPr>
        <w:pStyle w:val="a5"/>
        <w:rPr>
          <w:rFonts w:asciiTheme="minorEastAsia" w:eastAsiaTheme="minorEastAsia" w:hAnsiTheme="minorEastAsia" w:hint="eastAsia"/>
          <w:sz w:val="20"/>
        </w:rPr>
      </w:pPr>
    </w:p>
    <w:p w14:paraId="7867B513" w14:textId="77777777" w:rsidR="00EF1739" w:rsidRDefault="00EF1739">
      <w:pPr>
        <w:pStyle w:val="a5"/>
        <w:spacing w:before="4"/>
        <w:rPr>
          <w:rFonts w:asciiTheme="minorEastAsia" w:eastAsiaTheme="minorEastAsia" w:hAnsiTheme="minorEastAsia" w:hint="eastAsia"/>
          <w:sz w:val="21"/>
        </w:rPr>
      </w:pPr>
    </w:p>
    <w:p w14:paraId="3378B6E4" w14:textId="77777777" w:rsidR="00EF1739" w:rsidRDefault="00000000">
      <w:pPr>
        <w:pStyle w:val="1"/>
        <w:spacing w:line="487" w:lineRule="auto"/>
        <w:ind w:right="987"/>
        <w:rPr>
          <w:rFonts w:asciiTheme="minorEastAsia" w:eastAsiaTheme="minorEastAsia" w:hAnsiTheme="minorEastAsia" w:hint="eastAsia"/>
          <w:spacing w:val="-1"/>
          <w:w w:val="95"/>
        </w:rPr>
      </w:pPr>
      <w:r>
        <w:rPr>
          <w:rFonts w:asciiTheme="minorEastAsia" w:eastAsiaTheme="minorEastAsia" w:hAnsiTheme="minorEastAsia" w:hint="eastAsia"/>
          <w:spacing w:val="-1"/>
          <w:w w:val="95"/>
        </w:rPr>
        <w:t>周口市公共资源交易中心政府采购中心</w:t>
      </w:r>
    </w:p>
    <w:p w14:paraId="64122CF9" w14:textId="77777777" w:rsidR="00EF1739" w:rsidRDefault="00EF1739">
      <w:pPr>
        <w:pStyle w:val="1"/>
        <w:spacing w:line="487" w:lineRule="auto"/>
        <w:ind w:right="987"/>
        <w:rPr>
          <w:rFonts w:asciiTheme="minorEastAsia" w:eastAsiaTheme="minorEastAsia" w:hAnsiTheme="minorEastAsia" w:hint="eastAsia"/>
          <w:spacing w:val="-1"/>
          <w:w w:val="95"/>
        </w:rPr>
      </w:pPr>
    </w:p>
    <w:p w14:paraId="7E8BA26D" w14:textId="77777777" w:rsidR="00EF1739" w:rsidRDefault="00EF1739">
      <w:pPr>
        <w:rPr>
          <w:rFonts w:asciiTheme="minorEastAsia" w:eastAsiaTheme="minorEastAsia" w:hAnsiTheme="minorEastAsia" w:hint="eastAsia"/>
          <w:spacing w:val="-1"/>
          <w:w w:val="95"/>
        </w:rPr>
      </w:pPr>
    </w:p>
    <w:p w14:paraId="03093149" w14:textId="77777777" w:rsidR="00EF1739" w:rsidRDefault="00EF1739">
      <w:pPr>
        <w:pStyle w:val="a5"/>
        <w:rPr>
          <w:rFonts w:asciiTheme="minorEastAsia" w:eastAsiaTheme="minorEastAsia" w:hAnsiTheme="minorEastAsia" w:hint="eastAsia"/>
        </w:rPr>
      </w:pPr>
    </w:p>
    <w:p w14:paraId="7D3C6C42" w14:textId="77777777" w:rsidR="00EF1739" w:rsidRDefault="00EF1739">
      <w:pPr>
        <w:pStyle w:val="1"/>
        <w:spacing w:line="487" w:lineRule="auto"/>
        <w:ind w:right="987"/>
        <w:rPr>
          <w:rFonts w:asciiTheme="minorEastAsia" w:eastAsiaTheme="minorEastAsia" w:hAnsiTheme="minorEastAsia" w:hint="eastAsia"/>
          <w:spacing w:val="-1"/>
          <w:w w:val="95"/>
        </w:rPr>
      </w:pPr>
    </w:p>
    <w:p w14:paraId="6ECC373D" w14:textId="77777777" w:rsidR="00EF1739" w:rsidRDefault="00000000">
      <w:pPr>
        <w:pStyle w:val="1"/>
        <w:spacing w:line="487" w:lineRule="auto"/>
        <w:ind w:right="987"/>
        <w:rPr>
          <w:rFonts w:asciiTheme="minorEastAsia" w:eastAsiaTheme="minorEastAsia" w:hAnsiTheme="minorEastAsia" w:hint="eastAsia"/>
        </w:rPr>
      </w:pPr>
      <w:r>
        <w:rPr>
          <w:rFonts w:asciiTheme="minorEastAsia" w:eastAsiaTheme="minorEastAsia" w:hAnsiTheme="minorEastAsia" w:hint="eastAsia"/>
        </w:rPr>
        <w:t>竞争性谈判文件</w:t>
      </w:r>
    </w:p>
    <w:p w14:paraId="3AAE21D8" w14:textId="77777777" w:rsidR="00EF1739" w:rsidRDefault="00EF1739">
      <w:pPr>
        <w:pStyle w:val="a5"/>
        <w:rPr>
          <w:rFonts w:asciiTheme="minorEastAsia" w:eastAsiaTheme="minorEastAsia" w:hAnsiTheme="minorEastAsia" w:hint="eastAsia"/>
          <w:b/>
          <w:sz w:val="44"/>
          <w:lang w:val="en-US"/>
        </w:rPr>
      </w:pPr>
    </w:p>
    <w:p w14:paraId="796CF3F7" w14:textId="77777777" w:rsidR="00EF1739" w:rsidRDefault="00EF1739">
      <w:pPr>
        <w:pStyle w:val="a5"/>
        <w:rPr>
          <w:rFonts w:asciiTheme="minorEastAsia" w:eastAsiaTheme="minorEastAsia" w:hAnsiTheme="minorEastAsia" w:hint="eastAsia"/>
          <w:b/>
          <w:sz w:val="44"/>
        </w:rPr>
      </w:pPr>
    </w:p>
    <w:p w14:paraId="69CEC8A6" w14:textId="77777777" w:rsidR="00EF1739" w:rsidRDefault="00EF1739">
      <w:pPr>
        <w:pStyle w:val="a5"/>
        <w:rPr>
          <w:rFonts w:asciiTheme="minorEastAsia" w:eastAsiaTheme="minorEastAsia" w:hAnsiTheme="minorEastAsia" w:hint="eastAsia"/>
          <w:b/>
          <w:sz w:val="44"/>
        </w:rPr>
      </w:pPr>
    </w:p>
    <w:p w14:paraId="591B8D67" w14:textId="77777777" w:rsidR="00EF1739" w:rsidRDefault="00EF1739">
      <w:pPr>
        <w:pStyle w:val="a5"/>
        <w:rPr>
          <w:rFonts w:asciiTheme="minorEastAsia" w:eastAsiaTheme="minorEastAsia" w:hAnsiTheme="minorEastAsia" w:hint="eastAsia"/>
          <w:b/>
          <w:sz w:val="44"/>
        </w:rPr>
      </w:pPr>
    </w:p>
    <w:p w14:paraId="689DE1FF" w14:textId="77777777" w:rsidR="00EF1739" w:rsidRDefault="00EF1739">
      <w:pPr>
        <w:pStyle w:val="a5"/>
        <w:rPr>
          <w:rFonts w:asciiTheme="minorEastAsia" w:eastAsiaTheme="minorEastAsia" w:hAnsiTheme="minorEastAsia" w:hint="eastAsia"/>
          <w:b/>
          <w:sz w:val="44"/>
        </w:rPr>
      </w:pPr>
    </w:p>
    <w:p w14:paraId="1A1CC2F6" w14:textId="77777777" w:rsidR="00EF1739" w:rsidRDefault="00EF1739">
      <w:pPr>
        <w:pStyle w:val="a5"/>
        <w:rPr>
          <w:rFonts w:asciiTheme="minorEastAsia" w:eastAsiaTheme="minorEastAsia" w:hAnsiTheme="minorEastAsia" w:hint="eastAsia"/>
          <w:b/>
          <w:sz w:val="44"/>
        </w:rPr>
      </w:pPr>
    </w:p>
    <w:p w14:paraId="6AC0FEDE" w14:textId="77777777" w:rsidR="00EF1739" w:rsidRDefault="00000000">
      <w:pPr>
        <w:tabs>
          <w:tab w:val="left" w:pos="9240"/>
        </w:tabs>
        <w:spacing w:before="1"/>
        <w:ind w:right="70"/>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项目名称：项</w:t>
      </w:r>
      <w:proofErr w:type="gramStart"/>
      <w:r>
        <w:rPr>
          <w:rFonts w:asciiTheme="minorEastAsia" w:eastAsiaTheme="minorEastAsia" w:hAnsiTheme="minorEastAsia" w:hint="eastAsia"/>
          <w:sz w:val="32"/>
        </w:rPr>
        <w:t>城市城市</w:t>
      </w:r>
      <w:proofErr w:type="gramEnd"/>
      <w:r>
        <w:rPr>
          <w:rFonts w:asciiTheme="minorEastAsia" w:eastAsiaTheme="minorEastAsia" w:hAnsiTheme="minorEastAsia" w:hint="eastAsia"/>
          <w:sz w:val="32"/>
        </w:rPr>
        <w:t>管理局第二污水处理有限公司采购污泥处理设备项目</w:t>
      </w:r>
    </w:p>
    <w:p w14:paraId="512EAF34" w14:textId="77777777" w:rsidR="00EF1739" w:rsidRDefault="00000000">
      <w:pPr>
        <w:spacing w:before="344"/>
        <w:rPr>
          <w:rFonts w:asciiTheme="minorEastAsia" w:eastAsiaTheme="minorEastAsia" w:hAnsiTheme="minorEastAsia" w:hint="eastAsia"/>
          <w:sz w:val="32"/>
          <w:lang w:val="en-US"/>
        </w:rPr>
      </w:pPr>
      <w:r>
        <w:rPr>
          <w:rFonts w:asciiTheme="minorEastAsia" w:eastAsiaTheme="minorEastAsia" w:hAnsiTheme="minorEastAsia" w:hint="eastAsia"/>
          <w:sz w:val="32"/>
        </w:rPr>
        <w:t>项目编号：</w:t>
      </w:r>
      <w:proofErr w:type="gramStart"/>
      <w:r>
        <w:rPr>
          <w:rFonts w:asciiTheme="minorEastAsia" w:eastAsiaTheme="minorEastAsia" w:hAnsiTheme="minorEastAsia" w:hint="eastAsia"/>
          <w:sz w:val="32"/>
          <w:lang w:val="en-US"/>
        </w:rPr>
        <w:t>项财竞</w:t>
      </w:r>
      <w:proofErr w:type="gramEnd"/>
      <w:r>
        <w:rPr>
          <w:rFonts w:asciiTheme="minorEastAsia" w:eastAsiaTheme="minorEastAsia" w:hAnsiTheme="minorEastAsia" w:hint="eastAsia"/>
          <w:sz w:val="32"/>
          <w:lang w:val="en-US"/>
        </w:rPr>
        <w:t>谈-2026-1</w:t>
      </w:r>
    </w:p>
    <w:p w14:paraId="57EC1CCF" w14:textId="77777777" w:rsidR="00EF1739" w:rsidRDefault="00EF1739">
      <w:pPr>
        <w:spacing w:before="1"/>
        <w:ind w:right="987"/>
        <w:rPr>
          <w:rFonts w:asciiTheme="minorEastAsia" w:eastAsiaTheme="minorEastAsia" w:hAnsiTheme="minorEastAsia" w:hint="eastAsia"/>
          <w:sz w:val="32"/>
        </w:rPr>
      </w:pPr>
    </w:p>
    <w:p w14:paraId="76DFE17C" w14:textId="77777777" w:rsidR="00EF1739" w:rsidRDefault="00EF1739">
      <w:pPr>
        <w:rPr>
          <w:rFonts w:asciiTheme="minorEastAsia" w:eastAsiaTheme="minorEastAsia" w:hAnsiTheme="minorEastAsia" w:hint="eastAsia"/>
        </w:rPr>
      </w:pPr>
    </w:p>
    <w:p w14:paraId="59E3903C" w14:textId="4DC6E095" w:rsidR="00EF1739" w:rsidRDefault="00000000">
      <w:pPr>
        <w:tabs>
          <w:tab w:val="left" w:pos="9240"/>
        </w:tabs>
        <w:spacing w:before="1"/>
        <w:ind w:right="70"/>
        <w:jc w:val="center"/>
        <w:rPr>
          <w:rFonts w:asciiTheme="minorEastAsia" w:eastAsiaTheme="minorEastAsia" w:hAnsiTheme="minorEastAsia" w:hint="eastAsia"/>
          <w:sz w:val="32"/>
        </w:rPr>
      </w:pPr>
      <w:r>
        <w:rPr>
          <w:rFonts w:asciiTheme="minorEastAsia" w:eastAsiaTheme="minorEastAsia" w:hAnsiTheme="minorEastAsia" w:hint="eastAsia"/>
          <w:sz w:val="32"/>
          <w:lang w:val="en-US"/>
        </w:rPr>
        <w:t>2026</w:t>
      </w:r>
      <w:r>
        <w:rPr>
          <w:rFonts w:asciiTheme="minorEastAsia" w:eastAsiaTheme="minorEastAsia" w:hAnsiTheme="minorEastAsia" w:hint="eastAsia"/>
          <w:sz w:val="32"/>
        </w:rPr>
        <w:t>年</w:t>
      </w:r>
      <w:r>
        <w:rPr>
          <w:rFonts w:asciiTheme="minorEastAsia" w:eastAsiaTheme="minorEastAsia" w:hAnsiTheme="minorEastAsia" w:hint="eastAsia"/>
          <w:sz w:val="32"/>
          <w:lang w:val="en-US"/>
        </w:rPr>
        <w:t>3</w:t>
      </w:r>
      <w:r>
        <w:rPr>
          <w:rFonts w:asciiTheme="minorEastAsia" w:eastAsiaTheme="minorEastAsia" w:hAnsiTheme="minorEastAsia" w:hint="eastAsia"/>
          <w:sz w:val="32"/>
        </w:rPr>
        <w:t>月</w:t>
      </w:r>
      <w:r w:rsidR="00B47611">
        <w:rPr>
          <w:rFonts w:asciiTheme="minorEastAsia" w:eastAsiaTheme="minorEastAsia" w:hAnsiTheme="minorEastAsia" w:hint="eastAsia"/>
          <w:sz w:val="32"/>
        </w:rPr>
        <w:t>23</w:t>
      </w:r>
      <w:r>
        <w:rPr>
          <w:rFonts w:asciiTheme="minorEastAsia" w:eastAsiaTheme="minorEastAsia" w:hAnsiTheme="minorEastAsia" w:hint="eastAsia"/>
          <w:sz w:val="32"/>
        </w:rPr>
        <w:t>日</w:t>
      </w:r>
    </w:p>
    <w:p w14:paraId="5BC7BF00" w14:textId="77777777" w:rsidR="00EF1739" w:rsidRDefault="00EF1739">
      <w:pPr>
        <w:jc w:val="center"/>
        <w:rPr>
          <w:rFonts w:asciiTheme="minorEastAsia" w:eastAsiaTheme="minorEastAsia" w:hAnsiTheme="minorEastAsia" w:hint="eastAsia"/>
          <w:sz w:val="32"/>
        </w:rPr>
        <w:sectPr w:rsidR="00EF1739">
          <w:footerReference w:type="default" r:id="rId9"/>
          <w:type w:val="continuous"/>
          <w:pgSz w:w="11850" w:h="16790"/>
          <w:pgMar w:top="1600" w:right="1180" w:bottom="920" w:left="1580" w:header="720" w:footer="721" w:gutter="0"/>
          <w:pgNumType w:start="1"/>
          <w:cols w:space="720"/>
        </w:sectPr>
      </w:pPr>
    </w:p>
    <w:p w14:paraId="6D92BFC9" w14:textId="77777777" w:rsidR="00EF1739" w:rsidRDefault="00000000">
      <w:pPr>
        <w:pStyle w:val="20"/>
        <w:tabs>
          <w:tab w:val="left" w:pos="965"/>
        </w:tabs>
        <w:spacing w:before="39"/>
        <w:ind w:right="395"/>
        <w:rPr>
          <w:rFonts w:asciiTheme="minorEastAsia" w:eastAsiaTheme="minorEastAsia" w:hAnsiTheme="minorEastAsia" w:hint="eastAsia"/>
        </w:rPr>
      </w:pPr>
      <w:r>
        <w:rPr>
          <w:rFonts w:asciiTheme="minorEastAsia" w:eastAsiaTheme="minorEastAsia" w:hAnsiTheme="minorEastAsia" w:hint="eastAsia"/>
        </w:rPr>
        <w:lastRenderedPageBreak/>
        <w:t>目</w:t>
      </w:r>
      <w:r>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3E9570FC" w14:textId="77777777" w:rsidR="00EF1739" w:rsidRDefault="00000000">
          <w:pPr>
            <w:pStyle w:val="TOC1"/>
            <w:tabs>
              <w:tab w:val="left" w:pos="1619"/>
              <w:tab w:val="right" w:leader="dot" w:pos="8851"/>
            </w:tabs>
            <w:spacing w:before="419"/>
            <w:rPr>
              <w:rFonts w:asciiTheme="minorEastAsia" w:eastAsiaTheme="minorEastAsia" w:hAnsiTheme="minorEastAsia" w:hint="eastAsia"/>
            </w:rPr>
          </w:pPr>
          <w:hyperlink w:anchor="_bookmark0" w:history="1">
            <w:r>
              <w:rPr>
                <w:rFonts w:asciiTheme="minorEastAsia" w:eastAsiaTheme="minorEastAsia" w:hAnsiTheme="minorEastAsia" w:hint="eastAsia"/>
              </w:rPr>
              <w:t>第一部分</w:t>
            </w:r>
            <w:r>
              <w:rPr>
                <w:rFonts w:asciiTheme="minorEastAsia" w:eastAsiaTheme="minorEastAsia" w:hAnsiTheme="minorEastAsia" w:hint="eastAsia"/>
              </w:rPr>
              <w:tab/>
              <w:t>谈</w:t>
            </w:r>
            <w:r>
              <w:rPr>
                <w:rFonts w:asciiTheme="minorEastAsia" w:eastAsiaTheme="minorEastAsia" w:hAnsiTheme="minorEastAsia" w:hint="eastAsia"/>
                <w:spacing w:val="-3"/>
              </w:rPr>
              <w:t>判采</w:t>
            </w:r>
            <w:r>
              <w:rPr>
                <w:rFonts w:asciiTheme="minorEastAsia" w:eastAsiaTheme="minorEastAsia" w:hAnsiTheme="minorEastAsia" w:hint="eastAsia"/>
              </w:rPr>
              <w:t>购邀请函</w:t>
            </w:r>
            <w:r>
              <w:rPr>
                <w:rFonts w:asciiTheme="minorEastAsia" w:eastAsiaTheme="minorEastAsia" w:hAnsiTheme="minorEastAsia" w:hint="eastAsia"/>
              </w:rPr>
              <w:tab/>
              <w:t>3</w:t>
            </w:r>
          </w:hyperlink>
        </w:p>
        <w:p w14:paraId="522388E2" w14:textId="77777777" w:rsidR="00EF1739" w:rsidRDefault="00000000">
          <w:pPr>
            <w:pStyle w:val="TOC1"/>
            <w:tabs>
              <w:tab w:val="left" w:pos="1619"/>
              <w:tab w:val="right" w:leader="dot" w:pos="8851"/>
            </w:tabs>
            <w:rPr>
              <w:rFonts w:asciiTheme="minorEastAsia" w:eastAsiaTheme="minorEastAsia" w:hAnsiTheme="minorEastAsia" w:hint="eastAsia"/>
            </w:rPr>
          </w:pPr>
          <w:hyperlink w:anchor="_bookmark1" w:history="1">
            <w:r>
              <w:rPr>
                <w:rFonts w:asciiTheme="minorEastAsia" w:eastAsiaTheme="minorEastAsia" w:hAnsiTheme="minorEastAsia" w:hint="eastAsia"/>
              </w:rPr>
              <w:t>第二部分</w:t>
            </w:r>
            <w:r>
              <w:rPr>
                <w:rFonts w:asciiTheme="minorEastAsia" w:eastAsiaTheme="minorEastAsia" w:hAnsiTheme="minorEastAsia" w:hint="eastAsia"/>
              </w:rPr>
              <w:tab/>
              <w:t>谈</w:t>
            </w:r>
            <w:r>
              <w:rPr>
                <w:rFonts w:asciiTheme="minorEastAsia" w:eastAsiaTheme="minorEastAsia" w:hAnsiTheme="minorEastAsia" w:hint="eastAsia"/>
                <w:spacing w:val="-3"/>
              </w:rPr>
              <w:t>判供</w:t>
            </w:r>
            <w:r>
              <w:rPr>
                <w:rFonts w:asciiTheme="minorEastAsia" w:eastAsiaTheme="minorEastAsia" w:hAnsiTheme="minorEastAsia" w:hint="eastAsia"/>
              </w:rPr>
              <w:t>应商须知</w:t>
            </w:r>
            <w:r>
              <w:rPr>
                <w:rFonts w:asciiTheme="minorEastAsia" w:eastAsiaTheme="minorEastAsia" w:hAnsiTheme="minorEastAsia" w:hint="eastAsia"/>
              </w:rPr>
              <w:tab/>
              <w:t>5</w:t>
            </w:r>
          </w:hyperlink>
        </w:p>
        <w:p w14:paraId="189DD262" w14:textId="77777777" w:rsidR="00EF1739" w:rsidRDefault="00000000">
          <w:pPr>
            <w:pStyle w:val="TOC1"/>
            <w:tabs>
              <w:tab w:val="left" w:pos="1619"/>
              <w:tab w:val="right" w:leader="dot" w:pos="8851"/>
            </w:tabs>
            <w:rPr>
              <w:rFonts w:asciiTheme="minorEastAsia" w:eastAsiaTheme="minorEastAsia" w:hAnsiTheme="minorEastAsia" w:hint="eastAsia"/>
              <w:lang w:val="en-US"/>
            </w:rPr>
          </w:pPr>
          <w:hyperlink w:anchor="_bookmark2" w:history="1">
            <w:r>
              <w:rPr>
                <w:rFonts w:asciiTheme="minorEastAsia" w:eastAsiaTheme="minorEastAsia" w:hAnsiTheme="minorEastAsia" w:hint="eastAsia"/>
              </w:rPr>
              <w:t>第三部分</w:t>
            </w:r>
            <w:r>
              <w:rPr>
                <w:rFonts w:asciiTheme="minorEastAsia" w:eastAsiaTheme="minorEastAsia" w:hAnsiTheme="minorEastAsia" w:hint="eastAsia"/>
              </w:rPr>
              <w:tab/>
              <w:t>谈</w:t>
            </w:r>
            <w:r>
              <w:rPr>
                <w:rFonts w:asciiTheme="minorEastAsia" w:eastAsiaTheme="minorEastAsia" w:hAnsiTheme="minorEastAsia" w:hint="eastAsia"/>
                <w:spacing w:val="-3"/>
              </w:rPr>
              <w:t>判项</w:t>
            </w:r>
            <w:r>
              <w:rPr>
                <w:rFonts w:asciiTheme="minorEastAsia" w:eastAsiaTheme="minorEastAsia" w:hAnsiTheme="minorEastAsia" w:hint="eastAsia"/>
              </w:rPr>
              <w:t>目要求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6</w:t>
          </w:r>
        </w:p>
        <w:p w14:paraId="073B8DCE" w14:textId="77777777" w:rsidR="00EF1739" w:rsidRDefault="00000000">
          <w:pPr>
            <w:pStyle w:val="TOC1"/>
            <w:tabs>
              <w:tab w:val="left" w:pos="1619"/>
              <w:tab w:val="right" w:leader="dot" w:pos="8851"/>
            </w:tabs>
            <w:rPr>
              <w:rFonts w:asciiTheme="minorEastAsia" w:eastAsiaTheme="minorEastAsia" w:hAnsiTheme="minorEastAsia" w:hint="eastAsia"/>
              <w:lang w:val="en-US"/>
            </w:rPr>
          </w:pPr>
          <w:hyperlink w:anchor="_bookmark3" w:history="1">
            <w:r>
              <w:rPr>
                <w:rFonts w:asciiTheme="minorEastAsia" w:eastAsiaTheme="minorEastAsia" w:hAnsiTheme="minorEastAsia" w:hint="eastAsia"/>
              </w:rPr>
              <w:t>第四部分</w:t>
            </w:r>
            <w:r>
              <w:rPr>
                <w:rFonts w:asciiTheme="minorEastAsia" w:eastAsiaTheme="minorEastAsia" w:hAnsiTheme="minorEastAsia" w:hint="eastAsia"/>
              </w:rPr>
              <w:tab/>
              <w:t>项</w:t>
            </w:r>
            <w:r>
              <w:rPr>
                <w:rFonts w:asciiTheme="minorEastAsia" w:eastAsiaTheme="minorEastAsia" w:hAnsiTheme="minorEastAsia" w:hint="eastAsia"/>
                <w:spacing w:val="-3"/>
              </w:rPr>
              <w:t>目内</w:t>
            </w:r>
            <w:r>
              <w:rPr>
                <w:rFonts w:asciiTheme="minorEastAsia" w:eastAsiaTheme="minorEastAsia" w:hAnsiTheme="minorEastAsia" w:hint="eastAsia"/>
              </w:rPr>
              <w:t>容及技</w:t>
            </w:r>
            <w:r>
              <w:rPr>
                <w:rFonts w:asciiTheme="minorEastAsia" w:eastAsiaTheme="minorEastAsia" w:hAnsiTheme="minorEastAsia" w:hint="eastAsia"/>
                <w:spacing w:val="-3"/>
              </w:rPr>
              <w:t>术</w:t>
            </w:r>
            <w:r>
              <w:rPr>
                <w:rFonts w:asciiTheme="minorEastAsia" w:eastAsiaTheme="minorEastAsia" w:hAnsiTheme="minorEastAsia" w:hint="eastAsia"/>
              </w:rPr>
              <w:t>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7</w:t>
          </w:r>
        </w:p>
        <w:p w14:paraId="1E65269D" w14:textId="77777777" w:rsidR="00EF1739" w:rsidRDefault="00000000">
          <w:pPr>
            <w:pStyle w:val="TOC1"/>
            <w:tabs>
              <w:tab w:val="left" w:pos="1619"/>
              <w:tab w:val="right" w:leader="dot" w:pos="8852"/>
            </w:tabs>
            <w:rPr>
              <w:rFonts w:asciiTheme="minorEastAsia" w:eastAsiaTheme="minorEastAsia" w:hAnsiTheme="minorEastAsia" w:hint="eastAsia"/>
              <w:lang w:val="en-US"/>
            </w:rPr>
          </w:pPr>
          <w:hyperlink w:anchor="_bookmark4" w:history="1">
            <w:r>
              <w:rPr>
                <w:rFonts w:asciiTheme="minorEastAsia" w:eastAsiaTheme="minorEastAsia" w:hAnsiTheme="minorEastAsia" w:hint="eastAsia"/>
              </w:rPr>
              <w:t>第五部分</w:t>
            </w:r>
            <w:r>
              <w:rPr>
                <w:rFonts w:asciiTheme="minorEastAsia" w:eastAsiaTheme="minorEastAsia" w:hAnsiTheme="minorEastAsia" w:hint="eastAsia"/>
              </w:rPr>
              <w:tab/>
              <w:t>谈</w:t>
            </w:r>
            <w:r>
              <w:rPr>
                <w:rFonts w:asciiTheme="minorEastAsia" w:eastAsiaTheme="minorEastAsia" w:hAnsiTheme="minorEastAsia" w:hint="eastAsia"/>
                <w:spacing w:val="-3"/>
              </w:rPr>
              <w:t>判响</w:t>
            </w:r>
            <w:r>
              <w:rPr>
                <w:rFonts w:asciiTheme="minorEastAsia" w:eastAsiaTheme="minorEastAsia" w:hAnsiTheme="minorEastAsia" w:hint="eastAsia"/>
              </w:rPr>
              <w:t>应文件</w:t>
            </w:r>
            <w:r>
              <w:rPr>
                <w:rFonts w:asciiTheme="minorEastAsia" w:eastAsiaTheme="minorEastAsia" w:hAnsiTheme="minorEastAsia" w:hint="eastAsia"/>
                <w:spacing w:val="-3"/>
              </w:rPr>
              <w:t>格</w:t>
            </w:r>
            <w:r>
              <w:rPr>
                <w:rFonts w:asciiTheme="minorEastAsia" w:eastAsiaTheme="minorEastAsia" w:hAnsiTheme="minorEastAsia" w:hint="eastAsia"/>
              </w:rPr>
              <w:t>式</w:t>
            </w:r>
          </w:hyperlink>
          <w:r>
            <w:rPr>
              <w:rFonts w:asciiTheme="minorEastAsia" w:eastAsiaTheme="minorEastAsia" w:hAnsiTheme="minorEastAsia" w:hint="eastAsia"/>
            </w:rPr>
            <w:tab/>
          </w:r>
          <w:r>
            <w:rPr>
              <w:rFonts w:asciiTheme="minorEastAsia" w:eastAsiaTheme="minorEastAsia" w:hAnsiTheme="minorEastAsia" w:hint="eastAsia"/>
              <w:lang w:val="en-US"/>
            </w:rPr>
            <w:t>21</w:t>
          </w:r>
        </w:p>
        <w:p w14:paraId="5711FC37" w14:textId="77777777" w:rsidR="00EF1739"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292D799F" w14:textId="77777777" w:rsidR="00EF1739" w:rsidRDefault="00EF1739">
          <w:pPr>
            <w:rPr>
              <w:rFonts w:hint="eastAsia"/>
            </w:rPr>
          </w:pPr>
        </w:p>
        <w:p w14:paraId="714B9C24" w14:textId="77777777" w:rsidR="00EF1739" w:rsidRDefault="00000000">
          <w:pPr>
            <w:pStyle w:val="TOC1"/>
            <w:tabs>
              <w:tab w:val="left" w:pos="1619"/>
              <w:tab w:val="right" w:leader="dot" w:pos="8852"/>
            </w:tabs>
            <w:rPr>
              <w:rFonts w:asciiTheme="minorEastAsia" w:eastAsiaTheme="minorEastAsia" w:hAnsiTheme="minorEastAsia" w:hint="eastAsia"/>
            </w:rPr>
          </w:pPr>
        </w:p>
      </w:sdtContent>
    </w:sdt>
    <w:p w14:paraId="42665560" w14:textId="77777777" w:rsidR="00EF1739" w:rsidRDefault="00EF1739">
      <w:pPr>
        <w:rPr>
          <w:rFonts w:asciiTheme="minorEastAsia" w:eastAsiaTheme="minorEastAsia" w:hAnsiTheme="minorEastAsia" w:hint="eastAsia"/>
        </w:rPr>
      </w:pPr>
    </w:p>
    <w:p w14:paraId="4765214E" w14:textId="77777777" w:rsidR="00EF1739" w:rsidRDefault="00EF1739">
      <w:pPr>
        <w:pStyle w:val="2"/>
        <w:ind w:left="440" w:firstLine="482"/>
        <w:rPr>
          <w:rFonts w:asciiTheme="minorEastAsia" w:eastAsiaTheme="minorEastAsia" w:hAnsiTheme="minorEastAsia" w:hint="eastAsia"/>
          <w:b/>
          <w:bCs/>
          <w:sz w:val="24"/>
          <w:szCs w:val="24"/>
        </w:rPr>
      </w:pPr>
    </w:p>
    <w:p w14:paraId="76B0B607" w14:textId="77777777" w:rsidR="00EF1739" w:rsidRDefault="00EF1739">
      <w:pPr>
        <w:pStyle w:val="2"/>
        <w:ind w:left="440" w:firstLine="482"/>
        <w:rPr>
          <w:rFonts w:asciiTheme="minorEastAsia" w:eastAsiaTheme="minorEastAsia" w:hAnsiTheme="minorEastAsia" w:hint="eastAsia"/>
          <w:b/>
          <w:bCs/>
          <w:sz w:val="24"/>
          <w:szCs w:val="24"/>
        </w:rPr>
      </w:pPr>
    </w:p>
    <w:p w14:paraId="29D4F61F" w14:textId="77777777" w:rsidR="00EF1739" w:rsidRDefault="00EF1739">
      <w:pPr>
        <w:pStyle w:val="2"/>
        <w:ind w:left="440" w:firstLine="482"/>
        <w:rPr>
          <w:rFonts w:asciiTheme="minorEastAsia" w:eastAsiaTheme="minorEastAsia" w:hAnsiTheme="minorEastAsia" w:hint="eastAsia"/>
          <w:b/>
          <w:bCs/>
          <w:sz w:val="24"/>
          <w:szCs w:val="24"/>
        </w:rPr>
        <w:sectPr w:rsidR="00EF1739">
          <w:pgSz w:w="11850" w:h="16790"/>
          <w:pgMar w:top="1400" w:right="1180" w:bottom="920" w:left="1580" w:header="0" w:footer="721" w:gutter="0"/>
          <w:cols w:space="720"/>
        </w:sectPr>
      </w:pPr>
    </w:p>
    <w:p w14:paraId="797DE48C" w14:textId="77777777" w:rsidR="00EF1739" w:rsidRDefault="00000000">
      <w:pPr>
        <w:pStyle w:val="20"/>
        <w:numPr>
          <w:ilvl w:val="0"/>
          <w:numId w:val="1"/>
        </w:numPr>
        <w:tabs>
          <w:tab w:val="left" w:pos="1607"/>
        </w:tabs>
        <w:spacing w:before="100"/>
        <w:rPr>
          <w:rFonts w:asciiTheme="minorEastAsia" w:eastAsiaTheme="minorEastAsia" w:hAnsiTheme="minorEastAsia" w:hint="eastAsia"/>
        </w:rPr>
      </w:pPr>
      <w:bookmarkStart w:id="0" w:name="_bookmark0"/>
      <w:bookmarkStart w:id="1" w:name="第一部分__谈判采购邀请函"/>
      <w:bookmarkEnd w:id="0"/>
      <w:bookmarkEnd w:id="1"/>
      <w:r>
        <w:rPr>
          <w:rFonts w:asciiTheme="minorEastAsia" w:eastAsiaTheme="minorEastAsia" w:hAnsiTheme="minorEastAsia" w:hint="eastAsia"/>
        </w:rPr>
        <w:lastRenderedPageBreak/>
        <w:t>谈判采购邀请函</w:t>
      </w:r>
    </w:p>
    <w:p w14:paraId="102C0259" w14:textId="77777777" w:rsidR="00EF1739" w:rsidRDefault="00EF1739">
      <w:pPr>
        <w:pStyle w:val="10"/>
      </w:pPr>
    </w:p>
    <w:p w14:paraId="3DBF6759" w14:textId="77777777" w:rsidR="00EF1739"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4B663DF3" w14:textId="7D8AD167" w:rsidR="00EF1739" w:rsidRPr="00B47611" w:rsidRDefault="00000000">
      <w:pPr>
        <w:autoSpaceDE/>
        <w:autoSpaceDN/>
        <w:spacing w:line="360" w:lineRule="auto"/>
        <w:ind w:firstLineChars="200" w:firstLine="480"/>
        <w:rPr>
          <w:rFonts w:asciiTheme="minorEastAsia" w:eastAsiaTheme="minorEastAsia" w:hAnsiTheme="minorEastAsia" w:cstheme="minorEastAsia" w:hint="eastAsia"/>
          <w:sz w:val="24"/>
          <w:szCs w:val="24"/>
          <w:lang w:val="en-US"/>
        </w:rPr>
      </w:pPr>
      <w:r>
        <w:rPr>
          <w:rFonts w:hint="eastAsia"/>
          <w:sz w:val="24"/>
          <w:szCs w:val="24"/>
          <w:lang w:val="en-US"/>
        </w:rPr>
        <w:t>项</w:t>
      </w:r>
      <w:proofErr w:type="gramStart"/>
      <w:r>
        <w:rPr>
          <w:rFonts w:hint="eastAsia"/>
          <w:sz w:val="24"/>
          <w:szCs w:val="24"/>
          <w:lang w:val="en-US"/>
        </w:rPr>
        <w:t>城市城市</w:t>
      </w:r>
      <w:proofErr w:type="gramEnd"/>
      <w:r>
        <w:rPr>
          <w:rFonts w:hint="eastAsia"/>
          <w:sz w:val="24"/>
          <w:szCs w:val="24"/>
          <w:lang w:val="en-US"/>
        </w:rPr>
        <w:t>管理局第二污水处理有限公司采购污泥处理设备项目的潜在投标人应在周口市公共资源交易中心网（http://jyzx.zhoukou.gov.cn）获取招标文件，并于</w:t>
      </w:r>
      <w:r w:rsidR="00B47611">
        <w:rPr>
          <w:rFonts w:hint="eastAsia"/>
          <w:sz w:val="24"/>
          <w:szCs w:val="24"/>
          <w:lang w:val="en-US"/>
        </w:rPr>
        <w:t>2026</w:t>
      </w:r>
      <w:r>
        <w:rPr>
          <w:rFonts w:hint="eastAsia"/>
          <w:sz w:val="24"/>
          <w:szCs w:val="24"/>
          <w:lang w:val="en-US"/>
        </w:rPr>
        <w:t>年</w:t>
      </w:r>
      <w:r w:rsidR="00B47611">
        <w:rPr>
          <w:rFonts w:hint="eastAsia"/>
          <w:sz w:val="24"/>
          <w:szCs w:val="24"/>
          <w:lang w:val="en-US"/>
        </w:rPr>
        <w:t>4</w:t>
      </w:r>
      <w:r>
        <w:rPr>
          <w:rFonts w:hint="eastAsia"/>
          <w:sz w:val="24"/>
          <w:szCs w:val="24"/>
          <w:lang w:val="en-US"/>
        </w:rPr>
        <w:t>月</w:t>
      </w:r>
      <w:r w:rsidR="00B47611">
        <w:rPr>
          <w:rFonts w:hint="eastAsia"/>
          <w:sz w:val="24"/>
          <w:szCs w:val="24"/>
          <w:lang w:val="en-US"/>
        </w:rPr>
        <w:t>1</w:t>
      </w:r>
      <w:r>
        <w:rPr>
          <w:rFonts w:hint="eastAsia"/>
          <w:sz w:val="24"/>
          <w:szCs w:val="24"/>
          <w:lang w:val="en-US"/>
        </w:rPr>
        <w:t>日</w:t>
      </w:r>
      <w:r w:rsidR="00B47611">
        <w:rPr>
          <w:rFonts w:hint="eastAsia"/>
          <w:sz w:val="24"/>
          <w:szCs w:val="24"/>
          <w:lang w:val="en-US"/>
        </w:rPr>
        <w:t>10</w:t>
      </w:r>
      <w:r>
        <w:rPr>
          <w:rFonts w:hint="eastAsia"/>
          <w:sz w:val="24"/>
          <w:szCs w:val="24"/>
          <w:lang w:val="en-US"/>
        </w:rPr>
        <w:t>点</w:t>
      </w:r>
      <w:r w:rsidR="00B47611">
        <w:rPr>
          <w:rFonts w:hint="eastAsia"/>
          <w:sz w:val="24"/>
          <w:szCs w:val="24"/>
          <w:lang w:val="en-US"/>
        </w:rPr>
        <w:t>00</w:t>
      </w:r>
      <w:r>
        <w:rPr>
          <w:rFonts w:hint="eastAsia"/>
          <w:sz w:val="24"/>
          <w:szCs w:val="24"/>
          <w:lang w:val="en-US"/>
        </w:rPr>
        <w:t>分（北京时间）前递交投标文件。</w:t>
      </w:r>
    </w:p>
    <w:p w14:paraId="5AAA195C"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2" w:name="_Toc35393629"/>
      <w:bookmarkStart w:id="3" w:name="_Toc28359012"/>
      <w:bookmarkStart w:id="4" w:name="_Toc35393798"/>
      <w:bookmarkStart w:id="5" w:name="_Toc28359089"/>
      <w:r>
        <w:rPr>
          <w:rFonts w:asciiTheme="minorEastAsia" w:eastAsiaTheme="minorEastAsia" w:hAnsiTheme="minorEastAsia" w:cstheme="minorEastAsia" w:hint="eastAsia"/>
          <w:b w:val="0"/>
          <w:sz w:val="24"/>
          <w:szCs w:val="24"/>
        </w:rPr>
        <w:t>一、项目基本情况</w:t>
      </w:r>
      <w:bookmarkEnd w:id="2"/>
      <w:bookmarkEnd w:id="3"/>
      <w:bookmarkEnd w:id="4"/>
      <w:bookmarkEnd w:id="5"/>
    </w:p>
    <w:p w14:paraId="1F21E93A"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w:t>
      </w:r>
      <w:proofErr w:type="gramStart"/>
      <w:r>
        <w:rPr>
          <w:rFonts w:asciiTheme="minorEastAsia" w:eastAsiaTheme="minorEastAsia" w:hAnsiTheme="minorEastAsia" w:cstheme="minorEastAsia" w:hint="eastAsia"/>
          <w:sz w:val="24"/>
          <w:szCs w:val="24"/>
          <w:lang w:val="en-US"/>
        </w:rPr>
        <w:t>项财竞</w:t>
      </w:r>
      <w:proofErr w:type="gramEnd"/>
      <w:r>
        <w:rPr>
          <w:rFonts w:asciiTheme="minorEastAsia" w:eastAsiaTheme="minorEastAsia" w:hAnsiTheme="minorEastAsia" w:cstheme="minorEastAsia" w:hint="eastAsia"/>
          <w:sz w:val="24"/>
          <w:szCs w:val="24"/>
          <w:lang w:val="en-US"/>
        </w:rPr>
        <w:t>谈-2026-1</w:t>
      </w:r>
    </w:p>
    <w:p w14:paraId="0E55A524" w14:textId="77777777" w:rsidR="00EF1739" w:rsidRDefault="00000000">
      <w:pPr>
        <w:spacing w:line="360" w:lineRule="auto"/>
        <w:ind w:rightChars="-124" w:right="-273"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项目名称：项</w:t>
      </w:r>
      <w:proofErr w:type="gramStart"/>
      <w:r>
        <w:rPr>
          <w:rFonts w:asciiTheme="minorEastAsia" w:eastAsiaTheme="minorEastAsia" w:hAnsiTheme="minorEastAsia" w:cstheme="minorEastAsia" w:hint="eastAsia"/>
          <w:sz w:val="24"/>
          <w:szCs w:val="24"/>
        </w:rPr>
        <w:t>城市城市</w:t>
      </w:r>
      <w:proofErr w:type="gramEnd"/>
      <w:r>
        <w:rPr>
          <w:rFonts w:asciiTheme="minorEastAsia" w:eastAsiaTheme="minorEastAsia" w:hAnsiTheme="minorEastAsia" w:cstheme="minorEastAsia" w:hint="eastAsia"/>
          <w:sz w:val="24"/>
          <w:szCs w:val="24"/>
        </w:rPr>
        <w:t>管理局第二污水处理有限公司采购污泥处理设备项目</w:t>
      </w:r>
    </w:p>
    <w:p w14:paraId="583EC5D8"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438C400A"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cstheme="minorEastAsia" w:hint="eastAsia"/>
          <w:sz w:val="24"/>
          <w:szCs w:val="24"/>
          <w:lang w:val="en-US"/>
        </w:rPr>
        <w:t>38万</w:t>
      </w:r>
    </w:p>
    <w:p w14:paraId="4C1E704E"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38万</w:t>
      </w:r>
    </w:p>
    <w:p w14:paraId="7A1EF70E" w14:textId="77777777" w:rsidR="00EF1739" w:rsidRDefault="00000000">
      <w:pPr>
        <w:pStyle w:val="af"/>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2"/>
        <w:tblW w:w="0" w:type="auto"/>
        <w:tblLook w:val="04A0" w:firstRow="1" w:lastRow="0" w:firstColumn="1" w:lastColumn="0" w:noHBand="0" w:noVBand="1"/>
      </w:tblPr>
      <w:tblGrid>
        <w:gridCol w:w="1008"/>
        <w:gridCol w:w="4550"/>
        <w:gridCol w:w="2780"/>
      </w:tblGrid>
      <w:tr w:rsidR="00EF1739" w14:paraId="36DBCAFD" w14:textId="77777777">
        <w:trPr>
          <w:trHeight w:val="449"/>
        </w:trPr>
        <w:tc>
          <w:tcPr>
            <w:tcW w:w="1008" w:type="dxa"/>
            <w:vAlign w:val="center"/>
          </w:tcPr>
          <w:p w14:paraId="121DF6FA" w14:textId="77777777" w:rsidR="00EF173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lang w:val="zh-CN" w:bidi="zh-CN"/>
              </w:rPr>
            </w:pPr>
            <w:proofErr w:type="gramStart"/>
            <w:r>
              <w:rPr>
                <w:rFonts w:asciiTheme="minorEastAsia" w:eastAsiaTheme="minorEastAsia" w:hAnsiTheme="minorEastAsia" w:cstheme="minorEastAsia" w:hint="eastAsia"/>
                <w:lang w:val="zh-CN" w:bidi="zh-CN"/>
              </w:rPr>
              <w:t>包号</w:t>
            </w:r>
            <w:proofErr w:type="gramEnd"/>
          </w:p>
        </w:tc>
        <w:tc>
          <w:tcPr>
            <w:tcW w:w="4550" w:type="dxa"/>
            <w:vAlign w:val="center"/>
          </w:tcPr>
          <w:p w14:paraId="42DA7F5B" w14:textId="77777777" w:rsidR="00EF173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lang w:val="zh-CN" w:bidi="zh-CN"/>
              </w:rPr>
            </w:pPr>
            <w:r>
              <w:rPr>
                <w:rFonts w:asciiTheme="minorEastAsia" w:eastAsiaTheme="minorEastAsia" w:hAnsiTheme="minorEastAsia" w:cstheme="minorEastAsia" w:hint="eastAsia"/>
                <w:lang w:val="zh-CN" w:bidi="zh-CN"/>
              </w:rPr>
              <w:t>包名称</w:t>
            </w:r>
          </w:p>
        </w:tc>
        <w:tc>
          <w:tcPr>
            <w:tcW w:w="2780" w:type="dxa"/>
            <w:vAlign w:val="center"/>
          </w:tcPr>
          <w:p w14:paraId="07562A90" w14:textId="77777777" w:rsidR="00EF173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lang w:val="zh-CN" w:bidi="zh-CN"/>
              </w:rPr>
            </w:pPr>
            <w:proofErr w:type="gramStart"/>
            <w:r>
              <w:rPr>
                <w:rFonts w:asciiTheme="minorEastAsia" w:eastAsiaTheme="minorEastAsia" w:hAnsiTheme="minorEastAsia" w:cstheme="minorEastAsia" w:hint="eastAsia"/>
                <w:lang w:val="zh-CN" w:bidi="zh-CN"/>
              </w:rPr>
              <w:t>包最高</w:t>
            </w:r>
            <w:proofErr w:type="gramEnd"/>
            <w:r>
              <w:rPr>
                <w:rFonts w:asciiTheme="minorEastAsia" w:eastAsiaTheme="minorEastAsia" w:hAnsiTheme="minorEastAsia" w:cstheme="minorEastAsia" w:hint="eastAsia"/>
                <w:lang w:val="zh-CN" w:bidi="zh-CN"/>
              </w:rPr>
              <w:t>限价万元</w:t>
            </w:r>
          </w:p>
        </w:tc>
      </w:tr>
      <w:tr w:rsidR="00EF1739" w14:paraId="0D302C3F" w14:textId="77777777">
        <w:trPr>
          <w:trHeight w:val="458"/>
        </w:trPr>
        <w:tc>
          <w:tcPr>
            <w:tcW w:w="1008" w:type="dxa"/>
            <w:vAlign w:val="center"/>
          </w:tcPr>
          <w:p w14:paraId="6A60B335" w14:textId="77777777" w:rsidR="00EF1739"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cstheme="minorEastAsia" w:hint="eastAsia"/>
                <w:lang w:val="zh-CN" w:bidi="zh-CN"/>
              </w:rPr>
            </w:pPr>
            <w:r>
              <w:rPr>
                <w:rFonts w:asciiTheme="minorEastAsia" w:eastAsiaTheme="minorEastAsia" w:hAnsiTheme="minorEastAsia" w:cstheme="minorEastAsia" w:hint="eastAsia"/>
                <w:lang w:val="zh-CN" w:bidi="zh-CN"/>
              </w:rPr>
              <w:t>1</w:t>
            </w:r>
          </w:p>
        </w:tc>
        <w:tc>
          <w:tcPr>
            <w:tcW w:w="4550" w:type="dxa"/>
            <w:vAlign w:val="center"/>
          </w:tcPr>
          <w:p w14:paraId="452C2394" w14:textId="77777777" w:rsidR="00EF1739" w:rsidRDefault="00000000">
            <w:pPr>
              <w:adjustRightInd w:val="0"/>
              <w:snapToGrid w:val="0"/>
              <w:spacing w:line="36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w:t>
            </w:r>
            <w:proofErr w:type="gramStart"/>
            <w:r>
              <w:rPr>
                <w:rFonts w:asciiTheme="minorEastAsia" w:eastAsiaTheme="minorEastAsia" w:hAnsiTheme="minorEastAsia" w:cstheme="minorEastAsia" w:hint="eastAsia"/>
                <w:sz w:val="24"/>
                <w:szCs w:val="24"/>
              </w:rPr>
              <w:t>城市城市</w:t>
            </w:r>
            <w:proofErr w:type="gramEnd"/>
            <w:r>
              <w:rPr>
                <w:rFonts w:asciiTheme="minorEastAsia" w:eastAsiaTheme="minorEastAsia" w:hAnsiTheme="minorEastAsia" w:cstheme="minorEastAsia" w:hint="eastAsia"/>
                <w:sz w:val="24"/>
                <w:szCs w:val="24"/>
              </w:rPr>
              <w:t>管理局第二污水处理有限公司采购污泥处理设备项目</w:t>
            </w:r>
          </w:p>
        </w:tc>
        <w:tc>
          <w:tcPr>
            <w:tcW w:w="2780" w:type="dxa"/>
            <w:vAlign w:val="center"/>
          </w:tcPr>
          <w:p w14:paraId="1831598F" w14:textId="77777777" w:rsidR="00EF1739" w:rsidRDefault="00000000">
            <w:pPr>
              <w:adjustRightInd w:val="0"/>
              <w:snapToGrid w:val="0"/>
              <w:spacing w:line="360" w:lineRule="auto"/>
              <w:jc w:val="center"/>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t>38</w:t>
            </w:r>
          </w:p>
        </w:tc>
      </w:tr>
    </w:tbl>
    <w:p w14:paraId="0F91F3E0"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w:t>
      </w:r>
      <w:r>
        <w:rPr>
          <w:rFonts w:hint="eastAsia"/>
        </w:rPr>
        <w:t>项</w:t>
      </w:r>
      <w:proofErr w:type="gramStart"/>
      <w:r>
        <w:rPr>
          <w:rFonts w:hint="eastAsia"/>
        </w:rPr>
        <w:t>城市城市</w:t>
      </w:r>
      <w:proofErr w:type="gramEnd"/>
      <w:r>
        <w:rPr>
          <w:rFonts w:hint="eastAsia"/>
        </w:rPr>
        <w:t>管理局第二污水处理有限公司采购污泥处理设备项目</w:t>
      </w:r>
      <w:r>
        <w:rPr>
          <w:rFonts w:asciiTheme="minorEastAsia" w:eastAsiaTheme="minorEastAsia" w:hAnsiTheme="minorEastAsia" w:cstheme="minorEastAsia" w:hint="eastAsia"/>
          <w:sz w:val="24"/>
          <w:szCs w:val="24"/>
        </w:rPr>
        <w:t>（包括但不限于标的</w:t>
      </w:r>
      <w:proofErr w:type="gramStart"/>
      <w:r>
        <w:rPr>
          <w:rFonts w:asciiTheme="minorEastAsia" w:eastAsiaTheme="minorEastAsia" w:hAnsiTheme="minorEastAsia" w:cstheme="minorEastAsia" w:hint="eastAsia"/>
          <w:sz w:val="24"/>
          <w:szCs w:val="24"/>
        </w:rPr>
        <w:t>的</w:t>
      </w:r>
      <w:proofErr w:type="gramEnd"/>
      <w:r>
        <w:rPr>
          <w:rFonts w:asciiTheme="minorEastAsia" w:eastAsiaTheme="minorEastAsia" w:hAnsiTheme="minorEastAsia" w:cstheme="minorEastAsia" w:hint="eastAsia"/>
          <w:sz w:val="24"/>
          <w:szCs w:val="24"/>
        </w:rPr>
        <w:t>名称、数量、简要技术需求或服务要求等）</w:t>
      </w:r>
    </w:p>
    <w:p w14:paraId="2887B218"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w:t>
      </w:r>
      <w:r>
        <w:rPr>
          <w:rFonts w:asciiTheme="minorEastAsia" w:eastAsiaTheme="minorEastAsia" w:hAnsiTheme="minorEastAsia" w:cstheme="minorEastAsia" w:hint="eastAsia"/>
          <w:sz w:val="24"/>
          <w:szCs w:val="24"/>
          <w:lang w:val="en-US"/>
        </w:rPr>
        <w:t>签订合同后15日历天</w:t>
      </w:r>
    </w:p>
    <w:p w14:paraId="36DD0781" w14:textId="77777777" w:rsidR="00EF1739" w:rsidRDefault="00000000">
      <w:pPr>
        <w:autoSpaceDE/>
        <w:autoSpaceDN/>
        <w:spacing w:line="360" w:lineRule="auto"/>
        <w:ind w:firstLineChars="200" w:firstLine="480"/>
        <w:rPr>
          <w:rFonts w:hint="eastAsia"/>
          <w:sz w:val="24"/>
          <w:szCs w:val="24"/>
          <w:lang w:val="en-US"/>
        </w:rPr>
      </w:pPr>
      <w:bookmarkStart w:id="6" w:name="_Toc28359090"/>
      <w:bookmarkStart w:id="7" w:name="_Toc28359013"/>
      <w:bookmarkStart w:id="8" w:name="_Toc35393630"/>
      <w:bookmarkStart w:id="9" w:name="_Toc35393799"/>
      <w:r>
        <w:rPr>
          <w:rFonts w:hint="eastAsia"/>
          <w:sz w:val="24"/>
          <w:szCs w:val="24"/>
        </w:rPr>
        <w:t>是否接受进口产品：</w:t>
      </w:r>
      <w:proofErr w:type="gramStart"/>
      <w:r>
        <w:rPr>
          <w:rFonts w:hint="eastAsia"/>
          <w:sz w:val="24"/>
          <w:szCs w:val="24"/>
        </w:rPr>
        <w:t>否</w:t>
      </w:r>
      <w:proofErr w:type="gramEnd"/>
    </w:p>
    <w:p w14:paraId="622795F4" w14:textId="77777777" w:rsidR="00EF1739"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w:t>
      </w:r>
      <w:proofErr w:type="gramStart"/>
      <w:r>
        <w:rPr>
          <w:rFonts w:hint="eastAsia"/>
          <w:sz w:val="24"/>
          <w:szCs w:val="24"/>
        </w:rPr>
        <w:t>否</w:t>
      </w:r>
      <w:proofErr w:type="gramEnd"/>
    </w:p>
    <w:p w14:paraId="38BA4D56" w14:textId="77777777" w:rsidR="00EF1739"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采购预留金额38万元，必须提供中小企业声明函。</w:t>
      </w:r>
    </w:p>
    <w:p w14:paraId="1D3F16F8"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6"/>
      <w:bookmarkEnd w:id="7"/>
      <w:bookmarkEnd w:id="8"/>
      <w:bookmarkEnd w:id="9"/>
    </w:p>
    <w:p w14:paraId="1BFD9434" w14:textId="77777777" w:rsidR="00EF1739"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F00E288" w14:textId="77777777" w:rsidR="00EF1739"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534335BA" w14:textId="77777777" w:rsidR="00EF1739"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0FA737B7" w14:textId="77777777" w:rsidR="00EF1739"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7B4EF4B3" w14:textId="77777777" w:rsidR="00EF1739"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4DF8D3D7" w14:textId="77777777" w:rsidR="00EF1739" w:rsidRDefault="00000000">
      <w:pPr>
        <w:adjustRightInd w:val="0"/>
        <w:snapToGrid w:val="0"/>
        <w:spacing w:line="360" w:lineRule="auto"/>
        <w:ind w:firstLineChars="200" w:firstLine="480"/>
        <w:rPr>
          <w:rFonts w:hint="eastAsia"/>
          <w:sz w:val="24"/>
        </w:rPr>
      </w:pPr>
      <w:r>
        <w:rPr>
          <w:rFonts w:hint="eastAsia"/>
          <w:sz w:val="24"/>
        </w:rPr>
        <w:lastRenderedPageBreak/>
        <w:t xml:space="preserve">（5）参加政府采购活动前三年内，在经营活动中没有重大违法记录； </w:t>
      </w:r>
    </w:p>
    <w:p w14:paraId="7C9A937D" w14:textId="77777777" w:rsidR="00EF1739"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0F6480EA" w14:textId="77777777" w:rsidR="00EF1739" w:rsidRDefault="00000000">
      <w:pPr>
        <w:spacing w:line="360" w:lineRule="auto"/>
        <w:ind w:firstLine="540"/>
        <w:rPr>
          <w:rFonts w:asciiTheme="minorEastAsia" w:eastAsiaTheme="minorEastAsia" w:hAnsiTheme="minorEastAsia" w:cstheme="minorEastAsia" w:hint="eastAsia"/>
          <w:sz w:val="24"/>
          <w:szCs w:val="24"/>
        </w:rPr>
      </w:pPr>
      <w:bookmarkStart w:id="10" w:name="_Toc28359091"/>
      <w:bookmarkStart w:id="11" w:name="_Toc28359014"/>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7DC4D1A" w14:textId="77777777" w:rsidR="00EF1739"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w:t>
      </w:r>
      <w:proofErr w:type="gramStart"/>
      <w:r>
        <w:rPr>
          <w:rFonts w:hint="eastAsia"/>
          <w:sz w:val="24"/>
          <w:szCs w:val="24"/>
        </w:rPr>
        <w:t>豫财</w:t>
      </w:r>
      <w:proofErr w:type="gramEnd"/>
      <w:r>
        <w:rPr>
          <w:rFonts w:hint="eastAsia"/>
          <w:sz w:val="24"/>
          <w:szCs w:val="24"/>
        </w:rPr>
        <w:t>购【2016】15号的规定，对列入“信用中国”网站（</w:t>
      </w:r>
      <w:hyperlink r:id="rId10" w:history="1">
        <w:r>
          <w:rPr>
            <w:rFonts w:hint="eastAsia"/>
            <w:sz w:val="24"/>
            <w:szCs w:val="24"/>
          </w:rPr>
          <w:t>www.creditchina.gov.cn</w:t>
        </w:r>
      </w:hyperlink>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4EEF9170"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12" w:name="_Toc35393800"/>
      <w:bookmarkStart w:id="13" w:name="_Toc35393631"/>
      <w:r>
        <w:rPr>
          <w:rFonts w:asciiTheme="minorEastAsia" w:eastAsiaTheme="minorEastAsia" w:hAnsiTheme="minorEastAsia" w:cstheme="minorEastAsia" w:hint="eastAsia"/>
          <w:b w:val="0"/>
          <w:sz w:val="24"/>
          <w:szCs w:val="24"/>
        </w:rPr>
        <w:t>三、获取采购文件</w:t>
      </w:r>
      <w:bookmarkEnd w:id="10"/>
      <w:bookmarkEnd w:id="11"/>
      <w:bookmarkEnd w:id="12"/>
      <w:bookmarkEnd w:id="13"/>
    </w:p>
    <w:p w14:paraId="31896FFE" w14:textId="7910100C" w:rsidR="00EF1739"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sidR="00B47611">
        <w:rPr>
          <w:rFonts w:asciiTheme="minorEastAsia" w:eastAsiaTheme="minorEastAsia" w:hAnsiTheme="minorEastAsia" w:cstheme="minorEastAsia" w:hint="eastAsia"/>
          <w:sz w:val="24"/>
          <w:szCs w:val="24"/>
          <w:u w:val="single"/>
        </w:rPr>
        <w:t>2026</w:t>
      </w:r>
      <w:r>
        <w:rPr>
          <w:rFonts w:asciiTheme="minorEastAsia" w:eastAsiaTheme="minorEastAsia" w:hAnsiTheme="minorEastAsia" w:cstheme="minorEastAsia" w:hint="eastAsia"/>
          <w:sz w:val="24"/>
          <w:szCs w:val="24"/>
          <w:u w:val="single"/>
        </w:rPr>
        <w:t>年</w:t>
      </w:r>
      <w:r w:rsidR="00B47611">
        <w:rPr>
          <w:rFonts w:asciiTheme="minorEastAsia" w:eastAsiaTheme="minorEastAsia" w:hAnsiTheme="minorEastAsia" w:cstheme="minorEastAsia" w:hint="eastAsia"/>
          <w:sz w:val="24"/>
          <w:szCs w:val="24"/>
          <w:u w:val="single"/>
        </w:rPr>
        <w:t>3月23</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sidR="00B47611">
        <w:rPr>
          <w:rFonts w:asciiTheme="minorEastAsia" w:eastAsiaTheme="minorEastAsia" w:hAnsiTheme="minorEastAsia" w:cstheme="minorEastAsia" w:hint="eastAsia"/>
          <w:sz w:val="24"/>
          <w:szCs w:val="24"/>
          <w:u w:val="single"/>
        </w:rPr>
        <w:t>2026</w:t>
      </w:r>
      <w:r>
        <w:rPr>
          <w:rFonts w:asciiTheme="minorEastAsia" w:eastAsiaTheme="minorEastAsia" w:hAnsiTheme="minorEastAsia" w:cstheme="minorEastAsia" w:hint="eastAsia"/>
          <w:sz w:val="24"/>
          <w:szCs w:val="24"/>
          <w:u w:val="single"/>
        </w:rPr>
        <w:t>年</w:t>
      </w:r>
      <w:r w:rsidR="00B47611">
        <w:rPr>
          <w:rFonts w:asciiTheme="minorEastAsia" w:eastAsiaTheme="minorEastAsia" w:hAnsiTheme="minorEastAsia" w:cstheme="minorEastAsia" w:hint="eastAsia"/>
          <w:sz w:val="24"/>
          <w:szCs w:val="24"/>
          <w:u w:val="single"/>
        </w:rPr>
        <w:t>3</w:t>
      </w:r>
      <w:r>
        <w:rPr>
          <w:rFonts w:asciiTheme="minorEastAsia" w:eastAsiaTheme="minorEastAsia" w:hAnsiTheme="minorEastAsia" w:cstheme="minorEastAsia" w:hint="eastAsia"/>
          <w:sz w:val="24"/>
          <w:szCs w:val="24"/>
          <w:u w:val="single"/>
        </w:rPr>
        <w:t>月</w:t>
      </w:r>
      <w:r w:rsidR="00B47611">
        <w:rPr>
          <w:rFonts w:asciiTheme="minorEastAsia" w:eastAsiaTheme="minorEastAsia" w:hAnsiTheme="minorEastAsia" w:cstheme="minorEastAsia" w:hint="eastAsia"/>
          <w:sz w:val="24"/>
          <w:szCs w:val="24"/>
          <w:u w:val="single"/>
        </w:rPr>
        <w:t>26</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（北京时间，法定节假日除外 ）</w:t>
      </w:r>
    </w:p>
    <w:p w14:paraId="2F098FF6" w14:textId="77777777" w:rsidR="00EF1739"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29FD4DE8" w14:textId="77777777" w:rsidR="00EF1739"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64F08972" w14:textId="77777777" w:rsidR="00EF1739"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3A218B85"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14" w:name="_Toc35393632"/>
      <w:bookmarkStart w:id="15" w:name="_Toc35393801"/>
      <w:bookmarkStart w:id="16" w:name="_Toc28359092"/>
      <w:bookmarkStart w:id="17" w:name="_Toc28359015"/>
      <w:r>
        <w:rPr>
          <w:rFonts w:asciiTheme="minorEastAsia" w:eastAsiaTheme="minorEastAsia" w:hAnsiTheme="minorEastAsia" w:cstheme="minorEastAsia" w:hint="eastAsia"/>
          <w:b w:val="0"/>
          <w:sz w:val="24"/>
          <w:szCs w:val="24"/>
        </w:rPr>
        <w:t>四、响应文件提交</w:t>
      </w:r>
      <w:bookmarkEnd w:id="14"/>
      <w:bookmarkEnd w:id="15"/>
      <w:bookmarkEnd w:id="16"/>
      <w:bookmarkEnd w:id="17"/>
    </w:p>
    <w:p w14:paraId="38DD58BB" w14:textId="35B56570" w:rsidR="00EF173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B47611">
        <w:rPr>
          <w:rFonts w:asciiTheme="minorEastAsia" w:eastAsiaTheme="minorEastAsia" w:hAnsiTheme="minorEastAsia" w:cstheme="minorEastAsia" w:hint="eastAsia"/>
          <w:sz w:val="24"/>
          <w:szCs w:val="24"/>
          <w:u w:val="single"/>
        </w:rPr>
        <w:t>2026</w:t>
      </w:r>
      <w:r>
        <w:rPr>
          <w:rFonts w:asciiTheme="minorEastAsia" w:eastAsiaTheme="minorEastAsia" w:hAnsiTheme="minorEastAsia" w:cstheme="minorEastAsia" w:hint="eastAsia"/>
          <w:bCs/>
          <w:sz w:val="24"/>
          <w:szCs w:val="24"/>
          <w:u w:val="single"/>
        </w:rPr>
        <w:t>年</w:t>
      </w:r>
      <w:r w:rsidR="00B47611">
        <w:rPr>
          <w:rFonts w:asciiTheme="minorEastAsia" w:eastAsiaTheme="minorEastAsia" w:hAnsiTheme="minorEastAsia" w:cstheme="minorEastAsia" w:hint="eastAsia"/>
          <w:bCs/>
          <w:sz w:val="24"/>
          <w:szCs w:val="24"/>
          <w:u w:val="single"/>
        </w:rPr>
        <w:t>4</w:t>
      </w:r>
      <w:r>
        <w:rPr>
          <w:rFonts w:asciiTheme="minorEastAsia" w:eastAsiaTheme="minorEastAsia" w:hAnsiTheme="minorEastAsia" w:cstheme="minorEastAsia" w:hint="eastAsia"/>
          <w:bCs/>
          <w:sz w:val="24"/>
          <w:szCs w:val="24"/>
          <w:u w:val="single"/>
        </w:rPr>
        <w:t>月</w:t>
      </w:r>
      <w:r w:rsidR="00B47611">
        <w:rPr>
          <w:rFonts w:asciiTheme="minorEastAsia" w:eastAsiaTheme="minorEastAsia" w:hAnsiTheme="minorEastAsia" w:cstheme="minorEastAsia" w:hint="eastAsia"/>
          <w:bCs/>
          <w:sz w:val="24"/>
          <w:szCs w:val="24"/>
          <w:u w:val="single"/>
        </w:rPr>
        <w:t>1</w:t>
      </w:r>
      <w:r>
        <w:rPr>
          <w:rFonts w:asciiTheme="minorEastAsia" w:eastAsiaTheme="minorEastAsia" w:hAnsiTheme="minorEastAsia" w:cstheme="minorEastAsia" w:hint="eastAsia"/>
          <w:bCs/>
          <w:sz w:val="24"/>
          <w:szCs w:val="24"/>
          <w:u w:val="single"/>
        </w:rPr>
        <w:t>日</w:t>
      </w:r>
      <w:r w:rsidR="00B47611">
        <w:rPr>
          <w:rFonts w:asciiTheme="minorEastAsia" w:eastAsiaTheme="minorEastAsia" w:hAnsiTheme="minorEastAsia" w:cstheme="minorEastAsia" w:hint="eastAsia"/>
          <w:bCs/>
          <w:sz w:val="24"/>
          <w:szCs w:val="24"/>
          <w:u w:val="single"/>
        </w:rPr>
        <w:t>10</w:t>
      </w:r>
      <w:r>
        <w:rPr>
          <w:rFonts w:asciiTheme="minorEastAsia" w:eastAsiaTheme="minorEastAsia" w:hAnsiTheme="minorEastAsia" w:cstheme="minorEastAsia" w:hint="eastAsia"/>
          <w:bCs/>
          <w:sz w:val="24"/>
          <w:szCs w:val="24"/>
          <w:u w:val="single"/>
        </w:rPr>
        <w:t>点</w:t>
      </w:r>
      <w:r w:rsidR="00B47611">
        <w:rPr>
          <w:rFonts w:asciiTheme="minorEastAsia" w:eastAsiaTheme="minorEastAsia" w:hAnsiTheme="minorEastAsia" w:cstheme="minorEastAsia" w:hint="eastAsia"/>
          <w:bCs/>
          <w:sz w:val="24"/>
          <w:szCs w:val="24"/>
          <w:u w:val="single"/>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39DE2ADA" w14:textId="77777777" w:rsidR="00EF173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29744F2A"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18" w:name="_Toc28359016"/>
      <w:bookmarkStart w:id="19" w:name="_Toc35393802"/>
      <w:bookmarkStart w:id="20" w:name="_Toc35393633"/>
      <w:bookmarkStart w:id="21" w:name="_Toc28359093"/>
      <w:r>
        <w:rPr>
          <w:rFonts w:asciiTheme="minorEastAsia" w:eastAsiaTheme="minorEastAsia" w:hAnsiTheme="minorEastAsia" w:cstheme="minorEastAsia" w:hint="eastAsia"/>
          <w:b w:val="0"/>
          <w:sz w:val="24"/>
          <w:szCs w:val="24"/>
        </w:rPr>
        <w:t>五、开启</w:t>
      </w:r>
      <w:bookmarkEnd w:id="18"/>
      <w:bookmarkEnd w:id="19"/>
      <w:bookmarkEnd w:id="20"/>
      <w:bookmarkEnd w:id="21"/>
    </w:p>
    <w:p w14:paraId="2ED0C783" w14:textId="65620E35" w:rsidR="00EF173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sidR="00B47611">
        <w:rPr>
          <w:rFonts w:asciiTheme="minorEastAsia" w:eastAsiaTheme="minorEastAsia" w:hAnsiTheme="minorEastAsia" w:cstheme="minorEastAsia" w:hint="eastAsia"/>
          <w:sz w:val="24"/>
          <w:szCs w:val="24"/>
          <w:u w:val="single"/>
        </w:rPr>
        <w:t>2026</w:t>
      </w:r>
      <w:r>
        <w:rPr>
          <w:rFonts w:asciiTheme="minorEastAsia" w:eastAsiaTheme="minorEastAsia" w:hAnsiTheme="minorEastAsia" w:cstheme="minorEastAsia" w:hint="eastAsia"/>
          <w:bCs/>
          <w:sz w:val="24"/>
          <w:szCs w:val="24"/>
          <w:u w:val="single"/>
        </w:rPr>
        <w:t>年</w:t>
      </w:r>
      <w:r w:rsidR="00B47611">
        <w:rPr>
          <w:rFonts w:asciiTheme="minorEastAsia" w:eastAsiaTheme="minorEastAsia" w:hAnsiTheme="minorEastAsia" w:cstheme="minorEastAsia" w:hint="eastAsia"/>
          <w:bCs/>
          <w:sz w:val="24"/>
          <w:szCs w:val="24"/>
          <w:u w:val="single"/>
        </w:rPr>
        <w:t>4</w:t>
      </w:r>
      <w:r>
        <w:rPr>
          <w:rFonts w:asciiTheme="minorEastAsia" w:eastAsiaTheme="minorEastAsia" w:hAnsiTheme="minorEastAsia" w:cstheme="minorEastAsia" w:hint="eastAsia"/>
          <w:bCs/>
          <w:sz w:val="24"/>
          <w:szCs w:val="24"/>
          <w:u w:val="single"/>
        </w:rPr>
        <w:t>月</w:t>
      </w:r>
      <w:r w:rsidR="00B47611">
        <w:rPr>
          <w:rFonts w:asciiTheme="minorEastAsia" w:eastAsiaTheme="minorEastAsia" w:hAnsiTheme="minorEastAsia" w:cstheme="minorEastAsia" w:hint="eastAsia"/>
          <w:bCs/>
          <w:sz w:val="24"/>
          <w:szCs w:val="24"/>
          <w:u w:val="single"/>
        </w:rPr>
        <w:t>1</w:t>
      </w:r>
      <w:r>
        <w:rPr>
          <w:rFonts w:asciiTheme="minorEastAsia" w:eastAsiaTheme="minorEastAsia" w:hAnsiTheme="minorEastAsia" w:cstheme="minorEastAsia" w:hint="eastAsia"/>
          <w:bCs/>
          <w:sz w:val="24"/>
          <w:szCs w:val="24"/>
          <w:u w:val="single"/>
        </w:rPr>
        <w:t>日</w:t>
      </w:r>
      <w:r w:rsidR="00B47611">
        <w:rPr>
          <w:rFonts w:asciiTheme="minorEastAsia" w:eastAsiaTheme="minorEastAsia" w:hAnsiTheme="minorEastAsia" w:cstheme="minorEastAsia" w:hint="eastAsia"/>
          <w:bCs/>
          <w:sz w:val="24"/>
          <w:szCs w:val="24"/>
          <w:u w:val="single"/>
        </w:rPr>
        <w:t>10</w:t>
      </w:r>
      <w:r>
        <w:rPr>
          <w:rFonts w:asciiTheme="minorEastAsia" w:eastAsiaTheme="minorEastAsia" w:hAnsiTheme="minorEastAsia" w:cstheme="minorEastAsia" w:hint="eastAsia"/>
          <w:bCs/>
          <w:sz w:val="24"/>
          <w:szCs w:val="24"/>
          <w:u w:val="single"/>
        </w:rPr>
        <w:t>点</w:t>
      </w:r>
      <w:r w:rsidR="00B47611">
        <w:rPr>
          <w:rFonts w:asciiTheme="minorEastAsia" w:eastAsiaTheme="minorEastAsia" w:hAnsiTheme="minorEastAsia" w:cstheme="minorEastAsia" w:hint="eastAsia"/>
          <w:bCs/>
          <w:sz w:val="24"/>
          <w:szCs w:val="24"/>
          <w:u w:val="single"/>
        </w:rPr>
        <w:t>00</w:t>
      </w:r>
      <w:r>
        <w:rPr>
          <w:rFonts w:asciiTheme="minorEastAsia" w:eastAsiaTheme="minorEastAsia" w:hAnsiTheme="minorEastAsia" w:cstheme="minorEastAsia" w:hint="eastAsia"/>
          <w:bCs/>
          <w:sz w:val="24"/>
          <w:szCs w:val="24"/>
          <w:u w:val="single"/>
        </w:rPr>
        <w:t>分</w:t>
      </w:r>
      <w:r>
        <w:rPr>
          <w:rFonts w:asciiTheme="minorEastAsia" w:eastAsiaTheme="minorEastAsia" w:hAnsiTheme="minorEastAsia" w:cstheme="minorEastAsia" w:hint="eastAsia"/>
          <w:bCs/>
          <w:sz w:val="24"/>
          <w:szCs w:val="24"/>
        </w:rPr>
        <w:t>（北京时间）</w:t>
      </w:r>
    </w:p>
    <w:p w14:paraId="2C17901D" w14:textId="77777777" w:rsidR="00EF1739"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3A03F1F3"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22" w:name="_Toc35393803"/>
      <w:bookmarkStart w:id="23" w:name="_Toc35393634"/>
      <w:bookmarkStart w:id="24" w:name="_Toc28359017"/>
      <w:bookmarkStart w:id="25" w:name="_Toc28359094"/>
      <w:r>
        <w:rPr>
          <w:rFonts w:asciiTheme="minorEastAsia" w:eastAsiaTheme="minorEastAsia" w:hAnsiTheme="minorEastAsia" w:cstheme="minorEastAsia" w:hint="eastAsia"/>
          <w:b w:val="0"/>
          <w:sz w:val="24"/>
          <w:szCs w:val="24"/>
        </w:rPr>
        <w:t>六、公告期限</w:t>
      </w:r>
      <w:bookmarkEnd w:id="22"/>
      <w:bookmarkEnd w:id="23"/>
      <w:bookmarkEnd w:id="24"/>
      <w:bookmarkEnd w:id="25"/>
    </w:p>
    <w:p w14:paraId="06EBD638" w14:textId="77777777" w:rsidR="00EF1739"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0A55F9F6" w14:textId="77777777" w:rsidR="00EF1739" w:rsidRDefault="00000000">
      <w:pPr>
        <w:pStyle w:val="20"/>
        <w:spacing w:line="360" w:lineRule="auto"/>
        <w:jc w:val="left"/>
        <w:rPr>
          <w:rFonts w:asciiTheme="minorEastAsia" w:eastAsiaTheme="minorEastAsia" w:hAnsiTheme="minorEastAsia" w:cstheme="minorEastAsia" w:hint="eastAsia"/>
          <w:sz w:val="24"/>
          <w:szCs w:val="24"/>
        </w:rPr>
      </w:pPr>
      <w:bookmarkStart w:id="26" w:name="_Toc35393804"/>
      <w:bookmarkStart w:id="27" w:name="_Toc35393635"/>
      <w:r>
        <w:rPr>
          <w:rFonts w:asciiTheme="minorEastAsia" w:eastAsiaTheme="minorEastAsia" w:hAnsiTheme="minorEastAsia" w:cstheme="minorEastAsia" w:hint="eastAsia"/>
          <w:b w:val="0"/>
          <w:sz w:val="24"/>
          <w:szCs w:val="24"/>
        </w:rPr>
        <w:t>七、其他补充事宜</w:t>
      </w:r>
      <w:bookmarkEnd w:id="26"/>
      <w:bookmarkEnd w:id="27"/>
    </w:p>
    <w:p w14:paraId="481BCBA6" w14:textId="77777777" w:rsidR="00EF1739" w:rsidRDefault="00000000">
      <w:pPr>
        <w:pStyle w:val="20"/>
        <w:spacing w:line="360" w:lineRule="auto"/>
        <w:jc w:val="left"/>
        <w:rPr>
          <w:rFonts w:asciiTheme="minorEastAsia" w:eastAsiaTheme="minorEastAsia" w:hAnsiTheme="minorEastAsia" w:cstheme="minorEastAsia" w:hint="eastAsia"/>
          <w:b w:val="0"/>
          <w:sz w:val="24"/>
          <w:szCs w:val="24"/>
        </w:rPr>
      </w:pPr>
      <w:bookmarkStart w:id="28" w:name="_Toc35393636"/>
      <w:bookmarkStart w:id="29" w:name="_Toc28359018"/>
      <w:bookmarkStart w:id="30" w:name="_Toc28359095"/>
      <w:bookmarkStart w:id="31" w:name="_Toc35393805"/>
      <w:r>
        <w:rPr>
          <w:rFonts w:asciiTheme="minorEastAsia" w:eastAsiaTheme="minorEastAsia" w:hAnsiTheme="minorEastAsia" w:cstheme="minorEastAsia" w:hint="eastAsia"/>
          <w:b w:val="0"/>
          <w:sz w:val="24"/>
          <w:szCs w:val="24"/>
        </w:rPr>
        <w:lastRenderedPageBreak/>
        <w:t>八、凡对本次采购提出询问，请按以下方式联系。</w:t>
      </w:r>
      <w:bookmarkEnd w:id="28"/>
      <w:bookmarkEnd w:id="29"/>
      <w:bookmarkEnd w:id="30"/>
      <w:bookmarkEnd w:id="31"/>
    </w:p>
    <w:p w14:paraId="52AB078F"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rPr>
      </w:pPr>
      <w:bookmarkStart w:id="32" w:name="_Toc28359019"/>
      <w:bookmarkStart w:id="33" w:name="_Toc28359096"/>
      <w:bookmarkStart w:id="34" w:name="_Toc35393637"/>
      <w:bookmarkStart w:id="35" w:name="_Toc35393806"/>
      <w:r>
        <w:rPr>
          <w:rFonts w:asciiTheme="minorEastAsia" w:eastAsiaTheme="minorEastAsia" w:hAnsiTheme="minorEastAsia" w:cstheme="minorEastAsia" w:hint="eastAsia"/>
          <w:b w:val="0"/>
          <w:sz w:val="24"/>
          <w:szCs w:val="24"/>
        </w:rPr>
        <w:t>1.采购人信息</w:t>
      </w:r>
      <w:bookmarkEnd w:id="32"/>
      <w:bookmarkEnd w:id="33"/>
      <w:bookmarkEnd w:id="34"/>
      <w:bookmarkEnd w:id="35"/>
    </w:p>
    <w:p w14:paraId="18B4D00B"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称：项</w:t>
      </w:r>
      <w:proofErr w:type="gramStart"/>
      <w:r>
        <w:rPr>
          <w:rFonts w:asciiTheme="minorEastAsia" w:eastAsiaTheme="minorEastAsia" w:hAnsiTheme="minorEastAsia" w:cstheme="minorEastAsia" w:hint="eastAsia"/>
          <w:b w:val="0"/>
          <w:sz w:val="24"/>
          <w:szCs w:val="24"/>
        </w:rPr>
        <w:t>城市城市</w:t>
      </w:r>
      <w:proofErr w:type="gramEnd"/>
      <w:r>
        <w:rPr>
          <w:rFonts w:asciiTheme="minorEastAsia" w:eastAsiaTheme="minorEastAsia" w:hAnsiTheme="minorEastAsia" w:cstheme="minorEastAsia" w:hint="eastAsia"/>
          <w:b w:val="0"/>
          <w:sz w:val="24"/>
          <w:szCs w:val="24"/>
        </w:rPr>
        <w:t>管理局</w:t>
      </w:r>
      <w:proofErr w:type="gramStart"/>
      <w:r>
        <w:rPr>
          <w:rFonts w:asciiTheme="minorEastAsia" w:eastAsiaTheme="minorEastAsia" w:hAnsiTheme="minorEastAsia" w:cstheme="minorEastAsia" w:hint="eastAsia"/>
          <w:b w:val="0"/>
          <w:sz w:val="24"/>
          <w:szCs w:val="24"/>
        </w:rPr>
        <w:t xml:space="preserve">　　　　　　　　　　　　</w:t>
      </w:r>
      <w:proofErr w:type="gramEnd"/>
    </w:p>
    <w:p w14:paraId="6971B881"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址：河南省周口市项城市花园办事处</w:t>
      </w:r>
      <w:proofErr w:type="gramStart"/>
      <w:r>
        <w:rPr>
          <w:rFonts w:asciiTheme="minorEastAsia" w:eastAsiaTheme="minorEastAsia" w:hAnsiTheme="minorEastAsia" w:cstheme="minorEastAsia" w:hint="eastAsia"/>
          <w:b w:val="0"/>
          <w:sz w:val="24"/>
          <w:szCs w:val="24"/>
        </w:rPr>
        <w:t xml:space="preserve">　　　　　　　　　　　　</w:t>
      </w:r>
      <w:proofErr w:type="gramEnd"/>
    </w:p>
    <w:p w14:paraId="794ADABC"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w:t>
      </w:r>
      <w:proofErr w:type="gramStart"/>
      <w:r>
        <w:rPr>
          <w:rFonts w:asciiTheme="minorEastAsia" w:eastAsiaTheme="minorEastAsia" w:hAnsiTheme="minorEastAsia" w:cstheme="minorEastAsia" w:hint="eastAsia"/>
          <w:b w:val="0"/>
          <w:sz w:val="24"/>
          <w:szCs w:val="24"/>
        </w:rPr>
        <w:t>申心成</w:t>
      </w:r>
      <w:proofErr w:type="gramEnd"/>
      <w:r>
        <w:rPr>
          <w:rFonts w:asciiTheme="minorEastAsia" w:eastAsiaTheme="minorEastAsia" w:hAnsiTheme="minorEastAsia" w:cstheme="minorEastAsia" w:hint="eastAsia"/>
          <w:b w:val="0"/>
          <w:sz w:val="24"/>
          <w:szCs w:val="24"/>
          <w:lang w:val="en-US"/>
        </w:rPr>
        <w:t xml:space="preserve">  </w:t>
      </w:r>
    </w:p>
    <w:p w14:paraId="4B0A267C"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联系方式：13523446527</w:t>
      </w:r>
      <w:proofErr w:type="gramStart"/>
      <w:r>
        <w:rPr>
          <w:rFonts w:asciiTheme="minorEastAsia" w:eastAsiaTheme="minorEastAsia" w:hAnsiTheme="minorEastAsia" w:cstheme="minorEastAsia" w:hint="eastAsia"/>
          <w:b w:val="0"/>
          <w:sz w:val="24"/>
          <w:szCs w:val="24"/>
        </w:rPr>
        <w:t xml:space="preserve">　　　　　　　　</w:t>
      </w:r>
      <w:proofErr w:type="gramEnd"/>
      <w:r>
        <w:rPr>
          <w:rFonts w:asciiTheme="minorEastAsia" w:eastAsiaTheme="minorEastAsia" w:hAnsiTheme="minorEastAsia" w:cstheme="minorEastAsia" w:hint="eastAsia"/>
          <w:b w:val="0"/>
          <w:sz w:val="24"/>
          <w:szCs w:val="24"/>
        </w:rPr>
        <w:t xml:space="preserve"> 　　</w:t>
      </w:r>
      <w:proofErr w:type="gramStart"/>
      <w:r>
        <w:rPr>
          <w:rFonts w:asciiTheme="minorEastAsia" w:eastAsiaTheme="minorEastAsia" w:hAnsiTheme="minorEastAsia" w:cstheme="minorEastAsia" w:hint="eastAsia"/>
          <w:b w:val="0"/>
          <w:sz w:val="24"/>
          <w:szCs w:val="24"/>
        </w:rPr>
        <w:t xml:space="preserve">　</w:t>
      </w:r>
      <w:proofErr w:type="gramEnd"/>
      <w:r>
        <w:rPr>
          <w:rFonts w:asciiTheme="minorEastAsia" w:eastAsiaTheme="minorEastAsia" w:hAnsiTheme="minorEastAsia" w:cstheme="minorEastAsia" w:hint="eastAsia"/>
          <w:b w:val="0"/>
          <w:sz w:val="24"/>
          <w:szCs w:val="24"/>
        </w:rPr>
        <w:t xml:space="preserve"> </w:t>
      </w:r>
    </w:p>
    <w:p w14:paraId="1ECA85A2" w14:textId="77777777" w:rsidR="00EF1739" w:rsidRDefault="00000000">
      <w:pPr>
        <w:pStyle w:val="20"/>
        <w:spacing w:line="360" w:lineRule="auto"/>
        <w:ind w:firstLineChars="300" w:firstLine="720"/>
        <w:jc w:val="left"/>
        <w:rPr>
          <w:rFonts w:asciiTheme="minorEastAsia" w:eastAsiaTheme="minorEastAsia" w:hAnsiTheme="minorEastAsia" w:cstheme="minorEastAsia" w:hint="eastAsia"/>
          <w:b w:val="0"/>
          <w:sz w:val="24"/>
          <w:szCs w:val="24"/>
        </w:rPr>
      </w:pPr>
      <w:bookmarkStart w:id="36" w:name="_Toc35393807"/>
      <w:bookmarkStart w:id="37" w:name="_Toc28359097"/>
      <w:bookmarkStart w:id="38" w:name="_Toc35393638"/>
      <w:bookmarkStart w:id="39" w:name="_Toc28359020"/>
      <w:r>
        <w:rPr>
          <w:rFonts w:asciiTheme="minorEastAsia" w:eastAsiaTheme="minorEastAsia" w:hAnsiTheme="minorEastAsia" w:cstheme="minorEastAsia" w:hint="eastAsia"/>
          <w:b w:val="0"/>
          <w:sz w:val="24"/>
          <w:szCs w:val="24"/>
        </w:rPr>
        <w:t>2.采购代理机构信息</w:t>
      </w:r>
      <w:bookmarkEnd w:id="36"/>
      <w:bookmarkEnd w:id="37"/>
      <w:bookmarkEnd w:id="38"/>
      <w:bookmarkEnd w:id="39"/>
    </w:p>
    <w:p w14:paraId="2A34A300" w14:textId="77777777" w:rsidR="00EF173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314FDBE3" w14:textId="77777777" w:rsidR="00EF1739" w:rsidRDefault="00000000">
      <w:pPr>
        <w:spacing w:line="360" w:lineRule="auto"/>
        <w:ind w:firstLineChars="300" w:firstLine="720"/>
        <w:rPr>
          <w:rFonts w:asciiTheme="minorEastAsia" w:eastAsiaTheme="minorEastAsia" w:hAnsiTheme="minorEastAsia" w:cstheme="minorEastAsia" w:hint="eastAsia"/>
          <w:sz w:val="24"/>
          <w:szCs w:val="24"/>
        </w:rPr>
      </w:pPr>
      <w:proofErr w:type="gramStart"/>
      <w:r>
        <w:rPr>
          <w:rFonts w:asciiTheme="minorEastAsia" w:eastAsiaTheme="minorEastAsia" w:hAnsiTheme="minorEastAsia" w:cstheme="minorEastAsia" w:hint="eastAsia"/>
          <w:sz w:val="24"/>
          <w:szCs w:val="24"/>
        </w:rPr>
        <w:t>地　　址</w:t>
      </w:r>
      <w:proofErr w:type="gramEnd"/>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16E8C40A" w14:textId="0DF86D7A" w:rsidR="00EF1739"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B47611">
        <w:rPr>
          <w:rFonts w:asciiTheme="minorEastAsia" w:eastAsiaTheme="minorEastAsia" w:hAnsiTheme="minorEastAsia" w:cstheme="minorEastAsia" w:hint="eastAsia"/>
          <w:sz w:val="24"/>
          <w:szCs w:val="24"/>
        </w:rPr>
        <w:t>王蕾</w:t>
      </w:r>
    </w:p>
    <w:p w14:paraId="54308138" w14:textId="42926718" w:rsidR="00EF1739"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B47611">
        <w:rPr>
          <w:rFonts w:asciiTheme="minorEastAsia" w:eastAsiaTheme="minorEastAsia" w:hAnsiTheme="minorEastAsia" w:cstheme="minorEastAsia" w:hint="eastAsia"/>
          <w:sz w:val="24"/>
          <w:szCs w:val="24"/>
        </w:rPr>
        <w:t>0394-8106517 18638068666</w:t>
      </w:r>
    </w:p>
    <w:p w14:paraId="4F012333" w14:textId="77777777" w:rsidR="00EF1739" w:rsidRDefault="00000000">
      <w:pPr>
        <w:pStyle w:val="BodyText1I"/>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lang w:val="en-US"/>
        </w:rPr>
        <w:t>3.</w:t>
      </w:r>
      <w:r>
        <w:rPr>
          <w:rFonts w:asciiTheme="minorEastAsia" w:eastAsiaTheme="minorEastAsia" w:hAnsiTheme="minorEastAsia" w:cstheme="minorEastAsia" w:hint="eastAsia"/>
          <w:sz w:val="24"/>
          <w:szCs w:val="24"/>
        </w:rPr>
        <w:t xml:space="preserve">监督单位：项城市财政局 </w:t>
      </w:r>
    </w:p>
    <w:p w14:paraId="63B4F738" w14:textId="77777777" w:rsidR="00EF1739" w:rsidRDefault="00000000">
      <w:pPr>
        <w:pStyle w:val="BodyText1I"/>
        <w:ind w:firstLineChars="300" w:firstLine="72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联系方式：0394-4315676</w:t>
      </w:r>
    </w:p>
    <w:p w14:paraId="4B744911" w14:textId="77777777" w:rsidR="00EF1739" w:rsidRDefault="00EF1739">
      <w:pPr>
        <w:pStyle w:val="a5"/>
        <w:adjustRightInd w:val="0"/>
        <w:snapToGrid w:val="0"/>
        <w:spacing w:line="360" w:lineRule="auto"/>
        <w:ind w:firstLineChars="200" w:firstLine="480"/>
        <w:rPr>
          <w:rFonts w:asciiTheme="minorEastAsia" w:eastAsiaTheme="minorEastAsia" w:hAnsiTheme="minorEastAsia" w:cstheme="minorEastAsia" w:hint="eastAsia"/>
        </w:rPr>
      </w:pPr>
    </w:p>
    <w:p w14:paraId="019746AD" w14:textId="77777777" w:rsidR="00EF1739" w:rsidRDefault="00000000">
      <w:pPr>
        <w:pStyle w:val="a5"/>
        <w:adjustRightInd w:val="0"/>
        <w:snapToGrid w:val="0"/>
        <w:spacing w:line="360" w:lineRule="auto"/>
        <w:ind w:firstLineChars="700" w:firstLine="168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0066EB37" w14:textId="34087B96" w:rsidR="00EF1739" w:rsidRDefault="00000000">
      <w:pPr>
        <w:pStyle w:val="a5"/>
        <w:adjustRightInd w:val="0"/>
        <w:snapToGrid w:val="0"/>
        <w:spacing w:line="360" w:lineRule="auto"/>
        <w:ind w:firstLineChars="850" w:firstLine="204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t>2026</w:t>
      </w:r>
      <w:r>
        <w:rPr>
          <w:rFonts w:asciiTheme="minorEastAsia" w:eastAsiaTheme="minorEastAsia" w:hAnsiTheme="minorEastAsia" w:cstheme="minorEastAsia" w:hint="eastAsia"/>
        </w:rPr>
        <w:t>年</w:t>
      </w:r>
      <w:r>
        <w:rPr>
          <w:rFonts w:asciiTheme="minorEastAsia" w:eastAsiaTheme="minorEastAsia" w:hAnsiTheme="minorEastAsia" w:cstheme="minorEastAsia" w:hint="eastAsia"/>
          <w:color w:val="000000"/>
          <w:shd w:val="clear" w:color="auto" w:fill="FFFFFF"/>
          <w:lang w:val="en-US"/>
        </w:rPr>
        <w:t>3</w:t>
      </w:r>
      <w:r>
        <w:rPr>
          <w:rFonts w:asciiTheme="minorEastAsia" w:eastAsiaTheme="minorEastAsia" w:hAnsiTheme="minorEastAsia" w:cstheme="minorEastAsia" w:hint="eastAsia"/>
        </w:rPr>
        <w:t>月</w:t>
      </w:r>
      <w:r w:rsidR="00B47611">
        <w:rPr>
          <w:rFonts w:asciiTheme="minorEastAsia" w:eastAsiaTheme="minorEastAsia" w:hAnsiTheme="minorEastAsia" w:cstheme="minorEastAsia" w:hint="eastAsia"/>
          <w:color w:val="000000"/>
          <w:shd w:val="clear" w:color="auto" w:fill="FFFFFF"/>
        </w:rPr>
        <w:t>23</w:t>
      </w:r>
      <w:r>
        <w:rPr>
          <w:rFonts w:asciiTheme="minorEastAsia" w:eastAsiaTheme="minorEastAsia" w:hAnsiTheme="minorEastAsia" w:cstheme="minorEastAsia" w:hint="eastAsia"/>
        </w:rPr>
        <w:t>日</w:t>
      </w:r>
    </w:p>
    <w:p w14:paraId="49BB2552" w14:textId="77777777" w:rsidR="00EF1739" w:rsidRDefault="00EF1739">
      <w:pPr>
        <w:rPr>
          <w:rFonts w:hint="eastAsia"/>
        </w:rPr>
      </w:pPr>
    </w:p>
    <w:p w14:paraId="6973C4B8" w14:textId="77777777" w:rsidR="00EF1739" w:rsidRDefault="00EF1739">
      <w:pPr>
        <w:pStyle w:val="BodyText1I"/>
        <w:ind w:firstLine="220"/>
        <w:rPr>
          <w:rFonts w:hint="eastAsia"/>
        </w:rPr>
      </w:pPr>
    </w:p>
    <w:p w14:paraId="2363769E" w14:textId="77777777" w:rsidR="00EF1739" w:rsidRDefault="00EF1739">
      <w:pPr>
        <w:pStyle w:val="BodyText1I"/>
        <w:ind w:firstLine="220"/>
        <w:rPr>
          <w:rFonts w:hint="eastAsia"/>
        </w:rPr>
      </w:pPr>
    </w:p>
    <w:p w14:paraId="134CBB92" w14:textId="77777777" w:rsidR="00EF1739" w:rsidRDefault="00EF1739">
      <w:pPr>
        <w:pStyle w:val="BodyText1I"/>
        <w:ind w:firstLine="220"/>
        <w:rPr>
          <w:rFonts w:hint="eastAsia"/>
        </w:rPr>
      </w:pPr>
    </w:p>
    <w:p w14:paraId="360DEBD0" w14:textId="77777777" w:rsidR="00EF1739" w:rsidRDefault="00EF1739">
      <w:pPr>
        <w:pStyle w:val="BodyText1I"/>
        <w:ind w:firstLine="220"/>
        <w:rPr>
          <w:rFonts w:hint="eastAsia"/>
        </w:rPr>
      </w:pPr>
    </w:p>
    <w:p w14:paraId="0C3D9723" w14:textId="77777777" w:rsidR="00EF1739" w:rsidRDefault="00EF1739">
      <w:pPr>
        <w:pStyle w:val="BodyText1I"/>
        <w:ind w:firstLine="220"/>
        <w:rPr>
          <w:rFonts w:hint="eastAsia"/>
        </w:rPr>
      </w:pPr>
    </w:p>
    <w:p w14:paraId="7F8D5D2E" w14:textId="77777777" w:rsidR="00EF1739" w:rsidRDefault="00EF1739">
      <w:pPr>
        <w:pStyle w:val="BodyText1I"/>
        <w:ind w:firstLine="220"/>
        <w:rPr>
          <w:rFonts w:hint="eastAsia"/>
        </w:rPr>
      </w:pPr>
    </w:p>
    <w:p w14:paraId="4A49817E" w14:textId="77777777" w:rsidR="00EF1739" w:rsidRDefault="00EF1739">
      <w:pPr>
        <w:pStyle w:val="BodyText1I"/>
        <w:ind w:firstLine="220"/>
        <w:rPr>
          <w:rFonts w:hint="eastAsia"/>
        </w:rPr>
      </w:pPr>
    </w:p>
    <w:p w14:paraId="0E923ECE" w14:textId="77777777" w:rsidR="00EF1739" w:rsidRDefault="00EF1739">
      <w:pPr>
        <w:pStyle w:val="BodyText1I"/>
        <w:ind w:firstLine="220"/>
        <w:rPr>
          <w:rFonts w:hint="eastAsia"/>
        </w:rPr>
      </w:pPr>
    </w:p>
    <w:p w14:paraId="2A4EA33C" w14:textId="77777777" w:rsidR="00EF1739" w:rsidRDefault="00EF1739">
      <w:pPr>
        <w:pStyle w:val="BodyText1I"/>
        <w:ind w:firstLine="220"/>
        <w:rPr>
          <w:rFonts w:hint="eastAsia"/>
        </w:rPr>
      </w:pPr>
    </w:p>
    <w:p w14:paraId="6FBFBEC6" w14:textId="77777777" w:rsidR="00EF1739" w:rsidRDefault="00EF1739">
      <w:pPr>
        <w:pStyle w:val="BodyText1I"/>
        <w:ind w:firstLine="220"/>
        <w:rPr>
          <w:rFonts w:hint="eastAsia"/>
        </w:rPr>
      </w:pPr>
    </w:p>
    <w:p w14:paraId="2B4FA0EC" w14:textId="77777777" w:rsidR="00EF1739" w:rsidRDefault="00EF1739">
      <w:pPr>
        <w:pStyle w:val="BodyText1I"/>
        <w:ind w:firstLine="220"/>
        <w:rPr>
          <w:rFonts w:hint="eastAsia"/>
        </w:rPr>
      </w:pPr>
    </w:p>
    <w:p w14:paraId="13E574DE" w14:textId="77777777" w:rsidR="00EF1739" w:rsidRDefault="00EF1739">
      <w:pPr>
        <w:pStyle w:val="BodyText1I"/>
        <w:ind w:firstLine="220"/>
        <w:rPr>
          <w:rFonts w:hint="eastAsia"/>
        </w:rPr>
      </w:pPr>
    </w:p>
    <w:p w14:paraId="09C97DD4" w14:textId="77777777" w:rsidR="00EF1739" w:rsidRDefault="00EF1739">
      <w:pPr>
        <w:pStyle w:val="BodyText1I"/>
        <w:ind w:firstLine="220"/>
        <w:rPr>
          <w:rFonts w:hint="eastAsia"/>
        </w:rPr>
      </w:pPr>
    </w:p>
    <w:p w14:paraId="3C944F67" w14:textId="77777777" w:rsidR="00EF1739" w:rsidRDefault="00000000">
      <w:pPr>
        <w:pStyle w:val="20"/>
        <w:numPr>
          <w:ilvl w:val="0"/>
          <w:numId w:val="1"/>
        </w:numPr>
        <w:tabs>
          <w:tab w:val="left" w:pos="1607"/>
        </w:tabs>
        <w:spacing w:before="100"/>
        <w:rPr>
          <w:rFonts w:asciiTheme="minorEastAsia" w:eastAsiaTheme="minorEastAsia" w:hAnsiTheme="minorEastAsia" w:hint="eastAsia"/>
        </w:rPr>
      </w:pPr>
      <w:bookmarkStart w:id="40" w:name="第二部分__项目内容及施工要求"/>
      <w:bookmarkStart w:id="41" w:name="_bookmark1"/>
      <w:bookmarkEnd w:id="40"/>
      <w:bookmarkEnd w:id="41"/>
      <w:r>
        <w:rPr>
          <w:rFonts w:asciiTheme="minorEastAsia" w:eastAsiaTheme="minorEastAsia" w:hAnsiTheme="minorEastAsia" w:hint="eastAsia"/>
          <w:lang w:val="en-US"/>
        </w:rPr>
        <w:lastRenderedPageBreak/>
        <w:t>谈判供应商须知</w:t>
      </w:r>
    </w:p>
    <w:p w14:paraId="32CBA941" w14:textId="77777777" w:rsidR="00EF1739" w:rsidRDefault="00EF1739">
      <w:pPr>
        <w:spacing w:line="360" w:lineRule="auto"/>
        <w:jc w:val="center"/>
        <w:rPr>
          <w:rFonts w:asciiTheme="minorEastAsia" w:eastAsiaTheme="minorEastAsia" w:hAnsiTheme="minorEastAsia" w:hint="eastAsia"/>
          <w:b/>
          <w:szCs w:val="21"/>
        </w:rPr>
      </w:pPr>
    </w:p>
    <w:p w14:paraId="4F1BCE3D" w14:textId="77777777" w:rsidR="00EF1739"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36825E25" w14:textId="77777777" w:rsidR="00EF1739" w:rsidRDefault="00EF1739">
      <w:pPr>
        <w:pStyle w:val="ae"/>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EF1739" w14:paraId="78F844DF" w14:textId="77777777">
        <w:trPr>
          <w:trHeight w:val="600"/>
          <w:jc w:val="center"/>
        </w:trPr>
        <w:tc>
          <w:tcPr>
            <w:tcW w:w="848" w:type="dxa"/>
            <w:tcBorders>
              <w:right w:val="single" w:sz="4" w:space="0" w:color="auto"/>
            </w:tcBorders>
            <w:vAlign w:val="center"/>
          </w:tcPr>
          <w:p w14:paraId="29C380B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序号</w:t>
            </w:r>
          </w:p>
        </w:tc>
        <w:tc>
          <w:tcPr>
            <w:tcW w:w="1418" w:type="dxa"/>
            <w:tcBorders>
              <w:left w:val="single" w:sz="4" w:space="0" w:color="auto"/>
            </w:tcBorders>
            <w:vAlign w:val="center"/>
          </w:tcPr>
          <w:p w14:paraId="38890A7A"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名称</w:t>
            </w:r>
          </w:p>
        </w:tc>
        <w:tc>
          <w:tcPr>
            <w:tcW w:w="6601" w:type="dxa"/>
            <w:vAlign w:val="center"/>
          </w:tcPr>
          <w:p w14:paraId="2F04500D" w14:textId="77777777" w:rsidR="00EF1739"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内      容</w:t>
            </w:r>
          </w:p>
        </w:tc>
      </w:tr>
      <w:tr w:rsidR="00EF1739" w14:paraId="32C736E1" w14:textId="77777777">
        <w:trPr>
          <w:trHeight w:val="600"/>
          <w:jc w:val="center"/>
        </w:trPr>
        <w:tc>
          <w:tcPr>
            <w:tcW w:w="848" w:type="dxa"/>
            <w:tcBorders>
              <w:right w:val="single" w:sz="4" w:space="0" w:color="auto"/>
            </w:tcBorders>
            <w:vAlign w:val="center"/>
          </w:tcPr>
          <w:p w14:paraId="098F5E12"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1</w:t>
            </w:r>
          </w:p>
        </w:tc>
        <w:tc>
          <w:tcPr>
            <w:tcW w:w="1418" w:type="dxa"/>
            <w:tcBorders>
              <w:left w:val="single" w:sz="4" w:space="0" w:color="auto"/>
            </w:tcBorders>
            <w:vAlign w:val="center"/>
          </w:tcPr>
          <w:p w14:paraId="49A4654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项目名称</w:t>
            </w:r>
          </w:p>
        </w:tc>
        <w:tc>
          <w:tcPr>
            <w:tcW w:w="6601" w:type="dxa"/>
            <w:vAlign w:val="center"/>
          </w:tcPr>
          <w:p w14:paraId="48C9C41C"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项</w:t>
            </w:r>
            <w:proofErr w:type="gramStart"/>
            <w:r>
              <w:rPr>
                <w:rFonts w:asciiTheme="minorEastAsia" w:eastAsiaTheme="minorEastAsia" w:hAnsiTheme="minorEastAsia" w:hint="eastAsia"/>
                <w:bCs/>
                <w:szCs w:val="21"/>
              </w:rPr>
              <w:t>城市城市</w:t>
            </w:r>
            <w:proofErr w:type="gramEnd"/>
            <w:r>
              <w:rPr>
                <w:rFonts w:asciiTheme="minorEastAsia" w:eastAsiaTheme="minorEastAsia" w:hAnsiTheme="minorEastAsia" w:hint="eastAsia"/>
                <w:bCs/>
                <w:szCs w:val="21"/>
              </w:rPr>
              <w:t>管理局第二污水处理有限公司采购污泥处理设备项目</w:t>
            </w:r>
          </w:p>
        </w:tc>
      </w:tr>
      <w:tr w:rsidR="00EF1739" w14:paraId="3F12B844" w14:textId="77777777">
        <w:trPr>
          <w:trHeight w:val="600"/>
          <w:jc w:val="center"/>
        </w:trPr>
        <w:tc>
          <w:tcPr>
            <w:tcW w:w="848" w:type="dxa"/>
            <w:tcBorders>
              <w:right w:val="single" w:sz="4" w:space="0" w:color="auto"/>
            </w:tcBorders>
            <w:vAlign w:val="center"/>
          </w:tcPr>
          <w:p w14:paraId="5CE8EA61"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2</w:t>
            </w:r>
          </w:p>
        </w:tc>
        <w:tc>
          <w:tcPr>
            <w:tcW w:w="1418" w:type="dxa"/>
            <w:tcBorders>
              <w:left w:val="single" w:sz="4" w:space="0" w:color="auto"/>
            </w:tcBorders>
            <w:vAlign w:val="center"/>
          </w:tcPr>
          <w:p w14:paraId="4B870C19" w14:textId="77777777" w:rsidR="00EF1739"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采购项目编号</w:t>
            </w:r>
          </w:p>
        </w:tc>
        <w:tc>
          <w:tcPr>
            <w:tcW w:w="6601" w:type="dxa"/>
            <w:vAlign w:val="center"/>
          </w:tcPr>
          <w:p w14:paraId="0B2C0116" w14:textId="77777777" w:rsidR="00EF1739" w:rsidRDefault="00000000">
            <w:pPr>
              <w:spacing w:line="360" w:lineRule="auto"/>
              <w:rPr>
                <w:rFonts w:asciiTheme="minorEastAsia" w:eastAsiaTheme="minorEastAsia" w:hAnsiTheme="minorEastAsia" w:hint="eastAsia"/>
                <w:bCs/>
                <w:szCs w:val="21"/>
                <w:lang w:val="en-US"/>
              </w:rPr>
            </w:pPr>
            <w:proofErr w:type="gramStart"/>
            <w:r>
              <w:rPr>
                <w:rFonts w:asciiTheme="minorEastAsia" w:eastAsiaTheme="minorEastAsia" w:hAnsiTheme="minorEastAsia" w:hint="eastAsia"/>
                <w:bCs/>
                <w:szCs w:val="21"/>
                <w:lang w:val="en-US"/>
              </w:rPr>
              <w:t>项财竞</w:t>
            </w:r>
            <w:proofErr w:type="gramEnd"/>
            <w:r>
              <w:rPr>
                <w:rFonts w:asciiTheme="minorEastAsia" w:eastAsiaTheme="minorEastAsia" w:hAnsiTheme="minorEastAsia" w:hint="eastAsia"/>
                <w:bCs/>
                <w:szCs w:val="21"/>
                <w:lang w:val="en-US"/>
              </w:rPr>
              <w:t>谈-2026-1</w:t>
            </w:r>
          </w:p>
        </w:tc>
      </w:tr>
      <w:tr w:rsidR="00EF1739" w14:paraId="5891C690" w14:textId="77777777">
        <w:trPr>
          <w:trHeight w:val="600"/>
          <w:jc w:val="center"/>
        </w:trPr>
        <w:tc>
          <w:tcPr>
            <w:tcW w:w="848" w:type="dxa"/>
            <w:tcBorders>
              <w:right w:val="single" w:sz="4" w:space="0" w:color="auto"/>
            </w:tcBorders>
            <w:vAlign w:val="center"/>
          </w:tcPr>
          <w:p w14:paraId="31462584"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3</w:t>
            </w:r>
          </w:p>
        </w:tc>
        <w:tc>
          <w:tcPr>
            <w:tcW w:w="1418" w:type="dxa"/>
            <w:tcBorders>
              <w:left w:val="single" w:sz="4" w:space="0" w:color="auto"/>
            </w:tcBorders>
            <w:vAlign w:val="center"/>
          </w:tcPr>
          <w:p w14:paraId="34910776"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采购人</w:t>
            </w:r>
          </w:p>
        </w:tc>
        <w:tc>
          <w:tcPr>
            <w:tcW w:w="6601" w:type="dxa"/>
            <w:vAlign w:val="center"/>
          </w:tcPr>
          <w:p w14:paraId="6C972A59" w14:textId="77777777" w:rsidR="00EF1739" w:rsidRDefault="00000000">
            <w:pPr>
              <w:spacing w:line="360" w:lineRule="auto"/>
              <w:rPr>
                <w:rFonts w:hint="eastAsia"/>
                <w:bCs/>
                <w:szCs w:val="21"/>
              </w:rPr>
            </w:pPr>
            <w:r>
              <w:rPr>
                <w:rFonts w:hint="eastAsia"/>
                <w:bCs/>
                <w:szCs w:val="21"/>
              </w:rPr>
              <w:t>名    称：项</w:t>
            </w:r>
            <w:proofErr w:type="gramStart"/>
            <w:r>
              <w:rPr>
                <w:rFonts w:hint="eastAsia"/>
                <w:bCs/>
                <w:szCs w:val="21"/>
              </w:rPr>
              <w:t>城市城市</w:t>
            </w:r>
            <w:proofErr w:type="gramEnd"/>
            <w:r>
              <w:rPr>
                <w:rFonts w:hint="eastAsia"/>
                <w:bCs/>
                <w:szCs w:val="21"/>
              </w:rPr>
              <w:t>管理局</w:t>
            </w:r>
            <w:proofErr w:type="gramStart"/>
            <w:r>
              <w:rPr>
                <w:rFonts w:hint="eastAsia"/>
                <w:bCs/>
                <w:szCs w:val="21"/>
              </w:rPr>
              <w:t xml:space="preserve">　　　　　　　　　　　　</w:t>
            </w:r>
            <w:proofErr w:type="gramEnd"/>
          </w:p>
          <w:p w14:paraId="36D7E570" w14:textId="77777777" w:rsidR="00EF1739" w:rsidRDefault="00000000">
            <w:pPr>
              <w:spacing w:line="360" w:lineRule="auto"/>
              <w:rPr>
                <w:rFonts w:hint="eastAsia"/>
                <w:bCs/>
                <w:szCs w:val="21"/>
              </w:rPr>
            </w:pPr>
            <w:r>
              <w:rPr>
                <w:rFonts w:hint="eastAsia"/>
                <w:bCs/>
                <w:szCs w:val="21"/>
              </w:rPr>
              <w:t>地    址：河南省周口市项城市花园办事处</w:t>
            </w:r>
            <w:proofErr w:type="gramStart"/>
            <w:r>
              <w:rPr>
                <w:rFonts w:hint="eastAsia"/>
                <w:bCs/>
                <w:szCs w:val="21"/>
              </w:rPr>
              <w:t xml:space="preserve">　　　　　　　　　　　　</w:t>
            </w:r>
            <w:proofErr w:type="gramEnd"/>
          </w:p>
          <w:p w14:paraId="7B1B75A5" w14:textId="77777777" w:rsidR="00EF1739" w:rsidRDefault="00000000">
            <w:pPr>
              <w:spacing w:line="360" w:lineRule="auto"/>
              <w:rPr>
                <w:rFonts w:hint="eastAsia"/>
                <w:bCs/>
                <w:szCs w:val="21"/>
                <w:lang w:val="en-US"/>
              </w:rPr>
            </w:pPr>
            <w:r>
              <w:rPr>
                <w:rFonts w:hint="eastAsia"/>
                <w:bCs/>
                <w:szCs w:val="21"/>
              </w:rPr>
              <w:t>项目联系人：</w:t>
            </w:r>
            <w:proofErr w:type="gramStart"/>
            <w:r>
              <w:rPr>
                <w:rFonts w:hint="eastAsia"/>
                <w:bCs/>
                <w:szCs w:val="21"/>
              </w:rPr>
              <w:t>申心成</w:t>
            </w:r>
            <w:proofErr w:type="gramEnd"/>
            <w:r>
              <w:rPr>
                <w:rFonts w:hint="eastAsia"/>
                <w:bCs/>
                <w:szCs w:val="21"/>
                <w:lang w:val="en-US"/>
              </w:rPr>
              <w:t xml:space="preserve">  </w:t>
            </w:r>
          </w:p>
          <w:p w14:paraId="798AD278" w14:textId="77777777" w:rsidR="00EF1739" w:rsidRDefault="00000000">
            <w:pPr>
              <w:spacing w:line="360" w:lineRule="auto"/>
              <w:rPr>
                <w:rFonts w:asciiTheme="minorEastAsia" w:eastAsiaTheme="minorEastAsia" w:hAnsiTheme="minorEastAsia" w:hint="eastAsia"/>
                <w:szCs w:val="21"/>
                <w:lang w:val="en-US"/>
              </w:rPr>
            </w:pPr>
            <w:r>
              <w:rPr>
                <w:rFonts w:hint="eastAsia"/>
                <w:bCs/>
                <w:szCs w:val="21"/>
              </w:rPr>
              <w:t xml:space="preserve">联系方式：13523446527 </w:t>
            </w:r>
          </w:p>
        </w:tc>
      </w:tr>
      <w:tr w:rsidR="00EF1739" w14:paraId="5B3F38A4" w14:textId="77777777">
        <w:trPr>
          <w:trHeight w:val="600"/>
          <w:jc w:val="center"/>
        </w:trPr>
        <w:tc>
          <w:tcPr>
            <w:tcW w:w="848" w:type="dxa"/>
            <w:tcBorders>
              <w:right w:val="single" w:sz="4" w:space="0" w:color="auto"/>
            </w:tcBorders>
            <w:vAlign w:val="center"/>
          </w:tcPr>
          <w:p w14:paraId="4AC0CE57"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4</w:t>
            </w:r>
          </w:p>
        </w:tc>
        <w:tc>
          <w:tcPr>
            <w:tcW w:w="1418" w:type="dxa"/>
            <w:tcBorders>
              <w:left w:val="single" w:sz="4" w:space="0" w:color="auto"/>
            </w:tcBorders>
            <w:vAlign w:val="center"/>
          </w:tcPr>
          <w:p w14:paraId="1FCF399E"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采购代理机构</w:t>
            </w:r>
          </w:p>
        </w:tc>
        <w:tc>
          <w:tcPr>
            <w:tcW w:w="6601" w:type="dxa"/>
            <w:vAlign w:val="center"/>
          </w:tcPr>
          <w:p w14:paraId="47B55767" w14:textId="77777777" w:rsidR="00EF1739"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bCs/>
                <w:szCs w:val="21"/>
              </w:rPr>
              <w:t>采购代理机构：</w:t>
            </w:r>
            <w:r>
              <w:rPr>
                <w:rFonts w:asciiTheme="minorEastAsia" w:eastAsiaTheme="minorEastAsia" w:hAnsiTheme="minorEastAsia" w:hint="eastAsia"/>
                <w:bCs/>
                <w:szCs w:val="21"/>
                <w:lang w:val="en-US"/>
              </w:rPr>
              <w:t>周口市公共资源交易中心政府采购中心</w:t>
            </w:r>
          </w:p>
          <w:p w14:paraId="6BB6ECB1"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 系 人：</w:t>
            </w:r>
            <w:r>
              <w:rPr>
                <w:rFonts w:asciiTheme="minorEastAsia" w:eastAsiaTheme="minorEastAsia" w:hAnsiTheme="minorEastAsia" w:hint="eastAsia"/>
                <w:color w:val="000000"/>
                <w:shd w:val="clear" w:color="auto" w:fill="FFFFFF"/>
              </w:rPr>
              <w:t>******</w:t>
            </w:r>
          </w:p>
          <w:p w14:paraId="5FD0E2CD"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电    话： </w:t>
            </w:r>
            <w:r>
              <w:rPr>
                <w:rFonts w:asciiTheme="minorEastAsia" w:eastAsiaTheme="minorEastAsia" w:hAnsiTheme="minorEastAsia" w:hint="eastAsia"/>
                <w:color w:val="000000"/>
                <w:shd w:val="clear" w:color="auto" w:fill="FFFFFF"/>
              </w:rPr>
              <w:t>******</w:t>
            </w:r>
          </w:p>
          <w:p w14:paraId="09A038AC"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联系地址：</w:t>
            </w:r>
            <w:r>
              <w:rPr>
                <w:rFonts w:asciiTheme="minorEastAsia" w:eastAsiaTheme="minorEastAsia" w:hAnsiTheme="minorEastAsia" w:cstheme="minorEastAsia" w:hint="eastAsia"/>
                <w:spacing w:val="-6"/>
                <w:sz w:val="24"/>
                <w:szCs w:val="24"/>
              </w:rPr>
              <w:t>周口市东新区光明路和政通路交叉口北100米路东</w:t>
            </w:r>
          </w:p>
        </w:tc>
      </w:tr>
      <w:tr w:rsidR="00EF1739" w14:paraId="516CCD1A" w14:textId="77777777">
        <w:trPr>
          <w:trHeight w:val="600"/>
          <w:jc w:val="center"/>
        </w:trPr>
        <w:tc>
          <w:tcPr>
            <w:tcW w:w="848" w:type="dxa"/>
            <w:tcBorders>
              <w:right w:val="single" w:sz="4" w:space="0" w:color="auto"/>
            </w:tcBorders>
            <w:vAlign w:val="center"/>
          </w:tcPr>
          <w:p w14:paraId="6350A357"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5</w:t>
            </w:r>
          </w:p>
        </w:tc>
        <w:tc>
          <w:tcPr>
            <w:tcW w:w="1418" w:type="dxa"/>
            <w:tcBorders>
              <w:left w:val="single" w:sz="4" w:space="0" w:color="auto"/>
            </w:tcBorders>
            <w:vAlign w:val="center"/>
          </w:tcPr>
          <w:p w14:paraId="437F316A"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资金来源</w:t>
            </w:r>
          </w:p>
        </w:tc>
        <w:tc>
          <w:tcPr>
            <w:tcW w:w="6601" w:type="dxa"/>
            <w:vAlign w:val="center"/>
          </w:tcPr>
          <w:p w14:paraId="5BD6A73F" w14:textId="77777777" w:rsidR="00EF1739"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bCs/>
                <w:szCs w:val="21"/>
                <w:lang w:val="en-US"/>
              </w:rPr>
              <w:t>财政资金</w:t>
            </w:r>
          </w:p>
        </w:tc>
      </w:tr>
      <w:tr w:rsidR="00EF1739" w14:paraId="640ED8F4" w14:textId="77777777">
        <w:trPr>
          <w:trHeight w:val="600"/>
          <w:jc w:val="center"/>
        </w:trPr>
        <w:tc>
          <w:tcPr>
            <w:tcW w:w="848" w:type="dxa"/>
            <w:tcBorders>
              <w:right w:val="single" w:sz="4" w:space="0" w:color="auto"/>
            </w:tcBorders>
            <w:vAlign w:val="center"/>
          </w:tcPr>
          <w:p w14:paraId="7E04CFA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6</w:t>
            </w:r>
          </w:p>
        </w:tc>
        <w:tc>
          <w:tcPr>
            <w:tcW w:w="1418" w:type="dxa"/>
            <w:tcBorders>
              <w:left w:val="single" w:sz="4" w:space="0" w:color="auto"/>
            </w:tcBorders>
            <w:vAlign w:val="center"/>
          </w:tcPr>
          <w:p w14:paraId="7DE2927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lang w:val="en-US"/>
              </w:rPr>
              <w:t>预算</w:t>
            </w:r>
            <w:r>
              <w:rPr>
                <w:rFonts w:asciiTheme="minorEastAsia" w:eastAsiaTheme="minorEastAsia" w:hAnsiTheme="minorEastAsia" w:hint="eastAsia"/>
                <w:bCs/>
                <w:szCs w:val="21"/>
              </w:rPr>
              <w:t>金额</w:t>
            </w:r>
          </w:p>
        </w:tc>
        <w:tc>
          <w:tcPr>
            <w:tcW w:w="6601" w:type="dxa"/>
            <w:vAlign w:val="center"/>
          </w:tcPr>
          <w:p w14:paraId="25BCF561" w14:textId="77777777" w:rsidR="00EF1739"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color w:val="000000"/>
                <w:shd w:val="clear" w:color="auto" w:fill="FFFFFF"/>
                <w:lang w:val="en-US"/>
              </w:rPr>
              <w:t>38万</w:t>
            </w:r>
          </w:p>
        </w:tc>
      </w:tr>
      <w:tr w:rsidR="00EF1739" w14:paraId="424BDF02" w14:textId="77777777">
        <w:trPr>
          <w:trHeight w:val="600"/>
          <w:jc w:val="center"/>
        </w:trPr>
        <w:tc>
          <w:tcPr>
            <w:tcW w:w="848" w:type="dxa"/>
            <w:tcBorders>
              <w:right w:val="single" w:sz="4" w:space="0" w:color="auto"/>
            </w:tcBorders>
            <w:vAlign w:val="center"/>
          </w:tcPr>
          <w:p w14:paraId="0642D095"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7</w:t>
            </w:r>
          </w:p>
        </w:tc>
        <w:tc>
          <w:tcPr>
            <w:tcW w:w="1418" w:type="dxa"/>
            <w:tcBorders>
              <w:left w:val="single" w:sz="4" w:space="0" w:color="auto"/>
            </w:tcBorders>
            <w:vAlign w:val="center"/>
          </w:tcPr>
          <w:p w14:paraId="32B3C2B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交货期</w:t>
            </w:r>
          </w:p>
        </w:tc>
        <w:tc>
          <w:tcPr>
            <w:tcW w:w="6601" w:type="dxa"/>
            <w:vAlign w:val="center"/>
          </w:tcPr>
          <w:p w14:paraId="100887AF"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lang w:val="en-US"/>
              </w:rPr>
              <w:t>签订合同后15</w:t>
            </w:r>
            <w:proofErr w:type="gramStart"/>
            <w:r>
              <w:rPr>
                <w:rFonts w:asciiTheme="minorEastAsia" w:eastAsiaTheme="minorEastAsia" w:hAnsiTheme="minorEastAsia" w:hint="eastAsia"/>
                <w:bCs/>
                <w:szCs w:val="21"/>
                <w:lang w:val="en-US"/>
              </w:rPr>
              <w:t>日历天</w:t>
            </w:r>
            <w:proofErr w:type="gramEnd"/>
          </w:p>
        </w:tc>
      </w:tr>
      <w:tr w:rsidR="00EF1739" w14:paraId="4D0FE550" w14:textId="77777777">
        <w:trPr>
          <w:trHeight w:val="600"/>
          <w:jc w:val="center"/>
        </w:trPr>
        <w:tc>
          <w:tcPr>
            <w:tcW w:w="848" w:type="dxa"/>
            <w:tcBorders>
              <w:right w:val="single" w:sz="4" w:space="0" w:color="auto"/>
            </w:tcBorders>
            <w:vAlign w:val="center"/>
          </w:tcPr>
          <w:p w14:paraId="350BC0ED"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8</w:t>
            </w:r>
          </w:p>
        </w:tc>
        <w:tc>
          <w:tcPr>
            <w:tcW w:w="1418" w:type="dxa"/>
            <w:tcBorders>
              <w:left w:val="single" w:sz="4" w:space="0" w:color="auto"/>
            </w:tcBorders>
            <w:vAlign w:val="center"/>
          </w:tcPr>
          <w:p w14:paraId="21BA66CD"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交货地点</w:t>
            </w:r>
          </w:p>
        </w:tc>
        <w:tc>
          <w:tcPr>
            <w:tcW w:w="6601" w:type="dxa"/>
            <w:vAlign w:val="center"/>
          </w:tcPr>
          <w:p w14:paraId="706BFAED" w14:textId="77777777" w:rsidR="00EF1739"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采购人指定地点</w:t>
            </w:r>
          </w:p>
        </w:tc>
      </w:tr>
      <w:tr w:rsidR="00EF1739" w14:paraId="45449DF1" w14:textId="77777777">
        <w:trPr>
          <w:trHeight w:val="600"/>
          <w:jc w:val="center"/>
        </w:trPr>
        <w:tc>
          <w:tcPr>
            <w:tcW w:w="848" w:type="dxa"/>
            <w:tcBorders>
              <w:right w:val="single" w:sz="4" w:space="0" w:color="auto"/>
            </w:tcBorders>
            <w:vAlign w:val="center"/>
          </w:tcPr>
          <w:p w14:paraId="513A961D"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9</w:t>
            </w:r>
          </w:p>
        </w:tc>
        <w:tc>
          <w:tcPr>
            <w:tcW w:w="1418" w:type="dxa"/>
            <w:tcBorders>
              <w:left w:val="single" w:sz="4" w:space="0" w:color="auto"/>
            </w:tcBorders>
            <w:vAlign w:val="center"/>
          </w:tcPr>
          <w:p w14:paraId="7DF6AEFA" w14:textId="77777777" w:rsidR="00EF1739"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采购内容</w:t>
            </w:r>
          </w:p>
        </w:tc>
        <w:tc>
          <w:tcPr>
            <w:tcW w:w="6601" w:type="dxa"/>
            <w:vAlign w:val="center"/>
          </w:tcPr>
          <w:p w14:paraId="350E674E" w14:textId="77777777" w:rsidR="00EF1739"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采购污泥浓缩机2台</w:t>
            </w:r>
          </w:p>
        </w:tc>
      </w:tr>
      <w:tr w:rsidR="00EF1739" w14:paraId="376BFC6E" w14:textId="77777777">
        <w:trPr>
          <w:trHeight w:val="300"/>
          <w:jc w:val="center"/>
        </w:trPr>
        <w:tc>
          <w:tcPr>
            <w:tcW w:w="848" w:type="dxa"/>
            <w:tcBorders>
              <w:right w:val="single" w:sz="4" w:space="0" w:color="auto"/>
            </w:tcBorders>
            <w:vAlign w:val="center"/>
          </w:tcPr>
          <w:p w14:paraId="40D5DB3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10</w:t>
            </w:r>
          </w:p>
        </w:tc>
        <w:tc>
          <w:tcPr>
            <w:tcW w:w="1418" w:type="dxa"/>
            <w:tcBorders>
              <w:left w:val="single" w:sz="4" w:space="0" w:color="auto"/>
            </w:tcBorders>
            <w:vAlign w:val="center"/>
          </w:tcPr>
          <w:p w14:paraId="2E720C47" w14:textId="77777777" w:rsidR="00EF1739" w:rsidRDefault="00000000">
            <w:pPr>
              <w:adjustRightInd w:val="0"/>
              <w:snapToGrid w:val="0"/>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供应商资格要求</w:t>
            </w:r>
          </w:p>
        </w:tc>
        <w:tc>
          <w:tcPr>
            <w:tcW w:w="6601" w:type="dxa"/>
            <w:vAlign w:val="center"/>
          </w:tcPr>
          <w:p w14:paraId="22D64483" w14:textId="77777777" w:rsidR="00EF1739" w:rsidRDefault="00000000">
            <w:pPr>
              <w:adjustRightInd w:val="0"/>
              <w:snapToGrid w:val="0"/>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见公告</w:t>
            </w:r>
          </w:p>
        </w:tc>
      </w:tr>
      <w:tr w:rsidR="00EF1739" w14:paraId="11FCA663" w14:textId="77777777">
        <w:trPr>
          <w:trHeight w:val="438"/>
          <w:jc w:val="center"/>
        </w:trPr>
        <w:tc>
          <w:tcPr>
            <w:tcW w:w="848" w:type="dxa"/>
            <w:tcBorders>
              <w:right w:val="single" w:sz="4" w:space="0" w:color="auto"/>
            </w:tcBorders>
            <w:vAlign w:val="center"/>
          </w:tcPr>
          <w:p w14:paraId="16C6B850"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11</w:t>
            </w:r>
          </w:p>
        </w:tc>
        <w:tc>
          <w:tcPr>
            <w:tcW w:w="1418" w:type="dxa"/>
            <w:tcBorders>
              <w:left w:val="single" w:sz="4" w:space="0" w:color="auto"/>
            </w:tcBorders>
            <w:vAlign w:val="center"/>
          </w:tcPr>
          <w:p w14:paraId="314FD062"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投标有效期</w:t>
            </w:r>
          </w:p>
        </w:tc>
        <w:tc>
          <w:tcPr>
            <w:tcW w:w="6601" w:type="dxa"/>
            <w:vAlign w:val="center"/>
          </w:tcPr>
          <w:p w14:paraId="690BC3FE" w14:textId="77777777" w:rsidR="00EF1739"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自投标截止之日起</w:t>
            </w:r>
            <w:r>
              <w:rPr>
                <w:rFonts w:asciiTheme="minorEastAsia" w:eastAsiaTheme="minorEastAsia" w:hAnsiTheme="minorEastAsia" w:hint="eastAsia"/>
                <w:szCs w:val="21"/>
              </w:rPr>
              <w:t>6</w:t>
            </w:r>
            <w:r>
              <w:rPr>
                <w:rFonts w:asciiTheme="minorEastAsia" w:eastAsiaTheme="minorEastAsia" w:hAnsiTheme="minorEastAsia"/>
                <w:szCs w:val="21"/>
              </w:rPr>
              <w:t>0日历天。</w:t>
            </w:r>
          </w:p>
        </w:tc>
      </w:tr>
      <w:tr w:rsidR="00EF1739" w14:paraId="48BB0B07" w14:textId="77777777">
        <w:trPr>
          <w:trHeight w:val="307"/>
          <w:jc w:val="center"/>
        </w:trPr>
        <w:tc>
          <w:tcPr>
            <w:tcW w:w="848" w:type="dxa"/>
            <w:tcBorders>
              <w:right w:val="single" w:sz="4" w:space="0" w:color="auto"/>
            </w:tcBorders>
            <w:vAlign w:val="center"/>
          </w:tcPr>
          <w:p w14:paraId="6900A414"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12</w:t>
            </w:r>
          </w:p>
        </w:tc>
        <w:tc>
          <w:tcPr>
            <w:tcW w:w="1418" w:type="dxa"/>
            <w:tcBorders>
              <w:left w:val="single" w:sz="4" w:space="0" w:color="auto"/>
            </w:tcBorders>
            <w:vAlign w:val="center"/>
          </w:tcPr>
          <w:p w14:paraId="3247D42A"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投标保证金</w:t>
            </w:r>
          </w:p>
        </w:tc>
        <w:tc>
          <w:tcPr>
            <w:tcW w:w="6601" w:type="dxa"/>
            <w:vAlign w:val="center"/>
          </w:tcPr>
          <w:p w14:paraId="587F487F" w14:textId="77777777" w:rsidR="00EF1739" w:rsidRDefault="00000000">
            <w:pPr>
              <w:adjustRightInd w:val="0"/>
              <w:spacing w:line="380" w:lineRule="exact"/>
              <w:textAlignment w:val="baseline"/>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本项目不需要缴纳谈判保证金</w:t>
            </w:r>
          </w:p>
        </w:tc>
      </w:tr>
      <w:tr w:rsidR="00EF1739" w14:paraId="34DFDCFC" w14:textId="77777777">
        <w:trPr>
          <w:trHeight w:val="1509"/>
          <w:jc w:val="center"/>
        </w:trPr>
        <w:tc>
          <w:tcPr>
            <w:tcW w:w="848" w:type="dxa"/>
            <w:tcBorders>
              <w:right w:val="single" w:sz="4" w:space="0" w:color="auto"/>
            </w:tcBorders>
            <w:vAlign w:val="center"/>
          </w:tcPr>
          <w:p w14:paraId="666DF64D"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13</w:t>
            </w:r>
          </w:p>
        </w:tc>
        <w:tc>
          <w:tcPr>
            <w:tcW w:w="1418" w:type="dxa"/>
            <w:tcBorders>
              <w:left w:val="single" w:sz="4" w:space="0" w:color="auto"/>
            </w:tcBorders>
            <w:vAlign w:val="center"/>
          </w:tcPr>
          <w:p w14:paraId="5A00DAA5"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签字或盖章要求</w:t>
            </w:r>
          </w:p>
        </w:tc>
        <w:tc>
          <w:tcPr>
            <w:tcW w:w="6601" w:type="dxa"/>
            <w:vAlign w:val="center"/>
          </w:tcPr>
          <w:p w14:paraId="3B5E4520" w14:textId="77777777" w:rsidR="00EF1739"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本招标文件中</w:t>
            </w:r>
            <w:proofErr w:type="gramStart"/>
            <w:r>
              <w:rPr>
                <w:rFonts w:asciiTheme="minorEastAsia" w:eastAsiaTheme="minorEastAsia" w:hAnsiTheme="minorEastAsia" w:hint="eastAsia"/>
                <w:szCs w:val="21"/>
              </w:rPr>
              <w:t>明确需</w:t>
            </w:r>
            <w:proofErr w:type="gramEnd"/>
            <w:r>
              <w:rPr>
                <w:rFonts w:asciiTheme="minorEastAsia" w:eastAsiaTheme="minorEastAsia" w:hAnsiTheme="minorEastAsia" w:hint="eastAsia"/>
                <w:szCs w:val="21"/>
              </w:rPr>
              <w:t>法定代表人、授权代表签字的地方内容应全姓名签署，明确加盖单位公章的内容应加盖单位公章，</w:t>
            </w:r>
            <w:proofErr w:type="gramStart"/>
            <w:r>
              <w:rPr>
                <w:rFonts w:asciiTheme="minorEastAsia" w:eastAsiaTheme="minorEastAsia" w:hAnsiTheme="minorEastAsia" w:hint="eastAsia"/>
                <w:szCs w:val="21"/>
              </w:rPr>
              <w:t>不</w:t>
            </w:r>
            <w:proofErr w:type="gramEnd"/>
            <w:r>
              <w:rPr>
                <w:rFonts w:asciiTheme="minorEastAsia" w:eastAsiaTheme="minorEastAsia" w:hAnsiTheme="minorEastAsia" w:hint="eastAsia"/>
                <w:szCs w:val="21"/>
              </w:rPr>
              <w:t>得用其它印章代替。</w:t>
            </w:r>
          </w:p>
        </w:tc>
      </w:tr>
      <w:tr w:rsidR="00EF1739" w14:paraId="53A10673" w14:textId="77777777">
        <w:trPr>
          <w:trHeight w:val="843"/>
          <w:jc w:val="center"/>
        </w:trPr>
        <w:tc>
          <w:tcPr>
            <w:tcW w:w="848" w:type="dxa"/>
            <w:tcBorders>
              <w:right w:val="single" w:sz="4" w:space="0" w:color="auto"/>
            </w:tcBorders>
            <w:vAlign w:val="center"/>
          </w:tcPr>
          <w:p w14:paraId="1D874DFC"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14</w:t>
            </w:r>
          </w:p>
        </w:tc>
        <w:tc>
          <w:tcPr>
            <w:tcW w:w="1418" w:type="dxa"/>
            <w:tcBorders>
              <w:left w:val="single" w:sz="4" w:space="0" w:color="auto"/>
            </w:tcBorders>
            <w:vAlign w:val="center"/>
          </w:tcPr>
          <w:p w14:paraId="583116EC"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投标文件份数</w:t>
            </w:r>
          </w:p>
        </w:tc>
        <w:tc>
          <w:tcPr>
            <w:tcW w:w="6601" w:type="dxa"/>
            <w:vAlign w:val="center"/>
          </w:tcPr>
          <w:p w14:paraId="645B1EDB" w14:textId="77777777" w:rsidR="00EF1739"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1、投标文件为使用周口市公共资源交易中心提供的电子标书制作工具软件（</w:t>
            </w:r>
            <w:r>
              <w:rPr>
                <w:rFonts w:asciiTheme="minorEastAsia" w:eastAsiaTheme="minorEastAsia" w:hAnsiTheme="minorEastAsia" w:hint="eastAsia"/>
                <w:color w:val="000000"/>
                <w:kern w:val="2"/>
                <w:lang w:val="en-US"/>
              </w:rPr>
              <w:t>http://jyzx.zhoukou.gov.cn</w:t>
            </w:r>
            <w:r>
              <w:rPr>
                <w:rFonts w:asciiTheme="minorEastAsia" w:eastAsiaTheme="minorEastAsia" w:hAnsiTheme="minorEastAsia"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E4C69AB" w14:textId="77777777" w:rsidR="00EF1739"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2、本项目实行网上远程开标无须到现场提交响应文件，未加密的电子投标文件和纸质文件不再提交。</w:t>
            </w:r>
          </w:p>
        </w:tc>
      </w:tr>
      <w:tr w:rsidR="00EF1739" w14:paraId="67DD1284" w14:textId="77777777">
        <w:trPr>
          <w:trHeight w:val="715"/>
          <w:jc w:val="center"/>
        </w:trPr>
        <w:tc>
          <w:tcPr>
            <w:tcW w:w="848" w:type="dxa"/>
            <w:tcBorders>
              <w:right w:val="single" w:sz="4" w:space="0" w:color="auto"/>
            </w:tcBorders>
            <w:vAlign w:val="center"/>
          </w:tcPr>
          <w:p w14:paraId="6C6A9628" w14:textId="77777777" w:rsidR="00EF1739"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15</w:t>
            </w:r>
          </w:p>
        </w:tc>
        <w:tc>
          <w:tcPr>
            <w:tcW w:w="1418" w:type="dxa"/>
            <w:tcBorders>
              <w:left w:val="single" w:sz="4" w:space="0" w:color="auto"/>
            </w:tcBorders>
            <w:vAlign w:val="center"/>
          </w:tcPr>
          <w:p w14:paraId="66281E30"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投标截止时间</w:t>
            </w:r>
          </w:p>
        </w:tc>
        <w:tc>
          <w:tcPr>
            <w:tcW w:w="6601" w:type="dxa"/>
            <w:vAlign w:val="center"/>
          </w:tcPr>
          <w:p w14:paraId="391297C2" w14:textId="77777777" w:rsidR="00EF1739"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递交</w:t>
            </w:r>
            <w:r>
              <w:rPr>
                <w:rFonts w:asciiTheme="minorEastAsia" w:eastAsiaTheme="minorEastAsia" w:hAnsiTheme="minorEastAsia" w:hint="eastAsia"/>
                <w:szCs w:val="21"/>
                <w:lang w:val="en-US"/>
              </w:rPr>
              <w:t>响应</w:t>
            </w:r>
            <w:r>
              <w:rPr>
                <w:rFonts w:asciiTheme="minorEastAsia" w:eastAsiaTheme="minorEastAsia" w:hAnsiTheme="minorEastAsia"/>
                <w:szCs w:val="21"/>
              </w:rPr>
              <w:t>文件截止时间：</w:t>
            </w:r>
            <w:r>
              <w:rPr>
                <w:rFonts w:asciiTheme="minorEastAsia" w:eastAsiaTheme="minorEastAsia" w:hAnsiTheme="minorEastAsia" w:hint="eastAsia"/>
                <w:color w:val="000000"/>
                <w:shd w:val="clear" w:color="auto" w:fill="FFFFFF"/>
              </w:rPr>
              <w:t>******</w:t>
            </w:r>
            <w:r>
              <w:rPr>
                <w:rFonts w:asciiTheme="minorEastAsia" w:eastAsiaTheme="minorEastAsia" w:hAnsiTheme="minorEastAsia"/>
                <w:szCs w:val="21"/>
              </w:rPr>
              <w:t>年</w:t>
            </w:r>
            <w:r>
              <w:rPr>
                <w:rFonts w:asciiTheme="minorEastAsia" w:eastAsiaTheme="minorEastAsia" w:hAnsiTheme="minorEastAsia" w:hint="eastAsia"/>
                <w:color w:val="000000"/>
                <w:shd w:val="clear" w:color="auto" w:fill="FFFFFF"/>
              </w:rPr>
              <w:t>******</w:t>
            </w:r>
            <w:r>
              <w:rPr>
                <w:rFonts w:asciiTheme="minorEastAsia" w:eastAsiaTheme="minorEastAsia" w:hAnsiTheme="minorEastAsia"/>
                <w:szCs w:val="21"/>
              </w:rPr>
              <w:t>月</w:t>
            </w:r>
            <w:r>
              <w:rPr>
                <w:rFonts w:asciiTheme="minorEastAsia" w:eastAsiaTheme="minorEastAsia" w:hAnsiTheme="minorEastAsia" w:hint="eastAsia"/>
                <w:color w:val="000000"/>
                <w:shd w:val="clear" w:color="auto" w:fill="FFFFFF"/>
              </w:rPr>
              <w:t>******</w:t>
            </w:r>
            <w:r>
              <w:rPr>
                <w:rFonts w:asciiTheme="minorEastAsia" w:eastAsiaTheme="minorEastAsia" w:hAnsiTheme="minorEastAsia"/>
                <w:szCs w:val="21"/>
              </w:rPr>
              <w:t>日</w:t>
            </w:r>
            <w:r>
              <w:rPr>
                <w:rFonts w:asciiTheme="minorEastAsia" w:eastAsiaTheme="minorEastAsia" w:hAnsiTheme="minorEastAsia" w:hint="eastAsia"/>
                <w:szCs w:val="21"/>
                <w:lang w:val="en-US"/>
              </w:rPr>
              <w:t>10</w:t>
            </w:r>
            <w:r>
              <w:rPr>
                <w:rFonts w:asciiTheme="minorEastAsia" w:eastAsiaTheme="minorEastAsia" w:hAnsiTheme="minorEastAsia" w:hint="eastAsia"/>
                <w:szCs w:val="21"/>
              </w:rPr>
              <w:t>:</w:t>
            </w:r>
            <w:r>
              <w:rPr>
                <w:rFonts w:asciiTheme="minorEastAsia" w:eastAsiaTheme="minorEastAsia" w:hAnsiTheme="minorEastAsia" w:hint="eastAsia"/>
                <w:szCs w:val="21"/>
                <w:lang w:val="en-US"/>
              </w:rPr>
              <w:t>0</w:t>
            </w:r>
            <w:r>
              <w:rPr>
                <w:rFonts w:asciiTheme="minorEastAsia" w:eastAsiaTheme="minorEastAsia" w:hAnsiTheme="minorEastAsia" w:hint="eastAsia"/>
                <w:szCs w:val="21"/>
              </w:rPr>
              <w:t>0时整</w:t>
            </w:r>
            <w:r>
              <w:rPr>
                <w:rFonts w:asciiTheme="minorEastAsia" w:eastAsiaTheme="minorEastAsia" w:hAnsiTheme="minorEastAsia"/>
                <w:szCs w:val="21"/>
              </w:rPr>
              <w:t>（北京时间）</w:t>
            </w:r>
          </w:p>
        </w:tc>
      </w:tr>
      <w:tr w:rsidR="00EF1739" w14:paraId="2265B64B" w14:textId="77777777">
        <w:trPr>
          <w:trHeight w:val="307"/>
          <w:jc w:val="center"/>
        </w:trPr>
        <w:tc>
          <w:tcPr>
            <w:tcW w:w="848" w:type="dxa"/>
            <w:tcBorders>
              <w:right w:val="single" w:sz="4" w:space="0" w:color="auto"/>
            </w:tcBorders>
            <w:vAlign w:val="center"/>
          </w:tcPr>
          <w:p w14:paraId="1013172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6</w:t>
            </w:r>
          </w:p>
        </w:tc>
        <w:tc>
          <w:tcPr>
            <w:tcW w:w="1418" w:type="dxa"/>
            <w:tcBorders>
              <w:left w:val="single" w:sz="4" w:space="0" w:color="auto"/>
            </w:tcBorders>
            <w:vAlign w:val="center"/>
          </w:tcPr>
          <w:p w14:paraId="1EBEC653"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开标时间</w:t>
            </w:r>
          </w:p>
          <w:p w14:paraId="00A06540"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和地点</w:t>
            </w:r>
          </w:p>
        </w:tc>
        <w:tc>
          <w:tcPr>
            <w:tcW w:w="6601" w:type="dxa"/>
            <w:vAlign w:val="center"/>
          </w:tcPr>
          <w:p w14:paraId="572184A7" w14:textId="77777777" w:rsidR="00EF1739" w:rsidRDefault="00000000">
            <w:pPr>
              <w:spacing w:line="400" w:lineRule="exact"/>
              <w:rPr>
                <w:rFonts w:hint="eastAsia"/>
                <w:szCs w:val="21"/>
              </w:rPr>
            </w:pPr>
            <w:r>
              <w:rPr>
                <w:rFonts w:hint="eastAsia"/>
                <w:szCs w:val="21"/>
              </w:rPr>
              <w:t>开标时间：</w:t>
            </w:r>
            <w:r>
              <w:rPr>
                <w:rFonts w:asciiTheme="minorEastAsia" w:eastAsiaTheme="minorEastAsia" w:hAnsiTheme="minorEastAsia" w:hint="eastAsia"/>
                <w:color w:val="000000"/>
                <w:shd w:val="clear" w:color="auto" w:fill="FFFFFF"/>
              </w:rPr>
              <w:t>***</w:t>
            </w:r>
            <w:r>
              <w:rPr>
                <w:szCs w:val="21"/>
              </w:rPr>
              <w:t>年</w:t>
            </w:r>
            <w:r>
              <w:rPr>
                <w:rFonts w:asciiTheme="minorEastAsia" w:eastAsiaTheme="minorEastAsia" w:hAnsiTheme="minorEastAsia" w:hint="eastAsia"/>
                <w:color w:val="000000"/>
                <w:shd w:val="clear" w:color="auto" w:fill="FFFFFF"/>
              </w:rPr>
              <w:t>******</w:t>
            </w:r>
            <w:r>
              <w:rPr>
                <w:szCs w:val="21"/>
              </w:rPr>
              <w:t>月</w:t>
            </w:r>
            <w:r>
              <w:rPr>
                <w:rFonts w:asciiTheme="minorEastAsia" w:eastAsiaTheme="minorEastAsia" w:hAnsiTheme="minorEastAsia" w:hint="eastAsia"/>
                <w:color w:val="000000"/>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1DA104D4" w14:textId="77777777" w:rsidR="00EF1739" w:rsidRDefault="00000000">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2A7EA905" w14:textId="77777777" w:rsidR="00EF1739" w:rsidRDefault="00000000">
            <w:pPr>
              <w:spacing w:line="360" w:lineRule="auto"/>
              <w:rPr>
                <w:rFonts w:hint="eastAsia"/>
                <w:szCs w:val="21"/>
                <w:lang w:val="en-US"/>
              </w:rPr>
            </w:pPr>
            <w:r>
              <w:rPr>
                <w:rFonts w:hint="eastAsia"/>
                <w:szCs w:val="21"/>
              </w:rPr>
              <w:t>网址</w:t>
            </w:r>
            <w:r w:rsidRPr="00B47611">
              <w:rPr>
                <w:rFonts w:hint="eastAsia"/>
                <w:szCs w:val="21"/>
                <w:lang w:val="en-US"/>
              </w:rPr>
              <w:t>：</w:t>
            </w:r>
            <w:r>
              <w:rPr>
                <w:rFonts w:hint="eastAsia"/>
                <w:szCs w:val="21"/>
              </w:rPr>
              <w:t>周口市公共资源电子交易服务平台会员系统</w:t>
            </w:r>
            <w:r w:rsidRPr="00B47611">
              <w:rPr>
                <w:rFonts w:hint="eastAsia"/>
                <w:szCs w:val="21"/>
                <w:lang w:val="en-US"/>
              </w:rPr>
              <w:t>（</w:t>
            </w:r>
            <w:r>
              <w:rPr>
                <w:rFonts w:hint="eastAsia"/>
                <w:szCs w:val="21"/>
              </w:rPr>
              <w:t>网址</w:t>
            </w:r>
            <w:r w:rsidRPr="00B47611">
              <w:rPr>
                <w:rFonts w:hint="eastAsia"/>
                <w:szCs w:val="21"/>
                <w:lang w:val="en-US"/>
              </w:rPr>
              <w:t>http://jyzx.zhoukou.gov.cn）</w:t>
            </w:r>
          </w:p>
          <w:p w14:paraId="0FF4DAD3" w14:textId="77777777" w:rsidR="00EF1739" w:rsidRDefault="00000000">
            <w:pPr>
              <w:spacing w:line="360" w:lineRule="auto"/>
              <w:rPr>
                <w:rFonts w:asciiTheme="minorEastAsia" w:eastAsiaTheme="minorEastAsia" w:hAnsiTheme="minorEastAsia" w:hint="eastAsia"/>
                <w:szCs w:val="21"/>
                <w:lang w:val="en-US"/>
              </w:rPr>
            </w:pPr>
            <w:r>
              <w:rPr>
                <w:rFonts w:hint="eastAsia"/>
                <w:szCs w:val="21"/>
              </w:rPr>
              <w:t>（本项目实行网上远程开标无须到现场提交响应文件）</w:t>
            </w:r>
          </w:p>
        </w:tc>
      </w:tr>
      <w:tr w:rsidR="00EF1739" w14:paraId="3DF5585D" w14:textId="77777777">
        <w:trPr>
          <w:trHeight w:val="307"/>
          <w:jc w:val="center"/>
        </w:trPr>
        <w:tc>
          <w:tcPr>
            <w:tcW w:w="848" w:type="dxa"/>
            <w:tcBorders>
              <w:right w:val="single" w:sz="4" w:space="0" w:color="auto"/>
            </w:tcBorders>
            <w:vAlign w:val="center"/>
          </w:tcPr>
          <w:p w14:paraId="42ECB647"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7</w:t>
            </w:r>
          </w:p>
        </w:tc>
        <w:tc>
          <w:tcPr>
            <w:tcW w:w="1418" w:type="dxa"/>
            <w:tcBorders>
              <w:left w:val="single" w:sz="4" w:space="0" w:color="auto"/>
            </w:tcBorders>
            <w:vAlign w:val="center"/>
          </w:tcPr>
          <w:p w14:paraId="12077899"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评标委员会的组建</w:t>
            </w:r>
          </w:p>
        </w:tc>
        <w:tc>
          <w:tcPr>
            <w:tcW w:w="6601" w:type="dxa"/>
            <w:vAlign w:val="center"/>
          </w:tcPr>
          <w:p w14:paraId="76DE5C38" w14:textId="77777777" w:rsidR="00EF1739" w:rsidRDefault="00000000">
            <w:pPr>
              <w:spacing w:line="360" w:lineRule="auto"/>
              <w:jc w:val="both"/>
              <w:rPr>
                <w:rFonts w:asciiTheme="minorEastAsia" w:eastAsiaTheme="minorEastAsia" w:hAnsiTheme="minorEastAsia" w:hint="eastAsia"/>
                <w:szCs w:val="21"/>
              </w:rPr>
            </w:pPr>
            <w:r>
              <w:rPr>
                <w:rFonts w:asciiTheme="minorEastAsia" w:eastAsiaTheme="minorEastAsia" w:hAnsiTheme="minorEastAsia" w:hint="eastAsia"/>
                <w:szCs w:val="21"/>
              </w:rPr>
              <w:t>评标委员会构成：</w:t>
            </w:r>
            <w:r>
              <w:rPr>
                <w:rFonts w:asciiTheme="minorEastAsia" w:eastAsiaTheme="minorEastAsia" w:hAnsiTheme="minorEastAsia" w:hint="eastAsia"/>
                <w:color w:val="000000"/>
                <w:shd w:val="clear" w:color="auto" w:fill="FFFFFF"/>
                <w:lang w:val="en-US"/>
              </w:rPr>
              <w:t>3</w:t>
            </w:r>
            <w:r>
              <w:rPr>
                <w:rFonts w:asciiTheme="minorEastAsia" w:eastAsiaTheme="minorEastAsia" w:hAnsiTheme="minorEastAsia" w:hint="eastAsia"/>
                <w:szCs w:val="21"/>
              </w:rPr>
              <w:t>人，其中采购人代表</w:t>
            </w:r>
            <w:r>
              <w:rPr>
                <w:rFonts w:asciiTheme="minorEastAsia" w:eastAsiaTheme="minorEastAsia" w:hAnsiTheme="minorEastAsia" w:hint="eastAsia"/>
                <w:color w:val="000000"/>
                <w:shd w:val="clear" w:color="auto" w:fill="FFFFFF"/>
                <w:lang w:val="en-US"/>
              </w:rPr>
              <w:t>1</w:t>
            </w:r>
            <w:r>
              <w:rPr>
                <w:rFonts w:asciiTheme="minorEastAsia" w:eastAsiaTheme="minorEastAsia" w:hAnsiTheme="minorEastAsia" w:hint="eastAsia"/>
                <w:szCs w:val="21"/>
              </w:rPr>
              <w:t>人，技术、经济专家</w:t>
            </w:r>
            <w:r>
              <w:rPr>
                <w:rFonts w:asciiTheme="minorEastAsia" w:eastAsiaTheme="minorEastAsia" w:hAnsiTheme="minorEastAsia" w:hint="eastAsia"/>
                <w:color w:val="000000"/>
                <w:shd w:val="clear" w:color="auto" w:fill="FFFFFF"/>
                <w:lang w:val="en-US"/>
              </w:rPr>
              <w:t>2</w:t>
            </w:r>
            <w:r>
              <w:rPr>
                <w:rFonts w:asciiTheme="minorEastAsia" w:eastAsiaTheme="minorEastAsia" w:hAnsiTheme="minorEastAsia" w:hint="eastAsia"/>
                <w:szCs w:val="21"/>
              </w:rPr>
              <w:t>人；</w:t>
            </w:r>
          </w:p>
          <w:p w14:paraId="4ACD66EC" w14:textId="77777777" w:rsidR="00EF1739"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评标专家确定方式：在评标前从相关专家库中随机抽取选定。</w:t>
            </w:r>
          </w:p>
        </w:tc>
      </w:tr>
      <w:tr w:rsidR="00EF1739" w14:paraId="2537E262" w14:textId="77777777">
        <w:trPr>
          <w:trHeight w:val="307"/>
          <w:jc w:val="center"/>
        </w:trPr>
        <w:tc>
          <w:tcPr>
            <w:tcW w:w="848" w:type="dxa"/>
            <w:tcBorders>
              <w:right w:val="single" w:sz="4" w:space="0" w:color="auto"/>
            </w:tcBorders>
            <w:vAlign w:val="center"/>
          </w:tcPr>
          <w:p w14:paraId="5D6D2CB9"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8</w:t>
            </w:r>
          </w:p>
        </w:tc>
        <w:tc>
          <w:tcPr>
            <w:tcW w:w="1418" w:type="dxa"/>
            <w:tcBorders>
              <w:left w:val="single" w:sz="4" w:space="0" w:color="auto"/>
            </w:tcBorders>
            <w:vAlign w:val="center"/>
          </w:tcPr>
          <w:p w14:paraId="7B633D8B" w14:textId="77777777" w:rsidR="00EF1739" w:rsidRDefault="00000000">
            <w:pPr>
              <w:spacing w:line="4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是否授权评标委员会确定中标人</w:t>
            </w:r>
          </w:p>
        </w:tc>
        <w:tc>
          <w:tcPr>
            <w:tcW w:w="6601" w:type="dxa"/>
            <w:vAlign w:val="center"/>
          </w:tcPr>
          <w:p w14:paraId="1BDEA80B" w14:textId="77777777" w:rsidR="00EF1739"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rPr>
              <w:t>否，</w:t>
            </w:r>
            <w:r>
              <w:rPr>
                <w:rFonts w:asciiTheme="minorEastAsia" w:eastAsiaTheme="minorEastAsia" w:hAnsiTheme="minorEastAsia" w:hint="eastAsia"/>
                <w:szCs w:val="21"/>
                <w:lang w:val="en-US"/>
              </w:rPr>
              <w:t>由谈判小组推荐中标候选人，由采购人确定中标人</w:t>
            </w:r>
          </w:p>
        </w:tc>
      </w:tr>
      <w:tr w:rsidR="00EF1739" w14:paraId="0FE263AA" w14:textId="77777777">
        <w:trPr>
          <w:trHeight w:val="423"/>
          <w:jc w:val="center"/>
        </w:trPr>
        <w:tc>
          <w:tcPr>
            <w:tcW w:w="848" w:type="dxa"/>
            <w:tcBorders>
              <w:right w:val="single" w:sz="4" w:space="0" w:color="auto"/>
            </w:tcBorders>
            <w:vAlign w:val="center"/>
          </w:tcPr>
          <w:p w14:paraId="1A97FC61"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19</w:t>
            </w:r>
          </w:p>
        </w:tc>
        <w:tc>
          <w:tcPr>
            <w:tcW w:w="1418" w:type="dxa"/>
            <w:tcBorders>
              <w:left w:val="single" w:sz="4" w:space="0" w:color="auto"/>
            </w:tcBorders>
            <w:vAlign w:val="center"/>
          </w:tcPr>
          <w:p w14:paraId="5C66600F" w14:textId="77777777" w:rsidR="00EF1739"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lang w:val="en-US"/>
              </w:rPr>
              <w:t>代理</w:t>
            </w:r>
            <w:r>
              <w:rPr>
                <w:rFonts w:asciiTheme="minorEastAsia" w:eastAsiaTheme="minorEastAsia" w:hAnsiTheme="minorEastAsia" w:hint="eastAsia"/>
                <w:szCs w:val="21"/>
              </w:rPr>
              <w:t>服务费</w:t>
            </w:r>
          </w:p>
        </w:tc>
        <w:tc>
          <w:tcPr>
            <w:tcW w:w="6601" w:type="dxa"/>
            <w:vAlign w:val="center"/>
          </w:tcPr>
          <w:p w14:paraId="2B7163E0" w14:textId="77777777" w:rsidR="00EF1739"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本项目不收取代理服务费</w:t>
            </w:r>
          </w:p>
        </w:tc>
      </w:tr>
      <w:tr w:rsidR="00EF1739" w14:paraId="169C1D46" w14:textId="77777777">
        <w:trPr>
          <w:trHeight w:val="439"/>
          <w:jc w:val="center"/>
        </w:trPr>
        <w:tc>
          <w:tcPr>
            <w:tcW w:w="848" w:type="dxa"/>
            <w:tcBorders>
              <w:right w:val="single" w:sz="4" w:space="0" w:color="auto"/>
            </w:tcBorders>
            <w:vAlign w:val="center"/>
          </w:tcPr>
          <w:p w14:paraId="2D389FC8" w14:textId="77777777" w:rsidR="00EF1739"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lang w:val="en-US"/>
              </w:rPr>
              <w:t>20</w:t>
            </w:r>
          </w:p>
        </w:tc>
        <w:tc>
          <w:tcPr>
            <w:tcW w:w="1418" w:type="dxa"/>
            <w:tcBorders>
              <w:left w:val="single" w:sz="4" w:space="0" w:color="auto"/>
            </w:tcBorders>
            <w:vAlign w:val="center"/>
          </w:tcPr>
          <w:p w14:paraId="5EC5D414" w14:textId="77777777" w:rsidR="00EF1739" w:rsidRDefault="00000000">
            <w:pPr>
              <w:spacing w:line="400" w:lineRule="exact"/>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报价</w:t>
            </w:r>
          </w:p>
        </w:tc>
        <w:tc>
          <w:tcPr>
            <w:tcW w:w="6601" w:type="dxa"/>
            <w:vAlign w:val="center"/>
          </w:tcPr>
          <w:p w14:paraId="11BAFBB5" w14:textId="77777777" w:rsidR="00EF1739"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一次报价/多次报价（选择项）</w:t>
            </w:r>
          </w:p>
        </w:tc>
      </w:tr>
      <w:tr w:rsidR="00EF1739" w14:paraId="5F084320" w14:textId="77777777">
        <w:trPr>
          <w:trHeight w:val="307"/>
          <w:jc w:val="center"/>
        </w:trPr>
        <w:tc>
          <w:tcPr>
            <w:tcW w:w="848" w:type="dxa"/>
            <w:tcBorders>
              <w:right w:val="single" w:sz="4" w:space="0" w:color="auto"/>
            </w:tcBorders>
            <w:vAlign w:val="center"/>
          </w:tcPr>
          <w:p w14:paraId="0E705EA1" w14:textId="77777777" w:rsidR="00EF1739"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21</w:t>
            </w:r>
          </w:p>
        </w:tc>
        <w:tc>
          <w:tcPr>
            <w:tcW w:w="8019" w:type="dxa"/>
            <w:gridSpan w:val="2"/>
            <w:tcBorders>
              <w:left w:val="single" w:sz="4" w:space="0" w:color="auto"/>
            </w:tcBorders>
            <w:vAlign w:val="center"/>
          </w:tcPr>
          <w:p w14:paraId="4A187ADF" w14:textId="77777777" w:rsidR="00EF1739"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rPr>
              <w:t>本项目招标文件最终解释权归采购人所有。</w:t>
            </w:r>
          </w:p>
        </w:tc>
      </w:tr>
    </w:tbl>
    <w:p w14:paraId="50AF235E" w14:textId="77777777" w:rsidR="00EF1739" w:rsidRDefault="00EF1739">
      <w:pPr>
        <w:rPr>
          <w:rFonts w:asciiTheme="minorEastAsia" w:eastAsiaTheme="minorEastAsia" w:hAnsiTheme="minorEastAsia" w:hint="eastAsia"/>
        </w:rPr>
        <w:sectPr w:rsidR="00EF1739">
          <w:footerReference w:type="default" r:id="rId12"/>
          <w:pgSz w:w="11906" w:h="16838"/>
          <w:pgMar w:top="1440" w:right="1800" w:bottom="1440" w:left="1800" w:header="851" w:footer="992" w:gutter="0"/>
          <w:pgNumType w:start="5"/>
          <w:cols w:space="720"/>
          <w:docGrid w:type="lines" w:linePitch="312"/>
        </w:sectPr>
      </w:pPr>
    </w:p>
    <w:p w14:paraId="6C2D5E93" w14:textId="77777777" w:rsidR="00EF1739" w:rsidRDefault="00EF1739">
      <w:pPr>
        <w:pStyle w:val="a5"/>
        <w:rPr>
          <w:rFonts w:asciiTheme="minorEastAsia" w:eastAsiaTheme="minorEastAsia" w:hAnsiTheme="minorEastAsia" w:hint="eastAsia"/>
          <w:b/>
          <w:sz w:val="20"/>
        </w:rPr>
      </w:pPr>
      <w:bookmarkStart w:id="42" w:name="第四部分__谈判供应商须知"/>
      <w:bookmarkStart w:id="43" w:name="第三部分__谈判项目要求"/>
      <w:bookmarkStart w:id="44" w:name="_bookmark3"/>
      <w:bookmarkEnd w:id="42"/>
      <w:bookmarkEnd w:id="43"/>
      <w:bookmarkEnd w:id="44"/>
    </w:p>
    <w:p w14:paraId="1C5CDFAD" w14:textId="77777777" w:rsidR="00EF1739" w:rsidRDefault="00000000">
      <w:pPr>
        <w:pStyle w:val="3"/>
        <w:numPr>
          <w:ilvl w:val="0"/>
          <w:numId w:val="2"/>
        </w:numPr>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说明</w:t>
      </w:r>
    </w:p>
    <w:p w14:paraId="136890C4" w14:textId="77777777" w:rsidR="00EF173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1、适用范围</w:t>
      </w:r>
    </w:p>
    <w:p w14:paraId="41AABB23" w14:textId="77777777" w:rsidR="00EF1739" w:rsidRDefault="00000000">
      <w:pPr>
        <w:pStyle w:val="a5"/>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082B29F4"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4143DC82" w14:textId="77777777" w:rsidR="00EF1739"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szCs w:val="24"/>
        </w:rPr>
      </w:pPr>
      <w:r>
        <w:rPr>
          <w:rFonts w:asciiTheme="minorEastAsia" w:eastAsiaTheme="minorEastAsia" w:hAnsiTheme="minorEastAsia" w:hint="eastAsia"/>
          <w:spacing w:val="4"/>
          <w:sz w:val="24"/>
          <w:szCs w:val="24"/>
        </w:rPr>
        <w:t>谈判组织人——指组织本次谈判的周口市公共资源交易中心政府采购中</w:t>
      </w:r>
      <w:r>
        <w:rPr>
          <w:rFonts w:asciiTheme="minorEastAsia" w:eastAsiaTheme="minorEastAsia" w:hAnsiTheme="minorEastAsia" w:hint="eastAsia"/>
          <w:sz w:val="24"/>
          <w:szCs w:val="24"/>
        </w:rPr>
        <w:t>心。</w:t>
      </w:r>
    </w:p>
    <w:p w14:paraId="26040226" w14:textId="77777777" w:rsidR="00EF1739"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szCs w:val="24"/>
        </w:rPr>
      </w:pPr>
      <w:r>
        <w:rPr>
          <w:rFonts w:asciiTheme="minorEastAsia" w:eastAsiaTheme="minorEastAsia" w:hAnsiTheme="minorEastAsia" w:hint="eastAsia"/>
          <w:sz w:val="24"/>
          <w:szCs w:val="24"/>
        </w:rPr>
        <w:t>谈判供应商——</w:t>
      </w:r>
      <w:r>
        <w:rPr>
          <w:rFonts w:asciiTheme="minorEastAsia" w:eastAsiaTheme="minorEastAsia" w:hAnsiTheme="minorEastAsia" w:hint="eastAsia"/>
          <w:spacing w:val="4"/>
          <w:sz w:val="24"/>
          <w:szCs w:val="24"/>
        </w:rPr>
        <w:t>是</w:t>
      </w:r>
      <w:r>
        <w:rPr>
          <w:rFonts w:asciiTheme="minorEastAsia" w:eastAsiaTheme="minorEastAsia" w:hAnsiTheme="minorEastAsia" w:hint="eastAsia"/>
          <w:spacing w:val="4"/>
          <w:sz w:val="24"/>
          <w:szCs w:val="24"/>
          <w:lang w:val="en-US"/>
        </w:rPr>
        <w:t>指</w:t>
      </w:r>
      <w:r>
        <w:rPr>
          <w:rFonts w:asciiTheme="minorEastAsia" w:eastAsiaTheme="minorEastAsia" w:hAnsiTheme="minorEastAsia" w:hint="eastAsia"/>
          <w:spacing w:val="4"/>
          <w:sz w:val="24"/>
          <w:szCs w:val="24"/>
        </w:rPr>
        <w:t>响应</w:t>
      </w:r>
      <w:r>
        <w:rPr>
          <w:rFonts w:asciiTheme="minorEastAsia" w:eastAsiaTheme="minorEastAsia" w:hAnsiTheme="minorEastAsia" w:hint="eastAsia"/>
          <w:spacing w:val="4"/>
          <w:sz w:val="24"/>
          <w:szCs w:val="24"/>
          <w:lang w:val="en-US"/>
        </w:rPr>
        <w:t>谈判</w:t>
      </w:r>
      <w:r>
        <w:rPr>
          <w:rFonts w:asciiTheme="minorEastAsia" w:eastAsiaTheme="minorEastAsia" w:hAnsiTheme="minorEastAsia" w:hint="eastAsia"/>
          <w:spacing w:val="4"/>
          <w:sz w:val="24"/>
          <w:szCs w:val="24"/>
        </w:rPr>
        <w:t>文件、参加</w:t>
      </w:r>
      <w:r>
        <w:rPr>
          <w:rFonts w:asciiTheme="minorEastAsia" w:eastAsiaTheme="minorEastAsia" w:hAnsiTheme="minorEastAsia" w:hint="eastAsia"/>
          <w:spacing w:val="4"/>
          <w:sz w:val="24"/>
          <w:szCs w:val="24"/>
          <w:lang w:val="en-US"/>
        </w:rPr>
        <w:t>谈判</w:t>
      </w:r>
      <w:r>
        <w:rPr>
          <w:rFonts w:asciiTheme="minorEastAsia" w:eastAsiaTheme="minorEastAsia" w:hAnsiTheme="minorEastAsia" w:hint="eastAsia"/>
          <w:spacing w:val="4"/>
          <w:sz w:val="24"/>
          <w:szCs w:val="24"/>
        </w:rPr>
        <w:t>竞争的中华人民共和国境内的法人、其它组织，向谈判组织人提交谈判文件的供应商。</w:t>
      </w:r>
    </w:p>
    <w:p w14:paraId="42BF0400" w14:textId="77777777" w:rsidR="00EF1739"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szCs w:val="24"/>
        </w:rPr>
      </w:pPr>
      <w:r>
        <w:rPr>
          <w:rFonts w:asciiTheme="minorEastAsia" w:eastAsiaTheme="minorEastAsia" w:hAnsiTheme="minorEastAsia" w:hint="eastAsia"/>
          <w:spacing w:val="4"/>
          <w:sz w:val="24"/>
          <w:szCs w:val="24"/>
        </w:rPr>
        <w:t>采购人——</w:t>
      </w:r>
      <w:r>
        <w:rPr>
          <w:rFonts w:asciiTheme="minorEastAsia" w:eastAsiaTheme="minorEastAsia" w:hAnsiTheme="minorEastAsia" w:hint="eastAsia"/>
          <w:bCs/>
          <w:sz w:val="24"/>
          <w:szCs w:val="24"/>
        </w:rPr>
        <w:t>项</w:t>
      </w:r>
      <w:proofErr w:type="gramStart"/>
      <w:r>
        <w:rPr>
          <w:rFonts w:asciiTheme="minorEastAsia" w:eastAsiaTheme="minorEastAsia" w:hAnsiTheme="minorEastAsia" w:hint="eastAsia"/>
          <w:bCs/>
          <w:sz w:val="24"/>
          <w:szCs w:val="24"/>
        </w:rPr>
        <w:t>城市城市</w:t>
      </w:r>
      <w:proofErr w:type="gramEnd"/>
      <w:r>
        <w:rPr>
          <w:rFonts w:asciiTheme="minorEastAsia" w:eastAsiaTheme="minorEastAsia" w:hAnsiTheme="minorEastAsia" w:hint="eastAsia"/>
          <w:bCs/>
          <w:sz w:val="24"/>
          <w:szCs w:val="24"/>
        </w:rPr>
        <w:t>管理局</w:t>
      </w:r>
    </w:p>
    <w:p w14:paraId="02C8B280" w14:textId="77777777" w:rsidR="00EF1739"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szCs w:val="24"/>
        </w:rPr>
      </w:pPr>
      <w:r>
        <w:rPr>
          <w:rFonts w:asciiTheme="minorEastAsia" w:eastAsiaTheme="minorEastAsia" w:hAnsiTheme="minorEastAsia" w:hint="eastAsia"/>
          <w:spacing w:val="4"/>
          <w:sz w:val="24"/>
          <w:szCs w:val="24"/>
        </w:rPr>
        <w:t>2.4货物——指谈判供应商按谈判文件规定，须向最终用户提供的货物及其它有</w:t>
      </w:r>
    </w:p>
    <w:p w14:paraId="59C2575B" w14:textId="77777777" w:rsidR="00EF1739" w:rsidRDefault="00000000">
      <w:pPr>
        <w:tabs>
          <w:tab w:val="left" w:pos="819"/>
        </w:tabs>
        <w:adjustRightInd w:val="0"/>
        <w:snapToGrid w:val="0"/>
        <w:spacing w:line="360" w:lineRule="auto"/>
        <w:rPr>
          <w:rFonts w:asciiTheme="minorEastAsia" w:eastAsiaTheme="minorEastAsia" w:hAnsiTheme="minorEastAsia" w:hint="eastAsia"/>
          <w:spacing w:val="4"/>
          <w:sz w:val="24"/>
          <w:szCs w:val="24"/>
        </w:rPr>
      </w:pPr>
      <w:r>
        <w:rPr>
          <w:rFonts w:asciiTheme="minorEastAsia" w:eastAsiaTheme="minorEastAsia" w:hAnsiTheme="minorEastAsia" w:hint="eastAsia"/>
          <w:spacing w:val="4"/>
          <w:sz w:val="24"/>
          <w:szCs w:val="24"/>
        </w:rPr>
        <w:t>关技术资料。</w:t>
      </w:r>
    </w:p>
    <w:p w14:paraId="7361490A" w14:textId="77777777" w:rsidR="00EF1739"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szCs w:val="24"/>
        </w:rPr>
      </w:pPr>
      <w:r>
        <w:rPr>
          <w:rFonts w:asciiTheme="minorEastAsia" w:eastAsiaTheme="minorEastAsia" w:hAnsiTheme="minorEastAsia" w:hint="eastAsia"/>
          <w:spacing w:val="4"/>
          <w:sz w:val="24"/>
          <w:szCs w:val="24"/>
        </w:rPr>
        <w:t>2.5服务</w:t>
      </w:r>
      <w:r>
        <w:rPr>
          <w:rFonts w:asciiTheme="minorEastAsia" w:eastAsiaTheme="minorEastAsia" w:hAnsiTheme="minorEastAsia"/>
          <w:spacing w:val="4"/>
          <w:sz w:val="24"/>
          <w:szCs w:val="24"/>
        </w:rPr>
        <w:t>——</w:t>
      </w:r>
      <w:r>
        <w:rPr>
          <w:rFonts w:asciiTheme="minorEastAsia" w:eastAsiaTheme="minorEastAsia" w:hAnsiTheme="minorEastAsia" w:hint="eastAsia"/>
          <w:spacing w:val="4"/>
          <w:sz w:val="24"/>
          <w:szCs w:val="24"/>
        </w:rPr>
        <w:t>指谈判文件规定谈判供应商须承担的送货、安装、维修和其它类似义务。</w:t>
      </w:r>
    </w:p>
    <w:p w14:paraId="019AD06A" w14:textId="77777777" w:rsidR="00EF1739"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szCs w:val="24"/>
        </w:rPr>
      </w:pPr>
      <w:r>
        <w:rPr>
          <w:rFonts w:asciiTheme="minorEastAsia" w:eastAsiaTheme="minorEastAsia" w:hAnsiTheme="minorEastAsia" w:hint="eastAsia"/>
          <w:spacing w:val="4"/>
          <w:sz w:val="24"/>
          <w:szCs w:val="24"/>
          <w:lang w:val="en-US"/>
        </w:rPr>
        <w:t>2.6</w:t>
      </w:r>
      <w:r>
        <w:rPr>
          <w:rFonts w:asciiTheme="minorEastAsia" w:eastAsiaTheme="minorEastAsia" w:hAnsiTheme="minorEastAsia" w:hint="eastAsia"/>
          <w:spacing w:val="4"/>
          <w:sz w:val="24"/>
          <w:szCs w:val="24"/>
        </w:rPr>
        <w:t>偏离——</w:t>
      </w:r>
      <w:r>
        <w:rPr>
          <w:rFonts w:asciiTheme="minorEastAsia" w:eastAsiaTheme="minorEastAsia" w:hAnsiTheme="minorEastAsia" w:hint="eastAsia"/>
          <w:spacing w:val="4"/>
          <w:sz w:val="24"/>
          <w:szCs w:val="24"/>
          <w:lang w:val="en-US"/>
        </w:rPr>
        <w:t>指</w:t>
      </w:r>
      <w:r>
        <w:rPr>
          <w:rFonts w:asciiTheme="minorEastAsia" w:eastAsiaTheme="minorEastAsia" w:hAnsiTheme="minorEastAsia" w:hint="eastAsia"/>
          <w:spacing w:val="4"/>
          <w:sz w:val="24"/>
          <w:szCs w:val="24"/>
        </w:rPr>
        <w:t>响应文件的响应相对于</w:t>
      </w:r>
      <w:r>
        <w:rPr>
          <w:rFonts w:asciiTheme="minorEastAsia" w:eastAsiaTheme="minorEastAsia" w:hAnsiTheme="minorEastAsia" w:hint="eastAsia"/>
          <w:spacing w:val="4"/>
          <w:sz w:val="24"/>
          <w:szCs w:val="24"/>
          <w:lang w:val="en-US"/>
        </w:rPr>
        <w:t>谈判</w:t>
      </w:r>
      <w:r>
        <w:rPr>
          <w:rFonts w:asciiTheme="minorEastAsia" w:eastAsiaTheme="minorEastAsia" w:hAnsiTheme="minorEastAsia" w:hint="eastAsia"/>
          <w:spacing w:val="4"/>
          <w:sz w:val="24"/>
          <w:szCs w:val="24"/>
        </w:rPr>
        <w:t>文件要求的偏差，该偏差优于</w:t>
      </w:r>
      <w:r>
        <w:rPr>
          <w:rFonts w:asciiTheme="minorEastAsia" w:eastAsiaTheme="minorEastAsia" w:hAnsiTheme="minorEastAsia" w:hint="eastAsia"/>
          <w:spacing w:val="4"/>
          <w:sz w:val="24"/>
          <w:szCs w:val="24"/>
          <w:lang w:val="en-US"/>
        </w:rPr>
        <w:t>谈判</w:t>
      </w:r>
      <w:r>
        <w:rPr>
          <w:rFonts w:asciiTheme="minorEastAsia" w:eastAsiaTheme="minorEastAsia" w:hAnsiTheme="minorEastAsia" w:hint="eastAsia"/>
          <w:spacing w:val="4"/>
          <w:sz w:val="24"/>
          <w:szCs w:val="24"/>
        </w:rPr>
        <w:t>文件要求的为正偏离；劣于的，为负偏离。</w:t>
      </w:r>
    </w:p>
    <w:p w14:paraId="6CFE55DD"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65E06EB9" w14:textId="77777777" w:rsidR="00EF1739"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szCs w:val="24"/>
        </w:rPr>
      </w:pPr>
      <w:r>
        <w:rPr>
          <w:rFonts w:asciiTheme="minorEastAsia" w:eastAsiaTheme="minorEastAsia" w:hAnsiTheme="minorEastAsia" w:hint="eastAsia"/>
          <w:spacing w:val="-3"/>
          <w:sz w:val="24"/>
          <w:szCs w:val="24"/>
        </w:rPr>
        <w:t>具有独立承担民事责任的能力；具有良好的商业信誉和健全的财务会计制</w:t>
      </w:r>
      <w:r>
        <w:rPr>
          <w:rFonts w:asciiTheme="minorEastAsia" w:eastAsiaTheme="minorEastAsia" w:hAnsiTheme="minorEastAsia" w:hint="eastAsia"/>
          <w:sz w:val="24"/>
          <w:szCs w:val="24"/>
        </w:rPr>
        <w:t>度；具有完成本次谈判项目所必需的设备和专业技术能力；有依法缴纳税收和社会保障资金的良好记录。</w:t>
      </w:r>
    </w:p>
    <w:p w14:paraId="00103142" w14:textId="77777777" w:rsidR="00EF1739"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szCs w:val="24"/>
        </w:rPr>
      </w:pPr>
      <w:r>
        <w:rPr>
          <w:rFonts w:asciiTheme="minorEastAsia" w:eastAsiaTheme="minorEastAsia" w:hAnsiTheme="minorEastAsia" w:hint="eastAsia"/>
          <w:spacing w:val="-3"/>
          <w:sz w:val="24"/>
          <w:szCs w:val="24"/>
        </w:rPr>
        <w:t>凡符合“谈判项目要求”条件，承认</w:t>
      </w:r>
      <w:proofErr w:type="gramStart"/>
      <w:r>
        <w:rPr>
          <w:rFonts w:asciiTheme="minorEastAsia" w:eastAsiaTheme="minorEastAsia" w:hAnsiTheme="minorEastAsia" w:hint="eastAsia"/>
          <w:spacing w:val="-3"/>
          <w:sz w:val="24"/>
          <w:szCs w:val="24"/>
        </w:rPr>
        <w:t>本谈判</w:t>
      </w:r>
      <w:proofErr w:type="gramEnd"/>
      <w:r>
        <w:rPr>
          <w:rFonts w:asciiTheme="minorEastAsia" w:eastAsiaTheme="minorEastAsia" w:hAnsiTheme="minorEastAsia" w:hint="eastAsia"/>
          <w:spacing w:val="-3"/>
          <w:sz w:val="24"/>
          <w:szCs w:val="24"/>
        </w:rPr>
        <w:t>文件所有内容的供应商均为合</w:t>
      </w:r>
      <w:r>
        <w:rPr>
          <w:rFonts w:asciiTheme="minorEastAsia" w:eastAsiaTheme="minorEastAsia" w:hAnsiTheme="minorEastAsia" w:hint="eastAsia"/>
          <w:sz w:val="24"/>
          <w:szCs w:val="24"/>
        </w:rPr>
        <w:t>格的谈判供应商。</w:t>
      </w:r>
    </w:p>
    <w:p w14:paraId="0A22AE53" w14:textId="77777777" w:rsidR="00EF1739"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szCs w:val="24"/>
        </w:rPr>
      </w:pPr>
      <w:r>
        <w:rPr>
          <w:rFonts w:asciiTheme="minorEastAsia" w:eastAsiaTheme="minorEastAsia" w:hAnsiTheme="minorEastAsia" w:hint="eastAsia"/>
          <w:spacing w:val="-3"/>
          <w:sz w:val="24"/>
          <w:szCs w:val="24"/>
        </w:rPr>
        <w:t>谈判供应商应遵守中华人民共和国法律、法规和谈判组织人有关谈判的规</w:t>
      </w:r>
      <w:r>
        <w:rPr>
          <w:rFonts w:asciiTheme="minorEastAsia" w:eastAsiaTheme="minorEastAsia" w:hAnsiTheme="minorEastAsia" w:hint="eastAsia"/>
          <w:sz w:val="24"/>
          <w:szCs w:val="24"/>
        </w:rPr>
        <w:t>定。</w:t>
      </w:r>
    </w:p>
    <w:p w14:paraId="6B1B9791"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7BD5F0C0" w14:textId="77777777" w:rsidR="00EF1739" w:rsidRDefault="00000000">
      <w:pPr>
        <w:pStyle w:val="4"/>
        <w:numPr>
          <w:ilvl w:val="1"/>
          <w:numId w:val="5"/>
        </w:numPr>
        <w:tabs>
          <w:tab w:val="left" w:pos="823"/>
        </w:tabs>
        <w:adjustRightInd w:val="0"/>
        <w:snapToGrid w:val="0"/>
        <w:spacing w:line="360" w:lineRule="auto"/>
        <w:ind w:left="0" w:firstLineChars="200" w:firstLine="480"/>
        <w:jc w:val="both"/>
        <w:rPr>
          <w:rFonts w:hint="eastAsia"/>
          <w:b w:val="0"/>
          <w:bCs w:val="0"/>
        </w:rPr>
      </w:pPr>
      <w:r>
        <w:rPr>
          <w:rFonts w:hint="eastAsia"/>
          <w:b w:val="0"/>
          <w:bCs w:val="0"/>
        </w:rPr>
        <w:t>谈判供应商</w:t>
      </w:r>
      <w:proofErr w:type="gramStart"/>
      <w:r>
        <w:rPr>
          <w:rFonts w:hint="eastAsia"/>
          <w:b w:val="0"/>
          <w:bCs w:val="0"/>
        </w:rPr>
        <w:t>应须承</w:t>
      </w:r>
      <w:proofErr w:type="gramEnd"/>
      <w:r>
        <w:rPr>
          <w:rFonts w:hint="eastAsia"/>
          <w:b w:val="0"/>
          <w:bCs w:val="0"/>
          <w:lang w:val="en-US"/>
        </w:rPr>
        <w:t xml:space="preserve"> </w:t>
      </w:r>
      <w:r>
        <w:rPr>
          <w:rFonts w:hint="eastAsia"/>
          <w:b w:val="0"/>
          <w:bCs w:val="0"/>
        </w:rPr>
        <w:t>诺自行承担参加谈判活动有关的全部费用，谈判组织人在任何情况下均无义务和责任承担上述费用。</w:t>
      </w:r>
    </w:p>
    <w:p w14:paraId="5105F393" w14:textId="77777777" w:rsidR="00EF1739"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本项目免收成交服务费，</w:t>
      </w:r>
      <w:r>
        <w:rPr>
          <w:rFonts w:asciiTheme="minorEastAsia" w:eastAsiaTheme="minorEastAsia" w:hAnsiTheme="minorEastAsia" w:hint="eastAsia"/>
          <w:lang w:val="en-US"/>
        </w:rPr>
        <w:t>评标费用由采购人自行解决</w:t>
      </w:r>
      <w:r>
        <w:rPr>
          <w:rFonts w:asciiTheme="minorEastAsia" w:eastAsiaTheme="minorEastAsia" w:hAnsiTheme="minorEastAsia" w:hint="eastAsia"/>
        </w:rPr>
        <w:t>。</w:t>
      </w:r>
    </w:p>
    <w:p w14:paraId="40EB503D" w14:textId="77777777" w:rsidR="00EF1739" w:rsidRDefault="00000000">
      <w:pPr>
        <w:numPr>
          <w:ilvl w:val="0"/>
          <w:numId w:val="2"/>
        </w:numPr>
        <w:adjustRightInd w:val="0"/>
        <w:snapToGrid w:val="0"/>
        <w:spacing w:line="360" w:lineRule="auto"/>
        <w:ind w:firstLineChars="200" w:firstLine="482"/>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谈判文件说明</w:t>
      </w:r>
    </w:p>
    <w:p w14:paraId="771A5B3B" w14:textId="77777777" w:rsidR="00EF1739" w:rsidRDefault="00000000">
      <w:pPr>
        <w:adjustRightInd w:val="0"/>
        <w:snapToGrid w:val="0"/>
        <w:spacing w:line="360" w:lineRule="auto"/>
        <w:ind w:leftChars="200" w:left="44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5、谈判文件的构成：</w:t>
      </w:r>
    </w:p>
    <w:p w14:paraId="124E5E8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512C696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21158E8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lastRenderedPageBreak/>
        <w:t>谈判</w:t>
      </w:r>
      <w:r>
        <w:rPr>
          <w:rFonts w:asciiTheme="minorEastAsia" w:eastAsiaTheme="minorEastAsia" w:hAnsiTheme="minorEastAsia" w:hint="eastAsia"/>
        </w:rPr>
        <w:t>供应商须知；</w:t>
      </w:r>
    </w:p>
    <w:p w14:paraId="42BA86FA"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22A16613"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6983D6FE"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4A6DE0D0"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06E53E24"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1BFC7D71" w14:textId="77777777" w:rsidR="00EF1739" w:rsidRDefault="00000000">
      <w:pPr>
        <w:pStyle w:val="af5"/>
        <w:tabs>
          <w:tab w:val="left" w:pos="821"/>
        </w:tabs>
        <w:adjustRightInd w:val="0"/>
        <w:snapToGrid w:val="0"/>
        <w:spacing w:line="360" w:lineRule="auto"/>
        <w:ind w:left="0" w:firstLineChars="183" w:firstLine="439"/>
        <w:jc w:val="both"/>
        <w:rPr>
          <w:rFonts w:hint="eastAsia"/>
          <w:sz w:val="24"/>
          <w:szCs w:val="24"/>
        </w:rPr>
      </w:pPr>
      <w:r>
        <w:rPr>
          <w:rFonts w:hint="eastAsia"/>
          <w:sz w:val="24"/>
          <w:szCs w:val="24"/>
          <w:lang w:val="en-US"/>
        </w:rPr>
        <w:t>6.1参加谈判的供应商对谈判文件如有需要澄清的疑问，应在谈判截止时间前按谈判邀请函中载明的地址以书面形式通知到采购人。如无疑问须出具确认书，否则视为不响应。采购人将视情况确定采用适当方式予以澄清或以书面形式予以答复，并在其认为必要时，将不标明查询来源的书面答复或以网上公告的形式告知谈判文件的所有潜在谈判供应商。</w:t>
      </w:r>
    </w:p>
    <w:p w14:paraId="20D86259" w14:textId="77777777" w:rsidR="00EF1739"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谈判组织人将视情况在认为必要时于谈判截止前答疑。</w:t>
      </w:r>
    </w:p>
    <w:p w14:paraId="59574C18"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66C41235"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7.1谈判文件的修改将构成谈判文件的一部分，对所有参加谈判的供应商均有约束力。</w:t>
      </w:r>
    </w:p>
    <w:p w14:paraId="0DD29574" w14:textId="77777777" w:rsidR="00EF1739" w:rsidRDefault="00000000">
      <w:pPr>
        <w:spacing w:line="360" w:lineRule="auto"/>
        <w:ind w:firstLine="55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7.2</w:t>
      </w:r>
      <w:r>
        <w:rPr>
          <w:rFonts w:asciiTheme="minorEastAsia" w:eastAsiaTheme="minorEastAsia" w:hAnsiTheme="minorEastAsia" w:hint="eastAsia"/>
          <w:sz w:val="24"/>
          <w:szCs w:val="24"/>
        </w:rPr>
        <w:t>采购人</w:t>
      </w:r>
      <w:r>
        <w:rPr>
          <w:rFonts w:asciiTheme="minorEastAsia" w:eastAsiaTheme="minorEastAsia" w:hAnsiTheme="minorEastAsia" w:hint="eastAsia"/>
          <w:sz w:val="24"/>
          <w:szCs w:val="24"/>
          <w:lang w:val="en-US"/>
        </w:rPr>
        <w:t>或采购中心</w:t>
      </w:r>
      <w:r>
        <w:rPr>
          <w:rFonts w:asciiTheme="minorEastAsia" w:eastAsiaTheme="minorEastAsia" w:hAnsiTheme="minorEastAsia" w:hint="eastAsia"/>
          <w:sz w:val="24"/>
          <w:szCs w:val="24"/>
        </w:rPr>
        <w:t>对</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文件进行的澄清、更正或更改，将在</w:t>
      </w:r>
      <w:r>
        <w:rPr>
          <w:rFonts w:asciiTheme="minorEastAsia" w:eastAsiaTheme="minorEastAsia" w:hAnsiTheme="minorEastAsia" w:hint="eastAsia"/>
          <w:sz w:val="24"/>
          <w:szCs w:val="24"/>
          <w:lang w:val="en-US"/>
        </w:rPr>
        <w:t>河南省政府采购</w:t>
      </w:r>
      <w:r>
        <w:rPr>
          <w:rFonts w:asciiTheme="minorEastAsia" w:eastAsiaTheme="minorEastAsia" w:hAnsiTheme="minorEastAsia" w:hint="eastAsia"/>
          <w:sz w:val="24"/>
          <w:szCs w:val="24"/>
        </w:rPr>
        <w:t>网站</w:t>
      </w:r>
      <w:r>
        <w:rPr>
          <w:rFonts w:asciiTheme="minorEastAsia" w:eastAsiaTheme="minorEastAsia" w:hAnsiTheme="minorEastAsia" w:hint="eastAsia"/>
          <w:sz w:val="24"/>
          <w:szCs w:val="24"/>
          <w:lang w:val="en-US"/>
        </w:rPr>
        <w:t>及周口市公共资源交易中心网站</w:t>
      </w:r>
      <w:r>
        <w:rPr>
          <w:rFonts w:asciiTheme="minorEastAsia" w:eastAsiaTheme="minorEastAsia" w:hAnsiTheme="minorEastAsia" w:hint="eastAsia"/>
          <w:sz w:val="24"/>
          <w:szCs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文件进行的澄清，以网上公告的方式通知供应商。澄清或修改的内容可能影响响应文件编制的，采购人、采购代理机构应当在提交响应文件截止时间至少5日前。</w:t>
      </w:r>
    </w:p>
    <w:p w14:paraId="3FB34821" w14:textId="77777777" w:rsidR="00EF1739" w:rsidRDefault="00000000">
      <w:pPr>
        <w:spacing w:line="360" w:lineRule="auto"/>
        <w:ind w:firstLine="550"/>
        <w:rPr>
          <w:rFonts w:asciiTheme="minorEastAsia" w:eastAsiaTheme="minorEastAsia" w:hAnsiTheme="minorEastAsia" w:hint="eastAsia"/>
          <w:sz w:val="24"/>
          <w:szCs w:val="24"/>
          <w:lang w:val="en-US"/>
        </w:rPr>
      </w:pP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在投标截止时间前，采购人可以视采购具体情况，延长投标截止时间和开标时间，并在</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文件要求提交投标文件的截止时间前，在网站上发布变更公告。在上述情况下，采购人和投标人在投标截止期方面的全部权力、责任和义务，将适用于延长后新的投标截止期。</w:t>
      </w:r>
    </w:p>
    <w:p w14:paraId="028AB2A2" w14:textId="77777777" w:rsidR="00EF173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C、谈判响应文件的编写</w:t>
      </w:r>
    </w:p>
    <w:p w14:paraId="0A465C6D"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1803133F" w14:textId="77777777" w:rsidR="00EF1739"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szCs w:val="24"/>
        </w:rPr>
      </w:pPr>
      <w:r>
        <w:rPr>
          <w:rFonts w:hint="eastAsia"/>
          <w:spacing w:val="-3"/>
          <w:sz w:val="24"/>
        </w:rPr>
        <w:t>供应商应仔细阅读、并充分理解竞争性</w:t>
      </w:r>
      <w:r>
        <w:rPr>
          <w:rFonts w:hint="eastAsia"/>
          <w:spacing w:val="-3"/>
          <w:sz w:val="24"/>
          <w:lang w:val="en-US"/>
        </w:rPr>
        <w:t>谈判</w:t>
      </w:r>
      <w:r>
        <w:rPr>
          <w:rFonts w:hint="eastAsia"/>
          <w:spacing w:val="-3"/>
          <w:sz w:val="24"/>
        </w:rPr>
        <w:t>文件的所有内容，按照竞争性谈判文件的要求编制、提交响应性文件。响应性文件应对竞争性谈判文件的要求</w:t>
      </w:r>
      <w:proofErr w:type="gramStart"/>
      <w:r>
        <w:rPr>
          <w:rFonts w:hint="eastAsia"/>
          <w:spacing w:val="-3"/>
          <w:sz w:val="24"/>
        </w:rPr>
        <w:t>作出</w:t>
      </w:r>
      <w:proofErr w:type="gramEnd"/>
      <w:r>
        <w:rPr>
          <w:rFonts w:hint="eastAsia"/>
          <w:spacing w:val="-3"/>
          <w:sz w:val="24"/>
        </w:rPr>
        <w:t>实质性响应，并保证及承诺所提供的全部资料的真实性、合法性，否则其响应性文件将作为无</w:t>
      </w:r>
      <w:r>
        <w:rPr>
          <w:rFonts w:hint="eastAsia"/>
          <w:spacing w:val="-3"/>
          <w:sz w:val="24"/>
        </w:rPr>
        <w:lastRenderedPageBreak/>
        <w:t>效处理。提交的资料应证明其满足谈判文件要求并在材料上面标注“与原件一致”字样，该文件包括资格材料、文字资料、图纸和数据等详细描述的资料,否则视为不响应谈判文件。</w:t>
      </w:r>
    </w:p>
    <w:p w14:paraId="521964A0" w14:textId="77777777" w:rsidR="00EF1739"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szCs w:val="24"/>
        </w:rPr>
      </w:pPr>
      <w:r>
        <w:rPr>
          <w:rFonts w:asciiTheme="minorEastAsia" w:eastAsiaTheme="minorEastAsia" w:hAnsiTheme="minorEastAsia" w:hint="eastAsia"/>
          <w:spacing w:val="-3"/>
          <w:sz w:val="24"/>
          <w:szCs w:val="24"/>
        </w:rPr>
        <w:t>谈判文件文字：谈判文件均以中文印刷体，中文以外的文字应附以中文译</w:t>
      </w:r>
      <w:r>
        <w:rPr>
          <w:rFonts w:asciiTheme="minorEastAsia" w:eastAsiaTheme="minorEastAsia" w:hAnsiTheme="minorEastAsia" w:hint="eastAsia"/>
          <w:sz w:val="24"/>
          <w:szCs w:val="24"/>
        </w:rPr>
        <w:t>文，中外文不符时，以中文为准。</w:t>
      </w:r>
    </w:p>
    <w:p w14:paraId="1AFE1CBB" w14:textId="77777777" w:rsidR="00EF173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lang w:val="en-US"/>
        </w:rPr>
        <w:t>8.3</w:t>
      </w:r>
      <w:r>
        <w:rPr>
          <w:rFonts w:asciiTheme="minorEastAsia" w:eastAsiaTheme="minorEastAsia" w:hAnsiTheme="minorEastAsia" w:hint="eastAsia"/>
          <w:spacing w:val="-3"/>
          <w:sz w:val="24"/>
          <w:szCs w:val="24"/>
        </w:rPr>
        <w:t>谈判文件中计量单位：除在谈判文件的技术规格中另有规定外，计量单位使用中</w:t>
      </w:r>
    </w:p>
    <w:p w14:paraId="311AEE80" w14:textId="77777777" w:rsidR="00EF1739"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rPr>
        <w:t>华人民共和国法定计量单位。</w:t>
      </w:r>
    </w:p>
    <w:p w14:paraId="1B05EE1E" w14:textId="77777777" w:rsidR="00EF1739" w:rsidRDefault="00000000">
      <w:pPr>
        <w:pStyle w:val="af5"/>
        <w:tabs>
          <w:tab w:val="left" w:pos="580"/>
        </w:tabs>
        <w:adjustRightInd w:val="0"/>
        <w:snapToGrid w:val="0"/>
        <w:spacing w:line="360" w:lineRule="auto"/>
        <w:ind w:left="18" w:firstLine="439"/>
        <w:jc w:val="both"/>
        <w:rPr>
          <w:rFonts w:asciiTheme="minorEastAsia" w:eastAsiaTheme="minorEastAsia" w:hAnsiTheme="minorEastAsia" w:hint="eastAsia"/>
          <w:sz w:val="24"/>
          <w:szCs w:val="24"/>
        </w:rPr>
      </w:pPr>
      <w:r>
        <w:rPr>
          <w:rFonts w:asciiTheme="minorEastAsia" w:eastAsiaTheme="minorEastAsia" w:hAnsiTheme="minorEastAsia" w:hint="eastAsia"/>
          <w:spacing w:val="9"/>
          <w:sz w:val="24"/>
          <w:szCs w:val="24"/>
          <w:lang w:val="en-US"/>
        </w:rPr>
        <w:t>8.4</w:t>
      </w:r>
      <w:r>
        <w:rPr>
          <w:rFonts w:asciiTheme="minorEastAsia" w:eastAsiaTheme="minorEastAsia" w:hAnsiTheme="minorEastAsia" w:hint="eastAsia"/>
          <w:spacing w:val="9"/>
          <w:sz w:val="24"/>
        </w:rPr>
        <w:t>谈判供应商的谈判响应文件</w:t>
      </w:r>
      <w:r>
        <w:rPr>
          <w:rFonts w:hint="eastAsia"/>
          <w:sz w:val="24"/>
          <w:szCs w:val="24"/>
          <w:lang w:val="en-US"/>
        </w:rPr>
        <w:t>应当按照招标文件的要求编制投标文件。谈判响应文件应编制目录及页码，谈判响应文件封面要求应列明项目名称、采购编号、供应商名称和地址等信息。不应有加行、涂抹或改写，如有修改错漏处，必须由谈判供应</w:t>
      </w:r>
      <w:proofErr w:type="gramStart"/>
      <w:r>
        <w:rPr>
          <w:rFonts w:hint="eastAsia"/>
          <w:sz w:val="24"/>
          <w:szCs w:val="24"/>
          <w:lang w:val="en-US"/>
        </w:rPr>
        <w:t>商法定</w:t>
      </w:r>
      <w:proofErr w:type="gramEnd"/>
      <w:r>
        <w:rPr>
          <w:rFonts w:hint="eastAsia"/>
          <w:sz w:val="24"/>
          <w:szCs w:val="24"/>
          <w:lang w:val="en-US"/>
        </w:rPr>
        <w:t>代表人或其委托代理人签字并加盖公章。授权委托书须在法人和被授权人身份证正面签名确认。</w:t>
      </w:r>
      <w:r>
        <w:rPr>
          <w:rFonts w:asciiTheme="minorEastAsia" w:eastAsiaTheme="minorEastAsia" w:hAnsiTheme="minorEastAsia" w:hint="eastAsia"/>
          <w:spacing w:val="9"/>
          <w:sz w:val="24"/>
          <w:szCs w:val="24"/>
        </w:rPr>
        <w:t>谈判供应商的谈判响应文件必须加盖谈判供应商公章</w:t>
      </w:r>
      <w:r>
        <w:rPr>
          <w:rFonts w:asciiTheme="minorEastAsia" w:eastAsiaTheme="minorEastAsia" w:hAnsiTheme="minorEastAsia" w:hint="eastAsia"/>
          <w:spacing w:val="11"/>
          <w:sz w:val="24"/>
          <w:szCs w:val="24"/>
        </w:rPr>
        <w:t>（</w:t>
      </w:r>
      <w:r>
        <w:rPr>
          <w:rFonts w:asciiTheme="minorEastAsia" w:eastAsiaTheme="minorEastAsia" w:hAnsiTheme="minorEastAsia" w:hint="eastAsia"/>
          <w:spacing w:val="7"/>
          <w:sz w:val="24"/>
          <w:szCs w:val="24"/>
        </w:rPr>
        <w:t>指投标人的行政章）</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en-US"/>
        </w:rPr>
        <w:t>采购人</w:t>
      </w:r>
      <w:r>
        <w:rPr>
          <w:rFonts w:asciiTheme="minorEastAsia" w:eastAsiaTheme="minorEastAsia" w:hAnsiTheme="minorEastAsia" w:hint="eastAsia"/>
          <w:sz w:val="24"/>
          <w:szCs w:val="24"/>
        </w:rPr>
        <w:t>不接受加盖其他印鉴（如合同章、投标专用章等印鉴）的谈判文件。</w:t>
      </w:r>
    </w:p>
    <w:p w14:paraId="327FB397"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5A00429E" w14:textId="77777777" w:rsidR="00EF173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lang w:val="en-US"/>
        </w:rPr>
        <w:t>9.1</w:t>
      </w:r>
      <w:r>
        <w:rPr>
          <w:rFonts w:asciiTheme="minorEastAsia" w:eastAsiaTheme="minorEastAsia" w:hAnsiTheme="minorEastAsia" w:hint="eastAsia"/>
          <w:spacing w:val="-3"/>
          <w:sz w:val="24"/>
          <w:szCs w:val="24"/>
        </w:rPr>
        <w:t>谈判文件应包括下列部分。</w:t>
      </w:r>
    </w:p>
    <w:p w14:paraId="0F02D978" w14:textId="77777777" w:rsidR="00EF173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szCs w:val="24"/>
        </w:rPr>
      </w:pPr>
      <w:bookmarkStart w:id="45" w:name="_Toc8768"/>
      <w:bookmarkStart w:id="46" w:name="_Toc490667845"/>
      <w:bookmarkStart w:id="47" w:name="_Toc22864"/>
      <w:bookmarkStart w:id="48" w:name="_Toc455867785"/>
      <w:bookmarkStart w:id="49" w:name="_Toc466298108"/>
      <w:bookmarkStart w:id="50" w:name="_Toc455080125"/>
      <w:bookmarkStart w:id="51" w:name="_Toc31931"/>
      <w:bookmarkStart w:id="52" w:name="_Toc779"/>
      <w:bookmarkStart w:id="53" w:name="_Toc18750"/>
      <w:bookmarkStart w:id="54" w:name="_Toc31433"/>
      <w:bookmarkStart w:id="55" w:name="_Toc13280"/>
      <w:bookmarkStart w:id="56" w:name="_Toc5953"/>
      <w:r>
        <w:rPr>
          <w:rFonts w:asciiTheme="minorEastAsia" w:eastAsiaTheme="minorEastAsia" w:hAnsiTheme="minorEastAsia" w:hint="eastAsia"/>
          <w:spacing w:val="-3"/>
          <w:sz w:val="24"/>
          <w:szCs w:val="24"/>
        </w:rPr>
        <w:t>详见第</w:t>
      </w:r>
      <w:r>
        <w:rPr>
          <w:rFonts w:asciiTheme="minorEastAsia" w:eastAsiaTheme="minorEastAsia" w:hAnsiTheme="minorEastAsia" w:hint="eastAsia"/>
          <w:spacing w:val="-3"/>
          <w:sz w:val="24"/>
          <w:szCs w:val="24"/>
          <w:lang w:val="en-US"/>
        </w:rPr>
        <w:t>五</w:t>
      </w:r>
      <w:r>
        <w:rPr>
          <w:rFonts w:asciiTheme="minorEastAsia" w:eastAsiaTheme="minorEastAsia" w:hAnsiTheme="minorEastAsia" w:hint="eastAsia"/>
          <w:spacing w:val="-3"/>
          <w:sz w:val="24"/>
          <w:szCs w:val="24"/>
        </w:rPr>
        <w:t>章“响应文件格式”</w:t>
      </w:r>
      <w:bookmarkEnd w:id="45"/>
      <w:bookmarkEnd w:id="46"/>
      <w:bookmarkEnd w:id="47"/>
      <w:bookmarkEnd w:id="48"/>
      <w:bookmarkEnd w:id="49"/>
      <w:bookmarkEnd w:id="50"/>
      <w:bookmarkEnd w:id="51"/>
      <w:bookmarkEnd w:id="52"/>
      <w:bookmarkEnd w:id="53"/>
      <w:bookmarkEnd w:id="54"/>
      <w:bookmarkEnd w:id="55"/>
      <w:r>
        <w:rPr>
          <w:rFonts w:asciiTheme="minorEastAsia" w:eastAsiaTheme="minorEastAsia" w:hAnsiTheme="minorEastAsia" w:hint="eastAsia"/>
          <w:spacing w:val="-3"/>
          <w:sz w:val="24"/>
          <w:szCs w:val="24"/>
        </w:rPr>
        <w:t>。</w:t>
      </w:r>
      <w:bookmarkEnd w:id="56"/>
    </w:p>
    <w:p w14:paraId="53CF9738" w14:textId="77777777" w:rsidR="00EF1739"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szCs w:val="24"/>
        </w:rPr>
      </w:pPr>
      <w:r>
        <w:rPr>
          <w:rFonts w:asciiTheme="minorEastAsia" w:eastAsiaTheme="minorEastAsia" w:hAnsiTheme="minorEastAsia" w:hint="eastAsia"/>
          <w:spacing w:val="-3"/>
          <w:sz w:val="24"/>
          <w:szCs w:val="24"/>
          <w:lang w:val="en-US"/>
        </w:rPr>
        <w:t>9.2</w:t>
      </w:r>
      <w:r>
        <w:rPr>
          <w:rFonts w:asciiTheme="minorEastAsia" w:eastAsiaTheme="minorEastAsia" w:hAnsiTheme="minorEastAsia" w:hint="eastAsia"/>
          <w:spacing w:val="-3"/>
          <w:sz w:val="24"/>
          <w:szCs w:val="24"/>
        </w:rPr>
        <w:t>资格证明文件包括:</w:t>
      </w:r>
    </w:p>
    <w:p w14:paraId="53F147DA"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2F765C3E"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3E4AFEFB"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2033FF0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其他有关证明复印件。</w:t>
      </w:r>
    </w:p>
    <w:p w14:paraId="33FC747B"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6EC8B789" w14:textId="77777777" w:rsidR="00EF1739" w:rsidRDefault="00000000">
      <w:pPr>
        <w:pStyle w:val="a5"/>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6EB1757B"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69108DA5" w14:textId="77777777" w:rsidR="00EF1739"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交付使用前的所有费用（含材料费、施工费、税金等），以人民币为单位。投标人应当</w:t>
      </w:r>
      <w:r>
        <w:rPr>
          <w:rFonts w:asciiTheme="minorEastAsia" w:eastAsiaTheme="minorEastAsia" w:hAnsiTheme="minorEastAsia" w:hint="eastAsia"/>
          <w:sz w:val="24"/>
          <w:szCs w:val="24"/>
        </w:rPr>
        <w:lastRenderedPageBreak/>
        <w:t>在投标文件中列出完成本项目并通过验收所需的所有各项服务等明细表及全部费用。中标人必须确保整体通过用户方及有关主管部门验收,所发生的验收费用由中标人承担；</w:t>
      </w:r>
    </w:p>
    <w:p w14:paraId="7B47139E" w14:textId="77777777" w:rsidR="00EF173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谈判供应商应填写谈判价格一览表，如果分项报价与单价不符，则以单价为准；其它表格与谈判报价一览表不符，以谈判报价一览表为准；小写与大写不符，以大写为准；</w:t>
      </w:r>
    </w:p>
    <w:p w14:paraId="359DA14B" w14:textId="77777777" w:rsidR="00EF173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谈判报价执行政府采购政策，被认定为小</w:t>
      </w:r>
      <w:proofErr w:type="gramStart"/>
      <w:r>
        <w:rPr>
          <w:rFonts w:asciiTheme="minorEastAsia" w:eastAsiaTheme="minorEastAsia" w:hAnsiTheme="minorEastAsia" w:hint="eastAsia"/>
          <w:sz w:val="24"/>
          <w:szCs w:val="24"/>
        </w:rPr>
        <w:t>微企业</w:t>
      </w:r>
      <w:proofErr w:type="gramEnd"/>
      <w:r>
        <w:rPr>
          <w:rFonts w:asciiTheme="minorEastAsia" w:eastAsiaTheme="minorEastAsia" w:hAnsiTheme="minorEastAsia" w:hint="eastAsia"/>
          <w:sz w:val="24"/>
          <w:szCs w:val="24"/>
        </w:rPr>
        <w:t>最终报价按扣除6%作为评审报价。</w:t>
      </w:r>
    </w:p>
    <w:p w14:paraId="72A24CE3" w14:textId="77777777" w:rsidR="00EF173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小</w:t>
      </w:r>
      <w:proofErr w:type="gramStart"/>
      <w:r>
        <w:rPr>
          <w:rFonts w:asciiTheme="minorEastAsia" w:eastAsiaTheme="minorEastAsia" w:hAnsiTheme="minorEastAsia" w:hint="eastAsia"/>
          <w:sz w:val="24"/>
          <w:szCs w:val="24"/>
        </w:rPr>
        <w:t>微企业</w:t>
      </w:r>
      <w:proofErr w:type="gramEnd"/>
      <w:r>
        <w:rPr>
          <w:rFonts w:asciiTheme="minorEastAsia" w:eastAsiaTheme="minorEastAsia" w:hAnsiTheme="minorEastAsia" w:hint="eastAsia"/>
          <w:sz w:val="24"/>
          <w:szCs w:val="24"/>
        </w:rPr>
        <w:t>认定：投标人提供小</w:t>
      </w:r>
      <w:proofErr w:type="gramStart"/>
      <w:r>
        <w:rPr>
          <w:rFonts w:asciiTheme="minorEastAsia" w:eastAsiaTheme="minorEastAsia" w:hAnsiTheme="minorEastAsia" w:hint="eastAsia"/>
          <w:sz w:val="24"/>
          <w:szCs w:val="24"/>
        </w:rPr>
        <w:t>微企业</w:t>
      </w:r>
      <w:proofErr w:type="gramEnd"/>
      <w:r>
        <w:rPr>
          <w:rFonts w:asciiTheme="minorEastAsia" w:eastAsiaTheme="minorEastAsia" w:hAnsiTheme="minorEastAsia" w:hint="eastAsia"/>
          <w:sz w:val="24"/>
          <w:szCs w:val="24"/>
        </w:rPr>
        <w:t>声明函。</w:t>
      </w:r>
    </w:p>
    <w:p w14:paraId="31293E87" w14:textId="77777777" w:rsidR="00EF1739"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szCs w:val="24"/>
        </w:rPr>
      </w:pPr>
      <w:r>
        <w:rPr>
          <w:rFonts w:hint="eastAsia"/>
          <w:color w:val="000000" w:themeColor="text1"/>
          <w:sz w:val="24"/>
          <w:szCs w:val="24"/>
          <w:lang w:val="en-US"/>
        </w:rPr>
        <w:t>网上报价</w:t>
      </w:r>
      <w:r>
        <w:rPr>
          <w:rFonts w:hint="eastAsia"/>
          <w:color w:val="000000" w:themeColor="text1"/>
          <w:sz w:val="24"/>
          <w:szCs w:val="24"/>
        </w:rPr>
        <w:t>，见周口市公共资源交易中心</w:t>
      </w:r>
      <w:r>
        <w:rPr>
          <w:rFonts w:hint="eastAsia"/>
          <w:color w:val="000000" w:themeColor="text1"/>
          <w:sz w:val="24"/>
          <w:szCs w:val="24"/>
          <w:lang w:val="en-US"/>
        </w:rPr>
        <w:t>网站下载中心</w:t>
      </w:r>
      <w:proofErr w:type="gramStart"/>
      <w:r>
        <w:rPr>
          <w:rFonts w:hint="eastAsia"/>
          <w:color w:val="000000" w:themeColor="text1"/>
          <w:sz w:val="24"/>
          <w:szCs w:val="24"/>
          <w:lang w:val="en-US"/>
        </w:rPr>
        <w:t>版块</w:t>
      </w:r>
      <w:proofErr w:type="gramEnd"/>
      <w:r>
        <w:rPr>
          <w:rFonts w:hint="eastAsia"/>
          <w:color w:val="000000" w:themeColor="text1"/>
          <w:sz w:val="24"/>
          <w:szCs w:val="24"/>
        </w:rPr>
        <w:t>《投标单位-电子投标文件视频制作手册》</w:t>
      </w:r>
      <w:r>
        <w:rPr>
          <w:rFonts w:hint="eastAsia"/>
          <w:color w:val="000000" w:themeColor="text1"/>
          <w:sz w:val="24"/>
          <w:szCs w:val="24"/>
          <w:lang w:val="en-US"/>
        </w:rPr>
        <w:t>中的《周口市公共资源交易系统政府采购供应商操作手册》相关规定。</w:t>
      </w:r>
    </w:p>
    <w:p w14:paraId="0D31F76E"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6B32AA66" w14:textId="77777777" w:rsidR="00EF1739"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谈判供应商资格证明文件，证明谈判供应商是合格的，且一旦其响应被接受，谈判供应商有能力履行合同。</w:t>
      </w:r>
    </w:p>
    <w:p w14:paraId="01F10609" w14:textId="77777777" w:rsidR="00EF1739"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及谈判供应商认为需加以说明的其它内容。</w:t>
      </w:r>
    </w:p>
    <w:p w14:paraId="3FDAD908" w14:textId="77777777" w:rsidR="00EF1739"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w:t>
      </w:r>
      <w:r>
        <w:rPr>
          <w:rFonts w:asciiTheme="minorEastAsia" w:eastAsiaTheme="minorEastAsia" w:hAnsiTheme="minorEastAsia" w:hint="eastAsia"/>
          <w:sz w:val="24"/>
          <w:szCs w:val="24"/>
          <w:lang w:val="en-US"/>
        </w:rPr>
        <w:t>应</w:t>
      </w:r>
      <w:r>
        <w:rPr>
          <w:rFonts w:asciiTheme="minorEastAsia" w:eastAsiaTheme="minorEastAsia" w:hAnsiTheme="minorEastAsia" w:hint="eastAsia"/>
          <w:sz w:val="24"/>
          <w:szCs w:val="24"/>
        </w:rPr>
        <w:t>有履行合同所需的财务、技术、施工能力。</w:t>
      </w:r>
    </w:p>
    <w:p w14:paraId="2AB55838" w14:textId="77777777" w:rsidR="00EF1739"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谈判供应商有能力履行谈判文件中合同条款和</w:t>
      </w:r>
      <w:r>
        <w:rPr>
          <w:rFonts w:asciiTheme="minorEastAsia" w:eastAsiaTheme="minorEastAsia" w:hAnsiTheme="minorEastAsia" w:hint="eastAsia"/>
          <w:sz w:val="24"/>
          <w:szCs w:val="24"/>
          <w:lang w:val="en-US"/>
        </w:rPr>
        <w:t>采购</w:t>
      </w:r>
      <w:r>
        <w:rPr>
          <w:rFonts w:asciiTheme="minorEastAsia" w:eastAsiaTheme="minorEastAsia" w:hAnsiTheme="minorEastAsia" w:hint="eastAsia"/>
          <w:sz w:val="24"/>
          <w:szCs w:val="24"/>
        </w:rPr>
        <w:t>要求规定的由谈判供应</w:t>
      </w:r>
      <w:proofErr w:type="gramStart"/>
      <w:r>
        <w:rPr>
          <w:rFonts w:asciiTheme="minorEastAsia" w:eastAsiaTheme="minorEastAsia" w:hAnsiTheme="minorEastAsia" w:hint="eastAsia"/>
          <w:sz w:val="24"/>
          <w:szCs w:val="24"/>
        </w:rPr>
        <w:t>商履行</w:t>
      </w:r>
      <w:proofErr w:type="gramEnd"/>
      <w:r>
        <w:rPr>
          <w:rFonts w:asciiTheme="minorEastAsia" w:eastAsiaTheme="minorEastAsia" w:hAnsiTheme="minorEastAsia" w:hint="eastAsia"/>
          <w:sz w:val="24"/>
          <w:szCs w:val="24"/>
        </w:rPr>
        <w:t>的服务义务。</w:t>
      </w:r>
    </w:p>
    <w:p w14:paraId="696BA530"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11246B9B" w14:textId="77777777" w:rsidR="00EF1739"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lang w:val="en-US"/>
        </w:rPr>
      </w:pPr>
      <w:r>
        <w:rPr>
          <w:rFonts w:asciiTheme="minorEastAsia" w:eastAsiaTheme="minorEastAsia" w:hAnsiTheme="minorEastAsia" w:hint="eastAsia"/>
          <w:b w:val="0"/>
          <w:bCs w:val="0"/>
          <w:lang w:val="en-US"/>
        </w:rPr>
        <w:t>不需要缴纳谈判保证金</w:t>
      </w:r>
    </w:p>
    <w:p w14:paraId="22369839"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46F4D391" w14:textId="77777777" w:rsidR="00EF1739"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谈判响应文件有效期为自谈判之日起60天内，成交的谈判文件其有效期应延续至合同执行结束，有效期短于这个规定期限的谈判供应商将被拒绝。</w:t>
      </w:r>
    </w:p>
    <w:p w14:paraId="6FFA6D67" w14:textId="77777777" w:rsidR="00EF1739"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特殊情况下，</w:t>
      </w:r>
      <w:r>
        <w:rPr>
          <w:rFonts w:asciiTheme="minorEastAsia" w:eastAsiaTheme="minorEastAsia" w:hAnsiTheme="minorEastAsia" w:hint="eastAsia"/>
          <w:sz w:val="24"/>
          <w:szCs w:val="24"/>
          <w:lang w:val="en-US"/>
        </w:rPr>
        <w:t>采购人</w:t>
      </w:r>
      <w:r>
        <w:rPr>
          <w:rFonts w:asciiTheme="minorEastAsia" w:eastAsiaTheme="minorEastAsia" w:hAnsiTheme="minorEastAsia" w:hint="eastAsia"/>
          <w:sz w:val="24"/>
          <w:szCs w:val="24"/>
        </w:rPr>
        <w:t>可于谈判供应商协商延长</w:t>
      </w:r>
      <w:proofErr w:type="gramStart"/>
      <w:r>
        <w:rPr>
          <w:rFonts w:asciiTheme="minorEastAsia" w:eastAsiaTheme="minorEastAsia" w:hAnsiTheme="minorEastAsia" w:hint="eastAsia"/>
          <w:sz w:val="24"/>
          <w:szCs w:val="24"/>
        </w:rPr>
        <w:t>谈判书</w:t>
      </w:r>
      <w:proofErr w:type="gramEnd"/>
      <w:r>
        <w:rPr>
          <w:rFonts w:asciiTheme="minorEastAsia" w:eastAsiaTheme="minorEastAsia" w:hAnsiTheme="minorEastAsia" w:hint="eastAsia"/>
          <w:sz w:val="24"/>
          <w:szCs w:val="24"/>
        </w:rPr>
        <w:t>的有效期，要求与答复均为书面（函件、传真、电报）形式。谈判供应商可以拒绝接受延期要求而放弃谈判，谈判保证金将</w:t>
      </w:r>
      <w:proofErr w:type="gramStart"/>
      <w:r>
        <w:rPr>
          <w:rFonts w:asciiTheme="minorEastAsia" w:eastAsiaTheme="minorEastAsia" w:hAnsiTheme="minorEastAsia" w:hint="eastAsia"/>
          <w:sz w:val="24"/>
          <w:szCs w:val="24"/>
        </w:rPr>
        <w:t>被尽快</w:t>
      </w:r>
      <w:proofErr w:type="gramEnd"/>
      <w:r>
        <w:rPr>
          <w:rFonts w:asciiTheme="minorEastAsia" w:eastAsiaTheme="minorEastAsia" w:hAnsiTheme="minorEastAsia" w:hint="eastAsia"/>
          <w:sz w:val="24"/>
          <w:szCs w:val="24"/>
        </w:rPr>
        <w:t>退回。对于同意该要求的谈判供应商， 既不要求也不允许其修改谈判响应文件。</w:t>
      </w:r>
    </w:p>
    <w:p w14:paraId="5FA9E07A"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6BAAFF3D" w14:textId="77777777" w:rsidR="00EF1739"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谈判响应文件中不应有加行、涂抹或改写。如有修改错漏处，必须由谈判供</w:t>
      </w:r>
      <w:r>
        <w:rPr>
          <w:rFonts w:asciiTheme="minorEastAsia" w:eastAsiaTheme="minorEastAsia" w:hAnsiTheme="minorEastAsia" w:hint="eastAsia"/>
          <w:sz w:val="24"/>
          <w:szCs w:val="24"/>
        </w:rPr>
        <w:lastRenderedPageBreak/>
        <w:t>应</w:t>
      </w:r>
      <w:proofErr w:type="gramStart"/>
      <w:r>
        <w:rPr>
          <w:rFonts w:asciiTheme="minorEastAsia" w:eastAsiaTheme="minorEastAsia" w:hAnsiTheme="minorEastAsia" w:hint="eastAsia"/>
          <w:sz w:val="24"/>
          <w:szCs w:val="24"/>
        </w:rPr>
        <w:t>商法定</w:t>
      </w:r>
      <w:proofErr w:type="gramEnd"/>
      <w:r>
        <w:rPr>
          <w:rFonts w:asciiTheme="minorEastAsia" w:eastAsiaTheme="minorEastAsia" w:hAnsiTheme="minorEastAsia" w:hint="eastAsia"/>
          <w:sz w:val="24"/>
          <w:szCs w:val="24"/>
        </w:rPr>
        <w:t>代表人或其委托代理人签字并加盖公章。</w:t>
      </w:r>
    </w:p>
    <w:p w14:paraId="6498BA71" w14:textId="77777777" w:rsidR="00EF1739"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电报、电话、传真、电子邮件形式的投标概不接受。</w:t>
      </w:r>
    </w:p>
    <w:p w14:paraId="4031BC37" w14:textId="77777777" w:rsidR="00EF1739" w:rsidRDefault="00000000">
      <w:pPr>
        <w:spacing w:line="360" w:lineRule="auto"/>
        <w:ind w:firstLineChars="200" w:firstLine="480"/>
        <w:rPr>
          <w:rFonts w:asciiTheme="minorEastAsia" w:eastAsiaTheme="minorEastAsia" w:hAnsiTheme="minorEastAsia" w:hint="eastAsia"/>
          <w:bCs/>
          <w:sz w:val="24"/>
          <w:szCs w:val="24"/>
        </w:rPr>
      </w:pPr>
      <w:r>
        <w:rPr>
          <w:rFonts w:asciiTheme="minorEastAsia" w:eastAsiaTheme="minorEastAsia" w:hAnsiTheme="minorEastAsia" w:hint="eastAsia"/>
          <w:bCs/>
          <w:sz w:val="24"/>
          <w:szCs w:val="24"/>
          <w:lang w:val="en-US"/>
        </w:rPr>
        <w:t>15.3按照谈判文件规定签署、签章（</w:t>
      </w:r>
      <w:r>
        <w:rPr>
          <w:rFonts w:asciiTheme="minorEastAsia" w:eastAsiaTheme="minorEastAsia" w:hAnsiTheme="minorEastAsia" w:hint="eastAsia"/>
          <w:bCs/>
          <w:sz w:val="24"/>
          <w:szCs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szCs w:val="24"/>
          <w:lang w:val="en-US"/>
        </w:rPr>
        <w:t>谈判文件所有要求授权代表签字的位置，</w:t>
      </w:r>
      <w:r>
        <w:rPr>
          <w:rFonts w:asciiTheme="minorEastAsia" w:eastAsiaTheme="minorEastAsia" w:hAnsiTheme="minorEastAsia" w:hint="eastAsia"/>
          <w:bCs/>
          <w:sz w:val="24"/>
          <w:szCs w:val="24"/>
        </w:rPr>
        <w:t>授权代表的</w:t>
      </w:r>
      <w:r>
        <w:rPr>
          <w:rFonts w:asciiTheme="minorEastAsia" w:eastAsiaTheme="minorEastAsia" w:hAnsiTheme="minorEastAsia" w:hint="eastAsia"/>
          <w:bCs/>
          <w:sz w:val="24"/>
          <w:szCs w:val="24"/>
          <w:lang w:val="en-US"/>
        </w:rPr>
        <w:t>签字手写或</w:t>
      </w:r>
      <w:proofErr w:type="gramStart"/>
      <w:r>
        <w:rPr>
          <w:rFonts w:asciiTheme="minorEastAsia" w:eastAsiaTheme="minorEastAsia" w:hAnsiTheme="minorEastAsia" w:hint="eastAsia"/>
          <w:bCs/>
          <w:sz w:val="24"/>
          <w:szCs w:val="24"/>
          <w:lang w:val="en-US"/>
        </w:rPr>
        <w:t>机打均可</w:t>
      </w:r>
      <w:proofErr w:type="gramEnd"/>
      <w:r>
        <w:rPr>
          <w:rFonts w:asciiTheme="minorEastAsia" w:eastAsiaTheme="minorEastAsia" w:hAnsiTheme="minorEastAsia" w:hint="eastAsia"/>
          <w:bCs/>
          <w:sz w:val="24"/>
          <w:szCs w:val="24"/>
        </w:rPr>
        <w:t>）；</w:t>
      </w:r>
    </w:p>
    <w:p w14:paraId="1F98CAA7" w14:textId="77777777" w:rsidR="00EF173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D、谈判响应文件的递交</w:t>
      </w:r>
    </w:p>
    <w:p w14:paraId="6C15625F" w14:textId="77777777" w:rsidR="00EF1739" w:rsidRDefault="00000000">
      <w:pPr>
        <w:pStyle w:val="a5"/>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w:t>
      </w:r>
      <w:proofErr w:type="gramStart"/>
      <w:r>
        <w:rPr>
          <w:rFonts w:hint="eastAsia"/>
          <w:color w:val="000000" w:themeColor="text1"/>
          <w:lang w:val="en-US"/>
        </w:rPr>
        <w:t>版块</w:t>
      </w:r>
      <w:proofErr w:type="gramEnd"/>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1CC6D946" w14:textId="77777777" w:rsidR="00EF1739" w:rsidRDefault="00000000">
      <w:pPr>
        <w:pStyle w:val="a5"/>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本项目施行网上远程开标无须到现场提交响应文件（未加密的电子投标文件和纸质文件均不再提交）</w:t>
      </w:r>
    </w:p>
    <w:p w14:paraId="70DCE508" w14:textId="77777777" w:rsidR="00EF1739" w:rsidRDefault="00000000">
      <w:pPr>
        <w:adjustRightInd w:val="0"/>
        <w:snapToGrid w:val="0"/>
        <w:spacing w:line="360" w:lineRule="auto"/>
        <w:ind w:firstLineChars="200" w:firstLine="482"/>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17、递交谈判响应文件的截止时间</w:t>
      </w:r>
    </w:p>
    <w:p w14:paraId="6AC41DBB" w14:textId="77777777" w:rsidR="00EF173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谈判响应文件须按谈判邀请函中规定的</w:t>
      </w:r>
      <w:r>
        <w:rPr>
          <w:rFonts w:asciiTheme="minorEastAsia" w:eastAsiaTheme="minorEastAsia" w:hAnsiTheme="minorEastAsia" w:hint="eastAsia"/>
          <w:sz w:val="24"/>
          <w:szCs w:val="24"/>
          <w:lang w:val="en-US"/>
        </w:rPr>
        <w:t>在</w:t>
      </w:r>
      <w:r>
        <w:rPr>
          <w:rFonts w:asciiTheme="minorEastAsia" w:eastAsiaTheme="minorEastAsia" w:hAnsiTheme="minorEastAsia" w:hint="eastAsia"/>
          <w:sz w:val="24"/>
          <w:szCs w:val="24"/>
        </w:rPr>
        <w:t>谈判截止时间之前</w:t>
      </w:r>
      <w:r>
        <w:rPr>
          <w:rFonts w:asciiTheme="minorEastAsia" w:eastAsiaTheme="minorEastAsia" w:hAnsiTheme="minorEastAsia" w:hint="eastAsia"/>
          <w:sz w:val="24"/>
          <w:szCs w:val="24"/>
          <w:lang w:val="en-US"/>
        </w:rPr>
        <w:t>成功上传到指定位置</w:t>
      </w:r>
      <w:r>
        <w:rPr>
          <w:rFonts w:asciiTheme="minorEastAsia" w:eastAsiaTheme="minorEastAsia" w:hAnsiTheme="minorEastAsia" w:hint="eastAsia"/>
          <w:sz w:val="24"/>
          <w:szCs w:val="24"/>
        </w:rPr>
        <w:t>。</w:t>
      </w:r>
    </w:p>
    <w:p w14:paraId="1B2C26D4" w14:textId="77777777" w:rsidR="00EF173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采购人</w:t>
      </w:r>
      <w:r>
        <w:rPr>
          <w:rFonts w:asciiTheme="minorEastAsia" w:eastAsiaTheme="minorEastAsia" w:hAnsiTheme="minorEastAsia" w:hint="eastAsia"/>
          <w:sz w:val="24"/>
          <w:szCs w:val="24"/>
        </w:rPr>
        <w:t>推迟谈判截止时间时，应以</w:t>
      </w:r>
      <w:r>
        <w:rPr>
          <w:rFonts w:asciiTheme="minorEastAsia" w:eastAsiaTheme="minorEastAsia" w:hAnsiTheme="minorEastAsia" w:hint="eastAsia"/>
          <w:sz w:val="24"/>
          <w:szCs w:val="24"/>
          <w:lang w:val="en-US"/>
        </w:rPr>
        <w:t>网上</w:t>
      </w:r>
      <w:r>
        <w:rPr>
          <w:rFonts w:asciiTheme="minorEastAsia" w:eastAsiaTheme="minorEastAsia" w:hAnsiTheme="minorEastAsia" w:hint="eastAsia"/>
          <w:sz w:val="24"/>
          <w:szCs w:val="24"/>
        </w:rPr>
        <w:t>公告的形式，通知所有潜在的谈判供应商，在这种情况下，谈判组织人和谈判供应商的权利和义务将受到新的截止期的约束。</w:t>
      </w:r>
    </w:p>
    <w:p w14:paraId="1792386F" w14:textId="77777777" w:rsidR="00EF1739"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在谈判截止时间前，谈判供应商可以补充、修改或撤回已递交的谈判响应文件。补充、修改的内容为谈判响应文件的组成部分。上述补充或修改若涉及谈判报价，将视为有选择性报价。</w:t>
      </w:r>
    </w:p>
    <w:p w14:paraId="7E6E842B" w14:textId="77777777" w:rsidR="00EF1739"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lang w:val="en-US"/>
        </w:rPr>
      </w:pPr>
      <w:r>
        <w:rPr>
          <w:rFonts w:asciiTheme="minorEastAsia" w:eastAsiaTheme="minorEastAsia" w:hAnsiTheme="minorEastAsia" w:hint="eastAsia"/>
          <w:sz w:val="24"/>
          <w:szCs w:val="24"/>
          <w:lang w:val="en-US"/>
        </w:rPr>
        <w:t>补充、修改后的谈判响应文件须</w:t>
      </w:r>
      <w:r>
        <w:rPr>
          <w:rFonts w:asciiTheme="minorEastAsia" w:eastAsiaTheme="minorEastAsia" w:hAnsiTheme="minorEastAsia" w:hint="eastAsia"/>
          <w:sz w:val="24"/>
          <w:szCs w:val="24"/>
        </w:rPr>
        <w:t>在投标截止时间前</w:t>
      </w:r>
      <w:r>
        <w:rPr>
          <w:rFonts w:asciiTheme="minorEastAsia" w:eastAsiaTheme="minorEastAsia" w:hAnsiTheme="minorEastAsia" w:hint="eastAsia"/>
          <w:sz w:val="24"/>
          <w:szCs w:val="24"/>
          <w:lang w:val="en-US"/>
        </w:rPr>
        <w:t>再</w:t>
      </w:r>
      <w:r>
        <w:rPr>
          <w:rFonts w:asciiTheme="minorEastAsia" w:eastAsiaTheme="minorEastAsia" w:hAnsiTheme="minorEastAsia" w:hint="eastAsia"/>
          <w:sz w:val="24"/>
          <w:szCs w:val="24"/>
        </w:rPr>
        <w:t>次成功上传</w:t>
      </w:r>
      <w:r>
        <w:rPr>
          <w:rFonts w:asciiTheme="minorEastAsia" w:eastAsiaTheme="minorEastAsia" w:hAnsiTheme="minorEastAsia" w:hint="eastAsia"/>
          <w:sz w:val="24"/>
          <w:szCs w:val="24"/>
          <w:lang w:val="en-US"/>
        </w:rPr>
        <w:t>到网上指定位置</w:t>
      </w:r>
    </w:p>
    <w:p w14:paraId="2588F152"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1807942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3CFADAB9" w14:textId="77777777" w:rsidR="00EF1739"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E、开始和谈判</w:t>
      </w:r>
    </w:p>
    <w:p w14:paraId="53CAD4F6"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53D17718"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lastRenderedPageBreak/>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47FE3427"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3"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4">
        <w:r>
          <w:rPr>
            <w:rFonts w:asciiTheme="minorEastAsia" w:eastAsiaTheme="minorEastAsia" w:hAnsiTheme="minorEastAsia" w:hint="eastAsia"/>
          </w:rPr>
          <w:t>远程在线解</w:t>
        </w:r>
      </w:hyperlink>
      <w:hyperlink r:id="rId15">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34748329" w14:textId="77777777" w:rsidR="00EF1739"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72E825C4" w14:textId="77777777" w:rsidR="00EF1739"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1689D099"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78A9E957"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74C70E5F" w14:textId="77777777" w:rsidR="00EF1739"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谈判开始后，谈判组织人将组织审查谈判响应文件是否完整，是否有计</w:t>
      </w:r>
      <w:r>
        <w:rPr>
          <w:rFonts w:asciiTheme="minorEastAsia" w:eastAsiaTheme="minorEastAsia" w:hAnsiTheme="minorEastAsia" w:hint="eastAsia"/>
          <w:spacing w:val="-1"/>
          <w:sz w:val="24"/>
          <w:szCs w:val="24"/>
        </w:rPr>
        <w:t>算错误，文件是否已恰当地签署。不按谈判文件规定要求的响应为无效响应，</w:t>
      </w:r>
      <w:r>
        <w:rPr>
          <w:rFonts w:asciiTheme="minorEastAsia" w:eastAsiaTheme="minorEastAsia" w:hAnsiTheme="minorEastAsia" w:hint="eastAsia"/>
          <w:sz w:val="24"/>
          <w:szCs w:val="24"/>
        </w:rPr>
        <w:t>不同供应商在同一台计算上制作的响应文件，视为无效投标。</w:t>
      </w:r>
    </w:p>
    <w:p w14:paraId="178C5E10" w14:textId="77777777" w:rsidR="00EF173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在对谈判响应文件进行详细评估之前，谈判小组将依据谈判供应商提供</w:t>
      </w:r>
      <w:r>
        <w:rPr>
          <w:rFonts w:asciiTheme="minorEastAsia" w:eastAsiaTheme="minorEastAsia" w:hAnsiTheme="minorEastAsia" w:hint="eastAsia"/>
          <w:spacing w:val="-3"/>
          <w:sz w:val="24"/>
          <w:szCs w:val="24"/>
        </w:rPr>
        <w:t>的证明文件进行资格审查。如果确定谈判供应商不符合谈判文件对资格的要求，</w:t>
      </w:r>
      <w:r>
        <w:rPr>
          <w:rFonts w:asciiTheme="minorEastAsia" w:eastAsiaTheme="minorEastAsia" w:hAnsiTheme="minorEastAsia" w:hint="eastAsia"/>
          <w:sz w:val="24"/>
          <w:szCs w:val="24"/>
        </w:rPr>
        <w:t>其谈判将被拒绝。</w:t>
      </w:r>
    </w:p>
    <w:p w14:paraId="4DBAB014" w14:textId="77777777" w:rsidR="00EF1739"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谈判小组将确定每一谈判供应商是否对谈判文件的要求做出了实质性的响应。实质性响应是指谈判供应</w:t>
      </w:r>
      <w:proofErr w:type="gramStart"/>
      <w:r>
        <w:rPr>
          <w:rFonts w:asciiTheme="minorEastAsia" w:eastAsiaTheme="minorEastAsia" w:hAnsiTheme="minorEastAsia" w:hint="eastAsia"/>
          <w:sz w:val="24"/>
          <w:szCs w:val="24"/>
        </w:rPr>
        <w:t>商符合</w:t>
      </w:r>
      <w:proofErr w:type="gramEnd"/>
      <w:r>
        <w:rPr>
          <w:rFonts w:asciiTheme="minorEastAsia" w:eastAsiaTheme="minorEastAsia" w:hAnsiTheme="minorEastAsia" w:hint="eastAsia"/>
          <w:sz w:val="24"/>
          <w:szCs w:val="24"/>
        </w:rPr>
        <w:t>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616D8BF" w14:textId="77777777" w:rsidR="00EF173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谈判小组判断谈判文件的响应性仅基于谈判响应文件本身内容而不靠外部证据。</w:t>
      </w:r>
    </w:p>
    <w:p w14:paraId="15FE1364" w14:textId="77777777" w:rsidR="00EF173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谈判小组将拒绝被确定为非实质性响应的谈判供应商，谈判供应商不能通过修正或撤消不符之处而使其成为实质性响应的谈判供应商。</w:t>
      </w:r>
    </w:p>
    <w:p w14:paraId="0B390EA8" w14:textId="77777777" w:rsidR="00EF1739"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谈判小组允许修改谈判响应中不构成重大偏离的、微小的、非正规、不一致或不规则的地方。</w:t>
      </w:r>
    </w:p>
    <w:p w14:paraId="61308274" w14:textId="77777777" w:rsidR="00EF1739"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42410DF1"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5A7F96A0" w14:textId="77777777" w:rsidR="00EF173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lastRenderedPageBreak/>
        <w:t>21.7.1</w:t>
      </w:r>
      <w:r>
        <w:rPr>
          <w:rFonts w:asciiTheme="minorEastAsia" w:eastAsiaTheme="minorEastAsia" w:hAnsiTheme="minorEastAsia" w:hint="eastAsia"/>
          <w:sz w:val="24"/>
          <w:szCs w:val="24"/>
        </w:rPr>
        <w:t>投标文件无投标人公章和法人或者法人委托人的印章或签字的；</w:t>
      </w:r>
    </w:p>
    <w:p w14:paraId="0246A3C2" w14:textId="77777777" w:rsidR="00EF173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21.7.2</w:t>
      </w:r>
      <w:r>
        <w:rPr>
          <w:rFonts w:asciiTheme="minorEastAsia" w:eastAsiaTheme="minorEastAsia" w:hAnsiTheme="minorEastAsia" w:hint="eastAsia"/>
          <w:sz w:val="24"/>
          <w:szCs w:val="24"/>
        </w:rPr>
        <w:t>投标文件未按照招标文件规定的格式填写，或者填写的内容不全，或者涂改</w:t>
      </w:r>
    </w:p>
    <w:p w14:paraId="3BEA15AC" w14:textId="77777777" w:rsidR="00EF173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402B3048" w14:textId="77777777" w:rsidR="00EF173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516FBB0C" w14:textId="77777777" w:rsidR="00EF173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00927E9B" w14:textId="77777777" w:rsidR="00EF173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2A92F40E" w14:textId="77777777" w:rsidR="00EF173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0BC3964B" w14:textId="77777777" w:rsidR="00EF173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21.7.5</w:t>
      </w:r>
      <w:r>
        <w:rPr>
          <w:rFonts w:asciiTheme="minorEastAsia" w:eastAsiaTheme="minorEastAsia" w:hAnsiTheme="minorEastAsia" w:hint="eastAsia"/>
          <w:sz w:val="24"/>
        </w:rPr>
        <w:t>投标文件中法定代表人身份证正面复印件无法定代表人签字的</w:t>
      </w:r>
      <w:r>
        <w:rPr>
          <w:rFonts w:asciiTheme="minorEastAsia" w:eastAsiaTheme="minorEastAsia" w:hAnsiTheme="minorEastAsia" w:hint="eastAsia"/>
          <w:sz w:val="24"/>
          <w:szCs w:val="24"/>
        </w:rPr>
        <w:t>；</w:t>
      </w:r>
    </w:p>
    <w:p w14:paraId="30CC9A89" w14:textId="77777777" w:rsidR="00EF1739"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29BB21D5" w14:textId="77777777" w:rsidR="00EF1739"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52CCEF19" w14:textId="77777777" w:rsidR="00EF1739"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35370A8D" w14:textId="77777777" w:rsidR="00EF173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67F1F0B2" w14:textId="77777777" w:rsidR="00EF1739"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Calibri" w:hAnsi="Calibri" w:cs="Calibri"/>
          <w:sz w:val="24"/>
        </w:rPr>
        <w:t>未提供经会计师事务所或审计机构审计的财务会计报表，包括资产负债表、现金流量表、利润表、和财务情况说明书的</w:t>
      </w:r>
      <w:r>
        <w:rPr>
          <w:rFonts w:ascii="Calibri" w:hAnsi="Calibri" w:cs="Calibri" w:hint="eastAsia"/>
          <w:sz w:val="24"/>
        </w:rPr>
        <w:t>或针对本项目所开具的资信证明的</w:t>
      </w:r>
      <w:r>
        <w:rPr>
          <w:rFonts w:asciiTheme="minorEastAsia" w:eastAsiaTheme="minorEastAsia" w:hAnsiTheme="minorEastAsia" w:hint="eastAsia"/>
          <w:sz w:val="24"/>
          <w:szCs w:val="24"/>
        </w:rPr>
        <w:t>；</w:t>
      </w:r>
    </w:p>
    <w:p w14:paraId="7F581E0C"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21.7.10</w:t>
      </w:r>
      <w:r>
        <w:rPr>
          <w:rFonts w:hint="eastAsia"/>
          <w:color w:val="000000" w:themeColor="text1"/>
          <w:sz w:val="24"/>
          <w:szCs w:val="24"/>
        </w:rPr>
        <w:t>不同供应商的电子投标（响应）文件上传计算机的网卡 MAC 地址、CPU 序列号和硬盘序列号等硬件信息相同的;</w:t>
      </w:r>
    </w:p>
    <w:p w14:paraId="40C36E99"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21.7.11</w:t>
      </w:r>
      <w:r>
        <w:rPr>
          <w:rFonts w:hint="eastAsia"/>
          <w:color w:val="000000" w:themeColor="text1"/>
          <w:sz w:val="24"/>
          <w:szCs w:val="24"/>
        </w:rPr>
        <w:t>不同供应商的投标（响应）文件由同一电子设备编制，打印、</w:t>
      </w:r>
      <w:r>
        <w:rPr>
          <w:rFonts w:hint="eastAsia"/>
          <w:color w:val="000000" w:themeColor="text1"/>
          <w:sz w:val="24"/>
          <w:szCs w:val="24"/>
          <w:lang w:val="en-US"/>
        </w:rPr>
        <w:t>复印、</w:t>
      </w:r>
      <w:r>
        <w:rPr>
          <w:rFonts w:hint="eastAsia"/>
          <w:color w:val="000000" w:themeColor="text1"/>
          <w:sz w:val="24"/>
          <w:szCs w:val="24"/>
        </w:rPr>
        <w:t>加密或者上传</w:t>
      </w:r>
      <w:r>
        <w:rPr>
          <w:rFonts w:hint="eastAsia"/>
          <w:color w:val="000000" w:themeColor="text1"/>
          <w:sz w:val="24"/>
          <w:szCs w:val="24"/>
          <w:lang w:val="en-US"/>
        </w:rPr>
        <w:t>的</w:t>
      </w:r>
      <w:r>
        <w:rPr>
          <w:rFonts w:hint="eastAsia"/>
          <w:color w:val="000000" w:themeColor="text1"/>
          <w:sz w:val="24"/>
          <w:szCs w:val="24"/>
        </w:rPr>
        <w:t>；</w:t>
      </w:r>
    </w:p>
    <w:p w14:paraId="01D3887F"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21.7.12</w:t>
      </w:r>
      <w:r>
        <w:rPr>
          <w:rFonts w:hint="eastAsia"/>
          <w:color w:val="000000" w:themeColor="text1"/>
          <w:sz w:val="24"/>
          <w:szCs w:val="24"/>
        </w:rPr>
        <w:t>不同供应商的投标（响应）文件由同一人送达或者分发，或者不同供应商联系人为同一人或不同联系人的联系电话一致的；</w:t>
      </w:r>
    </w:p>
    <w:p w14:paraId="74376D11"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21.7.13</w:t>
      </w:r>
      <w:r>
        <w:rPr>
          <w:rFonts w:hint="eastAsia"/>
          <w:color w:val="000000" w:themeColor="text1"/>
          <w:sz w:val="24"/>
          <w:szCs w:val="24"/>
        </w:rPr>
        <w:t>不同供应商的投标（响应）文件的内容存在两处以上细节错误一致；</w:t>
      </w:r>
    </w:p>
    <w:p w14:paraId="5AE1C087"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21.7.14</w:t>
      </w:r>
      <w:r>
        <w:rPr>
          <w:rFonts w:hint="eastAsia"/>
          <w:color w:val="000000" w:themeColor="text1"/>
          <w:sz w:val="24"/>
          <w:szCs w:val="24"/>
        </w:rPr>
        <w:t>不同供应商的法定代表人、委托代理人、项目经理、项目负责人等由同一个单位缴纳社会保险或者领取报酬的；</w:t>
      </w:r>
    </w:p>
    <w:p w14:paraId="24C47DAB" w14:textId="77777777" w:rsidR="00EF1739"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21.7.15</w:t>
      </w:r>
      <w:r>
        <w:rPr>
          <w:rFonts w:hint="eastAsia"/>
          <w:color w:val="000000" w:themeColor="text1"/>
          <w:sz w:val="24"/>
          <w:szCs w:val="24"/>
        </w:rPr>
        <w:t>不同供应商投标（响应）文件中法定代表人或者负责人签字出自同一人之手。</w:t>
      </w:r>
    </w:p>
    <w:p w14:paraId="4DCB502F" w14:textId="77777777" w:rsidR="00EF173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21.7.16供应商没有将“廉洁自律承诺书”附在投标（响应）文件中</w:t>
      </w:r>
      <w:r>
        <w:rPr>
          <w:rFonts w:hint="eastAsia"/>
          <w:sz w:val="24"/>
          <w:szCs w:val="24"/>
        </w:rPr>
        <w:t>；</w:t>
      </w:r>
    </w:p>
    <w:p w14:paraId="05D0520F" w14:textId="77777777" w:rsidR="00EF1739"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w:t>
      </w:r>
      <w:proofErr w:type="gramStart"/>
      <w:r>
        <w:rPr>
          <w:rFonts w:hint="eastAsia"/>
          <w:sz w:val="24"/>
          <w:szCs w:val="24"/>
        </w:rPr>
        <w:t>人预算</w:t>
      </w:r>
      <w:proofErr w:type="gramEnd"/>
      <w:r>
        <w:rPr>
          <w:rFonts w:hint="eastAsia"/>
          <w:sz w:val="24"/>
          <w:szCs w:val="24"/>
        </w:rPr>
        <w:t>的；</w:t>
      </w:r>
    </w:p>
    <w:p w14:paraId="449BD8C4" w14:textId="77777777" w:rsidR="00EF1739"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46AE73B4"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35F60D9A" w14:textId="77777777" w:rsidR="00EF1739"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为了有助于对谈判响应文件进行审查、评估和比较，谈判小组有权向谈判供</w:t>
      </w:r>
      <w:r>
        <w:rPr>
          <w:rFonts w:asciiTheme="minorEastAsia" w:eastAsiaTheme="minorEastAsia" w:hAnsiTheme="minorEastAsia" w:hint="eastAsia"/>
          <w:sz w:val="24"/>
          <w:szCs w:val="24"/>
        </w:rPr>
        <w:lastRenderedPageBreak/>
        <w:t>应商质疑，</w:t>
      </w:r>
      <w:proofErr w:type="gramStart"/>
      <w:r>
        <w:rPr>
          <w:rFonts w:asciiTheme="minorEastAsia" w:eastAsiaTheme="minorEastAsia" w:hAnsiTheme="minorEastAsia" w:hint="eastAsia"/>
          <w:sz w:val="24"/>
          <w:szCs w:val="24"/>
        </w:rPr>
        <w:t>请谈判</w:t>
      </w:r>
      <w:proofErr w:type="gramEnd"/>
      <w:r>
        <w:rPr>
          <w:rFonts w:asciiTheme="minorEastAsia" w:eastAsiaTheme="minorEastAsia" w:hAnsiTheme="minorEastAsia" w:hint="eastAsia"/>
          <w:sz w:val="24"/>
          <w:szCs w:val="24"/>
        </w:rPr>
        <w:t>供应商澄清其响应文件内容。谈判供应商有责任按照谈判小组通知的时间、地点、方式指派委托代理人进行答疑和澄清。</w:t>
      </w:r>
    </w:p>
    <w:p w14:paraId="20D75883" w14:textId="77777777" w:rsidR="00EF1739"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重要澄清的答复应是书面的，并由法定代表人或其委托代理人签字。</w:t>
      </w:r>
    </w:p>
    <w:p w14:paraId="69BBB3DA" w14:textId="77777777" w:rsidR="00EF1739"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谈判供应商的澄清文件是其谈判响应文件的组成部分，并取代谈判响应文件中被澄清的部分。</w:t>
      </w:r>
    </w:p>
    <w:p w14:paraId="27E76AE1" w14:textId="77777777" w:rsidR="00EF1739"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谈判响应文件的澄清不得对谈判响应内容进行实质性修改。</w:t>
      </w:r>
    </w:p>
    <w:p w14:paraId="70300060"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1BEBE81F" w14:textId="77777777" w:rsidR="00EF1739"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坚持公平、公正的原则。</w:t>
      </w:r>
    </w:p>
    <w:p w14:paraId="5B1C8C24" w14:textId="77777777" w:rsidR="00EF1739"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谈判工作在谈判小组内独立进行，遵照谈判原则，按照谈判程序及方法公正、平等地对待所有谈判响应人。</w:t>
      </w:r>
    </w:p>
    <w:p w14:paraId="073E191D" w14:textId="77777777" w:rsidR="00EF1739"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64002D83" w14:textId="77777777" w:rsidR="00EF1739" w:rsidRDefault="00000000">
      <w:pPr>
        <w:pStyle w:val="af5"/>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szCs w:val="24"/>
        </w:rPr>
        <w:t>响应文件</w:t>
      </w:r>
      <w:r>
        <w:rPr>
          <w:rFonts w:asciiTheme="minorEastAsia" w:eastAsiaTheme="minorEastAsia" w:hAnsiTheme="minorEastAsia"/>
          <w:sz w:val="24"/>
          <w:szCs w:val="24"/>
        </w:rPr>
        <w:t>满足谈判文件全部实质性要求的且报价最低的谈判供</w:t>
      </w:r>
    </w:p>
    <w:p w14:paraId="6B61C042" w14:textId="77777777" w:rsidR="00EF1739" w:rsidRDefault="00000000">
      <w:pPr>
        <w:pStyle w:val="af5"/>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sz w:val="24"/>
          <w:szCs w:val="24"/>
        </w:rPr>
        <w:t>应商为中标人</w:t>
      </w:r>
      <w:r>
        <w:rPr>
          <w:rFonts w:asciiTheme="minorEastAsia" w:eastAsiaTheme="minorEastAsia" w:hAnsiTheme="minorEastAsia" w:hint="eastAsia"/>
          <w:sz w:val="24"/>
          <w:szCs w:val="24"/>
        </w:rPr>
        <w:t>。</w:t>
      </w:r>
    </w:p>
    <w:p w14:paraId="128FEF9D"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7D63843D"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36F045BE"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41B4217F"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23.3.3比较供应商的报价；</w:t>
      </w:r>
    </w:p>
    <w:p w14:paraId="5847B853"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3CE0C5E9"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1B512C7C" w14:textId="77777777" w:rsidR="00EF1739"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sz w:val="24"/>
          <w:szCs w:val="24"/>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5914E61C" w14:textId="77777777" w:rsidR="00EF1739" w:rsidRDefault="00000000">
      <w:pPr>
        <w:adjustRightInd w:val="0"/>
        <w:snapToGrid w:val="0"/>
        <w:spacing w:line="360" w:lineRule="auto"/>
        <w:ind w:firstLineChars="200" w:firstLine="482"/>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24、保密及其它注意事项</w:t>
      </w:r>
    </w:p>
    <w:p w14:paraId="02BFA429" w14:textId="77777777" w:rsidR="00EF1739"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谈判小组将对谈判响应文件中有关部分分别向谈判供应商进行询问，请各谈判供应</w:t>
      </w:r>
      <w:proofErr w:type="gramStart"/>
      <w:r>
        <w:rPr>
          <w:rFonts w:asciiTheme="minorEastAsia" w:eastAsiaTheme="minorEastAsia" w:hAnsiTheme="minorEastAsia" w:hint="eastAsia"/>
          <w:sz w:val="24"/>
          <w:szCs w:val="24"/>
        </w:rPr>
        <w:t>商予以</w:t>
      </w:r>
      <w:proofErr w:type="gramEnd"/>
      <w:r>
        <w:rPr>
          <w:rFonts w:asciiTheme="minorEastAsia" w:eastAsiaTheme="minorEastAsia" w:hAnsiTheme="minorEastAsia" w:hint="eastAsia"/>
          <w:sz w:val="24"/>
          <w:szCs w:val="24"/>
        </w:rPr>
        <w:t>答复。重要或复杂问题回答后，须补充以书面形式，并经法定代表人或其委托代理人签署。回答文件将作为谈判响应文件的组成部分。</w:t>
      </w:r>
    </w:p>
    <w:p w14:paraId="63CE2A58" w14:textId="77777777" w:rsidR="00EF1739"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hint="eastAsia"/>
          <w:sz w:val="24"/>
          <w:szCs w:val="24"/>
          <w:lang w:val="en-US"/>
        </w:rPr>
        <w:t>在谈判期间，谈判供应商不得向谈判小组成员询问谈判情况，不得进行旨在影响谈判</w:t>
      </w:r>
      <w:proofErr w:type="gramStart"/>
      <w:r>
        <w:rPr>
          <w:rFonts w:hint="eastAsia"/>
          <w:sz w:val="24"/>
          <w:szCs w:val="24"/>
          <w:lang w:val="en-US"/>
        </w:rPr>
        <w:t>公正下</w:t>
      </w:r>
      <w:proofErr w:type="gramEnd"/>
      <w:r>
        <w:rPr>
          <w:rFonts w:hint="eastAsia"/>
          <w:sz w:val="24"/>
          <w:szCs w:val="24"/>
          <w:lang w:val="en-US"/>
        </w:rPr>
        <w:t>交换意见。在谈判工作结束后，凡与谈判情况有接触的任何人不得也</w:t>
      </w:r>
      <w:r>
        <w:rPr>
          <w:rFonts w:hint="eastAsia"/>
          <w:sz w:val="24"/>
          <w:szCs w:val="24"/>
          <w:lang w:val="en-US"/>
        </w:rPr>
        <w:lastRenderedPageBreak/>
        <w:t>不应将谈判情况扩散出谈判人员之外，需提供承诺，否则视为不响应谈判文件</w:t>
      </w:r>
      <w:r>
        <w:rPr>
          <w:rFonts w:asciiTheme="minorEastAsia" w:eastAsiaTheme="minorEastAsia" w:hAnsiTheme="minorEastAsia" w:hint="eastAsia"/>
          <w:sz w:val="24"/>
          <w:szCs w:val="24"/>
        </w:rPr>
        <w:t>。</w:t>
      </w:r>
    </w:p>
    <w:p w14:paraId="3DDFB05D" w14:textId="77777777" w:rsidR="00EF1739"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为保证谈判的公正性，谈判后直至授予成交供应商合同，谈判小组成员不得与谈判供应商私下交换意见。</w:t>
      </w:r>
    </w:p>
    <w:p w14:paraId="6ECB1916" w14:textId="77777777" w:rsidR="00EF1739"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在谈判过程中，如有谈判供应商联合故意抬高报价或其他不正当行为， 谈判组织人有权终止谈判。</w:t>
      </w:r>
    </w:p>
    <w:p w14:paraId="785A83F3" w14:textId="77777777" w:rsidR="00EF1739" w:rsidRDefault="00000000">
      <w:pPr>
        <w:pStyle w:val="3"/>
        <w:adjustRightInd w:val="0"/>
        <w:snapToGrid w:val="0"/>
        <w:spacing w:line="360" w:lineRule="auto"/>
        <w:ind w:left="0" w:firstLineChars="200" w:firstLine="456"/>
        <w:rPr>
          <w:rFonts w:asciiTheme="minorEastAsia" w:eastAsiaTheme="minorEastAsia" w:hAnsiTheme="minorEastAsia" w:hint="eastAsia"/>
          <w:sz w:val="24"/>
          <w:szCs w:val="24"/>
        </w:rPr>
      </w:pPr>
      <w:r>
        <w:rPr>
          <w:rFonts w:asciiTheme="minorEastAsia" w:eastAsiaTheme="minorEastAsia" w:hAnsiTheme="minorEastAsia" w:hint="eastAsia"/>
          <w:w w:val="95"/>
          <w:sz w:val="24"/>
          <w:szCs w:val="24"/>
        </w:rPr>
        <w:t>F、授予合同</w:t>
      </w:r>
    </w:p>
    <w:p w14:paraId="5115F447"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4B5C8A16" w14:textId="77777777" w:rsidR="00EF1739"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严格按照谈判文件的要求和条件进行谈判，择优确定成交供应商。</w:t>
      </w:r>
    </w:p>
    <w:p w14:paraId="2CD09C5B" w14:textId="77777777" w:rsidR="00EF1739"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本次谈判，合同将授予符合谈判文件要求，能提供最佳服务、综合评价最优且报价最低的谈判供应商。</w:t>
      </w:r>
    </w:p>
    <w:p w14:paraId="0DBD5B59" w14:textId="77777777" w:rsidR="00EF1739"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4CB5EBB7" w14:textId="77777777" w:rsidR="00EF1739" w:rsidRDefault="00000000">
      <w:pPr>
        <w:pStyle w:val="af5"/>
        <w:tabs>
          <w:tab w:val="left" w:pos="939"/>
        </w:tabs>
        <w:adjustRightInd w:val="0"/>
        <w:snapToGrid w:val="0"/>
        <w:spacing w:line="360" w:lineRule="auto"/>
        <w:ind w:leftChars="200" w:left="440" w:firstLineChars="100" w:firstLine="240"/>
        <w:jc w:val="both"/>
        <w:rPr>
          <w:rFonts w:hint="eastAsia"/>
          <w:sz w:val="24"/>
          <w:szCs w:val="24"/>
        </w:rPr>
      </w:pPr>
      <w:r>
        <w:rPr>
          <w:rFonts w:hint="eastAsia"/>
          <w:sz w:val="24"/>
          <w:szCs w:val="24"/>
        </w:rPr>
        <w:t>成交供应商确定后，</w:t>
      </w:r>
      <w:r>
        <w:rPr>
          <w:rFonts w:hint="eastAsia"/>
          <w:sz w:val="24"/>
          <w:szCs w:val="24"/>
          <w:lang w:val="en-US"/>
        </w:rPr>
        <w:t>采购中心</w:t>
      </w:r>
      <w:r>
        <w:rPr>
          <w:rFonts w:hint="eastAsia"/>
          <w:sz w:val="24"/>
          <w:szCs w:val="24"/>
        </w:rPr>
        <w:t>将</w:t>
      </w:r>
      <w:r>
        <w:rPr>
          <w:rFonts w:hint="eastAsia"/>
          <w:sz w:val="24"/>
          <w:szCs w:val="24"/>
          <w:lang w:val="en-US"/>
        </w:rPr>
        <w:t>成交</w:t>
      </w:r>
      <w:r>
        <w:rPr>
          <w:rFonts w:hint="eastAsia"/>
          <w:sz w:val="24"/>
          <w:szCs w:val="24"/>
        </w:rPr>
        <w:t>结果在河南省政府采购网进行公</w:t>
      </w:r>
      <w:r>
        <w:rPr>
          <w:rFonts w:hint="eastAsia"/>
          <w:sz w:val="24"/>
          <w:szCs w:val="24"/>
          <w:lang w:val="en-US"/>
        </w:rPr>
        <w:t>告</w:t>
      </w:r>
      <w:r>
        <w:rPr>
          <w:rFonts w:hint="eastAsia"/>
          <w:sz w:val="24"/>
          <w:szCs w:val="24"/>
        </w:rPr>
        <w:t>，</w:t>
      </w:r>
      <w:r>
        <w:rPr>
          <w:rFonts w:hint="eastAsia"/>
          <w:sz w:val="24"/>
          <w:szCs w:val="24"/>
          <w:lang w:val="en-US"/>
        </w:rPr>
        <w:t>在发出成交公告后请采购人、中标人登录</w:t>
      </w:r>
      <w:r>
        <w:rPr>
          <w:rFonts w:hint="eastAsia"/>
          <w:sz w:val="24"/>
          <w:szCs w:val="24"/>
        </w:rPr>
        <w:t>周口市公共资源交易中心网（http://jyzx.zhoukou.gov.cn）</w:t>
      </w:r>
      <w:r>
        <w:rPr>
          <w:rFonts w:hint="eastAsia"/>
          <w:sz w:val="24"/>
          <w:szCs w:val="24"/>
          <w:lang w:val="en-US"/>
        </w:rPr>
        <w:t>自行下载成交</w:t>
      </w:r>
      <w:r>
        <w:rPr>
          <w:rFonts w:hint="eastAsia"/>
          <w:sz w:val="24"/>
          <w:szCs w:val="24"/>
        </w:rPr>
        <w:t>通知书。</w:t>
      </w:r>
    </w:p>
    <w:p w14:paraId="25A43BAD"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14E33C5B" w14:textId="77777777" w:rsidR="00EF173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szCs w:val="24"/>
          <w:lang w:val="en-US"/>
        </w:rPr>
        <w:t>等</w:t>
      </w:r>
      <w:r>
        <w:rPr>
          <w:rFonts w:asciiTheme="minorEastAsia" w:eastAsiaTheme="minorEastAsia" w:hAnsiTheme="minorEastAsia" w:hint="eastAsia"/>
          <w:sz w:val="24"/>
          <w:szCs w:val="24"/>
        </w:rPr>
        <w:t>相关法律、法规的规定程序向采购人进行质疑，但须对质疑内容的真实性承担责任。</w:t>
      </w:r>
    </w:p>
    <w:p w14:paraId="1702DCD5" w14:textId="77777777" w:rsidR="00EF1739"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3C22290" w14:textId="77777777" w:rsidR="00EF1739"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009A2170" w14:textId="77777777" w:rsidR="00EF1739"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成交供应商应按照成交通知规定的时间、地点与采购人签订成交合同，否则给采购人造成损失的，谈判供应商还应承担赔偿责任。</w:t>
      </w:r>
    </w:p>
    <w:p w14:paraId="20D69528" w14:textId="77777777" w:rsidR="00EF1739"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履约保证金</w:t>
      </w:r>
      <w:r>
        <w:rPr>
          <w:rFonts w:asciiTheme="minorEastAsia" w:eastAsiaTheme="minorEastAsia" w:hAnsiTheme="minorEastAsia" w:hint="eastAsia"/>
          <w:sz w:val="24"/>
          <w:szCs w:val="24"/>
          <w:lang w:val="en-US"/>
        </w:rPr>
        <w:t>原则上不再缴纳</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lang w:val="en-US"/>
        </w:rPr>
        <w:t>具体项目由采购人和成交供应商在签订合同时约定（</w:t>
      </w:r>
      <w:r>
        <w:rPr>
          <w:rFonts w:asciiTheme="minorEastAsia" w:eastAsiaTheme="minorEastAsia" w:hAnsiTheme="minorEastAsia" w:hint="eastAsia"/>
          <w:sz w:val="24"/>
          <w:szCs w:val="24"/>
        </w:rPr>
        <w:t>履约完成后履约保证金</w:t>
      </w:r>
      <w:r>
        <w:rPr>
          <w:rFonts w:asciiTheme="minorEastAsia" w:eastAsiaTheme="minorEastAsia" w:hAnsiTheme="minorEastAsia" w:hint="eastAsia"/>
          <w:sz w:val="24"/>
          <w:szCs w:val="24"/>
          <w:lang w:val="en-US"/>
        </w:rPr>
        <w:t>将</w:t>
      </w:r>
      <w:r>
        <w:rPr>
          <w:rFonts w:asciiTheme="minorEastAsia" w:eastAsiaTheme="minorEastAsia" w:hAnsiTheme="minorEastAsia" w:hint="eastAsia"/>
          <w:sz w:val="24"/>
          <w:szCs w:val="24"/>
        </w:rPr>
        <w:t>无息退还</w:t>
      </w:r>
      <w:r>
        <w:rPr>
          <w:rFonts w:asciiTheme="minorEastAsia" w:eastAsiaTheme="minorEastAsia" w:hAnsiTheme="minorEastAsia" w:hint="eastAsia"/>
          <w:sz w:val="24"/>
          <w:szCs w:val="24"/>
          <w:lang w:val="en-US"/>
        </w:rPr>
        <w:t>）</w:t>
      </w:r>
      <w:r>
        <w:rPr>
          <w:rFonts w:asciiTheme="minorEastAsia" w:eastAsiaTheme="minorEastAsia" w:hAnsiTheme="minorEastAsia" w:hint="eastAsia"/>
          <w:sz w:val="24"/>
          <w:szCs w:val="24"/>
        </w:rPr>
        <w:t>。</w:t>
      </w:r>
    </w:p>
    <w:p w14:paraId="132C64D0" w14:textId="77777777" w:rsidR="00EF1739"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szCs w:val="24"/>
          <w:lang w:val="en-US"/>
        </w:rPr>
      </w:pPr>
      <w:r>
        <w:rPr>
          <w:rFonts w:asciiTheme="minorEastAsia" w:eastAsiaTheme="minorEastAsia" w:hAnsiTheme="minorEastAsia" w:hint="eastAsia"/>
          <w:sz w:val="24"/>
          <w:szCs w:val="24"/>
        </w:rPr>
        <w:t>谈判组织人签发的成交通知书、谈判文件、成交供应商的谈判响</w:t>
      </w:r>
      <w:r>
        <w:rPr>
          <w:rFonts w:asciiTheme="minorEastAsia" w:eastAsiaTheme="minorEastAsia" w:hAnsiTheme="minorEastAsia" w:hint="eastAsia"/>
          <w:sz w:val="24"/>
          <w:szCs w:val="24"/>
          <w:lang w:val="en-US"/>
        </w:rPr>
        <w:t>应文件</w:t>
      </w:r>
      <w:bookmarkStart w:id="57" w:name="_bookmark4"/>
      <w:bookmarkEnd w:id="57"/>
      <w:r>
        <w:rPr>
          <w:rFonts w:asciiTheme="minorEastAsia" w:eastAsiaTheme="minorEastAsia" w:hAnsiTheme="minorEastAsia" w:hint="eastAsia"/>
          <w:sz w:val="24"/>
          <w:szCs w:val="24"/>
          <w:lang w:val="en-US"/>
        </w:rPr>
        <w:t>及其澄清文件等，均为</w:t>
      </w:r>
      <w:proofErr w:type="gramStart"/>
      <w:r>
        <w:rPr>
          <w:rFonts w:asciiTheme="minorEastAsia" w:eastAsiaTheme="minorEastAsia" w:hAnsiTheme="minorEastAsia" w:hint="eastAsia"/>
          <w:sz w:val="24"/>
          <w:szCs w:val="24"/>
          <w:lang w:val="en-US"/>
        </w:rPr>
        <w:t>签定</w:t>
      </w:r>
      <w:proofErr w:type="gramEnd"/>
      <w:r>
        <w:rPr>
          <w:rFonts w:asciiTheme="minorEastAsia" w:eastAsiaTheme="minorEastAsia" w:hAnsiTheme="minorEastAsia" w:hint="eastAsia"/>
          <w:sz w:val="24"/>
          <w:szCs w:val="24"/>
          <w:lang w:val="en-US"/>
        </w:rPr>
        <w:t>合同的依据。</w:t>
      </w:r>
    </w:p>
    <w:p w14:paraId="26F0B9C8" w14:textId="77777777" w:rsidR="00EF1739" w:rsidRDefault="00000000">
      <w:pPr>
        <w:pStyle w:val="af5"/>
        <w:tabs>
          <w:tab w:val="left" w:pos="941"/>
        </w:tabs>
        <w:adjustRightInd w:val="0"/>
        <w:snapToGrid w:val="0"/>
        <w:spacing w:line="360" w:lineRule="auto"/>
        <w:ind w:left="0" w:firstLineChars="183" w:firstLine="439"/>
        <w:jc w:val="both"/>
        <w:rPr>
          <w:rFonts w:hint="eastAsia"/>
          <w:sz w:val="24"/>
          <w:szCs w:val="24"/>
          <w:lang w:val="en-US"/>
        </w:rPr>
      </w:pPr>
      <w:r>
        <w:rPr>
          <w:rFonts w:hint="eastAsia"/>
          <w:sz w:val="24"/>
          <w:szCs w:val="24"/>
          <w:lang w:val="en-US"/>
        </w:rPr>
        <w:lastRenderedPageBreak/>
        <w:t>28.4签订合同后，成交供应商不得将本项目及其他相关服务进行转包，并附</w:t>
      </w:r>
      <w:proofErr w:type="gramStart"/>
      <w:r>
        <w:rPr>
          <w:rFonts w:hint="eastAsia"/>
          <w:sz w:val="24"/>
          <w:szCs w:val="24"/>
          <w:lang w:val="en-US"/>
        </w:rPr>
        <w:t>不</w:t>
      </w:r>
      <w:proofErr w:type="gramEnd"/>
      <w:r>
        <w:rPr>
          <w:rFonts w:hint="eastAsia"/>
          <w:sz w:val="24"/>
          <w:szCs w:val="24"/>
          <w:lang w:val="en-US"/>
        </w:rPr>
        <w:t>转包承诺。未经采购人同意，成交供应商不得采用分包的形式履行合同。否则采购人有权终止合同。转包或分包造成采购人损失的，成交供应商还应承担相应赔偿责任。</w:t>
      </w:r>
    </w:p>
    <w:p w14:paraId="6A4B9D85" w14:textId="77777777" w:rsidR="00EF1739" w:rsidRDefault="00000000">
      <w:pPr>
        <w:pStyle w:val="af5"/>
        <w:tabs>
          <w:tab w:val="left" w:pos="941"/>
        </w:tabs>
        <w:adjustRightInd w:val="0"/>
        <w:snapToGrid w:val="0"/>
        <w:spacing w:line="360" w:lineRule="auto"/>
        <w:ind w:left="0" w:firstLineChars="183" w:firstLine="439"/>
        <w:jc w:val="both"/>
        <w:rPr>
          <w:rFonts w:asciiTheme="minorEastAsia" w:eastAsiaTheme="minorEastAsia" w:hAnsiTheme="minorEastAsia" w:hint="eastAsia"/>
          <w:sz w:val="24"/>
          <w:szCs w:val="24"/>
        </w:rPr>
      </w:pPr>
      <w:r>
        <w:rPr>
          <w:rFonts w:hint="eastAsia"/>
          <w:sz w:val="24"/>
          <w:szCs w:val="24"/>
          <w:lang w:val="en-US"/>
        </w:rPr>
        <w:t>28.5</w:t>
      </w:r>
      <w:r>
        <w:rPr>
          <w:rFonts w:asciiTheme="minorEastAsia" w:eastAsiaTheme="minorEastAsia" w:hAnsiTheme="minorEastAsia" w:hint="eastAsia"/>
          <w:sz w:val="24"/>
          <w:szCs w:val="24"/>
        </w:rPr>
        <w:t>如最终用户或成交供应商拒签合同，则按违约处理。</w:t>
      </w:r>
      <w:r>
        <w:rPr>
          <w:rFonts w:asciiTheme="minorEastAsia" w:eastAsiaTheme="minorEastAsia" w:hAnsiTheme="minorEastAsia" w:hint="eastAsia"/>
          <w:sz w:val="24"/>
          <w:szCs w:val="24"/>
          <w:lang w:val="en-US"/>
        </w:rPr>
        <w:t>采购</w:t>
      </w:r>
      <w:r>
        <w:rPr>
          <w:rFonts w:asciiTheme="minorEastAsia" w:eastAsiaTheme="minorEastAsia" w:hAnsiTheme="minorEastAsia" w:hint="eastAsia"/>
          <w:sz w:val="24"/>
          <w:szCs w:val="24"/>
        </w:rPr>
        <w:t>人对违约方收取成交金额</w:t>
      </w:r>
      <w:r>
        <w:rPr>
          <w:rFonts w:asciiTheme="minorEastAsia" w:eastAsiaTheme="minorEastAsia" w:hAnsiTheme="minorEastAsia" w:hint="eastAsia"/>
          <w:spacing w:val="2"/>
          <w:sz w:val="24"/>
          <w:szCs w:val="24"/>
          <w:lang w:val="en-US"/>
        </w:rPr>
        <w:t>一定数额</w:t>
      </w:r>
      <w:r>
        <w:rPr>
          <w:rFonts w:asciiTheme="minorEastAsia" w:eastAsiaTheme="minorEastAsia" w:hAnsiTheme="minorEastAsia" w:hint="eastAsia"/>
          <w:sz w:val="24"/>
          <w:szCs w:val="24"/>
        </w:rPr>
        <w:t>的违约金（</w:t>
      </w:r>
      <w:r>
        <w:rPr>
          <w:rFonts w:asciiTheme="minorEastAsia" w:eastAsiaTheme="minorEastAsia" w:hAnsiTheme="minorEastAsia" w:hint="eastAsia"/>
          <w:sz w:val="24"/>
          <w:szCs w:val="24"/>
          <w:lang w:val="en-US"/>
        </w:rPr>
        <w:t>不超过成交金额的2%</w:t>
      </w:r>
      <w:r>
        <w:rPr>
          <w:rFonts w:asciiTheme="minorEastAsia" w:eastAsiaTheme="minorEastAsia" w:hAnsiTheme="minorEastAsia" w:hint="eastAsia"/>
          <w:sz w:val="24"/>
          <w:szCs w:val="24"/>
        </w:rPr>
        <w:t>）。</w:t>
      </w:r>
    </w:p>
    <w:p w14:paraId="048C6453" w14:textId="77777777" w:rsidR="00EF1739" w:rsidRDefault="00000000">
      <w:pPr>
        <w:pStyle w:val="af5"/>
        <w:tabs>
          <w:tab w:val="left" w:pos="941"/>
        </w:tabs>
        <w:adjustRightInd w:val="0"/>
        <w:snapToGrid w:val="0"/>
        <w:spacing w:line="360" w:lineRule="auto"/>
        <w:ind w:left="0" w:firstLineChars="183" w:firstLine="439"/>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28.6</w:t>
      </w:r>
      <w:r>
        <w:rPr>
          <w:rFonts w:asciiTheme="minorEastAsia" w:eastAsiaTheme="minorEastAsia" w:hAnsiTheme="minorEastAsia" w:hint="eastAsia"/>
          <w:sz w:val="24"/>
          <w:szCs w:val="24"/>
        </w:rPr>
        <w:t>如成交供应商拒签合同，</w:t>
      </w:r>
      <w:r>
        <w:rPr>
          <w:rFonts w:asciiTheme="minorEastAsia" w:eastAsiaTheme="minorEastAsia" w:hAnsiTheme="minorEastAsia" w:hint="eastAsia"/>
          <w:sz w:val="24"/>
          <w:szCs w:val="24"/>
          <w:lang w:val="en-US"/>
        </w:rPr>
        <w:t>采购人</w:t>
      </w:r>
      <w:r>
        <w:rPr>
          <w:rFonts w:asciiTheme="minorEastAsia" w:eastAsiaTheme="minorEastAsia" w:hAnsiTheme="minorEastAsia" w:hint="eastAsia"/>
          <w:sz w:val="24"/>
          <w:szCs w:val="24"/>
        </w:rPr>
        <w:t>可</w:t>
      </w:r>
      <w:r>
        <w:rPr>
          <w:rFonts w:asciiTheme="minorEastAsia" w:eastAsiaTheme="minorEastAsia" w:hAnsiTheme="minorEastAsia" w:hint="eastAsia"/>
          <w:sz w:val="24"/>
          <w:szCs w:val="24"/>
          <w:lang w:val="en-US"/>
        </w:rPr>
        <w:t>依次递补下一名</w:t>
      </w:r>
      <w:r>
        <w:rPr>
          <w:rFonts w:asciiTheme="minorEastAsia" w:eastAsiaTheme="minorEastAsia" w:hAnsiTheme="minorEastAsia" w:hint="eastAsia"/>
          <w:sz w:val="24"/>
          <w:szCs w:val="24"/>
        </w:rPr>
        <w:t>成交</w:t>
      </w:r>
      <w:r>
        <w:rPr>
          <w:rFonts w:asciiTheme="minorEastAsia" w:eastAsiaTheme="minorEastAsia" w:hAnsiTheme="minorEastAsia" w:hint="eastAsia"/>
          <w:sz w:val="24"/>
          <w:szCs w:val="24"/>
          <w:lang w:val="en-US"/>
        </w:rPr>
        <w:t>候选人或依法进行二次邀请谈判</w:t>
      </w:r>
      <w:r>
        <w:rPr>
          <w:rFonts w:asciiTheme="minorEastAsia" w:eastAsiaTheme="minorEastAsia" w:hAnsiTheme="minorEastAsia" w:hint="eastAsia"/>
          <w:sz w:val="24"/>
          <w:szCs w:val="24"/>
        </w:rPr>
        <w:t>。</w:t>
      </w:r>
    </w:p>
    <w:p w14:paraId="5353C854" w14:textId="77777777" w:rsidR="00EF1739" w:rsidRDefault="00000000">
      <w:pPr>
        <w:pStyle w:val="af5"/>
        <w:tabs>
          <w:tab w:val="left" w:pos="941"/>
        </w:tabs>
        <w:adjustRightInd w:val="0"/>
        <w:snapToGrid w:val="0"/>
        <w:spacing w:line="360" w:lineRule="auto"/>
        <w:ind w:left="0" w:firstLineChars="183" w:firstLine="439"/>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28.7</w:t>
      </w:r>
      <w:r>
        <w:rPr>
          <w:rFonts w:hint="eastAsia"/>
          <w:sz w:val="24"/>
          <w:szCs w:val="24"/>
          <w:lang w:val="en-US"/>
        </w:rPr>
        <w:t>供应商就按照谈判文件要求的供货</w:t>
      </w:r>
      <w:proofErr w:type="gramStart"/>
      <w:r>
        <w:rPr>
          <w:rFonts w:hint="eastAsia"/>
          <w:sz w:val="24"/>
          <w:szCs w:val="24"/>
          <w:lang w:val="en-US"/>
        </w:rPr>
        <w:t>期签订</w:t>
      </w:r>
      <w:proofErr w:type="gramEnd"/>
      <w:r>
        <w:rPr>
          <w:rFonts w:hint="eastAsia"/>
          <w:sz w:val="24"/>
          <w:szCs w:val="24"/>
          <w:lang w:val="en-US"/>
        </w:rPr>
        <w:t>合同，并对供货</w:t>
      </w:r>
      <w:proofErr w:type="gramStart"/>
      <w:r>
        <w:rPr>
          <w:rFonts w:hint="eastAsia"/>
          <w:sz w:val="24"/>
          <w:szCs w:val="24"/>
          <w:lang w:val="en-US"/>
        </w:rPr>
        <w:t>期做出</w:t>
      </w:r>
      <w:proofErr w:type="gramEnd"/>
      <w:r>
        <w:rPr>
          <w:rFonts w:hint="eastAsia"/>
          <w:sz w:val="24"/>
          <w:szCs w:val="24"/>
          <w:lang w:val="en-US"/>
        </w:rPr>
        <w:t>单独承诺，否则视为不响应。</w:t>
      </w:r>
    </w:p>
    <w:p w14:paraId="6FAD7E53" w14:textId="77777777" w:rsidR="00EF1739"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29.技术响应说明</w:t>
      </w:r>
    </w:p>
    <w:p w14:paraId="12BD5913" w14:textId="77777777" w:rsidR="00EF1739"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29.1谈判文件中为简述货物的品质、基本性能而标示的品牌型号或指标与某产品相同的仅</w:t>
      </w:r>
      <w:proofErr w:type="gramStart"/>
      <w:r>
        <w:rPr>
          <w:rFonts w:asciiTheme="minorEastAsia" w:eastAsiaTheme="minorEastAsia" w:hAnsiTheme="minorEastAsia" w:hint="eastAsia"/>
          <w:sz w:val="24"/>
          <w:szCs w:val="24"/>
        </w:rPr>
        <w:t>供谈判</w:t>
      </w:r>
      <w:proofErr w:type="gramEnd"/>
      <w:r>
        <w:rPr>
          <w:rFonts w:asciiTheme="minorEastAsia" w:eastAsiaTheme="minorEastAsia" w:hAnsiTheme="minorEastAsia" w:hint="eastAsia"/>
          <w:sz w:val="24"/>
          <w:szCs w:val="24"/>
        </w:rPr>
        <w:t>供应商选择货物时在质量水平上的参考，不具有限制性，评审以功能和性能为主，</w:t>
      </w:r>
      <w:proofErr w:type="gramStart"/>
      <w:r>
        <w:rPr>
          <w:rFonts w:asciiTheme="minorEastAsia" w:eastAsiaTheme="minorEastAsia" w:hAnsiTheme="minorEastAsia" w:hint="eastAsia"/>
          <w:sz w:val="24"/>
          <w:szCs w:val="24"/>
        </w:rPr>
        <w:t>供谈判</w:t>
      </w:r>
      <w:proofErr w:type="gramEnd"/>
      <w:r>
        <w:rPr>
          <w:rFonts w:asciiTheme="minorEastAsia" w:eastAsiaTheme="minorEastAsia" w:hAnsiTheme="minorEastAsia" w:hint="eastAsia"/>
          <w:sz w:val="24"/>
          <w:szCs w:val="24"/>
        </w:rPr>
        <w:t>供应商可提供品质相同的或优于同类产品的货物</w:t>
      </w:r>
    </w:p>
    <w:p w14:paraId="7795C177" w14:textId="77777777" w:rsidR="00EF1739" w:rsidRDefault="00000000">
      <w:pPr>
        <w:spacing w:line="360" w:lineRule="auto"/>
        <w:ind w:firstLine="549"/>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30未尽事宜</w:t>
      </w:r>
    </w:p>
    <w:p w14:paraId="0DFDB757" w14:textId="77777777" w:rsidR="00EF1739" w:rsidRDefault="00000000">
      <w:pPr>
        <w:spacing w:line="360" w:lineRule="auto"/>
        <w:ind w:firstLine="549"/>
        <w:rPr>
          <w:rFonts w:asciiTheme="minorEastAsia" w:eastAsiaTheme="minorEastAsia" w:hAnsiTheme="minorEastAsia" w:hint="eastAsia"/>
          <w:sz w:val="24"/>
          <w:szCs w:val="24"/>
          <w:lang w:val="en-US"/>
        </w:rPr>
      </w:pPr>
      <w:r>
        <w:rPr>
          <w:rFonts w:asciiTheme="minorEastAsia" w:eastAsiaTheme="minorEastAsia" w:hAnsiTheme="minorEastAsia" w:hint="eastAsia"/>
          <w:sz w:val="24"/>
          <w:szCs w:val="24"/>
          <w:lang w:val="en-US"/>
        </w:rPr>
        <w:t>30.1</w:t>
      </w:r>
      <w:r>
        <w:rPr>
          <w:rFonts w:asciiTheme="minorEastAsia" w:eastAsiaTheme="minorEastAsia" w:hAnsiTheme="minorEastAsia" w:hint="eastAsia"/>
          <w:sz w:val="24"/>
          <w:szCs w:val="24"/>
        </w:rPr>
        <w:t>按《中华人民共和国政府采购法》、</w:t>
      </w:r>
      <w:r>
        <w:rPr>
          <w:rFonts w:asciiTheme="minorEastAsia" w:eastAsiaTheme="minorEastAsia" w:hAnsiTheme="minorEastAsia" w:hint="eastAsia"/>
          <w:sz w:val="24"/>
          <w:szCs w:val="24"/>
          <w:lang w:val="en-US"/>
        </w:rPr>
        <w:t>《政府采购非招标采购方式管理办法》及其他有关法律法规的规定执行。</w:t>
      </w:r>
    </w:p>
    <w:p w14:paraId="629CEA7D" w14:textId="77777777" w:rsidR="00EF1739" w:rsidRDefault="00000000">
      <w:pPr>
        <w:spacing w:line="360" w:lineRule="auto"/>
        <w:ind w:firstLine="549"/>
        <w:rPr>
          <w:rFonts w:asciiTheme="minorEastAsia" w:eastAsiaTheme="minorEastAsia" w:hAnsiTheme="minorEastAsia" w:hint="eastAsia"/>
          <w:bCs/>
          <w:sz w:val="24"/>
          <w:szCs w:val="24"/>
        </w:rPr>
      </w:pPr>
      <w:r>
        <w:rPr>
          <w:rFonts w:asciiTheme="minorEastAsia" w:eastAsiaTheme="minorEastAsia" w:hAnsiTheme="minorEastAsia" w:hint="eastAsia"/>
          <w:b/>
          <w:sz w:val="24"/>
          <w:szCs w:val="24"/>
          <w:lang w:val="en-US"/>
        </w:rPr>
        <w:t>31</w:t>
      </w:r>
      <w:r>
        <w:rPr>
          <w:rFonts w:asciiTheme="minorEastAsia" w:eastAsiaTheme="minorEastAsia" w:hAnsiTheme="minorEastAsia" w:hint="eastAsia"/>
          <w:b/>
          <w:sz w:val="24"/>
          <w:szCs w:val="24"/>
        </w:rPr>
        <w:t>.解释权</w:t>
      </w:r>
    </w:p>
    <w:p w14:paraId="4F4DD81C" w14:textId="77777777" w:rsidR="00EF1739" w:rsidRDefault="00000000">
      <w:pPr>
        <w:pStyle w:val="ae"/>
        <w:spacing w:line="360" w:lineRule="auto"/>
        <w:ind w:firstLineChars="200" w:firstLine="480"/>
        <w:rPr>
          <w:rFonts w:asciiTheme="minorEastAsia" w:eastAsiaTheme="minorEastAsia" w:hAnsiTheme="minorEastAsia" w:hint="eastAsia"/>
          <w:bCs/>
          <w:sz w:val="24"/>
          <w:szCs w:val="24"/>
        </w:rPr>
      </w:pPr>
      <w:proofErr w:type="gramStart"/>
      <w:r>
        <w:rPr>
          <w:rFonts w:asciiTheme="minorEastAsia" w:eastAsiaTheme="minorEastAsia" w:hAnsiTheme="minorEastAsia" w:hint="eastAsia"/>
          <w:bCs/>
          <w:sz w:val="24"/>
          <w:szCs w:val="24"/>
        </w:rPr>
        <w:t>本</w:t>
      </w:r>
      <w:r>
        <w:rPr>
          <w:rFonts w:asciiTheme="minorEastAsia" w:eastAsiaTheme="minorEastAsia" w:hAnsiTheme="minorEastAsia" w:hint="eastAsia"/>
          <w:bCs/>
          <w:sz w:val="24"/>
          <w:szCs w:val="24"/>
          <w:lang w:val="en-US"/>
        </w:rPr>
        <w:t>谈判</w:t>
      </w:r>
      <w:proofErr w:type="gramEnd"/>
      <w:r>
        <w:rPr>
          <w:rFonts w:asciiTheme="minorEastAsia" w:eastAsiaTheme="minorEastAsia" w:hAnsiTheme="minorEastAsia" w:hint="eastAsia"/>
          <w:bCs/>
          <w:sz w:val="24"/>
          <w:szCs w:val="24"/>
        </w:rPr>
        <w:t>文件的解释权属于</w:t>
      </w:r>
      <w:r>
        <w:rPr>
          <w:rFonts w:asciiTheme="minorEastAsia" w:eastAsiaTheme="minorEastAsia" w:hAnsiTheme="minorEastAsia" w:hint="eastAsia"/>
          <w:bCs/>
          <w:sz w:val="24"/>
          <w:szCs w:val="24"/>
          <w:lang w:val="en-US"/>
        </w:rPr>
        <w:t>采购人</w:t>
      </w:r>
      <w:r>
        <w:rPr>
          <w:rFonts w:asciiTheme="minorEastAsia" w:eastAsiaTheme="minorEastAsia" w:hAnsiTheme="minorEastAsia" w:hint="eastAsia"/>
          <w:bCs/>
          <w:sz w:val="24"/>
          <w:szCs w:val="24"/>
        </w:rPr>
        <w:t>。</w:t>
      </w:r>
    </w:p>
    <w:p w14:paraId="257FDF0F" w14:textId="77777777" w:rsidR="00EF1739" w:rsidRDefault="00EF1739">
      <w:pPr>
        <w:pStyle w:val="ae"/>
        <w:spacing w:line="360" w:lineRule="auto"/>
        <w:rPr>
          <w:rFonts w:asciiTheme="minorEastAsia" w:eastAsiaTheme="minorEastAsia" w:hAnsiTheme="minorEastAsia" w:hint="eastAsia"/>
          <w:bCs/>
          <w:sz w:val="24"/>
          <w:szCs w:val="24"/>
        </w:rPr>
      </w:pPr>
    </w:p>
    <w:p w14:paraId="0B8C2D5F" w14:textId="77777777" w:rsidR="00EF1739" w:rsidRDefault="00EF1739">
      <w:pPr>
        <w:pStyle w:val="20"/>
        <w:tabs>
          <w:tab w:val="left" w:pos="1607"/>
        </w:tabs>
        <w:spacing w:before="41"/>
        <w:rPr>
          <w:rFonts w:asciiTheme="minorEastAsia" w:eastAsiaTheme="minorEastAsia" w:hAnsiTheme="minorEastAsia" w:hint="eastAsia"/>
        </w:rPr>
      </w:pPr>
    </w:p>
    <w:p w14:paraId="73453CF6" w14:textId="77777777" w:rsidR="00EF1739" w:rsidRDefault="00000000">
      <w:pPr>
        <w:rPr>
          <w:rFonts w:asciiTheme="minorEastAsia" w:eastAsiaTheme="minorEastAsia" w:hAnsiTheme="minorEastAsia" w:hint="eastAsia"/>
        </w:rPr>
      </w:pPr>
      <w:r>
        <w:rPr>
          <w:rFonts w:asciiTheme="minorEastAsia" w:eastAsiaTheme="minorEastAsia" w:hAnsiTheme="minorEastAsia" w:hint="eastAsia"/>
        </w:rPr>
        <w:br w:type="page"/>
      </w:r>
    </w:p>
    <w:p w14:paraId="29A0D38A" w14:textId="77777777" w:rsidR="00EF1739" w:rsidRDefault="00000000">
      <w:pPr>
        <w:pStyle w:val="20"/>
        <w:tabs>
          <w:tab w:val="left" w:pos="1607"/>
        </w:tabs>
        <w:spacing w:before="41"/>
        <w:rPr>
          <w:rFonts w:asciiTheme="minorEastAsia" w:eastAsiaTheme="minorEastAsia" w:hAnsiTheme="minorEastAsia" w:hint="eastAsia"/>
        </w:rPr>
      </w:pPr>
      <w:r>
        <w:rPr>
          <w:rFonts w:asciiTheme="minorEastAsia" w:eastAsiaTheme="minorEastAsia" w:hAnsiTheme="minorEastAsia" w:hint="eastAsia"/>
        </w:rPr>
        <w:lastRenderedPageBreak/>
        <w:t>第三部分</w:t>
      </w:r>
      <w:r>
        <w:rPr>
          <w:rFonts w:asciiTheme="minorEastAsia" w:eastAsiaTheme="minorEastAsia" w:hAnsiTheme="minorEastAsia" w:hint="eastAsia"/>
        </w:rPr>
        <w:tab/>
        <w:t>谈判项目要求</w:t>
      </w:r>
    </w:p>
    <w:p w14:paraId="35C47C3C" w14:textId="77777777" w:rsidR="00EF1739" w:rsidRDefault="00EF1739">
      <w:pPr>
        <w:pStyle w:val="a5"/>
        <w:spacing w:before="4"/>
        <w:rPr>
          <w:rFonts w:asciiTheme="minorEastAsia" w:eastAsiaTheme="minorEastAsia" w:hAnsiTheme="minorEastAsia" w:hint="eastAsia"/>
          <w:b/>
          <w:sz w:val="44"/>
        </w:rPr>
      </w:pPr>
    </w:p>
    <w:p w14:paraId="7CA4DD8F" w14:textId="77777777" w:rsidR="00EF1739" w:rsidRDefault="00000000">
      <w:pPr>
        <w:pStyle w:val="a5"/>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w:t>
      </w:r>
      <w:r>
        <w:rPr>
          <w:rFonts w:asciiTheme="minorEastAsia" w:eastAsiaTheme="minorEastAsia" w:hAnsiTheme="minorEastAsia" w:hint="eastAsia"/>
          <w:b/>
          <w:spacing w:val="-14"/>
          <w:lang w:val="en-US"/>
        </w:rPr>
        <w:t>第</w:t>
      </w:r>
      <w:r>
        <w:rPr>
          <w:rFonts w:asciiTheme="minorEastAsia" w:eastAsiaTheme="minorEastAsia" w:hAnsiTheme="minorEastAsia" w:hint="eastAsia"/>
          <w:b/>
          <w:spacing w:val="-14"/>
        </w:rPr>
        <w:t>一部分）</w:t>
      </w:r>
    </w:p>
    <w:p w14:paraId="19E76070" w14:textId="77777777" w:rsidR="00EF1739" w:rsidRDefault="00000000">
      <w:pPr>
        <w:pStyle w:val="a5"/>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proofErr w:type="gramStart"/>
      <w:r>
        <w:rPr>
          <w:rFonts w:asciiTheme="minorEastAsia" w:eastAsiaTheme="minorEastAsia" w:hAnsiTheme="minorEastAsia" w:hint="eastAsia"/>
        </w:rPr>
        <w:t>除谈判</w:t>
      </w:r>
      <w:proofErr w:type="gramEnd"/>
      <w:r>
        <w:rPr>
          <w:rFonts w:asciiTheme="minorEastAsia" w:eastAsiaTheme="minorEastAsia" w:hAnsiTheme="minorEastAsia" w:hint="eastAsia"/>
        </w:rPr>
        <w:t>文件有规定外，谈判供应商对项目只允许有一个报价，谈判组织人和采购人不接受有任何选择的报价响应。</w:t>
      </w:r>
    </w:p>
    <w:p w14:paraId="5E9E4FEC"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7E60CF7B"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54EE910F"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5EF21164"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lang w:val="en-US"/>
        </w:rPr>
      </w:pPr>
      <w:r>
        <w:rPr>
          <w:rFonts w:asciiTheme="minorEastAsia" w:eastAsiaTheme="minorEastAsia" w:hAnsiTheme="minorEastAsia" w:hint="eastAsia"/>
        </w:rPr>
        <w:t>六、付款方式：</w:t>
      </w:r>
      <w:r>
        <w:rPr>
          <w:rFonts w:asciiTheme="minorEastAsia" w:eastAsiaTheme="minorEastAsia" w:hAnsiTheme="minorEastAsia" w:hint="eastAsia"/>
          <w:lang w:val="en-US"/>
        </w:rPr>
        <w:t>完成供货并验收合格后一次性支付全部货款。</w:t>
      </w:r>
    </w:p>
    <w:p w14:paraId="6B82EE6E" w14:textId="77777777" w:rsidR="00EF1739" w:rsidRDefault="00000000">
      <w:pPr>
        <w:pStyle w:val="a5"/>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5D68DCF5" w14:textId="77777777" w:rsidR="00EF1739" w:rsidRDefault="00000000">
      <w:pPr>
        <w:rPr>
          <w:rFonts w:asciiTheme="minorEastAsia" w:eastAsiaTheme="minorEastAsia" w:hAnsiTheme="minorEastAsia" w:hint="eastAsia"/>
          <w:bCs/>
          <w:sz w:val="24"/>
        </w:rPr>
      </w:pPr>
      <w:r>
        <w:rPr>
          <w:rFonts w:asciiTheme="minorEastAsia" w:eastAsiaTheme="minorEastAsia" w:hAnsiTheme="minorEastAsia"/>
          <w:bCs/>
          <w:sz w:val="24"/>
        </w:rPr>
        <w:br w:type="page"/>
      </w:r>
    </w:p>
    <w:p w14:paraId="06C1DAA0" w14:textId="77777777" w:rsidR="00EF1739" w:rsidRDefault="00EF1739">
      <w:pPr>
        <w:pStyle w:val="ae"/>
        <w:rPr>
          <w:rFonts w:asciiTheme="minorEastAsia" w:eastAsiaTheme="minorEastAsia" w:hAnsiTheme="minorEastAsia" w:hint="eastAsia"/>
          <w:b/>
          <w:bCs/>
          <w:sz w:val="32"/>
          <w:szCs w:val="32"/>
          <w:lang w:val="en-US"/>
        </w:rPr>
      </w:pPr>
    </w:p>
    <w:p w14:paraId="640E43B9" w14:textId="77777777" w:rsidR="00EF1739" w:rsidRDefault="00000000">
      <w:pPr>
        <w:pStyle w:val="ae"/>
        <w:numPr>
          <w:ilvl w:val="0"/>
          <w:numId w:val="1"/>
        </w:numP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lang w:val="en-US"/>
        </w:rPr>
        <w:t xml:space="preserve">   </w:t>
      </w:r>
      <w:r>
        <w:rPr>
          <w:rFonts w:asciiTheme="minorEastAsia" w:eastAsiaTheme="minorEastAsia" w:hAnsiTheme="minorEastAsia" w:hint="eastAsia"/>
          <w:b/>
          <w:bCs/>
          <w:sz w:val="32"/>
          <w:szCs w:val="32"/>
        </w:rPr>
        <w:t>项目内容及技术要求</w:t>
      </w:r>
    </w:p>
    <w:p w14:paraId="73BA4B2F" w14:textId="77777777" w:rsidR="00EF1739" w:rsidRDefault="00EF1739">
      <w:pPr>
        <w:widowControl/>
        <w:adjustRightInd w:val="0"/>
        <w:snapToGrid w:val="0"/>
        <w:spacing w:line="360" w:lineRule="auto"/>
        <w:jc w:val="both"/>
        <w:rPr>
          <w:rFonts w:hint="eastAsia"/>
          <w:b/>
          <w:sz w:val="28"/>
          <w:szCs w:val="32"/>
          <w:lang w:val="en-US"/>
        </w:rPr>
      </w:pPr>
    </w:p>
    <w:p w14:paraId="6B98F7F7" w14:textId="77777777" w:rsidR="00EF1739" w:rsidRDefault="00000000">
      <w:pPr>
        <w:spacing w:line="600" w:lineRule="exact"/>
        <w:rPr>
          <w:rFonts w:hint="eastAsia"/>
          <w:sz w:val="24"/>
          <w:szCs w:val="24"/>
          <w:lang w:val="en-US"/>
        </w:rPr>
      </w:pPr>
      <w:r>
        <w:rPr>
          <w:rFonts w:hint="eastAsia"/>
          <w:sz w:val="24"/>
          <w:szCs w:val="24"/>
          <w:lang w:val="en-US"/>
        </w:rPr>
        <w:t>一、技术要求</w:t>
      </w:r>
    </w:p>
    <w:p w14:paraId="46A7173B" w14:textId="77777777" w:rsidR="00EF1739" w:rsidRDefault="00EF1739">
      <w:pPr>
        <w:pStyle w:val="22"/>
        <w:rPr>
          <w:rFonts w:hint="eastAsia"/>
          <w:lang w:val="en-US"/>
        </w:rPr>
      </w:pPr>
    </w:p>
    <w:tbl>
      <w:tblPr>
        <w:tblStyle w:val="af2"/>
        <w:tblW w:w="0" w:type="auto"/>
        <w:tblLook w:val="04A0" w:firstRow="1" w:lastRow="0" w:firstColumn="1" w:lastColumn="0" w:noHBand="0" w:noVBand="1"/>
      </w:tblPr>
      <w:tblGrid>
        <w:gridCol w:w="989"/>
        <w:gridCol w:w="2326"/>
        <w:gridCol w:w="4244"/>
        <w:gridCol w:w="946"/>
        <w:gridCol w:w="799"/>
      </w:tblGrid>
      <w:tr w:rsidR="00EF1739" w14:paraId="091F0725" w14:textId="77777777">
        <w:tc>
          <w:tcPr>
            <w:tcW w:w="989" w:type="dxa"/>
            <w:vAlign w:val="center"/>
          </w:tcPr>
          <w:p w14:paraId="5AA30AD7" w14:textId="77777777" w:rsidR="00EF1739" w:rsidRDefault="00000000">
            <w:pPr>
              <w:widowControl/>
              <w:adjustRightInd w:val="0"/>
              <w:snapToGrid w:val="0"/>
              <w:spacing w:line="360" w:lineRule="auto"/>
              <w:jc w:val="center"/>
              <w:rPr>
                <w:rFonts w:hint="eastAsia"/>
                <w:b/>
                <w:sz w:val="24"/>
                <w:szCs w:val="24"/>
              </w:rPr>
            </w:pPr>
            <w:r>
              <w:rPr>
                <w:b/>
                <w:sz w:val="24"/>
                <w:szCs w:val="24"/>
              </w:rPr>
              <w:t>序号</w:t>
            </w:r>
          </w:p>
        </w:tc>
        <w:tc>
          <w:tcPr>
            <w:tcW w:w="2326" w:type="dxa"/>
            <w:vAlign w:val="center"/>
          </w:tcPr>
          <w:p w14:paraId="7230A24F" w14:textId="77777777" w:rsidR="00EF1739" w:rsidRDefault="00000000">
            <w:pPr>
              <w:widowControl/>
              <w:adjustRightInd w:val="0"/>
              <w:snapToGrid w:val="0"/>
              <w:spacing w:line="360" w:lineRule="auto"/>
              <w:jc w:val="center"/>
              <w:rPr>
                <w:rFonts w:hint="eastAsia"/>
                <w:b/>
                <w:sz w:val="24"/>
                <w:szCs w:val="24"/>
                <w:lang w:val="en-US"/>
              </w:rPr>
            </w:pPr>
            <w:r>
              <w:rPr>
                <w:rFonts w:hint="eastAsia"/>
                <w:b/>
                <w:sz w:val="24"/>
                <w:szCs w:val="24"/>
                <w:lang w:val="en-US"/>
              </w:rPr>
              <w:t>名称</w:t>
            </w:r>
          </w:p>
        </w:tc>
        <w:tc>
          <w:tcPr>
            <w:tcW w:w="4244" w:type="dxa"/>
            <w:vAlign w:val="center"/>
          </w:tcPr>
          <w:p w14:paraId="2163EB23" w14:textId="77777777" w:rsidR="00EF1739" w:rsidRDefault="00000000">
            <w:pPr>
              <w:widowControl/>
              <w:adjustRightInd w:val="0"/>
              <w:snapToGrid w:val="0"/>
              <w:spacing w:line="360" w:lineRule="auto"/>
              <w:ind w:firstLineChars="200" w:firstLine="482"/>
              <w:jc w:val="center"/>
              <w:rPr>
                <w:rFonts w:hint="eastAsia"/>
                <w:b/>
                <w:sz w:val="24"/>
                <w:szCs w:val="24"/>
                <w:lang w:val="en-US"/>
              </w:rPr>
            </w:pPr>
            <w:r>
              <w:rPr>
                <w:rFonts w:hint="eastAsia"/>
                <w:b/>
                <w:sz w:val="24"/>
                <w:szCs w:val="24"/>
                <w:lang w:val="en-US"/>
              </w:rPr>
              <w:t>参数要求</w:t>
            </w:r>
          </w:p>
        </w:tc>
        <w:tc>
          <w:tcPr>
            <w:tcW w:w="946" w:type="dxa"/>
            <w:vAlign w:val="center"/>
          </w:tcPr>
          <w:p w14:paraId="25DD51EC" w14:textId="77777777" w:rsidR="00EF1739" w:rsidRDefault="00000000">
            <w:pPr>
              <w:widowControl/>
              <w:adjustRightInd w:val="0"/>
              <w:snapToGrid w:val="0"/>
              <w:spacing w:line="360" w:lineRule="auto"/>
              <w:jc w:val="center"/>
              <w:rPr>
                <w:rFonts w:hint="eastAsia"/>
                <w:b/>
                <w:sz w:val="24"/>
                <w:szCs w:val="24"/>
                <w:lang w:val="en-US"/>
              </w:rPr>
            </w:pPr>
            <w:r>
              <w:rPr>
                <w:rFonts w:hint="eastAsia"/>
                <w:b/>
                <w:sz w:val="24"/>
                <w:szCs w:val="24"/>
                <w:lang w:val="en-US"/>
              </w:rPr>
              <w:t>单位</w:t>
            </w:r>
          </w:p>
        </w:tc>
        <w:tc>
          <w:tcPr>
            <w:tcW w:w="799" w:type="dxa"/>
            <w:vAlign w:val="center"/>
          </w:tcPr>
          <w:p w14:paraId="66E76DA1" w14:textId="77777777" w:rsidR="00EF1739" w:rsidRDefault="00000000">
            <w:pPr>
              <w:widowControl/>
              <w:adjustRightInd w:val="0"/>
              <w:snapToGrid w:val="0"/>
              <w:spacing w:line="360" w:lineRule="auto"/>
              <w:jc w:val="center"/>
              <w:rPr>
                <w:rFonts w:hint="eastAsia"/>
                <w:b/>
                <w:sz w:val="24"/>
                <w:szCs w:val="24"/>
              </w:rPr>
            </w:pPr>
            <w:r>
              <w:rPr>
                <w:b/>
                <w:sz w:val="24"/>
                <w:szCs w:val="24"/>
              </w:rPr>
              <w:t>数量</w:t>
            </w:r>
          </w:p>
        </w:tc>
      </w:tr>
      <w:tr w:rsidR="00EF1739" w14:paraId="0530E78F" w14:textId="77777777">
        <w:tc>
          <w:tcPr>
            <w:tcW w:w="989" w:type="dxa"/>
            <w:vAlign w:val="center"/>
          </w:tcPr>
          <w:p w14:paraId="40570C3D" w14:textId="77777777" w:rsidR="00EF1739" w:rsidRDefault="00000000">
            <w:pPr>
              <w:widowControl/>
              <w:adjustRightInd w:val="0"/>
              <w:snapToGrid w:val="0"/>
              <w:spacing w:line="360" w:lineRule="auto"/>
              <w:jc w:val="center"/>
              <w:rPr>
                <w:rFonts w:hint="eastAsia"/>
                <w:bCs/>
                <w:sz w:val="24"/>
                <w:szCs w:val="24"/>
                <w:lang w:val="en-US"/>
              </w:rPr>
            </w:pPr>
            <w:r>
              <w:rPr>
                <w:rFonts w:hint="eastAsia"/>
                <w:bCs/>
                <w:sz w:val="24"/>
                <w:szCs w:val="24"/>
                <w:lang w:val="en-US"/>
              </w:rPr>
              <w:t>1</w:t>
            </w:r>
          </w:p>
        </w:tc>
        <w:tc>
          <w:tcPr>
            <w:tcW w:w="2326" w:type="dxa"/>
            <w:vAlign w:val="center"/>
          </w:tcPr>
          <w:p w14:paraId="4DF981D9" w14:textId="77777777" w:rsidR="00EF1739" w:rsidRDefault="00000000">
            <w:pPr>
              <w:widowControl/>
              <w:adjustRightInd w:val="0"/>
              <w:snapToGrid w:val="0"/>
              <w:spacing w:line="360" w:lineRule="auto"/>
              <w:jc w:val="center"/>
              <w:rPr>
                <w:rFonts w:hint="eastAsia"/>
                <w:bCs/>
                <w:sz w:val="24"/>
                <w:szCs w:val="24"/>
                <w:lang w:val="en-US"/>
              </w:rPr>
            </w:pPr>
            <w:r>
              <w:rPr>
                <w:rFonts w:hint="eastAsia"/>
                <w:bCs/>
                <w:sz w:val="24"/>
                <w:szCs w:val="24"/>
                <w:lang w:val="en-US"/>
              </w:rPr>
              <w:t>污泥浓缩机</w:t>
            </w:r>
          </w:p>
        </w:tc>
        <w:tc>
          <w:tcPr>
            <w:tcW w:w="4244" w:type="dxa"/>
          </w:tcPr>
          <w:p w14:paraId="7E8BE9D0" w14:textId="77777777" w:rsidR="00EF1739" w:rsidRDefault="00000000">
            <w:pPr>
              <w:pStyle w:val="af5"/>
              <w:widowControl/>
              <w:numPr>
                <w:ilvl w:val="0"/>
                <w:numId w:val="21"/>
              </w:numPr>
              <w:spacing w:line="360" w:lineRule="auto"/>
              <w:ind w:left="0" w:firstLine="0"/>
              <w:rPr>
                <w:rFonts w:hint="eastAsia"/>
                <w:bCs/>
                <w:color w:val="000000"/>
                <w:sz w:val="24"/>
                <w:szCs w:val="24"/>
              </w:rPr>
            </w:pPr>
            <w:r>
              <w:rPr>
                <w:rFonts w:hint="eastAsia"/>
                <w:bCs/>
                <w:sz w:val="24"/>
                <w:szCs w:val="24"/>
                <w:lang w:val="en-US"/>
              </w:rPr>
              <w:t>进泥污泥浓度</w:t>
            </w:r>
            <w:r>
              <w:rPr>
                <w:rFonts w:hint="eastAsia"/>
                <w:bCs/>
                <w:color w:val="000000"/>
                <w:sz w:val="24"/>
                <w:szCs w:val="24"/>
              </w:rPr>
              <w:t>5000mg/L～50000 mg/L  (即：0.5%～5%)。</w:t>
            </w:r>
          </w:p>
          <w:p w14:paraId="7F8C2985" w14:textId="77777777" w:rsidR="00EF1739" w:rsidRDefault="00000000">
            <w:pPr>
              <w:pStyle w:val="af5"/>
              <w:widowControl/>
              <w:numPr>
                <w:ilvl w:val="0"/>
                <w:numId w:val="21"/>
              </w:numPr>
              <w:spacing w:line="360" w:lineRule="auto"/>
              <w:ind w:left="0" w:firstLine="0"/>
              <w:rPr>
                <w:rFonts w:hint="eastAsia"/>
                <w:bCs/>
                <w:color w:val="000000"/>
                <w:sz w:val="24"/>
                <w:szCs w:val="24"/>
              </w:rPr>
            </w:pPr>
            <w:r>
              <w:rPr>
                <w:rFonts w:hint="eastAsia"/>
                <w:bCs/>
                <w:color w:val="000000" w:themeColor="text1"/>
                <w:sz w:val="24"/>
                <w:szCs w:val="24"/>
              </w:rPr>
              <w:t>出泥含水率93%-95%</w:t>
            </w:r>
            <w:r>
              <w:rPr>
                <w:rFonts w:hint="eastAsia"/>
                <w:bCs/>
                <w:color w:val="000000" w:themeColor="text1"/>
                <w:sz w:val="24"/>
                <w:szCs w:val="24"/>
                <w:lang w:val="en-US"/>
              </w:rPr>
              <w:t>。</w:t>
            </w:r>
          </w:p>
          <w:p w14:paraId="4F572858" w14:textId="77777777" w:rsidR="00EF1739" w:rsidRDefault="00000000">
            <w:pPr>
              <w:pStyle w:val="af5"/>
              <w:widowControl/>
              <w:numPr>
                <w:ilvl w:val="0"/>
                <w:numId w:val="21"/>
              </w:numPr>
              <w:spacing w:line="360" w:lineRule="auto"/>
              <w:ind w:left="0" w:firstLine="0"/>
              <w:rPr>
                <w:rFonts w:hint="eastAsia"/>
                <w:bCs/>
                <w:color w:val="000000"/>
                <w:sz w:val="24"/>
                <w:szCs w:val="24"/>
                <w:lang w:val="en-US"/>
              </w:rPr>
            </w:pPr>
            <w:r>
              <w:rPr>
                <w:rFonts w:hint="eastAsia"/>
                <w:bCs/>
                <w:color w:val="000000"/>
                <w:sz w:val="24"/>
                <w:szCs w:val="24"/>
                <w:lang w:val="en-US"/>
              </w:rPr>
              <w:t>污泥处理量</w:t>
            </w:r>
            <w:r>
              <w:rPr>
                <w:rFonts w:hint="eastAsia"/>
                <w:bCs/>
                <w:color w:val="000000"/>
                <w:sz w:val="24"/>
                <w:szCs w:val="24"/>
              </w:rPr>
              <w:t>360～720kg- DS /h 。</w:t>
            </w:r>
          </w:p>
          <w:p w14:paraId="7C129143" w14:textId="77777777" w:rsidR="00EF1739" w:rsidRDefault="00000000">
            <w:pPr>
              <w:pStyle w:val="af5"/>
              <w:widowControl/>
              <w:numPr>
                <w:ilvl w:val="0"/>
                <w:numId w:val="21"/>
              </w:numPr>
              <w:spacing w:line="360" w:lineRule="auto"/>
              <w:ind w:left="0" w:firstLine="0"/>
              <w:rPr>
                <w:rFonts w:hint="eastAsia"/>
                <w:bCs/>
                <w:color w:val="000000"/>
                <w:sz w:val="24"/>
                <w:szCs w:val="24"/>
                <w:lang w:val="en-US"/>
              </w:rPr>
            </w:pPr>
            <w:r>
              <w:rPr>
                <w:rFonts w:hint="eastAsia"/>
                <w:bCs/>
                <w:sz w:val="24"/>
                <w:szCs w:val="24"/>
              </w:rPr>
              <w:t>电气控制装置性能应符合 GB/T14048、JB/T3336的规定。防护等级不低于IP54。</w:t>
            </w:r>
            <w:r>
              <w:rPr>
                <w:rFonts w:hint="eastAsia"/>
                <w:bCs/>
                <w:sz w:val="24"/>
                <w:szCs w:val="24"/>
                <w:lang w:val="en-US"/>
              </w:rPr>
              <w:t>支持自动运行远程控制。</w:t>
            </w:r>
          </w:p>
          <w:p w14:paraId="3ABFC634" w14:textId="77777777" w:rsidR="00EF1739" w:rsidRDefault="00000000">
            <w:pPr>
              <w:pStyle w:val="af5"/>
              <w:widowControl/>
              <w:numPr>
                <w:ilvl w:val="0"/>
                <w:numId w:val="21"/>
              </w:numPr>
              <w:spacing w:line="360" w:lineRule="auto"/>
              <w:ind w:left="0" w:firstLine="0"/>
              <w:rPr>
                <w:rFonts w:hint="eastAsia"/>
                <w:bCs/>
                <w:color w:val="000000"/>
                <w:sz w:val="24"/>
                <w:szCs w:val="24"/>
                <w:lang w:val="en-US"/>
              </w:rPr>
            </w:pPr>
            <w:r>
              <w:rPr>
                <w:rFonts w:hint="eastAsia"/>
                <w:bCs/>
                <w:color w:val="000000"/>
                <w:sz w:val="24"/>
                <w:szCs w:val="24"/>
                <w:lang w:val="en-US"/>
              </w:rPr>
              <w:t>支持自动清洗功能。</w:t>
            </w:r>
          </w:p>
          <w:p w14:paraId="1C07D3D3" w14:textId="77777777" w:rsidR="00EF1739" w:rsidRDefault="00000000">
            <w:pPr>
              <w:pStyle w:val="af5"/>
              <w:widowControl/>
              <w:numPr>
                <w:ilvl w:val="0"/>
                <w:numId w:val="21"/>
              </w:numPr>
              <w:spacing w:line="360" w:lineRule="auto"/>
              <w:ind w:left="0" w:firstLine="0"/>
              <w:rPr>
                <w:rFonts w:hint="eastAsia"/>
                <w:bCs/>
                <w:color w:val="000000"/>
                <w:sz w:val="24"/>
                <w:szCs w:val="24"/>
                <w:lang w:val="en-US"/>
              </w:rPr>
            </w:pPr>
            <w:r>
              <w:rPr>
                <w:rFonts w:hint="eastAsia"/>
                <w:bCs/>
                <w:color w:val="000000"/>
                <w:sz w:val="24"/>
                <w:szCs w:val="24"/>
                <w:lang w:val="en-US"/>
              </w:rPr>
              <w:t>调速方式变频调速。</w:t>
            </w:r>
          </w:p>
          <w:p w14:paraId="33363D7D" w14:textId="77777777" w:rsidR="00EF1739" w:rsidRDefault="00000000">
            <w:pPr>
              <w:pStyle w:val="af5"/>
              <w:widowControl/>
              <w:numPr>
                <w:ilvl w:val="0"/>
                <w:numId w:val="21"/>
              </w:numPr>
              <w:spacing w:line="360" w:lineRule="auto"/>
              <w:ind w:left="0" w:firstLine="0"/>
              <w:rPr>
                <w:rFonts w:hint="eastAsia"/>
                <w:bCs/>
                <w:sz w:val="24"/>
                <w:szCs w:val="24"/>
              </w:rPr>
            </w:pPr>
            <w:r>
              <w:rPr>
                <w:rFonts w:hint="eastAsia"/>
                <w:bCs/>
                <w:color w:val="000000"/>
                <w:sz w:val="24"/>
                <w:szCs w:val="24"/>
                <w:lang w:val="en-US"/>
              </w:rPr>
              <w:t>絮凝反应槽容积≥2000L。</w:t>
            </w:r>
          </w:p>
          <w:p w14:paraId="489BEAF5" w14:textId="77777777" w:rsidR="00EF1739" w:rsidRDefault="00000000">
            <w:pPr>
              <w:pStyle w:val="af5"/>
              <w:widowControl/>
              <w:numPr>
                <w:ilvl w:val="0"/>
                <w:numId w:val="21"/>
              </w:numPr>
              <w:spacing w:line="360" w:lineRule="auto"/>
              <w:ind w:left="0" w:firstLine="0"/>
              <w:rPr>
                <w:rFonts w:hint="eastAsia"/>
                <w:bCs/>
                <w:sz w:val="24"/>
                <w:szCs w:val="24"/>
              </w:rPr>
            </w:pPr>
            <w:proofErr w:type="gramStart"/>
            <w:r>
              <w:rPr>
                <w:rFonts w:hint="eastAsia"/>
                <w:bCs/>
                <w:sz w:val="24"/>
                <w:szCs w:val="24"/>
              </w:rPr>
              <w:t>叠螺主体</w:t>
            </w:r>
            <w:proofErr w:type="gramEnd"/>
            <w:r>
              <w:rPr>
                <w:rFonts w:hint="eastAsia"/>
                <w:bCs/>
                <w:sz w:val="24"/>
                <w:szCs w:val="24"/>
              </w:rPr>
              <w:t>内径</w:t>
            </w:r>
            <w:r>
              <w:rPr>
                <w:rFonts w:hint="eastAsia"/>
                <w:bCs/>
                <w:color w:val="000000"/>
                <w:sz w:val="24"/>
                <w:szCs w:val="24"/>
                <w:lang w:val="en-US"/>
              </w:rPr>
              <w:t>≥</w:t>
            </w:r>
            <w:r>
              <w:rPr>
                <w:rFonts w:hint="eastAsia"/>
                <w:bCs/>
                <w:sz w:val="24"/>
                <w:szCs w:val="24"/>
              </w:rPr>
              <w:t>φ390；外径</w:t>
            </w:r>
            <w:r>
              <w:rPr>
                <w:rFonts w:hint="eastAsia"/>
                <w:bCs/>
                <w:color w:val="000000"/>
                <w:sz w:val="24"/>
                <w:szCs w:val="24"/>
                <w:lang w:val="en-US"/>
              </w:rPr>
              <w:t>≥</w:t>
            </w:r>
            <w:r>
              <w:rPr>
                <w:rFonts w:hint="eastAsia"/>
                <w:bCs/>
                <w:sz w:val="24"/>
                <w:szCs w:val="24"/>
              </w:rPr>
              <w:t>φ440，长度</w:t>
            </w:r>
            <w:r>
              <w:rPr>
                <w:rFonts w:hint="eastAsia"/>
                <w:bCs/>
                <w:color w:val="000000"/>
                <w:sz w:val="24"/>
                <w:szCs w:val="24"/>
                <w:lang w:val="en-US"/>
              </w:rPr>
              <w:t>≥</w:t>
            </w:r>
            <w:r>
              <w:rPr>
                <w:rFonts w:hint="eastAsia"/>
                <w:bCs/>
                <w:sz w:val="24"/>
                <w:szCs w:val="24"/>
              </w:rPr>
              <w:t>2500。</w:t>
            </w:r>
          </w:p>
        </w:tc>
        <w:tc>
          <w:tcPr>
            <w:tcW w:w="946" w:type="dxa"/>
            <w:vAlign w:val="center"/>
          </w:tcPr>
          <w:p w14:paraId="0894A260" w14:textId="77777777" w:rsidR="00EF1739" w:rsidRDefault="00000000">
            <w:pPr>
              <w:widowControl/>
              <w:adjustRightInd w:val="0"/>
              <w:snapToGrid w:val="0"/>
              <w:spacing w:line="360" w:lineRule="auto"/>
              <w:jc w:val="center"/>
              <w:rPr>
                <w:rFonts w:hint="eastAsia"/>
                <w:bCs/>
                <w:sz w:val="24"/>
                <w:szCs w:val="24"/>
                <w:lang w:val="en-US"/>
              </w:rPr>
            </w:pPr>
            <w:r>
              <w:rPr>
                <w:rFonts w:hint="eastAsia"/>
                <w:bCs/>
                <w:sz w:val="24"/>
                <w:szCs w:val="24"/>
                <w:lang w:val="en-US"/>
              </w:rPr>
              <w:t>台</w:t>
            </w:r>
          </w:p>
        </w:tc>
        <w:tc>
          <w:tcPr>
            <w:tcW w:w="799" w:type="dxa"/>
            <w:vAlign w:val="center"/>
          </w:tcPr>
          <w:p w14:paraId="6CB57FD4" w14:textId="77777777" w:rsidR="00EF1739" w:rsidRDefault="00000000">
            <w:pPr>
              <w:widowControl/>
              <w:adjustRightInd w:val="0"/>
              <w:snapToGrid w:val="0"/>
              <w:spacing w:line="360" w:lineRule="auto"/>
              <w:jc w:val="center"/>
              <w:rPr>
                <w:rFonts w:hint="eastAsia"/>
                <w:bCs/>
                <w:sz w:val="24"/>
                <w:szCs w:val="24"/>
                <w:lang w:val="en-US"/>
              </w:rPr>
            </w:pPr>
            <w:r>
              <w:rPr>
                <w:rFonts w:hint="eastAsia"/>
                <w:bCs/>
                <w:sz w:val="24"/>
                <w:szCs w:val="24"/>
                <w:lang w:val="en-US"/>
              </w:rPr>
              <w:t>2</w:t>
            </w:r>
          </w:p>
        </w:tc>
      </w:tr>
    </w:tbl>
    <w:p w14:paraId="290506EC" w14:textId="77777777" w:rsidR="00EF1739" w:rsidRDefault="00EF1739">
      <w:pPr>
        <w:pStyle w:val="ae"/>
        <w:spacing w:line="360" w:lineRule="auto"/>
        <w:rPr>
          <w:rFonts w:hint="eastAsia"/>
          <w:lang w:val="en-US"/>
        </w:rPr>
      </w:pPr>
    </w:p>
    <w:p w14:paraId="141074DC" w14:textId="77777777" w:rsidR="00EF1739" w:rsidRDefault="00000000">
      <w:pPr>
        <w:pStyle w:val="ae"/>
        <w:spacing w:line="360" w:lineRule="auto"/>
        <w:ind w:firstLineChars="200" w:firstLine="480"/>
        <w:rPr>
          <w:rFonts w:hint="eastAsia"/>
          <w:sz w:val="24"/>
          <w:szCs w:val="24"/>
          <w:lang w:val="en-US"/>
        </w:rPr>
      </w:pPr>
      <w:r>
        <w:rPr>
          <w:rFonts w:hint="eastAsia"/>
          <w:sz w:val="24"/>
          <w:szCs w:val="24"/>
          <w:lang w:val="en-US"/>
        </w:rPr>
        <w:t>二、商务要求</w:t>
      </w:r>
    </w:p>
    <w:p w14:paraId="2F256642" w14:textId="77777777" w:rsidR="00EF1739" w:rsidRDefault="00000000">
      <w:pPr>
        <w:spacing w:line="360" w:lineRule="auto"/>
        <w:ind w:firstLineChars="200" w:firstLine="480"/>
        <w:rPr>
          <w:rFonts w:hint="eastAsia"/>
          <w:sz w:val="24"/>
          <w:szCs w:val="24"/>
          <w:lang w:val="en-US"/>
        </w:rPr>
      </w:pPr>
      <w:r>
        <w:rPr>
          <w:rFonts w:hint="eastAsia"/>
          <w:sz w:val="24"/>
          <w:szCs w:val="24"/>
          <w:lang w:val="en-US"/>
        </w:rPr>
        <w:t>1.合同履行期限：签订合同后15日历天。</w:t>
      </w:r>
    </w:p>
    <w:p w14:paraId="606665F1" w14:textId="77777777" w:rsidR="00EF1739" w:rsidRDefault="00000000">
      <w:pPr>
        <w:spacing w:line="360" w:lineRule="auto"/>
        <w:ind w:firstLineChars="200" w:firstLine="480"/>
        <w:rPr>
          <w:rFonts w:hint="eastAsia"/>
          <w:sz w:val="24"/>
          <w:szCs w:val="24"/>
          <w:lang w:val="en-US"/>
        </w:rPr>
      </w:pPr>
      <w:r>
        <w:rPr>
          <w:rFonts w:hint="eastAsia"/>
          <w:sz w:val="24"/>
          <w:szCs w:val="24"/>
          <w:lang w:val="en-US"/>
        </w:rPr>
        <w:t>2.付款方式：完成供货并验收合格后一次性支付全部货款。</w:t>
      </w:r>
    </w:p>
    <w:p w14:paraId="49B7567D" w14:textId="77777777" w:rsidR="00EF1739" w:rsidRDefault="00000000">
      <w:pPr>
        <w:spacing w:line="360" w:lineRule="auto"/>
        <w:ind w:firstLineChars="200" w:firstLine="480"/>
        <w:rPr>
          <w:rFonts w:hint="eastAsia"/>
          <w:sz w:val="24"/>
          <w:szCs w:val="24"/>
          <w:lang w:val="en-US"/>
        </w:rPr>
      </w:pPr>
      <w:r>
        <w:rPr>
          <w:rFonts w:hint="eastAsia"/>
          <w:sz w:val="24"/>
          <w:szCs w:val="24"/>
          <w:lang w:val="en-US"/>
        </w:rPr>
        <w:t>3.质量要求：合格。</w:t>
      </w:r>
    </w:p>
    <w:p w14:paraId="770671D0" w14:textId="77777777" w:rsidR="00EF1739" w:rsidRDefault="00000000">
      <w:pPr>
        <w:spacing w:line="360" w:lineRule="auto"/>
        <w:ind w:firstLineChars="200" w:firstLine="480"/>
        <w:rPr>
          <w:rFonts w:hint="eastAsia"/>
          <w:sz w:val="24"/>
          <w:szCs w:val="24"/>
          <w:lang w:val="en-US"/>
        </w:rPr>
      </w:pPr>
      <w:r>
        <w:rPr>
          <w:rFonts w:hint="eastAsia"/>
          <w:sz w:val="24"/>
          <w:szCs w:val="24"/>
          <w:lang w:val="en-US"/>
        </w:rPr>
        <w:t>4.其他要求：要求设备供应商提供安装服务，以及调试和培训工作。</w:t>
      </w:r>
    </w:p>
    <w:p w14:paraId="3DBD3B80" w14:textId="77777777" w:rsidR="00EF1739" w:rsidRDefault="00000000">
      <w:pPr>
        <w:pStyle w:val="2"/>
        <w:spacing w:after="0" w:line="360" w:lineRule="auto"/>
        <w:ind w:leftChars="0" w:left="0" w:firstLine="480"/>
        <w:rPr>
          <w:rFonts w:ascii="宋体" w:hAnsi="宋体" w:cs="宋体" w:hint="eastAsia"/>
          <w:sz w:val="24"/>
          <w:szCs w:val="24"/>
          <w:lang w:val="en-US"/>
        </w:rPr>
        <w:sectPr w:rsidR="00EF1739">
          <w:footerReference w:type="default" r:id="rId16"/>
          <w:pgSz w:w="11850" w:h="16790"/>
          <w:pgMar w:top="1560" w:right="1180" w:bottom="920" w:left="1580" w:header="0" w:footer="721" w:gutter="0"/>
          <w:cols w:space="720"/>
        </w:sectPr>
      </w:pPr>
      <w:r>
        <w:rPr>
          <w:rFonts w:ascii="宋体" w:hAnsi="宋体" w:cs="宋体" w:hint="eastAsia"/>
          <w:sz w:val="24"/>
          <w:szCs w:val="24"/>
          <w:lang w:val="en-US"/>
        </w:rPr>
        <w:t>5.</w:t>
      </w:r>
      <w:r>
        <w:rPr>
          <w:rFonts w:ascii="宋体" w:hAnsi="宋体" w:cs="宋体" w:hint="eastAsia"/>
          <w:kern w:val="2"/>
          <w:sz w:val="24"/>
          <w:szCs w:val="24"/>
          <w:lang w:val="en-US" w:bidi="ar-SA"/>
        </w:rPr>
        <w:t>供应商对其提供的产品出具《关于符合本国产品标准的声明函》或财政部会同有关部门规定的有关证明文件。</w:t>
      </w:r>
    </w:p>
    <w:p w14:paraId="3863347D" w14:textId="77777777" w:rsidR="00EF1739" w:rsidRDefault="00000000">
      <w:pPr>
        <w:pStyle w:val="20"/>
        <w:tabs>
          <w:tab w:val="left" w:pos="1607"/>
        </w:tabs>
        <w:spacing w:before="41"/>
        <w:rPr>
          <w:rFonts w:asciiTheme="minorEastAsia" w:eastAsiaTheme="minorEastAsia" w:hAnsiTheme="minorEastAsia" w:hint="eastAsia"/>
        </w:rPr>
      </w:pPr>
      <w:bookmarkStart w:id="58" w:name="第五部分__谈判文件格式"/>
      <w:bookmarkEnd w:id="58"/>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p>
    <w:p w14:paraId="568E1CE6" w14:textId="77777777" w:rsidR="00EF1739" w:rsidRDefault="00EF1739">
      <w:pPr>
        <w:pStyle w:val="a5"/>
        <w:rPr>
          <w:rFonts w:asciiTheme="minorEastAsia" w:eastAsiaTheme="minorEastAsia" w:hAnsiTheme="minorEastAsia" w:hint="eastAsia"/>
          <w:b/>
          <w:sz w:val="20"/>
        </w:rPr>
      </w:pPr>
    </w:p>
    <w:p w14:paraId="7BFFD12D" w14:textId="77777777" w:rsidR="00EF1739" w:rsidRDefault="00EF1739">
      <w:pPr>
        <w:pStyle w:val="a5"/>
        <w:spacing w:before="7"/>
        <w:rPr>
          <w:rFonts w:asciiTheme="minorEastAsia" w:eastAsiaTheme="minorEastAsia" w:hAnsiTheme="minorEastAsia" w:hint="eastAsia"/>
          <w:b/>
          <w:sz w:val="19"/>
        </w:rPr>
      </w:pPr>
    </w:p>
    <w:p w14:paraId="6B73D2B2" w14:textId="77777777" w:rsidR="00EF1739" w:rsidRDefault="00EF1739">
      <w:pPr>
        <w:rPr>
          <w:rFonts w:asciiTheme="minorEastAsia" w:eastAsiaTheme="minorEastAsia" w:hAnsiTheme="minorEastAsia" w:hint="eastAsia"/>
          <w:sz w:val="19"/>
        </w:rPr>
        <w:sectPr w:rsidR="00EF1739">
          <w:pgSz w:w="11850" w:h="16790"/>
          <w:pgMar w:top="1400" w:right="1180" w:bottom="920" w:left="1580" w:header="0" w:footer="721" w:gutter="0"/>
          <w:cols w:space="720"/>
        </w:sectPr>
      </w:pPr>
    </w:p>
    <w:p w14:paraId="776084D4" w14:textId="77777777" w:rsidR="00EF1739" w:rsidRDefault="00000000">
      <w:pPr>
        <w:jc w:val="center"/>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lang w:val="en-US"/>
        </w:rPr>
        <w:lastRenderedPageBreak/>
        <w:t>目录（自拟）</w:t>
      </w:r>
    </w:p>
    <w:p w14:paraId="45C8A99A" w14:textId="77777777" w:rsidR="00EF1739" w:rsidRDefault="00000000">
      <w:pPr>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br w:type="page"/>
      </w:r>
    </w:p>
    <w:p w14:paraId="15E7EDBE" w14:textId="77777777" w:rsidR="00EF173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4119C7BC" w14:textId="77777777" w:rsidR="00EF1739"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5B747E1D"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2FF56E3B" w14:textId="77777777" w:rsidR="00EF1739"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3A1E743C"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5CDC6A48"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4ACCC4F2"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6EA5EEA6"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5725C43E"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689DE85B"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4F15D239"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4798F253"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3EC7E2F2"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7B0F8504"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6EA02E27"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605AE231"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72664A35"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w:t>
      </w:r>
      <w:r>
        <w:rPr>
          <w:rFonts w:asciiTheme="minorEastAsia" w:eastAsiaTheme="minorEastAsia" w:hAnsiTheme="minorEastAsia" w:cs="仿宋_GB2312" w:hint="eastAsia"/>
          <w:sz w:val="24"/>
          <w:szCs w:val="24"/>
          <w:lang w:val="en-US"/>
        </w:rPr>
        <w:t>民法典</w:t>
      </w:r>
      <w:r>
        <w:rPr>
          <w:rFonts w:asciiTheme="minorEastAsia" w:eastAsiaTheme="minorEastAsia" w:hAnsiTheme="minorEastAsia" w:cs="仿宋_GB2312" w:hint="eastAsia"/>
          <w:sz w:val="24"/>
          <w:szCs w:val="24"/>
        </w:rPr>
        <w:t>》履行我方的全部责任。</w:t>
      </w:r>
    </w:p>
    <w:p w14:paraId="1CC92829"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6E35B4B1"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2CA127CD"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0048B120"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07CA6CBB" w14:textId="77777777" w:rsidR="00EF1739"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4008A32A" w14:textId="77777777" w:rsidR="00EF1739"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lastRenderedPageBreak/>
        <w:t>9</w:t>
      </w:r>
      <w:r>
        <w:rPr>
          <w:rFonts w:asciiTheme="minorEastAsia" w:eastAsiaTheme="minorEastAsia" w:hAnsiTheme="minorEastAsia" w:cs="仿宋_GB2312" w:hint="eastAsia"/>
          <w:sz w:val="24"/>
          <w:szCs w:val="24"/>
        </w:rPr>
        <w:t>、与</w:t>
      </w:r>
      <w:proofErr w:type="gramStart"/>
      <w:r>
        <w:rPr>
          <w:rFonts w:asciiTheme="minorEastAsia" w:eastAsiaTheme="minorEastAsia" w:hAnsiTheme="minorEastAsia" w:cs="仿宋_GB2312" w:hint="eastAsia"/>
          <w:sz w:val="24"/>
          <w:szCs w:val="24"/>
        </w:rPr>
        <w:t>本谈判</w:t>
      </w:r>
      <w:proofErr w:type="gramEnd"/>
      <w:r>
        <w:rPr>
          <w:rFonts w:asciiTheme="minorEastAsia" w:eastAsiaTheme="minorEastAsia" w:hAnsiTheme="minorEastAsia" w:cs="仿宋_GB2312" w:hint="eastAsia"/>
          <w:sz w:val="24"/>
          <w:szCs w:val="24"/>
        </w:rPr>
        <w:t>有关的一切正式</w:t>
      </w:r>
      <w:proofErr w:type="gramStart"/>
      <w:r>
        <w:rPr>
          <w:rFonts w:asciiTheme="minorEastAsia" w:eastAsiaTheme="minorEastAsia" w:hAnsiTheme="minorEastAsia" w:cs="仿宋_GB2312" w:hint="eastAsia"/>
          <w:sz w:val="24"/>
          <w:szCs w:val="24"/>
        </w:rPr>
        <w:t>往来请</w:t>
      </w:r>
      <w:proofErr w:type="gramEnd"/>
      <w:r>
        <w:rPr>
          <w:rFonts w:asciiTheme="minorEastAsia" w:eastAsiaTheme="minorEastAsia" w:hAnsiTheme="minorEastAsia" w:cs="仿宋_GB2312" w:hint="eastAsia"/>
          <w:sz w:val="24"/>
          <w:szCs w:val="24"/>
        </w:rPr>
        <w:t>寄：</w:t>
      </w:r>
    </w:p>
    <w:p w14:paraId="77939950" w14:textId="77777777" w:rsidR="00EF1739" w:rsidRDefault="00EF1739">
      <w:pPr>
        <w:adjustRightInd w:val="0"/>
        <w:spacing w:line="360" w:lineRule="auto"/>
        <w:rPr>
          <w:rFonts w:asciiTheme="minorEastAsia" w:eastAsiaTheme="minorEastAsia" w:hAnsiTheme="minorEastAsia" w:hint="eastAsia"/>
          <w:sz w:val="24"/>
          <w:szCs w:val="24"/>
        </w:rPr>
      </w:pPr>
    </w:p>
    <w:p w14:paraId="7C7A00F5" w14:textId="77777777" w:rsidR="00EF173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5EE8CE7C" w14:textId="77777777" w:rsidR="00EF173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67C0B171" w14:textId="77777777" w:rsidR="00EF173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0AFFDD96" w14:textId="77777777" w:rsidR="00EF173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4D5C8C4B" w14:textId="77777777" w:rsidR="00EF1739"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669F7E37" w14:textId="77777777" w:rsidR="00EF1739" w:rsidRDefault="00EF1739">
      <w:pPr>
        <w:adjustRightInd w:val="0"/>
        <w:rPr>
          <w:rFonts w:asciiTheme="minorEastAsia" w:eastAsiaTheme="minorEastAsia" w:hAnsiTheme="minorEastAsia" w:hint="eastAsia"/>
          <w:sz w:val="28"/>
          <w:szCs w:val="28"/>
        </w:rPr>
      </w:pPr>
    </w:p>
    <w:p w14:paraId="768A46EE" w14:textId="77777777" w:rsidR="00EF1739" w:rsidRDefault="00EF1739">
      <w:pPr>
        <w:adjustRightInd w:val="0"/>
        <w:rPr>
          <w:rFonts w:asciiTheme="minorEastAsia" w:eastAsiaTheme="minorEastAsia" w:hAnsiTheme="minorEastAsia" w:hint="eastAsia"/>
        </w:rPr>
        <w:sectPr w:rsidR="00EF1739">
          <w:pgSz w:w="11906" w:h="16838"/>
          <w:pgMar w:top="1440" w:right="1797" w:bottom="1440" w:left="1797" w:header="720" w:footer="720" w:gutter="0"/>
          <w:cols w:space="720"/>
        </w:sectPr>
      </w:pPr>
    </w:p>
    <w:p w14:paraId="18EB9980" w14:textId="77777777" w:rsidR="00EF1739"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1E29A191" w14:textId="77777777" w:rsidR="00EF173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311589F2" w14:textId="77777777" w:rsidR="00EF1739" w:rsidRDefault="00EF1739">
      <w:pPr>
        <w:adjustRightInd w:val="0"/>
        <w:spacing w:line="240" w:lineRule="exact"/>
        <w:jc w:val="center"/>
        <w:rPr>
          <w:rFonts w:asciiTheme="minorEastAsia" w:eastAsiaTheme="minorEastAsia" w:hAnsiTheme="minorEastAsia" w:hint="eastAsia"/>
          <w:sz w:val="36"/>
          <w:szCs w:val="36"/>
        </w:rPr>
      </w:pPr>
    </w:p>
    <w:p w14:paraId="43C6DB04" w14:textId="77777777" w:rsidR="00EF173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62BB6233" w14:textId="77777777" w:rsidR="00EF173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EF1739" w14:paraId="6080BA5E"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68393ECE" w14:textId="77777777" w:rsidR="00EF173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3505D3BB" w14:textId="77777777" w:rsidR="00EF173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1AF665F4" w14:textId="77777777" w:rsidR="00EF1739"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2CFBEC38" w14:textId="77777777" w:rsidR="00EF173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00B71E2F" w14:textId="77777777" w:rsidR="00EF1739"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EF1739" w14:paraId="37FD16EC" w14:textId="77777777">
        <w:trPr>
          <w:trHeight w:val="770"/>
        </w:trPr>
        <w:tc>
          <w:tcPr>
            <w:tcW w:w="1557" w:type="dxa"/>
            <w:tcBorders>
              <w:top w:val="single" w:sz="6" w:space="0" w:color="auto"/>
              <w:left w:val="single" w:sz="6" w:space="0" w:color="auto"/>
              <w:right w:val="single" w:sz="6" w:space="0" w:color="auto"/>
            </w:tcBorders>
            <w:vAlign w:val="center"/>
          </w:tcPr>
          <w:p w14:paraId="526E8DFE" w14:textId="77777777" w:rsidR="00EF1739" w:rsidRDefault="00000000">
            <w:pPr>
              <w:adjustRightInd w:val="0"/>
              <w:jc w:val="center"/>
              <w:rPr>
                <w:rFonts w:asciiTheme="minorEastAsia" w:eastAsiaTheme="minorEastAsia" w:hAnsiTheme="minorEastAsia" w:hint="eastAsia"/>
                <w:b/>
                <w:bCs/>
                <w:sz w:val="28"/>
                <w:szCs w:val="28"/>
              </w:rPr>
            </w:pPr>
            <w:proofErr w:type="gramStart"/>
            <w:r>
              <w:rPr>
                <w:rFonts w:asciiTheme="minorEastAsia" w:eastAsiaTheme="minorEastAsia" w:hAnsiTheme="minorEastAsia" w:cs="仿宋_GB2312" w:hint="eastAsia"/>
                <w:b/>
                <w:bCs/>
                <w:sz w:val="28"/>
                <w:szCs w:val="28"/>
              </w:rPr>
              <w:t>一</w:t>
            </w:r>
            <w:proofErr w:type="gramEnd"/>
          </w:p>
        </w:tc>
        <w:tc>
          <w:tcPr>
            <w:tcW w:w="4367" w:type="dxa"/>
            <w:tcBorders>
              <w:top w:val="single" w:sz="6" w:space="0" w:color="auto"/>
              <w:left w:val="single" w:sz="6" w:space="0" w:color="auto"/>
              <w:right w:val="single" w:sz="6" w:space="0" w:color="auto"/>
            </w:tcBorders>
          </w:tcPr>
          <w:p w14:paraId="37E4B017" w14:textId="77777777" w:rsidR="00EF1739" w:rsidRDefault="00EF173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1600A059" w14:textId="77777777" w:rsidR="00EF1739" w:rsidRDefault="00EF173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59D64DC8" w14:textId="77777777" w:rsidR="00EF1739" w:rsidRDefault="00EF1739">
            <w:pPr>
              <w:adjustRightInd w:val="0"/>
              <w:rPr>
                <w:rFonts w:asciiTheme="minorEastAsia" w:eastAsiaTheme="minorEastAsia" w:hAnsiTheme="minorEastAsia" w:hint="eastAsia"/>
                <w:sz w:val="28"/>
                <w:szCs w:val="28"/>
              </w:rPr>
            </w:pPr>
          </w:p>
        </w:tc>
      </w:tr>
      <w:tr w:rsidR="00EF1739" w14:paraId="04F39E81"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950EBB2" w14:textId="77777777" w:rsidR="00EF1739" w:rsidRDefault="00EF1739">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DF5C0C1" w14:textId="77777777" w:rsidR="00EF1739" w:rsidRDefault="00EF1739">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C36F2EA" w14:textId="77777777" w:rsidR="00EF1739" w:rsidRDefault="00EF173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F2B9C03" w14:textId="77777777" w:rsidR="00EF1739" w:rsidRDefault="00EF1739">
            <w:pPr>
              <w:adjustRightInd w:val="0"/>
              <w:rPr>
                <w:rFonts w:asciiTheme="minorEastAsia" w:eastAsiaTheme="minorEastAsia" w:hAnsiTheme="minorEastAsia" w:hint="eastAsia"/>
                <w:sz w:val="28"/>
                <w:szCs w:val="28"/>
              </w:rPr>
            </w:pPr>
          </w:p>
        </w:tc>
      </w:tr>
      <w:tr w:rsidR="00EF1739" w14:paraId="076054A4"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8B490C0" w14:textId="77777777" w:rsidR="00EF1739" w:rsidRDefault="00EF173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6B14F9C" w14:textId="77777777" w:rsidR="00EF1739" w:rsidRDefault="00EF173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3A545191" w14:textId="77777777" w:rsidR="00EF1739" w:rsidRDefault="00EF173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584F159" w14:textId="77777777" w:rsidR="00EF1739" w:rsidRDefault="00EF1739">
            <w:pPr>
              <w:adjustRightInd w:val="0"/>
              <w:rPr>
                <w:rFonts w:asciiTheme="minorEastAsia" w:eastAsiaTheme="minorEastAsia" w:hAnsiTheme="minorEastAsia" w:hint="eastAsia"/>
                <w:sz w:val="28"/>
                <w:szCs w:val="28"/>
              </w:rPr>
            </w:pPr>
          </w:p>
        </w:tc>
      </w:tr>
      <w:tr w:rsidR="00EF1739" w14:paraId="3C2AE0CF"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4E9272C7" w14:textId="77777777" w:rsidR="00EF1739" w:rsidRDefault="00EF1739">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09399DD" w14:textId="77777777" w:rsidR="00EF1739" w:rsidRDefault="00EF1739">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74CE4AC" w14:textId="77777777" w:rsidR="00EF1739" w:rsidRDefault="00EF1739">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1C8113E3" w14:textId="77777777" w:rsidR="00EF1739" w:rsidRDefault="00EF1739">
            <w:pPr>
              <w:adjustRightInd w:val="0"/>
              <w:rPr>
                <w:rFonts w:asciiTheme="minorEastAsia" w:eastAsiaTheme="minorEastAsia" w:hAnsiTheme="minorEastAsia" w:hint="eastAsia"/>
                <w:sz w:val="28"/>
                <w:szCs w:val="28"/>
              </w:rPr>
            </w:pPr>
          </w:p>
        </w:tc>
      </w:tr>
      <w:tr w:rsidR="00EF1739" w14:paraId="1F71BC65"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1A2EE94F" w14:textId="77777777" w:rsidR="00EF173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30C20BE4" w14:textId="77777777" w:rsidR="00EF1739" w:rsidRDefault="00EF1739">
      <w:pPr>
        <w:adjustRightInd w:val="0"/>
        <w:rPr>
          <w:rFonts w:asciiTheme="minorEastAsia" w:eastAsiaTheme="minorEastAsia" w:hAnsiTheme="minorEastAsia" w:hint="eastAsia"/>
          <w:sz w:val="24"/>
          <w:szCs w:val="24"/>
        </w:rPr>
      </w:pPr>
    </w:p>
    <w:p w14:paraId="2BA7D7D2" w14:textId="77777777" w:rsidR="00EF1739" w:rsidRDefault="00EF1739">
      <w:pPr>
        <w:adjustRightInd w:val="0"/>
        <w:rPr>
          <w:rFonts w:asciiTheme="minorEastAsia" w:eastAsiaTheme="minorEastAsia" w:hAnsiTheme="minorEastAsia" w:hint="eastAsia"/>
          <w:sz w:val="24"/>
          <w:szCs w:val="24"/>
        </w:rPr>
      </w:pPr>
    </w:p>
    <w:p w14:paraId="16CF0BF5" w14:textId="77777777" w:rsidR="00EF173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3CC259EF" w14:textId="77777777" w:rsidR="00EF173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20E739E2" w14:textId="77777777" w:rsidR="00EF1739"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562C18A9" w14:textId="77777777" w:rsidR="00EF1739" w:rsidRDefault="00EF1739">
      <w:pPr>
        <w:adjustRightInd w:val="0"/>
        <w:rPr>
          <w:rFonts w:asciiTheme="minorEastAsia" w:eastAsiaTheme="minorEastAsia" w:hAnsiTheme="minorEastAsia" w:cs="仿宋_GB2312" w:hint="eastAsia"/>
          <w:b/>
          <w:bCs/>
          <w:sz w:val="24"/>
          <w:szCs w:val="24"/>
        </w:rPr>
      </w:pPr>
    </w:p>
    <w:p w14:paraId="4B487A12" w14:textId="77777777" w:rsidR="00EF1739" w:rsidRDefault="00EF1739">
      <w:pPr>
        <w:adjustRightInd w:val="0"/>
        <w:rPr>
          <w:rFonts w:asciiTheme="minorEastAsia" w:eastAsiaTheme="minorEastAsia" w:hAnsiTheme="minorEastAsia" w:cs="仿宋_GB2312" w:hint="eastAsia"/>
          <w:b/>
          <w:bCs/>
          <w:sz w:val="24"/>
          <w:szCs w:val="24"/>
        </w:rPr>
      </w:pPr>
    </w:p>
    <w:p w14:paraId="3C9C4CEA" w14:textId="77777777" w:rsidR="00EF1739" w:rsidRDefault="00EF1739">
      <w:pPr>
        <w:adjustRightInd w:val="0"/>
        <w:rPr>
          <w:rFonts w:asciiTheme="minorEastAsia" w:eastAsiaTheme="minorEastAsia" w:hAnsiTheme="minorEastAsia" w:cs="仿宋_GB2312" w:hint="eastAsia"/>
          <w:b/>
          <w:bCs/>
          <w:sz w:val="24"/>
          <w:szCs w:val="24"/>
        </w:rPr>
      </w:pPr>
    </w:p>
    <w:p w14:paraId="21D1C8EE" w14:textId="77777777" w:rsidR="00EF1739" w:rsidRDefault="00EF1739">
      <w:pPr>
        <w:adjustRightInd w:val="0"/>
        <w:rPr>
          <w:rFonts w:asciiTheme="minorEastAsia" w:eastAsiaTheme="minorEastAsia" w:hAnsiTheme="minorEastAsia" w:cs="仿宋_GB2312" w:hint="eastAsia"/>
          <w:b/>
          <w:bCs/>
          <w:sz w:val="24"/>
          <w:szCs w:val="24"/>
        </w:rPr>
      </w:pPr>
    </w:p>
    <w:p w14:paraId="32B97578" w14:textId="77777777" w:rsidR="00EF1739" w:rsidRDefault="00EF1739">
      <w:pPr>
        <w:adjustRightInd w:val="0"/>
        <w:rPr>
          <w:rFonts w:asciiTheme="minorEastAsia" w:eastAsiaTheme="minorEastAsia" w:hAnsiTheme="minorEastAsia" w:hint="eastAsia"/>
        </w:rPr>
        <w:sectPr w:rsidR="00EF1739">
          <w:pgSz w:w="11907" w:h="16840"/>
          <w:pgMar w:top="1440" w:right="1797" w:bottom="1440" w:left="1797" w:header="720" w:footer="720" w:gutter="0"/>
          <w:cols w:space="720"/>
        </w:sectPr>
      </w:pPr>
    </w:p>
    <w:p w14:paraId="1ED1BCD8" w14:textId="77777777" w:rsidR="00EF1739" w:rsidRDefault="00EF1739">
      <w:pPr>
        <w:adjustRightInd w:val="0"/>
        <w:rPr>
          <w:rFonts w:asciiTheme="minorEastAsia" w:eastAsiaTheme="minorEastAsia" w:hAnsiTheme="minorEastAsia" w:cs="黑体" w:hint="eastAsia"/>
          <w:b/>
          <w:bCs/>
          <w:sz w:val="28"/>
          <w:szCs w:val="28"/>
        </w:rPr>
      </w:pPr>
    </w:p>
    <w:p w14:paraId="689F6547" w14:textId="77777777" w:rsidR="00EF1739"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6FF82295" w14:textId="77777777" w:rsidR="00EF173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01D6E6DD" w14:textId="77777777" w:rsidR="00EF1739" w:rsidRDefault="00EF1739">
      <w:pPr>
        <w:adjustRightInd w:val="0"/>
        <w:jc w:val="center"/>
        <w:rPr>
          <w:rFonts w:asciiTheme="minorEastAsia" w:eastAsiaTheme="minorEastAsia" w:hAnsiTheme="minorEastAsia" w:cs="仿宋_GB2312" w:hint="eastAsia"/>
          <w:sz w:val="24"/>
          <w:szCs w:val="24"/>
        </w:rPr>
      </w:pPr>
    </w:p>
    <w:p w14:paraId="1F6E3DF3"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6C470C51"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EF1739" w14:paraId="263D7D0A"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50952377"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2443EE5B"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654BD5CA"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47A4A50C"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4B5D73A5"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EF1739" w14:paraId="7929544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B97D82B"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0F6FEBF"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48F2BB9"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9756871"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718055EE"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5D980EF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0653EFA"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6B599E80"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0A6F562E"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9D3BBDD"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AA3D364"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7AD75BDF"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51E0A4C"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30C7AA8"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E5C226B"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262E23B0"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1FF74C4"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203EF3BC"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D6F4AD2"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13D1A08"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60B46C9"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7EADA081"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00018635"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71B5AE32"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5562ED7"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403B08D2"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573E0ADD"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458022B3"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2EEBE1AE"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166A7898"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52EB024"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16BBF16"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8108838"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4C5AD8A"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355AC0D"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0EC31190"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6E612CE"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2307213E"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8E04284"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0139FAEA"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6415EEB"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18E832F9"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57DC603C"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CD9167D"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C48ED72"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6C11F62"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3A11406"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03AC8EBA"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BEC1C4E" w14:textId="77777777" w:rsidR="00EF1739" w:rsidRDefault="00EF1739">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56D541E2"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10C03DB4"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8E69316" w14:textId="77777777" w:rsidR="00EF1739" w:rsidRDefault="00EF1739">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24ED358" w14:textId="77777777" w:rsidR="00EF1739" w:rsidRDefault="00EF1739">
            <w:pPr>
              <w:adjustRightInd w:val="0"/>
              <w:jc w:val="center"/>
              <w:rPr>
                <w:rFonts w:asciiTheme="minorEastAsia" w:eastAsiaTheme="minorEastAsia" w:hAnsiTheme="minorEastAsia" w:cs="仿宋_GB2312" w:hint="eastAsia"/>
                <w:sz w:val="24"/>
                <w:szCs w:val="24"/>
              </w:rPr>
            </w:pPr>
          </w:p>
        </w:tc>
      </w:tr>
      <w:tr w:rsidR="00EF1739" w14:paraId="2F95AEFC"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1E7A2773"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0B4DA617" w14:textId="77777777" w:rsidR="00EF1739" w:rsidRDefault="00EF1739">
      <w:pPr>
        <w:adjustRightInd w:val="0"/>
        <w:jc w:val="center"/>
        <w:rPr>
          <w:rFonts w:asciiTheme="minorEastAsia" w:eastAsiaTheme="minorEastAsia" w:hAnsiTheme="minorEastAsia" w:cs="仿宋_GB2312" w:hint="eastAsia"/>
          <w:sz w:val="24"/>
          <w:szCs w:val="24"/>
        </w:rPr>
      </w:pPr>
    </w:p>
    <w:p w14:paraId="57DB004C" w14:textId="77777777" w:rsidR="00EF1739" w:rsidRDefault="00EF1739">
      <w:pPr>
        <w:adjustRightInd w:val="0"/>
        <w:jc w:val="center"/>
        <w:rPr>
          <w:rFonts w:asciiTheme="minorEastAsia" w:eastAsiaTheme="minorEastAsia" w:hAnsiTheme="minorEastAsia" w:cs="仿宋_GB2312" w:hint="eastAsia"/>
          <w:sz w:val="24"/>
          <w:szCs w:val="24"/>
        </w:rPr>
      </w:pPr>
    </w:p>
    <w:p w14:paraId="27A3AB5E" w14:textId="77777777" w:rsidR="00EF1739"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谈判供应商代表签字：谈判供应商公章日期：</w:t>
      </w:r>
    </w:p>
    <w:p w14:paraId="15E17372" w14:textId="77777777" w:rsidR="00EF1739" w:rsidRDefault="00EF1739">
      <w:pPr>
        <w:adjustRightInd w:val="0"/>
        <w:jc w:val="center"/>
        <w:rPr>
          <w:rFonts w:asciiTheme="minorEastAsia" w:eastAsiaTheme="minorEastAsia" w:hAnsiTheme="minorEastAsia" w:cs="仿宋_GB2312" w:hint="eastAsia"/>
          <w:sz w:val="24"/>
          <w:szCs w:val="24"/>
        </w:rPr>
      </w:pPr>
    </w:p>
    <w:p w14:paraId="7FB17EF2" w14:textId="77777777" w:rsidR="00EF1739" w:rsidRDefault="00EF1739">
      <w:pPr>
        <w:adjustRightInd w:val="0"/>
        <w:rPr>
          <w:rFonts w:asciiTheme="minorEastAsia" w:eastAsiaTheme="minorEastAsia" w:hAnsiTheme="minorEastAsia" w:cs="仿宋_GB2312" w:hint="eastAsia"/>
          <w:b/>
          <w:bCs/>
          <w:sz w:val="24"/>
          <w:szCs w:val="24"/>
        </w:rPr>
      </w:pPr>
    </w:p>
    <w:p w14:paraId="07B34403" w14:textId="77777777" w:rsidR="00EF1739" w:rsidRDefault="00EF1739">
      <w:pPr>
        <w:adjustRightInd w:val="0"/>
        <w:rPr>
          <w:rFonts w:asciiTheme="minorEastAsia" w:eastAsiaTheme="minorEastAsia" w:hAnsiTheme="minorEastAsia" w:cs="仿宋_GB2312" w:hint="eastAsia"/>
          <w:b/>
          <w:bCs/>
          <w:sz w:val="24"/>
          <w:szCs w:val="24"/>
        </w:rPr>
      </w:pPr>
    </w:p>
    <w:p w14:paraId="7080DF8B" w14:textId="77777777" w:rsidR="00EF1739" w:rsidRDefault="00EF1739">
      <w:pPr>
        <w:adjustRightInd w:val="0"/>
        <w:rPr>
          <w:rFonts w:asciiTheme="minorEastAsia" w:eastAsiaTheme="minorEastAsia" w:hAnsiTheme="minorEastAsia" w:cs="仿宋_GB2312" w:hint="eastAsia"/>
          <w:b/>
          <w:bCs/>
          <w:sz w:val="24"/>
          <w:szCs w:val="24"/>
        </w:rPr>
      </w:pPr>
    </w:p>
    <w:p w14:paraId="68A2B7D8" w14:textId="77777777" w:rsidR="00EF1739" w:rsidRDefault="00EF1739">
      <w:pPr>
        <w:adjustRightInd w:val="0"/>
        <w:rPr>
          <w:rFonts w:asciiTheme="minorEastAsia" w:eastAsiaTheme="minorEastAsia" w:hAnsiTheme="minorEastAsia" w:cs="仿宋_GB2312" w:hint="eastAsia"/>
          <w:b/>
          <w:bCs/>
          <w:sz w:val="24"/>
          <w:szCs w:val="24"/>
        </w:rPr>
      </w:pPr>
    </w:p>
    <w:p w14:paraId="434CB9D9" w14:textId="77777777" w:rsidR="00EF1739" w:rsidRDefault="00EF1739">
      <w:pPr>
        <w:adjustRightInd w:val="0"/>
        <w:rPr>
          <w:rFonts w:asciiTheme="minorEastAsia" w:eastAsiaTheme="minorEastAsia" w:hAnsiTheme="minorEastAsia" w:cs="黑体" w:hint="eastAsia"/>
          <w:b/>
          <w:bCs/>
          <w:sz w:val="28"/>
          <w:szCs w:val="28"/>
        </w:rPr>
      </w:pPr>
    </w:p>
    <w:p w14:paraId="08724DB6" w14:textId="77777777" w:rsidR="00EF1739" w:rsidRDefault="00EF1739">
      <w:pPr>
        <w:adjustRightInd w:val="0"/>
        <w:rPr>
          <w:rFonts w:asciiTheme="minorEastAsia" w:eastAsiaTheme="minorEastAsia" w:hAnsiTheme="minorEastAsia" w:cs="黑体" w:hint="eastAsia"/>
          <w:b/>
          <w:bCs/>
          <w:sz w:val="28"/>
          <w:szCs w:val="28"/>
        </w:rPr>
      </w:pPr>
    </w:p>
    <w:p w14:paraId="6CDE7BF0" w14:textId="77777777" w:rsidR="00EF1739" w:rsidRDefault="00EF1739">
      <w:pPr>
        <w:adjustRightInd w:val="0"/>
        <w:rPr>
          <w:rFonts w:asciiTheme="minorEastAsia" w:eastAsiaTheme="minorEastAsia" w:hAnsiTheme="minorEastAsia" w:cs="黑体" w:hint="eastAsia"/>
          <w:b/>
          <w:bCs/>
          <w:sz w:val="28"/>
          <w:szCs w:val="28"/>
        </w:rPr>
      </w:pPr>
    </w:p>
    <w:p w14:paraId="458EDD21" w14:textId="77777777" w:rsidR="00EF1739" w:rsidRDefault="00EF1739">
      <w:pPr>
        <w:adjustRightInd w:val="0"/>
        <w:rPr>
          <w:rFonts w:asciiTheme="minorEastAsia" w:eastAsiaTheme="minorEastAsia" w:hAnsiTheme="minorEastAsia" w:cs="黑体" w:hint="eastAsia"/>
          <w:b/>
          <w:bCs/>
          <w:sz w:val="28"/>
          <w:szCs w:val="28"/>
        </w:rPr>
      </w:pPr>
    </w:p>
    <w:p w14:paraId="13C09292" w14:textId="77777777" w:rsidR="00EF1739" w:rsidRDefault="00EF1739">
      <w:pPr>
        <w:adjustRightInd w:val="0"/>
        <w:rPr>
          <w:rFonts w:asciiTheme="minorEastAsia" w:eastAsiaTheme="minorEastAsia" w:hAnsiTheme="minorEastAsia" w:cs="黑体" w:hint="eastAsia"/>
          <w:b/>
          <w:bCs/>
          <w:sz w:val="28"/>
          <w:szCs w:val="28"/>
        </w:rPr>
      </w:pPr>
    </w:p>
    <w:p w14:paraId="3BB87354" w14:textId="77777777" w:rsidR="00EF1739" w:rsidRDefault="00EF1739">
      <w:pPr>
        <w:adjustRightInd w:val="0"/>
        <w:jc w:val="center"/>
        <w:rPr>
          <w:rFonts w:asciiTheme="minorEastAsia" w:eastAsiaTheme="minorEastAsia" w:hAnsiTheme="minorEastAsia" w:cs="黑体" w:hint="eastAsia"/>
          <w:b/>
          <w:bCs/>
          <w:sz w:val="32"/>
          <w:szCs w:val="32"/>
        </w:rPr>
      </w:pPr>
    </w:p>
    <w:p w14:paraId="20CA2889" w14:textId="77777777" w:rsidR="00EF1739" w:rsidRDefault="00EF1739">
      <w:pPr>
        <w:adjustRightInd w:val="0"/>
        <w:jc w:val="center"/>
        <w:rPr>
          <w:rFonts w:asciiTheme="minorEastAsia" w:eastAsiaTheme="minorEastAsia" w:hAnsiTheme="minorEastAsia" w:cs="黑体" w:hint="eastAsia"/>
          <w:b/>
          <w:bCs/>
          <w:sz w:val="32"/>
          <w:szCs w:val="32"/>
        </w:rPr>
      </w:pPr>
    </w:p>
    <w:p w14:paraId="559466E0" w14:textId="77777777" w:rsidR="00EF1739" w:rsidRDefault="00EF1739">
      <w:pPr>
        <w:adjustRightInd w:val="0"/>
        <w:jc w:val="center"/>
        <w:rPr>
          <w:rFonts w:asciiTheme="minorEastAsia" w:eastAsiaTheme="minorEastAsia" w:hAnsiTheme="minorEastAsia" w:cs="黑体" w:hint="eastAsia"/>
          <w:b/>
          <w:bCs/>
          <w:sz w:val="32"/>
          <w:szCs w:val="32"/>
        </w:rPr>
      </w:pPr>
    </w:p>
    <w:p w14:paraId="7B206859" w14:textId="77777777" w:rsidR="00EF1739" w:rsidRDefault="00EF1739">
      <w:pPr>
        <w:adjustRightInd w:val="0"/>
        <w:jc w:val="center"/>
        <w:rPr>
          <w:rFonts w:asciiTheme="minorEastAsia" w:eastAsiaTheme="minorEastAsia" w:hAnsiTheme="minorEastAsia" w:cs="黑体" w:hint="eastAsia"/>
          <w:b/>
          <w:bCs/>
          <w:sz w:val="32"/>
          <w:szCs w:val="32"/>
        </w:rPr>
      </w:pPr>
    </w:p>
    <w:p w14:paraId="5B064F2F" w14:textId="77777777" w:rsidR="00EF1739" w:rsidRDefault="00EF1739">
      <w:pPr>
        <w:adjustRightInd w:val="0"/>
        <w:jc w:val="center"/>
        <w:rPr>
          <w:rFonts w:asciiTheme="minorEastAsia" w:eastAsiaTheme="minorEastAsia" w:hAnsiTheme="minorEastAsia" w:cs="黑体" w:hint="eastAsia"/>
          <w:b/>
          <w:bCs/>
          <w:sz w:val="32"/>
          <w:szCs w:val="32"/>
        </w:rPr>
      </w:pPr>
    </w:p>
    <w:p w14:paraId="15F3B83E" w14:textId="77777777" w:rsidR="00EF1739" w:rsidRDefault="00EF1739">
      <w:pPr>
        <w:adjustRightInd w:val="0"/>
        <w:jc w:val="center"/>
        <w:rPr>
          <w:rFonts w:asciiTheme="minorEastAsia" w:eastAsiaTheme="minorEastAsia" w:hAnsiTheme="minorEastAsia" w:cs="黑体" w:hint="eastAsia"/>
          <w:b/>
          <w:bCs/>
          <w:sz w:val="32"/>
          <w:szCs w:val="32"/>
        </w:rPr>
      </w:pPr>
    </w:p>
    <w:p w14:paraId="134D2E33" w14:textId="77777777" w:rsidR="00EF173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690FC24F" w14:textId="77777777" w:rsidR="00EF1739" w:rsidRDefault="00EF1739">
      <w:pPr>
        <w:adjustRightInd w:val="0"/>
        <w:rPr>
          <w:rFonts w:asciiTheme="minorEastAsia" w:eastAsiaTheme="minorEastAsia" w:hAnsiTheme="minorEastAsia" w:cs="黑体" w:hint="eastAsia"/>
          <w:b/>
          <w:bCs/>
          <w:sz w:val="32"/>
          <w:szCs w:val="32"/>
        </w:rPr>
      </w:pPr>
    </w:p>
    <w:p w14:paraId="7A1057CC" w14:textId="77777777" w:rsidR="00EF173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676A0C36" w14:textId="77777777" w:rsidR="00EF1739" w:rsidRDefault="00EF1739">
      <w:pPr>
        <w:adjustRightInd w:val="0"/>
        <w:rPr>
          <w:rFonts w:asciiTheme="minorEastAsia" w:eastAsiaTheme="minorEastAsia" w:hAnsiTheme="minorEastAsia" w:hint="eastAsia"/>
        </w:rPr>
      </w:pPr>
    </w:p>
    <w:p w14:paraId="772A8036" w14:textId="77777777" w:rsidR="00EF1739"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1773D1DF" w14:textId="77777777" w:rsidR="00EF173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EF1739" w14:paraId="1C8E53A2"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7F87096E"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A405DD0"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7407A5EF"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47FB24A9"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EF1739" w14:paraId="564D89D5"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048FBE0B" w14:textId="77777777" w:rsidR="00EF1739" w:rsidRDefault="00EF1739">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57333E2" w14:textId="77777777" w:rsidR="00EF1739" w:rsidRDefault="00EF1739">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6DEA8A87"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2C274B73" w14:textId="77777777" w:rsidR="00EF1739"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497C654E" w14:textId="77777777" w:rsidR="00EF1739" w:rsidRDefault="00EF1739">
            <w:pPr>
              <w:rPr>
                <w:rFonts w:asciiTheme="minorEastAsia" w:eastAsiaTheme="minorEastAsia" w:hAnsiTheme="minorEastAsia" w:hint="eastAsia"/>
                <w:sz w:val="24"/>
                <w:szCs w:val="24"/>
              </w:rPr>
            </w:pPr>
          </w:p>
        </w:tc>
      </w:tr>
      <w:tr w:rsidR="00EF1739" w14:paraId="7623945B"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1DBA49B"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963E8DF"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DB4E1D5"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69E66862"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5A52D800"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r>
      <w:tr w:rsidR="00EF1739" w14:paraId="314F986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1072A1C0" w14:textId="77777777" w:rsidR="00EF1739" w:rsidRDefault="00EF173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AFC93FB" w14:textId="77777777" w:rsidR="00EF1739" w:rsidRDefault="00EF173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4A4BEABD"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0E78757"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1105FB34"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r>
      <w:tr w:rsidR="00EF1739" w14:paraId="33BD4D7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7EAFB2E" w14:textId="77777777" w:rsidR="00EF1739" w:rsidRDefault="00EF173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58AB3D2" w14:textId="77777777" w:rsidR="00EF1739" w:rsidRDefault="00EF173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93E4548"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1A256A05"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2B5945F"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r>
      <w:tr w:rsidR="00EF1739" w14:paraId="17553DDE"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49C854B2" w14:textId="77777777" w:rsidR="00EF1739" w:rsidRDefault="00EF173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5BF117B" w14:textId="77777777" w:rsidR="00EF1739" w:rsidRDefault="00EF173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D53130D"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FF55BF7"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B9254F4"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r>
      <w:tr w:rsidR="00EF1739" w14:paraId="597BB268"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7742A62" w14:textId="77777777" w:rsidR="00EF1739" w:rsidRDefault="00EF1739">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4CDF6AC6" w14:textId="77777777" w:rsidR="00EF1739" w:rsidRDefault="00EF1739">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49DF2D4"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50B3871" w14:textId="77777777" w:rsidR="00EF1739" w:rsidRDefault="00EF1739">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C5C43B6" w14:textId="77777777" w:rsidR="00EF1739" w:rsidRDefault="00EF1739">
            <w:pPr>
              <w:spacing w:beforeLines="20" w:before="48" w:afterLines="20" w:after="48"/>
              <w:ind w:leftChars="50" w:left="110" w:rightChars="50" w:right="110"/>
              <w:jc w:val="center"/>
              <w:rPr>
                <w:rFonts w:asciiTheme="minorEastAsia" w:eastAsiaTheme="minorEastAsia" w:hAnsiTheme="minorEastAsia" w:hint="eastAsia"/>
              </w:rPr>
            </w:pPr>
          </w:p>
        </w:tc>
      </w:tr>
    </w:tbl>
    <w:p w14:paraId="610A43FA" w14:textId="77777777" w:rsidR="00EF1739" w:rsidRDefault="00EF1739">
      <w:pPr>
        <w:adjustRightInd w:val="0"/>
        <w:rPr>
          <w:rFonts w:asciiTheme="minorEastAsia" w:eastAsiaTheme="minorEastAsia" w:hAnsiTheme="minorEastAsia" w:hint="eastAsia"/>
          <w:sz w:val="24"/>
          <w:szCs w:val="24"/>
        </w:rPr>
      </w:pPr>
    </w:p>
    <w:p w14:paraId="65949B42" w14:textId="77777777" w:rsidR="00EF1739"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0593645D" w14:textId="77777777" w:rsidR="00EF1739" w:rsidRDefault="00EF1739">
      <w:pPr>
        <w:adjustRightInd w:val="0"/>
        <w:rPr>
          <w:rFonts w:asciiTheme="minorEastAsia" w:eastAsiaTheme="minorEastAsia" w:hAnsiTheme="minorEastAsia" w:hint="eastAsia"/>
          <w:sz w:val="24"/>
          <w:szCs w:val="24"/>
        </w:rPr>
      </w:pPr>
    </w:p>
    <w:p w14:paraId="776F65F6" w14:textId="77777777" w:rsidR="00EF1739"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60CA705C" w14:textId="77777777" w:rsidR="00EF1739"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56AB53FB" w14:textId="77777777" w:rsidR="00EF1739" w:rsidRDefault="00EF1739">
      <w:pPr>
        <w:adjustRightInd w:val="0"/>
        <w:ind w:firstLine="390"/>
        <w:rPr>
          <w:rFonts w:asciiTheme="minorEastAsia" w:eastAsiaTheme="minorEastAsia" w:hAnsiTheme="minorEastAsia" w:hint="eastAsia"/>
          <w:sz w:val="18"/>
          <w:szCs w:val="18"/>
        </w:rPr>
      </w:pPr>
    </w:p>
    <w:p w14:paraId="5F1D9499" w14:textId="77777777" w:rsidR="00EF1739" w:rsidRDefault="00EF1739">
      <w:pPr>
        <w:adjustRightInd w:val="0"/>
        <w:rPr>
          <w:rFonts w:asciiTheme="minorEastAsia" w:eastAsiaTheme="minorEastAsia" w:hAnsiTheme="minorEastAsia" w:hint="eastAsia"/>
          <w:sz w:val="28"/>
          <w:szCs w:val="28"/>
        </w:rPr>
      </w:pPr>
    </w:p>
    <w:p w14:paraId="40C87044" w14:textId="77777777" w:rsidR="00EF1739" w:rsidRDefault="00EF1739">
      <w:pPr>
        <w:adjustRightInd w:val="0"/>
        <w:rPr>
          <w:rFonts w:asciiTheme="minorEastAsia" w:eastAsiaTheme="minorEastAsia" w:hAnsiTheme="minorEastAsia" w:hint="eastAsia"/>
        </w:rPr>
        <w:sectPr w:rsidR="00EF1739">
          <w:pgSz w:w="11907" w:h="16840"/>
          <w:pgMar w:top="1440" w:right="1797" w:bottom="1440" w:left="1797" w:header="720" w:footer="720" w:gutter="0"/>
          <w:cols w:space="720"/>
        </w:sectPr>
      </w:pPr>
    </w:p>
    <w:p w14:paraId="43099405" w14:textId="77777777" w:rsidR="00EF173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7CCB2C5C" w14:textId="77777777" w:rsidR="00EF1739" w:rsidRDefault="00EF1739">
      <w:pPr>
        <w:adjustRightInd w:val="0"/>
        <w:jc w:val="center"/>
        <w:rPr>
          <w:rFonts w:asciiTheme="minorEastAsia" w:eastAsiaTheme="minorEastAsia" w:hAnsiTheme="minorEastAsia" w:cs="黑体" w:hint="eastAsia"/>
          <w:b/>
          <w:bCs/>
          <w:sz w:val="32"/>
          <w:szCs w:val="32"/>
        </w:rPr>
      </w:pPr>
    </w:p>
    <w:p w14:paraId="5E99D18E" w14:textId="77777777" w:rsidR="00EF173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5D74A0C2" w14:textId="77777777" w:rsidR="00EF1739" w:rsidRDefault="00EF1739">
      <w:pPr>
        <w:adjustRightInd w:val="0"/>
        <w:jc w:val="center"/>
        <w:rPr>
          <w:rFonts w:asciiTheme="minorEastAsia" w:eastAsiaTheme="minorEastAsia" w:hAnsiTheme="minorEastAsia" w:hint="eastAsia"/>
          <w:sz w:val="28"/>
          <w:szCs w:val="28"/>
        </w:rPr>
      </w:pPr>
    </w:p>
    <w:p w14:paraId="4F4854C9" w14:textId="77777777" w:rsidR="00EF1739"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78F00DE2" w14:textId="77777777" w:rsidR="00EF1739"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62F686F0" w14:textId="77777777" w:rsidR="00EF1739"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076C6009" w14:textId="77777777" w:rsidR="00EF1739"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341F658D" w14:textId="77777777" w:rsidR="00EF1739" w:rsidRDefault="00EF1739">
      <w:pPr>
        <w:adjustRightInd w:val="0"/>
        <w:rPr>
          <w:rFonts w:asciiTheme="minorEastAsia" w:eastAsiaTheme="minorEastAsia" w:hAnsiTheme="minorEastAsia" w:hint="eastAsia"/>
          <w:sz w:val="28"/>
          <w:szCs w:val="28"/>
        </w:rPr>
      </w:pPr>
    </w:p>
    <w:p w14:paraId="08711A73" w14:textId="77777777" w:rsidR="00EF1739" w:rsidRDefault="00EF1739">
      <w:pPr>
        <w:adjustRightInd w:val="0"/>
        <w:rPr>
          <w:rFonts w:asciiTheme="minorEastAsia" w:eastAsiaTheme="minorEastAsia" w:hAnsiTheme="minorEastAsia" w:hint="eastAsia"/>
          <w:sz w:val="28"/>
          <w:szCs w:val="28"/>
        </w:rPr>
      </w:pPr>
    </w:p>
    <w:p w14:paraId="29A78BB4" w14:textId="77777777" w:rsidR="00EF1739" w:rsidRDefault="00EF1739">
      <w:pPr>
        <w:adjustRightInd w:val="0"/>
        <w:rPr>
          <w:rFonts w:asciiTheme="minorEastAsia" w:eastAsiaTheme="minorEastAsia" w:hAnsiTheme="minorEastAsia" w:hint="eastAsia"/>
          <w:sz w:val="24"/>
          <w:szCs w:val="24"/>
        </w:rPr>
      </w:pPr>
    </w:p>
    <w:p w14:paraId="50C5D075" w14:textId="77777777" w:rsidR="00EF1739"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3029D609" w14:textId="77777777" w:rsidR="00EF1739" w:rsidRDefault="00EF1739">
      <w:pPr>
        <w:adjustRightInd w:val="0"/>
        <w:rPr>
          <w:rFonts w:asciiTheme="minorEastAsia" w:eastAsiaTheme="minorEastAsia" w:hAnsiTheme="minorEastAsia" w:cs="楷体_GB2312" w:hint="eastAsia"/>
          <w:sz w:val="24"/>
          <w:szCs w:val="24"/>
        </w:rPr>
      </w:pPr>
    </w:p>
    <w:p w14:paraId="6F37C724" w14:textId="77777777" w:rsidR="00EF1739" w:rsidRDefault="00EF1739">
      <w:pPr>
        <w:adjustRightInd w:val="0"/>
        <w:ind w:firstLine="280"/>
        <w:rPr>
          <w:rFonts w:asciiTheme="minorEastAsia" w:eastAsiaTheme="minorEastAsia" w:hAnsiTheme="minorEastAsia" w:cs="楷体_GB2312" w:hint="eastAsia"/>
          <w:sz w:val="24"/>
          <w:szCs w:val="24"/>
        </w:rPr>
      </w:pPr>
    </w:p>
    <w:p w14:paraId="7A8F1437" w14:textId="77777777" w:rsidR="00EF1739"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075D7D26" w14:textId="77777777" w:rsidR="00EF1739" w:rsidRDefault="00EF1739">
      <w:pPr>
        <w:adjustRightInd w:val="0"/>
        <w:rPr>
          <w:rFonts w:asciiTheme="minorEastAsia" w:eastAsiaTheme="minorEastAsia" w:hAnsiTheme="minorEastAsia" w:hint="eastAsia"/>
          <w:sz w:val="28"/>
          <w:szCs w:val="28"/>
        </w:rPr>
      </w:pPr>
    </w:p>
    <w:p w14:paraId="2755615F" w14:textId="77777777" w:rsidR="00EF1739" w:rsidRDefault="00EF1739">
      <w:pPr>
        <w:adjustRightInd w:val="0"/>
        <w:rPr>
          <w:rFonts w:asciiTheme="minorEastAsia" w:eastAsiaTheme="minorEastAsia" w:hAnsiTheme="minorEastAsia" w:hint="eastAsia"/>
          <w:sz w:val="28"/>
          <w:szCs w:val="28"/>
        </w:rPr>
      </w:pPr>
    </w:p>
    <w:p w14:paraId="6FE3FDF5" w14:textId="77777777" w:rsidR="00EF1739" w:rsidRDefault="00EF1739">
      <w:pPr>
        <w:adjustRightInd w:val="0"/>
        <w:rPr>
          <w:rFonts w:asciiTheme="minorEastAsia" w:eastAsiaTheme="minorEastAsia" w:hAnsiTheme="minorEastAsia" w:hint="eastAsia"/>
        </w:rPr>
        <w:sectPr w:rsidR="00EF1739">
          <w:pgSz w:w="12240" w:h="15840"/>
          <w:pgMar w:top="1440" w:right="1797" w:bottom="1440" w:left="1797" w:header="720" w:footer="720" w:gutter="0"/>
          <w:cols w:space="720"/>
        </w:sectPr>
      </w:pPr>
    </w:p>
    <w:p w14:paraId="494593C5" w14:textId="77777777" w:rsidR="00EF1739"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18393910" w14:textId="77777777" w:rsidR="00EF1739"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0587EB71" w14:textId="77777777" w:rsidR="00EF1739" w:rsidRDefault="00EF1739">
      <w:pPr>
        <w:adjustRightInd w:val="0"/>
        <w:rPr>
          <w:rFonts w:asciiTheme="minorEastAsia" w:eastAsiaTheme="minorEastAsia" w:hAnsiTheme="minorEastAsia" w:hint="eastAsia"/>
          <w:sz w:val="36"/>
          <w:szCs w:val="36"/>
        </w:rPr>
      </w:pPr>
    </w:p>
    <w:p w14:paraId="21A1001A"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11E12872"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1BC87BC8" w14:textId="77777777" w:rsidR="00EF1739" w:rsidRDefault="00000000">
      <w:pPr>
        <w:adjustRightInd w:val="0"/>
        <w:spacing w:line="360" w:lineRule="auto"/>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2D9281C6" w14:textId="77777777" w:rsidR="00EF1739" w:rsidRDefault="00000000">
      <w:pPr>
        <w:adjustRightInd w:val="0"/>
        <w:spacing w:line="360" w:lineRule="auto"/>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7CF8ABE7" w14:textId="77777777" w:rsidR="00EF1739" w:rsidRDefault="00000000">
      <w:pPr>
        <w:adjustRightInd w:val="0"/>
        <w:spacing w:line="360" w:lineRule="auto"/>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17F2B49D" w14:textId="77777777" w:rsidR="00EF1739" w:rsidRDefault="00000000">
      <w:pPr>
        <w:adjustRightIn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29F1A7A2"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09061EC7"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07F7C553" w14:textId="77777777" w:rsidR="00EF1739" w:rsidRDefault="00000000">
      <w:pPr>
        <w:adjustRightInd w:val="0"/>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63329985" w14:textId="77777777" w:rsidR="00EF1739" w:rsidRDefault="00EF1739">
      <w:pPr>
        <w:adjustRightInd w:val="0"/>
        <w:spacing w:line="360" w:lineRule="auto"/>
        <w:ind w:firstLine="480"/>
        <w:rPr>
          <w:rFonts w:asciiTheme="minorEastAsia" w:eastAsiaTheme="minorEastAsia" w:hAnsiTheme="minorEastAsia" w:hint="eastAsia"/>
          <w:sz w:val="24"/>
          <w:szCs w:val="24"/>
        </w:rPr>
      </w:pPr>
    </w:p>
    <w:p w14:paraId="44663AB6" w14:textId="77777777" w:rsidR="00EF1739" w:rsidRDefault="00EF1739">
      <w:pPr>
        <w:adjustRightInd w:val="0"/>
        <w:spacing w:line="360" w:lineRule="auto"/>
        <w:ind w:firstLine="480"/>
        <w:rPr>
          <w:rFonts w:asciiTheme="minorEastAsia" w:eastAsiaTheme="minorEastAsia" w:hAnsiTheme="minorEastAsia" w:hint="eastAsia"/>
          <w:sz w:val="24"/>
          <w:szCs w:val="24"/>
        </w:rPr>
      </w:pPr>
    </w:p>
    <w:p w14:paraId="282DB934" w14:textId="77777777" w:rsidR="00EF1739" w:rsidRDefault="00EF1739">
      <w:pPr>
        <w:adjustRightInd w:val="0"/>
        <w:spacing w:line="360" w:lineRule="auto"/>
        <w:ind w:firstLine="480"/>
        <w:rPr>
          <w:rFonts w:asciiTheme="minorEastAsia" w:eastAsiaTheme="minorEastAsia" w:hAnsiTheme="minorEastAsia" w:hint="eastAsia"/>
          <w:sz w:val="24"/>
          <w:szCs w:val="24"/>
        </w:rPr>
      </w:pPr>
    </w:p>
    <w:p w14:paraId="483FC059" w14:textId="77777777" w:rsidR="00EF1739" w:rsidRDefault="00EF1739">
      <w:pPr>
        <w:adjustRightInd w:val="0"/>
        <w:spacing w:line="360" w:lineRule="auto"/>
        <w:ind w:firstLine="480"/>
        <w:rPr>
          <w:rFonts w:asciiTheme="minorEastAsia" w:eastAsiaTheme="minorEastAsia" w:hAnsiTheme="minorEastAsia" w:hint="eastAsia"/>
          <w:sz w:val="24"/>
          <w:szCs w:val="24"/>
        </w:rPr>
      </w:pPr>
    </w:p>
    <w:p w14:paraId="17C2B725" w14:textId="77777777" w:rsidR="00EF1739" w:rsidRDefault="00000000">
      <w:pPr>
        <w:adjustRightInd w:val="0"/>
        <w:spacing w:line="360" w:lineRule="auto"/>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p>
    <w:p w14:paraId="1179F110"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法定代表人（签字）：</w:t>
      </w:r>
    </w:p>
    <w:p w14:paraId="63FDA55B" w14:textId="77777777" w:rsidR="00EF1739" w:rsidRDefault="00000000">
      <w:pPr>
        <w:adjustRightInd w:val="0"/>
        <w:spacing w:line="360" w:lineRule="auto"/>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401C3DD9"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1F212DFC" w14:textId="77777777" w:rsidR="00EF1739" w:rsidRDefault="00000000">
      <w:pPr>
        <w:adjustRightInd w:val="0"/>
        <w:spacing w:line="360" w:lineRule="auto"/>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39D9679D" w14:textId="77777777" w:rsidR="00EF1739"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398B7A04" w14:textId="77777777" w:rsidR="00EF1739" w:rsidRDefault="00EF1739">
      <w:pPr>
        <w:adjustRightInd w:val="0"/>
        <w:spacing w:line="360" w:lineRule="auto"/>
        <w:rPr>
          <w:rFonts w:asciiTheme="minorEastAsia" w:eastAsiaTheme="minorEastAsia" w:hAnsiTheme="minorEastAsia" w:cs="仿宋_GB2312" w:hint="eastAsia"/>
          <w:sz w:val="24"/>
          <w:szCs w:val="24"/>
        </w:rPr>
      </w:pPr>
    </w:p>
    <w:p w14:paraId="17E32F86" w14:textId="77777777" w:rsidR="00EF1739" w:rsidRDefault="00EF1739">
      <w:pPr>
        <w:adjustRightInd w:val="0"/>
        <w:rPr>
          <w:rFonts w:asciiTheme="minorEastAsia" w:eastAsiaTheme="minorEastAsia" w:hAnsiTheme="minorEastAsia" w:hint="eastAsia"/>
          <w:sz w:val="28"/>
          <w:szCs w:val="28"/>
        </w:rPr>
      </w:pPr>
    </w:p>
    <w:p w14:paraId="0A3F1A68" w14:textId="77777777" w:rsidR="00EF1739" w:rsidRDefault="00EF1739">
      <w:pPr>
        <w:adjustRightInd w:val="0"/>
        <w:rPr>
          <w:rFonts w:asciiTheme="minorEastAsia" w:eastAsiaTheme="minorEastAsia" w:hAnsiTheme="minorEastAsia" w:hint="eastAsia"/>
          <w:sz w:val="28"/>
          <w:szCs w:val="28"/>
        </w:rPr>
      </w:pPr>
    </w:p>
    <w:p w14:paraId="35BBC22D" w14:textId="77777777" w:rsidR="00EF1739" w:rsidRDefault="00EF1739">
      <w:pPr>
        <w:adjustRightInd w:val="0"/>
        <w:rPr>
          <w:rFonts w:asciiTheme="minorEastAsia" w:eastAsiaTheme="minorEastAsia" w:hAnsiTheme="minorEastAsia" w:hint="eastAsia"/>
        </w:rPr>
        <w:sectPr w:rsidR="00EF1739">
          <w:pgSz w:w="12240" w:h="15840"/>
          <w:pgMar w:top="1440" w:right="1797" w:bottom="1440" w:left="1797" w:header="720" w:footer="720" w:gutter="0"/>
          <w:cols w:space="720"/>
        </w:sectPr>
      </w:pPr>
    </w:p>
    <w:p w14:paraId="6D1EA98F" w14:textId="77777777" w:rsidR="00EF1739"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67F6474C" w14:textId="77777777" w:rsidR="00EF173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5157E093" w14:textId="77777777" w:rsidR="00EF1739" w:rsidRDefault="00EF1739">
      <w:pPr>
        <w:adjustRightInd w:val="0"/>
        <w:jc w:val="center"/>
        <w:rPr>
          <w:rFonts w:asciiTheme="minorEastAsia" w:eastAsiaTheme="minorEastAsia" w:hAnsiTheme="minorEastAsia" w:hint="eastAsia"/>
          <w:b/>
          <w:bCs/>
          <w:sz w:val="32"/>
          <w:szCs w:val="32"/>
        </w:rPr>
      </w:pPr>
    </w:p>
    <w:p w14:paraId="4EAB7431" w14:textId="77777777" w:rsidR="00EF1739" w:rsidRDefault="00000000">
      <w:pPr>
        <w:adjustRightInd w:val="0"/>
        <w:spacing w:line="360" w:lineRule="auto"/>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0ACFA624" w14:textId="77777777" w:rsidR="00EF1739" w:rsidRDefault="00000000">
      <w:pPr>
        <w:adjustRightInd w:val="0"/>
        <w:spacing w:line="360" w:lineRule="auto"/>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7DA51062" w14:textId="77777777" w:rsidR="00EF1739" w:rsidRDefault="00000000">
      <w:pPr>
        <w:adjustRightInd w:val="0"/>
        <w:spacing w:line="360" w:lineRule="auto"/>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019829BF" w14:textId="77777777" w:rsidR="00EF1739" w:rsidRDefault="00000000">
      <w:pPr>
        <w:adjustRightInd w:val="0"/>
        <w:spacing w:line="360" w:lineRule="auto"/>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634878CF" w14:textId="77777777" w:rsidR="00EF1739" w:rsidRDefault="00000000">
      <w:pPr>
        <w:adjustRightInd w:val="0"/>
        <w:spacing w:line="360" w:lineRule="auto"/>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1C304EF8"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7D1BA89B"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405C653F"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2FC4C79B"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2586ECB5"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16DF255C"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0B8B8C0D"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7DA535A5"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63986422"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00DAE33F" w14:textId="77777777" w:rsidR="00EF1739" w:rsidRDefault="00EF1739">
      <w:pPr>
        <w:adjustRightInd w:val="0"/>
        <w:spacing w:line="360" w:lineRule="auto"/>
        <w:rPr>
          <w:rFonts w:asciiTheme="minorEastAsia" w:eastAsiaTheme="minorEastAsia" w:hAnsiTheme="minorEastAsia" w:cs="仿宋_GB2312" w:hint="eastAsia"/>
          <w:sz w:val="24"/>
          <w:szCs w:val="24"/>
        </w:rPr>
      </w:pPr>
    </w:p>
    <w:p w14:paraId="11E215EE"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749016E8" w14:textId="77777777" w:rsidR="00EF1739" w:rsidRDefault="00EF1739">
      <w:pPr>
        <w:adjustRightInd w:val="0"/>
        <w:spacing w:line="360" w:lineRule="auto"/>
        <w:rPr>
          <w:rFonts w:asciiTheme="minorEastAsia" w:eastAsiaTheme="minorEastAsia" w:hAnsiTheme="minorEastAsia" w:cs="仿宋_GB2312" w:hint="eastAsia"/>
          <w:sz w:val="24"/>
          <w:szCs w:val="24"/>
        </w:rPr>
      </w:pPr>
    </w:p>
    <w:p w14:paraId="3E593D7C"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0937553A" w14:textId="77777777" w:rsidR="00EF1739" w:rsidRDefault="00EF1739">
      <w:pPr>
        <w:adjustRightInd w:val="0"/>
        <w:spacing w:line="360" w:lineRule="auto"/>
        <w:rPr>
          <w:rFonts w:asciiTheme="minorEastAsia" w:eastAsiaTheme="minorEastAsia" w:hAnsiTheme="minorEastAsia" w:cs="仿宋_GB2312" w:hint="eastAsia"/>
          <w:sz w:val="24"/>
          <w:szCs w:val="24"/>
        </w:rPr>
      </w:pPr>
    </w:p>
    <w:p w14:paraId="634C11AE" w14:textId="77777777" w:rsidR="00EF1739" w:rsidRDefault="00000000">
      <w:pPr>
        <w:adjustRightInd w:val="0"/>
        <w:spacing w:line="360" w:lineRule="auto"/>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39CC5838" w14:textId="77777777" w:rsidR="00EF1739" w:rsidRDefault="00000000">
      <w:pPr>
        <w:adjustRightInd w:val="0"/>
        <w:spacing w:line="360" w:lineRule="auto"/>
        <w:ind w:firstLineChars="2950" w:firstLine="70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18C65F84" w14:textId="77777777" w:rsidR="00EF1739" w:rsidRDefault="00000000">
      <w:pPr>
        <w:adjustRightInd w:val="0"/>
        <w:spacing w:line="360" w:lineRule="auto"/>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078DACA1"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2C6C03D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4F5CE29"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33180637" w14:textId="77777777" w:rsidR="00EF1739" w:rsidRDefault="00EF1739">
      <w:pPr>
        <w:pStyle w:val="BodyText1I"/>
        <w:ind w:firstLine="240"/>
        <w:rPr>
          <w:rFonts w:asciiTheme="minorEastAsia" w:eastAsiaTheme="minorEastAsia" w:hAnsiTheme="minorEastAsia" w:cs="仿宋_GB2312" w:hint="eastAsia"/>
          <w:sz w:val="24"/>
          <w:szCs w:val="24"/>
        </w:rPr>
      </w:pPr>
    </w:p>
    <w:p w14:paraId="1653A8CD" w14:textId="77777777" w:rsidR="00EF1739" w:rsidRDefault="00EF1739">
      <w:pPr>
        <w:pStyle w:val="BodyText1I"/>
        <w:ind w:firstLine="240"/>
        <w:rPr>
          <w:rFonts w:asciiTheme="minorEastAsia" w:eastAsiaTheme="minorEastAsia" w:hAnsiTheme="minorEastAsia" w:cs="仿宋_GB2312" w:hint="eastAsia"/>
          <w:sz w:val="24"/>
          <w:szCs w:val="24"/>
        </w:rPr>
      </w:pPr>
    </w:p>
    <w:p w14:paraId="548213A3" w14:textId="77777777" w:rsidR="00EF1739" w:rsidRDefault="00EF1739">
      <w:pPr>
        <w:pStyle w:val="BodyText1I"/>
        <w:ind w:firstLine="240"/>
        <w:rPr>
          <w:rFonts w:asciiTheme="minorEastAsia" w:eastAsiaTheme="minorEastAsia" w:hAnsiTheme="minorEastAsia" w:cs="仿宋_GB2312" w:hint="eastAsia"/>
          <w:sz w:val="24"/>
          <w:szCs w:val="24"/>
        </w:rPr>
      </w:pPr>
    </w:p>
    <w:p w14:paraId="578CB6C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B8C1888" w14:textId="77777777" w:rsidR="00EF1739"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6A75B4F1" w14:textId="77777777" w:rsidR="00EF1739"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5D94D6CC" w14:textId="77777777" w:rsidR="00EF1739" w:rsidRDefault="00EF1739">
      <w:pPr>
        <w:pStyle w:val="a5"/>
        <w:rPr>
          <w:rFonts w:asciiTheme="minorEastAsia" w:eastAsiaTheme="minorEastAsia" w:hAnsiTheme="minorEastAsia" w:hint="eastAsia"/>
        </w:rPr>
      </w:pPr>
    </w:p>
    <w:p w14:paraId="5CC06648" w14:textId="77777777" w:rsidR="00EF1739" w:rsidRDefault="00000000">
      <w:pPr>
        <w:adjustRightInd w:val="0"/>
        <w:spacing w:line="360" w:lineRule="auto"/>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4A19AFB1" w14:textId="77777777" w:rsidR="00EF1739" w:rsidRDefault="00EF1739">
      <w:pPr>
        <w:adjustRightInd w:val="0"/>
        <w:spacing w:line="360" w:lineRule="auto"/>
        <w:ind w:firstLineChars="2550" w:firstLine="6120"/>
        <w:rPr>
          <w:rFonts w:asciiTheme="minorEastAsia" w:eastAsiaTheme="minorEastAsia" w:hAnsiTheme="minorEastAsia" w:cs="仿宋_GB2312" w:hint="eastAsia"/>
          <w:sz w:val="24"/>
          <w:szCs w:val="24"/>
        </w:rPr>
      </w:pPr>
    </w:p>
    <w:p w14:paraId="6697B91D" w14:textId="77777777" w:rsidR="00EF1739" w:rsidRDefault="00EF1739">
      <w:pPr>
        <w:adjustRightInd w:val="0"/>
        <w:spacing w:line="360" w:lineRule="auto"/>
        <w:ind w:firstLineChars="2550" w:firstLine="6120"/>
        <w:rPr>
          <w:rFonts w:asciiTheme="minorEastAsia" w:eastAsiaTheme="minorEastAsia" w:hAnsiTheme="minorEastAsia" w:cs="仿宋_GB2312" w:hint="eastAsia"/>
          <w:sz w:val="24"/>
          <w:szCs w:val="24"/>
        </w:rPr>
      </w:pPr>
    </w:p>
    <w:p w14:paraId="13A0D0FF" w14:textId="77777777" w:rsidR="00EF1739" w:rsidRDefault="00EF1739">
      <w:pPr>
        <w:pStyle w:val="BodyText1I"/>
        <w:ind w:firstLine="240"/>
        <w:rPr>
          <w:rFonts w:asciiTheme="minorEastAsia" w:eastAsiaTheme="minorEastAsia" w:hAnsiTheme="minorEastAsia" w:cs="仿宋_GB2312" w:hint="eastAsia"/>
          <w:sz w:val="24"/>
          <w:szCs w:val="24"/>
        </w:rPr>
      </w:pPr>
    </w:p>
    <w:p w14:paraId="1A695860" w14:textId="77777777" w:rsidR="00EF1739" w:rsidRDefault="00EF1739">
      <w:pPr>
        <w:pStyle w:val="BodyText1I"/>
        <w:ind w:firstLine="240"/>
        <w:rPr>
          <w:rFonts w:asciiTheme="minorEastAsia" w:eastAsiaTheme="minorEastAsia" w:hAnsiTheme="minorEastAsia" w:cs="仿宋_GB2312" w:hint="eastAsia"/>
          <w:sz w:val="24"/>
          <w:szCs w:val="24"/>
        </w:rPr>
      </w:pPr>
    </w:p>
    <w:p w14:paraId="7653E830" w14:textId="77777777" w:rsidR="00EF1739" w:rsidRDefault="00EF1739">
      <w:pPr>
        <w:pStyle w:val="BodyText1I"/>
        <w:ind w:firstLine="240"/>
        <w:rPr>
          <w:rFonts w:asciiTheme="minorEastAsia" w:eastAsiaTheme="minorEastAsia" w:hAnsiTheme="minorEastAsia" w:cs="仿宋_GB2312" w:hint="eastAsia"/>
          <w:sz w:val="24"/>
          <w:szCs w:val="24"/>
        </w:rPr>
      </w:pPr>
    </w:p>
    <w:p w14:paraId="2F199391" w14:textId="77777777" w:rsidR="00EF1739" w:rsidRDefault="00EF1739">
      <w:pPr>
        <w:pStyle w:val="BodyText1I"/>
        <w:ind w:firstLine="240"/>
        <w:rPr>
          <w:rFonts w:asciiTheme="minorEastAsia" w:eastAsiaTheme="minorEastAsia" w:hAnsiTheme="minorEastAsia" w:cs="仿宋_GB2312" w:hint="eastAsia"/>
          <w:sz w:val="24"/>
          <w:szCs w:val="24"/>
        </w:rPr>
      </w:pPr>
    </w:p>
    <w:p w14:paraId="2A7C41A7" w14:textId="77777777" w:rsidR="00EF1739" w:rsidRDefault="00EF1739">
      <w:pPr>
        <w:pStyle w:val="BodyText1I"/>
        <w:ind w:firstLine="240"/>
        <w:rPr>
          <w:rFonts w:asciiTheme="minorEastAsia" w:eastAsiaTheme="minorEastAsia" w:hAnsiTheme="minorEastAsia" w:cs="仿宋_GB2312" w:hint="eastAsia"/>
          <w:sz w:val="24"/>
          <w:szCs w:val="24"/>
        </w:rPr>
      </w:pPr>
    </w:p>
    <w:p w14:paraId="170DD97D" w14:textId="77777777" w:rsidR="00EF1739" w:rsidRDefault="00EF1739">
      <w:pPr>
        <w:pStyle w:val="BodyText1I"/>
        <w:ind w:firstLine="240"/>
        <w:rPr>
          <w:rFonts w:asciiTheme="minorEastAsia" w:eastAsiaTheme="minorEastAsia" w:hAnsiTheme="minorEastAsia" w:cs="仿宋_GB2312" w:hint="eastAsia"/>
          <w:sz w:val="24"/>
          <w:szCs w:val="24"/>
        </w:rPr>
      </w:pPr>
    </w:p>
    <w:p w14:paraId="65E67E57" w14:textId="77777777" w:rsidR="00EF1739" w:rsidRDefault="00EF1739">
      <w:pPr>
        <w:pStyle w:val="BodyText1I"/>
        <w:ind w:firstLine="240"/>
        <w:rPr>
          <w:rFonts w:asciiTheme="minorEastAsia" w:eastAsiaTheme="minorEastAsia" w:hAnsiTheme="minorEastAsia" w:cs="仿宋_GB2312" w:hint="eastAsia"/>
          <w:sz w:val="24"/>
          <w:szCs w:val="24"/>
        </w:rPr>
      </w:pPr>
    </w:p>
    <w:p w14:paraId="4D9E3865" w14:textId="77777777" w:rsidR="00EF1739" w:rsidRDefault="00EF1739">
      <w:pPr>
        <w:pStyle w:val="BodyText1I"/>
        <w:ind w:firstLine="240"/>
        <w:rPr>
          <w:rFonts w:asciiTheme="minorEastAsia" w:eastAsiaTheme="minorEastAsia" w:hAnsiTheme="minorEastAsia" w:cs="仿宋_GB2312" w:hint="eastAsia"/>
          <w:sz w:val="24"/>
          <w:szCs w:val="24"/>
        </w:rPr>
      </w:pPr>
    </w:p>
    <w:p w14:paraId="746EE644" w14:textId="77777777" w:rsidR="00EF1739" w:rsidRDefault="00EF1739">
      <w:pPr>
        <w:pStyle w:val="BodyText1I"/>
        <w:ind w:firstLine="240"/>
        <w:rPr>
          <w:rFonts w:asciiTheme="minorEastAsia" w:eastAsiaTheme="minorEastAsia" w:hAnsiTheme="minorEastAsia" w:cs="仿宋_GB2312" w:hint="eastAsia"/>
          <w:sz w:val="24"/>
          <w:szCs w:val="24"/>
        </w:rPr>
      </w:pPr>
    </w:p>
    <w:p w14:paraId="225E4A7F" w14:textId="77777777" w:rsidR="00EF1739" w:rsidRDefault="00EF1739">
      <w:pPr>
        <w:pStyle w:val="BodyText1I"/>
        <w:ind w:firstLine="240"/>
        <w:rPr>
          <w:rFonts w:asciiTheme="minorEastAsia" w:eastAsiaTheme="minorEastAsia" w:hAnsiTheme="minorEastAsia" w:cs="仿宋_GB2312" w:hint="eastAsia"/>
          <w:sz w:val="24"/>
          <w:szCs w:val="24"/>
        </w:rPr>
      </w:pPr>
    </w:p>
    <w:p w14:paraId="6F89D4C5" w14:textId="77777777" w:rsidR="00EF1739" w:rsidRDefault="00EF1739">
      <w:pPr>
        <w:pStyle w:val="BodyText1I"/>
        <w:ind w:firstLine="240"/>
        <w:rPr>
          <w:rFonts w:asciiTheme="minorEastAsia" w:eastAsiaTheme="minorEastAsia" w:hAnsiTheme="minorEastAsia" w:cs="仿宋_GB2312" w:hint="eastAsia"/>
          <w:sz w:val="24"/>
          <w:szCs w:val="24"/>
        </w:rPr>
      </w:pPr>
    </w:p>
    <w:p w14:paraId="3C877A9D" w14:textId="77777777" w:rsidR="00EF1739" w:rsidRDefault="00EF1739">
      <w:pPr>
        <w:pStyle w:val="BodyText1I"/>
        <w:ind w:firstLine="240"/>
        <w:rPr>
          <w:rFonts w:asciiTheme="minorEastAsia" w:eastAsiaTheme="minorEastAsia" w:hAnsiTheme="minorEastAsia" w:cs="仿宋_GB2312" w:hint="eastAsia"/>
          <w:sz w:val="24"/>
          <w:szCs w:val="24"/>
        </w:rPr>
      </w:pPr>
    </w:p>
    <w:p w14:paraId="7DF12538" w14:textId="77777777" w:rsidR="00EF1739" w:rsidRDefault="00EF1739">
      <w:pPr>
        <w:pStyle w:val="BodyText1I"/>
        <w:ind w:firstLine="240"/>
        <w:rPr>
          <w:rFonts w:asciiTheme="minorEastAsia" w:eastAsiaTheme="minorEastAsia" w:hAnsiTheme="minorEastAsia" w:cs="仿宋_GB2312" w:hint="eastAsia"/>
          <w:sz w:val="24"/>
          <w:szCs w:val="24"/>
        </w:rPr>
      </w:pPr>
    </w:p>
    <w:p w14:paraId="0A0F9A5A" w14:textId="77777777" w:rsidR="00EF1739" w:rsidRDefault="00EF1739">
      <w:pPr>
        <w:pStyle w:val="BodyText1I"/>
        <w:ind w:firstLine="240"/>
        <w:rPr>
          <w:rFonts w:asciiTheme="minorEastAsia" w:eastAsiaTheme="minorEastAsia" w:hAnsiTheme="minorEastAsia" w:cs="仿宋_GB2312" w:hint="eastAsia"/>
          <w:sz w:val="24"/>
          <w:szCs w:val="24"/>
        </w:rPr>
      </w:pPr>
    </w:p>
    <w:p w14:paraId="40C546E1" w14:textId="77777777" w:rsidR="00EF1739" w:rsidRDefault="00EF1739">
      <w:pPr>
        <w:pStyle w:val="BodyText1I"/>
        <w:ind w:firstLine="240"/>
        <w:rPr>
          <w:rFonts w:asciiTheme="minorEastAsia" w:eastAsiaTheme="minorEastAsia" w:hAnsiTheme="minorEastAsia" w:cs="仿宋_GB2312" w:hint="eastAsia"/>
          <w:sz w:val="24"/>
          <w:szCs w:val="24"/>
        </w:rPr>
      </w:pPr>
    </w:p>
    <w:p w14:paraId="2C00C81F" w14:textId="77777777" w:rsidR="00EF1739" w:rsidRDefault="00EF1739">
      <w:pPr>
        <w:pStyle w:val="BodyText1I"/>
        <w:ind w:firstLine="240"/>
        <w:rPr>
          <w:rFonts w:asciiTheme="minorEastAsia" w:eastAsiaTheme="minorEastAsia" w:hAnsiTheme="minorEastAsia" w:cs="仿宋_GB2312" w:hint="eastAsia"/>
          <w:sz w:val="24"/>
          <w:szCs w:val="24"/>
        </w:rPr>
      </w:pPr>
    </w:p>
    <w:p w14:paraId="74CF5494" w14:textId="77777777" w:rsidR="00EF1739" w:rsidRDefault="00EF1739">
      <w:pPr>
        <w:pStyle w:val="BodyText1I"/>
        <w:ind w:firstLine="240"/>
        <w:rPr>
          <w:rFonts w:asciiTheme="minorEastAsia" w:eastAsiaTheme="minorEastAsia" w:hAnsiTheme="minorEastAsia" w:cs="仿宋_GB2312" w:hint="eastAsia"/>
          <w:sz w:val="24"/>
          <w:szCs w:val="24"/>
        </w:rPr>
      </w:pPr>
    </w:p>
    <w:p w14:paraId="186DDD74" w14:textId="77777777" w:rsidR="00EF1739" w:rsidRDefault="00EF1739">
      <w:pPr>
        <w:pStyle w:val="BodyText1I"/>
        <w:ind w:firstLine="240"/>
        <w:rPr>
          <w:rFonts w:asciiTheme="minorEastAsia" w:eastAsiaTheme="minorEastAsia" w:hAnsiTheme="minorEastAsia" w:cs="仿宋_GB2312" w:hint="eastAsia"/>
          <w:sz w:val="24"/>
          <w:szCs w:val="24"/>
        </w:rPr>
      </w:pPr>
    </w:p>
    <w:p w14:paraId="33817B90" w14:textId="77777777" w:rsidR="00EF1739" w:rsidRDefault="00EF1739">
      <w:pPr>
        <w:pStyle w:val="BodyText1I"/>
        <w:ind w:firstLine="240"/>
        <w:rPr>
          <w:rFonts w:asciiTheme="minorEastAsia" w:eastAsiaTheme="minorEastAsia" w:hAnsiTheme="minorEastAsia" w:cs="仿宋_GB2312" w:hint="eastAsia"/>
          <w:sz w:val="24"/>
          <w:szCs w:val="24"/>
        </w:rPr>
      </w:pPr>
    </w:p>
    <w:p w14:paraId="50A283F3" w14:textId="77777777" w:rsidR="00EF1739" w:rsidRDefault="00EF1739">
      <w:pPr>
        <w:pStyle w:val="BodyText1I"/>
        <w:ind w:firstLine="240"/>
        <w:rPr>
          <w:rFonts w:asciiTheme="minorEastAsia" w:eastAsiaTheme="minorEastAsia" w:hAnsiTheme="minorEastAsia" w:cs="仿宋_GB2312" w:hint="eastAsia"/>
          <w:sz w:val="24"/>
          <w:szCs w:val="24"/>
        </w:rPr>
      </w:pPr>
    </w:p>
    <w:p w14:paraId="2EF95634" w14:textId="77777777" w:rsidR="00EF1739" w:rsidRDefault="00EF1739">
      <w:pPr>
        <w:pStyle w:val="BodyText1I"/>
        <w:ind w:firstLine="240"/>
        <w:rPr>
          <w:rFonts w:asciiTheme="minorEastAsia" w:eastAsiaTheme="minorEastAsia" w:hAnsiTheme="minorEastAsia" w:cs="仿宋_GB2312" w:hint="eastAsia"/>
          <w:sz w:val="24"/>
          <w:szCs w:val="24"/>
        </w:rPr>
      </w:pPr>
    </w:p>
    <w:p w14:paraId="7058A7B4" w14:textId="77777777" w:rsidR="00EF1739" w:rsidRDefault="00EF1739">
      <w:pPr>
        <w:pStyle w:val="BodyText1I"/>
        <w:ind w:firstLine="240"/>
        <w:rPr>
          <w:rFonts w:asciiTheme="minorEastAsia" w:eastAsiaTheme="minorEastAsia" w:hAnsiTheme="minorEastAsia" w:cs="仿宋_GB2312" w:hint="eastAsia"/>
          <w:sz w:val="24"/>
          <w:szCs w:val="24"/>
        </w:rPr>
      </w:pPr>
    </w:p>
    <w:p w14:paraId="4949DB79" w14:textId="77777777" w:rsidR="00EF1739" w:rsidRDefault="00EF1739">
      <w:pPr>
        <w:pStyle w:val="BodyText1I"/>
        <w:ind w:firstLine="240"/>
        <w:rPr>
          <w:rFonts w:asciiTheme="minorEastAsia" w:eastAsiaTheme="minorEastAsia" w:hAnsiTheme="minorEastAsia" w:cs="仿宋_GB2312" w:hint="eastAsia"/>
          <w:sz w:val="24"/>
          <w:szCs w:val="24"/>
        </w:rPr>
      </w:pPr>
    </w:p>
    <w:p w14:paraId="02D08F5E" w14:textId="77777777" w:rsidR="00EF1739" w:rsidRDefault="00EF1739">
      <w:pPr>
        <w:pStyle w:val="BodyText1I"/>
        <w:ind w:firstLine="240"/>
        <w:rPr>
          <w:rFonts w:asciiTheme="minorEastAsia" w:eastAsiaTheme="minorEastAsia" w:hAnsiTheme="minorEastAsia" w:cs="仿宋_GB2312" w:hint="eastAsia"/>
          <w:sz w:val="24"/>
          <w:szCs w:val="24"/>
        </w:rPr>
      </w:pPr>
    </w:p>
    <w:p w14:paraId="7554E307" w14:textId="77777777" w:rsidR="00EF1739" w:rsidRDefault="00EF1739">
      <w:pPr>
        <w:pStyle w:val="BodyText1I"/>
        <w:ind w:firstLine="240"/>
        <w:rPr>
          <w:rFonts w:asciiTheme="minorEastAsia" w:eastAsiaTheme="minorEastAsia" w:hAnsiTheme="minorEastAsia" w:cs="仿宋_GB2312" w:hint="eastAsia"/>
          <w:sz w:val="24"/>
          <w:szCs w:val="24"/>
        </w:rPr>
      </w:pPr>
    </w:p>
    <w:p w14:paraId="2294D14C" w14:textId="77777777" w:rsidR="00EF1739" w:rsidRDefault="00EF1739">
      <w:pPr>
        <w:pStyle w:val="BodyText1I"/>
        <w:ind w:firstLine="240"/>
        <w:rPr>
          <w:rFonts w:asciiTheme="minorEastAsia" w:eastAsiaTheme="minorEastAsia" w:hAnsiTheme="minorEastAsia" w:cs="仿宋_GB2312" w:hint="eastAsia"/>
          <w:sz w:val="24"/>
          <w:szCs w:val="24"/>
        </w:rPr>
      </w:pPr>
    </w:p>
    <w:p w14:paraId="574FCB2C" w14:textId="77777777" w:rsidR="00EF1739" w:rsidRDefault="00EF1739">
      <w:pPr>
        <w:pStyle w:val="BodyText1I"/>
        <w:ind w:firstLine="240"/>
        <w:rPr>
          <w:rFonts w:asciiTheme="minorEastAsia" w:eastAsiaTheme="minorEastAsia" w:hAnsiTheme="minorEastAsia" w:cs="仿宋_GB2312" w:hint="eastAsia"/>
          <w:sz w:val="24"/>
          <w:szCs w:val="24"/>
        </w:rPr>
      </w:pPr>
    </w:p>
    <w:p w14:paraId="7D6D3968" w14:textId="77777777" w:rsidR="00EF1739"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74253A92" w14:textId="77777777" w:rsidR="00EF1739" w:rsidRDefault="00EF1739">
      <w:pPr>
        <w:pStyle w:val="BodyText1I"/>
        <w:spacing w:after="0" w:line="360" w:lineRule="auto"/>
        <w:ind w:firstLine="220"/>
        <w:rPr>
          <w:rFonts w:hint="eastAsia"/>
        </w:rPr>
      </w:pPr>
    </w:p>
    <w:p w14:paraId="5DAC50BD" w14:textId="77777777" w:rsidR="00EF1739"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19797855" w14:textId="77777777" w:rsidR="00EF1739"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543004C" w14:textId="77777777" w:rsidR="00EF1739"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1E27CB81" w14:textId="77777777" w:rsidR="00EF1739" w:rsidRDefault="00000000">
      <w:pPr>
        <w:spacing w:line="360" w:lineRule="auto"/>
        <w:rPr>
          <w:rFonts w:hint="eastAsia"/>
          <w:sz w:val="24"/>
          <w:szCs w:val="24"/>
        </w:rPr>
      </w:pPr>
      <w:r>
        <w:rPr>
          <w:rFonts w:hint="eastAsia"/>
          <w:sz w:val="24"/>
          <w:szCs w:val="24"/>
        </w:rPr>
        <w:t>……</w:t>
      </w:r>
    </w:p>
    <w:p w14:paraId="1614B03B" w14:textId="77777777" w:rsidR="00EF1739"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4A3DD4E7" w14:textId="77777777" w:rsidR="00EF1739" w:rsidRDefault="00000000">
      <w:pPr>
        <w:spacing w:line="360" w:lineRule="auto"/>
        <w:ind w:firstLineChars="200" w:firstLine="480"/>
        <w:rPr>
          <w:rFonts w:hint="eastAsia"/>
          <w:sz w:val="24"/>
          <w:szCs w:val="24"/>
        </w:rPr>
      </w:pPr>
      <w:r>
        <w:rPr>
          <w:rFonts w:hint="eastAsia"/>
          <w:sz w:val="24"/>
          <w:szCs w:val="24"/>
        </w:rPr>
        <w:t xml:space="preserve">本企业对上述声明内容的真实性负责。如有虚假，将依 </w:t>
      </w:r>
      <w:proofErr w:type="gramStart"/>
      <w:r>
        <w:rPr>
          <w:rFonts w:hint="eastAsia"/>
          <w:sz w:val="24"/>
          <w:szCs w:val="24"/>
        </w:rPr>
        <w:t>法承担</w:t>
      </w:r>
      <w:proofErr w:type="gramEnd"/>
      <w:r>
        <w:rPr>
          <w:rFonts w:hint="eastAsia"/>
          <w:sz w:val="24"/>
          <w:szCs w:val="24"/>
        </w:rPr>
        <w:t>相应责任。</w:t>
      </w:r>
    </w:p>
    <w:p w14:paraId="04020698" w14:textId="77777777" w:rsidR="00EF1739" w:rsidRDefault="00000000">
      <w:pPr>
        <w:spacing w:line="360" w:lineRule="auto"/>
        <w:ind w:firstLineChars="1600" w:firstLine="3840"/>
        <w:rPr>
          <w:rFonts w:hint="eastAsia"/>
          <w:sz w:val="24"/>
          <w:szCs w:val="24"/>
        </w:rPr>
      </w:pPr>
      <w:r>
        <w:rPr>
          <w:rFonts w:hint="eastAsia"/>
          <w:sz w:val="24"/>
          <w:szCs w:val="24"/>
        </w:rPr>
        <w:t xml:space="preserve">企业名称（盖章）： </w:t>
      </w:r>
    </w:p>
    <w:p w14:paraId="723EA1E8" w14:textId="77777777" w:rsidR="00EF1739" w:rsidRDefault="00000000">
      <w:pPr>
        <w:spacing w:line="360" w:lineRule="auto"/>
        <w:ind w:firstLineChars="2100" w:firstLine="5040"/>
        <w:jc w:val="both"/>
        <w:rPr>
          <w:rFonts w:hint="eastAsia"/>
          <w:sz w:val="24"/>
          <w:szCs w:val="24"/>
        </w:rPr>
      </w:pPr>
      <w:r>
        <w:rPr>
          <w:rFonts w:hint="eastAsia"/>
          <w:sz w:val="24"/>
          <w:szCs w:val="24"/>
        </w:rPr>
        <w:t>日 期：</w:t>
      </w:r>
    </w:p>
    <w:p w14:paraId="6F38327E" w14:textId="77777777" w:rsidR="00EF1739" w:rsidRDefault="00EF1739">
      <w:pPr>
        <w:spacing w:line="360" w:lineRule="auto"/>
        <w:jc w:val="both"/>
        <w:rPr>
          <w:rFonts w:hint="eastAsia"/>
          <w:sz w:val="24"/>
        </w:rPr>
      </w:pPr>
    </w:p>
    <w:p w14:paraId="520EF226" w14:textId="77777777" w:rsidR="00EF1739" w:rsidRDefault="00EF1739">
      <w:pPr>
        <w:spacing w:line="360" w:lineRule="auto"/>
        <w:rPr>
          <w:rFonts w:hint="eastAsia"/>
        </w:rPr>
      </w:pPr>
    </w:p>
    <w:p w14:paraId="332BC7D9" w14:textId="77777777" w:rsidR="00EF173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w:t>
      </w:r>
      <w:proofErr w:type="gramStart"/>
      <w:r>
        <w:rPr>
          <w:rFonts w:ascii="Times New Roman" w:hAnsi="Times New Roman" w:cs="Times New Roman" w:hint="eastAsia"/>
          <w:lang w:val="en-US"/>
        </w:rPr>
        <w:t>一</w:t>
      </w:r>
      <w:proofErr w:type="gramEnd"/>
      <w:r>
        <w:rPr>
          <w:rFonts w:ascii="Times New Roman" w:hAnsi="Times New Roman" w:cs="Times New Roman" w:hint="eastAsia"/>
          <w:lang w:val="en-US"/>
        </w:rPr>
        <w:t>年度数据的新成立企业可不填报。</w:t>
      </w:r>
    </w:p>
    <w:p w14:paraId="5FB3A60B" w14:textId="77777777" w:rsidR="00EF1739"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w:t>
      </w:r>
      <w:proofErr w:type="gramStart"/>
      <w:r>
        <w:rPr>
          <w:rFonts w:ascii="Times New Roman" w:hAnsi="Times New Roman" w:cs="Times New Roman" w:hint="eastAsia"/>
          <w:lang w:val="en-US"/>
        </w:rPr>
        <w:t>如是只</w:t>
      </w:r>
      <w:proofErr w:type="gramEnd"/>
      <w:r>
        <w:rPr>
          <w:rFonts w:ascii="Times New Roman" w:hAnsi="Times New Roman" w:cs="Times New Roman" w:hint="eastAsia"/>
          <w:lang w:val="en-US"/>
        </w:rPr>
        <w:t>面向中小企业采购的应当必须提供。</w:t>
      </w:r>
    </w:p>
    <w:p w14:paraId="2DD7E394"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20F00FE" w14:textId="77777777" w:rsidR="00EF1739" w:rsidRDefault="00EF1739">
      <w:pPr>
        <w:pStyle w:val="BodyText1I"/>
        <w:ind w:firstLine="220"/>
        <w:rPr>
          <w:rFonts w:hint="eastAsia"/>
        </w:rPr>
      </w:pPr>
    </w:p>
    <w:p w14:paraId="5041E771" w14:textId="77777777" w:rsidR="00EF1739" w:rsidRDefault="00EF1739">
      <w:pPr>
        <w:pStyle w:val="BodyText1I"/>
        <w:ind w:firstLine="220"/>
        <w:rPr>
          <w:rFonts w:hint="eastAsia"/>
        </w:rPr>
      </w:pPr>
    </w:p>
    <w:p w14:paraId="0BC0E21D" w14:textId="77777777" w:rsidR="00EF1739" w:rsidRDefault="00EF1739">
      <w:pPr>
        <w:pStyle w:val="BodyText1I"/>
        <w:ind w:firstLine="220"/>
        <w:rPr>
          <w:rFonts w:hint="eastAsia"/>
        </w:rPr>
      </w:pPr>
    </w:p>
    <w:p w14:paraId="2E0C7393" w14:textId="77777777" w:rsidR="00EF1739" w:rsidRDefault="00EF1739">
      <w:pPr>
        <w:pStyle w:val="BodyText1I"/>
        <w:ind w:firstLine="220"/>
        <w:rPr>
          <w:rFonts w:hint="eastAsia"/>
        </w:rPr>
      </w:pPr>
    </w:p>
    <w:p w14:paraId="6CFE23FF" w14:textId="77777777" w:rsidR="00EF1739" w:rsidRDefault="00EF1739">
      <w:pPr>
        <w:pStyle w:val="BodyText1I"/>
        <w:ind w:firstLine="220"/>
        <w:rPr>
          <w:rFonts w:hint="eastAsia"/>
        </w:rPr>
      </w:pPr>
    </w:p>
    <w:p w14:paraId="36BBCB29" w14:textId="77777777" w:rsidR="00EF1739" w:rsidRDefault="00EF1739">
      <w:pPr>
        <w:pStyle w:val="BodyText1I"/>
        <w:ind w:firstLine="220"/>
        <w:rPr>
          <w:rFonts w:hint="eastAsia"/>
        </w:rPr>
      </w:pPr>
    </w:p>
    <w:p w14:paraId="18711037" w14:textId="77777777" w:rsidR="00EF1739" w:rsidRDefault="00EF1739">
      <w:pPr>
        <w:pStyle w:val="BodyText1I"/>
        <w:ind w:firstLine="220"/>
        <w:rPr>
          <w:rFonts w:hint="eastAsia"/>
        </w:rPr>
      </w:pPr>
    </w:p>
    <w:p w14:paraId="398D1B2D" w14:textId="77777777" w:rsidR="00EF173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10</w:t>
      </w:r>
      <w:r>
        <w:rPr>
          <w:rFonts w:asciiTheme="minorEastAsia" w:eastAsiaTheme="minorEastAsia" w:hAnsiTheme="minorEastAsia" w:cs="黑体" w:hint="eastAsia"/>
          <w:sz w:val="28"/>
          <w:szCs w:val="28"/>
        </w:rPr>
        <w:t>：</w:t>
      </w:r>
    </w:p>
    <w:p w14:paraId="1D297CC6" w14:textId="77777777" w:rsidR="00EF1739"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24154B0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2740AD61"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41F7ABE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7B7F5384"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1CFC67F8"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5F0469E3"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1CB8DD1"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9C55FA6"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3B4F4B8"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413A899"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3DBF2E34"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2872DF30"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4FF3EA29"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7EFFFF03"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1DCE3074"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2C3B3AD"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3D82547"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BE33431"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8D55D2E"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5E5E680C"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7BF8119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EAC6922"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2C6791B6"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50A1B085"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F2128AD"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311873FE"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6CF4DC7E"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4418409F"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51D07EDC"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0036E8AD" w14:textId="77777777" w:rsidR="00EF1739" w:rsidRDefault="00EF1739">
      <w:pPr>
        <w:adjustRightInd w:val="0"/>
        <w:spacing w:line="320" w:lineRule="exact"/>
        <w:ind w:firstLineChars="2550" w:firstLine="6120"/>
        <w:rPr>
          <w:rFonts w:asciiTheme="minorEastAsia" w:eastAsiaTheme="minorEastAsia" w:hAnsiTheme="minorEastAsia" w:cs="仿宋_GB2312" w:hint="eastAsia"/>
          <w:sz w:val="24"/>
          <w:szCs w:val="24"/>
        </w:rPr>
      </w:pPr>
    </w:p>
    <w:p w14:paraId="54AA1841" w14:textId="77777777" w:rsidR="00EF1739" w:rsidRDefault="00000000">
      <w:pPr>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br w:type="page"/>
      </w:r>
    </w:p>
    <w:p w14:paraId="54A9E5ED" w14:textId="77777777" w:rsidR="00EF1739"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4A039B8C" w14:textId="77777777" w:rsidR="00EF1739"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27DCAA07" w14:textId="77777777" w:rsidR="00EF1739" w:rsidRDefault="00EF1739">
      <w:pPr>
        <w:adjustRightInd w:val="0"/>
        <w:spacing w:line="360" w:lineRule="auto"/>
        <w:jc w:val="center"/>
        <w:rPr>
          <w:rFonts w:asciiTheme="minorEastAsia" w:eastAsiaTheme="minorEastAsia" w:hAnsiTheme="minorEastAsia" w:hint="eastAsia"/>
          <w:b/>
          <w:sz w:val="24"/>
          <w:szCs w:val="24"/>
        </w:rPr>
      </w:pPr>
    </w:p>
    <w:p w14:paraId="764809FB" w14:textId="77777777" w:rsidR="00EF1739"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E8E4D57"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658F401B"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5777A45A"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17DD9BF9"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0F2D568F"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580B18E0"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w:t>
      </w:r>
      <w:proofErr w:type="gramStart"/>
      <w:r>
        <w:rPr>
          <w:rFonts w:asciiTheme="minorEastAsia" w:eastAsiaTheme="minorEastAsia" w:hAnsiTheme="minorEastAsia" w:hint="eastAsia"/>
          <w:sz w:val="24"/>
          <w:szCs w:val="24"/>
        </w:rPr>
        <w:t>导致废标</w:t>
      </w:r>
      <w:proofErr w:type="gramEnd"/>
      <w:r>
        <w:rPr>
          <w:rFonts w:asciiTheme="minorEastAsia" w:eastAsiaTheme="minorEastAsia" w:hAnsiTheme="minorEastAsia" w:hint="eastAsia"/>
          <w:sz w:val="24"/>
          <w:szCs w:val="24"/>
        </w:rPr>
        <w:t>;</w:t>
      </w:r>
    </w:p>
    <w:p w14:paraId="31B9F99D"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62CA5180"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24D3E1D8"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302017FA"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3B742324"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w:t>
      </w:r>
      <w:proofErr w:type="gramStart"/>
      <w:r>
        <w:rPr>
          <w:rFonts w:asciiTheme="minorEastAsia" w:eastAsiaTheme="minorEastAsia" w:hAnsiTheme="minorEastAsia" w:hint="eastAsia"/>
          <w:sz w:val="24"/>
          <w:szCs w:val="24"/>
        </w:rPr>
        <w:t>撞自或</w:t>
      </w:r>
      <w:proofErr w:type="gramEnd"/>
      <w:r>
        <w:rPr>
          <w:rFonts w:asciiTheme="minorEastAsia" w:eastAsiaTheme="minorEastAsia" w:hAnsiTheme="minorEastAsia" w:hint="eastAsia"/>
          <w:sz w:val="24"/>
          <w:szCs w:val="24"/>
        </w:rPr>
        <w:t>与</w:t>
      </w:r>
      <w:proofErr w:type="gramStart"/>
      <w:r>
        <w:rPr>
          <w:rFonts w:asciiTheme="minorEastAsia" w:eastAsiaTheme="minorEastAsia" w:hAnsiTheme="minorEastAsia" w:hint="eastAsia"/>
          <w:sz w:val="24"/>
          <w:szCs w:val="24"/>
        </w:rPr>
        <w:t>与</w:t>
      </w:r>
      <w:proofErr w:type="gramEnd"/>
      <w:r>
        <w:rPr>
          <w:rFonts w:asciiTheme="minorEastAsia" w:eastAsiaTheme="minorEastAsia" w:hAnsiTheme="minorEastAsia" w:hint="eastAsia"/>
          <w:sz w:val="24"/>
          <w:szCs w:val="24"/>
        </w:rPr>
        <w:t>采购人串通或接受采购人要求，在履约合同中通过减少货物数量，更换品牌、降低配置、技术要求、质量和服务标准等，却仍按原合同进行虚假验收或终止政府采购合同;</w:t>
      </w:r>
    </w:p>
    <w:p w14:paraId="779B16B6"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44B2D1F9" w14:textId="77777777" w:rsidR="00EF1739"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230A2A3D" w14:textId="77777777" w:rsidR="00EF173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4EF8945A" w14:textId="77777777" w:rsidR="00EF173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45F8401A" w14:textId="77777777" w:rsidR="00EF173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59548126" w14:textId="77777777" w:rsidR="00EF1739"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w:t>
      </w:r>
      <w:proofErr w:type="gramStart"/>
      <w:r>
        <w:rPr>
          <w:rFonts w:asciiTheme="minorEastAsia" w:eastAsiaTheme="minorEastAsia" w:hAnsiTheme="minorEastAsia" w:hint="eastAsia"/>
          <w:sz w:val="24"/>
          <w:szCs w:val="24"/>
        </w:rPr>
        <w:t>不</w:t>
      </w:r>
      <w:proofErr w:type="gramEnd"/>
      <w:r>
        <w:rPr>
          <w:rFonts w:asciiTheme="minorEastAsia" w:eastAsiaTheme="minorEastAsia" w:hAnsiTheme="minorEastAsia" w:hint="eastAsia"/>
          <w:sz w:val="24"/>
          <w:szCs w:val="24"/>
        </w:rPr>
        <w:t>诚信行为。</w:t>
      </w:r>
    </w:p>
    <w:p w14:paraId="0D71B2AB" w14:textId="77777777" w:rsidR="00EF1739" w:rsidRDefault="00EF1739">
      <w:pPr>
        <w:adjustRightInd w:val="0"/>
        <w:spacing w:line="360" w:lineRule="auto"/>
        <w:rPr>
          <w:rFonts w:asciiTheme="minorEastAsia" w:eastAsiaTheme="minorEastAsia" w:hAnsiTheme="minorEastAsia" w:hint="eastAsia"/>
          <w:sz w:val="24"/>
          <w:szCs w:val="24"/>
        </w:rPr>
      </w:pPr>
    </w:p>
    <w:p w14:paraId="2638333C" w14:textId="77777777" w:rsidR="00EF173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供应商名称：（盖章）</w:t>
      </w:r>
    </w:p>
    <w:p w14:paraId="564A5F48" w14:textId="77777777" w:rsidR="00EF1739" w:rsidRDefault="00EF1739">
      <w:pPr>
        <w:adjustRightInd w:val="0"/>
        <w:spacing w:line="360" w:lineRule="auto"/>
        <w:ind w:right="640" w:firstLineChars="650" w:firstLine="1560"/>
        <w:rPr>
          <w:rFonts w:asciiTheme="minorEastAsia" w:eastAsiaTheme="minorEastAsia" w:hAnsiTheme="minorEastAsia" w:hint="eastAsia"/>
          <w:sz w:val="24"/>
          <w:szCs w:val="24"/>
        </w:rPr>
      </w:pPr>
    </w:p>
    <w:p w14:paraId="2403D6F8" w14:textId="77777777" w:rsidR="00EF1739"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6E5E8A0A" w14:textId="77777777" w:rsidR="00EF1739" w:rsidRDefault="00EF1739">
      <w:pPr>
        <w:adjustRightInd w:val="0"/>
        <w:spacing w:line="360" w:lineRule="auto"/>
        <w:jc w:val="center"/>
        <w:rPr>
          <w:rFonts w:asciiTheme="minorEastAsia" w:eastAsiaTheme="minorEastAsia" w:hAnsiTheme="minorEastAsia" w:hint="eastAsia"/>
          <w:sz w:val="24"/>
          <w:szCs w:val="24"/>
        </w:rPr>
      </w:pPr>
    </w:p>
    <w:p w14:paraId="7622235E" w14:textId="77777777" w:rsidR="00EF1739"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5010136C" w14:textId="77777777" w:rsidR="00EF1739" w:rsidRDefault="00EF1739">
      <w:pPr>
        <w:pStyle w:val="12"/>
        <w:adjustRightInd w:val="0"/>
        <w:spacing w:line="360" w:lineRule="auto"/>
        <w:ind w:firstLine="480"/>
        <w:rPr>
          <w:rFonts w:asciiTheme="minorEastAsia" w:eastAsiaTheme="minorEastAsia" w:hAnsiTheme="minorEastAsia" w:hint="eastAsia"/>
          <w:sz w:val="24"/>
          <w:szCs w:val="24"/>
        </w:rPr>
      </w:pPr>
    </w:p>
    <w:p w14:paraId="7E8F576D" w14:textId="77777777" w:rsidR="00EF1739"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55CC10CC" w14:textId="77777777" w:rsidR="00EF1739" w:rsidRDefault="00EF1739">
      <w:pPr>
        <w:pStyle w:val="12"/>
        <w:adjustRightInd w:val="0"/>
        <w:spacing w:line="360" w:lineRule="auto"/>
        <w:ind w:firstLineChars="600" w:firstLine="1440"/>
        <w:rPr>
          <w:rFonts w:asciiTheme="minorEastAsia" w:eastAsiaTheme="minorEastAsia" w:hAnsiTheme="minorEastAsia" w:hint="eastAsia"/>
          <w:sz w:val="24"/>
          <w:szCs w:val="24"/>
        </w:rPr>
      </w:pPr>
    </w:p>
    <w:p w14:paraId="6F18B71C" w14:textId="77777777" w:rsidR="00EF1739" w:rsidRDefault="00000000">
      <w:pPr>
        <w:rPr>
          <w:rFonts w:asciiTheme="minorEastAsia" w:eastAsiaTheme="minorEastAsia" w:hAnsiTheme="minorEastAsia" w:hint="eastAsia"/>
          <w:b/>
          <w:bCs/>
          <w:sz w:val="32"/>
          <w:szCs w:val="32"/>
          <w:lang w:val="en-US"/>
        </w:rPr>
      </w:pPr>
      <w:r>
        <w:rPr>
          <w:rFonts w:asciiTheme="minorEastAsia" w:eastAsiaTheme="minorEastAsia" w:hAnsiTheme="minorEastAsia" w:hint="eastAsia"/>
          <w:b/>
          <w:bCs/>
          <w:sz w:val="32"/>
          <w:szCs w:val="32"/>
          <w:lang w:val="en-US"/>
        </w:rPr>
        <w:br w:type="page"/>
      </w:r>
    </w:p>
    <w:p w14:paraId="6046931F" w14:textId="77777777" w:rsidR="00EF1739" w:rsidRDefault="00000000">
      <w:pPr>
        <w:pStyle w:val="20"/>
        <w:spacing w:before="0" w:line="500" w:lineRule="exact"/>
        <w:rPr>
          <w:rFonts w:ascii="方正小标宋简体" w:eastAsia="方正小标宋简体" w:hAnsi="黑体" w:cs="黑体" w:hint="eastAsia"/>
          <w:b w:val="0"/>
          <w:sz w:val="44"/>
          <w:szCs w:val="44"/>
          <w:lang w:val="en-US"/>
        </w:rPr>
      </w:pPr>
      <w:r>
        <w:rPr>
          <w:rFonts w:asciiTheme="minorEastAsia" w:eastAsiaTheme="minorEastAsia" w:hAnsiTheme="minorEastAsia" w:hint="eastAsia"/>
          <w:lang w:val="en-US"/>
        </w:rPr>
        <w:lastRenderedPageBreak/>
        <w:t>第六部分  周口市政府采购合同（货物类）标准文本</w:t>
      </w:r>
    </w:p>
    <w:p w14:paraId="6FEA9A30" w14:textId="77777777" w:rsidR="00EF1739" w:rsidRDefault="00EF1739">
      <w:pPr>
        <w:rPr>
          <w:rFonts w:ascii="黑体" w:eastAsia="黑体" w:hAnsi="黑体" w:cs="黑体" w:hint="eastAsia"/>
          <w:sz w:val="32"/>
          <w:szCs w:val="32"/>
          <w:lang w:val="en-US"/>
        </w:rPr>
      </w:pPr>
    </w:p>
    <w:p w14:paraId="37B81DE8" w14:textId="77777777" w:rsidR="00EF1739" w:rsidRDefault="00EF1739">
      <w:pPr>
        <w:pStyle w:val="13"/>
        <w:spacing w:beforeLines="0" w:afterLines="0"/>
        <w:ind w:left="0"/>
        <w:rPr>
          <w:rFonts w:ascii="黑体" w:eastAsia="黑体" w:hAnsi="黑体" w:cs="黑体" w:hint="eastAsia"/>
          <w:sz w:val="32"/>
          <w:szCs w:val="32"/>
          <w:lang w:val="en-US"/>
        </w:rPr>
      </w:pPr>
    </w:p>
    <w:p w14:paraId="54790BD0" w14:textId="77777777" w:rsidR="00EF1739" w:rsidRDefault="00EF1739">
      <w:pPr>
        <w:pStyle w:val="13"/>
        <w:spacing w:beforeLines="0" w:afterLines="0"/>
        <w:ind w:left="0"/>
        <w:rPr>
          <w:rFonts w:ascii="黑体" w:eastAsia="黑体" w:hAnsi="黑体" w:cs="黑体" w:hint="eastAsia"/>
          <w:sz w:val="32"/>
          <w:szCs w:val="32"/>
          <w:lang w:val="en-US"/>
        </w:rPr>
      </w:pPr>
    </w:p>
    <w:p w14:paraId="4219C4A7" w14:textId="77777777" w:rsidR="00EF1739" w:rsidRDefault="00EF1739">
      <w:pPr>
        <w:pStyle w:val="13"/>
        <w:spacing w:beforeLines="0" w:afterLines="0"/>
        <w:ind w:left="0"/>
        <w:rPr>
          <w:rFonts w:ascii="黑体" w:eastAsia="黑体" w:hAnsi="黑体" w:cs="黑体" w:hint="eastAsia"/>
          <w:sz w:val="30"/>
          <w:szCs w:val="30"/>
          <w:lang w:val="en-US"/>
        </w:rPr>
      </w:pPr>
    </w:p>
    <w:p w14:paraId="228D5777" w14:textId="77777777" w:rsidR="00EF1739" w:rsidRDefault="00EF1739">
      <w:pPr>
        <w:pStyle w:val="13"/>
        <w:spacing w:beforeLines="0" w:afterLines="0"/>
        <w:ind w:left="0"/>
        <w:rPr>
          <w:rFonts w:ascii="黑体" w:eastAsia="黑体" w:hAnsi="黑体" w:cs="黑体" w:hint="eastAsia"/>
          <w:sz w:val="30"/>
          <w:szCs w:val="30"/>
          <w:lang w:val="en-US"/>
        </w:rPr>
      </w:pPr>
    </w:p>
    <w:p w14:paraId="78D28B34" w14:textId="77777777" w:rsidR="00EF1739" w:rsidRDefault="00EF1739">
      <w:pPr>
        <w:pStyle w:val="13"/>
        <w:spacing w:beforeLines="0" w:afterLines="0"/>
        <w:ind w:left="0"/>
        <w:rPr>
          <w:rFonts w:ascii="黑体" w:eastAsia="黑体" w:hAnsi="黑体" w:cs="黑体" w:hint="eastAsia"/>
          <w:sz w:val="30"/>
          <w:szCs w:val="30"/>
          <w:lang w:val="en-US"/>
        </w:rPr>
      </w:pPr>
    </w:p>
    <w:p w14:paraId="6D93D4E8" w14:textId="77777777" w:rsidR="00EF1739" w:rsidRDefault="00EF1739">
      <w:pPr>
        <w:pStyle w:val="13"/>
        <w:spacing w:beforeLines="0" w:afterLines="0"/>
        <w:ind w:left="0"/>
        <w:rPr>
          <w:rFonts w:ascii="黑体" w:eastAsia="黑体" w:hAnsi="黑体" w:cs="黑体" w:hint="eastAsia"/>
          <w:sz w:val="30"/>
          <w:szCs w:val="30"/>
          <w:lang w:val="en-US"/>
        </w:rPr>
      </w:pPr>
    </w:p>
    <w:p w14:paraId="7612201F" w14:textId="77777777" w:rsidR="00EF1739" w:rsidRDefault="00EF1739">
      <w:pPr>
        <w:pStyle w:val="13"/>
        <w:spacing w:beforeLines="0" w:afterLines="0"/>
        <w:ind w:left="0"/>
        <w:rPr>
          <w:rFonts w:ascii="黑体" w:eastAsia="黑体" w:hAnsi="黑体" w:cs="黑体" w:hint="eastAsia"/>
          <w:sz w:val="30"/>
          <w:szCs w:val="30"/>
          <w:lang w:val="en-US"/>
        </w:rPr>
      </w:pPr>
    </w:p>
    <w:p w14:paraId="796E93DC" w14:textId="77777777" w:rsidR="00EF1739" w:rsidRDefault="00EF1739">
      <w:pPr>
        <w:pStyle w:val="13"/>
        <w:spacing w:beforeLines="0" w:afterLines="0"/>
        <w:ind w:left="0"/>
        <w:rPr>
          <w:rFonts w:ascii="黑体" w:eastAsia="黑体" w:hAnsi="黑体" w:cs="黑体" w:hint="eastAsia"/>
          <w:sz w:val="30"/>
          <w:szCs w:val="30"/>
          <w:lang w:val="en-US"/>
        </w:rPr>
      </w:pPr>
    </w:p>
    <w:p w14:paraId="5F547DC7"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4B82A0EF"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0260608A"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72AEA404"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04BB5E77"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74212D0C" w14:textId="77777777" w:rsidR="00EF1739"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6B1FAFE2" w14:textId="77777777" w:rsidR="00EF1739" w:rsidRDefault="00EF1739">
      <w:pPr>
        <w:pStyle w:val="13"/>
        <w:spacing w:beforeLines="0" w:afterLines="0"/>
        <w:ind w:left="0"/>
        <w:rPr>
          <w:rFonts w:ascii="黑体" w:eastAsia="黑体" w:hAnsi="黑体" w:cs="黑体" w:hint="eastAsia"/>
          <w:sz w:val="30"/>
          <w:szCs w:val="30"/>
          <w:lang w:val="en-US"/>
        </w:rPr>
      </w:pPr>
    </w:p>
    <w:p w14:paraId="6064E5C6" w14:textId="77777777" w:rsidR="00EF1739" w:rsidRDefault="00EF1739">
      <w:pPr>
        <w:pStyle w:val="13"/>
        <w:spacing w:beforeLines="0" w:afterLines="0"/>
        <w:ind w:left="0"/>
        <w:rPr>
          <w:rFonts w:ascii="黑体" w:eastAsia="黑体" w:hAnsi="黑体" w:cs="黑体" w:hint="eastAsia"/>
          <w:sz w:val="30"/>
          <w:szCs w:val="30"/>
          <w:lang w:val="en-US"/>
        </w:rPr>
      </w:pPr>
    </w:p>
    <w:p w14:paraId="69FEB6D1" w14:textId="77777777" w:rsidR="00EF1739" w:rsidRDefault="00EF1739">
      <w:pPr>
        <w:pStyle w:val="13"/>
        <w:spacing w:beforeLines="0" w:afterLines="0"/>
        <w:ind w:left="0"/>
        <w:jc w:val="center"/>
        <w:rPr>
          <w:rFonts w:ascii="方正小标宋简体" w:eastAsia="方正小标宋简体" w:hint="eastAsia"/>
          <w:sz w:val="32"/>
          <w:szCs w:val="32"/>
        </w:rPr>
      </w:pPr>
    </w:p>
    <w:p w14:paraId="1994DC81" w14:textId="77777777" w:rsidR="00EF1739"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t>合同签订指引</w:t>
      </w:r>
    </w:p>
    <w:p w14:paraId="5C66002B" w14:textId="77777777" w:rsidR="00EF1739" w:rsidRDefault="00EF1739">
      <w:pPr>
        <w:pStyle w:val="13"/>
        <w:spacing w:beforeLines="0" w:afterLines="0" w:line="460" w:lineRule="exact"/>
        <w:ind w:left="0" w:firstLineChars="200" w:firstLine="420"/>
        <w:jc w:val="both"/>
        <w:rPr>
          <w:rFonts w:hint="eastAsia"/>
          <w:sz w:val="21"/>
          <w:szCs w:val="21"/>
        </w:rPr>
      </w:pPr>
    </w:p>
    <w:p w14:paraId="4A03CBC2"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35FA0E71"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13FD099B"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A9E4AC8"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023C1C29"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797B0483"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152CE997"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B3E6A35"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F0817D"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28155772"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lastRenderedPageBreak/>
        <w:t>2、针对该项目评审时评审委员会提出的质询答复（纸质并签章）；</w:t>
      </w:r>
    </w:p>
    <w:p w14:paraId="4E94487D"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1E5B1FEE"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52C032CA"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1218180B"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079488F" w14:textId="77777777" w:rsidR="00EF1739"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8DBE370" w14:textId="77777777" w:rsidR="00EF1739" w:rsidRDefault="00EF1739">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27D7847F" w14:textId="77777777" w:rsidR="00EF1739"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7C5AF66F" w14:textId="77777777" w:rsidR="00EF1739" w:rsidRDefault="00000000">
      <w:pPr>
        <w:pStyle w:val="13"/>
        <w:numPr>
          <w:ilvl w:val="0"/>
          <w:numId w:val="22"/>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7FF3625B"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w:t>
      </w:r>
      <w:proofErr w:type="gramStart"/>
      <w:r>
        <w:rPr>
          <w:rFonts w:hint="eastAsia"/>
          <w:sz w:val="21"/>
          <w:szCs w:val="21"/>
        </w:rPr>
        <w:t>高投低配</w:t>
      </w:r>
      <w:proofErr w:type="gramEnd"/>
      <w:r>
        <w:rPr>
          <w:rFonts w:hint="eastAsia"/>
          <w:sz w:val="21"/>
          <w:szCs w:val="21"/>
        </w:rPr>
        <w:t>，确因在合同执行中不可抗力因素造成的，应提供相关依据；</w:t>
      </w:r>
    </w:p>
    <w:p w14:paraId="1B21629E"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21A9C10F"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13066CE" w14:textId="77777777" w:rsidR="00EF1739"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10003B49" w14:textId="77777777" w:rsidR="00EF1739"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2CCE71AB" w14:textId="77777777" w:rsidR="00EF1739"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549DF22" w14:textId="77777777" w:rsidR="00EF1739" w:rsidRDefault="00000000">
      <w:pPr>
        <w:rPr>
          <w:rFonts w:ascii="方正小标宋简体" w:eastAsia="方正小标宋简体" w:hint="eastAsia"/>
        </w:rPr>
      </w:pPr>
      <w:bookmarkStart w:id="59" w:name="_Toc220232392"/>
      <w:r>
        <w:rPr>
          <w:rFonts w:ascii="方正小标宋简体" w:eastAsia="方正小标宋简体" w:hint="eastAsia"/>
        </w:rPr>
        <w:br w:type="page"/>
      </w:r>
    </w:p>
    <w:p w14:paraId="6ECC8BB1" w14:textId="77777777" w:rsidR="00EF1739" w:rsidRDefault="00000000">
      <w:pPr>
        <w:pStyle w:val="20"/>
        <w:spacing w:before="0" w:line="520" w:lineRule="exact"/>
        <w:rPr>
          <w:rFonts w:ascii="方正小标宋简体" w:eastAsia="方正小标宋简体" w:hint="eastAsia"/>
          <w:b w:val="0"/>
          <w:szCs w:val="36"/>
        </w:rPr>
      </w:pPr>
      <w:r>
        <w:rPr>
          <w:rFonts w:ascii="方正小标宋简体" w:eastAsia="方正小标宋简体" w:hint="eastAsia"/>
          <w:b w:val="0"/>
        </w:rPr>
        <w:lastRenderedPageBreak/>
        <w:t>采购合同</w:t>
      </w:r>
      <w:bookmarkEnd w:id="59"/>
      <w:r>
        <w:rPr>
          <w:rFonts w:ascii="方正小标宋简体" w:eastAsia="方正小标宋简体" w:hint="eastAsia"/>
          <w:b w:val="0"/>
        </w:rPr>
        <w:t>内容</w:t>
      </w:r>
    </w:p>
    <w:p w14:paraId="251A7DFF" w14:textId="77777777" w:rsidR="00EF1739" w:rsidRDefault="00EF1739">
      <w:pPr>
        <w:spacing w:line="520" w:lineRule="exact"/>
        <w:ind w:firstLineChars="200" w:firstLine="440"/>
        <w:jc w:val="both"/>
        <w:rPr>
          <w:rFonts w:hint="eastAsia"/>
          <w:szCs w:val="27"/>
        </w:rPr>
      </w:pPr>
    </w:p>
    <w:p w14:paraId="16617E7A" w14:textId="77777777" w:rsidR="00EF1739"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2EB2CB44" w14:textId="77777777" w:rsidR="00EF1739"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38C571FE" w14:textId="77777777" w:rsidR="00EF1739" w:rsidRDefault="00000000">
      <w:pPr>
        <w:spacing w:line="360" w:lineRule="auto"/>
        <w:ind w:firstLineChars="200" w:firstLine="440"/>
        <w:jc w:val="both"/>
        <w:rPr>
          <w:rFonts w:hint="eastAsia"/>
          <w:szCs w:val="27"/>
          <w:u w:val="single"/>
        </w:rPr>
      </w:pPr>
      <w:r>
        <w:rPr>
          <w:rFonts w:hint="eastAsia"/>
          <w:szCs w:val="27"/>
        </w:rPr>
        <w:t>签订地点：</w:t>
      </w:r>
    </w:p>
    <w:p w14:paraId="78B3FCD9" w14:textId="77777777" w:rsidR="00EF1739" w:rsidRDefault="00000000">
      <w:pPr>
        <w:spacing w:line="360" w:lineRule="auto"/>
        <w:ind w:firstLineChars="200" w:firstLine="440"/>
        <w:jc w:val="both"/>
        <w:rPr>
          <w:rFonts w:hint="eastAsia"/>
          <w:szCs w:val="27"/>
          <w:u w:val="single"/>
        </w:rPr>
      </w:pPr>
      <w:r>
        <w:rPr>
          <w:rFonts w:hint="eastAsia"/>
          <w:szCs w:val="27"/>
        </w:rPr>
        <w:t>项目名称：</w:t>
      </w:r>
    </w:p>
    <w:p w14:paraId="05C883C3" w14:textId="77777777" w:rsidR="00EF1739" w:rsidRDefault="00000000">
      <w:pPr>
        <w:spacing w:line="360" w:lineRule="auto"/>
        <w:ind w:firstLineChars="200" w:firstLine="440"/>
        <w:jc w:val="both"/>
        <w:rPr>
          <w:rFonts w:hint="eastAsia"/>
          <w:szCs w:val="27"/>
          <w:u w:val="single"/>
        </w:rPr>
      </w:pPr>
      <w:r>
        <w:rPr>
          <w:rFonts w:hint="eastAsia"/>
          <w:szCs w:val="27"/>
        </w:rPr>
        <w:t>项目编号：</w:t>
      </w:r>
    </w:p>
    <w:p w14:paraId="71A61C2D" w14:textId="77777777" w:rsidR="00EF1739"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6BFBF12F" w14:textId="77777777" w:rsidR="00EF1739"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w:t>
      </w:r>
      <w:r>
        <w:rPr>
          <w:rFonts w:hint="eastAsia"/>
          <w:szCs w:val="27"/>
        </w:rPr>
        <w:t>、</w:t>
      </w:r>
      <w:r>
        <w:rPr>
          <w:szCs w:val="27"/>
        </w:rPr>
        <w:t>《中华人民共和国</w:t>
      </w:r>
      <w:r>
        <w:rPr>
          <w:rFonts w:hint="eastAsia"/>
          <w:szCs w:val="27"/>
          <w:lang w:val="en-US"/>
        </w:rPr>
        <w:t>民法典</w:t>
      </w:r>
      <w:r>
        <w:rPr>
          <w:szCs w:val="27"/>
        </w:rPr>
        <w:t>》之规定，经甲乙双方充分协商，特订立</w:t>
      </w:r>
      <w:r>
        <w:rPr>
          <w:rFonts w:hint="eastAsia"/>
          <w:szCs w:val="27"/>
        </w:rPr>
        <w:t>本</w:t>
      </w:r>
      <w:r>
        <w:rPr>
          <w:szCs w:val="27"/>
        </w:rPr>
        <w:t>合同，以便共同遵守。</w:t>
      </w:r>
    </w:p>
    <w:p w14:paraId="70A554A3" w14:textId="77777777" w:rsidR="00EF1739"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EF1739" w14:paraId="114AF946" w14:textId="77777777">
        <w:trPr>
          <w:trHeight w:val="58"/>
        </w:trPr>
        <w:tc>
          <w:tcPr>
            <w:tcW w:w="1983" w:type="dxa"/>
          </w:tcPr>
          <w:p w14:paraId="1AEEA54B" w14:textId="77777777" w:rsidR="00EF1739" w:rsidRDefault="00000000">
            <w:pPr>
              <w:spacing w:line="360" w:lineRule="auto"/>
              <w:ind w:firstLineChars="200" w:firstLine="440"/>
              <w:jc w:val="both"/>
              <w:rPr>
                <w:rFonts w:hint="eastAsia"/>
              </w:rPr>
            </w:pPr>
            <w:r>
              <w:rPr>
                <w:rFonts w:hint="eastAsia"/>
              </w:rPr>
              <w:t>产品名称</w:t>
            </w:r>
          </w:p>
        </w:tc>
        <w:tc>
          <w:tcPr>
            <w:tcW w:w="1623" w:type="dxa"/>
          </w:tcPr>
          <w:p w14:paraId="714EF731" w14:textId="77777777" w:rsidR="00EF1739" w:rsidRDefault="00000000">
            <w:pPr>
              <w:spacing w:line="360" w:lineRule="auto"/>
              <w:ind w:firstLineChars="200" w:firstLine="440"/>
              <w:jc w:val="both"/>
              <w:rPr>
                <w:rFonts w:hint="eastAsia"/>
              </w:rPr>
            </w:pPr>
            <w:r>
              <w:rPr>
                <w:rFonts w:hint="eastAsia"/>
              </w:rPr>
              <w:t>规格型号</w:t>
            </w:r>
          </w:p>
        </w:tc>
        <w:tc>
          <w:tcPr>
            <w:tcW w:w="902" w:type="dxa"/>
          </w:tcPr>
          <w:p w14:paraId="6540715E" w14:textId="77777777" w:rsidR="00EF1739" w:rsidRDefault="00000000">
            <w:pPr>
              <w:spacing w:line="360" w:lineRule="auto"/>
              <w:jc w:val="both"/>
              <w:rPr>
                <w:rFonts w:hint="eastAsia"/>
              </w:rPr>
            </w:pPr>
            <w:r>
              <w:rPr>
                <w:rFonts w:hint="eastAsia"/>
              </w:rPr>
              <w:t>单位</w:t>
            </w:r>
          </w:p>
        </w:tc>
        <w:tc>
          <w:tcPr>
            <w:tcW w:w="902" w:type="dxa"/>
          </w:tcPr>
          <w:p w14:paraId="7D1C7050" w14:textId="77777777" w:rsidR="00EF1739" w:rsidRDefault="00000000">
            <w:pPr>
              <w:spacing w:line="360" w:lineRule="auto"/>
              <w:jc w:val="both"/>
              <w:rPr>
                <w:rFonts w:hint="eastAsia"/>
              </w:rPr>
            </w:pPr>
            <w:r>
              <w:rPr>
                <w:rFonts w:hint="eastAsia"/>
              </w:rPr>
              <w:t>数量</w:t>
            </w:r>
          </w:p>
        </w:tc>
        <w:tc>
          <w:tcPr>
            <w:tcW w:w="1071" w:type="dxa"/>
          </w:tcPr>
          <w:p w14:paraId="58322B4B" w14:textId="77777777" w:rsidR="00EF1739" w:rsidRDefault="00000000">
            <w:pPr>
              <w:spacing w:line="360" w:lineRule="auto"/>
              <w:jc w:val="both"/>
              <w:rPr>
                <w:rFonts w:hint="eastAsia"/>
              </w:rPr>
            </w:pPr>
            <w:r>
              <w:rPr>
                <w:rFonts w:hint="eastAsia"/>
              </w:rPr>
              <w:t>单价</w:t>
            </w:r>
          </w:p>
        </w:tc>
        <w:tc>
          <w:tcPr>
            <w:tcW w:w="1250" w:type="dxa"/>
          </w:tcPr>
          <w:p w14:paraId="179BAD93" w14:textId="77777777" w:rsidR="00EF1739" w:rsidRDefault="00000000">
            <w:pPr>
              <w:spacing w:line="360" w:lineRule="auto"/>
              <w:ind w:firstLineChars="200" w:firstLine="440"/>
              <w:jc w:val="both"/>
              <w:rPr>
                <w:rFonts w:hint="eastAsia"/>
              </w:rPr>
            </w:pPr>
            <w:r>
              <w:rPr>
                <w:rFonts w:hint="eastAsia"/>
              </w:rPr>
              <w:t>小计</w:t>
            </w:r>
          </w:p>
        </w:tc>
        <w:tc>
          <w:tcPr>
            <w:tcW w:w="1106" w:type="dxa"/>
          </w:tcPr>
          <w:p w14:paraId="143B8ED4" w14:textId="77777777" w:rsidR="00EF1739" w:rsidRDefault="00000000">
            <w:pPr>
              <w:spacing w:line="360" w:lineRule="auto"/>
              <w:ind w:firstLineChars="200" w:firstLine="440"/>
              <w:jc w:val="both"/>
              <w:rPr>
                <w:rFonts w:hint="eastAsia"/>
              </w:rPr>
            </w:pPr>
            <w:r>
              <w:rPr>
                <w:rFonts w:hint="eastAsia"/>
              </w:rPr>
              <w:t>备注</w:t>
            </w:r>
          </w:p>
        </w:tc>
      </w:tr>
      <w:tr w:rsidR="00EF1739" w14:paraId="3A84CE70" w14:textId="77777777">
        <w:trPr>
          <w:trHeight w:val="58"/>
        </w:trPr>
        <w:tc>
          <w:tcPr>
            <w:tcW w:w="1983" w:type="dxa"/>
          </w:tcPr>
          <w:p w14:paraId="4EA600F2" w14:textId="77777777" w:rsidR="00EF1739" w:rsidRDefault="00EF1739">
            <w:pPr>
              <w:spacing w:line="360" w:lineRule="auto"/>
              <w:ind w:firstLineChars="200" w:firstLine="440"/>
              <w:jc w:val="both"/>
              <w:rPr>
                <w:rFonts w:hint="eastAsia"/>
              </w:rPr>
            </w:pPr>
          </w:p>
        </w:tc>
        <w:tc>
          <w:tcPr>
            <w:tcW w:w="1623" w:type="dxa"/>
          </w:tcPr>
          <w:p w14:paraId="2A8A4258" w14:textId="77777777" w:rsidR="00EF1739" w:rsidRDefault="00EF1739">
            <w:pPr>
              <w:spacing w:line="360" w:lineRule="auto"/>
              <w:ind w:firstLineChars="200" w:firstLine="440"/>
              <w:jc w:val="both"/>
              <w:rPr>
                <w:rFonts w:hint="eastAsia"/>
              </w:rPr>
            </w:pPr>
          </w:p>
        </w:tc>
        <w:tc>
          <w:tcPr>
            <w:tcW w:w="902" w:type="dxa"/>
          </w:tcPr>
          <w:p w14:paraId="7A606BE4" w14:textId="77777777" w:rsidR="00EF1739" w:rsidRDefault="00EF1739">
            <w:pPr>
              <w:spacing w:line="360" w:lineRule="auto"/>
              <w:ind w:firstLineChars="200" w:firstLine="440"/>
              <w:jc w:val="both"/>
              <w:rPr>
                <w:rFonts w:hint="eastAsia"/>
              </w:rPr>
            </w:pPr>
          </w:p>
        </w:tc>
        <w:tc>
          <w:tcPr>
            <w:tcW w:w="902" w:type="dxa"/>
          </w:tcPr>
          <w:p w14:paraId="675DCF2D" w14:textId="77777777" w:rsidR="00EF1739" w:rsidRDefault="00EF1739">
            <w:pPr>
              <w:spacing w:line="360" w:lineRule="auto"/>
              <w:ind w:firstLineChars="200" w:firstLine="440"/>
              <w:jc w:val="both"/>
              <w:rPr>
                <w:rFonts w:hint="eastAsia"/>
              </w:rPr>
            </w:pPr>
          </w:p>
        </w:tc>
        <w:tc>
          <w:tcPr>
            <w:tcW w:w="1071" w:type="dxa"/>
          </w:tcPr>
          <w:p w14:paraId="3BB258ED" w14:textId="77777777" w:rsidR="00EF1739" w:rsidRDefault="00EF1739">
            <w:pPr>
              <w:spacing w:line="360" w:lineRule="auto"/>
              <w:ind w:firstLineChars="200" w:firstLine="440"/>
              <w:jc w:val="both"/>
              <w:rPr>
                <w:rFonts w:hint="eastAsia"/>
              </w:rPr>
            </w:pPr>
          </w:p>
        </w:tc>
        <w:tc>
          <w:tcPr>
            <w:tcW w:w="1250" w:type="dxa"/>
          </w:tcPr>
          <w:p w14:paraId="7E296E8B" w14:textId="77777777" w:rsidR="00EF1739" w:rsidRDefault="00EF1739">
            <w:pPr>
              <w:spacing w:line="360" w:lineRule="auto"/>
              <w:ind w:firstLineChars="200" w:firstLine="440"/>
              <w:jc w:val="both"/>
              <w:rPr>
                <w:rFonts w:hint="eastAsia"/>
              </w:rPr>
            </w:pPr>
          </w:p>
        </w:tc>
        <w:tc>
          <w:tcPr>
            <w:tcW w:w="1106" w:type="dxa"/>
          </w:tcPr>
          <w:p w14:paraId="50B07BE4" w14:textId="77777777" w:rsidR="00EF1739" w:rsidRDefault="00EF1739">
            <w:pPr>
              <w:spacing w:line="360" w:lineRule="auto"/>
              <w:ind w:firstLineChars="200" w:firstLine="440"/>
              <w:jc w:val="both"/>
              <w:rPr>
                <w:rFonts w:hint="eastAsia"/>
              </w:rPr>
            </w:pPr>
          </w:p>
        </w:tc>
      </w:tr>
      <w:tr w:rsidR="00EF1739" w14:paraId="2357B297" w14:textId="77777777">
        <w:trPr>
          <w:trHeight w:val="58"/>
        </w:trPr>
        <w:tc>
          <w:tcPr>
            <w:tcW w:w="1983" w:type="dxa"/>
          </w:tcPr>
          <w:p w14:paraId="289A626C" w14:textId="77777777" w:rsidR="00EF1739" w:rsidRDefault="00EF1739">
            <w:pPr>
              <w:spacing w:line="360" w:lineRule="auto"/>
              <w:ind w:firstLineChars="200" w:firstLine="440"/>
              <w:jc w:val="both"/>
              <w:rPr>
                <w:rFonts w:hint="eastAsia"/>
              </w:rPr>
            </w:pPr>
          </w:p>
        </w:tc>
        <w:tc>
          <w:tcPr>
            <w:tcW w:w="1623" w:type="dxa"/>
          </w:tcPr>
          <w:p w14:paraId="13185B21" w14:textId="77777777" w:rsidR="00EF1739" w:rsidRDefault="00EF1739">
            <w:pPr>
              <w:spacing w:line="360" w:lineRule="auto"/>
              <w:ind w:firstLineChars="200" w:firstLine="440"/>
              <w:jc w:val="both"/>
              <w:rPr>
                <w:rFonts w:hint="eastAsia"/>
              </w:rPr>
            </w:pPr>
          </w:p>
        </w:tc>
        <w:tc>
          <w:tcPr>
            <w:tcW w:w="902" w:type="dxa"/>
          </w:tcPr>
          <w:p w14:paraId="31FF77B9" w14:textId="77777777" w:rsidR="00EF1739" w:rsidRDefault="00EF1739">
            <w:pPr>
              <w:spacing w:line="360" w:lineRule="auto"/>
              <w:ind w:firstLineChars="200" w:firstLine="440"/>
              <w:jc w:val="both"/>
              <w:rPr>
                <w:rFonts w:hint="eastAsia"/>
              </w:rPr>
            </w:pPr>
          </w:p>
        </w:tc>
        <w:tc>
          <w:tcPr>
            <w:tcW w:w="902" w:type="dxa"/>
          </w:tcPr>
          <w:p w14:paraId="1A2B6A9D" w14:textId="77777777" w:rsidR="00EF1739" w:rsidRDefault="00EF1739">
            <w:pPr>
              <w:spacing w:line="360" w:lineRule="auto"/>
              <w:ind w:firstLineChars="200" w:firstLine="440"/>
              <w:jc w:val="both"/>
              <w:rPr>
                <w:rFonts w:hint="eastAsia"/>
              </w:rPr>
            </w:pPr>
          </w:p>
        </w:tc>
        <w:tc>
          <w:tcPr>
            <w:tcW w:w="1071" w:type="dxa"/>
          </w:tcPr>
          <w:p w14:paraId="5DD1C006" w14:textId="77777777" w:rsidR="00EF1739" w:rsidRDefault="00EF1739">
            <w:pPr>
              <w:spacing w:line="360" w:lineRule="auto"/>
              <w:ind w:firstLineChars="200" w:firstLine="440"/>
              <w:jc w:val="both"/>
              <w:rPr>
                <w:rFonts w:hint="eastAsia"/>
              </w:rPr>
            </w:pPr>
          </w:p>
        </w:tc>
        <w:tc>
          <w:tcPr>
            <w:tcW w:w="1250" w:type="dxa"/>
          </w:tcPr>
          <w:p w14:paraId="08B6B76D" w14:textId="77777777" w:rsidR="00EF1739" w:rsidRDefault="00EF1739">
            <w:pPr>
              <w:spacing w:line="360" w:lineRule="auto"/>
              <w:ind w:firstLineChars="200" w:firstLine="440"/>
              <w:jc w:val="both"/>
              <w:rPr>
                <w:rFonts w:hint="eastAsia"/>
              </w:rPr>
            </w:pPr>
          </w:p>
        </w:tc>
        <w:tc>
          <w:tcPr>
            <w:tcW w:w="1106" w:type="dxa"/>
          </w:tcPr>
          <w:p w14:paraId="5C494508" w14:textId="77777777" w:rsidR="00EF1739" w:rsidRDefault="00EF1739">
            <w:pPr>
              <w:spacing w:line="360" w:lineRule="auto"/>
              <w:ind w:firstLineChars="200" w:firstLine="440"/>
              <w:jc w:val="both"/>
              <w:rPr>
                <w:rFonts w:hint="eastAsia"/>
              </w:rPr>
            </w:pPr>
          </w:p>
        </w:tc>
      </w:tr>
      <w:tr w:rsidR="00EF1739" w14:paraId="6DF41379" w14:textId="77777777">
        <w:trPr>
          <w:trHeight w:val="58"/>
        </w:trPr>
        <w:tc>
          <w:tcPr>
            <w:tcW w:w="1983" w:type="dxa"/>
          </w:tcPr>
          <w:p w14:paraId="3F96B0B8" w14:textId="77777777" w:rsidR="00EF1739" w:rsidRDefault="00EF1739">
            <w:pPr>
              <w:spacing w:line="360" w:lineRule="auto"/>
              <w:ind w:firstLineChars="200" w:firstLine="440"/>
              <w:jc w:val="both"/>
              <w:rPr>
                <w:rFonts w:hint="eastAsia"/>
              </w:rPr>
            </w:pPr>
          </w:p>
        </w:tc>
        <w:tc>
          <w:tcPr>
            <w:tcW w:w="1623" w:type="dxa"/>
          </w:tcPr>
          <w:p w14:paraId="1BECC7D3" w14:textId="77777777" w:rsidR="00EF1739" w:rsidRDefault="00EF1739">
            <w:pPr>
              <w:spacing w:line="360" w:lineRule="auto"/>
              <w:ind w:firstLineChars="200" w:firstLine="440"/>
              <w:jc w:val="both"/>
              <w:rPr>
                <w:rFonts w:hint="eastAsia"/>
              </w:rPr>
            </w:pPr>
          </w:p>
        </w:tc>
        <w:tc>
          <w:tcPr>
            <w:tcW w:w="902" w:type="dxa"/>
          </w:tcPr>
          <w:p w14:paraId="0F678EAA" w14:textId="77777777" w:rsidR="00EF1739" w:rsidRDefault="00EF1739">
            <w:pPr>
              <w:spacing w:line="360" w:lineRule="auto"/>
              <w:ind w:firstLineChars="200" w:firstLine="440"/>
              <w:jc w:val="both"/>
              <w:rPr>
                <w:rFonts w:hint="eastAsia"/>
              </w:rPr>
            </w:pPr>
          </w:p>
        </w:tc>
        <w:tc>
          <w:tcPr>
            <w:tcW w:w="902" w:type="dxa"/>
          </w:tcPr>
          <w:p w14:paraId="5980F78A" w14:textId="77777777" w:rsidR="00EF1739" w:rsidRDefault="00EF1739">
            <w:pPr>
              <w:spacing w:line="360" w:lineRule="auto"/>
              <w:ind w:firstLineChars="200" w:firstLine="440"/>
              <w:jc w:val="both"/>
              <w:rPr>
                <w:rFonts w:hint="eastAsia"/>
              </w:rPr>
            </w:pPr>
          </w:p>
        </w:tc>
        <w:tc>
          <w:tcPr>
            <w:tcW w:w="1071" w:type="dxa"/>
          </w:tcPr>
          <w:p w14:paraId="113D2745" w14:textId="77777777" w:rsidR="00EF1739" w:rsidRDefault="00EF1739">
            <w:pPr>
              <w:spacing w:line="360" w:lineRule="auto"/>
              <w:ind w:firstLineChars="200" w:firstLine="440"/>
              <w:jc w:val="both"/>
              <w:rPr>
                <w:rFonts w:hint="eastAsia"/>
              </w:rPr>
            </w:pPr>
          </w:p>
        </w:tc>
        <w:tc>
          <w:tcPr>
            <w:tcW w:w="1250" w:type="dxa"/>
          </w:tcPr>
          <w:p w14:paraId="63B832AA" w14:textId="77777777" w:rsidR="00EF1739" w:rsidRDefault="00EF1739">
            <w:pPr>
              <w:spacing w:line="360" w:lineRule="auto"/>
              <w:ind w:firstLineChars="200" w:firstLine="440"/>
              <w:jc w:val="both"/>
              <w:rPr>
                <w:rFonts w:hint="eastAsia"/>
              </w:rPr>
            </w:pPr>
          </w:p>
        </w:tc>
        <w:tc>
          <w:tcPr>
            <w:tcW w:w="1106" w:type="dxa"/>
          </w:tcPr>
          <w:p w14:paraId="6C05E5AC" w14:textId="77777777" w:rsidR="00EF1739" w:rsidRDefault="00EF1739">
            <w:pPr>
              <w:spacing w:line="360" w:lineRule="auto"/>
              <w:ind w:firstLineChars="200" w:firstLine="440"/>
              <w:jc w:val="both"/>
              <w:rPr>
                <w:rFonts w:hint="eastAsia"/>
              </w:rPr>
            </w:pPr>
          </w:p>
        </w:tc>
      </w:tr>
      <w:tr w:rsidR="00EF1739" w14:paraId="3437CFD2" w14:textId="77777777">
        <w:trPr>
          <w:trHeight w:val="494"/>
        </w:trPr>
        <w:tc>
          <w:tcPr>
            <w:tcW w:w="8837" w:type="dxa"/>
            <w:gridSpan w:val="7"/>
          </w:tcPr>
          <w:p w14:paraId="3756661F" w14:textId="77777777" w:rsidR="00EF1739" w:rsidRDefault="00000000">
            <w:pPr>
              <w:spacing w:line="360" w:lineRule="auto"/>
              <w:ind w:firstLineChars="200" w:firstLine="440"/>
              <w:jc w:val="both"/>
              <w:rPr>
                <w:rFonts w:hint="eastAsia"/>
              </w:rPr>
            </w:pPr>
            <w:r>
              <w:rPr>
                <w:rFonts w:hint="eastAsia"/>
              </w:rPr>
              <w:t>合同总价款（大小写）：</w:t>
            </w:r>
          </w:p>
          <w:p w14:paraId="1C5E302B" w14:textId="77777777" w:rsidR="00EF1739"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5474786D" w14:textId="77777777" w:rsidR="00EF1739"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7CD2F1F3" w14:textId="77777777" w:rsidR="00EF1739"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2DED699" w14:textId="77777777" w:rsidR="00EF1739"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28F352F5" w14:textId="77777777" w:rsidR="00EF1739"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B612FC4" w14:textId="77777777" w:rsidR="00EF1739"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F921CD7" w14:textId="77777777" w:rsidR="00EF1739" w:rsidRDefault="00000000">
      <w:pPr>
        <w:pStyle w:val="21"/>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06F2A39C" w14:textId="77777777" w:rsidR="00EF1739" w:rsidRDefault="00000000">
      <w:pPr>
        <w:spacing w:line="360" w:lineRule="auto"/>
        <w:ind w:firstLineChars="200" w:firstLine="440"/>
        <w:jc w:val="both"/>
        <w:rPr>
          <w:rFonts w:hint="eastAsia"/>
          <w:szCs w:val="27"/>
        </w:rPr>
      </w:pPr>
      <w:r>
        <w:rPr>
          <w:szCs w:val="27"/>
        </w:rPr>
        <w:lastRenderedPageBreak/>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716B1AAF" w14:textId="77777777" w:rsidR="00EF1739"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3A422C1F" w14:textId="77777777" w:rsidR="00EF1739"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4828D346" w14:textId="77777777" w:rsidR="00EF1739"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669B66F3" w14:textId="77777777" w:rsidR="00EF1739"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F0D1D24" w14:textId="77777777" w:rsidR="00EF1739"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FC7EE9F" w14:textId="77777777" w:rsidR="00EF1739"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6F5BCC56" w14:textId="77777777" w:rsidR="00EF1739"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6196DF69" w14:textId="77777777" w:rsidR="00EF1739"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2A8CD29E" w14:textId="77777777" w:rsidR="00EF1739" w:rsidRDefault="00000000">
      <w:pPr>
        <w:numPr>
          <w:ilvl w:val="0"/>
          <w:numId w:val="23"/>
        </w:numPr>
        <w:spacing w:line="360" w:lineRule="auto"/>
        <w:ind w:left="0" w:firstLineChars="200" w:firstLine="440"/>
        <w:jc w:val="both"/>
        <w:rPr>
          <w:rFonts w:hint="eastAsia"/>
        </w:rPr>
      </w:pPr>
      <w:r>
        <w:rPr>
          <w:rFonts w:hint="eastAsia"/>
        </w:rPr>
        <w:t xml:space="preserve">付款条件                  </w:t>
      </w:r>
    </w:p>
    <w:p w14:paraId="65A66A46" w14:textId="77777777" w:rsidR="00EF1739" w:rsidRDefault="00000000">
      <w:pPr>
        <w:spacing w:line="360" w:lineRule="auto"/>
        <w:ind w:firstLineChars="200" w:firstLine="440"/>
        <w:jc w:val="both"/>
        <w:rPr>
          <w:rFonts w:hint="eastAsia"/>
        </w:rPr>
      </w:pPr>
      <w:r>
        <w:rPr>
          <w:rFonts w:hint="eastAsia"/>
        </w:rPr>
        <w:t>本合同以人民币付款。</w:t>
      </w:r>
    </w:p>
    <w:p w14:paraId="1425DB7B" w14:textId="77777777" w:rsidR="00EF1739" w:rsidRDefault="00000000">
      <w:pPr>
        <w:spacing w:line="360" w:lineRule="auto"/>
        <w:ind w:firstLineChars="200" w:firstLine="440"/>
        <w:jc w:val="both"/>
        <w:rPr>
          <w:rFonts w:hint="eastAsia"/>
        </w:rPr>
      </w:pPr>
      <w:r>
        <w:rPr>
          <w:rFonts w:hint="eastAsia"/>
        </w:rPr>
        <w:t>该项目是否实行预付款：</w:t>
      </w:r>
    </w:p>
    <w:p w14:paraId="29E461AB" w14:textId="77777777" w:rsidR="00EF1739" w:rsidRDefault="00000000">
      <w:pPr>
        <w:spacing w:line="360" w:lineRule="auto"/>
        <w:ind w:firstLineChars="200" w:firstLine="440"/>
        <w:jc w:val="both"/>
        <w:rPr>
          <w:rFonts w:hint="eastAsia"/>
        </w:rPr>
      </w:pPr>
      <w:r>
        <w:rPr>
          <w:rFonts w:hint="eastAsia"/>
        </w:rPr>
        <w:t>实行预付款的条件和比例：</w:t>
      </w:r>
    </w:p>
    <w:p w14:paraId="0E3A9396" w14:textId="77777777" w:rsidR="00EF1739"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1D045F62" w14:textId="77777777" w:rsidR="00EF1739"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6ABF970D" w14:textId="77777777" w:rsidR="00EF1739" w:rsidRDefault="00000000">
      <w:pPr>
        <w:numPr>
          <w:ilvl w:val="0"/>
          <w:numId w:val="23"/>
        </w:numPr>
        <w:spacing w:line="360" w:lineRule="auto"/>
        <w:ind w:left="0" w:firstLineChars="200" w:firstLine="440"/>
        <w:jc w:val="both"/>
        <w:rPr>
          <w:rFonts w:hint="eastAsia"/>
          <w:szCs w:val="27"/>
        </w:rPr>
      </w:pPr>
      <w:r>
        <w:rPr>
          <w:szCs w:val="27"/>
        </w:rPr>
        <w:t>验收方法</w:t>
      </w:r>
    </w:p>
    <w:p w14:paraId="79D8114A" w14:textId="77777777" w:rsidR="00EF1739"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7D704E13" w14:textId="77777777" w:rsidR="00EF1739" w:rsidRDefault="00000000">
      <w:pPr>
        <w:pStyle w:val="a3"/>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551ED936" w14:textId="77777777" w:rsidR="00EF1739" w:rsidRDefault="00000000">
      <w:pPr>
        <w:pStyle w:val="a3"/>
        <w:spacing w:line="360" w:lineRule="auto"/>
        <w:ind w:left="440" w:firstLineChars="200" w:firstLine="480"/>
        <w:jc w:val="both"/>
        <w:rPr>
          <w:rFonts w:hint="eastAsia"/>
          <w:sz w:val="24"/>
          <w:szCs w:val="27"/>
        </w:rPr>
      </w:pPr>
      <w:r>
        <w:rPr>
          <w:rFonts w:hint="eastAsia"/>
          <w:sz w:val="24"/>
          <w:szCs w:val="27"/>
        </w:rPr>
        <w:t>3.甲方应承</w:t>
      </w:r>
      <w:proofErr w:type="gramStart"/>
      <w:r>
        <w:rPr>
          <w:rFonts w:hint="eastAsia"/>
          <w:sz w:val="24"/>
          <w:szCs w:val="27"/>
        </w:rPr>
        <w:t>担项目</w:t>
      </w:r>
      <w:proofErr w:type="gramEnd"/>
      <w:r>
        <w:rPr>
          <w:rFonts w:hint="eastAsia"/>
          <w:sz w:val="24"/>
          <w:szCs w:val="27"/>
        </w:rPr>
        <w:t>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0A82C03" w14:textId="77777777" w:rsidR="00EF1739" w:rsidRDefault="00000000">
      <w:pPr>
        <w:pStyle w:val="a3"/>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w:t>
      </w:r>
      <w:proofErr w:type="gramStart"/>
      <w:r>
        <w:rPr>
          <w:rFonts w:hint="eastAsia"/>
          <w:sz w:val="24"/>
          <w:szCs w:val="27"/>
          <w:lang w:val="en-US"/>
        </w:rPr>
        <w:t>验收书</w:t>
      </w:r>
      <w:proofErr w:type="gramEnd"/>
      <w:r>
        <w:rPr>
          <w:rFonts w:hint="eastAsia"/>
          <w:sz w:val="24"/>
          <w:szCs w:val="27"/>
          <w:lang w:val="en-US"/>
        </w:rPr>
        <w:t>的参考资料一并存档。</w:t>
      </w:r>
    </w:p>
    <w:p w14:paraId="183F9D81" w14:textId="77777777" w:rsidR="00EF1739" w:rsidRDefault="00000000">
      <w:pPr>
        <w:pStyle w:val="a3"/>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0E3DE94B" w14:textId="77777777" w:rsidR="00EF1739" w:rsidRDefault="00000000">
      <w:pPr>
        <w:pStyle w:val="a3"/>
        <w:spacing w:line="360" w:lineRule="auto"/>
        <w:ind w:left="440" w:firstLineChars="200" w:firstLine="480"/>
        <w:jc w:val="both"/>
        <w:rPr>
          <w:rFonts w:hint="eastAsia"/>
          <w:b/>
          <w:bCs/>
          <w:sz w:val="24"/>
          <w:u w:val="single"/>
        </w:rPr>
      </w:pPr>
      <w:r>
        <w:rPr>
          <w:rFonts w:hint="eastAsia"/>
          <w:sz w:val="24"/>
          <w:szCs w:val="27"/>
        </w:rPr>
        <w:lastRenderedPageBreak/>
        <w:t>检测、验收费用承担方式：</w:t>
      </w:r>
    </w:p>
    <w:p w14:paraId="29295C3F" w14:textId="77777777" w:rsidR="00EF1739"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307A245D" w14:textId="77777777" w:rsidR="00EF1739"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32539FE" w14:textId="77777777" w:rsidR="00EF1739"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6F14A1FB" w14:textId="77777777" w:rsidR="00EF1739"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3691193B" w14:textId="77777777" w:rsidR="00EF1739"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2BDBFE4B" w14:textId="77777777" w:rsidR="00EF1739" w:rsidRDefault="00000000">
      <w:pPr>
        <w:spacing w:line="360" w:lineRule="auto"/>
        <w:ind w:firstLineChars="200" w:firstLine="440"/>
        <w:jc w:val="both"/>
        <w:rPr>
          <w:rFonts w:hint="eastAsia"/>
          <w:szCs w:val="27"/>
        </w:rPr>
      </w:pPr>
      <w:r>
        <w:rPr>
          <w:rFonts w:hint="eastAsia"/>
          <w:szCs w:val="27"/>
        </w:rPr>
        <w:t>1.保修</w:t>
      </w:r>
    </w:p>
    <w:p w14:paraId="45A35C57" w14:textId="77777777" w:rsidR="00EF1739"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1ADE4032" w14:textId="77777777" w:rsidR="00EF1739"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66960B83" w14:textId="77777777" w:rsidR="00EF1739" w:rsidRDefault="00000000">
      <w:pPr>
        <w:spacing w:line="360" w:lineRule="auto"/>
        <w:ind w:firstLineChars="200" w:firstLine="440"/>
        <w:jc w:val="both"/>
        <w:rPr>
          <w:rFonts w:hint="eastAsia"/>
          <w:szCs w:val="27"/>
        </w:rPr>
      </w:pPr>
      <w:r>
        <w:rPr>
          <w:rFonts w:hint="eastAsia"/>
          <w:szCs w:val="27"/>
        </w:rPr>
        <w:t>2.维修</w:t>
      </w:r>
    </w:p>
    <w:p w14:paraId="1673C6C4" w14:textId="77777777" w:rsidR="00EF1739"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2EF8EDE0" w14:textId="77777777" w:rsidR="00EF1739"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4AC99F33" w14:textId="77777777" w:rsidR="00EF1739"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5EA64ECA" w14:textId="77777777" w:rsidR="00EF1739"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E0BA9AE" w14:textId="77777777" w:rsidR="00EF1739"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01F8CFDB" w14:textId="77777777" w:rsidR="00EF1739"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w:t>
      </w:r>
      <w:proofErr w:type="gramStart"/>
      <w:r>
        <w:rPr>
          <w:rFonts w:hint="eastAsia"/>
        </w:rPr>
        <w:t>每周迟交货</w:t>
      </w:r>
      <w:proofErr w:type="gramEnd"/>
      <w:r>
        <w:rPr>
          <w:rFonts w:hint="eastAsia"/>
        </w:rPr>
        <w:t>物或未提供服务交货价的0.5%计收。但违约金的最高限额</w:t>
      </w:r>
      <w:r>
        <w:rPr>
          <w:rFonts w:hint="eastAsia"/>
        </w:rPr>
        <w:lastRenderedPageBreak/>
        <w:t>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0F0D994" w14:textId="77777777" w:rsidR="00EF1739"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5344521" w14:textId="77777777" w:rsidR="00EF1739"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18F78491" w14:textId="77777777" w:rsidR="00EF1739"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4243C107" w14:textId="77777777" w:rsidR="00EF1739"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1528A426" w14:textId="77777777" w:rsidR="00EF1739"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2DC9271" w14:textId="77777777" w:rsidR="00EF1739"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589E69CA" w14:textId="77777777" w:rsidR="00EF1739"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5BA00B6D" w14:textId="77777777" w:rsidR="00EF1739"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72CCBE15" w14:textId="77777777" w:rsidR="00EF173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3E876A" w14:textId="77777777" w:rsidR="00EF173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3CD31238" w14:textId="77777777" w:rsidR="00EF1739"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8882D60" w14:textId="77777777" w:rsidR="00EF173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2098B075" w14:textId="77777777" w:rsidR="00EF173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7DA84FE8" w14:textId="77777777" w:rsidR="00EF1739" w:rsidRDefault="00EF1739">
      <w:pPr>
        <w:spacing w:line="360" w:lineRule="auto"/>
        <w:ind w:firstLineChars="200" w:firstLine="440"/>
        <w:jc w:val="both"/>
        <w:rPr>
          <w:rFonts w:hint="eastAsia"/>
        </w:rPr>
      </w:pPr>
    </w:p>
    <w:p w14:paraId="044AD792" w14:textId="77777777" w:rsidR="00EF1739"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52847FE4" w14:textId="77777777" w:rsidR="00EF1739"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C2C4525" w14:textId="77777777" w:rsidR="00EF173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63559078" w14:textId="77777777" w:rsidR="00EF173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6D0CF599" w14:textId="77777777" w:rsidR="00EF1739" w:rsidRDefault="00000000">
      <w:pPr>
        <w:spacing w:line="360" w:lineRule="auto"/>
        <w:ind w:firstLineChars="200" w:firstLine="442"/>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2A3EE15E" w14:textId="77777777" w:rsidR="00EF1739"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w:t>
      </w:r>
      <w:r>
        <w:rPr>
          <w:rFonts w:hint="eastAsia"/>
        </w:rPr>
        <w:lastRenderedPageBreak/>
        <w:t>甲方为上述内容向乙方提供的资料透露给任何人。</w:t>
      </w:r>
    </w:p>
    <w:p w14:paraId="015101A3" w14:textId="77777777" w:rsidR="00EF1739"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4B992F4" w14:textId="77777777" w:rsidR="00EF1739"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188C0557" w14:textId="77777777" w:rsidR="00EF1739"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495E8117" w14:textId="77777777" w:rsidR="00EF1739"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799FFFEA" w14:textId="77777777" w:rsidR="00EF1739"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EC4C3C5" w14:textId="77777777" w:rsidR="00EF1739"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C095D7E" w14:textId="77777777" w:rsidR="00EF1739"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5591A66" w14:textId="77777777" w:rsidR="00EF1739" w:rsidRDefault="00EF1739">
      <w:pPr>
        <w:spacing w:line="360" w:lineRule="auto"/>
        <w:ind w:firstLineChars="200" w:firstLine="440"/>
        <w:jc w:val="both"/>
        <w:rPr>
          <w:rFonts w:hint="eastAsia"/>
          <w:szCs w:val="27"/>
        </w:rPr>
      </w:pPr>
    </w:p>
    <w:p w14:paraId="717526AD" w14:textId="77777777" w:rsidR="00EF1739" w:rsidRDefault="00EF1739">
      <w:pPr>
        <w:spacing w:line="360" w:lineRule="auto"/>
        <w:ind w:firstLineChars="200" w:firstLine="440"/>
        <w:jc w:val="both"/>
        <w:rPr>
          <w:rFonts w:hint="eastAsia"/>
          <w:szCs w:val="27"/>
        </w:rPr>
      </w:pPr>
    </w:p>
    <w:p w14:paraId="63D106DB" w14:textId="77777777" w:rsidR="00EF1739"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2F6A879B" w14:textId="77777777" w:rsidR="00EF1739"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350B23A1" w14:textId="77777777" w:rsidR="00EF1739"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2BF9734A" w14:textId="77777777" w:rsidR="00EF1739" w:rsidRDefault="00000000">
      <w:pPr>
        <w:spacing w:line="360" w:lineRule="auto"/>
        <w:ind w:firstLineChars="200" w:firstLine="440"/>
        <w:jc w:val="both"/>
        <w:rPr>
          <w:rFonts w:hint="eastAsia"/>
          <w:u w:val="single"/>
        </w:rPr>
      </w:pPr>
      <w:r>
        <w:rPr>
          <w:rFonts w:hint="eastAsia"/>
          <w:szCs w:val="27"/>
        </w:rPr>
        <w:t>委托代理人：                         委托代理人：</w:t>
      </w:r>
    </w:p>
    <w:p w14:paraId="617606EA" w14:textId="77777777" w:rsidR="00EF1739" w:rsidRDefault="00000000">
      <w:pPr>
        <w:spacing w:line="360" w:lineRule="auto"/>
        <w:ind w:firstLineChars="200" w:firstLine="440"/>
        <w:jc w:val="both"/>
        <w:rPr>
          <w:rFonts w:hint="eastAsia"/>
        </w:rPr>
      </w:pPr>
      <w:r>
        <w:rPr>
          <w:rFonts w:hint="eastAsia"/>
        </w:rPr>
        <w:t>电话：                               电话：</w:t>
      </w:r>
    </w:p>
    <w:p w14:paraId="4C1F211B" w14:textId="77777777" w:rsidR="00EF1739"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17D320E9" w14:textId="77777777" w:rsidR="00EF1739"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55CE7476" w14:textId="77777777" w:rsidR="00EF1739" w:rsidRDefault="00EF1739">
      <w:pPr>
        <w:spacing w:line="640" w:lineRule="exact"/>
        <w:ind w:firstLineChars="750" w:firstLine="1650"/>
        <w:jc w:val="both"/>
        <w:rPr>
          <w:rFonts w:hint="eastAsia"/>
          <w:szCs w:val="27"/>
          <w:u w:val="single"/>
        </w:rPr>
      </w:pPr>
    </w:p>
    <w:p w14:paraId="1A1CAF54" w14:textId="77777777" w:rsidR="00EF1739"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682E7DAA" w14:textId="77777777" w:rsidR="00EF1739" w:rsidRDefault="00EF1739">
      <w:pPr>
        <w:spacing w:line="500" w:lineRule="exact"/>
        <w:rPr>
          <w:rFonts w:hint="eastAsia"/>
          <w:b/>
          <w:bCs/>
          <w:sz w:val="24"/>
        </w:rPr>
      </w:pPr>
    </w:p>
    <w:p w14:paraId="4C71417E" w14:textId="77777777" w:rsidR="00EF1739" w:rsidRDefault="00000000">
      <w:pPr>
        <w:pStyle w:val="BodyText1I"/>
        <w:ind w:left="440" w:firstLine="220"/>
        <w:jc w:val="center"/>
        <w:rPr>
          <w:rFonts w:hint="eastAsia"/>
          <w:b/>
          <w:sz w:val="32"/>
          <w:szCs w:val="32"/>
        </w:rPr>
      </w:pPr>
      <w:r>
        <w:rPr>
          <w:rFonts w:asciiTheme="minorEastAsia" w:eastAsiaTheme="minorEastAsia" w:hAnsiTheme="minorEastAsia" w:hint="eastAsia"/>
        </w:rPr>
        <w:br w:type="column"/>
      </w:r>
      <w:r>
        <w:rPr>
          <w:rFonts w:hint="eastAsia"/>
          <w:b/>
          <w:sz w:val="32"/>
          <w:szCs w:val="32"/>
        </w:rPr>
        <w:lastRenderedPageBreak/>
        <w:t>周口市政府采购合同融资政策告知函</w:t>
      </w:r>
    </w:p>
    <w:p w14:paraId="5B0F31F3" w14:textId="77777777" w:rsidR="00EF1739" w:rsidRDefault="00EF1739">
      <w:pPr>
        <w:pStyle w:val="BodyText1I"/>
        <w:ind w:firstLine="240"/>
        <w:rPr>
          <w:rFonts w:asciiTheme="minorEastAsia" w:eastAsiaTheme="minorEastAsia" w:hAnsiTheme="minorEastAsia" w:hint="eastAsia"/>
          <w:sz w:val="24"/>
        </w:rPr>
      </w:pPr>
    </w:p>
    <w:p w14:paraId="7B41A592" w14:textId="77777777" w:rsidR="00EF1739"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E883BD5" w14:textId="77777777" w:rsidR="00EF1739"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4F532746" w14:textId="77777777" w:rsidR="00EF1739"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26AA6190" w14:textId="77777777" w:rsidR="00EF1739" w:rsidRDefault="00000000">
      <w:pPr>
        <w:pStyle w:val="BodyText1I"/>
        <w:spacing w:line="360" w:lineRule="auto"/>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AD6C4B2" w14:textId="77777777" w:rsidR="00EF1739" w:rsidRDefault="00EF1739">
      <w:pPr>
        <w:pStyle w:val="af"/>
        <w:spacing w:before="0" w:beforeAutospacing="0" w:after="0" w:afterAutospacing="0" w:line="330" w:lineRule="atLeast"/>
        <w:rPr>
          <w:rFonts w:hint="eastAsia"/>
          <w:b/>
          <w:bCs/>
          <w:color w:val="0000FF"/>
          <w:sz w:val="21"/>
          <w:szCs w:val="21"/>
        </w:rPr>
      </w:pPr>
    </w:p>
    <w:p w14:paraId="6903BA4E" w14:textId="77777777" w:rsidR="00EF1739" w:rsidRDefault="00EF1739">
      <w:pPr>
        <w:pStyle w:val="af"/>
        <w:spacing w:before="0" w:beforeAutospacing="0" w:after="0" w:afterAutospacing="0" w:line="330" w:lineRule="atLeast"/>
        <w:rPr>
          <w:rFonts w:hint="eastAsia"/>
          <w:b/>
          <w:bCs/>
          <w:color w:val="0000FF"/>
          <w:sz w:val="21"/>
          <w:szCs w:val="21"/>
        </w:rPr>
      </w:pPr>
    </w:p>
    <w:p w14:paraId="427738E6" w14:textId="77777777" w:rsidR="00EF1739" w:rsidRDefault="00EF1739">
      <w:pPr>
        <w:pStyle w:val="af"/>
        <w:spacing w:before="0" w:beforeAutospacing="0" w:after="0" w:afterAutospacing="0" w:line="330" w:lineRule="atLeast"/>
        <w:rPr>
          <w:rFonts w:hint="eastAsia"/>
          <w:b/>
          <w:bCs/>
          <w:color w:val="0000FF"/>
          <w:sz w:val="21"/>
          <w:szCs w:val="21"/>
        </w:rPr>
      </w:pPr>
    </w:p>
    <w:p w14:paraId="62005DF0" w14:textId="77777777" w:rsidR="00EF1739" w:rsidRDefault="00EF1739">
      <w:pPr>
        <w:pStyle w:val="af"/>
        <w:spacing w:before="0" w:beforeAutospacing="0" w:after="0" w:afterAutospacing="0" w:line="330" w:lineRule="atLeast"/>
        <w:rPr>
          <w:rFonts w:hint="eastAsia"/>
          <w:b/>
          <w:bCs/>
          <w:color w:val="0000FF"/>
          <w:sz w:val="21"/>
          <w:szCs w:val="21"/>
        </w:rPr>
      </w:pPr>
    </w:p>
    <w:p w14:paraId="56805DB3" w14:textId="77777777" w:rsidR="00EF1739" w:rsidRDefault="00EF1739">
      <w:pPr>
        <w:pStyle w:val="af"/>
        <w:spacing w:before="0" w:beforeAutospacing="0" w:after="0" w:afterAutospacing="0" w:line="330" w:lineRule="atLeast"/>
        <w:rPr>
          <w:rFonts w:hint="eastAsia"/>
          <w:b/>
          <w:bCs/>
          <w:color w:val="0000FF"/>
          <w:sz w:val="21"/>
          <w:szCs w:val="21"/>
        </w:rPr>
      </w:pPr>
    </w:p>
    <w:p w14:paraId="0AD2B010" w14:textId="77777777" w:rsidR="00EF1739" w:rsidRDefault="00EF1739">
      <w:pPr>
        <w:pStyle w:val="af"/>
        <w:spacing w:before="0" w:beforeAutospacing="0" w:after="0" w:afterAutospacing="0" w:line="330" w:lineRule="atLeast"/>
        <w:rPr>
          <w:rFonts w:hint="eastAsia"/>
          <w:b/>
          <w:bCs/>
          <w:color w:val="0000FF"/>
          <w:sz w:val="21"/>
          <w:szCs w:val="21"/>
        </w:rPr>
      </w:pPr>
    </w:p>
    <w:p w14:paraId="47CB2D4A" w14:textId="77777777" w:rsidR="00EF1739" w:rsidRDefault="00EF1739">
      <w:pPr>
        <w:pStyle w:val="af"/>
        <w:spacing w:before="0" w:beforeAutospacing="0" w:after="0" w:afterAutospacing="0" w:line="330" w:lineRule="atLeast"/>
        <w:rPr>
          <w:rFonts w:hint="eastAsia"/>
          <w:b/>
          <w:bCs/>
          <w:color w:val="0000FF"/>
          <w:sz w:val="21"/>
          <w:szCs w:val="21"/>
        </w:rPr>
      </w:pPr>
    </w:p>
    <w:p w14:paraId="16EA4740" w14:textId="77777777" w:rsidR="00EF1739" w:rsidRDefault="00EF1739">
      <w:pPr>
        <w:pStyle w:val="af"/>
        <w:spacing w:before="0" w:beforeAutospacing="0" w:after="0" w:afterAutospacing="0" w:line="330" w:lineRule="atLeast"/>
        <w:rPr>
          <w:rFonts w:hint="eastAsia"/>
          <w:b/>
          <w:bCs/>
          <w:color w:val="0000FF"/>
          <w:sz w:val="21"/>
          <w:szCs w:val="21"/>
        </w:rPr>
      </w:pPr>
    </w:p>
    <w:p w14:paraId="62474EC2" w14:textId="77777777" w:rsidR="00EF1739" w:rsidRDefault="00EF1739">
      <w:pPr>
        <w:pStyle w:val="af"/>
        <w:spacing w:before="0" w:beforeAutospacing="0" w:after="0" w:afterAutospacing="0" w:line="330" w:lineRule="atLeast"/>
        <w:rPr>
          <w:rFonts w:hint="eastAsia"/>
          <w:b/>
          <w:bCs/>
          <w:color w:val="0000FF"/>
          <w:sz w:val="21"/>
          <w:szCs w:val="21"/>
        </w:rPr>
      </w:pPr>
    </w:p>
    <w:p w14:paraId="2425308E" w14:textId="77777777" w:rsidR="00EF1739" w:rsidRDefault="00EF1739">
      <w:pPr>
        <w:pStyle w:val="af"/>
        <w:spacing w:before="0" w:beforeAutospacing="0" w:after="0" w:afterAutospacing="0" w:line="330" w:lineRule="atLeast"/>
        <w:rPr>
          <w:rFonts w:hint="eastAsia"/>
          <w:b/>
          <w:bCs/>
          <w:color w:val="0000FF"/>
          <w:sz w:val="21"/>
          <w:szCs w:val="21"/>
        </w:rPr>
      </w:pPr>
    </w:p>
    <w:p w14:paraId="3A16EC83" w14:textId="77777777" w:rsidR="00EF1739" w:rsidRDefault="00EF1739">
      <w:pPr>
        <w:pStyle w:val="af"/>
        <w:spacing w:before="0" w:beforeAutospacing="0" w:after="0" w:afterAutospacing="0" w:line="330" w:lineRule="atLeast"/>
        <w:rPr>
          <w:rFonts w:hint="eastAsia"/>
          <w:b/>
          <w:bCs/>
          <w:color w:val="0000FF"/>
          <w:sz w:val="21"/>
          <w:szCs w:val="21"/>
        </w:rPr>
      </w:pPr>
    </w:p>
    <w:p w14:paraId="40886625" w14:textId="77777777" w:rsidR="00EF1739" w:rsidRDefault="00EF1739">
      <w:pPr>
        <w:pStyle w:val="af"/>
        <w:spacing w:before="0" w:beforeAutospacing="0" w:after="0" w:afterAutospacing="0" w:line="330" w:lineRule="atLeast"/>
        <w:rPr>
          <w:rFonts w:hint="eastAsia"/>
          <w:b/>
          <w:bCs/>
          <w:color w:val="0000FF"/>
          <w:sz w:val="21"/>
          <w:szCs w:val="21"/>
        </w:rPr>
      </w:pPr>
    </w:p>
    <w:p w14:paraId="3F478C3A" w14:textId="77777777" w:rsidR="00EF1739" w:rsidRDefault="00EF1739">
      <w:pPr>
        <w:pStyle w:val="af"/>
        <w:spacing w:before="0" w:beforeAutospacing="0" w:after="0" w:afterAutospacing="0" w:line="330" w:lineRule="atLeast"/>
        <w:rPr>
          <w:rFonts w:hint="eastAsia"/>
          <w:b/>
          <w:bCs/>
          <w:color w:val="0000FF"/>
          <w:sz w:val="21"/>
          <w:szCs w:val="21"/>
        </w:rPr>
      </w:pPr>
    </w:p>
    <w:p w14:paraId="431FAE7A" w14:textId="77777777" w:rsidR="00EF1739" w:rsidRDefault="00EF1739">
      <w:pPr>
        <w:pStyle w:val="af"/>
        <w:spacing w:before="0" w:beforeAutospacing="0" w:after="0" w:afterAutospacing="0" w:line="330" w:lineRule="atLeast"/>
        <w:rPr>
          <w:rFonts w:hint="eastAsia"/>
          <w:b/>
          <w:bCs/>
          <w:color w:val="0000FF"/>
          <w:sz w:val="21"/>
          <w:szCs w:val="21"/>
        </w:rPr>
      </w:pPr>
    </w:p>
    <w:p w14:paraId="2CBC5FBC" w14:textId="77777777" w:rsidR="00EF1739" w:rsidRDefault="00EF1739">
      <w:pPr>
        <w:pStyle w:val="af"/>
        <w:spacing w:before="0" w:beforeAutospacing="0" w:after="0" w:afterAutospacing="0" w:line="330" w:lineRule="atLeast"/>
        <w:rPr>
          <w:rFonts w:hint="eastAsia"/>
          <w:b/>
          <w:bCs/>
          <w:color w:val="0000FF"/>
          <w:sz w:val="21"/>
          <w:szCs w:val="21"/>
        </w:rPr>
      </w:pPr>
    </w:p>
    <w:p w14:paraId="65EA3288" w14:textId="77777777" w:rsidR="00EF1739" w:rsidRDefault="00EF1739">
      <w:pPr>
        <w:pStyle w:val="af"/>
        <w:spacing w:before="0" w:beforeAutospacing="0" w:after="0" w:afterAutospacing="0" w:line="330" w:lineRule="atLeast"/>
        <w:rPr>
          <w:rFonts w:hint="eastAsia"/>
          <w:b/>
          <w:bCs/>
          <w:color w:val="0000FF"/>
          <w:sz w:val="21"/>
          <w:szCs w:val="21"/>
        </w:rPr>
      </w:pPr>
    </w:p>
    <w:p w14:paraId="3EE1C00E" w14:textId="77777777" w:rsidR="00EF1739" w:rsidRDefault="00EF1739">
      <w:pPr>
        <w:pStyle w:val="af"/>
        <w:spacing w:before="0" w:beforeAutospacing="0" w:after="0" w:afterAutospacing="0" w:line="330" w:lineRule="atLeast"/>
        <w:rPr>
          <w:rFonts w:hint="eastAsia"/>
          <w:b/>
          <w:bCs/>
          <w:color w:val="0000FF"/>
          <w:sz w:val="21"/>
          <w:szCs w:val="21"/>
        </w:rPr>
      </w:pPr>
    </w:p>
    <w:p w14:paraId="6ADC6902" w14:textId="77777777" w:rsidR="00EF1739" w:rsidRDefault="00EF1739">
      <w:pPr>
        <w:pStyle w:val="af"/>
        <w:spacing w:before="0" w:beforeAutospacing="0" w:after="0" w:afterAutospacing="0" w:line="330" w:lineRule="atLeast"/>
        <w:rPr>
          <w:rFonts w:hint="eastAsia"/>
          <w:b/>
          <w:bCs/>
          <w:color w:val="0000FF"/>
          <w:sz w:val="21"/>
          <w:szCs w:val="21"/>
        </w:rPr>
      </w:pPr>
    </w:p>
    <w:p w14:paraId="687A8351" w14:textId="77777777" w:rsidR="00EF1739" w:rsidRDefault="00EF1739">
      <w:pPr>
        <w:pStyle w:val="af"/>
        <w:spacing w:before="0" w:beforeAutospacing="0" w:after="0" w:afterAutospacing="0" w:line="330" w:lineRule="atLeast"/>
        <w:rPr>
          <w:rFonts w:hint="eastAsia"/>
          <w:b/>
          <w:bCs/>
          <w:color w:val="0000FF"/>
          <w:sz w:val="21"/>
          <w:szCs w:val="21"/>
        </w:rPr>
      </w:pPr>
    </w:p>
    <w:p w14:paraId="4ADA577C" w14:textId="77777777" w:rsidR="00EF1739" w:rsidRDefault="00EF1739">
      <w:pPr>
        <w:pStyle w:val="af"/>
        <w:spacing w:before="0" w:beforeAutospacing="0" w:after="0" w:afterAutospacing="0" w:line="330" w:lineRule="atLeast"/>
        <w:rPr>
          <w:rFonts w:hint="eastAsia"/>
          <w:b/>
          <w:bCs/>
          <w:color w:val="0000FF"/>
          <w:sz w:val="21"/>
          <w:szCs w:val="21"/>
        </w:rPr>
      </w:pPr>
    </w:p>
    <w:p w14:paraId="3B348C25" w14:textId="77777777" w:rsidR="00EF1739" w:rsidRDefault="00EF1739">
      <w:pPr>
        <w:pStyle w:val="af"/>
        <w:spacing w:before="0" w:beforeAutospacing="0" w:after="0" w:afterAutospacing="0" w:line="330" w:lineRule="atLeast"/>
        <w:rPr>
          <w:rFonts w:hint="eastAsia"/>
          <w:b/>
          <w:bCs/>
          <w:color w:val="0000FF"/>
          <w:sz w:val="21"/>
          <w:szCs w:val="21"/>
        </w:rPr>
      </w:pPr>
    </w:p>
    <w:p w14:paraId="332982C9" w14:textId="77777777" w:rsidR="00EF1739" w:rsidRDefault="00EF1739">
      <w:pPr>
        <w:spacing w:before="1"/>
        <w:ind w:left="218"/>
        <w:rPr>
          <w:rFonts w:asciiTheme="minorEastAsia" w:eastAsiaTheme="minorEastAsia" w:hAnsiTheme="minorEastAsia" w:hint="eastAsia"/>
          <w:b/>
          <w:sz w:val="28"/>
        </w:rPr>
      </w:pPr>
    </w:p>
    <w:sectPr w:rsidR="00EF1739">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7F93C" w14:textId="77777777" w:rsidR="0030358C" w:rsidRDefault="0030358C">
      <w:pPr>
        <w:rPr>
          <w:rFonts w:hint="eastAsia"/>
        </w:rPr>
      </w:pPr>
      <w:r>
        <w:separator/>
      </w:r>
    </w:p>
  </w:endnote>
  <w:endnote w:type="continuationSeparator" w:id="0">
    <w:p w14:paraId="461EF0CD" w14:textId="77777777" w:rsidR="0030358C" w:rsidRDefault="0030358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9F70C3AF-E64F-4DD0-9232-390AF82138CF}"/>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方正小标宋简体">
    <w:altName w:val="黑体"/>
    <w:charset w:val="86"/>
    <w:family w:val="auto"/>
    <w:pitch w:val="default"/>
    <w:sig w:usb0="00000000" w:usb1="00000000" w:usb2="00000000" w:usb3="00000000" w:csb0="00040000" w:csb1="00000000"/>
    <w:embedRegular r:id="rId2" w:fontKey="{458CE600-4311-4FDB-9FD6-8DB35D7C99F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29121" w14:textId="77777777" w:rsidR="00EF1739" w:rsidRDefault="00000000">
    <w:pPr>
      <w:pStyle w:val="a5"/>
      <w:spacing w:line="14" w:lineRule="auto"/>
      <w:rPr>
        <w:rFonts w:hint="eastAsia"/>
        <w:sz w:val="20"/>
      </w:rPr>
    </w:pPr>
    <w:r>
      <w:rPr>
        <w:rFonts w:hint="eastAsia"/>
        <w:lang w:val="en-US" w:bidi="ar-SA"/>
      </w:rPr>
      <w:pict w14:anchorId="6A6E5BB3">
        <v:shapetype id="_x0000_t202" coordsize="21600,21600" o:spt="202" path="m,l,21600r21600,l21600,xe">
          <v:stroke joinstyle="miter"/>
          <v:path gradientshapeok="t" o:connecttype="rect"/>
        </v:shapetype>
        <v:shape id="文本框 19" o:spid="_x0000_s1028"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filled="f" stroked="f" strokeweight=".5pt">
          <v:textbox style="mso-fit-shape-to-text:t" inset="0,0,0,0">
            <w:txbxContent>
              <w:p w14:paraId="3CC3AB16" w14:textId="77777777" w:rsidR="00EF1739" w:rsidRDefault="00000000">
                <w:pPr>
                  <w:pStyle w:val="aa"/>
                  <w:rPr>
                    <w:rFonts w:hint="eastAsia"/>
                  </w:rPr>
                </w:pPr>
                <w:r>
                  <w:fldChar w:fldCharType="begin"/>
                </w:r>
                <w:r>
                  <w:instrText xml:space="preserve"> PAGE  \* MERGEFORMAT </w:instrText>
                </w:r>
                <w:r>
                  <w:fldChar w:fldCharType="separate"/>
                </w:r>
                <w:r>
                  <w:t>4</w:t>
                </w:r>
                <w:r>
                  <w:fldChar w:fldCharType="end"/>
                </w:r>
              </w:p>
            </w:txbxContent>
          </v:textbox>
          <w10:wrap anchorx="margin"/>
        </v:shape>
      </w:pict>
    </w:r>
    <w:r>
      <w:rPr>
        <w:rFonts w:hint="eastAsia"/>
        <w:lang w:val="en-US" w:bidi="ar-SA"/>
      </w:rPr>
      <w:pict w14:anchorId="099F9895">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045063FD" w14:textId="77777777" w:rsidR="00EF1739"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D649" w14:textId="77777777" w:rsidR="00EF1739" w:rsidRDefault="00000000">
    <w:pPr>
      <w:pStyle w:val="aa"/>
      <w:rPr>
        <w:rFonts w:hint="eastAsia"/>
      </w:rPr>
    </w:pPr>
    <w:r>
      <w:rPr>
        <w:rFonts w:hint="eastAsia"/>
        <w:lang w:val="en-US" w:bidi="ar-SA"/>
      </w:rPr>
      <w:pict w14:anchorId="44475DE4">
        <v:shapetype id="_x0000_t202" coordsize="21600,21600" o:spt="202" path="m,l,21600r21600,l21600,xe">
          <v:stroke joinstyle="miter"/>
          <v:path gradientshapeok="t" o:connecttype="rect"/>
        </v:shapetype>
        <v:shape id="文本框 20" o:spid="_x0000_s1026" type="#_x0000_t202" style="position:absolute;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filled="f" stroked="f" strokeweight=".5pt">
          <v:textbox style="mso-fit-shape-to-text:t" inset="0,0,0,0">
            <w:txbxContent>
              <w:p w14:paraId="4647382C" w14:textId="77777777" w:rsidR="00EF1739" w:rsidRDefault="00000000">
                <w:pPr>
                  <w:pStyle w:val="aa"/>
                  <w:rPr>
                    <w:rFonts w:hint="eastAsia"/>
                  </w:rPr>
                </w:pPr>
                <w:r>
                  <w:fldChar w:fldCharType="begin"/>
                </w:r>
                <w:r>
                  <w:instrText xml:space="preserve"> PAGE  \* MERGEFORMAT </w:instrText>
                </w:r>
                <w:r>
                  <w:fldChar w:fldCharType="separate"/>
                </w:r>
                <w:r>
                  <w:t>6</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8EDC2" w14:textId="77777777" w:rsidR="00EF1739" w:rsidRDefault="00000000">
    <w:pPr>
      <w:pStyle w:val="a5"/>
      <w:spacing w:line="14" w:lineRule="auto"/>
      <w:rPr>
        <w:rFonts w:hint="eastAsia"/>
        <w:sz w:val="20"/>
      </w:rPr>
    </w:pPr>
    <w:r>
      <w:rPr>
        <w:rFonts w:hint="eastAsia"/>
        <w:lang w:val="en-US" w:bidi="ar-SA"/>
      </w:rPr>
      <w:pict w14:anchorId="3D965FAA">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mso-position-horizontal:center;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4994FE6D" w14:textId="77777777" w:rsidR="00EF1739"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CCC2" w14:textId="77777777" w:rsidR="0030358C" w:rsidRDefault="0030358C">
      <w:pPr>
        <w:rPr>
          <w:rFonts w:hint="eastAsia"/>
        </w:rPr>
      </w:pPr>
      <w:r>
        <w:separator/>
      </w:r>
    </w:p>
  </w:footnote>
  <w:footnote w:type="continuationSeparator" w:id="0">
    <w:p w14:paraId="66F7D2A3" w14:textId="77777777" w:rsidR="0030358C" w:rsidRDefault="0030358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46485CF"/>
    <w:multiLevelType w:val="singleLevel"/>
    <w:tmpl w:val="546485CF"/>
    <w:lvl w:ilvl="0">
      <w:start w:val="1"/>
      <w:numFmt w:val="decimal"/>
      <w:lvlText w:val="%1."/>
      <w:lvlJc w:val="left"/>
      <w:pPr>
        <w:tabs>
          <w:tab w:val="left" w:pos="312"/>
        </w:tabs>
        <w:ind w:left="840"/>
      </w:p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6058BAAF"/>
    <w:multiLevelType w:val="singleLevel"/>
    <w:tmpl w:val="6058BAAF"/>
    <w:lvl w:ilvl="0">
      <w:start w:val="1"/>
      <w:numFmt w:val="decimal"/>
      <w:suff w:val="nothing"/>
      <w:lvlText w:val="%1、"/>
      <w:lvlJc w:val="left"/>
    </w:lvl>
  </w:abstractNum>
  <w:num w:numId="1" w16cid:durableId="2064449775">
    <w:abstractNumId w:val="21"/>
  </w:num>
  <w:num w:numId="2" w16cid:durableId="2132815947">
    <w:abstractNumId w:val="11"/>
  </w:num>
  <w:num w:numId="3" w16cid:durableId="953899878">
    <w:abstractNumId w:val="19"/>
  </w:num>
  <w:num w:numId="4" w16cid:durableId="1291664953">
    <w:abstractNumId w:val="4"/>
  </w:num>
  <w:num w:numId="5" w16cid:durableId="297536708">
    <w:abstractNumId w:val="3"/>
  </w:num>
  <w:num w:numId="6" w16cid:durableId="907954220">
    <w:abstractNumId w:val="12"/>
  </w:num>
  <w:num w:numId="7" w16cid:durableId="923145406">
    <w:abstractNumId w:val="14"/>
  </w:num>
  <w:num w:numId="8" w16cid:durableId="502159768">
    <w:abstractNumId w:val="10"/>
  </w:num>
  <w:num w:numId="9" w16cid:durableId="386145183">
    <w:abstractNumId w:val="0"/>
  </w:num>
  <w:num w:numId="10" w16cid:durableId="1778138012">
    <w:abstractNumId w:val="20"/>
  </w:num>
  <w:num w:numId="11" w16cid:durableId="1072313569">
    <w:abstractNumId w:val="5"/>
  </w:num>
  <w:num w:numId="12" w16cid:durableId="1281188262">
    <w:abstractNumId w:val="17"/>
  </w:num>
  <w:num w:numId="13" w16cid:durableId="274993493">
    <w:abstractNumId w:val="8"/>
  </w:num>
  <w:num w:numId="14" w16cid:durableId="1196313880">
    <w:abstractNumId w:val="7"/>
  </w:num>
  <w:num w:numId="15" w16cid:durableId="1846167060">
    <w:abstractNumId w:val="6"/>
  </w:num>
  <w:num w:numId="16" w16cid:durableId="1324355648">
    <w:abstractNumId w:val="1"/>
  </w:num>
  <w:num w:numId="17" w16cid:durableId="938945854">
    <w:abstractNumId w:val="16"/>
  </w:num>
  <w:num w:numId="18" w16cid:durableId="1421021745">
    <w:abstractNumId w:val="2"/>
  </w:num>
  <w:num w:numId="19" w16cid:durableId="801465678">
    <w:abstractNumId w:val="13"/>
  </w:num>
  <w:num w:numId="20" w16cid:durableId="843781568">
    <w:abstractNumId w:val="15"/>
  </w:num>
  <w:num w:numId="21" w16cid:durableId="808860643">
    <w:abstractNumId w:val="18"/>
  </w:num>
  <w:num w:numId="22" w16cid:durableId="21632367">
    <w:abstractNumId w:val="22"/>
  </w:num>
  <w:num w:numId="23" w16cid:durableId="17750573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01F18"/>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0358C"/>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47611"/>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1739"/>
    <w:rsid w:val="00EF59CF"/>
    <w:rsid w:val="00F06423"/>
    <w:rsid w:val="00F55CEF"/>
    <w:rsid w:val="00F61B16"/>
    <w:rsid w:val="00F702F6"/>
    <w:rsid w:val="00F75AF7"/>
    <w:rsid w:val="00F77257"/>
    <w:rsid w:val="00FB5A7E"/>
    <w:rsid w:val="00FD399A"/>
    <w:rsid w:val="00FD5902"/>
    <w:rsid w:val="00FF3CEF"/>
    <w:rsid w:val="01157740"/>
    <w:rsid w:val="03153493"/>
    <w:rsid w:val="05AB68B0"/>
    <w:rsid w:val="08F359E4"/>
    <w:rsid w:val="0B5C30E6"/>
    <w:rsid w:val="0EC60D89"/>
    <w:rsid w:val="0F0E720B"/>
    <w:rsid w:val="13AD7D70"/>
    <w:rsid w:val="13B04B28"/>
    <w:rsid w:val="168E0C63"/>
    <w:rsid w:val="17C42D0C"/>
    <w:rsid w:val="19884974"/>
    <w:rsid w:val="1A6A7039"/>
    <w:rsid w:val="1B785CE2"/>
    <w:rsid w:val="1BBC5D49"/>
    <w:rsid w:val="1DB373D4"/>
    <w:rsid w:val="1E3D7258"/>
    <w:rsid w:val="1F2B2B05"/>
    <w:rsid w:val="20F26345"/>
    <w:rsid w:val="24FE58D0"/>
    <w:rsid w:val="25031120"/>
    <w:rsid w:val="272B7C0B"/>
    <w:rsid w:val="27DB438A"/>
    <w:rsid w:val="2DE12C65"/>
    <w:rsid w:val="2F880A01"/>
    <w:rsid w:val="2FD724F6"/>
    <w:rsid w:val="304B3C15"/>
    <w:rsid w:val="31DC6234"/>
    <w:rsid w:val="34515A2A"/>
    <w:rsid w:val="356B0BA7"/>
    <w:rsid w:val="35D5077B"/>
    <w:rsid w:val="37E101C1"/>
    <w:rsid w:val="38B85990"/>
    <w:rsid w:val="399C7DC6"/>
    <w:rsid w:val="39CD3FCC"/>
    <w:rsid w:val="3A5355D6"/>
    <w:rsid w:val="3C8C7557"/>
    <w:rsid w:val="3EC160B0"/>
    <w:rsid w:val="3F2F421C"/>
    <w:rsid w:val="3FA3325E"/>
    <w:rsid w:val="4006602A"/>
    <w:rsid w:val="46171B6B"/>
    <w:rsid w:val="479447C0"/>
    <w:rsid w:val="483144B6"/>
    <w:rsid w:val="4A1456AE"/>
    <w:rsid w:val="4A5360F1"/>
    <w:rsid w:val="4AE919E6"/>
    <w:rsid w:val="4C3737C9"/>
    <w:rsid w:val="4CB84667"/>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0B162B3"/>
    <w:rsid w:val="639A4B0E"/>
    <w:rsid w:val="64A755D5"/>
    <w:rsid w:val="64BD3FC9"/>
    <w:rsid w:val="658971FF"/>
    <w:rsid w:val="65DA6C5D"/>
    <w:rsid w:val="66B90625"/>
    <w:rsid w:val="67D7195F"/>
    <w:rsid w:val="685C5F78"/>
    <w:rsid w:val="68FA09FF"/>
    <w:rsid w:val="69244569"/>
    <w:rsid w:val="696C155D"/>
    <w:rsid w:val="6A6F729D"/>
    <w:rsid w:val="6C487FF0"/>
    <w:rsid w:val="714D3798"/>
    <w:rsid w:val="76685F07"/>
    <w:rsid w:val="78CC566D"/>
    <w:rsid w:val="78D34938"/>
    <w:rsid w:val="78E92B94"/>
    <w:rsid w:val="7A3F58DE"/>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A0F3B6"/>
  <w15:docId w15:val="{084E6176-8EA8-4C81-BBE3-B792AB70F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0">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nhideWhenUsed/>
    <w:qFormat/>
    <w:pPr>
      <w:widowControl/>
      <w:ind w:firstLineChars="200" w:firstLine="200"/>
    </w:pPr>
    <w:rPr>
      <w:rFonts w:ascii="Calibri" w:hAnsi="Calibri" w:cs="Times New Roman"/>
      <w:sz w:val="28"/>
    </w:rPr>
  </w:style>
  <w:style w:type="paragraph" w:styleId="a3">
    <w:name w:val="Body Text Indent"/>
    <w:basedOn w:val="a"/>
    <w:qFormat/>
    <w:pPr>
      <w:spacing w:after="120"/>
      <w:ind w:leftChars="200" w:left="420"/>
    </w:pPr>
    <w:rPr>
      <w:sz w:val="20"/>
    </w:rPr>
  </w:style>
  <w:style w:type="paragraph" w:styleId="a4">
    <w:name w:val="caption"/>
    <w:basedOn w:val="a"/>
    <w:next w:val="a"/>
    <w:qFormat/>
    <w:rPr>
      <w:rFonts w:ascii="Cambria" w:eastAsia="黑体" w:hAnsi="Cambria"/>
      <w:sz w:val="20"/>
    </w:rPr>
  </w:style>
  <w:style w:type="paragraph" w:styleId="a5">
    <w:name w:val="Body Text"/>
    <w:basedOn w:val="a"/>
    <w:next w:val="a"/>
    <w:link w:val="a6"/>
    <w:uiPriority w:val="1"/>
    <w:qFormat/>
    <w:rPr>
      <w:sz w:val="24"/>
      <w:szCs w:val="24"/>
    </w:rPr>
  </w:style>
  <w:style w:type="paragraph" w:styleId="a7">
    <w:name w:val="Plain Text"/>
    <w:basedOn w:val="a"/>
    <w:qFormat/>
    <w:rPr>
      <w:rFonts w:eastAsiaTheme="minorEastAsia" w:hAnsi="Courier New" w:cstheme="minorBidi"/>
    </w:rPr>
  </w:style>
  <w:style w:type="paragraph" w:styleId="21">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5"/>
    <w:next w:val="2"/>
    <w:link w:val="af1"/>
    <w:qFormat/>
    <w:pPr>
      <w:autoSpaceDE/>
      <w:autoSpaceDN/>
      <w:spacing w:after="120"/>
      <w:ind w:firstLineChars="100" w:firstLine="420"/>
      <w:jc w:val="both"/>
    </w:pPr>
    <w:rPr>
      <w:kern w:val="2"/>
      <w:sz w:val="21"/>
      <w:szCs w:val="21"/>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22">
    <w:name w:val="样式 首行缩进:  2 字符"/>
    <w:basedOn w:val="a"/>
    <w:qFormat/>
    <w:pPr>
      <w:spacing w:line="360" w:lineRule="auto"/>
    </w:pPr>
    <w:rPr>
      <w:szCs w:val="20"/>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4"/>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6">
    <w:name w:val="正文文本 字符"/>
    <w:basedOn w:val="a0"/>
    <w:link w:val="a5"/>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6"/>
    <w:qFormat/>
    <w:rPr>
      <w:rFonts w:ascii="宋体" w:hAnsi="宋体" w:cs="宋体"/>
      <w:sz w:val="22"/>
      <w:szCs w:val="22"/>
      <w:lang w:val="zh-CN" w:bidi="zh-CN"/>
    </w:rPr>
  </w:style>
  <w:style w:type="character" w:customStyle="1" w:styleId="af1">
    <w:name w:val="正文文本首行缩进 字符"/>
    <w:basedOn w:val="a6"/>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jyzx.zhoukou.gov.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42</Pages>
  <Words>9967</Words>
  <Characters>10467</Characters>
  <Application>Microsoft Office Word</Application>
  <DocSecurity>0</DocSecurity>
  <Lines>747</Lines>
  <Paragraphs>704</Paragraphs>
  <ScaleCrop>false</ScaleCrop>
  <Company/>
  <LinksUpToDate>false</LinksUpToDate>
  <CharactersWithSpaces>19730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49</cp:revision>
  <cp:lastPrinted>2020-04-29T04:44:00Z</cp:lastPrinted>
  <dcterms:created xsi:type="dcterms:W3CDTF">2020-05-13T08:27:00Z</dcterms:created>
  <dcterms:modified xsi:type="dcterms:W3CDTF">2026-03-23T02:34:00Z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2052-12.1.0.24657</vt:lpwstr>
  </property>
  <property fmtid="{D5CDD505-2E9C-101B-9397-08002B2CF9AE}" pid="6" name="ICV">
    <vt:lpwstr>41C9954B8BBA46D2B48739396E39A0BA</vt:lpwstr>
  </property>
  <property fmtid="{D5CDD505-2E9C-101B-9397-08002B2CF9AE}" pid="7" name="KSOTemplateDocerSaveRecord">
    <vt:lpwstr>eyJoZGlkIjoiZjJkMmQ1NDUzMDBhNjM2MWVlNzNkODVmM2E2YTg2MjEiLCJ1c2VySWQiOiIyNzg0MTA0NzAifQ==</vt:lpwstr>
  </property>
</Properties>
</file>