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9BC4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DE4FD68">
      <w:pPr>
        <w:tabs>
          <w:tab w:val="left" w:pos="315"/>
          <w:tab w:val="left" w:pos="8820"/>
        </w:tabs>
        <w:spacing w:line="500" w:lineRule="exact"/>
        <w:ind w:right="267" w:rightChars="127"/>
        <w:jc w:val="center"/>
        <w:rPr>
          <w:rFonts w:ascii="仿宋_GB2312" w:eastAsia="仿宋_GB2312"/>
          <w:b/>
          <w:bCs/>
          <w:sz w:val="48"/>
        </w:rPr>
      </w:pPr>
    </w:p>
    <w:p w14:paraId="687D0509">
      <w:pPr>
        <w:tabs>
          <w:tab w:val="left" w:pos="315"/>
          <w:tab w:val="left" w:pos="8820"/>
        </w:tabs>
        <w:spacing w:line="500" w:lineRule="exact"/>
        <w:ind w:right="267" w:rightChars="127"/>
        <w:jc w:val="center"/>
        <w:rPr>
          <w:rFonts w:ascii="仿宋_GB2312" w:eastAsia="仿宋_GB2312"/>
          <w:b/>
          <w:bCs/>
          <w:sz w:val="48"/>
        </w:rPr>
      </w:pPr>
    </w:p>
    <w:p w14:paraId="68733507">
      <w:pPr>
        <w:tabs>
          <w:tab w:val="left" w:pos="315"/>
          <w:tab w:val="left" w:pos="8820"/>
        </w:tabs>
        <w:spacing w:line="500" w:lineRule="exact"/>
        <w:ind w:right="267" w:rightChars="127"/>
        <w:jc w:val="center"/>
        <w:rPr>
          <w:rFonts w:ascii="仿宋_GB2312" w:eastAsia="仿宋_GB2312"/>
          <w:b/>
          <w:bCs/>
          <w:sz w:val="48"/>
        </w:rPr>
      </w:pPr>
    </w:p>
    <w:p w14:paraId="1FE97256">
      <w:pPr>
        <w:tabs>
          <w:tab w:val="left" w:pos="315"/>
          <w:tab w:val="left" w:pos="8820"/>
        </w:tabs>
        <w:spacing w:line="500" w:lineRule="exact"/>
        <w:ind w:right="267" w:rightChars="127"/>
        <w:jc w:val="center"/>
        <w:rPr>
          <w:rFonts w:ascii="仿宋_GB2312" w:eastAsia="仿宋_GB2312"/>
          <w:b/>
          <w:bCs/>
          <w:sz w:val="48"/>
        </w:rPr>
      </w:pPr>
    </w:p>
    <w:p w14:paraId="3A22EB5B">
      <w:pPr>
        <w:tabs>
          <w:tab w:val="left" w:pos="315"/>
          <w:tab w:val="left" w:pos="8820"/>
        </w:tabs>
        <w:spacing w:line="500" w:lineRule="exact"/>
        <w:ind w:right="267" w:rightChars="127"/>
        <w:jc w:val="center"/>
        <w:rPr>
          <w:rFonts w:ascii="仿宋_GB2312" w:eastAsia="仿宋_GB2312"/>
          <w:b/>
          <w:bCs/>
          <w:sz w:val="48"/>
        </w:rPr>
      </w:pPr>
    </w:p>
    <w:p w14:paraId="214B78D2">
      <w:pPr>
        <w:tabs>
          <w:tab w:val="left" w:pos="315"/>
          <w:tab w:val="left" w:pos="8820"/>
        </w:tabs>
        <w:spacing w:line="500" w:lineRule="exact"/>
        <w:ind w:right="267" w:rightChars="127"/>
        <w:jc w:val="center"/>
        <w:rPr>
          <w:rFonts w:ascii="仿宋_GB2312" w:eastAsia="仿宋_GB2312"/>
          <w:b/>
          <w:bCs/>
          <w:sz w:val="48"/>
        </w:rPr>
      </w:pPr>
    </w:p>
    <w:p w14:paraId="20236FA0">
      <w:pPr>
        <w:tabs>
          <w:tab w:val="left" w:pos="315"/>
          <w:tab w:val="left" w:pos="8820"/>
        </w:tabs>
        <w:spacing w:line="500" w:lineRule="exact"/>
        <w:ind w:right="267" w:rightChars="127"/>
        <w:jc w:val="center"/>
        <w:rPr>
          <w:rFonts w:ascii="仿宋_GB2312" w:eastAsia="仿宋_GB2312"/>
          <w:b/>
          <w:bCs/>
          <w:sz w:val="48"/>
        </w:rPr>
      </w:pPr>
    </w:p>
    <w:p w14:paraId="223F9F36">
      <w:pPr>
        <w:tabs>
          <w:tab w:val="left" w:pos="315"/>
          <w:tab w:val="left" w:pos="8820"/>
        </w:tabs>
        <w:spacing w:line="500" w:lineRule="exact"/>
        <w:ind w:right="267" w:rightChars="127"/>
        <w:jc w:val="center"/>
        <w:rPr>
          <w:rFonts w:ascii="仿宋_GB2312" w:eastAsia="仿宋_GB2312"/>
          <w:b/>
          <w:bCs/>
          <w:sz w:val="48"/>
        </w:rPr>
      </w:pPr>
    </w:p>
    <w:p w14:paraId="5E81874F">
      <w:pPr>
        <w:tabs>
          <w:tab w:val="left" w:pos="315"/>
          <w:tab w:val="left" w:pos="8820"/>
        </w:tabs>
        <w:spacing w:line="620" w:lineRule="exact"/>
        <w:ind w:right="267" w:rightChars="127"/>
        <w:jc w:val="center"/>
        <w:rPr>
          <w:rFonts w:ascii="微软简标宋" w:eastAsia="黑体"/>
          <w:b/>
          <w:bCs/>
          <w:sz w:val="52"/>
        </w:rPr>
      </w:pPr>
      <w:r>
        <w:rPr>
          <w:rFonts w:hint="eastAsia" w:ascii="微软简标宋" w:eastAsia="黑体"/>
          <w:b/>
          <w:bCs/>
          <w:sz w:val="52"/>
        </w:rPr>
        <w:t>竞争性磋商文件</w:t>
      </w:r>
    </w:p>
    <w:p w14:paraId="32736C21">
      <w:pPr>
        <w:tabs>
          <w:tab w:val="left" w:pos="315"/>
          <w:tab w:val="left" w:pos="8820"/>
        </w:tabs>
        <w:spacing w:line="500" w:lineRule="exact"/>
        <w:ind w:right="267" w:rightChars="127"/>
        <w:jc w:val="center"/>
        <w:rPr>
          <w:rFonts w:ascii="仿宋_GB2312" w:eastAsia="仿宋_GB2312"/>
          <w:sz w:val="44"/>
        </w:rPr>
      </w:pPr>
    </w:p>
    <w:p w14:paraId="090595F0">
      <w:pPr>
        <w:tabs>
          <w:tab w:val="left" w:pos="315"/>
          <w:tab w:val="left" w:pos="8820"/>
        </w:tabs>
        <w:ind w:right="267" w:rightChars="127"/>
        <w:rPr>
          <w:rFonts w:ascii="仿宋_GB2312" w:eastAsia="仿宋_GB2312"/>
          <w:sz w:val="44"/>
        </w:rPr>
      </w:pPr>
    </w:p>
    <w:p w14:paraId="77176C1D">
      <w:pPr>
        <w:tabs>
          <w:tab w:val="left" w:pos="315"/>
          <w:tab w:val="left" w:pos="8820"/>
        </w:tabs>
        <w:spacing w:line="500" w:lineRule="exact"/>
        <w:ind w:right="267" w:rightChars="127"/>
        <w:rPr>
          <w:rFonts w:ascii="仿宋_GB2312" w:eastAsia="仿宋_GB2312"/>
          <w:b/>
          <w:bCs/>
          <w:sz w:val="36"/>
        </w:rPr>
      </w:pPr>
    </w:p>
    <w:p w14:paraId="571B8286">
      <w:pPr>
        <w:tabs>
          <w:tab w:val="left" w:pos="315"/>
          <w:tab w:val="left" w:pos="8820"/>
        </w:tabs>
        <w:spacing w:line="500" w:lineRule="exact"/>
        <w:ind w:right="267" w:rightChars="127"/>
        <w:rPr>
          <w:rFonts w:ascii="仿宋_GB2312" w:eastAsia="仿宋_GB2312"/>
          <w:b/>
          <w:bCs/>
          <w:sz w:val="36"/>
        </w:rPr>
      </w:pPr>
    </w:p>
    <w:p w14:paraId="5BF525C6">
      <w:pPr>
        <w:tabs>
          <w:tab w:val="left" w:pos="315"/>
          <w:tab w:val="left" w:pos="8820"/>
        </w:tabs>
        <w:spacing w:line="500" w:lineRule="exact"/>
        <w:ind w:right="267" w:rightChars="127"/>
        <w:jc w:val="center"/>
        <w:rPr>
          <w:rFonts w:hint="eastAsia" w:ascii="宋体" w:hAnsi="宋体"/>
          <w:sz w:val="32"/>
        </w:rPr>
      </w:pPr>
    </w:p>
    <w:p w14:paraId="73361352">
      <w:pPr>
        <w:tabs>
          <w:tab w:val="left" w:pos="315"/>
          <w:tab w:val="left" w:pos="8820"/>
        </w:tabs>
        <w:spacing w:line="500" w:lineRule="exact"/>
        <w:ind w:right="267" w:rightChars="127"/>
        <w:jc w:val="center"/>
        <w:rPr>
          <w:rFonts w:ascii="微软简标宋" w:eastAsia="黑体"/>
          <w:b/>
          <w:bCs/>
          <w:sz w:val="52"/>
        </w:rPr>
      </w:pPr>
    </w:p>
    <w:p w14:paraId="3F81A04C">
      <w:pPr>
        <w:tabs>
          <w:tab w:val="left" w:pos="315"/>
          <w:tab w:val="left" w:pos="8820"/>
        </w:tabs>
        <w:spacing w:line="600" w:lineRule="exact"/>
        <w:ind w:right="267" w:rightChars="127"/>
        <w:jc w:val="left"/>
        <w:rPr>
          <w:rFonts w:ascii="微软简标宋" w:eastAsia="黑体"/>
          <w:b/>
          <w:bCs/>
          <w:sz w:val="28"/>
          <w:szCs w:val="28"/>
        </w:rPr>
      </w:pPr>
      <w:r>
        <w:rPr>
          <w:rFonts w:hint="eastAsia" w:ascii="微软简标宋" w:eastAsia="黑体"/>
          <w:b/>
          <w:bCs/>
          <w:sz w:val="30"/>
          <w:szCs w:val="30"/>
        </w:rPr>
        <w:t>项目名称：</w:t>
      </w:r>
      <w:r>
        <w:rPr>
          <w:rFonts w:hint="eastAsia" w:ascii="微软简标宋" w:eastAsia="黑体"/>
          <w:b/>
          <w:bCs/>
          <w:sz w:val="28"/>
          <w:szCs w:val="28"/>
        </w:rPr>
        <w:t>太康县水普外8条河流管理范围划定采购项目</w:t>
      </w:r>
    </w:p>
    <w:p w14:paraId="3D12985C">
      <w:pPr>
        <w:tabs>
          <w:tab w:val="left" w:pos="315"/>
          <w:tab w:val="left" w:pos="8820"/>
        </w:tabs>
        <w:spacing w:line="600" w:lineRule="exact"/>
        <w:ind w:right="267" w:rightChars="127"/>
        <w:jc w:val="left"/>
        <w:rPr>
          <w:rFonts w:hint="eastAsia" w:ascii="宋体" w:hAnsi="宋体"/>
          <w:b/>
          <w:sz w:val="32"/>
        </w:rPr>
      </w:pPr>
      <w:r>
        <w:rPr>
          <w:rFonts w:hint="eastAsia" w:ascii="微软简标宋" w:eastAsia="黑体"/>
          <w:b/>
          <w:bCs/>
          <w:sz w:val="30"/>
          <w:szCs w:val="30"/>
        </w:rPr>
        <w:t>项目编号：</w:t>
      </w:r>
      <w:r>
        <w:rPr>
          <w:rFonts w:hint="eastAsia" w:ascii="微软简标宋" w:eastAsia="黑体"/>
          <w:b/>
          <w:bCs/>
          <w:sz w:val="28"/>
          <w:szCs w:val="28"/>
        </w:rPr>
        <w:t>太财磋商采购-2026-5</w:t>
      </w:r>
    </w:p>
    <w:p w14:paraId="2937EB31">
      <w:pPr>
        <w:pStyle w:val="8"/>
        <w:rPr>
          <w:rFonts w:hint="eastAsia" w:ascii="宋体" w:hAnsi="宋体"/>
          <w:b/>
          <w:sz w:val="32"/>
        </w:rPr>
      </w:pPr>
    </w:p>
    <w:p w14:paraId="4EA587F5">
      <w:pPr>
        <w:pStyle w:val="8"/>
        <w:jc w:val="center"/>
        <w:rPr>
          <w:rFonts w:hint="eastAsia" w:ascii="微软简标宋" w:eastAsia="黑体"/>
          <w:b/>
          <w:bCs/>
          <w:sz w:val="30"/>
          <w:szCs w:val="30"/>
        </w:rPr>
      </w:pPr>
    </w:p>
    <w:p w14:paraId="3DFCC65A">
      <w:pPr>
        <w:pStyle w:val="8"/>
        <w:jc w:val="center"/>
        <w:rPr>
          <w:rFonts w:hint="eastAsia" w:ascii="微软简标宋" w:eastAsia="黑体"/>
          <w:b/>
          <w:bCs/>
          <w:sz w:val="30"/>
          <w:szCs w:val="30"/>
        </w:rPr>
      </w:pPr>
    </w:p>
    <w:p w14:paraId="1350B266">
      <w:pPr>
        <w:pStyle w:val="8"/>
        <w:jc w:val="center"/>
        <w:rPr>
          <w:rFonts w:hint="default" w:ascii="微软简标宋" w:eastAsia="黑体"/>
          <w:b/>
          <w:bCs/>
          <w:sz w:val="30"/>
          <w:szCs w:val="30"/>
          <w:lang w:val="en-US" w:eastAsia="zh-CN"/>
        </w:rPr>
      </w:pPr>
      <w:r>
        <w:rPr>
          <w:rFonts w:hint="eastAsia" w:ascii="微软简标宋" w:eastAsia="黑体"/>
          <w:b/>
          <w:bCs/>
          <w:sz w:val="30"/>
          <w:szCs w:val="30"/>
        </w:rPr>
        <w:t>2026年6月</w:t>
      </w:r>
      <w:r>
        <w:rPr>
          <w:rFonts w:hint="eastAsia" w:ascii="微软简标宋" w:eastAsia="黑体"/>
          <w:b/>
          <w:bCs/>
          <w:sz w:val="30"/>
          <w:szCs w:val="30"/>
          <w:lang w:val="en-US" w:eastAsia="zh-CN"/>
        </w:rPr>
        <w:t>3日</w:t>
      </w:r>
    </w:p>
    <w:p w14:paraId="5111BD01">
      <w:pPr>
        <w:pStyle w:val="8"/>
        <w:jc w:val="center"/>
        <w:rPr>
          <w:rFonts w:hint="eastAsia" w:ascii="宋体" w:hAnsi="宋体"/>
          <w:b/>
          <w:sz w:val="32"/>
        </w:rPr>
      </w:pPr>
    </w:p>
    <w:p w14:paraId="20AE6B0F">
      <w:pPr>
        <w:pStyle w:val="8"/>
        <w:jc w:val="center"/>
        <w:rPr>
          <w:rFonts w:hint="eastAsia" w:ascii="宋体" w:hAnsi="宋体"/>
          <w:b/>
          <w:sz w:val="32"/>
        </w:rPr>
      </w:pPr>
    </w:p>
    <w:p w14:paraId="25217A3C">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48DCA6D0">
      <w:pPr>
        <w:rPr>
          <w:rFonts w:hint="eastAsia" w:ascii="宋体" w:hAnsi="宋体" w:cs="宋体"/>
          <w:b/>
          <w:sz w:val="32"/>
          <w:szCs w:val="32"/>
        </w:rPr>
      </w:pPr>
    </w:p>
    <w:p w14:paraId="2BC97A7C">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03B7BB2F">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25637B55">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0008DCD0">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0C398877">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77E2A59C">
      <w:pPr>
        <w:spacing w:line="800" w:lineRule="exact"/>
        <w:ind w:firstLine="2249" w:firstLineChars="700"/>
        <w:rPr>
          <w:rFonts w:hint="eastAsia" w:ascii="宋体" w:hAnsi="宋体" w:cs="宋体"/>
          <w:b/>
          <w:sz w:val="32"/>
          <w:szCs w:val="32"/>
        </w:rPr>
      </w:pPr>
    </w:p>
    <w:p w14:paraId="327E97D3">
      <w:pPr>
        <w:spacing w:line="800" w:lineRule="exact"/>
        <w:ind w:firstLine="2249" w:firstLineChars="700"/>
        <w:rPr>
          <w:rFonts w:hint="eastAsia" w:ascii="宋体" w:hAnsi="宋体" w:cs="宋体"/>
          <w:b/>
          <w:sz w:val="32"/>
          <w:szCs w:val="32"/>
        </w:rPr>
      </w:pPr>
    </w:p>
    <w:p w14:paraId="4BC0C508">
      <w:pPr>
        <w:spacing w:line="800" w:lineRule="exact"/>
        <w:ind w:firstLine="2249" w:firstLineChars="700"/>
        <w:rPr>
          <w:rFonts w:hint="eastAsia" w:ascii="宋体" w:hAnsi="宋体" w:cs="宋体"/>
          <w:b/>
          <w:sz w:val="32"/>
          <w:szCs w:val="32"/>
        </w:rPr>
      </w:pPr>
    </w:p>
    <w:p w14:paraId="7F10F28F">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FCE8097">
      <w:pPr>
        <w:pStyle w:val="38"/>
      </w:pPr>
    </w:p>
    <w:p w14:paraId="4B2B96E3">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65C168E8">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太康县水普外8条河流管理范围划定采购项目的潜在投标人应在周口市公共资源交易中心网（</w:t>
      </w:r>
      <w:r>
        <w:fldChar w:fldCharType="begin"/>
      </w:r>
      <w:r>
        <w:instrText xml:space="preserve"> HYPERLINK "http://jyzx.zhoukou.gov.cn）获取招标文件，并于2026年" </w:instrText>
      </w:r>
      <w:r>
        <w:fldChar w:fldCharType="separate"/>
      </w:r>
      <w:r>
        <w:rPr>
          <w:rStyle w:val="33"/>
          <w:rFonts w:hint="eastAsia" w:ascii="宋体" w:hAnsi="宋体" w:cs="宋体"/>
          <w:color w:val="auto"/>
          <w:sz w:val="24"/>
        </w:rPr>
        <w:t>http://jyzx.zhoukou.gov.cn）获取招标文件，并于2026年</w:t>
      </w:r>
      <w:r>
        <w:rPr>
          <w:rStyle w:val="33"/>
          <w:rFonts w:hint="eastAsia" w:ascii="宋体" w:hAnsi="宋体" w:cs="宋体"/>
          <w:color w:val="auto"/>
          <w:sz w:val="24"/>
        </w:rPr>
        <w:fldChar w:fldCharType="end"/>
      </w:r>
      <w:r>
        <w:rPr>
          <w:rFonts w:hint="eastAsia" w:ascii="宋体" w:hAnsi="宋体" w:cs="宋体"/>
          <w:sz w:val="24"/>
          <w:lang w:val="en-US" w:eastAsia="zh-CN"/>
        </w:rPr>
        <w:t>6</w:t>
      </w:r>
      <w:r>
        <w:rPr>
          <w:rFonts w:hint="eastAsia" w:ascii="宋体" w:hAnsi="宋体" w:cs="宋体"/>
          <w:sz w:val="24"/>
        </w:rPr>
        <w:t>月</w:t>
      </w:r>
      <w:r>
        <w:rPr>
          <w:rFonts w:hint="eastAsia" w:ascii="宋体" w:hAnsi="宋体" w:cs="宋体"/>
          <w:sz w:val="24"/>
          <w:lang w:val="en-US" w:eastAsia="zh-CN"/>
        </w:rPr>
        <w:t>15</w:t>
      </w:r>
      <w:r>
        <w:rPr>
          <w:rFonts w:hint="eastAsia" w:ascii="宋体" w:hAnsi="宋体" w:cs="宋体"/>
          <w:sz w:val="24"/>
        </w:rPr>
        <w:t>日10点00分（北京时间）前递交投标文件。</w:t>
      </w:r>
    </w:p>
    <w:p w14:paraId="56017AE6">
      <w:pPr>
        <w:pStyle w:val="3"/>
        <w:autoSpaceDE w:val="0"/>
        <w:autoSpaceDN w:val="0"/>
        <w:spacing w:line="360" w:lineRule="auto"/>
        <w:jc w:val="left"/>
        <w:rPr>
          <w:rFonts w:hint="eastAsia" w:asciiTheme="minorEastAsia" w:hAnsiTheme="minorEastAsia" w:eastAsiaTheme="minorEastAsia" w:cstheme="minorEastAsia"/>
          <w:sz w:val="24"/>
        </w:rPr>
      </w:pPr>
      <w:bookmarkStart w:id="0" w:name="_Toc28359012"/>
      <w:bookmarkStart w:id="1" w:name="_Toc28359089"/>
      <w:bookmarkStart w:id="2" w:name="_Toc35393629"/>
      <w:bookmarkStart w:id="3" w:name="_Toc35393798"/>
      <w:r>
        <w:rPr>
          <w:rFonts w:hint="eastAsia" w:asciiTheme="minorEastAsia" w:hAnsiTheme="minorEastAsia" w:eastAsiaTheme="minorEastAsia" w:cstheme="minorEastAsia"/>
          <w:sz w:val="24"/>
        </w:rPr>
        <w:t>一、项目基本情况</w:t>
      </w:r>
      <w:bookmarkEnd w:id="0"/>
      <w:bookmarkEnd w:id="1"/>
      <w:bookmarkEnd w:id="2"/>
      <w:bookmarkEnd w:id="3"/>
    </w:p>
    <w:p w14:paraId="4F695F9B">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项目编号：太财磋商采购-2026-5</w:t>
      </w:r>
    </w:p>
    <w:p w14:paraId="3F5EE739">
      <w:pPr>
        <w:autoSpaceDE w:val="0"/>
        <w:autoSpaceDN w:val="0"/>
        <w:spacing w:line="36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项目名称：太康县水普外8条河流管理范围划定采购项目</w:t>
      </w:r>
    </w:p>
    <w:p w14:paraId="52C4F8F2">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957D300">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预算金额：450000元</w:t>
      </w:r>
    </w:p>
    <w:p w14:paraId="48739A2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6"/>
        <w:gridCol w:w="5340"/>
        <w:gridCol w:w="1922"/>
      </w:tblGrid>
      <w:tr w14:paraId="464F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756" w:type="dxa"/>
            <w:vAlign w:val="center"/>
          </w:tcPr>
          <w:p w14:paraId="0FED16F1">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5340" w:type="dxa"/>
            <w:vAlign w:val="center"/>
          </w:tcPr>
          <w:p w14:paraId="1085892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1922" w:type="dxa"/>
            <w:vAlign w:val="center"/>
          </w:tcPr>
          <w:p w14:paraId="076D833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20A3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56" w:type="dxa"/>
            <w:vAlign w:val="center"/>
          </w:tcPr>
          <w:p w14:paraId="4CBF8873">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1</w:t>
            </w:r>
          </w:p>
        </w:tc>
        <w:tc>
          <w:tcPr>
            <w:tcW w:w="5340" w:type="dxa"/>
            <w:vAlign w:val="center"/>
          </w:tcPr>
          <w:p w14:paraId="1A79285A">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太康县水普外8条河流管理范围划定采购项目</w:t>
            </w:r>
          </w:p>
        </w:tc>
        <w:tc>
          <w:tcPr>
            <w:tcW w:w="1922" w:type="dxa"/>
            <w:vAlign w:val="center"/>
          </w:tcPr>
          <w:p w14:paraId="318D3AFE">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45</w:t>
            </w:r>
          </w:p>
        </w:tc>
      </w:tr>
    </w:tbl>
    <w:p w14:paraId="214CFE36">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采购需求：太康县水普外8条河流管理范围划定采购项目，详见采购文件</w:t>
      </w:r>
    </w:p>
    <w:p w14:paraId="1830D0D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合同履行期限：30日历天</w:t>
      </w:r>
    </w:p>
    <w:p w14:paraId="1D21817C">
      <w:pPr>
        <w:spacing w:line="360" w:lineRule="auto"/>
        <w:ind w:firstLine="480" w:firstLineChars="200"/>
        <w:jc w:val="left"/>
        <w:rPr>
          <w:rFonts w:hint="eastAsia" w:ascii="宋体" w:hAnsi="宋体" w:cs="宋体"/>
          <w:sz w:val="24"/>
        </w:rPr>
      </w:pPr>
      <w:bookmarkStart w:id="4" w:name="_Toc28359013"/>
      <w:bookmarkStart w:id="5" w:name="_Toc28359090"/>
      <w:bookmarkStart w:id="6" w:name="_Toc35393630"/>
      <w:bookmarkStart w:id="7" w:name="_Toc35393799"/>
      <w:r>
        <w:rPr>
          <w:rFonts w:hint="eastAsia" w:ascii="宋体" w:hAnsi="宋体" w:cs="宋体"/>
          <w:sz w:val="24"/>
        </w:rPr>
        <w:t>是否接受进口产品：否</w:t>
      </w:r>
    </w:p>
    <w:p w14:paraId="554ACD87">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774E8AB0">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本项目是否为只面向中小企业采购：是，采购预留金额45万元，必须提供中小企业声明函。</w:t>
      </w:r>
    </w:p>
    <w:p w14:paraId="3187C3B7">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73373ED9">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3BF3CBCE">
      <w:pPr>
        <w:adjustRightInd w:val="0"/>
        <w:snapToGrid w:val="0"/>
        <w:spacing w:line="360" w:lineRule="auto"/>
        <w:ind w:firstLine="480" w:firstLineChars="200"/>
        <w:rPr>
          <w:sz w:val="24"/>
        </w:rPr>
      </w:pPr>
      <w:r>
        <w:rPr>
          <w:rFonts w:hint="eastAsia"/>
          <w:sz w:val="24"/>
        </w:rPr>
        <w:t xml:space="preserve">（1）具有独立承担民事责任的能力； </w:t>
      </w:r>
    </w:p>
    <w:p w14:paraId="655A7099">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D987CFA">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104BED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533813E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609A42D">
      <w:pPr>
        <w:adjustRightInd w:val="0"/>
        <w:snapToGrid w:val="0"/>
        <w:spacing w:line="360" w:lineRule="auto"/>
        <w:ind w:firstLine="480" w:firstLineChars="200"/>
      </w:pPr>
      <w:r>
        <w:rPr>
          <w:rFonts w:hint="eastAsia"/>
          <w:sz w:val="24"/>
        </w:rPr>
        <w:t xml:space="preserve">（6）法律、行政法规规定的其他条件。 </w:t>
      </w:r>
    </w:p>
    <w:p w14:paraId="64B4D7F0">
      <w:pPr>
        <w:autoSpaceDE w:val="0"/>
        <w:autoSpaceDN w:val="0"/>
        <w:spacing w:line="360" w:lineRule="auto"/>
        <w:ind w:firstLine="540"/>
        <w:rPr>
          <w:rFonts w:hint="eastAsia" w:asciiTheme="minorEastAsia" w:hAnsiTheme="minorEastAsia" w:eastAsiaTheme="minorEastAsia" w:cstheme="minorEastAsia"/>
          <w:sz w:val="24"/>
        </w:rPr>
      </w:pPr>
      <w:bookmarkStart w:id="8" w:name="_Toc28359014"/>
      <w:bookmarkStart w:id="9"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815D68F">
      <w:pPr>
        <w:spacing w:line="360" w:lineRule="auto"/>
        <w:ind w:firstLine="480" w:firstLineChars="200"/>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）的“失信被执行人”、“重大税收违法失信主体”、“政府采购严重违法失信行为记录名单”和“中国政府采购”网站(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)的“政府采购严重违法失信行为记录名单”的供应商及法定代表人，将拒绝其参加政府采购活动；在标书中附加盖公章的网页查询扫描件，查询日期为公告报名截止之日起至投标截止之日止。</w:t>
      </w:r>
    </w:p>
    <w:p w14:paraId="2DD3C2D9">
      <w:pPr>
        <w:spacing w:line="360" w:lineRule="auto"/>
        <w:ind w:firstLine="480" w:firstLineChars="200"/>
        <w:rPr>
          <w:rFonts w:hint="eastAsia" w:ascii="宋体" w:hAnsi="宋体" w:cs="宋体"/>
          <w:sz w:val="24"/>
        </w:rPr>
      </w:pPr>
      <w:r>
        <w:rPr>
          <w:rFonts w:hint="eastAsia" w:ascii="宋体" w:hAnsi="宋体" w:cs="宋体"/>
          <w:sz w:val="24"/>
        </w:rPr>
        <w:t>（2）供应商须具有测绘地理信息行政主管部门颁发的乙级及以上测绘资质， 拟派项目负责人须具有测绘专业中级以上职称或具有注册测绘师资格，并提供劳动合同及2026年1月1 日以来连续三个月的社保缴纳证明（新聘用的人员从聘用之日算起）</w:t>
      </w:r>
    </w:p>
    <w:p w14:paraId="09C4ABBD">
      <w:pPr>
        <w:pStyle w:val="3"/>
        <w:autoSpaceDE w:val="0"/>
        <w:autoSpaceDN w:val="0"/>
        <w:spacing w:line="360" w:lineRule="auto"/>
        <w:jc w:val="left"/>
        <w:rPr>
          <w:rFonts w:hint="eastAsia"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2E3F3E1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2026年6月</w:t>
      </w:r>
      <w:r>
        <w:rPr>
          <w:rFonts w:hint="eastAsia" w:asciiTheme="minorEastAsia" w:hAnsiTheme="minorEastAsia" w:eastAsiaTheme="minorEastAsia" w:cstheme="minorEastAsia"/>
          <w:sz w:val="24"/>
          <w:u w:val="single"/>
          <w:lang w:val="en-US" w:eastAsia="zh-CN"/>
        </w:rPr>
        <w:t>3</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2026年6月</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5CD2B3B9">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30418D28">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CB6816A">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0BB0A2FC">
      <w:pPr>
        <w:pStyle w:val="3"/>
        <w:autoSpaceDE w:val="0"/>
        <w:autoSpaceDN w:val="0"/>
        <w:spacing w:line="360" w:lineRule="auto"/>
        <w:jc w:val="left"/>
        <w:rPr>
          <w:rFonts w:hint="eastAsia" w:asciiTheme="minorEastAsia" w:hAnsiTheme="minorEastAsia" w:eastAsiaTheme="minorEastAsia" w:cstheme="minorEastAsia"/>
          <w:sz w:val="24"/>
        </w:rPr>
      </w:pPr>
      <w:bookmarkStart w:id="12" w:name="_Toc35393632"/>
      <w:bookmarkStart w:id="13" w:name="_Toc28359092"/>
      <w:bookmarkStart w:id="14" w:name="_Toc28359015"/>
      <w:bookmarkStart w:id="15" w:name="_Toc35393801"/>
      <w:r>
        <w:rPr>
          <w:rFonts w:hint="eastAsia" w:asciiTheme="minorEastAsia" w:hAnsiTheme="minorEastAsia" w:eastAsiaTheme="minorEastAsia" w:cstheme="minorEastAsia"/>
          <w:sz w:val="24"/>
        </w:rPr>
        <w:t>四、响应文件提交</w:t>
      </w:r>
      <w:bookmarkEnd w:id="12"/>
      <w:bookmarkEnd w:id="13"/>
      <w:bookmarkEnd w:id="14"/>
      <w:bookmarkEnd w:id="15"/>
    </w:p>
    <w:p w14:paraId="49EA4C9A">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2026年6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15</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6F601057">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28647169">
      <w:pPr>
        <w:pStyle w:val="3"/>
        <w:autoSpaceDE w:val="0"/>
        <w:autoSpaceDN w:val="0"/>
        <w:spacing w:line="360" w:lineRule="auto"/>
        <w:jc w:val="left"/>
        <w:rPr>
          <w:rFonts w:hint="eastAsia" w:asciiTheme="minorEastAsia" w:hAnsiTheme="minorEastAsia" w:eastAsiaTheme="minorEastAsia" w:cstheme="minorEastAsia"/>
          <w:sz w:val="24"/>
        </w:rPr>
      </w:pPr>
      <w:bookmarkStart w:id="16" w:name="_Toc35393633"/>
      <w:bookmarkStart w:id="17" w:name="_Toc35393802"/>
      <w:bookmarkStart w:id="18" w:name="_Toc28359093"/>
      <w:bookmarkStart w:id="19" w:name="_Toc28359016"/>
      <w:r>
        <w:rPr>
          <w:rFonts w:hint="eastAsia" w:asciiTheme="minorEastAsia" w:hAnsiTheme="minorEastAsia" w:eastAsiaTheme="minorEastAsia" w:cstheme="minorEastAsia"/>
          <w:sz w:val="24"/>
        </w:rPr>
        <w:t>五、开启</w:t>
      </w:r>
      <w:bookmarkEnd w:id="16"/>
      <w:bookmarkEnd w:id="17"/>
      <w:bookmarkEnd w:id="18"/>
      <w:bookmarkEnd w:id="19"/>
    </w:p>
    <w:p w14:paraId="296E73C4">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15</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23834367">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58C8A1FA">
      <w:pPr>
        <w:pStyle w:val="3"/>
        <w:autoSpaceDE w:val="0"/>
        <w:autoSpaceDN w:val="0"/>
        <w:spacing w:line="360" w:lineRule="auto"/>
        <w:jc w:val="left"/>
        <w:rPr>
          <w:rFonts w:hint="eastAsia" w:asciiTheme="minorEastAsia" w:hAnsiTheme="minorEastAsia" w:eastAsiaTheme="minorEastAsia" w:cstheme="minorEastAsia"/>
          <w:sz w:val="24"/>
        </w:rPr>
      </w:pPr>
      <w:bookmarkStart w:id="20" w:name="_Toc35393803"/>
      <w:bookmarkStart w:id="21" w:name="_Toc28359017"/>
      <w:bookmarkStart w:id="22" w:name="_Toc35393634"/>
      <w:bookmarkStart w:id="23" w:name="_Toc28359094"/>
      <w:r>
        <w:rPr>
          <w:rFonts w:hint="eastAsia" w:asciiTheme="minorEastAsia" w:hAnsiTheme="minorEastAsia" w:eastAsiaTheme="minorEastAsia" w:cstheme="minorEastAsia"/>
          <w:sz w:val="24"/>
        </w:rPr>
        <w:t>六、公告期限</w:t>
      </w:r>
      <w:bookmarkEnd w:id="20"/>
      <w:bookmarkEnd w:id="21"/>
      <w:bookmarkEnd w:id="22"/>
      <w:bookmarkEnd w:id="23"/>
    </w:p>
    <w:p w14:paraId="72723937">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5B427BE8">
      <w:pPr>
        <w:pStyle w:val="3"/>
        <w:autoSpaceDE w:val="0"/>
        <w:autoSpaceDN w:val="0"/>
        <w:spacing w:line="360" w:lineRule="auto"/>
        <w:jc w:val="left"/>
        <w:rPr>
          <w:rFonts w:hint="eastAsia"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14:paraId="6629848D">
      <w:pPr>
        <w:pStyle w:val="3"/>
        <w:autoSpaceDE w:val="0"/>
        <w:autoSpaceDN w:val="0"/>
        <w:spacing w:line="360" w:lineRule="auto"/>
        <w:jc w:val="left"/>
        <w:rPr>
          <w:rFonts w:hint="eastAsia" w:asciiTheme="minorEastAsia" w:hAnsiTheme="minorEastAsia" w:eastAsiaTheme="minorEastAsia" w:cstheme="minorEastAsia"/>
          <w:sz w:val="24"/>
        </w:rPr>
      </w:pPr>
      <w:bookmarkStart w:id="26" w:name="_Toc28359018"/>
      <w:bookmarkStart w:id="27" w:name="_Toc28359095"/>
      <w:bookmarkStart w:id="28" w:name="_Toc35393636"/>
      <w:bookmarkStart w:id="29" w:name="_Toc3539380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7A8F4E0D">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43A604B2">
      <w:pPr>
        <w:spacing w:line="360" w:lineRule="auto"/>
        <w:ind w:firstLine="480" w:firstLineChars="200"/>
        <w:jc w:val="left"/>
        <w:rPr>
          <w:rFonts w:hint="eastAsia" w:ascii="宋体" w:hAnsi="宋体" w:cs="宋体"/>
          <w:sz w:val="24"/>
        </w:rPr>
      </w:pPr>
      <w:r>
        <w:rPr>
          <w:rFonts w:hint="eastAsia" w:ascii="宋体" w:hAnsi="宋体" w:cs="宋体"/>
          <w:sz w:val="24"/>
        </w:rPr>
        <w:t>名 称：太康县水利局　　　　　　　　　　　</w:t>
      </w:r>
    </w:p>
    <w:p w14:paraId="4098F233">
      <w:pPr>
        <w:spacing w:line="360" w:lineRule="auto"/>
        <w:ind w:firstLine="480" w:firstLineChars="200"/>
        <w:jc w:val="left"/>
        <w:rPr>
          <w:rFonts w:hint="eastAsia" w:ascii="宋体" w:hAnsi="宋体" w:cs="宋体"/>
          <w:sz w:val="24"/>
        </w:rPr>
      </w:pPr>
      <w:r>
        <w:rPr>
          <w:rFonts w:hint="eastAsia" w:ascii="宋体" w:hAnsi="宋体" w:cs="宋体"/>
          <w:sz w:val="24"/>
        </w:rPr>
        <w:t>地址：太康县　　　　　　　　　　　　</w:t>
      </w:r>
    </w:p>
    <w:p w14:paraId="4CFABDFA">
      <w:pPr>
        <w:spacing w:line="360" w:lineRule="auto"/>
        <w:ind w:firstLine="480" w:firstLineChars="200"/>
        <w:jc w:val="left"/>
        <w:rPr>
          <w:rFonts w:hint="eastAsia" w:ascii="宋体" w:hAnsi="宋体" w:cs="宋体"/>
          <w:sz w:val="24"/>
        </w:rPr>
      </w:pPr>
      <w:r>
        <w:rPr>
          <w:rFonts w:hint="eastAsia" w:ascii="宋体" w:hAnsi="宋体" w:cs="宋体"/>
          <w:sz w:val="24"/>
        </w:rPr>
        <w:t xml:space="preserve">项目联系人：冯海杰   </w:t>
      </w:r>
    </w:p>
    <w:p w14:paraId="7F7BD1FD">
      <w:pPr>
        <w:spacing w:line="360" w:lineRule="auto"/>
        <w:ind w:firstLine="480" w:firstLineChars="200"/>
        <w:jc w:val="left"/>
        <w:rPr>
          <w:rFonts w:hint="eastAsia" w:ascii="宋体" w:hAnsi="宋体" w:cs="宋体"/>
          <w:sz w:val="24"/>
        </w:rPr>
      </w:pPr>
      <w:r>
        <w:rPr>
          <w:rFonts w:hint="eastAsia" w:ascii="宋体" w:hAnsi="宋体" w:cs="宋体"/>
          <w:sz w:val="24"/>
        </w:rPr>
        <w:t>联系方式：</w:t>
      </w:r>
      <w:r>
        <w:rPr>
          <w:rFonts w:ascii="宋体" w:hAnsi="宋体" w:cs="宋体"/>
          <w:sz w:val="24"/>
        </w:rPr>
        <w:t>13838667252</w:t>
      </w:r>
      <w:r>
        <w:rPr>
          <w:rFonts w:hint="eastAsia" w:ascii="宋体" w:hAnsi="宋体" w:cs="宋体"/>
          <w:sz w:val="24"/>
        </w:rPr>
        <w:t xml:space="preserve">　 </w:t>
      </w:r>
      <w:bookmarkStart w:id="30" w:name="_Toc28359086"/>
      <w:bookmarkStart w:id="31" w:name="_Toc28359009"/>
    </w:p>
    <w:p w14:paraId="7BE6F248">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6F9D6955">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7AFEEFA1">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7B494CBF">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王硕</w:t>
      </w:r>
      <w:r>
        <w:rPr>
          <w:rFonts w:hint="eastAsia" w:ascii="宋体" w:hAnsi="宋体" w:cs="宋体"/>
          <w:sz w:val="24"/>
        </w:rPr>
        <w:t xml:space="preserve">             </w:t>
      </w:r>
    </w:p>
    <w:p w14:paraId="6354575A">
      <w:pPr>
        <w:spacing w:line="360" w:lineRule="auto"/>
        <w:ind w:firstLine="480" w:firstLineChars="200"/>
        <w:jc w:val="left"/>
        <w:rPr>
          <w:rFonts w:hint="eastAsia" w:ascii="宋体" w:hAnsi="宋体" w:cs="宋体"/>
          <w:sz w:val="24"/>
        </w:rPr>
      </w:pPr>
      <w:r>
        <w:rPr>
          <w:rFonts w:hint="eastAsia" w:ascii="宋体" w:hAnsi="宋体" w:cs="宋体"/>
          <w:sz w:val="24"/>
        </w:rPr>
        <w:t>联系方式：</w:t>
      </w:r>
      <w:bookmarkStart w:id="32" w:name="_Toc28359010"/>
      <w:bookmarkStart w:id="33" w:name="_Toc28359087"/>
      <w:r>
        <w:rPr>
          <w:rFonts w:hint="eastAsia" w:ascii="宋体" w:hAnsi="宋体" w:cs="宋体"/>
          <w:sz w:val="24"/>
          <w:lang w:val="en-US" w:eastAsia="zh-CN"/>
        </w:rPr>
        <w:t>0394-8106517、13525741688</w:t>
      </w:r>
      <w:r>
        <w:rPr>
          <w:rFonts w:hint="eastAsia" w:ascii="宋体" w:hAnsi="宋体" w:cs="宋体"/>
          <w:sz w:val="24"/>
        </w:rPr>
        <w:t>　　　　　　　　</w:t>
      </w:r>
    </w:p>
    <w:bookmarkEnd w:id="32"/>
    <w:bookmarkEnd w:id="33"/>
    <w:p w14:paraId="5B0C69C6">
      <w:pPr>
        <w:spacing w:line="360" w:lineRule="auto"/>
        <w:ind w:firstLine="480" w:firstLineChars="200"/>
        <w:jc w:val="left"/>
        <w:rPr>
          <w:rFonts w:hint="eastAsia" w:ascii="宋体" w:hAnsi="宋体" w:cs="宋体"/>
          <w:sz w:val="24"/>
        </w:rPr>
      </w:pPr>
      <w:r>
        <w:rPr>
          <w:rFonts w:hint="eastAsia" w:ascii="宋体" w:hAnsi="宋体" w:cs="宋体"/>
          <w:sz w:val="24"/>
        </w:rPr>
        <w:t>3.监督单位：太康县财政局</w:t>
      </w:r>
    </w:p>
    <w:p w14:paraId="1F652E36">
      <w:pPr>
        <w:pStyle w:val="35"/>
        <w:ind w:firstLine="480" w:firstLineChars="200"/>
      </w:pPr>
      <w:r>
        <w:rPr>
          <w:rFonts w:hint="eastAsia" w:ascii="宋体" w:hAnsi="宋体" w:cs="宋体"/>
          <w:sz w:val="24"/>
        </w:rPr>
        <w:t xml:space="preserve">联系方式：0394-6867769  </w:t>
      </w:r>
    </w:p>
    <w:p w14:paraId="42805476">
      <w:pPr>
        <w:pStyle w:val="35"/>
        <w:ind w:firstLine="0" w:firstLineChars="0"/>
      </w:pPr>
    </w:p>
    <w:p w14:paraId="01D1B67B">
      <w:pPr>
        <w:pStyle w:val="9"/>
        <w:adjustRightInd w:val="0"/>
        <w:snapToGrid w:val="0"/>
        <w:spacing w:line="360" w:lineRule="auto"/>
        <w:ind w:firstLine="2040" w:firstLineChars="850"/>
        <w:jc w:val="right"/>
        <w:rPr>
          <w:rFonts w:hint="eastAsia" w:ascii="宋体" w:hAnsi="宋体" w:cs="宋体"/>
          <w:sz w:val="24"/>
        </w:rPr>
      </w:pPr>
    </w:p>
    <w:p w14:paraId="35FDBBE0">
      <w:pPr>
        <w:pStyle w:val="9"/>
        <w:adjustRightInd w:val="0"/>
        <w:snapToGrid w:val="0"/>
        <w:spacing w:line="360" w:lineRule="auto"/>
        <w:ind w:firstLine="2040" w:firstLineChars="850"/>
        <w:jc w:val="right"/>
        <w:rPr>
          <w:rFonts w:hint="eastAsia" w:ascii="宋体" w:hAnsi="宋体" w:cs="宋体"/>
          <w:sz w:val="24"/>
        </w:rPr>
      </w:pPr>
    </w:p>
    <w:p w14:paraId="1F59E805">
      <w:pPr>
        <w:pStyle w:val="9"/>
        <w:adjustRightInd w:val="0"/>
        <w:snapToGrid w:val="0"/>
        <w:spacing w:line="360" w:lineRule="auto"/>
        <w:ind w:firstLine="2040" w:firstLineChars="850"/>
        <w:jc w:val="right"/>
        <w:rPr>
          <w:rFonts w:hint="eastAsia" w:ascii="宋体" w:hAnsi="宋体" w:cs="宋体"/>
          <w:sz w:val="24"/>
        </w:rPr>
      </w:pPr>
    </w:p>
    <w:p w14:paraId="396AA5ED">
      <w:pPr>
        <w:pStyle w:val="9"/>
        <w:adjustRightInd w:val="0"/>
        <w:snapToGrid w:val="0"/>
        <w:spacing w:line="360" w:lineRule="auto"/>
        <w:ind w:firstLine="2040" w:firstLineChars="850"/>
        <w:jc w:val="right"/>
        <w:rPr>
          <w:rFonts w:hint="eastAsia" w:ascii="宋体" w:hAnsi="宋体" w:cs="宋体"/>
          <w:sz w:val="24"/>
        </w:rPr>
      </w:pPr>
    </w:p>
    <w:p w14:paraId="3254048B">
      <w:pPr>
        <w:pStyle w:val="9"/>
        <w:adjustRightInd w:val="0"/>
        <w:snapToGrid w:val="0"/>
        <w:spacing w:line="360" w:lineRule="auto"/>
        <w:ind w:firstLine="2040" w:firstLineChars="850"/>
        <w:jc w:val="right"/>
        <w:rPr>
          <w:rFonts w:hint="eastAsia" w:ascii="宋体" w:hAnsi="宋体" w:cs="宋体"/>
          <w:sz w:val="24"/>
        </w:rPr>
      </w:pPr>
    </w:p>
    <w:p w14:paraId="7DE0D856">
      <w:pPr>
        <w:pStyle w:val="9"/>
        <w:adjustRightInd w:val="0"/>
        <w:snapToGrid w:val="0"/>
        <w:spacing w:line="360" w:lineRule="auto"/>
        <w:ind w:firstLine="2040" w:firstLineChars="850"/>
        <w:jc w:val="right"/>
        <w:rPr>
          <w:rFonts w:hint="eastAsia" w:ascii="宋体" w:hAnsi="宋体" w:cs="宋体"/>
          <w:sz w:val="24"/>
        </w:rPr>
      </w:pPr>
      <w:r>
        <w:rPr>
          <w:rFonts w:hint="eastAsia" w:ascii="宋体" w:hAnsi="宋体" w:cs="宋体"/>
          <w:sz w:val="24"/>
        </w:rPr>
        <w:t>周口市公共资源交易中心政府采购中心</w:t>
      </w:r>
    </w:p>
    <w:p w14:paraId="72B478A3">
      <w:pPr>
        <w:pStyle w:val="11"/>
        <w:adjustRightInd w:val="0"/>
        <w:spacing w:line="360" w:lineRule="auto"/>
        <w:ind w:firstLine="6000" w:firstLineChars="2500"/>
        <w:rPr>
          <w:rFonts w:hint="eastAsia" w:ascii="宋体" w:hAnsi="宋体" w:cs="宋体"/>
        </w:rPr>
      </w:pPr>
      <w:r>
        <w:rPr>
          <w:rFonts w:hint="eastAsia" w:ascii="宋体" w:hAnsi="宋体" w:cs="宋体"/>
          <w:sz w:val="24"/>
          <w:szCs w:val="24"/>
        </w:rPr>
        <w:t>2026年6月</w:t>
      </w:r>
      <w:r>
        <w:rPr>
          <w:rFonts w:hint="eastAsia" w:ascii="宋体" w:hAnsi="宋体" w:cs="宋体"/>
          <w:sz w:val="24"/>
          <w:szCs w:val="24"/>
          <w:lang w:val="en-US" w:eastAsia="zh-CN"/>
        </w:rPr>
        <w:t>3</w:t>
      </w:r>
      <w:r>
        <w:rPr>
          <w:rFonts w:hint="eastAsia" w:ascii="宋体" w:hAnsi="宋体" w:cs="宋体"/>
          <w:sz w:val="24"/>
          <w:szCs w:val="24"/>
        </w:rPr>
        <w:t>日　　</w:t>
      </w:r>
    </w:p>
    <w:p w14:paraId="7E0E930D">
      <w:pPr>
        <w:pStyle w:val="26"/>
        <w:adjustRightInd w:val="0"/>
        <w:snapToGrid w:val="0"/>
        <w:spacing w:line="360" w:lineRule="auto"/>
        <w:ind w:firstLine="0" w:firstLineChars="0"/>
        <w:rPr>
          <w:rFonts w:hint="eastAsia"/>
        </w:rPr>
      </w:pPr>
    </w:p>
    <w:p w14:paraId="6745C89F">
      <w:pPr>
        <w:pStyle w:val="26"/>
        <w:ind w:firstLine="0" w:firstLineChars="0"/>
        <w:rPr>
          <w:rFonts w:hint="eastAsia"/>
        </w:rPr>
      </w:pPr>
    </w:p>
    <w:p w14:paraId="737CBA9C">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8957"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227"/>
      </w:tblGrid>
      <w:tr w14:paraId="1ACB1D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57" w:type="dxa"/>
            <w:gridSpan w:val="3"/>
            <w:vAlign w:val="center"/>
          </w:tcPr>
          <w:p w14:paraId="3F3C703D">
            <w:pPr>
              <w:jc w:val="center"/>
              <w:rPr>
                <w:rFonts w:hint="eastAsia" w:ascii="宋体" w:hAnsi="宋体"/>
                <w:szCs w:val="21"/>
              </w:rPr>
            </w:pPr>
            <w:r>
              <w:rPr>
                <w:rFonts w:hint="eastAsia" w:ascii="宋体" w:hAnsi="宋体" w:cs="楷体_GB2312"/>
                <w:sz w:val="32"/>
                <w:szCs w:val="32"/>
              </w:rPr>
              <w:t>供应商须知前附表</w:t>
            </w:r>
          </w:p>
        </w:tc>
      </w:tr>
      <w:tr w14:paraId="2CFE1F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3CD54D0">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32C4C078">
            <w:pPr>
              <w:spacing w:before="156" w:beforeLines="50"/>
              <w:jc w:val="center"/>
              <w:rPr>
                <w:rFonts w:hint="eastAsia" w:ascii="宋体" w:hAnsi="宋体" w:cs="宋体"/>
                <w:sz w:val="24"/>
              </w:rPr>
            </w:pPr>
            <w:r>
              <w:rPr>
                <w:rFonts w:hint="eastAsia" w:ascii="宋体" w:hAnsi="宋体" w:cs="宋体"/>
                <w:sz w:val="24"/>
              </w:rPr>
              <w:t>条款</w:t>
            </w:r>
          </w:p>
        </w:tc>
        <w:tc>
          <w:tcPr>
            <w:tcW w:w="6227" w:type="dxa"/>
            <w:vAlign w:val="center"/>
          </w:tcPr>
          <w:p w14:paraId="6DB0AF44">
            <w:pPr>
              <w:rPr>
                <w:rFonts w:hint="eastAsia" w:ascii="宋体" w:hAnsi="宋体" w:cs="宋体"/>
                <w:sz w:val="24"/>
              </w:rPr>
            </w:pPr>
            <w:r>
              <w:rPr>
                <w:rFonts w:hint="eastAsia" w:ascii="宋体" w:hAnsi="宋体" w:cs="宋体"/>
                <w:sz w:val="24"/>
              </w:rPr>
              <w:t>内  容</w:t>
            </w:r>
          </w:p>
        </w:tc>
      </w:tr>
      <w:tr w14:paraId="2EA0A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7555E21">
            <w:pPr>
              <w:numPr>
                <w:ilvl w:val="0"/>
                <w:numId w:val="1"/>
              </w:numPr>
              <w:spacing w:before="156" w:beforeLines="50"/>
              <w:jc w:val="center"/>
              <w:rPr>
                <w:rFonts w:hint="eastAsia" w:ascii="宋体" w:hAnsi="宋体" w:cs="宋体"/>
                <w:sz w:val="24"/>
              </w:rPr>
            </w:pPr>
          </w:p>
        </w:tc>
        <w:tc>
          <w:tcPr>
            <w:tcW w:w="1995" w:type="dxa"/>
            <w:vAlign w:val="center"/>
          </w:tcPr>
          <w:p w14:paraId="2811E7A5">
            <w:pPr>
              <w:jc w:val="center"/>
              <w:rPr>
                <w:rFonts w:hint="eastAsia" w:ascii="宋体" w:hAnsi="宋体" w:cs="宋体"/>
                <w:sz w:val="24"/>
              </w:rPr>
            </w:pPr>
            <w:r>
              <w:rPr>
                <w:rFonts w:hint="eastAsia" w:ascii="宋体" w:hAnsi="宋体" w:cs="宋体"/>
                <w:sz w:val="24"/>
              </w:rPr>
              <w:t>项目概况</w:t>
            </w:r>
          </w:p>
        </w:tc>
        <w:tc>
          <w:tcPr>
            <w:tcW w:w="6227" w:type="dxa"/>
            <w:vAlign w:val="center"/>
          </w:tcPr>
          <w:p w14:paraId="602B213F">
            <w:pPr>
              <w:rPr>
                <w:rFonts w:hint="eastAsia" w:ascii="宋体" w:hAnsi="宋体" w:cs="宋体"/>
                <w:sz w:val="24"/>
              </w:rPr>
            </w:pPr>
            <w:r>
              <w:rPr>
                <w:rFonts w:hint="eastAsia" w:ascii="宋体" w:hAnsi="宋体" w:cs="宋体"/>
                <w:sz w:val="24"/>
              </w:rPr>
              <w:t>项目名称：</w:t>
            </w:r>
            <w:r>
              <w:rPr>
                <w:rFonts w:hint="eastAsia" w:asciiTheme="minorEastAsia" w:hAnsiTheme="minorEastAsia" w:eastAsiaTheme="minorEastAsia" w:cstheme="minorEastAsia"/>
                <w:sz w:val="24"/>
              </w:rPr>
              <w:t>太康县水普外8条河流管理范围划定采购项目</w:t>
            </w:r>
          </w:p>
          <w:p w14:paraId="724D91FB">
            <w:pPr>
              <w:rPr>
                <w:rFonts w:hint="eastAsia" w:ascii="宋体" w:hAnsi="宋体" w:cs="宋体"/>
                <w:sz w:val="24"/>
              </w:rPr>
            </w:pPr>
            <w:r>
              <w:rPr>
                <w:rFonts w:hint="eastAsia" w:ascii="宋体" w:hAnsi="宋体" w:cs="宋体"/>
                <w:sz w:val="24"/>
              </w:rPr>
              <w:t>采购内容：</w:t>
            </w:r>
            <w:r>
              <w:rPr>
                <w:rFonts w:hint="eastAsia" w:asciiTheme="minorEastAsia" w:hAnsiTheme="minorEastAsia" w:eastAsiaTheme="minorEastAsia" w:cstheme="minorEastAsia"/>
                <w:sz w:val="24"/>
              </w:rPr>
              <w:t>太康县水普外8条河流管理范围划定采购项目</w:t>
            </w:r>
          </w:p>
          <w:p w14:paraId="6E5D41E6">
            <w:pPr>
              <w:rPr>
                <w:rFonts w:hint="eastAsia" w:ascii="宋体" w:hAnsi="宋体" w:cs="宋体"/>
                <w:sz w:val="24"/>
              </w:rPr>
            </w:pPr>
            <w:r>
              <w:rPr>
                <w:rFonts w:hint="eastAsia" w:ascii="宋体" w:hAnsi="宋体" w:cs="宋体"/>
                <w:sz w:val="24"/>
              </w:rPr>
              <w:t>采购人：</w:t>
            </w:r>
            <w:r>
              <w:rPr>
                <w:rFonts w:hint="eastAsia" w:asciiTheme="minorEastAsia" w:hAnsiTheme="minorEastAsia" w:eastAsiaTheme="minorEastAsia" w:cstheme="minorEastAsia"/>
                <w:sz w:val="24"/>
              </w:rPr>
              <w:t>太康县水利局</w:t>
            </w:r>
          </w:p>
          <w:p w14:paraId="542D9959">
            <w:pPr>
              <w:rPr>
                <w:rFonts w:hint="eastAsia" w:ascii="宋体" w:hAnsi="宋体" w:cs="宋体"/>
                <w:sz w:val="24"/>
                <w:highlight w:val="yellow"/>
              </w:rPr>
            </w:pPr>
            <w:r>
              <w:rPr>
                <w:rFonts w:hint="eastAsia" w:ascii="宋体" w:hAnsi="宋体" w:cs="宋体"/>
                <w:sz w:val="24"/>
              </w:rPr>
              <w:t>采购代理机构：周口市公共资源交易中心（政府采购中心）</w:t>
            </w:r>
          </w:p>
        </w:tc>
      </w:tr>
      <w:tr w14:paraId="189A91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35" w:type="dxa"/>
            <w:vAlign w:val="center"/>
          </w:tcPr>
          <w:p w14:paraId="7C119D13">
            <w:pPr>
              <w:numPr>
                <w:ilvl w:val="0"/>
                <w:numId w:val="1"/>
              </w:numPr>
              <w:spacing w:before="156" w:beforeLines="50"/>
              <w:jc w:val="center"/>
              <w:rPr>
                <w:rFonts w:hint="eastAsia" w:ascii="宋体" w:hAnsi="宋体" w:cs="宋体"/>
                <w:sz w:val="24"/>
              </w:rPr>
            </w:pPr>
          </w:p>
        </w:tc>
        <w:tc>
          <w:tcPr>
            <w:tcW w:w="1995" w:type="dxa"/>
            <w:vAlign w:val="center"/>
          </w:tcPr>
          <w:p w14:paraId="2FBCD943">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227" w:type="dxa"/>
            <w:vAlign w:val="center"/>
          </w:tcPr>
          <w:p w14:paraId="40397627">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1ABA6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DCA11D0">
            <w:pPr>
              <w:numPr>
                <w:ilvl w:val="0"/>
                <w:numId w:val="1"/>
              </w:numPr>
              <w:spacing w:before="156" w:beforeLines="50"/>
              <w:jc w:val="center"/>
              <w:rPr>
                <w:rFonts w:hint="eastAsia" w:ascii="宋体" w:hAnsi="宋体" w:cs="宋体"/>
                <w:sz w:val="24"/>
              </w:rPr>
            </w:pPr>
          </w:p>
        </w:tc>
        <w:tc>
          <w:tcPr>
            <w:tcW w:w="1995" w:type="dxa"/>
            <w:vAlign w:val="center"/>
          </w:tcPr>
          <w:p w14:paraId="28E53843">
            <w:pPr>
              <w:spacing w:before="156" w:beforeLines="50"/>
              <w:jc w:val="center"/>
              <w:rPr>
                <w:rFonts w:hint="eastAsia" w:ascii="宋体" w:hAnsi="宋体" w:cs="宋体"/>
                <w:sz w:val="24"/>
              </w:rPr>
            </w:pPr>
            <w:r>
              <w:rPr>
                <w:rFonts w:hint="eastAsia" w:ascii="宋体" w:hAnsi="宋体" w:cs="宋体"/>
                <w:sz w:val="24"/>
              </w:rPr>
              <w:t>报价费用</w:t>
            </w:r>
          </w:p>
        </w:tc>
        <w:tc>
          <w:tcPr>
            <w:tcW w:w="6227" w:type="dxa"/>
            <w:vAlign w:val="center"/>
          </w:tcPr>
          <w:p w14:paraId="7ACF9CC3">
            <w:pPr>
              <w:rPr>
                <w:rFonts w:hint="eastAsia" w:ascii="宋体" w:hAnsi="宋体" w:cs="宋体"/>
                <w:sz w:val="24"/>
              </w:rPr>
            </w:pPr>
            <w:r>
              <w:rPr>
                <w:rFonts w:hint="eastAsia" w:ascii="宋体" w:hAnsi="宋体" w:cs="宋体"/>
                <w:sz w:val="24"/>
              </w:rPr>
              <w:t>无论报价和磋商的过程和结果如何，供应商须保</w:t>
            </w:r>
            <w:r>
              <w:rPr>
                <w:rFonts w:hint="eastAsia" w:ascii="宋体" w:hAnsi="宋体" w:cs="宋体"/>
                <w:sz w:val="2"/>
                <w:szCs w:val="2"/>
                <w:vertAlign w:val="superscript"/>
              </w:rPr>
              <w:t>.</w:t>
            </w:r>
            <w:r>
              <w:rPr>
                <w:rFonts w:hint="eastAsia" w:ascii="宋体" w:hAnsi="宋体" w:cs="宋体"/>
                <w:sz w:val="24"/>
              </w:rPr>
              <w:t>证自行承担所有与参加报价及磋商有关活动的全部费用。</w:t>
            </w:r>
          </w:p>
        </w:tc>
      </w:tr>
      <w:tr w14:paraId="2CD36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55F0959">
            <w:pPr>
              <w:numPr>
                <w:ilvl w:val="0"/>
                <w:numId w:val="1"/>
              </w:numPr>
              <w:spacing w:before="156" w:beforeLines="50"/>
              <w:rPr>
                <w:rFonts w:hint="eastAsia" w:ascii="宋体" w:hAnsi="宋体" w:cs="宋体"/>
                <w:sz w:val="24"/>
              </w:rPr>
            </w:pPr>
          </w:p>
        </w:tc>
        <w:tc>
          <w:tcPr>
            <w:tcW w:w="1995" w:type="dxa"/>
            <w:vAlign w:val="center"/>
          </w:tcPr>
          <w:p w14:paraId="608863E4">
            <w:pPr>
              <w:spacing w:before="156" w:beforeLines="50"/>
              <w:jc w:val="center"/>
              <w:rPr>
                <w:rFonts w:hint="eastAsia" w:ascii="宋体" w:hAnsi="宋体" w:cs="宋体"/>
                <w:sz w:val="24"/>
              </w:rPr>
            </w:pPr>
            <w:r>
              <w:rPr>
                <w:rFonts w:hint="eastAsia" w:ascii="宋体" w:hAnsi="宋体" w:cs="宋体"/>
                <w:sz w:val="24"/>
              </w:rPr>
              <w:t>响应文件语言</w:t>
            </w:r>
          </w:p>
        </w:tc>
        <w:tc>
          <w:tcPr>
            <w:tcW w:w="6227" w:type="dxa"/>
            <w:vAlign w:val="center"/>
          </w:tcPr>
          <w:p w14:paraId="58B54ED3">
            <w:pPr>
              <w:snapToGrid w:val="0"/>
              <w:rPr>
                <w:rFonts w:hint="eastAsia" w:ascii="宋体" w:hAnsi="宋体" w:cs="宋体"/>
                <w:sz w:val="24"/>
              </w:rPr>
            </w:pPr>
            <w:r>
              <w:rPr>
                <w:rFonts w:hint="eastAsia" w:ascii="宋体" w:hAnsi="宋体" w:cs="宋体"/>
                <w:sz w:val="24"/>
              </w:rPr>
              <w:t>中文</w:t>
            </w:r>
          </w:p>
        </w:tc>
      </w:tr>
      <w:tr w14:paraId="524B4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67B322">
            <w:pPr>
              <w:numPr>
                <w:ilvl w:val="0"/>
                <w:numId w:val="1"/>
              </w:numPr>
              <w:spacing w:before="156" w:beforeLines="50"/>
              <w:rPr>
                <w:rFonts w:hint="eastAsia" w:ascii="宋体" w:hAnsi="宋体" w:cs="宋体"/>
                <w:sz w:val="24"/>
              </w:rPr>
            </w:pPr>
          </w:p>
        </w:tc>
        <w:tc>
          <w:tcPr>
            <w:tcW w:w="1995" w:type="dxa"/>
            <w:vAlign w:val="center"/>
          </w:tcPr>
          <w:p w14:paraId="3E60A3BB">
            <w:pPr>
              <w:spacing w:before="156" w:beforeLines="50"/>
              <w:jc w:val="center"/>
              <w:rPr>
                <w:rFonts w:hint="eastAsia" w:ascii="宋体" w:hAnsi="宋体" w:cs="宋体"/>
                <w:sz w:val="24"/>
              </w:rPr>
            </w:pPr>
            <w:r>
              <w:rPr>
                <w:rFonts w:hint="eastAsia" w:ascii="宋体" w:hAnsi="宋体" w:cs="宋体"/>
                <w:sz w:val="24"/>
              </w:rPr>
              <w:t>报价货币</w:t>
            </w:r>
          </w:p>
        </w:tc>
        <w:tc>
          <w:tcPr>
            <w:tcW w:w="6227" w:type="dxa"/>
            <w:vAlign w:val="center"/>
          </w:tcPr>
          <w:p w14:paraId="098689A7">
            <w:pPr>
              <w:rPr>
                <w:rFonts w:hint="eastAsia" w:ascii="宋体" w:hAnsi="宋体" w:cs="宋体"/>
                <w:sz w:val="24"/>
              </w:rPr>
            </w:pPr>
            <w:r>
              <w:rPr>
                <w:rFonts w:hint="eastAsia" w:ascii="宋体" w:hAnsi="宋体" w:cs="宋体"/>
                <w:sz w:val="24"/>
              </w:rPr>
              <w:t>人民币</w:t>
            </w:r>
          </w:p>
        </w:tc>
      </w:tr>
      <w:tr w14:paraId="12DA1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35" w:type="dxa"/>
            <w:vAlign w:val="center"/>
          </w:tcPr>
          <w:p w14:paraId="52C41498">
            <w:pPr>
              <w:numPr>
                <w:ilvl w:val="0"/>
                <w:numId w:val="1"/>
              </w:numPr>
              <w:spacing w:before="156" w:beforeLines="50"/>
              <w:jc w:val="center"/>
              <w:rPr>
                <w:rFonts w:hint="eastAsia" w:ascii="宋体" w:hAnsi="宋体" w:cs="宋体"/>
                <w:sz w:val="24"/>
              </w:rPr>
            </w:pPr>
          </w:p>
        </w:tc>
        <w:tc>
          <w:tcPr>
            <w:tcW w:w="1995" w:type="dxa"/>
            <w:vAlign w:val="center"/>
          </w:tcPr>
          <w:p w14:paraId="52BEBA9F">
            <w:pPr>
              <w:spacing w:before="156" w:beforeLines="50"/>
              <w:jc w:val="center"/>
              <w:rPr>
                <w:rFonts w:hint="eastAsia" w:ascii="宋体" w:hAnsi="宋体" w:cs="宋体"/>
                <w:sz w:val="24"/>
              </w:rPr>
            </w:pPr>
            <w:r>
              <w:rPr>
                <w:rFonts w:hint="eastAsia" w:ascii="宋体" w:hAnsi="宋体" w:cs="宋体"/>
                <w:sz w:val="24"/>
              </w:rPr>
              <w:t>报价范围及说明</w:t>
            </w:r>
          </w:p>
        </w:tc>
        <w:tc>
          <w:tcPr>
            <w:tcW w:w="6227" w:type="dxa"/>
            <w:vAlign w:val="center"/>
          </w:tcPr>
          <w:p w14:paraId="1868E07C">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2C606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BD4281">
            <w:pPr>
              <w:numPr>
                <w:ilvl w:val="0"/>
                <w:numId w:val="1"/>
              </w:numPr>
              <w:spacing w:before="156" w:beforeLines="50"/>
              <w:jc w:val="center"/>
              <w:rPr>
                <w:rFonts w:hint="eastAsia" w:ascii="宋体" w:hAnsi="宋体" w:cs="宋体"/>
                <w:sz w:val="24"/>
              </w:rPr>
            </w:pPr>
          </w:p>
        </w:tc>
        <w:tc>
          <w:tcPr>
            <w:tcW w:w="1995" w:type="dxa"/>
            <w:vAlign w:val="center"/>
          </w:tcPr>
          <w:p w14:paraId="76A961AE">
            <w:pPr>
              <w:spacing w:before="156" w:beforeLines="50"/>
              <w:jc w:val="center"/>
              <w:rPr>
                <w:rFonts w:hint="eastAsia" w:ascii="宋体" w:hAnsi="宋体" w:cs="宋体"/>
                <w:sz w:val="24"/>
              </w:rPr>
            </w:pPr>
            <w:r>
              <w:rPr>
                <w:rFonts w:hint="eastAsia" w:ascii="宋体" w:hAnsi="宋体" w:cs="宋体"/>
                <w:sz w:val="24"/>
              </w:rPr>
              <w:t>响应文件有效期</w:t>
            </w:r>
          </w:p>
        </w:tc>
        <w:tc>
          <w:tcPr>
            <w:tcW w:w="6227" w:type="dxa"/>
            <w:vAlign w:val="center"/>
          </w:tcPr>
          <w:p w14:paraId="291EE28E">
            <w:pPr>
              <w:rPr>
                <w:rFonts w:hint="eastAsia" w:ascii="宋体" w:hAnsi="宋体" w:cs="宋体"/>
                <w:sz w:val="24"/>
              </w:rPr>
            </w:pPr>
            <w:r>
              <w:rPr>
                <w:rFonts w:hint="eastAsia" w:ascii="宋体" w:hAnsi="宋体" w:cs="宋体"/>
                <w:sz w:val="24"/>
              </w:rPr>
              <w:t>响应文件递交截止期后60日内有效</w:t>
            </w:r>
          </w:p>
        </w:tc>
      </w:tr>
      <w:tr w14:paraId="1D078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E8E0F2F">
            <w:pPr>
              <w:numPr>
                <w:ilvl w:val="0"/>
                <w:numId w:val="1"/>
              </w:numPr>
              <w:spacing w:before="156" w:beforeLines="50"/>
              <w:jc w:val="center"/>
              <w:rPr>
                <w:rFonts w:hint="eastAsia" w:ascii="宋体" w:hAnsi="宋体" w:cs="宋体"/>
                <w:sz w:val="24"/>
              </w:rPr>
            </w:pPr>
          </w:p>
        </w:tc>
        <w:tc>
          <w:tcPr>
            <w:tcW w:w="1995" w:type="dxa"/>
            <w:vAlign w:val="center"/>
          </w:tcPr>
          <w:p w14:paraId="09B767B9">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227" w:type="dxa"/>
            <w:vAlign w:val="center"/>
          </w:tcPr>
          <w:p w14:paraId="2828FAC0">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D8B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8D794D">
            <w:pPr>
              <w:numPr>
                <w:ilvl w:val="0"/>
                <w:numId w:val="1"/>
              </w:numPr>
              <w:spacing w:before="156" w:beforeLines="50"/>
              <w:jc w:val="center"/>
              <w:rPr>
                <w:rFonts w:hint="eastAsia" w:ascii="宋体" w:hAnsi="宋体" w:cs="宋体"/>
                <w:sz w:val="24"/>
              </w:rPr>
            </w:pPr>
          </w:p>
        </w:tc>
        <w:tc>
          <w:tcPr>
            <w:tcW w:w="1995" w:type="dxa"/>
            <w:vAlign w:val="center"/>
          </w:tcPr>
          <w:p w14:paraId="3728CB9C">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227" w:type="dxa"/>
            <w:vAlign w:val="center"/>
          </w:tcPr>
          <w:p w14:paraId="4C9A00C5">
            <w:pPr>
              <w:tabs>
                <w:tab w:val="left" w:pos="8640"/>
              </w:tabs>
              <w:rPr>
                <w:rFonts w:hint="eastAsia" w:ascii="宋体" w:hAnsi="宋体" w:cs="宋体"/>
                <w:sz w:val="24"/>
              </w:rPr>
            </w:pPr>
            <w:r>
              <w:rPr>
                <w:rFonts w:hint="eastAsia" w:ascii="宋体" w:hAnsi="宋体" w:cs="宋体"/>
                <w:sz w:val="24"/>
              </w:rPr>
              <w:t>列明项目名称、采购编号、供应商名称、地址、联系人及联系方式等信息</w:t>
            </w:r>
          </w:p>
        </w:tc>
      </w:tr>
      <w:tr w14:paraId="6BFBF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A1DD6B">
            <w:pPr>
              <w:numPr>
                <w:ilvl w:val="0"/>
                <w:numId w:val="1"/>
              </w:numPr>
              <w:spacing w:before="156" w:beforeLines="50"/>
              <w:jc w:val="center"/>
              <w:rPr>
                <w:rFonts w:hint="eastAsia" w:ascii="宋体" w:hAnsi="宋体" w:cs="宋体"/>
                <w:sz w:val="24"/>
              </w:rPr>
            </w:pPr>
          </w:p>
        </w:tc>
        <w:tc>
          <w:tcPr>
            <w:tcW w:w="1995" w:type="dxa"/>
            <w:vAlign w:val="center"/>
          </w:tcPr>
          <w:p w14:paraId="58D993D9">
            <w:pPr>
              <w:spacing w:before="156" w:beforeLines="50"/>
              <w:jc w:val="center"/>
              <w:rPr>
                <w:rFonts w:hint="eastAsia" w:ascii="宋体" w:hAnsi="宋体" w:cs="宋体"/>
                <w:sz w:val="24"/>
              </w:rPr>
            </w:pPr>
            <w:r>
              <w:rPr>
                <w:rFonts w:hint="eastAsia" w:ascii="宋体" w:hAnsi="宋体" w:cs="宋体"/>
                <w:sz w:val="24"/>
              </w:rPr>
              <w:t>响应文件份数要求</w:t>
            </w:r>
          </w:p>
        </w:tc>
        <w:tc>
          <w:tcPr>
            <w:tcW w:w="6227" w:type="dxa"/>
            <w:vAlign w:val="center"/>
          </w:tcPr>
          <w:p w14:paraId="33D3C870">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735442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CA17D2">
            <w:pPr>
              <w:numPr>
                <w:ilvl w:val="0"/>
                <w:numId w:val="1"/>
              </w:numPr>
              <w:spacing w:before="156" w:beforeLines="50"/>
              <w:jc w:val="center"/>
              <w:rPr>
                <w:rFonts w:hint="eastAsia" w:ascii="宋体" w:hAnsi="宋体" w:cs="宋体"/>
                <w:sz w:val="24"/>
              </w:rPr>
            </w:pPr>
          </w:p>
        </w:tc>
        <w:tc>
          <w:tcPr>
            <w:tcW w:w="1995" w:type="dxa"/>
            <w:vAlign w:val="center"/>
          </w:tcPr>
          <w:p w14:paraId="7E89A34D">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227" w:type="dxa"/>
            <w:vAlign w:val="center"/>
          </w:tcPr>
          <w:p w14:paraId="01427944">
            <w:pPr>
              <w:rPr>
                <w:rFonts w:hint="eastAsia" w:ascii="宋体" w:hAnsi="宋体" w:cs="宋体"/>
                <w:sz w:val="24"/>
              </w:rPr>
            </w:pPr>
            <w:r>
              <w:rPr>
                <w:rFonts w:hint="eastAsia" w:ascii="宋体" w:hAnsi="宋体" w:cs="宋体"/>
                <w:sz w:val="24"/>
              </w:rPr>
              <w:t>无</w:t>
            </w:r>
          </w:p>
        </w:tc>
      </w:tr>
      <w:tr w14:paraId="046B2F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346C85">
            <w:pPr>
              <w:numPr>
                <w:ilvl w:val="0"/>
                <w:numId w:val="1"/>
              </w:numPr>
              <w:spacing w:before="156" w:beforeLines="50"/>
              <w:jc w:val="center"/>
              <w:rPr>
                <w:rFonts w:hint="eastAsia" w:ascii="宋体" w:hAnsi="宋体" w:cs="宋体"/>
                <w:sz w:val="24"/>
              </w:rPr>
            </w:pPr>
          </w:p>
        </w:tc>
        <w:tc>
          <w:tcPr>
            <w:tcW w:w="1995" w:type="dxa"/>
            <w:vAlign w:val="center"/>
          </w:tcPr>
          <w:p w14:paraId="068C4174">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227" w:type="dxa"/>
            <w:vAlign w:val="center"/>
          </w:tcPr>
          <w:p w14:paraId="12A79DAD">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96E14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A4AEFD4">
            <w:pPr>
              <w:numPr>
                <w:ilvl w:val="0"/>
                <w:numId w:val="1"/>
              </w:numPr>
              <w:spacing w:before="156" w:beforeLines="50"/>
              <w:jc w:val="center"/>
              <w:rPr>
                <w:rFonts w:hint="eastAsia" w:ascii="宋体" w:hAnsi="宋体" w:cs="宋体"/>
                <w:sz w:val="24"/>
              </w:rPr>
            </w:pPr>
          </w:p>
        </w:tc>
        <w:tc>
          <w:tcPr>
            <w:tcW w:w="1995" w:type="dxa"/>
            <w:vAlign w:val="center"/>
          </w:tcPr>
          <w:p w14:paraId="777BA71F">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227" w:type="dxa"/>
            <w:vAlign w:val="center"/>
          </w:tcPr>
          <w:p w14:paraId="5B0581E2">
            <w:pPr>
              <w:rPr>
                <w:rFonts w:hint="eastAsia" w:ascii="宋体" w:hAnsi="宋体" w:cs="宋体"/>
                <w:sz w:val="24"/>
              </w:rPr>
            </w:pPr>
            <w:r>
              <w:rPr>
                <w:rFonts w:hint="eastAsia" w:asciiTheme="minorEastAsia" w:hAnsiTheme="minorEastAsia" w:eastAsiaTheme="minorEastAsia" w:cstheme="minorEastAsia"/>
                <w:sz w:val="24"/>
                <w:u w:val="single"/>
              </w:rPr>
              <w:t>2026年6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15</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tc>
      </w:tr>
      <w:tr w14:paraId="275DD0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2A3620">
            <w:pPr>
              <w:numPr>
                <w:ilvl w:val="0"/>
                <w:numId w:val="1"/>
              </w:numPr>
              <w:spacing w:before="156" w:beforeLines="50"/>
              <w:jc w:val="center"/>
              <w:rPr>
                <w:rFonts w:hint="eastAsia" w:ascii="宋体" w:hAnsi="宋体" w:cs="宋体"/>
                <w:sz w:val="24"/>
              </w:rPr>
            </w:pPr>
          </w:p>
        </w:tc>
        <w:tc>
          <w:tcPr>
            <w:tcW w:w="1995" w:type="dxa"/>
            <w:vAlign w:val="center"/>
          </w:tcPr>
          <w:p w14:paraId="14BDA330">
            <w:pPr>
              <w:spacing w:before="156" w:beforeLines="50"/>
              <w:jc w:val="center"/>
              <w:rPr>
                <w:rFonts w:hint="eastAsia" w:ascii="宋体" w:hAnsi="宋体" w:cs="宋体"/>
                <w:sz w:val="24"/>
              </w:rPr>
            </w:pPr>
            <w:r>
              <w:rPr>
                <w:rFonts w:hint="eastAsia" w:ascii="宋体" w:hAnsi="宋体" w:cs="宋体"/>
                <w:sz w:val="24"/>
              </w:rPr>
              <w:t>响应文件递交地点</w:t>
            </w:r>
          </w:p>
        </w:tc>
        <w:tc>
          <w:tcPr>
            <w:tcW w:w="6227" w:type="dxa"/>
            <w:vAlign w:val="center"/>
          </w:tcPr>
          <w:p w14:paraId="78F63264">
            <w:pPr>
              <w:rPr>
                <w:rFonts w:hint="eastAsia" w:ascii="宋体" w:hAnsi="宋体"/>
                <w:sz w:val="24"/>
              </w:rPr>
            </w:pPr>
            <w:r>
              <w:rPr>
                <w:rFonts w:hint="eastAsia" w:ascii="宋体" w:hAnsi="宋体"/>
                <w:sz w:val="24"/>
              </w:rPr>
              <w:t>周口市公共资源交易中心网</w:t>
            </w:r>
          </w:p>
          <w:p w14:paraId="2BA51AF3">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7069F5EF">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98A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71C8B05">
            <w:pPr>
              <w:numPr>
                <w:ilvl w:val="0"/>
                <w:numId w:val="1"/>
              </w:numPr>
              <w:spacing w:before="156" w:beforeLines="50"/>
              <w:jc w:val="center"/>
              <w:rPr>
                <w:rFonts w:hint="eastAsia" w:ascii="宋体" w:hAnsi="宋体" w:cs="宋体"/>
                <w:sz w:val="24"/>
              </w:rPr>
            </w:pPr>
          </w:p>
        </w:tc>
        <w:tc>
          <w:tcPr>
            <w:tcW w:w="1995" w:type="dxa"/>
            <w:vAlign w:val="center"/>
          </w:tcPr>
          <w:p w14:paraId="4645449A">
            <w:pPr>
              <w:spacing w:before="156" w:beforeLines="50"/>
              <w:jc w:val="center"/>
              <w:rPr>
                <w:rFonts w:hint="eastAsia" w:ascii="宋体" w:hAnsi="宋体" w:cs="宋体"/>
                <w:sz w:val="24"/>
              </w:rPr>
            </w:pPr>
            <w:r>
              <w:rPr>
                <w:rFonts w:hint="eastAsia" w:ascii="宋体" w:hAnsi="宋体" w:cs="宋体"/>
                <w:sz w:val="24"/>
              </w:rPr>
              <w:t>磋商时间</w:t>
            </w:r>
          </w:p>
        </w:tc>
        <w:tc>
          <w:tcPr>
            <w:tcW w:w="6227" w:type="dxa"/>
            <w:vAlign w:val="center"/>
          </w:tcPr>
          <w:p w14:paraId="4C16FBCD">
            <w:pPr>
              <w:tabs>
                <w:tab w:val="left" w:pos="8640"/>
              </w:tabs>
              <w:rPr>
                <w:rFonts w:hint="eastAsia" w:ascii="宋体" w:hAnsi="宋体" w:cs="宋体"/>
                <w:sz w:val="24"/>
              </w:rPr>
            </w:pPr>
            <w:r>
              <w:rPr>
                <w:rFonts w:hint="eastAsia" w:asciiTheme="minorEastAsia" w:hAnsiTheme="minorEastAsia" w:eastAsiaTheme="minorEastAsia" w:cstheme="minorEastAsia"/>
                <w:sz w:val="24"/>
                <w:u w:val="single"/>
              </w:rPr>
              <w:t>2026年6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15</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tc>
      </w:tr>
      <w:tr w14:paraId="54BA1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9E4918B">
            <w:pPr>
              <w:numPr>
                <w:ilvl w:val="0"/>
                <w:numId w:val="1"/>
              </w:numPr>
              <w:spacing w:before="156" w:beforeLines="50"/>
              <w:jc w:val="center"/>
              <w:rPr>
                <w:rFonts w:hint="eastAsia" w:ascii="宋体" w:hAnsi="宋体" w:cs="宋体"/>
                <w:sz w:val="24"/>
              </w:rPr>
            </w:pPr>
          </w:p>
        </w:tc>
        <w:tc>
          <w:tcPr>
            <w:tcW w:w="1995" w:type="dxa"/>
            <w:vAlign w:val="center"/>
          </w:tcPr>
          <w:p w14:paraId="5B5BC0FF">
            <w:pPr>
              <w:spacing w:before="156" w:beforeLines="50"/>
              <w:jc w:val="center"/>
              <w:rPr>
                <w:rFonts w:hint="eastAsia" w:ascii="宋体" w:hAnsi="宋体" w:cs="宋体"/>
                <w:sz w:val="24"/>
              </w:rPr>
            </w:pPr>
            <w:r>
              <w:rPr>
                <w:rFonts w:hint="eastAsia" w:ascii="宋体" w:hAnsi="宋体" w:cs="宋体"/>
                <w:sz w:val="24"/>
              </w:rPr>
              <w:t>磋商程序和内容</w:t>
            </w:r>
          </w:p>
        </w:tc>
        <w:tc>
          <w:tcPr>
            <w:tcW w:w="6227" w:type="dxa"/>
            <w:vAlign w:val="center"/>
          </w:tcPr>
          <w:p w14:paraId="381EF463">
            <w:pPr>
              <w:tabs>
                <w:tab w:val="left" w:pos="8640"/>
              </w:tabs>
              <w:rPr>
                <w:rFonts w:hint="eastAsia" w:ascii="宋体" w:hAnsi="宋体" w:cs="宋体"/>
                <w:sz w:val="24"/>
              </w:rPr>
            </w:pPr>
            <w:r>
              <w:rPr>
                <w:rFonts w:hint="eastAsia" w:ascii="宋体" w:hAnsi="宋体" w:cs="宋体"/>
                <w:sz w:val="24"/>
              </w:rPr>
              <w:t>详见磋商文件第二章</w:t>
            </w:r>
          </w:p>
        </w:tc>
      </w:tr>
      <w:tr w14:paraId="5D53A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BBD317">
            <w:pPr>
              <w:numPr>
                <w:ilvl w:val="0"/>
                <w:numId w:val="1"/>
              </w:numPr>
              <w:spacing w:before="156" w:beforeLines="50"/>
              <w:jc w:val="center"/>
              <w:rPr>
                <w:rFonts w:hint="eastAsia" w:ascii="宋体" w:hAnsi="宋体" w:cs="宋体"/>
                <w:sz w:val="24"/>
              </w:rPr>
            </w:pPr>
          </w:p>
        </w:tc>
        <w:tc>
          <w:tcPr>
            <w:tcW w:w="1995" w:type="dxa"/>
            <w:vAlign w:val="center"/>
          </w:tcPr>
          <w:p w14:paraId="0FBFBFE6">
            <w:pPr>
              <w:spacing w:before="156" w:beforeLines="50"/>
              <w:jc w:val="center"/>
              <w:rPr>
                <w:rFonts w:hint="eastAsia" w:ascii="宋体" w:hAnsi="宋体" w:cs="宋体"/>
                <w:sz w:val="24"/>
              </w:rPr>
            </w:pPr>
            <w:r>
              <w:rPr>
                <w:rFonts w:hint="eastAsia" w:ascii="宋体" w:hAnsi="宋体" w:cs="宋体"/>
                <w:sz w:val="24"/>
              </w:rPr>
              <w:t>授予合同</w:t>
            </w:r>
          </w:p>
        </w:tc>
        <w:tc>
          <w:tcPr>
            <w:tcW w:w="6227" w:type="dxa"/>
            <w:vAlign w:val="center"/>
          </w:tcPr>
          <w:p w14:paraId="6B5C7333">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B9EE7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3625E6">
            <w:pPr>
              <w:numPr>
                <w:ilvl w:val="0"/>
                <w:numId w:val="1"/>
              </w:numPr>
              <w:spacing w:before="156" w:beforeLines="50"/>
              <w:jc w:val="center"/>
              <w:rPr>
                <w:rFonts w:hint="eastAsia" w:ascii="宋体" w:hAnsi="宋体" w:cs="宋体"/>
                <w:sz w:val="24"/>
              </w:rPr>
            </w:pPr>
          </w:p>
        </w:tc>
        <w:tc>
          <w:tcPr>
            <w:tcW w:w="1995" w:type="dxa"/>
            <w:vAlign w:val="center"/>
          </w:tcPr>
          <w:p w14:paraId="31D5D1D9">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227" w:type="dxa"/>
            <w:vAlign w:val="center"/>
          </w:tcPr>
          <w:p w14:paraId="181350D0">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37DF2574">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4062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3ED377">
            <w:pPr>
              <w:numPr>
                <w:ilvl w:val="0"/>
                <w:numId w:val="1"/>
              </w:numPr>
              <w:spacing w:before="156" w:beforeLines="50"/>
              <w:jc w:val="center"/>
              <w:rPr>
                <w:rFonts w:hint="eastAsia" w:ascii="宋体" w:hAnsi="宋体" w:cs="宋体"/>
                <w:sz w:val="24"/>
              </w:rPr>
            </w:pPr>
          </w:p>
        </w:tc>
        <w:tc>
          <w:tcPr>
            <w:tcW w:w="1995" w:type="dxa"/>
            <w:vAlign w:val="center"/>
          </w:tcPr>
          <w:p w14:paraId="5E98F9D6">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227" w:type="dxa"/>
            <w:vAlign w:val="center"/>
          </w:tcPr>
          <w:p w14:paraId="43FAA60F">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67DFF1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11C27D">
            <w:pPr>
              <w:numPr>
                <w:ilvl w:val="0"/>
                <w:numId w:val="1"/>
              </w:numPr>
              <w:spacing w:before="156" w:beforeLines="50"/>
              <w:jc w:val="center"/>
              <w:rPr>
                <w:rFonts w:hint="eastAsia" w:ascii="宋体" w:hAnsi="宋体" w:cs="宋体"/>
                <w:sz w:val="24"/>
              </w:rPr>
            </w:pPr>
          </w:p>
        </w:tc>
        <w:tc>
          <w:tcPr>
            <w:tcW w:w="1995" w:type="dxa"/>
            <w:vAlign w:val="center"/>
          </w:tcPr>
          <w:p w14:paraId="5CBB2B7B">
            <w:pPr>
              <w:jc w:val="center"/>
              <w:rPr>
                <w:rFonts w:hint="eastAsia" w:ascii="宋体" w:hAnsi="宋体" w:cs="宋体"/>
                <w:sz w:val="24"/>
              </w:rPr>
            </w:pPr>
            <w:r>
              <w:rPr>
                <w:rFonts w:hint="eastAsia" w:ascii="宋体" w:hAnsi="宋体" w:cs="宋体"/>
                <w:sz w:val="24"/>
              </w:rPr>
              <w:t>服务期限</w:t>
            </w:r>
          </w:p>
        </w:tc>
        <w:tc>
          <w:tcPr>
            <w:tcW w:w="6227" w:type="dxa"/>
            <w:vAlign w:val="center"/>
          </w:tcPr>
          <w:p w14:paraId="65EEE024">
            <w:pPr>
              <w:jc w:val="left"/>
              <w:rPr>
                <w:rFonts w:hint="eastAsia" w:ascii="宋体" w:hAnsi="宋体" w:cs="宋体"/>
                <w:sz w:val="24"/>
              </w:rPr>
            </w:pPr>
            <w:r>
              <w:rPr>
                <w:rFonts w:hint="eastAsia" w:ascii="宋体" w:hAnsi="宋体" w:cs="宋体"/>
                <w:sz w:val="24"/>
              </w:rPr>
              <w:t>合同签订后30日历天</w:t>
            </w:r>
          </w:p>
        </w:tc>
      </w:tr>
      <w:tr w14:paraId="653D86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CEAA8B0">
            <w:pPr>
              <w:numPr>
                <w:ilvl w:val="0"/>
                <w:numId w:val="1"/>
              </w:numPr>
              <w:spacing w:before="156" w:beforeLines="50"/>
              <w:jc w:val="center"/>
              <w:rPr>
                <w:rFonts w:hint="eastAsia" w:ascii="宋体" w:hAnsi="宋体" w:cs="宋体"/>
                <w:sz w:val="24"/>
              </w:rPr>
            </w:pPr>
          </w:p>
        </w:tc>
        <w:tc>
          <w:tcPr>
            <w:tcW w:w="1995" w:type="dxa"/>
            <w:vAlign w:val="center"/>
          </w:tcPr>
          <w:p w14:paraId="6CD0C7B7">
            <w:pPr>
              <w:spacing w:before="156" w:beforeLines="50"/>
              <w:ind w:firstLine="14" w:firstLineChars="6"/>
              <w:jc w:val="center"/>
              <w:rPr>
                <w:rFonts w:hint="eastAsia" w:ascii="宋体" w:hAnsi="宋体" w:cs="宋体"/>
                <w:sz w:val="24"/>
              </w:rPr>
            </w:pPr>
            <w:r>
              <w:rPr>
                <w:rFonts w:hint="eastAsia" w:ascii="宋体" w:hAnsi="宋体" w:cs="宋体"/>
                <w:sz w:val="24"/>
              </w:rPr>
              <w:t>付款方式（要求详细填写）</w:t>
            </w:r>
          </w:p>
        </w:tc>
        <w:tc>
          <w:tcPr>
            <w:tcW w:w="6227" w:type="dxa"/>
            <w:vAlign w:val="center"/>
          </w:tcPr>
          <w:p w14:paraId="411CB763">
            <w:pPr>
              <w:tabs>
                <w:tab w:val="left" w:pos="8640"/>
              </w:tabs>
              <w:jc w:val="left"/>
              <w:rPr>
                <w:rFonts w:hint="eastAsia" w:ascii="宋体" w:hAnsi="宋体" w:cs="宋体"/>
                <w:sz w:val="24"/>
              </w:rPr>
            </w:pPr>
            <w:r>
              <w:rPr>
                <w:rFonts w:hint="eastAsia" w:ascii="宋体" w:hAnsi="宋体" w:cs="宋体"/>
                <w:sz w:val="24"/>
              </w:rPr>
              <w:t>结束后经验收组验收合格后一次性支付.</w:t>
            </w:r>
          </w:p>
        </w:tc>
      </w:tr>
      <w:tr w14:paraId="329F2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5" w:type="dxa"/>
            <w:vAlign w:val="center"/>
          </w:tcPr>
          <w:p w14:paraId="39DFED09">
            <w:pPr>
              <w:numPr>
                <w:ilvl w:val="0"/>
                <w:numId w:val="1"/>
              </w:numPr>
              <w:spacing w:before="156" w:beforeLines="50"/>
              <w:jc w:val="center"/>
              <w:rPr>
                <w:rFonts w:hint="eastAsia" w:ascii="宋体" w:hAnsi="宋体" w:cs="宋体"/>
                <w:sz w:val="24"/>
              </w:rPr>
            </w:pPr>
          </w:p>
        </w:tc>
        <w:tc>
          <w:tcPr>
            <w:tcW w:w="1995" w:type="dxa"/>
            <w:vAlign w:val="center"/>
          </w:tcPr>
          <w:p w14:paraId="351F3C1C">
            <w:pPr>
              <w:spacing w:before="156" w:beforeLines="50"/>
              <w:ind w:firstLine="14" w:firstLineChars="6"/>
              <w:rPr>
                <w:rFonts w:hint="eastAsia" w:ascii="宋体" w:hAnsi="宋体" w:cs="宋体"/>
                <w:sz w:val="24"/>
              </w:rPr>
            </w:pPr>
            <w:r>
              <w:rPr>
                <w:rFonts w:hint="eastAsia" w:ascii="宋体" w:hAnsi="宋体" w:cs="宋体"/>
                <w:sz w:val="24"/>
              </w:rPr>
              <w:t>勘察现场</w:t>
            </w:r>
          </w:p>
        </w:tc>
        <w:tc>
          <w:tcPr>
            <w:tcW w:w="6227" w:type="dxa"/>
            <w:vAlign w:val="center"/>
          </w:tcPr>
          <w:p w14:paraId="711A2B51">
            <w:pPr>
              <w:tabs>
                <w:tab w:val="left" w:pos="8640"/>
              </w:tabs>
              <w:rPr>
                <w:rFonts w:hint="eastAsia" w:ascii="宋体" w:hAnsi="宋体" w:cs="宋体"/>
                <w:sz w:val="24"/>
              </w:rPr>
            </w:pPr>
            <w:r>
              <w:rPr>
                <w:rFonts w:hint="eastAsia" w:ascii="宋体" w:hAnsi="宋体" w:cs="宋体"/>
                <w:sz w:val="24"/>
              </w:rPr>
              <w:t>不组织</w:t>
            </w:r>
          </w:p>
        </w:tc>
      </w:tr>
      <w:tr w14:paraId="59696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35" w:type="dxa"/>
            <w:vAlign w:val="center"/>
          </w:tcPr>
          <w:p w14:paraId="5AEA2A5D">
            <w:pPr>
              <w:numPr>
                <w:ilvl w:val="0"/>
                <w:numId w:val="1"/>
              </w:numPr>
              <w:spacing w:before="156" w:beforeLines="50"/>
              <w:jc w:val="center"/>
              <w:rPr>
                <w:rFonts w:hint="eastAsia" w:ascii="宋体" w:hAnsi="宋体" w:cs="宋体"/>
                <w:sz w:val="24"/>
              </w:rPr>
            </w:pPr>
          </w:p>
        </w:tc>
        <w:tc>
          <w:tcPr>
            <w:tcW w:w="1995" w:type="dxa"/>
            <w:vAlign w:val="center"/>
          </w:tcPr>
          <w:p w14:paraId="4ABD3E34">
            <w:pPr>
              <w:spacing w:before="156" w:beforeLines="50"/>
              <w:ind w:firstLine="14" w:firstLineChars="6"/>
              <w:rPr>
                <w:rFonts w:hint="eastAsia" w:ascii="宋体" w:hAnsi="宋体" w:cs="宋体"/>
                <w:sz w:val="24"/>
              </w:rPr>
            </w:pPr>
            <w:r>
              <w:rPr>
                <w:rFonts w:hint="eastAsia" w:ascii="宋体" w:hAnsi="宋体" w:cs="宋体"/>
                <w:sz w:val="24"/>
              </w:rPr>
              <w:t>所属行业</w:t>
            </w:r>
          </w:p>
        </w:tc>
        <w:tc>
          <w:tcPr>
            <w:tcW w:w="6227" w:type="dxa"/>
            <w:vAlign w:val="center"/>
          </w:tcPr>
          <w:p w14:paraId="5F6D1B3C">
            <w:pPr>
              <w:tabs>
                <w:tab w:val="left" w:pos="8640"/>
              </w:tabs>
              <w:rPr>
                <w:rFonts w:hint="eastAsia" w:ascii="宋体" w:hAnsi="宋体" w:cs="宋体"/>
                <w:sz w:val="24"/>
              </w:rPr>
            </w:pPr>
            <w:r>
              <w:rPr>
                <w:rFonts w:hint="eastAsia" w:ascii="宋体" w:hAnsi="宋体" w:cs="宋体"/>
                <w:kern w:val="0"/>
                <w:sz w:val="24"/>
              </w:rPr>
              <w:t>其他未列明行业</w:t>
            </w:r>
          </w:p>
        </w:tc>
      </w:tr>
      <w:tr w14:paraId="79265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8378751">
            <w:pPr>
              <w:numPr>
                <w:ilvl w:val="0"/>
                <w:numId w:val="1"/>
              </w:numPr>
              <w:spacing w:before="156" w:beforeLines="50"/>
              <w:jc w:val="center"/>
              <w:rPr>
                <w:rFonts w:hint="eastAsia" w:ascii="宋体" w:hAnsi="宋体" w:cs="宋体"/>
                <w:sz w:val="24"/>
              </w:rPr>
            </w:pPr>
          </w:p>
        </w:tc>
        <w:tc>
          <w:tcPr>
            <w:tcW w:w="1995" w:type="dxa"/>
            <w:vAlign w:val="center"/>
          </w:tcPr>
          <w:p w14:paraId="72FC2564">
            <w:pPr>
              <w:spacing w:before="156" w:beforeLines="50"/>
              <w:ind w:firstLine="14" w:firstLineChars="6"/>
              <w:rPr>
                <w:rFonts w:hint="eastAsia" w:ascii="宋体" w:hAnsi="宋体" w:cs="宋体"/>
                <w:b/>
                <w:bCs/>
                <w:sz w:val="24"/>
              </w:rPr>
            </w:pPr>
            <w:r>
              <w:rPr>
                <w:rFonts w:hint="eastAsia" w:ascii="宋体" w:hAnsi="宋体" w:cs="宋体"/>
                <w:b/>
                <w:bCs/>
                <w:sz w:val="24"/>
              </w:rPr>
              <w:t>报价</w:t>
            </w:r>
          </w:p>
        </w:tc>
        <w:tc>
          <w:tcPr>
            <w:tcW w:w="6227" w:type="dxa"/>
            <w:vAlign w:val="center"/>
          </w:tcPr>
          <w:p w14:paraId="0EE856A0">
            <w:pPr>
              <w:tabs>
                <w:tab w:val="left" w:pos="8640"/>
              </w:tabs>
              <w:rPr>
                <w:rFonts w:hint="eastAsia" w:ascii="宋体" w:hAnsi="宋体" w:cs="宋体"/>
                <w:b/>
                <w:bCs/>
                <w:sz w:val="24"/>
                <w:u w:val="single"/>
              </w:rPr>
            </w:pPr>
            <w:r>
              <w:rPr>
                <w:rFonts w:hint="eastAsia" w:ascii="宋体" w:hAnsi="宋体" w:cs="宋体"/>
                <w:b/>
                <w:bCs/>
                <w:sz w:val="24"/>
              </w:rPr>
              <w:t>一次报价</w:t>
            </w:r>
          </w:p>
        </w:tc>
      </w:tr>
    </w:tbl>
    <w:p w14:paraId="1E19A7B7">
      <w:pPr>
        <w:pStyle w:val="26"/>
        <w:ind w:firstLine="0" w:firstLineChars="0"/>
        <w:rPr>
          <w:rFonts w:hint="eastAsia" w:ascii="宋体" w:hAnsi="宋体" w:cs="宋体"/>
          <w:b/>
          <w:sz w:val="30"/>
          <w:szCs w:val="30"/>
        </w:rPr>
      </w:pPr>
    </w:p>
    <w:p w14:paraId="040E6D3A">
      <w:pPr>
        <w:spacing w:line="720" w:lineRule="auto"/>
        <w:jc w:val="center"/>
        <w:rPr>
          <w:rFonts w:hint="eastAsia" w:ascii="宋体" w:hAnsi="宋体" w:cs="宋体"/>
          <w:b/>
          <w:sz w:val="30"/>
          <w:szCs w:val="30"/>
        </w:rPr>
      </w:pPr>
    </w:p>
    <w:p w14:paraId="460D3A7F">
      <w:pPr>
        <w:spacing w:line="720" w:lineRule="auto"/>
        <w:jc w:val="center"/>
        <w:rPr>
          <w:rFonts w:hint="eastAsia" w:ascii="宋体" w:hAnsi="宋体" w:cs="宋体"/>
          <w:b/>
          <w:sz w:val="30"/>
          <w:szCs w:val="30"/>
        </w:rPr>
      </w:pPr>
    </w:p>
    <w:p w14:paraId="51E4E266">
      <w:pPr>
        <w:spacing w:line="720" w:lineRule="auto"/>
        <w:jc w:val="center"/>
        <w:rPr>
          <w:rFonts w:hint="eastAsia" w:ascii="宋体" w:hAnsi="宋体" w:cs="宋体"/>
          <w:b/>
          <w:sz w:val="30"/>
          <w:szCs w:val="30"/>
        </w:rPr>
      </w:pPr>
    </w:p>
    <w:p w14:paraId="7038EC2B">
      <w:pPr>
        <w:spacing w:line="720" w:lineRule="auto"/>
        <w:jc w:val="center"/>
        <w:rPr>
          <w:rFonts w:hint="eastAsia" w:ascii="宋体" w:hAnsi="宋体" w:cs="宋体"/>
          <w:b/>
          <w:sz w:val="30"/>
          <w:szCs w:val="30"/>
        </w:rPr>
      </w:pPr>
    </w:p>
    <w:p w14:paraId="771DEBCE">
      <w:pPr>
        <w:spacing w:line="720" w:lineRule="auto"/>
        <w:jc w:val="center"/>
        <w:rPr>
          <w:rFonts w:hint="eastAsia" w:ascii="宋体" w:hAnsi="宋体" w:cs="宋体"/>
          <w:b/>
          <w:sz w:val="30"/>
          <w:szCs w:val="30"/>
        </w:rPr>
      </w:pPr>
    </w:p>
    <w:p w14:paraId="658743F4">
      <w:pPr>
        <w:spacing w:line="720" w:lineRule="auto"/>
        <w:jc w:val="center"/>
        <w:rPr>
          <w:rFonts w:hint="eastAsia" w:ascii="宋体" w:hAnsi="宋体" w:cs="宋体"/>
          <w:b/>
          <w:sz w:val="30"/>
          <w:szCs w:val="30"/>
        </w:rPr>
      </w:pPr>
    </w:p>
    <w:p w14:paraId="16310FF1">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4DC682A3">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60EA5E55">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0C83ADE">
      <w:pPr>
        <w:spacing w:line="560" w:lineRule="exact"/>
        <w:ind w:firstLine="482" w:firstLineChars="200"/>
        <w:rPr>
          <w:rFonts w:hint="eastAsia" w:ascii="宋体" w:hAnsi="宋体" w:cs="宋体"/>
          <w:b/>
          <w:sz w:val="24"/>
        </w:rPr>
      </w:pPr>
      <w:r>
        <w:rPr>
          <w:rFonts w:hint="eastAsia" w:ascii="宋体" w:hAnsi="宋体" w:cs="宋体"/>
          <w:b/>
          <w:sz w:val="24"/>
        </w:rPr>
        <w:t>2．定义</w:t>
      </w:r>
    </w:p>
    <w:p w14:paraId="17EDB7E7">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1C80035B">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2.2“采购人”：太康县水利局</w:t>
      </w:r>
    </w:p>
    <w:p w14:paraId="680D3107">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C0626C4">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5762CA0">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43E06547">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C65D0AB">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A6C731F">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13418E6D">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4D97B51F">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6F407989">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7667A94">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200E9BC6">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5726869E">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0D866F1B">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5FB3044D">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5C8895DF">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787CBC7D">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74424EB8">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4.1.3政府采购供应商诚信承诺书；</w:t>
      </w:r>
    </w:p>
    <w:p w14:paraId="153F0AB6">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1.4供应商</w:t>
      </w:r>
      <w:r>
        <w:rPr>
          <w:rFonts w:hint="eastAsia" w:hAnsi="宋体" w:eastAsia="宋体"/>
          <w:sz w:val="24"/>
        </w:rPr>
        <w:t>自觉抵制政府采购领域商业贿赂行为承诺书；</w:t>
      </w:r>
    </w:p>
    <w:p w14:paraId="26C0220D">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4.2</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3E9D7311">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5E89CBE1">
      <w:pPr>
        <w:spacing w:line="560" w:lineRule="exact"/>
        <w:ind w:firstLine="480" w:firstLineChars="200"/>
        <w:rPr>
          <w:rFonts w:hint="eastAsia" w:ascii="宋体" w:hAnsi="宋体" w:cs="宋体"/>
          <w:sz w:val="24"/>
          <w:lang w:val="zh-CN"/>
        </w:rPr>
      </w:pPr>
      <w:r>
        <w:rPr>
          <w:rFonts w:hint="eastAsia" w:ascii="宋体" w:hAnsi="宋体" w:cs="宋体"/>
          <w:sz w:val="24"/>
          <w:lang w:val="zh-CN"/>
        </w:rPr>
        <w:t>4.4供应商应遵守国家法律、法规有关竞争性磋商的规定。</w:t>
      </w:r>
    </w:p>
    <w:p w14:paraId="7A035DA7">
      <w:pPr>
        <w:spacing w:line="560" w:lineRule="exact"/>
        <w:ind w:firstLine="480" w:firstLineChars="200"/>
        <w:rPr>
          <w:rFonts w:hint="eastAsia" w:ascii="宋体" w:hAnsi="宋体" w:cs="宋体"/>
          <w:sz w:val="24"/>
          <w:lang w:val="zh-CN"/>
        </w:rPr>
      </w:pPr>
      <w:r>
        <w:rPr>
          <w:rFonts w:hint="eastAsia" w:ascii="宋体" w:hAnsi="宋体" w:cs="宋体"/>
          <w:sz w:val="24"/>
          <w:lang w:val="zh-CN"/>
        </w:rPr>
        <w:t>4.5凡通过磋商小组符合性审查的供应商均为合格供应商。未通过符合性审查的供应商将视为不响应本项目的竞争性磋商文件被否决。</w:t>
      </w:r>
    </w:p>
    <w:p w14:paraId="0DD012A1">
      <w:pPr>
        <w:spacing w:line="560" w:lineRule="exact"/>
        <w:ind w:firstLine="480" w:firstLineChars="200"/>
        <w:rPr>
          <w:rFonts w:hint="eastAsia" w:ascii="宋体" w:hAnsi="宋体" w:cs="宋体"/>
          <w:sz w:val="24"/>
        </w:rPr>
      </w:pPr>
      <w:r>
        <w:rPr>
          <w:rFonts w:hint="eastAsia" w:ascii="宋体" w:hAnsi="宋体" w:cs="宋体"/>
          <w:sz w:val="24"/>
        </w:rPr>
        <w:t>4.6提供法定代表人签章的营业执照扫描件。</w:t>
      </w:r>
    </w:p>
    <w:p w14:paraId="0C1B1AA8">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单位负责人为同一人或者存在直接控股、管理关系的不同供应商，不得参加同一合同项下的政府采购活动。提供法定代表人签章的国家企业信用信息公示系统公告后网页查询扫描件并承诺。</w:t>
      </w:r>
    </w:p>
    <w:p w14:paraId="51BD75DE">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E6B322C">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3DCF43B1">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2F3520">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789AA1B">
      <w:pPr>
        <w:pStyle w:val="26"/>
        <w:ind w:firstLine="480"/>
        <w:rPr>
          <w:rFonts w:hint="eastAsia" w:ascii="宋体" w:hAnsi="宋体" w:eastAsia="宋体" w:cs="宋体"/>
          <w:sz w:val="24"/>
        </w:rPr>
      </w:pPr>
    </w:p>
    <w:p w14:paraId="75CEE9F7">
      <w:pPr>
        <w:spacing w:line="720" w:lineRule="auto"/>
        <w:jc w:val="center"/>
        <w:rPr>
          <w:rFonts w:hint="eastAsia" w:ascii="宋体" w:hAnsi="宋体" w:cs="宋体"/>
          <w:b/>
          <w:sz w:val="24"/>
        </w:rPr>
      </w:pPr>
      <w:r>
        <w:rPr>
          <w:rFonts w:hint="eastAsia" w:ascii="宋体" w:hAnsi="宋体" w:cs="宋体"/>
          <w:b/>
          <w:sz w:val="24"/>
        </w:rPr>
        <w:t>二、竞争性磋商文件</w:t>
      </w:r>
    </w:p>
    <w:p w14:paraId="0AF13C8E">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472A8878">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9A07F32">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29A90663">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7A089342">
      <w:pPr>
        <w:spacing w:line="560" w:lineRule="exact"/>
        <w:ind w:firstLine="480" w:firstLineChars="200"/>
        <w:rPr>
          <w:rFonts w:hint="eastAsia" w:ascii="宋体" w:hAnsi="宋体" w:cs="宋体"/>
          <w:sz w:val="24"/>
        </w:rPr>
      </w:pPr>
      <w:r>
        <w:rPr>
          <w:rFonts w:hint="eastAsia" w:ascii="宋体" w:hAnsi="宋体" w:cs="宋体"/>
          <w:sz w:val="24"/>
        </w:rPr>
        <w:t>（3）采购需求；</w:t>
      </w:r>
    </w:p>
    <w:p w14:paraId="1AA5C1FA">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246FEDD1">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0A156674">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06889B">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457B69D">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0339DF2">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58884784">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A87D7ED">
      <w:pPr>
        <w:spacing w:line="720" w:lineRule="auto"/>
        <w:jc w:val="center"/>
        <w:rPr>
          <w:rFonts w:hint="eastAsia" w:ascii="宋体" w:hAnsi="宋体" w:cs="宋体"/>
          <w:b/>
          <w:sz w:val="24"/>
        </w:rPr>
      </w:pPr>
      <w:r>
        <w:rPr>
          <w:rFonts w:hint="eastAsia" w:ascii="宋体" w:hAnsi="宋体" w:cs="宋体"/>
          <w:b/>
          <w:sz w:val="24"/>
        </w:rPr>
        <w:t>三、响应性文件的编制</w:t>
      </w:r>
    </w:p>
    <w:p w14:paraId="58009376">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28E6B54B">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887184B">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7872637">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4540770">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34A98492">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19FB899">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13D161DC">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F0ABD63">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2E6016B6">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2416051">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08CAA3B">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226B0CD3">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93248D">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40933875">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787BE900">
      <w:pPr>
        <w:spacing w:line="560" w:lineRule="exact"/>
        <w:ind w:firstLine="480" w:firstLineChars="200"/>
        <w:rPr>
          <w:rFonts w:hint="eastAsia"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7508FF82">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BA5EA02">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3DCF0635">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B20845E">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19CB59AF">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32EDBCF5">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C70F4A">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33C491E3">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w:t>
      </w:r>
      <w:r>
        <w:rPr>
          <w:rFonts w:hint="eastAsia" w:ascii="宋体" w:hAnsi="宋体" w:cs="宋体"/>
          <w:sz w:val="24"/>
        </w:rPr>
        <w:t>和</w:t>
      </w:r>
      <w:r>
        <w:rPr>
          <w:rFonts w:hint="eastAsia" w:ascii="宋体" w:hAnsi="宋体" w:cs="宋体"/>
          <w:sz w:val="24"/>
          <w:lang w:val="zh-CN"/>
        </w:rPr>
        <w:t>加盖供应商公章，未要求签署处不可随意签署。本竞争性磋商文件所表述（指定）的签章是指签字和盖章，表述（指定）的公章是指法人（供应商）行政公章，不包括专用章。</w:t>
      </w:r>
    </w:p>
    <w:p w14:paraId="086D1D4C">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99E59AB">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840793">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14D6E3B9">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3FA6F000">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28E0A82">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A0E253B">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752197">
      <w:pPr>
        <w:spacing w:line="560" w:lineRule="exact"/>
        <w:ind w:firstLine="482" w:firstLineChars="200"/>
        <w:rPr>
          <w:rFonts w:hint="eastAsia" w:ascii="宋体" w:hAnsi="宋体" w:cs="宋体"/>
          <w:b/>
          <w:sz w:val="24"/>
        </w:rPr>
      </w:pPr>
      <w:r>
        <w:rPr>
          <w:rFonts w:hint="eastAsia" w:ascii="宋体" w:hAnsi="宋体" w:cs="宋体"/>
          <w:b/>
          <w:sz w:val="24"/>
        </w:rPr>
        <w:t>16.响应性文件的递交</w:t>
      </w:r>
    </w:p>
    <w:p w14:paraId="08A75AE1">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87048B0">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60A0CBB">
      <w:pPr>
        <w:pStyle w:val="56"/>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03E524B">
      <w:pPr>
        <w:pStyle w:val="56"/>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DC09412">
      <w:pPr>
        <w:pStyle w:val="56"/>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C47E0A8">
      <w:pPr>
        <w:pStyle w:val="56"/>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DC09EB0">
      <w:pPr>
        <w:pStyle w:val="56"/>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180069FA">
      <w:pPr>
        <w:pStyle w:val="56"/>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1041F559">
      <w:pPr>
        <w:pStyle w:val="56"/>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3D92BF27">
      <w:pPr>
        <w:pStyle w:val="56"/>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2C63D058">
      <w:pPr>
        <w:spacing w:line="720" w:lineRule="auto"/>
        <w:jc w:val="center"/>
        <w:rPr>
          <w:rFonts w:hint="eastAsia" w:ascii="宋体" w:hAnsi="宋体" w:cs="宋体"/>
          <w:b/>
          <w:sz w:val="24"/>
        </w:rPr>
      </w:pPr>
      <w:r>
        <w:rPr>
          <w:rFonts w:hint="eastAsia" w:ascii="宋体" w:hAnsi="宋体" w:cs="宋体"/>
          <w:b/>
          <w:sz w:val="24"/>
        </w:rPr>
        <w:t>五、竞争性磋商</w:t>
      </w:r>
    </w:p>
    <w:p w14:paraId="3396E2E9">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264FE3">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53D82A4">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3668743C">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275E150">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4B932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CB7D8A0">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0E6851">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3B50975D">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03E56A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17431CA1">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7FED7098">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D5996EC">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CE058D">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3CBABA46">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CC84BF">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A4448F">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A2DE21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6729FAF">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4B4F826">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6D22C28D">
      <w:pPr>
        <w:spacing w:line="560" w:lineRule="exact"/>
        <w:ind w:firstLine="480" w:firstLineChars="200"/>
        <w:rPr>
          <w:rFonts w:hint="eastAsia" w:ascii="宋体" w:hAnsi="宋体" w:cs="宋体"/>
          <w:sz w:val="24"/>
        </w:rPr>
      </w:pPr>
      <w:r>
        <w:rPr>
          <w:rFonts w:hint="eastAsia" w:ascii="宋体" w:hAnsi="宋体" w:cs="宋体"/>
          <w:sz w:val="24"/>
        </w:rPr>
        <w:t>19.7.3供应商代表未能出具扫描件上经其签字确认的有效身份证明的；</w:t>
      </w:r>
    </w:p>
    <w:p w14:paraId="606EE1F4">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25FDEBC4">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5B824EB6">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32AEB392">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0561D338">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39E2B381">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603990CE">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2190FC89">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65DE9F80">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9D3F69A">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19.7.13不同供应商的法定代表人、委托代理人、项目经理、项目负责人等由同一个单位缴纳社会保险或者领取报酬及供应商代表未能提供劳动合同的；</w:t>
      </w:r>
    </w:p>
    <w:p w14:paraId="6E8109D6">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54731F37">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67AA325">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4EF54F">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1149D104">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34C73A84">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0EF9752B">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0EECD9AD">
      <w:pPr>
        <w:pStyle w:val="38"/>
        <w:rPr>
          <w:rFonts w:hint="eastAsia"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43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EA36FE">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7698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F4C563D">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E7F30CD">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1783D5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53E7C1A8">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D5F4249">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8AC35C8">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31077053">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2DDF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24D85D">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25E32F48">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398C3D9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647A399">
            <w:pPr>
              <w:adjustRightInd w:val="0"/>
              <w:snapToGrid w:val="0"/>
              <w:spacing w:line="360" w:lineRule="auto"/>
              <w:ind w:right="-10"/>
              <w:rPr>
                <w:rFonts w:hint="eastAsia" w:ascii="宋体" w:hAnsi="宋体" w:cs="宋体"/>
                <w:sz w:val="24"/>
              </w:rPr>
            </w:pPr>
          </w:p>
        </w:tc>
        <w:tc>
          <w:tcPr>
            <w:tcW w:w="2371" w:type="dxa"/>
            <w:vAlign w:val="center"/>
          </w:tcPr>
          <w:p w14:paraId="7FD02AC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524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B47864">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6D415E8A">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383307C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F9845E5">
            <w:pPr>
              <w:adjustRightInd w:val="0"/>
              <w:snapToGrid w:val="0"/>
              <w:spacing w:line="360" w:lineRule="auto"/>
              <w:ind w:right="-10"/>
              <w:rPr>
                <w:rFonts w:hint="eastAsia" w:ascii="宋体" w:hAnsi="宋体" w:cs="宋体"/>
                <w:sz w:val="24"/>
              </w:rPr>
            </w:pPr>
          </w:p>
        </w:tc>
        <w:tc>
          <w:tcPr>
            <w:tcW w:w="2371" w:type="dxa"/>
            <w:vAlign w:val="center"/>
          </w:tcPr>
          <w:p w14:paraId="50E0604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F91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FD3F19">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48404E03">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919EBD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0216698">
            <w:pPr>
              <w:adjustRightInd w:val="0"/>
              <w:snapToGrid w:val="0"/>
              <w:spacing w:line="360" w:lineRule="auto"/>
              <w:ind w:right="-10"/>
              <w:rPr>
                <w:rFonts w:hint="eastAsia" w:ascii="宋体" w:hAnsi="宋体" w:cs="宋体"/>
                <w:sz w:val="24"/>
              </w:rPr>
            </w:pPr>
          </w:p>
        </w:tc>
        <w:tc>
          <w:tcPr>
            <w:tcW w:w="2371" w:type="dxa"/>
            <w:vAlign w:val="center"/>
          </w:tcPr>
          <w:p w14:paraId="5106B0B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142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0E98DA">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7D9313C3">
            <w:pPr>
              <w:spacing w:after="50" w:line="360" w:lineRule="auto"/>
              <w:ind w:right="-10"/>
              <w:jc w:val="center"/>
              <w:rPr>
                <w:rFonts w:hint="eastAsia" w:ascii="宋体" w:hAnsi="宋体" w:cs="宋体"/>
                <w:sz w:val="24"/>
              </w:rPr>
            </w:pPr>
            <w:r>
              <w:rPr>
                <w:rFonts w:hint="eastAsia" w:ascii="宋体" w:hAnsi="宋体" w:cs="宋体"/>
                <w:bCs/>
                <w:sz w:val="24"/>
              </w:rPr>
              <w:t>审计报告及财务制度</w:t>
            </w:r>
          </w:p>
        </w:tc>
        <w:tc>
          <w:tcPr>
            <w:tcW w:w="1937" w:type="dxa"/>
            <w:vAlign w:val="center"/>
          </w:tcPr>
          <w:p w14:paraId="0AD8893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7DCDACB">
            <w:pPr>
              <w:adjustRightInd w:val="0"/>
              <w:snapToGrid w:val="0"/>
              <w:spacing w:line="360" w:lineRule="auto"/>
              <w:ind w:right="-10"/>
              <w:rPr>
                <w:rFonts w:hint="eastAsia" w:ascii="宋体" w:hAnsi="宋体" w:cs="宋体"/>
                <w:sz w:val="24"/>
              </w:rPr>
            </w:pPr>
          </w:p>
        </w:tc>
        <w:tc>
          <w:tcPr>
            <w:tcW w:w="2371" w:type="dxa"/>
            <w:vAlign w:val="center"/>
          </w:tcPr>
          <w:p w14:paraId="4180C0A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0FC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D5963E">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09FE3715">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83D77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96230B6">
            <w:pPr>
              <w:adjustRightInd w:val="0"/>
              <w:snapToGrid w:val="0"/>
              <w:spacing w:line="360" w:lineRule="auto"/>
              <w:ind w:right="-10"/>
              <w:rPr>
                <w:rFonts w:hint="eastAsia" w:ascii="宋体" w:hAnsi="宋体" w:cs="宋体"/>
                <w:sz w:val="24"/>
              </w:rPr>
            </w:pPr>
          </w:p>
        </w:tc>
        <w:tc>
          <w:tcPr>
            <w:tcW w:w="2371" w:type="dxa"/>
            <w:vAlign w:val="center"/>
          </w:tcPr>
          <w:p w14:paraId="2B63461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E2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923788B">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50C44314">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51D5704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4ADAD61">
            <w:pPr>
              <w:adjustRightInd w:val="0"/>
              <w:snapToGrid w:val="0"/>
              <w:spacing w:line="360" w:lineRule="auto"/>
              <w:ind w:right="-10"/>
              <w:rPr>
                <w:rFonts w:hint="eastAsia" w:ascii="宋体" w:hAnsi="宋体" w:cs="宋体"/>
                <w:sz w:val="24"/>
              </w:rPr>
            </w:pPr>
          </w:p>
        </w:tc>
        <w:tc>
          <w:tcPr>
            <w:tcW w:w="2371" w:type="dxa"/>
            <w:vAlign w:val="center"/>
          </w:tcPr>
          <w:p w14:paraId="012A709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02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BD258EB">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7C0DFB33">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0443383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85EA4C0">
            <w:pPr>
              <w:adjustRightInd w:val="0"/>
              <w:snapToGrid w:val="0"/>
              <w:spacing w:line="360" w:lineRule="auto"/>
              <w:ind w:right="-10"/>
              <w:rPr>
                <w:rFonts w:hint="eastAsia" w:ascii="宋体" w:hAnsi="宋体" w:cs="宋体"/>
                <w:sz w:val="24"/>
              </w:rPr>
            </w:pPr>
          </w:p>
        </w:tc>
        <w:tc>
          <w:tcPr>
            <w:tcW w:w="2371" w:type="dxa"/>
            <w:vAlign w:val="center"/>
          </w:tcPr>
          <w:p w14:paraId="788D14A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CA8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64D09A">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7E0E3F4E">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13AE5E8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776974C">
            <w:pPr>
              <w:adjustRightInd w:val="0"/>
              <w:snapToGrid w:val="0"/>
              <w:spacing w:line="360" w:lineRule="auto"/>
              <w:ind w:right="-10"/>
              <w:rPr>
                <w:rFonts w:hint="eastAsia" w:ascii="宋体" w:hAnsi="宋体" w:cs="宋体"/>
                <w:sz w:val="24"/>
              </w:rPr>
            </w:pPr>
          </w:p>
        </w:tc>
        <w:tc>
          <w:tcPr>
            <w:tcW w:w="2371" w:type="dxa"/>
            <w:vAlign w:val="center"/>
          </w:tcPr>
          <w:p w14:paraId="2DFBB10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8F9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5BB42C">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0A8593FC">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796F680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B641665">
            <w:pPr>
              <w:adjustRightInd w:val="0"/>
              <w:snapToGrid w:val="0"/>
              <w:spacing w:line="360" w:lineRule="auto"/>
              <w:ind w:right="-10"/>
              <w:rPr>
                <w:rFonts w:hint="eastAsia" w:ascii="宋体" w:hAnsi="宋体" w:cs="宋体"/>
                <w:sz w:val="24"/>
              </w:rPr>
            </w:pPr>
          </w:p>
        </w:tc>
        <w:tc>
          <w:tcPr>
            <w:tcW w:w="2371" w:type="dxa"/>
            <w:vAlign w:val="center"/>
          </w:tcPr>
          <w:p w14:paraId="6BDAD63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E9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62EB1C6">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46EA2496">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06972FE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538C2EB">
            <w:pPr>
              <w:adjustRightInd w:val="0"/>
              <w:snapToGrid w:val="0"/>
              <w:spacing w:line="360" w:lineRule="auto"/>
              <w:ind w:right="-10"/>
              <w:rPr>
                <w:rFonts w:hint="eastAsia" w:ascii="宋体" w:hAnsi="宋体" w:cs="宋体"/>
                <w:sz w:val="24"/>
              </w:rPr>
            </w:pPr>
          </w:p>
        </w:tc>
        <w:tc>
          <w:tcPr>
            <w:tcW w:w="2371" w:type="dxa"/>
            <w:vAlign w:val="center"/>
          </w:tcPr>
          <w:p w14:paraId="72FB4B7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3EA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68C5606">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46AA8389">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10AD008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230F536">
            <w:pPr>
              <w:adjustRightInd w:val="0"/>
              <w:snapToGrid w:val="0"/>
              <w:spacing w:line="360" w:lineRule="auto"/>
              <w:ind w:right="-10"/>
              <w:rPr>
                <w:rFonts w:hint="eastAsia" w:ascii="宋体" w:hAnsi="宋体" w:cs="宋体"/>
                <w:sz w:val="24"/>
              </w:rPr>
            </w:pPr>
          </w:p>
        </w:tc>
        <w:tc>
          <w:tcPr>
            <w:tcW w:w="2371" w:type="dxa"/>
            <w:vAlign w:val="center"/>
          </w:tcPr>
          <w:p w14:paraId="3859AB8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E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11107">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144D6915">
            <w:pPr>
              <w:spacing w:after="50" w:line="360" w:lineRule="auto"/>
              <w:ind w:right="-10"/>
              <w:jc w:val="center"/>
              <w:rPr>
                <w:rFonts w:hint="eastAsia" w:ascii="宋体" w:hAnsi="宋体" w:cs="宋体"/>
                <w:bCs/>
                <w:sz w:val="24"/>
              </w:rPr>
            </w:pPr>
          </w:p>
        </w:tc>
        <w:tc>
          <w:tcPr>
            <w:tcW w:w="1937" w:type="dxa"/>
            <w:vAlign w:val="center"/>
          </w:tcPr>
          <w:p w14:paraId="60892A4F">
            <w:pPr>
              <w:spacing w:after="50" w:line="360" w:lineRule="auto"/>
              <w:ind w:right="-10"/>
              <w:jc w:val="center"/>
              <w:rPr>
                <w:rFonts w:hint="eastAsia" w:ascii="宋体" w:hAnsi="宋体" w:cs="宋体"/>
                <w:sz w:val="24"/>
              </w:rPr>
            </w:pPr>
          </w:p>
        </w:tc>
        <w:tc>
          <w:tcPr>
            <w:tcW w:w="825" w:type="dxa"/>
            <w:vAlign w:val="center"/>
          </w:tcPr>
          <w:p w14:paraId="14DB1F3F">
            <w:pPr>
              <w:adjustRightInd w:val="0"/>
              <w:snapToGrid w:val="0"/>
              <w:spacing w:line="360" w:lineRule="auto"/>
              <w:ind w:right="-10"/>
              <w:rPr>
                <w:rFonts w:hint="eastAsia" w:ascii="宋体" w:hAnsi="宋体" w:cs="宋体"/>
                <w:sz w:val="24"/>
              </w:rPr>
            </w:pPr>
          </w:p>
        </w:tc>
        <w:tc>
          <w:tcPr>
            <w:tcW w:w="2371" w:type="dxa"/>
            <w:vAlign w:val="center"/>
          </w:tcPr>
          <w:p w14:paraId="793281FA">
            <w:pPr>
              <w:adjustRightInd w:val="0"/>
              <w:snapToGrid w:val="0"/>
              <w:spacing w:line="360" w:lineRule="auto"/>
              <w:ind w:right="-10"/>
              <w:jc w:val="center"/>
              <w:rPr>
                <w:rFonts w:hint="eastAsia" w:ascii="宋体" w:hAnsi="宋体" w:cs="宋体"/>
                <w:sz w:val="24"/>
              </w:rPr>
            </w:pPr>
          </w:p>
        </w:tc>
      </w:tr>
      <w:tr w14:paraId="1DEC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95C9ED6">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03A9F675">
            <w:pPr>
              <w:spacing w:after="50" w:line="360" w:lineRule="auto"/>
              <w:ind w:right="-10"/>
              <w:jc w:val="center"/>
              <w:rPr>
                <w:rFonts w:hint="eastAsia" w:ascii="宋体" w:hAnsi="宋体" w:cs="宋体"/>
                <w:sz w:val="24"/>
              </w:rPr>
            </w:pPr>
          </w:p>
        </w:tc>
        <w:tc>
          <w:tcPr>
            <w:tcW w:w="1937" w:type="dxa"/>
            <w:vAlign w:val="center"/>
          </w:tcPr>
          <w:p w14:paraId="55FE72FB">
            <w:pPr>
              <w:spacing w:after="50" w:line="360" w:lineRule="auto"/>
              <w:ind w:right="-10"/>
              <w:jc w:val="center"/>
              <w:rPr>
                <w:rFonts w:hint="eastAsia" w:ascii="宋体" w:hAnsi="宋体" w:cs="宋体"/>
                <w:sz w:val="24"/>
              </w:rPr>
            </w:pPr>
          </w:p>
        </w:tc>
        <w:tc>
          <w:tcPr>
            <w:tcW w:w="825" w:type="dxa"/>
            <w:vAlign w:val="center"/>
          </w:tcPr>
          <w:p w14:paraId="7CBE6CC8">
            <w:pPr>
              <w:adjustRightInd w:val="0"/>
              <w:snapToGrid w:val="0"/>
              <w:spacing w:line="360" w:lineRule="auto"/>
              <w:ind w:right="-10"/>
              <w:rPr>
                <w:rFonts w:hint="eastAsia" w:ascii="宋体" w:hAnsi="宋体" w:cs="宋体"/>
                <w:sz w:val="24"/>
              </w:rPr>
            </w:pPr>
          </w:p>
        </w:tc>
        <w:tc>
          <w:tcPr>
            <w:tcW w:w="2371" w:type="dxa"/>
            <w:vAlign w:val="center"/>
          </w:tcPr>
          <w:p w14:paraId="6644B677">
            <w:pPr>
              <w:adjustRightInd w:val="0"/>
              <w:snapToGrid w:val="0"/>
              <w:spacing w:line="360" w:lineRule="auto"/>
              <w:ind w:right="-10"/>
              <w:jc w:val="center"/>
              <w:rPr>
                <w:rFonts w:hint="eastAsia" w:ascii="宋体" w:hAnsi="宋体" w:cs="宋体"/>
                <w:sz w:val="24"/>
              </w:rPr>
            </w:pPr>
          </w:p>
        </w:tc>
      </w:tr>
      <w:tr w14:paraId="1A5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D31139">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0EB51A21">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56F89C57">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07DCF456">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206CDC7">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5CD17D">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408361">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A70A068">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1DC1C841">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4FBDCCAB">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414106E3">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842FA65">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136E02F3">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5F7F411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A6243BC">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948922E">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D53E6D0">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FFB5E4D">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1104205">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EDAD23">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6030CEA">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25EC7638">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2CA21386">
      <w:pPr>
        <w:spacing w:line="560" w:lineRule="exact"/>
        <w:ind w:firstLine="480" w:firstLineChars="200"/>
        <w:rPr>
          <w:rFonts w:hint="eastAsia" w:ascii="宋体" w:hAnsi="宋体" w:cs="宋体"/>
          <w:sz w:val="24"/>
          <w:lang w:val="zh-CN"/>
        </w:rPr>
      </w:pPr>
      <w:r>
        <w:rPr>
          <w:rFonts w:hint="eastAsia" w:ascii="宋体" w:hAnsi="宋体" w:cs="宋体"/>
          <w:sz w:val="24"/>
        </w:rPr>
        <w:t>21.5.1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2FD7995E">
      <w:pPr>
        <w:pStyle w:val="35"/>
        <w:ind w:firstLine="240"/>
        <w:rPr>
          <w:rFonts w:hint="eastAsia" w:ascii="宋体" w:hAnsi="宋体" w:cs="宋体"/>
          <w:sz w:val="24"/>
        </w:rPr>
      </w:pPr>
    </w:p>
    <w:p w14:paraId="6FC35BD3">
      <w:pPr>
        <w:pStyle w:val="35"/>
        <w:ind w:firstLine="240"/>
        <w:rPr>
          <w:rFonts w:hint="eastAsia" w:ascii="宋体" w:hAnsi="宋体" w:cs="宋体"/>
          <w:sz w:val="24"/>
        </w:rPr>
      </w:pPr>
    </w:p>
    <w:p w14:paraId="245C7C6D">
      <w:pPr>
        <w:spacing w:line="720" w:lineRule="auto"/>
        <w:jc w:val="center"/>
        <w:rPr>
          <w:rFonts w:hint="eastAsia" w:ascii="宋体" w:hAnsi="宋体" w:cs="宋体"/>
          <w:b/>
          <w:sz w:val="24"/>
        </w:rPr>
      </w:pPr>
      <w:r>
        <w:rPr>
          <w:rFonts w:hint="eastAsia" w:ascii="宋体" w:hAnsi="宋体" w:cs="宋体"/>
          <w:b/>
          <w:sz w:val="24"/>
        </w:rPr>
        <w:t>六、评定标准</w:t>
      </w:r>
    </w:p>
    <w:p w14:paraId="3C92CB50">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500F281A">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5BB9765">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46D6BA4E">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2CC6E05C">
      <w:pPr>
        <w:spacing w:line="360" w:lineRule="auto"/>
        <w:ind w:right="-92" w:rightChars="-44"/>
        <w:rPr>
          <w:rFonts w:hint="eastAsia" w:ascii="宋体" w:hAnsi="宋体" w:cs="宋体"/>
          <w:sz w:val="24"/>
        </w:rPr>
      </w:pPr>
      <w:r>
        <w:rPr>
          <w:rFonts w:hint="eastAsia" w:ascii="宋体" w:hAnsi="宋体" w:cs="宋体"/>
          <w:sz w:val="24"/>
        </w:rPr>
        <w:t>评标方法：</w:t>
      </w:r>
    </w:p>
    <w:p w14:paraId="0364C57A">
      <w:pPr>
        <w:pStyle w:val="26"/>
        <w:ind w:firstLine="480"/>
        <w:rPr>
          <w:rFonts w:hint="eastAsia" w:ascii="宋体" w:hAnsi="宋体" w:eastAsia="宋体" w:cs="宋体"/>
          <w:sz w:val="24"/>
        </w:rPr>
      </w:pPr>
    </w:p>
    <w:tbl>
      <w:tblPr>
        <w:tblStyle w:val="27"/>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934"/>
        <w:gridCol w:w="4052"/>
        <w:gridCol w:w="1856"/>
      </w:tblGrid>
      <w:tr w14:paraId="5B57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28" w:type="dxa"/>
            <w:tcBorders>
              <w:tl2br w:val="nil"/>
              <w:tr2bl w:val="nil"/>
            </w:tcBorders>
            <w:vAlign w:val="center"/>
          </w:tcPr>
          <w:p w14:paraId="1A129C0E">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评分指标</w:t>
            </w:r>
          </w:p>
        </w:tc>
        <w:tc>
          <w:tcPr>
            <w:tcW w:w="1934" w:type="dxa"/>
            <w:tcBorders>
              <w:tl2br w:val="nil"/>
              <w:tr2bl w:val="nil"/>
            </w:tcBorders>
            <w:vAlign w:val="center"/>
          </w:tcPr>
          <w:p w14:paraId="41557796">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分值</w:t>
            </w:r>
          </w:p>
        </w:tc>
        <w:tc>
          <w:tcPr>
            <w:tcW w:w="4052" w:type="dxa"/>
            <w:tcBorders>
              <w:tl2br w:val="nil"/>
              <w:tr2bl w:val="nil"/>
            </w:tcBorders>
            <w:vAlign w:val="center"/>
          </w:tcPr>
          <w:p w14:paraId="68CEF10E">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指标说明及评分标准</w:t>
            </w:r>
          </w:p>
        </w:tc>
        <w:tc>
          <w:tcPr>
            <w:tcW w:w="1856" w:type="dxa"/>
            <w:tcBorders>
              <w:tl2br w:val="nil"/>
              <w:tr2bl w:val="nil"/>
            </w:tcBorders>
            <w:vAlign w:val="center"/>
          </w:tcPr>
          <w:p w14:paraId="0CE7AB00">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评分依据</w:t>
            </w:r>
          </w:p>
        </w:tc>
      </w:tr>
      <w:tr w14:paraId="579A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tcBorders>
              <w:tl2br w:val="nil"/>
              <w:tr2bl w:val="nil"/>
            </w:tcBorders>
            <w:vAlign w:val="center"/>
          </w:tcPr>
          <w:p w14:paraId="333C36B1">
            <w:pPr>
              <w:widowControl/>
              <w:adjustRightInd w:val="0"/>
              <w:snapToGrid w:val="0"/>
              <w:spacing w:line="312" w:lineRule="auto"/>
              <w:jc w:val="left"/>
              <w:rPr>
                <w:rFonts w:hint="eastAsia" w:ascii="宋体" w:hAnsi="宋体" w:cs="宋体"/>
                <w:b/>
                <w:bCs/>
                <w:sz w:val="24"/>
              </w:rPr>
            </w:pPr>
            <w:r>
              <w:rPr>
                <w:rFonts w:hint="eastAsia" w:ascii="宋体" w:hAnsi="宋体" w:cs="宋体"/>
                <w:b/>
                <w:bCs/>
                <w:sz w:val="24"/>
              </w:rPr>
              <w:t>报价得分</w:t>
            </w:r>
          </w:p>
          <w:p w14:paraId="33486020">
            <w:pPr>
              <w:widowControl/>
              <w:adjustRightInd w:val="0"/>
              <w:snapToGrid w:val="0"/>
              <w:spacing w:line="312" w:lineRule="auto"/>
              <w:jc w:val="left"/>
              <w:rPr>
                <w:rFonts w:hint="eastAsia" w:ascii="宋体" w:hAnsi="宋体" w:cs="宋体"/>
                <w:b/>
                <w:bCs/>
                <w:sz w:val="24"/>
              </w:rPr>
            </w:pPr>
            <w:r>
              <w:rPr>
                <w:rFonts w:hint="eastAsia" w:ascii="宋体" w:hAnsi="宋体" w:cs="宋体"/>
                <w:b/>
                <w:bCs/>
                <w:sz w:val="24"/>
              </w:rPr>
              <w:t>（10分）</w:t>
            </w:r>
          </w:p>
        </w:tc>
        <w:tc>
          <w:tcPr>
            <w:tcW w:w="1934" w:type="dxa"/>
            <w:tcBorders>
              <w:tl2br w:val="nil"/>
              <w:tr2bl w:val="nil"/>
            </w:tcBorders>
            <w:vAlign w:val="center"/>
          </w:tcPr>
          <w:p w14:paraId="6553D774">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报价得分</w:t>
            </w:r>
          </w:p>
          <w:p w14:paraId="2003F045">
            <w:pPr>
              <w:widowControl/>
              <w:adjustRightInd w:val="0"/>
              <w:snapToGrid w:val="0"/>
              <w:spacing w:line="312" w:lineRule="auto"/>
              <w:jc w:val="center"/>
              <w:rPr>
                <w:rFonts w:hint="eastAsia" w:ascii="宋体" w:hAnsi="宋体" w:cs="宋体"/>
                <w:sz w:val="24"/>
              </w:rPr>
            </w:pPr>
            <w:r>
              <w:rPr>
                <w:rFonts w:hint="eastAsia" w:ascii="宋体" w:hAnsi="宋体" w:cs="宋体"/>
                <w:b/>
                <w:bCs/>
                <w:sz w:val="24"/>
              </w:rPr>
              <w:t>（10分）</w:t>
            </w:r>
          </w:p>
        </w:tc>
        <w:tc>
          <w:tcPr>
            <w:tcW w:w="5908" w:type="dxa"/>
            <w:gridSpan w:val="2"/>
            <w:tcBorders>
              <w:tl2br w:val="nil"/>
              <w:tr2bl w:val="nil"/>
            </w:tcBorders>
            <w:vAlign w:val="center"/>
          </w:tcPr>
          <w:p w14:paraId="32AA2204">
            <w:pPr>
              <w:tabs>
                <w:tab w:val="left" w:pos="5130"/>
              </w:tabs>
              <w:adjustRightInd w:val="0"/>
              <w:snapToGrid w:val="0"/>
              <w:spacing w:line="312" w:lineRule="auto"/>
              <w:rPr>
                <w:rFonts w:hint="eastAsia" w:ascii="宋体" w:hAnsi="宋体" w:cs="宋体"/>
                <w:sz w:val="24"/>
              </w:rPr>
            </w:pPr>
            <w:r>
              <w:rPr>
                <w:rFonts w:hint="eastAsia" w:ascii="宋体" w:hAnsi="宋体" w:cs="宋体"/>
                <w:bCs/>
                <w:szCs w:val="21"/>
              </w:rPr>
              <w:t>1</w:t>
            </w:r>
            <w:r>
              <w:rPr>
                <w:rFonts w:hint="eastAsia" w:ascii="宋体" w:hAnsi="宋体" w:cs="宋体"/>
                <w:sz w:val="24"/>
              </w:rPr>
              <w:t>）价格分采用低价优先法计算，即通过资格性和符合性审查且投标价格最低的投标报价为评标基准价，其价格得分为满分15分。</w:t>
            </w:r>
          </w:p>
          <w:p w14:paraId="499FF7BE">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2）其他投标人的价格分统一按照下列公式计算：</w:t>
            </w:r>
          </w:p>
          <w:p w14:paraId="08C81448">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投标报价得分=(评标基准价／投标报价)×10</w:t>
            </w:r>
          </w:p>
          <w:p w14:paraId="4CEB8311">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备注：价格分计算保留小数点后二位。</w:t>
            </w:r>
          </w:p>
          <w:p w14:paraId="7526E95A">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根据财政部关于印发《关于进一步加大政府采购支持中小企业力度的通知》（财库〔20</w:t>
            </w:r>
            <w:r>
              <w:rPr>
                <w:rFonts w:ascii="宋体" w:hAnsi="宋体" w:cs="宋体"/>
                <w:sz w:val="24"/>
              </w:rPr>
              <w:t>22</w:t>
            </w:r>
            <w:r>
              <w:rPr>
                <w:rFonts w:hint="eastAsia" w:ascii="宋体" w:hAnsi="宋体" w:cs="宋体"/>
                <w:sz w:val="24"/>
              </w:rPr>
              <w:t>〕</w:t>
            </w:r>
            <w:r>
              <w:rPr>
                <w:rFonts w:ascii="宋体" w:hAnsi="宋体" w:cs="宋体"/>
                <w:sz w:val="24"/>
              </w:rPr>
              <w:t>19</w:t>
            </w:r>
            <w:r>
              <w:rPr>
                <w:rFonts w:hint="eastAsia" w:ascii="宋体" w:hAnsi="宋体" w:cs="宋体"/>
                <w:sz w:val="24"/>
              </w:rPr>
              <w:t>号 ）文件规定：</w:t>
            </w:r>
          </w:p>
          <w:p w14:paraId="193B3A29">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（1）对小微企业报价给予20%扣除，请按照《政府采购促进中小企业发展管理办法》要求提供中小企业声明函。</w:t>
            </w:r>
          </w:p>
          <w:p w14:paraId="23778983">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（2）关于监狱企业：视同小微企业。须提供由省级以上监狱管理局、戒毒管理局（含新疆生产建设兵团）出具的属于监狱企业的证明文件，否则不考虑价格扣除。</w:t>
            </w:r>
          </w:p>
          <w:p w14:paraId="2DCAEA26">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（3）关于残疾人福利性单位：视同小微企业。须提供完整的“残疾人福利性单位声明函”，否则在价格评审时不予考虑价格扣除。残疾人福利性单位属于小型、微型企业的，不重复享受政策。</w:t>
            </w:r>
          </w:p>
          <w:p w14:paraId="2E369F9D">
            <w:pPr>
              <w:widowControl/>
              <w:adjustRightInd w:val="0"/>
              <w:snapToGrid w:val="0"/>
              <w:spacing w:line="312" w:lineRule="auto"/>
              <w:jc w:val="left"/>
              <w:rPr>
                <w:rFonts w:hint="eastAsia" w:ascii="宋体" w:hAnsi="宋体" w:cs="宋体"/>
                <w:sz w:val="24"/>
              </w:rPr>
            </w:pPr>
            <w:r>
              <w:rPr>
                <w:rFonts w:hint="eastAsia" w:ascii="宋体" w:hAnsi="宋体" w:cs="宋体"/>
                <w:sz w:val="24"/>
              </w:rPr>
              <w:t>（4）没有提供有效证明材料的供应商将被视为不接受投标总价的扣除，用原投标总价参与评审。</w:t>
            </w:r>
          </w:p>
        </w:tc>
      </w:tr>
      <w:tr w14:paraId="155B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228" w:type="dxa"/>
            <w:vMerge w:val="restart"/>
            <w:tcBorders>
              <w:tl2br w:val="nil"/>
              <w:tr2bl w:val="nil"/>
            </w:tcBorders>
            <w:vAlign w:val="center"/>
          </w:tcPr>
          <w:p w14:paraId="184A16C5">
            <w:pPr>
              <w:widowControl/>
              <w:adjustRightInd w:val="0"/>
              <w:snapToGrid w:val="0"/>
              <w:spacing w:line="312" w:lineRule="auto"/>
              <w:jc w:val="center"/>
              <w:rPr>
                <w:rFonts w:hint="eastAsia" w:ascii="宋体" w:hAnsi="宋体" w:cs="宋体"/>
                <w:sz w:val="24"/>
              </w:rPr>
            </w:pPr>
            <w:r>
              <w:rPr>
                <w:rFonts w:hint="eastAsia" w:ascii="宋体" w:hAnsi="宋体" w:cs="宋体"/>
                <w:sz w:val="24"/>
              </w:rPr>
              <w:t>技术部分</w:t>
            </w:r>
          </w:p>
          <w:p w14:paraId="302210BB">
            <w:pPr>
              <w:widowControl/>
              <w:adjustRightInd w:val="0"/>
              <w:snapToGrid w:val="0"/>
              <w:spacing w:line="312" w:lineRule="auto"/>
              <w:jc w:val="center"/>
              <w:rPr>
                <w:rFonts w:hint="eastAsia" w:ascii="宋体" w:hAnsi="宋体" w:cs="宋体"/>
                <w:sz w:val="24"/>
              </w:rPr>
            </w:pPr>
            <w:r>
              <w:rPr>
                <w:rFonts w:hint="eastAsia" w:ascii="宋体" w:hAnsi="宋体" w:cs="宋体"/>
                <w:sz w:val="24"/>
              </w:rPr>
              <w:t>(50分)</w:t>
            </w:r>
          </w:p>
          <w:p w14:paraId="0A05C276">
            <w:pPr>
              <w:adjustRightInd w:val="0"/>
              <w:snapToGrid w:val="0"/>
              <w:spacing w:line="312" w:lineRule="auto"/>
              <w:jc w:val="center"/>
              <w:rPr>
                <w:rFonts w:hint="eastAsia" w:ascii="宋体" w:hAnsi="宋体" w:cs="宋体"/>
                <w:sz w:val="24"/>
              </w:rPr>
            </w:pPr>
          </w:p>
        </w:tc>
        <w:tc>
          <w:tcPr>
            <w:tcW w:w="1934" w:type="dxa"/>
            <w:tcBorders>
              <w:tl2br w:val="nil"/>
              <w:tr2bl w:val="nil"/>
            </w:tcBorders>
            <w:vAlign w:val="center"/>
          </w:tcPr>
          <w:p w14:paraId="16A4DEB5">
            <w:pPr>
              <w:tabs>
                <w:tab w:val="left" w:pos="5130"/>
              </w:tabs>
              <w:adjustRightInd w:val="0"/>
              <w:snapToGrid w:val="0"/>
              <w:spacing w:line="312" w:lineRule="auto"/>
              <w:jc w:val="center"/>
              <w:rPr>
                <w:rFonts w:hint="eastAsia" w:ascii="宋体" w:hAnsi="宋体" w:cs="宋体"/>
                <w:sz w:val="24"/>
              </w:rPr>
            </w:pPr>
            <w:r>
              <w:rPr>
                <w:rFonts w:hint="eastAsia" w:ascii="宋体" w:hAnsi="宋体" w:cs="宋体"/>
                <w:sz w:val="24"/>
              </w:rPr>
              <w:t>实施方案及目标（12分）</w:t>
            </w:r>
          </w:p>
        </w:tc>
        <w:tc>
          <w:tcPr>
            <w:tcW w:w="5908" w:type="dxa"/>
            <w:gridSpan w:val="2"/>
            <w:tcBorders>
              <w:tl2br w:val="nil"/>
              <w:tr2bl w:val="nil"/>
            </w:tcBorders>
            <w:vAlign w:val="center"/>
          </w:tcPr>
          <w:p w14:paraId="2720A711">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对本项目制定整体服务实施方案及目标任务进行描述，包括：对本项目实际情况的认知度、对项目背景、目的、需求的理解深入程度得 12分，缺一项扣3分，不提供不得分。</w:t>
            </w:r>
          </w:p>
        </w:tc>
      </w:tr>
      <w:tr w14:paraId="0E9C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228" w:type="dxa"/>
            <w:vMerge w:val="continue"/>
            <w:tcBorders>
              <w:tl2br w:val="nil"/>
              <w:tr2bl w:val="nil"/>
            </w:tcBorders>
            <w:vAlign w:val="center"/>
          </w:tcPr>
          <w:p w14:paraId="1807C156">
            <w:pPr>
              <w:widowControl/>
              <w:adjustRightInd w:val="0"/>
              <w:snapToGrid w:val="0"/>
              <w:spacing w:line="312" w:lineRule="auto"/>
              <w:jc w:val="center"/>
              <w:rPr>
                <w:rFonts w:hint="eastAsia" w:ascii="宋体" w:hAnsi="宋体" w:cs="宋体"/>
                <w:sz w:val="24"/>
              </w:rPr>
            </w:pPr>
          </w:p>
        </w:tc>
        <w:tc>
          <w:tcPr>
            <w:tcW w:w="1934" w:type="dxa"/>
            <w:tcBorders>
              <w:tl2br w:val="nil"/>
              <w:tr2bl w:val="nil"/>
            </w:tcBorders>
            <w:vAlign w:val="center"/>
          </w:tcPr>
          <w:p w14:paraId="30F7DD0A">
            <w:pPr>
              <w:tabs>
                <w:tab w:val="left" w:pos="5130"/>
              </w:tabs>
              <w:adjustRightInd w:val="0"/>
              <w:snapToGrid w:val="0"/>
              <w:jc w:val="center"/>
              <w:rPr>
                <w:rFonts w:hint="eastAsia" w:ascii="宋体" w:hAnsi="宋体" w:cs="宋体"/>
                <w:sz w:val="24"/>
              </w:rPr>
            </w:pPr>
            <w:r>
              <w:rPr>
                <w:rFonts w:hint="eastAsia" w:ascii="宋体" w:hAnsi="宋体" w:cs="宋体"/>
                <w:sz w:val="24"/>
              </w:rPr>
              <w:t>工作进度安排及进度保证措施</w:t>
            </w:r>
          </w:p>
          <w:p w14:paraId="7C90BA4F">
            <w:pPr>
              <w:tabs>
                <w:tab w:val="left" w:pos="5130"/>
              </w:tabs>
              <w:adjustRightInd w:val="0"/>
              <w:snapToGrid w:val="0"/>
              <w:jc w:val="center"/>
              <w:rPr>
                <w:rFonts w:hint="eastAsia" w:ascii="宋体" w:hAnsi="宋体" w:cs="宋体"/>
                <w:sz w:val="24"/>
              </w:rPr>
            </w:pPr>
            <w:r>
              <w:rPr>
                <w:rFonts w:hint="eastAsia" w:ascii="宋体" w:hAnsi="宋体" w:cs="宋体"/>
                <w:sz w:val="24"/>
              </w:rPr>
              <w:t>（9分）</w:t>
            </w:r>
          </w:p>
        </w:tc>
        <w:tc>
          <w:tcPr>
            <w:tcW w:w="5908" w:type="dxa"/>
            <w:gridSpan w:val="2"/>
            <w:tcBorders>
              <w:tl2br w:val="nil"/>
              <w:tr2bl w:val="nil"/>
            </w:tcBorders>
          </w:tcPr>
          <w:p w14:paraId="57486022">
            <w:pPr>
              <w:tabs>
                <w:tab w:val="left" w:pos="5130"/>
              </w:tabs>
              <w:adjustRightInd w:val="0"/>
              <w:snapToGrid w:val="0"/>
              <w:rPr>
                <w:rFonts w:hint="eastAsia" w:ascii="宋体" w:hAnsi="宋体" w:cs="宋体"/>
                <w:sz w:val="24"/>
              </w:rPr>
            </w:pPr>
            <w:r>
              <w:rPr>
                <w:rFonts w:hint="eastAsia" w:ascii="宋体" w:hAnsi="宋体" w:cs="宋体"/>
                <w:sz w:val="24"/>
              </w:rPr>
              <w:t>供应商提供针对本项目制定的工作进度、进度计划、保障措施的得9分，缺一项扣3分，不提供不得分。</w:t>
            </w:r>
          </w:p>
        </w:tc>
      </w:tr>
      <w:tr w14:paraId="283C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228" w:type="dxa"/>
            <w:vMerge w:val="continue"/>
            <w:tcBorders>
              <w:tl2br w:val="nil"/>
              <w:tr2bl w:val="nil"/>
            </w:tcBorders>
            <w:vAlign w:val="center"/>
          </w:tcPr>
          <w:p w14:paraId="22B8B3DE">
            <w:pPr>
              <w:adjustRightInd w:val="0"/>
              <w:snapToGrid w:val="0"/>
              <w:spacing w:line="312" w:lineRule="auto"/>
              <w:jc w:val="center"/>
              <w:rPr>
                <w:rFonts w:hint="eastAsia" w:ascii="宋体" w:hAnsi="宋体" w:cs="宋体"/>
                <w:sz w:val="24"/>
              </w:rPr>
            </w:pPr>
          </w:p>
        </w:tc>
        <w:tc>
          <w:tcPr>
            <w:tcW w:w="1934" w:type="dxa"/>
            <w:tcBorders>
              <w:tl2br w:val="nil"/>
              <w:tr2bl w:val="nil"/>
            </w:tcBorders>
            <w:vAlign w:val="center"/>
          </w:tcPr>
          <w:p w14:paraId="56E035E3">
            <w:pPr>
              <w:tabs>
                <w:tab w:val="left" w:pos="5130"/>
              </w:tabs>
              <w:adjustRightInd w:val="0"/>
              <w:snapToGrid w:val="0"/>
              <w:spacing w:line="312" w:lineRule="auto"/>
              <w:jc w:val="center"/>
              <w:rPr>
                <w:rFonts w:hint="eastAsia" w:ascii="宋体" w:hAnsi="宋体" w:cs="宋体"/>
                <w:sz w:val="24"/>
              </w:rPr>
            </w:pPr>
            <w:r>
              <w:rPr>
                <w:rFonts w:hint="eastAsia" w:ascii="宋体" w:hAnsi="宋体" w:cs="宋体"/>
                <w:sz w:val="24"/>
              </w:rPr>
              <w:t>质量管理方案及安全措施</w:t>
            </w:r>
          </w:p>
          <w:p w14:paraId="22D90186">
            <w:pPr>
              <w:tabs>
                <w:tab w:val="left" w:pos="5130"/>
              </w:tabs>
              <w:adjustRightInd w:val="0"/>
              <w:snapToGrid w:val="0"/>
              <w:spacing w:line="312" w:lineRule="auto"/>
              <w:jc w:val="center"/>
              <w:rPr>
                <w:rFonts w:hint="eastAsia" w:ascii="宋体" w:hAnsi="宋体" w:cs="宋体"/>
                <w:sz w:val="24"/>
              </w:rPr>
            </w:pPr>
            <w:r>
              <w:rPr>
                <w:rFonts w:hint="eastAsia" w:ascii="宋体" w:hAnsi="宋体" w:cs="宋体"/>
                <w:sz w:val="24"/>
              </w:rPr>
              <w:t>（24分）</w:t>
            </w:r>
          </w:p>
        </w:tc>
        <w:tc>
          <w:tcPr>
            <w:tcW w:w="5908" w:type="dxa"/>
            <w:gridSpan w:val="2"/>
            <w:tcBorders>
              <w:tl2br w:val="nil"/>
              <w:tr2bl w:val="nil"/>
            </w:tcBorders>
          </w:tcPr>
          <w:p w14:paraId="7A1C3C28">
            <w:pPr>
              <w:tabs>
                <w:tab w:val="left" w:pos="5130"/>
              </w:tabs>
              <w:wordWrap w:val="0"/>
              <w:spacing w:line="312" w:lineRule="auto"/>
              <w:rPr>
                <w:rFonts w:hint="eastAsia" w:ascii="宋体" w:hAnsi="宋体" w:cs="宋体"/>
                <w:sz w:val="24"/>
              </w:rPr>
            </w:pPr>
            <w:r>
              <w:rPr>
                <w:rFonts w:hint="eastAsia" w:ascii="宋体" w:hAnsi="宋体" w:cs="宋体"/>
                <w:sz w:val="24"/>
              </w:rPr>
              <w:t>质量保证方案包括：质量保证体系、保障措施、人员组织安排、技术提供、工作制度、成果管理得24分，缺一项扣4分，不提供不得分。</w:t>
            </w:r>
          </w:p>
        </w:tc>
      </w:tr>
      <w:tr w14:paraId="39C81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228" w:type="dxa"/>
            <w:vMerge w:val="continue"/>
            <w:tcBorders>
              <w:tl2br w:val="nil"/>
              <w:tr2bl w:val="nil"/>
            </w:tcBorders>
            <w:vAlign w:val="center"/>
          </w:tcPr>
          <w:p w14:paraId="1C1C2DE6">
            <w:pPr>
              <w:widowControl/>
              <w:adjustRightInd w:val="0"/>
              <w:snapToGrid w:val="0"/>
              <w:spacing w:line="312" w:lineRule="auto"/>
              <w:jc w:val="center"/>
              <w:rPr>
                <w:rFonts w:hint="eastAsia" w:ascii="宋体" w:hAnsi="宋体" w:cs="宋体"/>
                <w:sz w:val="24"/>
              </w:rPr>
            </w:pPr>
          </w:p>
        </w:tc>
        <w:tc>
          <w:tcPr>
            <w:tcW w:w="1934" w:type="dxa"/>
            <w:tcBorders>
              <w:tl2br w:val="nil"/>
              <w:tr2bl w:val="nil"/>
            </w:tcBorders>
            <w:vAlign w:val="center"/>
          </w:tcPr>
          <w:p w14:paraId="187A301A">
            <w:pPr>
              <w:tabs>
                <w:tab w:val="left" w:pos="5130"/>
              </w:tabs>
              <w:adjustRightInd w:val="0"/>
              <w:snapToGrid w:val="0"/>
              <w:spacing w:line="312" w:lineRule="auto"/>
              <w:jc w:val="center"/>
              <w:rPr>
                <w:rFonts w:ascii="宋体" w:hAnsi="宋体" w:cs="宋体"/>
                <w:sz w:val="24"/>
              </w:rPr>
            </w:pPr>
            <w:r>
              <w:rPr>
                <w:rFonts w:ascii="宋体" w:hAnsi="宋体" w:cs="宋体"/>
                <w:sz w:val="24"/>
              </w:rPr>
              <w:t>服务承诺</w:t>
            </w:r>
          </w:p>
          <w:p w14:paraId="31720925">
            <w:pPr>
              <w:tabs>
                <w:tab w:val="left" w:pos="5130"/>
              </w:tabs>
              <w:adjustRightInd w:val="0"/>
              <w:snapToGrid w:val="0"/>
              <w:spacing w:line="312" w:lineRule="auto"/>
              <w:jc w:val="center"/>
              <w:rPr>
                <w:rFonts w:hint="eastAsia" w:ascii="宋体" w:hAnsi="宋体" w:cs="宋体"/>
                <w:sz w:val="24"/>
              </w:rPr>
            </w:pPr>
            <w:r>
              <w:rPr>
                <w:rFonts w:ascii="宋体" w:hAnsi="宋体" w:cs="宋体"/>
                <w:sz w:val="24"/>
              </w:rPr>
              <w:t>（</w:t>
            </w:r>
            <w:r>
              <w:rPr>
                <w:rFonts w:hint="eastAsia" w:ascii="宋体" w:hAnsi="宋体" w:cs="宋体"/>
                <w:sz w:val="24"/>
              </w:rPr>
              <w:t>5</w:t>
            </w:r>
            <w:r>
              <w:rPr>
                <w:rFonts w:ascii="宋体" w:hAnsi="宋体" w:cs="宋体"/>
                <w:sz w:val="24"/>
              </w:rPr>
              <w:t>分）</w:t>
            </w:r>
          </w:p>
        </w:tc>
        <w:tc>
          <w:tcPr>
            <w:tcW w:w="5908" w:type="dxa"/>
            <w:gridSpan w:val="2"/>
            <w:tcBorders>
              <w:tl2br w:val="nil"/>
              <w:tr2bl w:val="nil"/>
            </w:tcBorders>
          </w:tcPr>
          <w:p w14:paraId="0DE5E66F">
            <w:pPr>
              <w:tabs>
                <w:tab w:val="left" w:pos="5130"/>
              </w:tabs>
              <w:adjustRightInd w:val="0"/>
              <w:snapToGrid w:val="0"/>
              <w:spacing w:line="312" w:lineRule="auto"/>
              <w:rPr>
                <w:rFonts w:hint="eastAsia" w:ascii="宋体" w:hAnsi="宋体" w:cs="宋体"/>
                <w:sz w:val="24"/>
              </w:rPr>
            </w:pPr>
            <w:r>
              <w:rPr>
                <w:rFonts w:ascii="宋体" w:hAnsi="宋体" w:cs="宋体"/>
                <w:sz w:val="24"/>
              </w:rPr>
              <w:t>1、供应商承诺能够保质保量提前于约定期限完成、具有相关措施的得</w:t>
            </w:r>
            <w:r>
              <w:rPr>
                <w:rFonts w:hint="eastAsia" w:ascii="宋体" w:hAnsi="宋体" w:cs="宋体"/>
                <w:sz w:val="24"/>
              </w:rPr>
              <w:t>3</w:t>
            </w:r>
            <w:r>
              <w:rPr>
                <w:rFonts w:ascii="宋体" w:hAnsi="宋体" w:cs="宋体"/>
                <w:sz w:val="24"/>
              </w:rPr>
              <w:t>分，未提供不得分。</w:t>
            </w:r>
          </w:p>
          <w:p w14:paraId="2DD87D80">
            <w:pPr>
              <w:tabs>
                <w:tab w:val="left" w:pos="5130"/>
              </w:tabs>
              <w:adjustRightInd w:val="0"/>
              <w:snapToGrid w:val="0"/>
              <w:spacing w:line="312" w:lineRule="auto"/>
              <w:rPr>
                <w:rFonts w:hint="eastAsia" w:ascii="宋体" w:hAnsi="宋体" w:cs="宋体"/>
                <w:sz w:val="24"/>
              </w:rPr>
            </w:pPr>
            <w:bookmarkStart w:id="38" w:name="_GoBack"/>
            <w:bookmarkEnd w:id="38"/>
            <w:r>
              <w:rPr>
                <w:rFonts w:ascii="宋体" w:hAnsi="宋体" w:cs="宋体"/>
                <w:sz w:val="24"/>
              </w:rPr>
              <w:t>2、供应商有优惠承诺的得</w:t>
            </w:r>
            <w:r>
              <w:rPr>
                <w:rFonts w:hint="eastAsia" w:ascii="宋体" w:hAnsi="宋体" w:cs="宋体"/>
                <w:sz w:val="24"/>
              </w:rPr>
              <w:t>2</w:t>
            </w:r>
            <w:r>
              <w:rPr>
                <w:rFonts w:ascii="宋体" w:hAnsi="宋体" w:cs="宋体"/>
                <w:sz w:val="24"/>
              </w:rPr>
              <w:t>分，未提供不得分。</w:t>
            </w:r>
          </w:p>
        </w:tc>
      </w:tr>
      <w:tr w14:paraId="7DF8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228" w:type="dxa"/>
            <w:vMerge w:val="restart"/>
            <w:tcBorders>
              <w:tl2br w:val="nil"/>
              <w:tr2bl w:val="nil"/>
            </w:tcBorders>
            <w:vAlign w:val="center"/>
          </w:tcPr>
          <w:p w14:paraId="49D4DAF8">
            <w:pPr>
              <w:adjustRightInd w:val="0"/>
              <w:snapToGrid w:val="0"/>
              <w:spacing w:line="312" w:lineRule="auto"/>
              <w:jc w:val="center"/>
              <w:rPr>
                <w:rFonts w:hint="eastAsia" w:ascii="宋体" w:hAnsi="宋体" w:cs="宋体"/>
                <w:sz w:val="24"/>
              </w:rPr>
            </w:pPr>
            <w:r>
              <w:rPr>
                <w:rFonts w:hint="eastAsia" w:ascii="宋体" w:hAnsi="宋体" w:cs="宋体"/>
                <w:sz w:val="24"/>
              </w:rPr>
              <w:t>商务部分</w:t>
            </w:r>
          </w:p>
          <w:p w14:paraId="0FAA5AFB">
            <w:pPr>
              <w:adjustRightInd w:val="0"/>
              <w:snapToGrid w:val="0"/>
              <w:spacing w:line="312" w:lineRule="auto"/>
              <w:jc w:val="center"/>
              <w:rPr>
                <w:rFonts w:hint="eastAsia" w:ascii="宋体" w:hAnsi="宋体" w:cs="宋体"/>
                <w:sz w:val="24"/>
              </w:rPr>
            </w:pPr>
            <w:r>
              <w:rPr>
                <w:rFonts w:hint="eastAsia" w:ascii="宋体" w:hAnsi="宋体" w:cs="宋体"/>
                <w:sz w:val="24"/>
              </w:rPr>
              <w:t>（40分）</w:t>
            </w:r>
          </w:p>
          <w:p w14:paraId="3D31E7B4">
            <w:pPr>
              <w:adjustRightInd w:val="0"/>
              <w:snapToGrid w:val="0"/>
              <w:spacing w:line="312" w:lineRule="auto"/>
              <w:jc w:val="center"/>
              <w:rPr>
                <w:rFonts w:hint="eastAsia" w:ascii="宋体" w:hAnsi="宋体" w:cs="宋体"/>
                <w:sz w:val="24"/>
              </w:rPr>
            </w:pPr>
          </w:p>
        </w:tc>
        <w:tc>
          <w:tcPr>
            <w:tcW w:w="1934" w:type="dxa"/>
            <w:tcBorders>
              <w:tl2br w:val="nil"/>
              <w:tr2bl w:val="nil"/>
            </w:tcBorders>
          </w:tcPr>
          <w:p w14:paraId="0AADE3F7">
            <w:pPr>
              <w:tabs>
                <w:tab w:val="left" w:pos="5130"/>
              </w:tabs>
              <w:adjustRightInd w:val="0"/>
              <w:snapToGrid w:val="0"/>
              <w:spacing w:line="312" w:lineRule="auto"/>
              <w:jc w:val="center"/>
              <w:rPr>
                <w:rFonts w:ascii="宋体" w:hAnsi="宋体" w:cs="宋体"/>
                <w:sz w:val="24"/>
              </w:rPr>
            </w:pPr>
            <w:r>
              <w:rPr>
                <w:rFonts w:ascii="宋体" w:hAnsi="宋体" w:cs="宋体"/>
                <w:sz w:val="24"/>
              </w:rPr>
              <w:t>业绩</w:t>
            </w:r>
          </w:p>
          <w:p w14:paraId="3D6F869C">
            <w:pPr>
              <w:tabs>
                <w:tab w:val="left" w:pos="5130"/>
              </w:tabs>
              <w:adjustRightInd w:val="0"/>
              <w:snapToGrid w:val="0"/>
              <w:spacing w:line="312" w:lineRule="auto"/>
              <w:jc w:val="center"/>
              <w:rPr>
                <w:rFonts w:hint="eastAsia" w:ascii="宋体" w:hAnsi="宋体" w:cs="宋体"/>
                <w:sz w:val="24"/>
              </w:rPr>
            </w:pPr>
            <w:r>
              <w:rPr>
                <w:rFonts w:hint="eastAsia" w:ascii="宋体" w:hAnsi="宋体" w:cs="宋体"/>
                <w:sz w:val="24"/>
              </w:rPr>
              <w:t>（4分）</w:t>
            </w:r>
          </w:p>
        </w:tc>
        <w:tc>
          <w:tcPr>
            <w:tcW w:w="5908" w:type="dxa"/>
            <w:gridSpan w:val="2"/>
            <w:tcBorders>
              <w:tl2br w:val="nil"/>
              <w:tr2bl w:val="nil"/>
            </w:tcBorders>
          </w:tcPr>
          <w:p w14:paraId="3198DD20">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投标人2022年1月1日以来承担过测绘项目每有一项得2分，最多得4分。（提供中标通知书和合同扫描件，否则不得分）</w:t>
            </w:r>
          </w:p>
        </w:tc>
      </w:tr>
      <w:tr w14:paraId="068E9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28" w:type="dxa"/>
            <w:vMerge w:val="continue"/>
            <w:tcBorders>
              <w:tl2br w:val="nil"/>
              <w:tr2bl w:val="nil"/>
            </w:tcBorders>
            <w:vAlign w:val="center"/>
          </w:tcPr>
          <w:p w14:paraId="704EBB68">
            <w:pPr>
              <w:adjustRightInd w:val="0"/>
              <w:snapToGrid w:val="0"/>
              <w:spacing w:line="312" w:lineRule="auto"/>
              <w:rPr>
                <w:rFonts w:hint="eastAsia" w:ascii="宋体" w:hAnsi="宋体" w:cs="宋体"/>
                <w:sz w:val="24"/>
              </w:rPr>
            </w:pPr>
          </w:p>
        </w:tc>
        <w:tc>
          <w:tcPr>
            <w:tcW w:w="1934" w:type="dxa"/>
            <w:tcBorders>
              <w:tl2br w:val="nil"/>
              <w:tr2bl w:val="nil"/>
            </w:tcBorders>
          </w:tcPr>
          <w:p w14:paraId="29EE3383">
            <w:pPr>
              <w:tabs>
                <w:tab w:val="left" w:pos="5130"/>
              </w:tabs>
              <w:adjustRightInd w:val="0"/>
              <w:snapToGrid w:val="0"/>
              <w:spacing w:line="312" w:lineRule="auto"/>
              <w:jc w:val="center"/>
              <w:rPr>
                <w:rFonts w:hint="eastAsia" w:ascii="宋体" w:hAnsi="宋体" w:cs="宋体"/>
                <w:sz w:val="24"/>
              </w:rPr>
            </w:pPr>
            <w:r>
              <w:rPr>
                <w:rFonts w:hint="eastAsia" w:ascii="宋体" w:hAnsi="宋体" w:cs="宋体"/>
                <w:sz w:val="24"/>
              </w:rPr>
              <w:t>投入设备</w:t>
            </w:r>
          </w:p>
          <w:p w14:paraId="7C8D8FD0">
            <w:pPr>
              <w:tabs>
                <w:tab w:val="left" w:pos="5130"/>
              </w:tabs>
              <w:adjustRightInd w:val="0"/>
              <w:snapToGrid w:val="0"/>
              <w:spacing w:line="312" w:lineRule="auto"/>
              <w:jc w:val="center"/>
              <w:rPr>
                <w:rFonts w:hint="eastAsia" w:ascii="宋体" w:hAnsi="宋体" w:cs="宋体"/>
                <w:sz w:val="24"/>
              </w:rPr>
            </w:pPr>
            <w:r>
              <w:rPr>
                <w:rFonts w:hint="eastAsia" w:ascii="宋体" w:hAnsi="宋体" w:cs="宋体"/>
                <w:sz w:val="24"/>
              </w:rPr>
              <w:t>（6分）</w:t>
            </w:r>
          </w:p>
        </w:tc>
        <w:tc>
          <w:tcPr>
            <w:tcW w:w="5908" w:type="dxa"/>
            <w:gridSpan w:val="2"/>
            <w:tcBorders>
              <w:tl2br w:val="nil"/>
              <w:tr2bl w:val="nil"/>
            </w:tcBorders>
          </w:tcPr>
          <w:p w14:paraId="64ABD476">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投入测量、测绘仪器及软件，每提供一套得2分，最高得6分。（提供仪器购买发票扫描件，否则不得分）</w:t>
            </w:r>
          </w:p>
        </w:tc>
      </w:tr>
      <w:tr w14:paraId="6BD0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28" w:type="dxa"/>
            <w:vMerge w:val="continue"/>
            <w:tcBorders>
              <w:tl2br w:val="nil"/>
              <w:tr2bl w:val="nil"/>
            </w:tcBorders>
            <w:vAlign w:val="center"/>
          </w:tcPr>
          <w:p w14:paraId="14CB28E7">
            <w:pPr>
              <w:adjustRightInd w:val="0"/>
              <w:snapToGrid w:val="0"/>
              <w:spacing w:line="312" w:lineRule="auto"/>
              <w:rPr>
                <w:rFonts w:hint="eastAsia" w:ascii="宋体" w:hAnsi="宋体" w:cs="宋体"/>
                <w:sz w:val="24"/>
              </w:rPr>
            </w:pPr>
          </w:p>
        </w:tc>
        <w:tc>
          <w:tcPr>
            <w:tcW w:w="1934" w:type="dxa"/>
            <w:tcBorders>
              <w:tl2br w:val="nil"/>
              <w:tr2bl w:val="nil"/>
            </w:tcBorders>
          </w:tcPr>
          <w:p w14:paraId="091E05E3">
            <w:pPr>
              <w:tabs>
                <w:tab w:val="left" w:pos="5130"/>
              </w:tabs>
              <w:adjustRightInd w:val="0"/>
              <w:snapToGrid w:val="0"/>
              <w:spacing w:line="312" w:lineRule="auto"/>
              <w:jc w:val="center"/>
              <w:rPr>
                <w:rFonts w:hint="eastAsia" w:ascii="宋体" w:hAnsi="宋体" w:cs="宋体"/>
                <w:sz w:val="24"/>
              </w:rPr>
            </w:pPr>
            <w:r>
              <w:rPr>
                <w:rFonts w:hint="eastAsia" w:ascii="宋体" w:hAnsi="宋体" w:cs="宋体"/>
                <w:sz w:val="24"/>
              </w:rPr>
              <w:t>保密措施</w:t>
            </w:r>
          </w:p>
          <w:p w14:paraId="50ECD02D">
            <w:pPr>
              <w:tabs>
                <w:tab w:val="left" w:pos="5130"/>
              </w:tabs>
              <w:adjustRightInd w:val="0"/>
              <w:snapToGrid w:val="0"/>
              <w:spacing w:line="312" w:lineRule="auto"/>
              <w:jc w:val="center"/>
              <w:rPr>
                <w:rFonts w:hint="eastAsia" w:ascii="宋体" w:hAnsi="宋体" w:cs="宋体"/>
                <w:sz w:val="24"/>
              </w:rPr>
            </w:pPr>
            <w:r>
              <w:rPr>
                <w:rFonts w:hint="eastAsia" w:ascii="宋体" w:hAnsi="宋体" w:cs="宋体"/>
                <w:sz w:val="24"/>
              </w:rPr>
              <w:t>（5分）</w:t>
            </w:r>
          </w:p>
        </w:tc>
        <w:tc>
          <w:tcPr>
            <w:tcW w:w="5908" w:type="dxa"/>
            <w:gridSpan w:val="2"/>
            <w:tcBorders>
              <w:tl2br w:val="nil"/>
              <w:tr2bl w:val="nil"/>
            </w:tcBorders>
          </w:tcPr>
          <w:p w14:paraId="27FB3946">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保密措施（5分） 提供廉洁从业制度、保密管理制度等内容得5分，缺项或不提供不得分</w:t>
            </w:r>
          </w:p>
        </w:tc>
      </w:tr>
      <w:tr w14:paraId="15DC2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1228" w:type="dxa"/>
            <w:vMerge w:val="continue"/>
            <w:tcBorders>
              <w:tl2br w:val="nil"/>
              <w:tr2bl w:val="nil"/>
            </w:tcBorders>
            <w:vAlign w:val="center"/>
          </w:tcPr>
          <w:p w14:paraId="46265642">
            <w:pPr>
              <w:adjustRightInd w:val="0"/>
              <w:snapToGrid w:val="0"/>
              <w:spacing w:line="312" w:lineRule="auto"/>
              <w:rPr>
                <w:rFonts w:hint="eastAsia" w:ascii="宋体" w:hAnsi="宋体" w:cs="宋体"/>
                <w:sz w:val="24"/>
              </w:rPr>
            </w:pPr>
          </w:p>
        </w:tc>
        <w:tc>
          <w:tcPr>
            <w:tcW w:w="1934" w:type="dxa"/>
            <w:tcBorders>
              <w:tl2br w:val="nil"/>
              <w:tr2bl w:val="nil"/>
            </w:tcBorders>
            <w:vAlign w:val="center"/>
          </w:tcPr>
          <w:p w14:paraId="3BFA67C0">
            <w:pPr>
              <w:tabs>
                <w:tab w:val="left" w:pos="5130"/>
              </w:tabs>
              <w:adjustRightInd w:val="0"/>
              <w:snapToGrid w:val="0"/>
              <w:spacing w:line="312" w:lineRule="auto"/>
              <w:jc w:val="center"/>
              <w:rPr>
                <w:rFonts w:hint="eastAsia" w:ascii="宋体" w:hAnsi="宋体" w:cs="宋体"/>
                <w:sz w:val="24"/>
              </w:rPr>
            </w:pPr>
            <w:r>
              <w:rPr>
                <w:rFonts w:hint="eastAsia" w:ascii="宋体" w:hAnsi="宋体" w:cs="宋体"/>
                <w:sz w:val="24"/>
              </w:rPr>
              <w:t>后续服务方案</w:t>
            </w:r>
          </w:p>
          <w:p w14:paraId="47C7EF9A">
            <w:pPr>
              <w:pStyle w:val="81"/>
              <w:tabs>
                <w:tab w:val="left" w:pos="5130"/>
              </w:tabs>
              <w:adjustRightInd w:val="0"/>
              <w:snapToGrid w:val="0"/>
              <w:spacing w:line="312" w:lineRule="auto"/>
              <w:jc w:val="center"/>
              <w:rPr>
                <w:rFonts w:hint="eastAsia"/>
                <w:lang w:eastAsia="zh-CN"/>
              </w:rPr>
            </w:pPr>
            <w:r>
              <w:rPr>
                <w:rFonts w:hint="eastAsia"/>
                <w:lang w:eastAsia="zh-CN"/>
              </w:rPr>
              <w:t>（10分）</w:t>
            </w:r>
          </w:p>
        </w:tc>
        <w:tc>
          <w:tcPr>
            <w:tcW w:w="5908" w:type="dxa"/>
            <w:gridSpan w:val="2"/>
            <w:tcBorders>
              <w:tl2br w:val="nil"/>
              <w:tr2bl w:val="nil"/>
            </w:tcBorders>
            <w:vAlign w:val="center"/>
          </w:tcPr>
          <w:p w14:paraId="74A1DE9D">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供应商提供后续服务计划有实施措施和保障措施、列明后续服务相关人员，响应速度，承诺针对本项目提供及时、专业化的后续服务的得10分；</w:t>
            </w:r>
          </w:p>
          <w:p w14:paraId="5C3FC7AD">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注：提供不全或未提供的不得分。</w:t>
            </w:r>
          </w:p>
        </w:tc>
      </w:tr>
      <w:tr w14:paraId="0AB5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0" w:hRule="atLeast"/>
          <w:jc w:val="center"/>
        </w:trPr>
        <w:tc>
          <w:tcPr>
            <w:tcW w:w="1228" w:type="dxa"/>
            <w:vMerge w:val="continue"/>
            <w:tcBorders>
              <w:tl2br w:val="nil"/>
              <w:tr2bl w:val="nil"/>
            </w:tcBorders>
            <w:vAlign w:val="center"/>
          </w:tcPr>
          <w:p w14:paraId="45D74824">
            <w:pPr>
              <w:adjustRightInd w:val="0"/>
              <w:snapToGrid w:val="0"/>
              <w:spacing w:line="312" w:lineRule="auto"/>
              <w:rPr>
                <w:rFonts w:hint="eastAsia" w:ascii="宋体" w:hAnsi="宋体" w:cs="宋体"/>
                <w:sz w:val="24"/>
              </w:rPr>
            </w:pPr>
          </w:p>
        </w:tc>
        <w:tc>
          <w:tcPr>
            <w:tcW w:w="1934" w:type="dxa"/>
            <w:tcBorders>
              <w:tl2br w:val="nil"/>
              <w:tr2bl w:val="nil"/>
            </w:tcBorders>
            <w:vAlign w:val="center"/>
          </w:tcPr>
          <w:p w14:paraId="673DAD35">
            <w:pPr>
              <w:adjustRightInd w:val="0"/>
              <w:snapToGrid w:val="0"/>
              <w:spacing w:line="312" w:lineRule="auto"/>
              <w:jc w:val="center"/>
              <w:rPr>
                <w:rFonts w:hint="eastAsia" w:ascii="宋体" w:hAnsi="宋体" w:cs="宋体"/>
                <w:sz w:val="24"/>
              </w:rPr>
            </w:pPr>
            <w:r>
              <w:rPr>
                <w:rFonts w:ascii="宋体" w:hAnsi="宋体" w:cs="宋体"/>
                <w:sz w:val="24"/>
              </w:rPr>
              <w:t>项目部组成人员</w:t>
            </w:r>
          </w:p>
          <w:p w14:paraId="6EF779CC">
            <w:pPr>
              <w:adjustRightInd w:val="0"/>
              <w:snapToGrid w:val="0"/>
              <w:spacing w:line="312" w:lineRule="auto"/>
              <w:jc w:val="center"/>
              <w:rPr>
                <w:rFonts w:hint="eastAsia" w:ascii="宋体" w:hAnsi="宋体" w:cs="宋体"/>
                <w:sz w:val="24"/>
              </w:rPr>
            </w:pPr>
            <w:r>
              <w:rPr>
                <w:rFonts w:hint="eastAsia" w:ascii="宋体" w:hAnsi="宋体" w:cs="宋体"/>
                <w:sz w:val="24"/>
              </w:rPr>
              <w:t>（15分）</w:t>
            </w:r>
          </w:p>
        </w:tc>
        <w:tc>
          <w:tcPr>
            <w:tcW w:w="5908" w:type="dxa"/>
            <w:gridSpan w:val="2"/>
            <w:tcBorders>
              <w:tl2br w:val="nil"/>
              <w:tr2bl w:val="nil"/>
            </w:tcBorders>
            <w:vAlign w:val="center"/>
          </w:tcPr>
          <w:p w14:paraId="08D9ADCE">
            <w:pPr>
              <w:numPr>
                <w:ilvl w:val="0"/>
                <w:numId w:val="3"/>
              </w:numPr>
              <w:adjustRightInd w:val="0"/>
              <w:snapToGrid w:val="0"/>
              <w:spacing w:line="312" w:lineRule="auto"/>
              <w:jc w:val="left"/>
              <w:rPr>
                <w:rFonts w:ascii="宋体" w:hAnsi="宋体" w:cs="宋体"/>
                <w:sz w:val="24"/>
              </w:rPr>
            </w:pPr>
            <w:r>
              <w:rPr>
                <w:rFonts w:ascii="宋体" w:hAnsi="宋体" w:cs="宋体"/>
                <w:sz w:val="24"/>
              </w:rPr>
              <w:t>项目管理机构组成人员（不含项目负责人）具有测绘相关专业中级（含以上）职称每有一人得</w:t>
            </w:r>
            <w:r>
              <w:rPr>
                <w:rFonts w:hint="eastAsia" w:ascii="宋体" w:hAnsi="宋体" w:cs="宋体"/>
                <w:sz w:val="24"/>
              </w:rPr>
              <w:t>3</w:t>
            </w:r>
            <w:r>
              <w:rPr>
                <w:rFonts w:ascii="宋体" w:hAnsi="宋体" w:cs="宋体"/>
                <w:sz w:val="24"/>
              </w:rPr>
              <w:t>分，最多得</w:t>
            </w:r>
            <w:r>
              <w:rPr>
                <w:rFonts w:hint="eastAsia" w:ascii="宋体" w:hAnsi="宋体" w:cs="宋体"/>
                <w:sz w:val="24"/>
              </w:rPr>
              <w:t>9</w:t>
            </w:r>
            <w:r>
              <w:rPr>
                <w:rFonts w:ascii="宋体" w:hAnsi="宋体" w:cs="宋体"/>
                <w:sz w:val="24"/>
              </w:rPr>
              <w:t>分。</w:t>
            </w:r>
          </w:p>
          <w:p w14:paraId="7548D1DE">
            <w:pPr>
              <w:numPr>
                <w:ilvl w:val="0"/>
                <w:numId w:val="3"/>
              </w:numPr>
              <w:adjustRightInd w:val="0"/>
              <w:snapToGrid w:val="0"/>
              <w:spacing w:line="312" w:lineRule="auto"/>
              <w:jc w:val="left"/>
              <w:rPr>
                <w:rFonts w:hint="eastAsia" w:ascii="宋体" w:hAnsi="宋体" w:cs="宋体"/>
                <w:sz w:val="24"/>
              </w:rPr>
            </w:pPr>
            <w:r>
              <w:rPr>
                <w:rFonts w:hint="eastAsia" w:ascii="宋体" w:hAnsi="宋体" w:cs="宋体"/>
                <w:sz w:val="24"/>
              </w:rPr>
              <w:t>具备地理信息安全保密培训合格证</w:t>
            </w:r>
            <w:r>
              <w:rPr>
                <w:rFonts w:ascii="宋体" w:hAnsi="宋体" w:cs="宋体"/>
                <w:sz w:val="24"/>
              </w:rPr>
              <w:t>每有一人得</w:t>
            </w:r>
            <w:r>
              <w:rPr>
                <w:rFonts w:hint="eastAsia" w:ascii="宋体" w:hAnsi="宋体" w:cs="宋体"/>
                <w:sz w:val="24"/>
              </w:rPr>
              <w:t>1.5分，</w:t>
            </w:r>
            <w:r>
              <w:rPr>
                <w:rFonts w:ascii="宋体" w:hAnsi="宋体" w:cs="宋体"/>
                <w:sz w:val="24"/>
              </w:rPr>
              <w:t>最多得</w:t>
            </w:r>
            <w:r>
              <w:rPr>
                <w:rFonts w:hint="eastAsia" w:ascii="宋体" w:hAnsi="宋体" w:cs="宋体"/>
                <w:sz w:val="24"/>
              </w:rPr>
              <w:t>3</w:t>
            </w:r>
            <w:r>
              <w:rPr>
                <w:rFonts w:ascii="宋体" w:hAnsi="宋体" w:cs="宋体"/>
                <w:sz w:val="24"/>
              </w:rPr>
              <w:t>分</w:t>
            </w:r>
            <w:r>
              <w:rPr>
                <w:rFonts w:hint="eastAsia" w:ascii="宋体" w:hAnsi="宋体" w:cs="宋体"/>
                <w:sz w:val="24"/>
                <w:lang w:eastAsia="zh-CN"/>
              </w:rPr>
              <w:t>。</w:t>
            </w:r>
          </w:p>
          <w:p w14:paraId="557711AC">
            <w:pPr>
              <w:numPr>
                <w:ilvl w:val="0"/>
                <w:numId w:val="3"/>
              </w:numPr>
              <w:adjustRightInd w:val="0"/>
              <w:snapToGrid w:val="0"/>
              <w:spacing w:line="312" w:lineRule="auto"/>
              <w:jc w:val="left"/>
              <w:rPr>
                <w:rFonts w:hint="eastAsia" w:ascii="宋体" w:hAnsi="宋体" w:cs="宋体"/>
                <w:sz w:val="24"/>
              </w:rPr>
            </w:pPr>
            <w:r>
              <w:rPr>
                <w:rFonts w:hint="eastAsia" w:ascii="宋体" w:hAnsi="宋体" w:cs="宋体"/>
                <w:sz w:val="24"/>
              </w:rPr>
              <w:t>具备测绘作业证</w:t>
            </w:r>
            <w:r>
              <w:rPr>
                <w:rFonts w:ascii="宋体" w:hAnsi="宋体" w:cs="宋体"/>
                <w:sz w:val="24"/>
              </w:rPr>
              <w:t>每有一人得</w:t>
            </w:r>
            <w:r>
              <w:rPr>
                <w:rFonts w:hint="eastAsia" w:ascii="宋体" w:hAnsi="宋体" w:cs="宋体"/>
                <w:sz w:val="24"/>
              </w:rPr>
              <w:t>1.5分，</w:t>
            </w:r>
            <w:r>
              <w:rPr>
                <w:rFonts w:ascii="宋体" w:hAnsi="宋体" w:cs="宋体"/>
                <w:sz w:val="24"/>
              </w:rPr>
              <w:t>最多得</w:t>
            </w:r>
            <w:r>
              <w:rPr>
                <w:rFonts w:hint="eastAsia" w:ascii="宋体" w:hAnsi="宋体" w:cs="宋体"/>
                <w:sz w:val="24"/>
              </w:rPr>
              <w:t>3</w:t>
            </w:r>
            <w:r>
              <w:rPr>
                <w:rFonts w:ascii="宋体" w:hAnsi="宋体" w:cs="宋体"/>
                <w:sz w:val="24"/>
              </w:rPr>
              <w:t>分</w:t>
            </w:r>
            <w:r>
              <w:rPr>
                <w:rFonts w:hint="eastAsia" w:ascii="宋体" w:hAnsi="宋体" w:cs="宋体"/>
                <w:sz w:val="24"/>
              </w:rPr>
              <w:t>。</w:t>
            </w:r>
          </w:p>
          <w:p w14:paraId="27087674">
            <w:pPr>
              <w:adjustRightInd w:val="0"/>
              <w:snapToGrid w:val="0"/>
              <w:spacing w:line="312" w:lineRule="auto"/>
              <w:jc w:val="left"/>
              <w:rPr>
                <w:rFonts w:hint="eastAsia" w:ascii="宋体" w:hAnsi="宋体" w:cs="宋体"/>
                <w:sz w:val="24"/>
              </w:rPr>
            </w:pPr>
            <w:r>
              <w:rPr>
                <w:rFonts w:hint="eastAsia" w:ascii="宋体" w:hAnsi="宋体" w:cs="宋体"/>
                <w:sz w:val="24"/>
              </w:rPr>
              <w:t>（以上人员不重复计分，响应文件中须附证书、本单位近半年以来任意一个月为其缴纳社保证明材料，不足一个月的从入职当月起提供，新成立公司从成立之日起算），</w:t>
            </w:r>
            <w:r>
              <w:rPr>
                <w:rFonts w:hint="eastAsia" w:ascii="宋体" w:hAnsi="宋体" w:cs="宋体"/>
                <w:sz w:val="24"/>
                <w:szCs w:val="28"/>
              </w:rPr>
              <w:t>不提供不得分</w:t>
            </w:r>
            <w:r>
              <w:rPr>
                <w:rFonts w:hint="eastAsia" w:ascii="宋体" w:hAnsi="宋体" w:cs="宋体"/>
                <w:sz w:val="24"/>
              </w:rPr>
              <w:t>。</w:t>
            </w:r>
          </w:p>
        </w:tc>
      </w:tr>
      <w:tr w14:paraId="23EB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070" w:type="dxa"/>
            <w:gridSpan w:val="4"/>
            <w:tcBorders>
              <w:tl2br w:val="nil"/>
              <w:tr2bl w:val="nil"/>
            </w:tcBorders>
            <w:vAlign w:val="center"/>
          </w:tcPr>
          <w:p w14:paraId="37917DA5">
            <w:pPr>
              <w:pStyle w:val="81"/>
              <w:adjustRightInd w:val="0"/>
              <w:snapToGrid w:val="0"/>
              <w:spacing w:line="312" w:lineRule="auto"/>
              <w:rPr>
                <w:rFonts w:hint="eastAsia"/>
                <w:b/>
                <w:bCs/>
                <w:lang w:eastAsia="zh-CN"/>
              </w:rPr>
            </w:pPr>
            <w:r>
              <w:rPr>
                <w:rFonts w:hint="eastAsia"/>
                <w:b/>
                <w:bCs/>
                <w:lang w:eastAsia="zh-CN"/>
              </w:rPr>
              <w:t>提示：评审结束后，采购人将对所有供应商提供的设备等证明材料甄别真实性，对提供虚假材料谋取中标的应按《政府采购法》第七十七条自觉接受处罚。</w:t>
            </w:r>
          </w:p>
        </w:tc>
      </w:tr>
    </w:tbl>
    <w:p w14:paraId="722DC565">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465316CA">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ED40A45">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85D601">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597CB28">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C9C610">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22.7在竞争性磋商期间，供应商不得向竞争性磋商小组成员询问其它供应商竞争性磋商情况，不得进行旨在影响成交结果的活动。供应商须保</w:t>
      </w:r>
      <w:r>
        <w:rPr>
          <w:rFonts w:hint="eastAsia" w:ascii="宋体" w:hAnsi="宋体" w:cs="宋体"/>
          <w:sz w:val="2"/>
          <w:szCs w:val="2"/>
          <w:vertAlign w:val="superscript"/>
        </w:rPr>
        <w:t xml:space="preserve">  </w:t>
      </w:r>
      <w:r>
        <w:rPr>
          <w:rFonts w:hint="eastAsia" w:ascii="宋体" w:hAnsi="宋体" w:cs="宋体"/>
          <w:sz w:val="24"/>
        </w:rPr>
        <w:t>证不以任何方式干扰评标工作。</w:t>
      </w:r>
    </w:p>
    <w:p w14:paraId="6F05A01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6D66B111">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14EF5932">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56A2B1D4">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7EDCE8FE">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E3A01CE">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6BDF9AF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548040C">
      <w:pPr>
        <w:spacing w:line="720" w:lineRule="auto"/>
        <w:jc w:val="center"/>
        <w:rPr>
          <w:rFonts w:hint="eastAsia" w:ascii="宋体" w:hAnsi="宋体" w:cs="宋体"/>
          <w:b/>
          <w:sz w:val="24"/>
        </w:rPr>
      </w:pPr>
      <w:r>
        <w:rPr>
          <w:rFonts w:hint="eastAsia" w:ascii="宋体" w:hAnsi="宋体" w:cs="宋体"/>
          <w:b/>
          <w:sz w:val="24"/>
        </w:rPr>
        <w:t>七、成交通知</w:t>
      </w:r>
    </w:p>
    <w:p w14:paraId="6AE64647">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664B5C59">
      <w:pPr>
        <w:pStyle w:val="35"/>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318A63F">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EDE7D8E">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D503DF3">
      <w:pPr>
        <w:spacing w:line="720" w:lineRule="auto"/>
        <w:jc w:val="center"/>
        <w:rPr>
          <w:rFonts w:hint="eastAsia" w:ascii="宋体" w:hAnsi="宋体" w:cs="宋体"/>
          <w:sz w:val="24"/>
        </w:rPr>
      </w:pPr>
      <w:r>
        <w:rPr>
          <w:rFonts w:hint="eastAsia" w:ascii="宋体" w:hAnsi="宋体" w:cs="宋体"/>
          <w:b/>
          <w:sz w:val="24"/>
        </w:rPr>
        <w:t>八、合同授予</w:t>
      </w:r>
    </w:p>
    <w:p w14:paraId="4FE66E61">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E1EE79E">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25.1采购人、成交供应商按照竞争性磋商文件确定的合同文本签订政府采购合同。签订合同后，成交供应商不得将本项目及其他相关服务进行转包，附不转包承诺。</w:t>
      </w:r>
    </w:p>
    <w:p w14:paraId="09D0DBEC">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FBA6325">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签订合同时须提供与响应文件内容一致的廉洁保证书，并与合同一并作为本竞争性磋商文件所列项目的互补性法律文件，与合同具有同等法律效力。</w:t>
      </w:r>
    </w:p>
    <w:p w14:paraId="61E6C57C">
      <w:pPr>
        <w:spacing w:line="720" w:lineRule="auto"/>
        <w:jc w:val="center"/>
        <w:rPr>
          <w:rFonts w:hint="eastAsia" w:ascii="宋体" w:hAnsi="宋体" w:cs="宋体"/>
          <w:b/>
          <w:sz w:val="24"/>
        </w:rPr>
      </w:pPr>
      <w:r>
        <w:rPr>
          <w:rFonts w:hint="eastAsia" w:ascii="宋体" w:hAnsi="宋体" w:cs="宋体"/>
          <w:b/>
          <w:sz w:val="24"/>
        </w:rPr>
        <w:t>九、质疑处理</w:t>
      </w:r>
    </w:p>
    <w:p w14:paraId="0941C224">
      <w:pPr>
        <w:pStyle w:val="3"/>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6D716D8C">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C438307">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1D4BB21">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F539728">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774DD2">
      <w:pPr>
        <w:spacing w:line="560" w:lineRule="exact"/>
        <w:rPr>
          <w:rFonts w:hint="eastAsia" w:ascii="宋体" w:hAnsi="宋体" w:cs="宋体"/>
          <w:sz w:val="24"/>
        </w:rPr>
        <w:sectPr>
          <w:footerReference r:id="rId3" w:type="default"/>
          <w:pgSz w:w="11907" w:h="16840"/>
          <w:pgMar w:top="1440" w:right="1474" w:bottom="1440" w:left="1588" w:header="851" w:footer="992" w:gutter="0"/>
          <w:cols w:space="720" w:num="1"/>
          <w:docGrid w:type="lines" w:linePitch="312" w:charSpace="0"/>
        </w:sectPr>
      </w:pPr>
    </w:p>
    <w:p w14:paraId="770F729B">
      <w:pPr>
        <w:jc w:val="center"/>
        <w:rPr>
          <w:rFonts w:hint="eastAsia" w:ascii="宋体" w:hAnsi="宋体" w:cs="宋体"/>
          <w:b/>
          <w:sz w:val="24"/>
        </w:rPr>
      </w:pPr>
      <w:r>
        <w:rPr>
          <w:rFonts w:hint="eastAsia" w:ascii="宋体" w:hAnsi="宋体" w:cs="宋体"/>
          <w:b/>
          <w:sz w:val="24"/>
        </w:rPr>
        <w:t>第三章 采购项目内容及要求</w:t>
      </w:r>
    </w:p>
    <w:p w14:paraId="07F24955">
      <w:pPr>
        <w:spacing w:line="480" w:lineRule="auto"/>
        <w:ind w:left="420"/>
        <w:rPr>
          <w:rStyle w:val="67"/>
          <w:rFonts w:hint="eastAsia" w:ascii="宋体" w:hAnsi="宋体" w:cs="宋体"/>
          <w:sz w:val="24"/>
          <w:lang w:val="zh-CN"/>
        </w:rPr>
      </w:pPr>
      <w:r>
        <w:rPr>
          <w:rStyle w:val="67"/>
          <w:rFonts w:hint="eastAsia" w:ascii="宋体" w:hAnsi="宋体" w:cs="宋体"/>
          <w:sz w:val="24"/>
        </w:rPr>
        <w:t>1、</w:t>
      </w:r>
      <w:r>
        <w:rPr>
          <w:rStyle w:val="67"/>
          <w:rFonts w:hint="eastAsia" w:ascii="宋体" w:hAnsi="宋体" w:cs="宋体"/>
          <w:sz w:val="24"/>
          <w:lang w:val="zh-CN"/>
        </w:rPr>
        <w:t>本项目采购内容：</w:t>
      </w:r>
    </w:p>
    <w:tbl>
      <w:tblPr>
        <w:tblStyle w:val="27"/>
        <w:tblW w:w="5178" w:type="pct"/>
        <w:tblInd w:w="-318" w:type="dxa"/>
        <w:tblLayout w:type="autofit"/>
        <w:tblCellMar>
          <w:top w:w="0" w:type="dxa"/>
          <w:left w:w="108" w:type="dxa"/>
          <w:bottom w:w="0" w:type="dxa"/>
          <w:right w:w="108" w:type="dxa"/>
        </w:tblCellMar>
      </w:tblPr>
      <w:tblGrid>
        <w:gridCol w:w="954"/>
        <w:gridCol w:w="978"/>
        <w:gridCol w:w="1516"/>
        <w:gridCol w:w="1490"/>
        <w:gridCol w:w="862"/>
        <w:gridCol w:w="3466"/>
      </w:tblGrid>
      <w:tr w14:paraId="635AE7A1">
        <w:tblPrEx>
          <w:tblCellMar>
            <w:top w:w="0" w:type="dxa"/>
            <w:left w:w="108" w:type="dxa"/>
            <w:bottom w:w="0" w:type="dxa"/>
            <w:right w:w="108" w:type="dxa"/>
          </w:tblCellMar>
        </w:tblPrEx>
        <w:trPr>
          <w:trHeight w:val="624" w:hRule="atLeast"/>
        </w:trPr>
        <w:tc>
          <w:tcPr>
            <w:tcW w:w="5000" w:type="pct"/>
            <w:gridSpan w:val="6"/>
            <w:vMerge w:val="restart"/>
            <w:tcBorders>
              <w:top w:val="nil"/>
              <w:left w:val="nil"/>
              <w:bottom w:val="nil"/>
              <w:right w:val="nil"/>
            </w:tcBorders>
            <w:noWrap/>
            <w:vAlign w:val="center"/>
          </w:tcPr>
          <w:p w14:paraId="771B09FB">
            <w:pPr>
              <w:widowControl/>
              <w:jc w:val="center"/>
              <w:textAlignment w:val="center"/>
              <w:rPr>
                <w:rFonts w:hint="eastAsia" w:ascii="宋体" w:hAnsi="宋体" w:cs="宋体"/>
                <w:b/>
                <w:bCs/>
                <w:sz w:val="28"/>
                <w:szCs w:val="28"/>
              </w:rPr>
            </w:pPr>
            <w:r>
              <w:rPr>
                <w:rFonts w:hint="eastAsia" w:ascii="宋体" w:hAnsi="宋体" w:cs="宋体"/>
                <w:b/>
                <w:bCs/>
                <w:kern w:val="0"/>
                <w:sz w:val="28"/>
                <w:szCs w:val="28"/>
                <w:lang w:bidi="ar"/>
              </w:rPr>
              <w:t>太康县水普外8条河流管理范围划定表</w:t>
            </w:r>
          </w:p>
        </w:tc>
      </w:tr>
      <w:tr w14:paraId="6F7437D2">
        <w:tblPrEx>
          <w:tblCellMar>
            <w:top w:w="0" w:type="dxa"/>
            <w:left w:w="108" w:type="dxa"/>
            <w:bottom w:w="0" w:type="dxa"/>
            <w:right w:w="108" w:type="dxa"/>
          </w:tblCellMar>
        </w:tblPrEx>
        <w:trPr>
          <w:trHeight w:val="780" w:hRule="atLeast"/>
        </w:trPr>
        <w:tc>
          <w:tcPr>
            <w:tcW w:w="5000" w:type="pct"/>
            <w:gridSpan w:val="6"/>
            <w:vMerge w:val="continue"/>
            <w:tcBorders>
              <w:top w:val="nil"/>
              <w:left w:val="nil"/>
              <w:bottom w:val="nil"/>
              <w:right w:val="nil"/>
            </w:tcBorders>
            <w:noWrap/>
            <w:vAlign w:val="center"/>
          </w:tcPr>
          <w:p w14:paraId="3174F8A9">
            <w:pPr>
              <w:jc w:val="center"/>
              <w:rPr>
                <w:rFonts w:hint="eastAsia" w:ascii="宋体" w:hAnsi="宋体" w:cs="宋体"/>
                <w:b/>
                <w:bCs/>
                <w:sz w:val="28"/>
                <w:szCs w:val="28"/>
              </w:rPr>
            </w:pPr>
          </w:p>
        </w:tc>
      </w:tr>
      <w:tr w14:paraId="548E22E3">
        <w:tblPrEx>
          <w:tblCellMar>
            <w:top w:w="0" w:type="dxa"/>
            <w:left w:w="108" w:type="dxa"/>
            <w:bottom w:w="0" w:type="dxa"/>
            <w:right w:w="108" w:type="dxa"/>
          </w:tblCellMar>
        </w:tblPrEx>
        <w:trPr>
          <w:trHeight w:val="312" w:hRule="atLeast"/>
        </w:trPr>
        <w:tc>
          <w:tcPr>
            <w:tcW w:w="515" w:type="pct"/>
            <w:vMerge w:val="restart"/>
            <w:tcBorders>
              <w:top w:val="single" w:color="000000" w:sz="4" w:space="0"/>
              <w:left w:val="single" w:color="000000" w:sz="4" w:space="0"/>
              <w:bottom w:val="single" w:color="000000" w:sz="4" w:space="0"/>
              <w:right w:val="single" w:color="000000" w:sz="4" w:space="0"/>
            </w:tcBorders>
            <w:noWrap/>
            <w:vAlign w:val="center"/>
          </w:tcPr>
          <w:p w14:paraId="588E579E">
            <w:pPr>
              <w:widowControl/>
              <w:jc w:val="center"/>
              <w:textAlignment w:val="center"/>
              <w:rPr>
                <w:rFonts w:hint="eastAsia" w:ascii="宋体" w:hAnsi="宋体" w:cs="宋体"/>
                <w:szCs w:val="21"/>
              </w:rPr>
            </w:pPr>
            <w:r>
              <w:rPr>
                <w:rFonts w:hint="eastAsia" w:ascii="宋体" w:hAnsi="宋体" w:cs="宋体"/>
                <w:kern w:val="0"/>
                <w:szCs w:val="21"/>
                <w:lang w:bidi="ar"/>
              </w:rPr>
              <w:t>编号</w:t>
            </w:r>
          </w:p>
        </w:tc>
        <w:tc>
          <w:tcPr>
            <w:tcW w:w="528" w:type="pct"/>
            <w:vMerge w:val="restart"/>
            <w:tcBorders>
              <w:top w:val="single" w:color="000000" w:sz="4" w:space="0"/>
              <w:left w:val="single" w:color="000000" w:sz="4" w:space="0"/>
              <w:bottom w:val="single" w:color="000000" w:sz="4" w:space="0"/>
              <w:right w:val="single" w:color="000000" w:sz="4" w:space="0"/>
            </w:tcBorders>
            <w:vAlign w:val="center"/>
          </w:tcPr>
          <w:p w14:paraId="67C42AA1">
            <w:pPr>
              <w:widowControl/>
              <w:jc w:val="center"/>
              <w:textAlignment w:val="center"/>
              <w:rPr>
                <w:rFonts w:hint="eastAsia" w:ascii="宋体" w:hAnsi="宋体" w:cs="宋体"/>
                <w:szCs w:val="21"/>
              </w:rPr>
            </w:pPr>
            <w:r>
              <w:rPr>
                <w:rFonts w:hint="eastAsia" w:ascii="宋体" w:hAnsi="宋体" w:cs="宋体"/>
                <w:kern w:val="0"/>
                <w:szCs w:val="21"/>
                <w:lang w:bidi="ar"/>
              </w:rPr>
              <w:t>河道名称</w:t>
            </w:r>
          </w:p>
        </w:tc>
        <w:tc>
          <w:tcPr>
            <w:tcW w:w="818" w:type="pct"/>
            <w:vMerge w:val="restart"/>
            <w:tcBorders>
              <w:top w:val="single" w:color="000000" w:sz="4" w:space="0"/>
              <w:left w:val="single" w:color="000000" w:sz="4" w:space="0"/>
              <w:bottom w:val="single" w:color="000000" w:sz="4" w:space="0"/>
              <w:right w:val="nil"/>
            </w:tcBorders>
            <w:vAlign w:val="center"/>
          </w:tcPr>
          <w:p w14:paraId="6BA44158">
            <w:pPr>
              <w:widowControl/>
              <w:jc w:val="center"/>
              <w:textAlignment w:val="center"/>
              <w:rPr>
                <w:rFonts w:hint="eastAsia" w:ascii="宋体" w:hAnsi="宋体" w:cs="宋体"/>
                <w:szCs w:val="21"/>
              </w:rPr>
            </w:pPr>
            <w:r>
              <w:rPr>
                <w:rFonts w:hint="eastAsia" w:ascii="宋体" w:hAnsi="宋体" w:cs="宋体"/>
                <w:kern w:val="0"/>
                <w:szCs w:val="21"/>
                <w:lang w:bidi="ar"/>
              </w:rPr>
              <w:t>起点位置</w:t>
            </w:r>
          </w:p>
        </w:tc>
        <w:tc>
          <w:tcPr>
            <w:tcW w:w="804" w:type="pct"/>
            <w:vMerge w:val="restart"/>
            <w:tcBorders>
              <w:top w:val="single" w:color="000000" w:sz="4" w:space="0"/>
              <w:left w:val="single" w:color="000000" w:sz="4" w:space="0"/>
              <w:bottom w:val="single" w:color="000000" w:sz="4" w:space="0"/>
              <w:right w:val="nil"/>
            </w:tcBorders>
            <w:vAlign w:val="center"/>
          </w:tcPr>
          <w:p w14:paraId="176BCB87">
            <w:pPr>
              <w:widowControl/>
              <w:jc w:val="center"/>
              <w:textAlignment w:val="center"/>
              <w:rPr>
                <w:rFonts w:hint="eastAsia" w:ascii="宋体" w:hAnsi="宋体" w:cs="宋体"/>
                <w:szCs w:val="21"/>
              </w:rPr>
            </w:pPr>
            <w:r>
              <w:rPr>
                <w:rFonts w:hint="eastAsia" w:ascii="宋体" w:hAnsi="宋体" w:cs="宋体"/>
                <w:kern w:val="0"/>
                <w:szCs w:val="21"/>
                <w:lang w:bidi="ar"/>
              </w:rPr>
              <w:t>终点位置</w:t>
            </w:r>
          </w:p>
        </w:tc>
        <w:tc>
          <w:tcPr>
            <w:tcW w:w="465" w:type="pct"/>
            <w:vMerge w:val="restart"/>
            <w:tcBorders>
              <w:top w:val="single" w:color="000000" w:sz="4" w:space="0"/>
              <w:left w:val="single" w:color="000000" w:sz="4" w:space="0"/>
              <w:bottom w:val="nil"/>
              <w:right w:val="single" w:color="000000" w:sz="4" w:space="0"/>
            </w:tcBorders>
            <w:vAlign w:val="center"/>
          </w:tcPr>
          <w:p w14:paraId="1D6BA594">
            <w:pPr>
              <w:widowControl/>
              <w:jc w:val="left"/>
              <w:textAlignment w:val="center"/>
              <w:rPr>
                <w:rFonts w:hint="eastAsia" w:ascii="宋体" w:hAnsi="宋体" w:cs="宋体"/>
                <w:szCs w:val="21"/>
              </w:rPr>
            </w:pPr>
            <w:r>
              <w:rPr>
                <w:rFonts w:hint="eastAsia" w:ascii="宋体" w:hAnsi="宋体" w:cs="宋体"/>
                <w:kern w:val="0"/>
                <w:szCs w:val="21"/>
                <w:lang w:bidi="ar"/>
              </w:rPr>
              <w:t xml:space="preserve"> 长度</w:t>
            </w:r>
          </w:p>
        </w:tc>
        <w:tc>
          <w:tcPr>
            <w:tcW w:w="1870" w:type="pct"/>
            <w:vMerge w:val="restart"/>
            <w:tcBorders>
              <w:top w:val="single" w:color="000000" w:sz="4" w:space="0"/>
              <w:left w:val="single" w:color="000000" w:sz="4" w:space="0"/>
              <w:bottom w:val="single" w:color="000000" w:sz="4" w:space="0"/>
              <w:right w:val="single" w:color="000000" w:sz="4" w:space="0"/>
            </w:tcBorders>
            <w:vAlign w:val="center"/>
          </w:tcPr>
          <w:p w14:paraId="45BBE6B2">
            <w:pPr>
              <w:widowControl/>
              <w:jc w:val="center"/>
              <w:textAlignment w:val="center"/>
              <w:rPr>
                <w:rFonts w:hint="eastAsia" w:ascii="宋体" w:hAnsi="宋体" w:cs="宋体"/>
                <w:szCs w:val="21"/>
              </w:rPr>
            </w:pPr>
            <w:r>
              <w:rPr>
                <w:rFonts w:hint="eastAsia" w:ascii="宋体" w:hAnsi="宋体" w:cs="宋体"/>
                <w:kern w:val="0"/>
                <w:szCs w:val="21"/>
                <w:lang w:bidi="ar"/>
              </w:rPr>
              <w:t>管理范围</w:t>
            </w:r>
          </w:p>
        </w:tc>
      </w:tr>
      <w:tr w14:paraId="5DCE3397">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noWrap/>
            <w:vAlign w:val="center"/>
          </w:tcPr>
          <w:p w14:paraId="6BDD51B4">
            <w:pPr>
              <w:jc w:val="center"/>
              <w:rPr>
                <w:rFonts w:hint="eastAsia" w:ascii="宋体" w:hAnsi="宋体" w:cs="宋体"/>
                <w:szCs w:val="21"/>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24944E2B">
            <w:pPr>
              <w:jc w:val="center"/>
              <w:rPr>
                <w:rFonts w:hint="eastAsia" w:ascii="宋体" w:hAnsi="宋体" w:cs="宋体"/>
                <w:szCs w:val="21"/>
              </w:rPr>
            </w:pPr>
          </w:p>
        </w:tc>
        <w:tc>
          <w:tcPr>
            <w:tcW w:w="818" w:type="pct"/>
            <w:vMerge w:val="continue"/>
            <w:tcBorders>
              <w:top w:val="single" w:color="000000" w:sz="4" w:space="0"/>
              <w:left w:val="single" w:color="000000" w:sz="4" w:space="0"/>
              <w:bottom w:val="single" w:color="000000" w:sz="4" w:space="0"/>
              <w:right w:val="nil"/>
            </w:tcBorders>
            <w:vAlign w:val="center"/>
          </w:tcPr>
          <w:p w14:paraId="68879120">
            <w:pPr>
              <w:jc w:val="center"/>
              <w:rPr>
                <w:rFonts w:hint="eastAsia" w:ascii="宋体" w:hAnsi="宋体" w:cs="宋体"/>
                <w:szCs w:val="21"/>
              </w:rPr>
            </w:pPr>
          </w:p>
        </w:tc>
        <w:tc>
          <w:tcPr>
            <w:tcW w:w="804" w:type="pct"/>
            <w:vMerge w:val="continue"/>
            <w:tcBorders>
              <w:top w:val="single" w:color="000000" w:sz="4" w:space="0"/>
              <w:left w:val="single" w:color="000000" w:sz="4" w:space="0"/>
              <w:bottom w:val="single" w:color="000000" w:sz="4" w:space="0"/>
              <w:right w:val="nil"/>
            </w:tcBorders>
            <w:vAlign w:val="center"/>
          </w:tcPr>
          <w:p w14:paraId="33D759BC">
            <w:pPr>
              <w:jc w:val="center"/>
              <w:rPr>
                <w:rFonts w:hint="eastAsia" w:ascii="宋体" w:hAnsi="宋体" w:cs="宋体"/>
                <w:szCs w:val="21"/>
              </w:rPr>
            </w:pPr>
          </w:p>
        </w:tc>
        <w:tc>
          <w:tcPr>
            <w:tcW w:w="465" w:type="pct"/>
            <w:vMerge w:val="continue"/>
            <w:tcBorders>
              <w:top w:val="single" w:color="000000" w:sz="4" w:space="0"/>
              <w:left w:val="single" w:color="000000" w:sz="4" w:space="0"/>
              <w:bottom w:val="nil"/>
              <w:right w:val="single" w:color="000000" w:sz="4" w:space="0"/>
            </w:tcBorders>
            <w:vAlign w:val="center"/>
          </w:tcPr>
          <w:p w14:paraId="679A445B">
            <w:pPr>
              <w:rPr>
                <w:rFonts w:hint="eastAsia" w:ascii="宋体" w:hAnsi="宋体" w:cs="宋体"/>
                <w:szCs w:val="21"/>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243D46B4">
            <w:pPr>
              <w:jc w:val="center"/>
              <w:rPr>
                <w:rFonts w:hint="eastAsia" w:ascii="宋体" w:hAnsi="宋体" w:cs="宋体"/>
                <w:szCs w:val="21"/>
              </w:rPr>
            </w:pPr>
          </w:p>
        </w:tc>
      </w:tr>
      <w:tr w14:paraId="539E3621">
        <w:tblPrEx>
          <w:tblCellMar>
            <w:top w:w="0" w:type="dxa"/>
            <w:left w:w="108" w:type="dxa"/>
            <w:bottom w:w="0" w:type="dxa"/>
            <w:right w:w="108" w:type="dxa"/>
          </w:tblCellMar>
        </w:tblPrEx>
        <w:trPr>
          <w:trHeight w:val="340" w:hRule="atLeast"/>
        </w:trPr>
        <w:tc>
          <w:tcPr>
            <w:tcW w:w="515" w:type="pct"/>
            <w:vMerge w:val="continue"/>
            <w:tcBorders>
              <w:top w:val="single" w:color="000000" w:sz="4" w:space="0"/>
              <w:left w:val="single" w:color="000000" w:sz="4" w:space="0"/>
              <w:bottom w:val="single" w:color="000000" w:sz="4" w:space="0"/>
              <w:right w:val="single" w:color="000000" w:sz="4" w:space="0"/>
            </w:tcBorders>
            <w:noWrap/>
            <w:vAlign w:val="center"/>
          </w:tcPr>
          <w:p w14:paraId="4A9E1DA4">
            <w:pPr>
              <w:jc w:val="center"/>
              <w:rPr>
                <w:rFonts w:hint="eastAsia" w:ascii="宋体" w:hAnsi="宋体" w:cs="宋体"/>
                <w:szCs w:val="21"/>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2EE40B19">
            <w:pPr>
              <w:jc w:val="center"/>
              <w:rPr>
                <w:rFonts w:hint="eastAsia" w:ascii="宋体" w:hAnsi="宋体" w:cs="宋体"/>
                <w:szCs w:val="21"/>
              </w:rPr>
            </w:pPr>
          </w:p>
        </w:tc>
        <w:tc>
          <w:tcPr>
            <w:tcW w:w="818" w:type="pct"/>
            <w:vMerge w:val="continue"/>
            <w:tcBorders>
              <w:top w:val="single" w:color="000000" w:sz="4" w:space="0"/>
              <w:left w:val="single" w:color="000000" w:sz="4" w:space="0"/>
              <w:bottom w:val="single" w:color="000000" w:sz="4" w:space="0"/>
              <w:right w:val="nil"/>
            </w:tcBorders>
            <w:vAlign w:val="center"/>
          </w:tcPr>
          <w:p w14:paraId="7D8A94D8">
            <w:pPr>
              <w:jc w:val="center"/>
              <w:rPr>
                <w:rFonts w:hint="eastAsia" w:ascii="宋体" w:hAnsi="宋体" w:cs="宋体"/>
                <w:szCs w:val="21"/>
              </w:rPr>
            </w:pPr>
          </w:p>
        </w:tc>
        <w:tc>
          <w:tcPr>
            <w:tcW w:w="804" w:type="pct"/>
            <w:vMerge w:val="continue"/>
            <w:tcBorders>
              <w:top w:val="single" w:color="000000" w:sz="4" w:space="0"/>
              <w:left w:val="single" w:color="000000" w:sz="4" w:space="0"/>
              <w:bottom w:val="single" w:color="000000" w:sz="4" w:space="0"/>
              <w:right w:val="nil"/>
            </w:tcBorders>
            <w:vAlign w:val="center"/>
          </w:tcPr>
          <w:p w14:paraId="487D2FB5">
            <w:pPr>
              <w:jc w:val="center"/>
              <w:rPr>
                <w:rFonts w:hint="eastAsia" w:ascii="宋体" w:hAnsi="宋体" w:cs="宋体"/>
                <w:szCs w:val="21"/>
              </w:rPr>
            </w:pPr>
          </w:p>
        </w:tc>
        <w:tc>
          <w:tcPr>
            <w:tcW w:w="465" w:type="pct"/>
            <w:tcBorders>
              <w:top w:val="nil"/>
              <w:left w:val="single" w:color="000000" w:sz="4" w:space="0"/>
              <w:bottom w:val="single" w:color="000000" w:sz="4" w:space="0"/>
              <w:right w:val="single" w:color="000000" w:sz="4" w:space="0"/>
            </w:tcBorders>
            <w:vAlign w:val="center"/>
          </w:tcPr>
          <w:p w14:paraId="059C1BBB">
            <w:pPr>
              <w:widowControl/>
              <w:jc w:val="left"/>
              <w:textAlignment w:val="center"/>
              <w:rPr>
                <w:rFonts w:hint="eastAsia" w:ascii="宋体" w:hAnsi="宋体" w:cs="宋体"/>
                <w:sz w:val="16"/>
                <w:szCs w:val="16"/>
              </w:rPr>
            </w:pPr>
            <w:r>
              <w:rPr>
                <w:rFonts w:hint="eastAsia" w:ascii="宋体" w:hAnsi="宋体" w:cs="宋体"/>
                <w:kern w:val="0"/>
                <w:sz w:val="16"/>
                <w:szCs w:val="16"/>
                <w:lang w:bidi="ar"/>
              </w:rPr>
              <w:t xml:space="preserve"> （千米）</w:t>
            </w: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50E09AC4">
            <w:pPr>
              <w:jc w:val="center"/>
              <w:rPr>
                <w:rFonts w:hint="eastAsia" w:ascii="宋体" w:hAnsi="宋体" w:cs="宋体"/>
                <w:szCs w:val="21"/>
              </w:rPr>
            </w:pPr>
          </w:p>
        </w:tc>
      </w:tr>
      <w:tr w14:paraId="3962EA4C">
        <w:tblPrEx>
          <w:tblCellMar>
            <w:top w:w="0" w:type="dxa"/>
            <w:left w:w="108" w:type="dxa"/>
            <w:bottom w:w="0" w:type="dxa"/>
            <w:right w:w="108" w:type="dxa"/>
          </w:tblCellMar>
        </w:tblPrEx>
        <w:trPr>
          <w:trHeight w:val="312" w:hRule="atLeast"/>
        </w:trPr>
        <w:tc>
          <w:tcPr>
            <w:tcW w:w="515" w:type="pct"/>
            <w:vMerge w:val="restart"/>
            <w:tcBorders>
              <w:top w:val="single" w:color="000000" w:sz="4" w:space="0"/>
              <w:left w:val="single" w:color="000000" w:sz="4" w:space="0"/>
              <w:bottom w:val="single" w:color="000000" w:sz="4" w:space="0"/>
              <w:right w:val="single" w:color="000000" w:sz="4" w:space="0"/>
            </w:tcBorders>
            <w:vAlign w:val="center"/>
          </w:tcPr>
          <w:p w14:paraId="778F838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w:t>
            </w:r>
          </w:p>
        </w:tc>
        <w:tc>
          <w:tcPr>
            <w:tcW w:w="528" w:type="pct"/>
            <w:vMerge w:val="restart"/>
            <w:tcBorders>
              <w:top w:val="single" w:color="000000" w:sz="4" w:space="0"/>
              <w:left w:val="single" w:color="000000" w:sz="4" w:space="0"/>
              <w:bottom w:val="single" w:color="000000" w:sz="4" w:space="0"/>
              <w:right w:val="single" w:color="000000" w:sz="4" w:space="0"/>
            </w:tcBorders>
            <w:vAlign w:val="center"/>
          </w:tcPr>
          <w:p w14:paraId="57B5AF5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李景彦横</w:t>
            </w:r>
          </w:p>
        </w:tc>
        <w:tc>
          <w:tcPr>
            <w:tcW w:w="818" w:type="pct"/>
            <w:vMerge w:val="restart"/>
            <w:tcBorders>
              <w:top w:val="single" w:color="000000" w:sz="4" w:space="0"/>
              <w:left w:val="single" w:color="000000" w:sz="4" w:space="0"/>
              <w:bottom w:val="single" w:color="000000" w:sz="4" w:space="0"/>
              <w:right w:val="single" w:color="000000" w:sz="4" w:space="0"/>
            </w:tcBorders>
            <w:vAlign w:val="center"/>
          </w:tcPr>
          <w:p w14:paraId="701408E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太康县芝麻洼乡连庄南太扶县界</w:t>
            </w:r>
          </w:p>
        </w:tc>
        <w:tc>
          <w:tcPr>
            <w:tcW w:w="804" w:type="pct"/>
            <w:vMerge w:val="restart"/>
            <w:tcBorders>
              <w:top w:val="single" w:color="000000" w:sz="4" w:space="0"/>
              <w:left w:val="single" w:color="000000" w:sz="4" w:space="0"/>
              <w:bottom w:val="single" w:color="000000" w:sz="4" w:space="0"/>
              <w:right w:val="single" w:color="000000" w:sz="4" w:space="0"/>
            </w:tcBorders>
            <w:vAlign w:val="center"/>
          </w:tcPr>
          <w:p w14:paraId="4BA6422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太康县清集镇贾庄入老涡河口</w:t>
            </w:r>
          </w:p>
        </w:tc>
        <w:tc>
          <w:tcPr>
            <w:tcW w:w="465" w:type="pct"/>
            <w:vMerge w:val="restart"/>
            <w:tcBorders>
              <w:top w:val="single" w:color="000000" w:sz="4" w:space="0"/>
              <w:left w:val="single" w:color="000000" w:sz="4" w:space="0"/>
              <w:bottom w:val="single" w:color="000000" w:sz="4" w:space="0"/>
              <w:right w:val="single" w:color="000000" w:sz="4" w:space="0"/>
            </w:tcBorders>
            <w:vAlign w:val="center"/>
          </w:tcPr>
          <w:p w14:paraId="4444FA3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 xml:space="preserve">11.80 </w:t>
            </w:r>
          </w:p>
        </w:tc>
        <w:tc>
          <w:tcPr>
            <w:tcW w:w="1870" w:type="pct"/>
            <w:vMerge w:val="restart"/>
            <w:tcBorders>
              <w:top w:val="single" w:color="000000" w:sz="4" w:space="0"/>
              <w:left w:val="single" w:color="000000" w:sz="4" w:space="0"/>
              <w:bottom w:val="single" w:color="000000" w:sz="4" w:space="0"/>
              <w:right w:val="single" w:color="000000" w:sz="4" w:space="0"/>
            </w:tcBorders>
            <w:vAlign w:val="center"/>
          </w:tcPr>
          <w:p w14:paraId="25409362">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有堤防的背河地脚外3米，无堤防的河口外3米</w:t>
            </w:r>
          </w:p>
        </w:tc>
      </w:tr>
      <w:tr w14:paraId="5DBB61FB">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22C33B54">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36C7D790">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2BA5852F">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07F315B3">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13941B4B">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33E7C69E">
            <w:pPr>
              <w:jc w:val="center"/>
              <w:rPr>
                <w:rFonts w:hint="eastAsia" w:ascii="宋体" w:hAnsi="宋体" w:cs="宋体"/>
                <w:sz w:val="20"/>
                <w:szCs w:val="20"/>
              </w:rPr>
            </w:pPr>
          </w:p>
        </w:tc>
      </w:tr>
      <w:tr w14:paraId="6C42052B">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78AAB811">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486454DE">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4C18A9AE">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69325AAA">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4BCD1F86">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173F2383">
            <w:pPr>
              <w:jc w:val="center"/>
              <w:rPr>
                <w:rFonts w:hint="eastAsia" w:ascii="宋体" w:hAnsi="宋体" w:cs="宋体"/>
                <w:sz w:val="20"/>
                <w:szCs w:val="20"/>
              </w:rPr>
            </w:pPr>
          </w:p>
        </w:tc>
      </w:tr>
      <w:tr w14:paraId="75BECAAF">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3BCD45BF">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4CF9856E">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1B80AD06">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327A6D69">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1DC431C2">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0AB5A670">
            <w:pPr>
              <w:jc w:val="center"/>
              <w:rPr>
                <w:rFonts w:hint="eastAsia" w:ascii="宋体" w:hAnsi="宋体" w:cs="宋体"/>
                <w:sz w:val="20"/>
                <w:szCs w:val="20"/>
              </w:rPr>
            </w:pPr>
          </w:p>
        </w:tc>
      </w:tr>
      <w:tr w14:paraId="07D375F7">
        <w:tblPrEx>
          <w:tblCellMar>
            <w:top w:w="0" w:type="dxa"/>
            <w:left w:w="108" w:type="dxa"/>
            <w:bottom w:w="0" w:type="dxa"/>
            <w:right w:w="108" w:type="dxa"/>
          </w:tblCellMar>
        </w:tblPrEx>
        <w:trPr>
          <w:trHeight w:val="312" w:hRule="atLeast"/>
        </w:trPr>
        <w:tc>
          <w:tcPr>
            <w:tcW w:w="515" w:type="pct"/>
            <w:vMerge w:val="restart"/>
            <w:tcBorders>
              <w:top w:val="single" w:color="000000" w:sz="4" w:space="0"/>
              <w:left w:val="single" w:color="000000" w:sz="4" w:space="0"/>
              <w:bottom w:val="single" w:color="000000" w:sz="4" w:space="0"/>
              <w:right w:val="single" w:color="000000" w:sz="4" w:space="0"/>
            </w:tcBorders>
            <w:vAlign w:val="center"/>
          </w:tcPr>
          <w:p w14:paraId="33729E0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w:t>
            </w:r>
          </w:p>
        </w:tc>
        <w:tc>
          <w:tcPr>
            <w:tcW w:w="528" w:type="pct"/>
            <w:vMerge w:val="restart"/>
            <w:tcBorders>
              <w:top w:val="single" w:color="000000" w:sz="4" w:space="0"/>
              <w:left w:val="single" w:color="000000" w:sz="4" w:space="0"/>
              <w:bottom w:val="single" w:color="000000" w:sz="4" w:space="0"/>
              <w:right w:val="single" w:color="000000" w:sz="4" w:space="0"/>
            </w:tcBorders>
            <w:vAlign w:val="center"/>
          </w:tcPr>
          <w:p w14:paraId="4F252F2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东黄水沟</w:t>
            </w:r>
          </w:p>
        </w:tc>
        <w:tc>
          <w:tcPr>
            <w:tcW w:w="818" w:type="pct"/>
            <w:vMerge w:val="restart"/>
            <w:tcBorders>
              <w:top w:val="single" w:color="000000" w:sz="4" w:space="0"/>
              <w:left w:val="single" w:color="000000" w:sz="4" w:space="0"/>
              <w:bottom w:val="single" w:color="000000" w:sz="4" w:space="0"/>
              <w:right w:val="single" w:color="000000" w:sz="4" w:space="0"/>
            </w:tcBorders>
            <w:vAlign w:val="center"/>
          </w:tcPr>
          <w:p w14:paraId="608F0FB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太康县板桥镇菜园村</w:t>
            </w:r>
          </w:p>
        </w:tc>
        <w:tc>
          <w:tcPr>
            <w:tcW w:w="804" w:type="pct"/>
            <w:vMerge w:val="restart"/>
            <w:tcBorders>
              <w:top w:val="single" w:color="000000" w:sz="4" w:space="0"/>
              <w:left w:val="single" w:color="000000" w:sz="4" w:space="0"/>
              <w:bottom w:val="single" w:color="000000" w:sz="4" w:space="0"/>
              <w:right w:val="single" w:color="000000" w:sz="4" w:space="0"/>
            </w:tcBorders>
            <w:vAlign w:val="center"/>
          </w:tcPr>
          <w:p w14:paraId="6B5A8E7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太康县板桥镇张庄村东南入西华县境</w:t>
            </w:r>
          </w:p>
        </w:tc>
        <w:tc>
          <w:tcPr>
            <w:tcW w:w="465" w:type="pct"/>
            <w:vMerge w:val="restart"/>
            <w:tcBorders>
              <w:top w:val="single" w:color="000000" w:sz="4" w:space="0"/>
              <w:left w:val="single" w:color="000000" w:sz="4" w:space="0"/>
              <w:bottom w:val="single" w:color="000000" w:sz="4" w:space="0"/>
              <w:right w:val="single" w:color="000000" w:sz="4" w:space="0"/>
            </w:tcBorders>
            <w:vAlign w:val="center"/>
          </w:tcPr>
          <w:p w14:paraId="0C181A7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 xml:space="preserve">11.60 </w:t>
            </w:r>
          </w:p>
        </w:tc>
        <w:tc>
          <w:tcPr>
            <w:tcW w:w="1870" w:type="pct"/>
            <w:vMerge w:val="restart"/>
            <w:tcBorders>
              <w:top w:val="single" w:color="000000" w:sz="4" w:space="0"/>
              <w:left w:val="single" w:color="000000" w:sz="4" w:space="0"/>
              <w:bottom w:val="single" w:color="000000" w:sz="4" w:space="0"/>
              <w:right w:val="single" w:color="000000" w:sz="4" w:space="0"/>
            </w:tcBorders>
            <w:vAlign w:val="center"/>
          </w:tcPr>
          <w:p w14:paraId="13BAFEF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有堤防的背河地脚外3米，无堤防的河口外3米</w:t>
            </w:r>
          </w:p>
        </w:tc>
      </w:tr>
      <w:tr w14:paraId="43710F8D">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5661355C">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6A48DFD6">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08C017A5">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4C57D4EE">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60908CF2">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247BFBA1">
            <w:pPr>
              <w:jc w:val="center"/>
              <w:rPr>
                <w:rFonts w:hint="eastAsia" w:ascii="宋体" w:hAnsi="宋体" w:cs="宋体"/>
                <w:sz w:val="20"/>
                <w:szCs w:val="20"/>
              </w:rPr>
            </w:pPr>
          </w:p>
        </w:tc>
      </w:tr>
      <w:tr w14:paraId="0EE91FC1">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636E79AC">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203EB971">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215CE47E">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03B67158">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0926FFF5">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38361C51">
            <w:pPr>
              <w:jc w:val="center"/>
              <w:rPr>
                <w:rFonts w:hint="eastAsia" w:ascii="宋体" w:hAnsi="宋体" w:cs="宋体"/>
                <w:sz w:val="20"/>
                <w:szCs w:val="20"/>
              </w:rPr>
            </w:pPr>
          </w:p>
        </w:tc>
      </w:tr>
      <w:tr w14:paraId="5008A29F">
        <w:tblPrEx>
          <w:tblCellMar>
            <w:top w:w="0" w:type="dxa"/>
            <w:left w:w="108" w:type="dxa"/>
            <w:bottom w:w="0" w:type="dxa"/>
            <w:right w:w="108" w:type="dxa"/>
          </w:tblCellMar>
        </w:tblPrEx>
        <w:trPr>
          <w:trHeight w:val="312" w:hRule="atLeast"/>
        </w:trPr>
        <w:tc>
          <w:tcPr>
            <w:tcW w:w="515" w:type="pct"/>
            <w:vMerge w:val="restart"/>
            <w:tcBorders>
              <w:top w:val="single" w:color="000000" w:sz="4" w:space="0"/>
              <w:left w:val="single" w:color="000000" w:sz="4" w:space="0"/>
              <w:bottom w:val="single" w:color="000000" w:sz="4" w:space="0"/>
              <w:right w:val="single" w:color="000000" w:sz="4" w:space="0"/>
            </w:tcBorders>
            <w:vAlign w:val="center"/>
          </w:tcPr>
          <w:p w14:paraId="2073D7C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3</w:t>
            </w:r>
          </w:p>
        </w:tc>
        <w:tc>
          <w:tcPr>
            <w:tcW w:w="528" w:type="pct"/>
            <w:vMerge w:val="restart"/>
            <w:tcBorders>
              <w:top w:val="single" w:color="000000" w:sz="4" w:space="0"/>
              <w:left w:val="single" w:color="000000" w:sz="4" w:space="0"/>
              <w:bottom w:val="single" w:color="000000" w:sz="4" w:space="0"/>
              <w:right w:val="single" w:color="000000" w:sz="4" w:space="0"/>
            </w:tcBorders>
            <w:vAlign w:val="center"/>
          </w:tcPr>
          <w:p w14:paraId="172A9F2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清水河</w:t>
            </w:r>
          </w:p>
        </w:tc>
        <w:tc>
          <w:tcPr>
            <w:tcW w:w="818" w:type="pct"/>
            <w:vMerge w:val="restart"/>
            <w:tcBorders>
              <w:top w:val="single" w:color="000000" w:sz="4" w:space="0"/>
              <w:left w:val="single" w:color="000000" w:sz="4" w:space="0"/>
              <w:bottom w:val="single" w:color="000000" w:sz="4" w:space="0"/>
              <w:right w:val="single" w:color="000000" w:sz="4" w:space="0"/>
            </w:tcBorders>
            <w:vAlign w:val="center"/>
          </w:tcPr>
          <w:p w14:paraId="5928602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太康县朱口镇王集村</w:t>
            </w:r>
          </w:p>
        </w:tc>
        <w:tc>
          <w:tcPr>
            <w:tcW w:w="804" w:type="pct"/>
            <w:vMerge w:val="restart"/>
            <w:tcBorders>
              <w:top w:val="single" w:color="000000" w:sz="4" w:space="0"/>
              <w:left w:val="single" w:color="000000" w:sz="4" w:space="0"/>
              <w:bottom w:val="single" w:color="000000" w:sz="4" w:space="0"/>
              <w:right w:val="single" w:color="000000" w:sz="4" w:space="0"/>
            </w:tcBorders>
            <w:vAlign w:val="center"/>
          </w:tcPr>
          <w:p w14:paraId="7CFE835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太康县朱口镇代河村入涡河口</w:t>
            </w:r>
          </w:p>
        </w:tc>
        <w:tc>
          <w:tcPr>
            <w:tcW w:w="465" w:type="pct"/>
            <w:vMerge w:val="restart"/>
            <w:tcBorders>
              <w:top w:val="single" w:color="000000" w:sz="4" w:space="0"/>
              <w:left w:val="single" w:color="000000" w:sz="4" w:space="0"/>
              <w:bottom w:val="single" w:color="000000" w:sz="4" w:space="0"/>
              <w:right w:val="single" w:color="000000" w:sz="4" w:space="0"/>
            </w:tcBorders>
            <w:vAlign w:val="center"/>
          </w:tcPr>
          <w:p w14:paraId="4B01E7D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 xml:space="preserve">15.00 </w:t>
            </w:r>
          </w:p>
        </w:tc>
        <w:tc>
          <w:tcPr>
            <w:tcW w:w="1870" w:type="pct"/>
            <w:vMerge w:val="restart"/>
            <w:tcBorders>
              <w:top w:val="single" w:color="000000" w:sz="4" w:space="0"/>
              <w:left w:val="single" w:color="000000" w:sz="4" w:space="0"/>
              <w:bottom w:val="single" w:color="000000" w:sz="4" w:space="0"/>
              <w:right w:val="single" w:color="000000" w:sz="4" w:space="0"/>
            </w:tcBorders>
            <w:vAlign w:val="center"/>
          </w:tcPr>
          <w:p w14:paraId="2327FC5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有堤防的背河地脚外3米，无堤防的河口外3米</w:t>
            </w:r>
          </w:p>
        </w:tc>
      </w:tr>
      <w:tr w14:paraId="346A9455">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765381C1">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7CA5BAB4">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7CF87350">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626CC1DE">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01563A98">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64127DA2">
            <w:pPr>
              <w:jc w:val="center"/>
              <w:rPr>
                <w:rFonts w:hint="eastAsia" w:ascii="宋体" w:hAnsi="宋体" w:cs="宋体"/>
                <w:sz w:val="20"/>
                <w:szCs w:val="20"/>
              </w:rPr>
            </w:pPr>
          </w:p>
        </w:tc>
      </w:tr>
      <w:tr w14:paraId="2934D713">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77C95612">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01F7DE8A">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1D20FA20">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152854A1">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4743550B">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7D225571">
            <w:pPr>
              <w:jc w:val="center"/>
              <w:rPr>
                <w:rFonts w:hint="eastAsia" w:ascii="宋体" w:hAnsi="宋体" w:cs="宋体"/>
                <w:sz w:val="20"/>
                <w:szCs w:val="20"/>
              </w:rPr>
            </w:pPr>
          </w:p>
        </w:tc>
      </w:tr>
      <w:tr w14:paraId="4306F8CA">
        <w:tblPrEx>
          <w:tblCellMar>
            <w:top w:w="0" w:type="dxa"/>
            <w:left w:w="108" w:type="dxa"/>
            <w:bottom w:w="0" w:type="dxa"/>
            <w:right w:w="108" w:type="dxa"/>
          </w:tblCellMar>
        </w:tblPrEx>
        <w:trPr>
          <w:trHeight w:val="312" w:hRule="atLeast"/>
        </w:trPr>
        <w:tc>
          <w:tcPr>
            <w:tcW w:w="515" w:type="pct"/>
            <w:vMerge w:val="restart"/>
            <w:tcBorders>
              <w:top w:val="single" w:color="000000" w:sz="4" w:space="0"/>
              <w:left w:val="single" w:color="000000" w:sz="4" w:space="0"/>
              <w:bottom w:val="single" w:color="000000" w:sz="4" w:space="0"/>
              <w:right w:val="single" w:color="000000" w:sz="4" w:space="0"/>
            </w:tcBorders>
            <w:vAlign w:val="center"/>
          </w:tcPr>
          <w:p w14:paraId="6B2BB3AA">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4</w:t>
            </w:r>
          </w:p>
        </w:tc>
        <w:tc>
          <w:tcPr>
            <w:tcW w:w="528" w:type="pct"/>
            <w:vMerge w:val="restart"/>
            <w:tcBorders>
              <w:top w:val="single" w:color="000000" w:sz="4" w:space="0"/>
              <w:left w:val="single" w:color="000000" w:sz="4" w:space="0"/>
              <w:bottom w:val="single" w:color="000000" w:sz="4" w:space="0"/>
              <w:right w:val="single" w:color="000000" w:sz="4" w:space="0"/>
            </w:tcBorders>
            <w:vAlign w:val="center"/>
          </w:tcPr>
          <w:p w14:paraId="069870B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兰支沟</w:t>
            </w:r>
          </w:p>
        </w:tc>
        <w:tc>
          <w:tcPr>
            <w:tcW w:w="818" w:type="pct"/>
            <w:vMerge w:val="restart"/>
            <w:tcBorders>
              <w:top w:val="single" w:color="000000" w:sz="4" w:space="0"/>
              <w:left w:val="single" w:color="000000" w:sz="4" w:space="0"/>
              <w:bottom w:val="single" w:color="000000" w:sz="4" w:space="0"/>
              <w:right w:val="single" w:color="000000" w:sz="4" w:space="0"/>
            </w:tcBorders>
            <w:vAlign w:val="center"/>
          </w:tcPr>
          <w:p w14:paraId="21286B4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太康县常营镇黄岗村</w:t>
            </w:r>
          </w:p>
        </w:tc>
        <w:tc>
          <w:tcPr>
            <w:tcW w:w="804" w:type="pct"/>
            <w:vMerge w:val="restart"/>
            <w:tcBorders>
              <w:top w:val="single" w:color="000000" w:sz="4" w:space="0"/>
              <w:left w:val="single" w:color="000000" w:sz="4" w:space="0"/>
              <w:bottom w:val="single" w:color="000000" w:sz="4" w:space="0"/>
              <w:right w:val="single" w:color="000000" w:sz="4" w:space="0"/>
            </w:tcBorders>
            <w:vAlign w:val="center"/>
          </w:tcPr>
          <w:p w14:paraId="26A7697E">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太康县清集镇林庄村入兰河口</w:t>
            </w:r>
          </w:p>
        </w:tc>
        <w:tc>
          <w:tcPr>
            <w:tcW w:w="465" w:type="pct"/>
            <w:vMerge w:val="restart"/>
            <w:tcBorders>
              <w:top w:val="single" w:color="000000" w:sz="4" w:space="0"/>
              <w:left w:val="single" w:color="000000" w:sz="4" w:space="0"/>
              <w:bottom w:val="single" w:color="000000" w:sz="4" w:space="0"/>
              <w:right w:val="single" w:color="000000" w:sz="4" w:space="0"/>
            </w:tcBorders>
            <w:vAlign w:val="center"/>
          </w:tcPr>
          <w:p w14:paraId="7F86C82F">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14</w:t>
            </w:r>
          </w:p>
        </w:tc>
        <w:tc>
          <w:tcPr>
            <w:tcW w:w="1870" w:type="pct"/>
            <w:vMerge w:val="restart"/>
            <w:tcBorders>
              <w:top w:val="single" w:color="000000" w:sz="4" w:space="0"/>
              <w:left w:val="single" w:color="000000" w:sz="4" w:space="0"/>
              <w:bottom w:val="single" w:color="000000" w:sz="4" w:space="0"/>
              <w:right w:val="single" w:color="000000" w:sz="4" w:space="0"/>
            </w:tcBorders>
            <w:vAlign w:val="center"/>
          </w:tcPr>
          <w:p w14:paraId="70BAA2D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有堤防的背河地脚外3米，无堤防的河口外3米</w:t>
            </w:r>
          </w:p>
        </w:tc>
      </w:tr>
      <w:tr w14:paraId="7846453E">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7D8324A3">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2B217774">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3DF068E5">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4AF4E52B">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30088381">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51A9C062">
            <w:pPr>
              <w:jc w:val="center"/>
              <w:rPr>
                <w:rFonts w:hint="eastAsia" w:ascii="宋体" w:hAnsi="宋体" w:cs="宋体"/>
                <w:sz w:val="20"/>
                <w:szCs w:val="20"/>
              </w:rPr>
            </w:pPr>
          </w:p>
        </w:tc>
      </w:tr>
      <w:tr w14:paraId="5F3CD04B">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3ADB4CF7">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0A2479DF">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34642732">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01407213">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2064EC44">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5AC8AA5E">
            <w:pPr>
              <w:jc w:val="center"/>
              <w:rPr>
                <w:rFonts w:hint="eastAsia" w:ascii="宋体" w:hAnsi="宋体" w:cs="宋体"/>
                <w:sz w:val="20"/>
                <w:szCs w:val="20"/>
              </w:rPr>
            </w:pPr>
          </w:p>
        </w:tc>
      </w:tr>
      <w:tr w14:paraId="735B7F3D">
        <w:tblPrEx>
          <w:tblCellMar>
            <w:top w:w="0" w:type="dxa"/>
            <w:left w:w="108" w:type="dxa"/>
            <w:bottom w:w="0" w:type="dxa"/>
            <w:right w:w="108" w:type="dxa"/>
          </w:tblCellMar>
        </w:tblPrEx>
        <w:trPr>
          <w:trHeight w:val="312" w:hRule="atLeast"/>
        </w:trPr>
        <w:tc>
          <w:tcPr>
            <w:tcW w:w="515" w:type="pct"/>
            <w:vMerge w:val="restart"/>
            <w:tcBorders>
              <w:top w:val="single" w:color="000000" w:sz="4" w:space="0"/>
              <w:left w:val="single" w:color="000000" w:sz="4" w:space="0"/>
              <w:bottom w:val="single" w:color="000000" w:sz="4" w:space="0"/>
              <w:right w:val="single" w:color="000000" w:sz="4" w:space="0"/>
            </w:tcBorders>
            <w:vAlign w:val="center"/>
          </w:tcPr>
          <w:p w14:paraId="3B0FC43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5</w:t>
            </w:r>
          </w:p>
        </w:tc>
        <w:tc>
          <w:tcPr>
            <w:tcW w:w="528" w:type="pct"/>
            <w:vMerge w:val="restart"/>
            <w:tcBorders>
              <w:top w:val="single" w:color="000000" w:sz="4" w:space="0"/>
              <w:left w:val="single" w:color="000000" w:sz="4" w:space="0"/>
              <w:bottom w:val="single" w:color="000000" w:sz="4" w:space="0"/>
              <w:right w:val="single" w:color="000000" w:sz="4" w:space="0"/>
            </w:tcBorders>
            <w:vAlign w:val="center"/>
          </w:tcPr>
          <w:p w14:paraId="66E7F65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小洪河南支</w:t>
            </w:r>
          </w:p>
        </w:tc>
        <w:tc>
          <w:tcPr>
            <w:tcW w:w="818" w:type="pct"/>
            <w:vMerge w:val="restart"/>
            <w:tcBorders>
              <w:top w:val="single" w:color="000000" w:sz="4" w:space="0"/>
              <w:left w:val="single" w:color="000000" w:sz="4" w:space="0"/>
              <w:bottom w:val="single" w:color="000000" w:sz="4" w:space="0"/>
              <w:right w:val="single" w:color="000000" w:sz="4" w:space="0"/>
            </w:tcBorders>
            <w:vAlign w:val="center"/>
          </w:tcPr>
          <w:p w14:paraId="6BE2E29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太康县朱口镇大宗寨</w:t>
            </w:r>
          </w:p>
        </w:tc>
        <w:tc>
          <w:tcPr>
            <w:tcW w:w="804" w:type="pct"/>
            <w:vMerge w:val="restart"/>
            <w:tcBorders>
              <w:top w:val="single" w:color="000000" w:sz="4" w:space="0"/>
              <w:left w:val="single" w:color="000000" w:sz="4" w:space="0"/>
              <w:bottom w:val="single" w:color="000000" w:sz="4" w:space="0"/>
              <w:right w:val="single" w:color="000000" w:sz="4" w:space="0"/>
            </w:tcBorders>
            <w:vAlign w:val="center"/>
          </w:tcPr>
          <w:p w14:paraId="7A1C8DE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太康县朱口镇谢庄村入柘城县境</w:t>
            </w:r>
          </w:p>
        </w:tc>
        <w:tc>
          <w:tcPr>
            <w:tcW w:w="465" w:type="pct"/>
            <w:vMerge w:val="restart"/>
            <w:tcBorders>
              <w:top w:val="single" w:color="000000" w:sz="4" w:space="0"/>
              <w:left w:val="single" w:color="000000" w:sz="4" w:space="0"/>
              <w:bottom w:val="single" w:color="000000" w:sz="4" w:space="0"/>
              <w:right w:val="single" w:color="000000" w:sz="4" w:space="0"/>
            </w:tcBorders>
            <w:vAlign w:val="center"/>
          </w:tcPr>
          <w:p w14:paraId="347CD44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3</w:t>
            </w:r>
          </w:p>
        </w:tc>
        <w:tc>
          <w:tcPr>
            <w:tcW w:w="1870" w:type="pct"/>
            <w:vMerge w:val="restart"/>
            <w:tcBorders>
              <w:top w:val="single" w:color="000000" w:sz="4" w:space="0"/>
              <w:left w:val="single" w:color="000000" w:sz="4" w:space="0"/>
              <w:bottom w:val="single" w:color="000000" w:sz="4" w:space="0"/>
              <w:right w:val="single" w:color="000000" w:sz="4" w:space="0"/>
            </w:tcBorders>
            <w:vAlign w:val="center"/>
          </w:tcPr>
          <w:p w14:paraId="33E856E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现状河口外3米</w:t>
            </w:r>
          </w:p>
        </w:tc>
      </w:tr>
      <w:tr w14:paraId="7B3ED199">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182D2965">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1799C044">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0071A981">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23806134">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0F1DC93C">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04BDAA67">
            <w:pPr>
              <w:jc w:val="center"/>
              <w:rPr>
                <w:rFonts w:hint="eastAsia" w:ascii="宋体" w:hAnsi="宋体" w:cs="宋体"/>
                <w:sz w:val="20"/>
                <w:szCs w:val="20"/>
              </w:rPr>
            </w:pPr>
          </w:p>
        </w:tc>
      </w:tr>
      <w:tr w14:paraId="2A9093DA">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33FBC82A">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5D3AD2F1">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34BB3FAB">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0E864DFA">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516A34E7">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727C6DE3">
            <w:pPr>
              <w:jc w:val="center"/>
              <w:rPr>
                <w:rFonts w:hint="eastAsia" w:ascii="宋体" w:hAnsi="宋体" w:cs="宋体"/>
                <w:sz w:val="20"/>
                <w:szCs w:val="20"/>
              </w:rPr>
            </w:pPr>
          </w:p>
        </w:tc>
      </w:tr>
      <w:tr w14:paraId="47EF6482">
        <w:tblPrEx>
          <w:tblCellMar>
            <w:top w:w="0" w:type="dxa"/>
            <w:left w:w="108" w:type="dxa"/>
            <w:bottom w:w="0" w:type="dxa"/>
            <w:right w:w="108" w:type="dxa"/>
          </w:tblCellMar>
        </w:tblPrEx>
        <w:trPr>
          <w:trHeight w:val="312" w:hRule="atLeast"/>
        </w:trPr>
        <w:tc>
          <w:tcPr>
            <w:tcW w:w="515" w:type="pct"/>
            <w:vMerge w:val="restart"/>
            <w:tcBorders>
              <w:top w:val="single" w:color="000000" w:sz="4" w:space="0"/>
              <w:left w:val="single" w:color="000000" w:sz="4" w:space="0"/>
              <w:bottom w:val="single" w:color="000000" w:sz="4" w:space="0"/>
              <w:right w:val="single" w:color="000000" w:sz="4" w:space="0"/>
            </w:tcBorders>
            <w:vAlign w:val="center"/>
          </w:tcPr>
          <w:p w14:paraId="0784EBB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6</w:t>
            </w:r>
          </w:p>
        </w:tc>
        <w:tc>
          <w:tcPr>
            <w:tcW w:w="528" w:type="pct"/>
            <w:vMerge w:val="restart"/>
            <w:tcBorders>
              <w:top w:val="single" w:color="000000" w:sz="4" w:space="0"/>
              <w:left w:val="single" w:color="000000" w:sz="4" w:space="0"/>
              <w:bottom w:val="single" w:color="000000" w:sz="4" w:space="0"/>
              <w:right w:val="single" w:color="000000" w:sz="4" w:space="0"/>
            </w:tcBorders>
            <w:vAlign w:val="center"/>
          </w:tcPr>
          <w:p w14:paraId="1154677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小马河</w:t>
            </w:r>
          </w:p>
        </w:tc>
        <w:tc>
          <w:tcPr>
            <w:tcW w:w="818" w:type="pct"/>
            <w:vMerge w:val="restart"/>
            <w:tcBorders>
              <w:top w:val="single" w:color="000000" w:sz="4" w:space="0"/>
              <w:left w:val="single" w:color="000000" w:sz="4" w:space="0"/>
              <w:bottom w:val="single" w:color="000000" w:sz="4" w:space="0"/>
              <w:right w:val="single" w:color="000000" w:sz="4" w:space="0"/>
            </w:tcBorders>
            <w:vAlign w:val="center"/>
          </w:tcPr>
          <w:p w14:paraId="6E11DD6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太康县马头镇大王店村</w:t>
            </w:r>
          </w:p>
        </w:tc>
        <w:tc>
          <w:tcPr>
            <w:tcW w:w="804" w:type="pct"/>
            <w:vMerge w:val="restart"/>
            <w:tcBorders>
              <w:top w:val="single" w:color="000000" w:sz="4" w:space="0"/>
              <w:left w:val="single" w:color="000000" w:sz="4" w:space="0"/>
              <w:bottom w:val="single" w:color="000000" w:sz="4" w:space="0"/>
              <w:right w:val="single" w:color="000000" w:sz="4" w:space="0"/>
            </w:tcBorders>
            <w:vAlign w:val="center"/>
          </w:tcPr>
          <w:p w14:paraId="3E669EF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太康县马头镇谷庄东南入柘城县境</w:t>
            </w:r>
          </w:p>
        </w:tc>
        <w:tc>
          <w:tcPr>
            <w:tcW w:w="465" w:type="pct"/>
            <w:vMerge w:val="restart"/>
            <w:tcBorders>
              <w:top w:val="single" w:color="000000" w:sz="4" w:space="0"/>
              <w:left w:val="single" w:color="000000" w:sz="4" w:space="0"/>
              <w:bottom w:val="single" w:color="000000" w:sz="4" w:space="0"/>
              <w:right w:val="single" w:color="000000" w:sz="4" w:space="0"/>
            </w:tcBorders>
            <w:vAlign w:val="center"/>
          </w:tcPr>
          <w:p w14:paraId="01ED439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10.8</w:t>
            </w:r>
          </w:p>
        </w:tc>
        <w:tc>
          <w:tcPr>
            <w:tcW w:w="1870" w:type="pct"/>
            <w:vMerge w:val="restart"/>
            <w:tcBorders>
              <w:top w:val="single" w:color="000000" w:sz="4" w:space="0"/>
              <w:left w:val="single" w:color="000000" w:sz="4" w:space="0"/>
              <w:bottom w:val="single" w:color="000000" w:sz="4" w:space="0"/>
              <w:right w:val="single" w:color="000000" w:sz="4" w:space="0"/>
            </w:tcBorders>
            <w:vAlign w:val="center"/>
          </w:tcPr>
          <w:p w14:paraId="064609B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有堤防的背河地脚外3米，无堤防的河口外3米</w:t>
            </w:r>
          </w:p>
        </w:tc>
      </w:tr>
      <w:tr w14:paraId="65368146">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45EFB472">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17EA532E">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1385D66B">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107F7E06">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061253AC">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08209666">
            <w:pPr>
              <w:jc w:val="center"/>
              <w:rPr>
                <w:rFonts w:hint="eastAsia" w:ascii="宋体" w:hAnsi="宋体" w:cs="宋体"/>
                <w:sz w:val="20"/>
                <w:szCs w:val="20"/>
              </w:rPr>
            </w:pPr>
          </w:p>
        </w:tc>
      </w:tr>
      <w:tr w14:paraId="6D5BD502">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770A3970">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5E4A63D0">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66E41294">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56A9A6CF">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45713462">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22F35DA2">
            <w:pPr>
              <w:jc w:val="center"/>
              <w:rPr>
                <w:rFonts w:hint="eastAsia" w:ascii="宋体" w:hAnsi="宋体" w:cs="宋体"/>
                <w:sz w:val="20"/>
                <w:szCs w:val="20"/>
              </w:rPr>
            </w:pPr>
          </w:p>
        </w:tc>
      </w:tr>
      <w:tr w14:paraId="0EEB3689">
        <w:tblPrEx>
          <w:tblCellMar>
            <w:top w:w="0" w:type="dxa"/>
            <w:left w:w="108" w:type="dxa"/>
            <w:bottom w:w="0" w:type="dxa"/>
            <w:right w:w="108" w:type="dxa"/>
          </w:tblCellMar>
        </w:tblPrEx>
        <w:trPr>
          <w:trHeight w:val="312" w:hRule="atLeast"/>
        </w:trPr>
        <w:tc>
          <w:tcPr>
            <w:tcW w:w="515" w:type="pct"/>
            <w:vMerge w:val="restart"/>
            <w:tcBorders>
              <w:top w:val="single" w:color="000000" w:sz="4" w:space="0"/>
              <w:left w:val="single" w:color="000000" w:sz="4" w:space="0"/>
              <w:bottom w:val="single" w:color="000000" w:sz="4" w:space="0"/>
              <w:right w:val="single" w:color="000000" w:sz="4" w:space="0"/>
            </w:tcBorders>
            <w:vAlign w:val="center"/>
          </w:tcPr>
          <w:p w14:paraId="7707A0AA">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7</w:t>
            </w:r>
          </w:p>
        </w:tc>
        <w:tc>
          <w:tcPr>
            <w:tcW w:w="528" w:type="pct"/>
            <w:vMerge w:val="restart"/>
            <w:tcBorders>
              <w:top w:val="single" w:color="000000" w:sz="4" w:space="0"/>
              <w:left w:val="single" w:color="000000" w:sz="4" w:space="0"/>
              <w:bottom w:val="single" w:color="000000" w:sz="4" w:space="0"/>
              <w:right w:val="single" w:color="000000" w:sz="4" w:space="0"/>
            </w:tcBorders>
            <w:vAlign w:val="center"/>
          </w:tcPr>
          <w:p w14:paraId="7AAB8C2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香聂河</w:t>
            </w:r>
          </w:p>
        </w:tc>
        <w:tc>
          <w:tcPr>
            <w:tcW w:w="818" w:type="pct"/>
            <w:vMerge w:val="restart"/>
            <w:tcBorders>
              <w:top w:val="single" w:color="000000" w:sz="4" w:space="0"/>
              <w:left w:val="single" w:color="000000" w:sz="4" w:space="0"/>
              <w:bottom w:val="single" w:color="000000" w:sz="4" w:space="0"/>
              <w:right w:val="single" w:color="000000" w:sz="4" w:space="0"/>
            </w:tcBorders>
            <w:vAlign w:val="center"/>
          </w:tcPr>
          <w:p w14:paraId="222D5BE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太康县清集镇清集村北</w:t>
            </w:r>
          </w:p>
        </w:tc>
        <w:tc>
          <w:tcPr>
            <w:tcW w:w="804" w:type="pct"/>
            <w:vMerge w:val="restart"/>
            <w:tcBorders>
              <w:top w:val="single" w:color="000000" w:sz="4" w:space="0"/>
              <w:left w:val="single" w:color="000000" w:sz="4" w:space="0"/>
              <w:bottom w:val="single" w:color="000000" w:sz="4" w:space="0"/>
              <w:right w:val="single" w:color="000000" w:sz="4" w:space="0"/>
            </w:tcBorders>
            <w:vAlign w:val="center"/>
          </w:tcPr>
          <w:p w14:paraId="412BD11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太康县独唐乡张汉楼村入兰河口</w:t>
            </w:r>
          </w:p>
        </w:tc>
        <w:tc>
          <w:tcPr>
            <w:tcW w:w="465" w:type="pct"/>
            <w:vMerge w:val="restart"/>
            <w:tcBorders>
              <w:top w:val="single" w:color="000000" w:sz="4" w:space="0"/>
              <w:left w:val="single" w:color="000000" w:sz="4" w:space="0"/>
              <w:bottom w:val="single" w:color="000000" w:sz="4" w:space="0"/>
              <w:right w:val="single" w:color="000000" w:sz="4" w:space="0"/>
            </w:tcBorders>
            <w:vAlign w:val="center"/>
          </w:tcPr>
          <w:p w14:paraId="490111D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 xml:space="preserve">12.60 </w:t>
            </w:r>
          </w:p>
        </w:tc>
        <w:tc>
          <w:tcPr>
            <w:tcW w:w="1870" w:type="pct"/>
            <w:vMerge w:val="restart"/>
            <w:tcBorders>
              <w:top w:val="single" w:color="000000" w:sz="4" w:space="0"/>
              <w:left w:val="single" w:color="000000" w:sz="4" w:space="0"/>
              <w:bottom w:val="single" w:color="000000" w:sz="4" w:space="0"/>
              <w:right w:val="single" w:color="000000" w:sz="4" w:space="0"/>
            </w:tcBorders>
            <w:vAlign w:val="center"/>
          </w:tcPr>
          <w:p w14:paraId="4916E8B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有堤防的背河地脚外3米，无堤防的河口外3米</w:t>
            </w:r>
          </w:p>
        </w:tc>
      </w:tr>
      <w:tr w14:paraId="6A61FEE3">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7097EF1F">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0FBD71CC">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71C36A8F">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70DBECC7">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40177FCF">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608F093B">
            <w:pPr>
              <w:jc w:val="center"/>
              <w:rPr>
                <w:rFonts w:hint="eastAsia" w:ascii="宋体" w:hAnsi="宋体" w:cs="宋体"/>
                <w:sz w:val="20"/>
                <w:szCs w:val="20"/>
              </w:rPr>
            </w:pPr>
          </w:p>
        </w:tc>
      </w:tr>
      <w:tr w14:paraId="6003A94E">
        <w:tblPrEx>
          <w:tblCellMar>
            <w:top w:w="0" w:type="dxa"/>
            <w:left w:w="108" w:type="dxa"/>
            <w:bottom w:w="0" w:type="dxa"/>
            <w:right w:w="108" w:type="dxa"/>
          </w:tblCellMar>
        </w:tblPrEx>
        <w:trPr>
          <w:trHeight w:val="312"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4C7C3E3B">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556C2943">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3177C249">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5A654748">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7A6C6A0C">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2C2D46D8">
            <w:pPr>
              <w:jc w:val="center"/>
              <w:rPr>
                <w:rFonts w:hint="eastAsia" w:ascii="宋体" w:hAnsi="宋体" w:cs="宋体"/>
                <w:sz w:val="20"/>
                <w:szCs w:val="20"/>
              </w:rPr>
            </w:pPr>
          </w:p>
        </w:tc>
      </w:tr>
      <w:tr w14:paraId="638237CF">
        <w:tblPrEx>
          <w:tblCellMar>
            <w:top w:w="0" w:type="dxa"/>
            <w:left w:w="108" w:type="dxa"/>
            <w:bottom w:w="0" w:type="dxa"/>
            <w:right w:w="108" w:type="dxa"/>
          </w:tblCellMar>
        </w:tblPrEx>
        <w:trPr>
          <w:trHeight w:val="312" w:hRule="atLeast"/>
        </w:trPr>
        <w:tc>
          <w:tcPr>
            <w:tcW w:w="515" w:type="pct"/>
            <w:vMerge w:val="restart"/>
            <w:tcBorders>
              <w:top w:val="single" w:color="000000" w:sz="4" w:space="0"/>
              <w:left w:val="single" w:color="000000" w:sz="4" w:space="0"/>
              <w:bottom w:val="single" w:color="000000" w:sz="4" w:space="0"/>
              <w:right w:val="single" w:color="000000" w:sz="4" w:space="0"/>
            </w:tcBorders>
            <w:vAlign w:val="center"/>
          </w:tcPr>
          <w:p w14:paraId="0782F13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8</w:t>
            </w:r>
          </w:p>
        </w:tc>
        <w:tc>
          <w:tcPr>
            <w:tcW w:w="528" w:type="pct"/>
            <w:vMerge w:val="restart"/>
            <w:tcBorders>
              <w:top w:val="single" w:color="000000" w:sz="4" w:space="0"/>
              <w:left w:val="single" w:color="000000" w:sz="4" w:space="0"/>
              <w:bottom w:val="single" w:color="000000" w:sz="4" w:space="0"/>
              <w:right w:val="single" w:color="000000" w:sz="4" w:space="0"/>
            </w:tcBorders>
            <w:vAlign w:val="center"/>
          </w:tcPr>
          <w:p w14:paraId="456BFF8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杨桥沟</w:t>
            </w:r>
          </w:p>
        </w:tc>
        <w:tc>
          <w:tcPr>
            <w:tcW w:w="818" w:type="pct"/>
            <w:vMerge w:val="restart"/>
            <w:tcBorders>
              <w:top w:val="single" w:color="000000" w:sz="4" w:space="0"/>
              <w:left w:val="single" w:color="000000" w:sz="4" w:space="0"/>
              <w:bottom w:val="single" w:color="000000" w:sz="4" w:space="0"/>
              <w:right w:val="single" w:color="000000" w:sz="4" w:space="0"/>
            </w:tcBorders>
            <w:vAlign w:val="center"/>
          </w:tcPr>
          <w:p w14:paraId="5B36BB4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太康县大许寨镇石佛堂村</w:t>
            </w:r>
          </w:p>
        </w:tc>
        <w:tc>
          <w:tcPr>
            <w:tcW w:w="804" w:type="pct"/>
            <w:vMerge w:val="restart"/>
            <w:tcBorders>
              <w:top w:val="single" w:color="000000" w:sz="4" w:space="0"/>
              <w:left w:val="single" w:color="000000" w:sz="4" w:space="0"/>
              <w:bottom w:val="single" w:color="000000" w:sz="4" w:space="0"/>
              <w:right w:val="single" w:color="000000" w:sz="4" w:space="0"/>
            </w:tcBorders>
            <w:vAlign w:val="center"/>
          </w:tcPr>
          <w:p w14:paraId="5DBA84F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太康县符草楼镇高庄西</w:t>
            </w:r>
          </w:p>
        </w:tc>
        <w:tc>
          <w:tcPr>
            <w:tcW w:w="465" w:type="pct"/>
            <w:vMerge w:val="restart"/>
            <w:tcBorders>
              <w:top w:val="single" w:color="000000" w:sz="4" w:space="0"/>
              <w:left w:val="single" w:color="000000" w:sz="4" w:space="0"/>
              <w:bottom w:val="single" w:color="000000" w:sz="4" w:space="0"/>
              <w:right w:val="single" w:color="000000" w:sz="4" w:space="0"/>
            </w:tcBorders>
            <w:vAlign w:val="center"/>
          </w:tcPr>
          <w:p w14:paraId="578B646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15</w:t>
            </w:r>
          </w:p>
        </w:tc>
        <w:tc>
          <w:tcPr>
            <w:tcW w:w="1870" w:type="pct"/>
            <w:vMerge w:val="restart"/>
            <w:tcBorders>
              <w:top w:val="single" w:color="000000" w:sz="4" w:space="0"/>
              <w:left w:val="single" w:color="000000" w:sz="4" w:space="0"/>
              <w:bottom w:val="single" w:color="000000" w:sz="4" w:space="0"/>
              <w:right w:val="single" w:color="000000" w:sz="4" w:space="0"/>
            </w:tcBorders>
            <w:vAlign w:val="center"/>
          </w:tcPr>
          <w:p w14:paraId="19977C2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有堤防的背河地脚外3米，无堤防的河口外3米</w:t>
            </w:r>
          </w:p>
        </w:tc>
      </w:tr>
      <w:tr w14:paraId="0CA1984C">
        <w:tblPrEx>
          <w:tblCellMar>
            <w:top w:w="0" w:type="dxa"/>
            <w:left w:w="108" w:type="dxa"/>
            <w:bottom w:w="0" w:type="dxa"/>
            <w:right w:w="108" w:type="dxa"/>
          </w:tblCellMar>
        </w:tblPrEx>
        <w:trPr>
          <w:trHeight w:val="460"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15A3EC06">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4CA26444">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0CED667D">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0A817E77">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24DD3F6C">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56D6E1CF">
            <w:pPr>
              <w:jc w:val="center"/>
              <w:rPr>
                <w:rFonts w:hint="eastAsia" w:ascii="宋体" w:hAnsi="宋体" w:cs="宋体"/>
                <w:sz w:val="20"/>
                <w:szCs w:val="20"/>
              </w:rPr>
            </w:pPr>
          </w:p>
        </w:tc>
      </w:tr>
      <w:tr w14:paraId="38494A12">
        <w:tblPrEx>
          <w:tblCellMar>
            <w:top w:w="0" w:type="dxa"/>
            <w:left w:w="108" w:type="dxa"/>
            <w:bottom w:w="0" w:type="dxa"/>
            <w:right w:w="108" w:type="dxa"/>
          </w:tblCellMar>
        </w:tblPrEx>
        <w:trPr>
          <w:trHeight w:val="460" w:hRule="atLeast"/>
        </w:trPr>
        <w:tc>
          <w:tcPr>
            <w:tcW w:w="515" w:type="pct"/>
            <w:vMerge w:val="continue"/>
            <w:tcBorders>
              <w:top w:val="single" w:color="000000" w:sz="4" w:space="0"/>
              <w:left w:val="single" w:color="000000" w:sz="4" w:space="0"/>
              <w:bottom w:val="single" w:color="000000" w:sz="4" w:space="0"/>
              <w:right w:val="single" w:color="000000" w:sz="4" w:space="0"/>
            </w:tcBorders>
            <w:vAlign w:val="center"/>
          </w:tcPr>
          <w:p w14:paraId="2E5C43C6">
            <w:pPr>
              <w:jc w:val="center"/>
              <w:rPr>
                <w:rFonts w:hint="eastAsia" w:ascii="宋体" w:hAnsi="宋体" w:cs="宋体"/>
                <w:sz w:val="20"/>
                <w:szCs w:val="20"/>
              </w:rPr>
            </w:pPr>
          </w:p>
        </w:tc>
        <w:tc>
          <w:tcPr>
            <w:tcW w:w="528" w:type="pct"/>
            <w:vMerge w:val="continue"/>
            <w:tcBorders>
              <w:top w:val="single" w:color="000000" w:sz="4" w:space="0"/>
              <w:left w:val="single" w:color="000000" w:sz="4" w:space="0"/>
              <w:bottom w:val="single" w:color="000000" w:sz="4" w:space="0"/>
              <w:right w:val="single" w:color="000000" w:sz="4" w:space="0"/>
            </w:tcBorders>
            <w:vAlign w:val="center"/>
          </w:tcPr>
          <w:p w14:paraId="24A0C432">
            <w:pPr>
              <w:jc w:val="center"/>
              <w:rPr>
                <w:rFonts w:hint="eastAsia" w:ascii="宋体" w:hAnsi="宋体" w:cs="宋体"/>
                <w:sz w:val="20"/>
                <w:szCs w:val="20"/>
              </w:rPr>
            </w:pPr>
          </w:p>
        </w:tc>
        <w:tc>
          <w:tcPr>
            <w:tcW w:w="818" w:type="pct"/>
            <w:vMerge w:val="continue"/>
            <w:tcBorders>
              <w:top w:val="single" w:color="000000" w:sz="4" w:space="0"/>
              <w:left w:val="single" w:color="000000" w:sz="4" w:space="0"/>
              <w:bottom w:val="single" w:color="000000" w:sz="4" w:space="0"/>
              <w:right w:val="single" w:color="000000" w:sz="4" w:space="0"/>
            </w:tcBorders>
            <w:vAlign w:val="center"/>
          </w:tcPr>
          <w:p w14:paraId="46936DA8">
            <w:pPr>
              <w:jc w:val="center"/>
              <w:rPr>
                <w:rFonts w:hint="eastAsia" w:ascii="宋体" w:hAnsi="宋体" w:cs="宋体"/>
                <w:sz w:val="20"/>
                <w:szCs w:val="20"/>
              </w:rPr>
            </w:pPr>
          </w:p>
        </w:tc>
        <w:tc>
          <w:tcPr>
            <w:tcW w:w="804" w:type="pct"/>
            <w:vMerge w:val="continue"/>
            <w:tcBorders>
              <w:top w:val="single" w:color="000000" w:sz="4" w:space="0"/>
              <w:left w:val="single" w:color="000000" w:sz="4" w:space="0"/>
              <w:bottom w:val="single" w:color="000000" w:sz="4" w:space="0"/>
              <w:right w:val="single" w:color="000000" w:sz="4" w:space="0"/>
            </w:tcBorders>
            <w:vAlign w:val="center"/>
          </w:tcPr>
          <w:p w14:paraId="20E2A86A">
            <w:pPr>
              <w:jc w:val="center"/>
              <w:rPr>
                <w:rFonts w:hint="eastAsia" w:ascii="宋体" w:hAnsi="宋体" w:cs="宋体"/>
                <w:sz w:val="20"/>
                <w:szCs w:val="20"/>
              </w:rPr>
            </w:pPr>
          </w:p>
        </w:tc>
        <w:tc>
          <w:tcPr>
            <w:tcW w:w="465" w:type="pct"/>
            <w:vMerge w:val="continue"/>
            <w:tcBorders>
              <w:top w:val="single" w:color="000000" w:sz="4" w:space="0"/>
              <w:left w:val="single" w:color="000000" w:sz="4" w:space="0"/>
              <w:bottom w:val="single" w:color="000000" w:sz="4" w:space="0"/>
              <w:right w:val="single" w:color="000000" w:sz="4" w:space="0"/>
            </w:tcBorders>
            <w:vAlign w:val="center"/>
          </w:tcPr>
          <w:p w14:paraId="3263B0F1">
            <w:pPr>
              <w:jc w:val="center"/>
              <w:rPr>
                <w:rFonts w:hint="eastAsia" w:ascii="宋体" w:hAnsi="宋体" w:cs="宋体"/>
                <w:sz w:val="20"/>
                <w:szCs w:val="20"/>
              </w:rPr>
            </w:pPr>
          </w:p>
        </w:tc>
        <w:tc>
          <w:tcPr>
            <w:tcW w:w="1870" w:type="pct"/>
            <w:vMerge w:val="continue"/>
            <w:tcBorders>
              <w:top w:val="single" w:color="000000" w:sz="4" w:space="0"/>
              <w:left w:val="single" w:color="000000" w:sz="4" w:space="0"/>
              <w:bottom w:val="single" w:color="000000" w:sz="4" w:space="0"/>
              <w:right w:val="single" w:color="000000" w:sz="4" w:space="0"/>
            </w:tcBorders>
            <w:vAlign w:val="center"/>
          </w:tcPr>
          <w:p w14:paraId="3587DD80">
            <w:pPr>
              <w:jc w:val="center"/>
              <w:rPr>
                <w:rFonts w:hint="eastAsia" w:ascii="宋体" w:hAnsi="宋体" w:cs="宋体"/>
                <w:sz w:val="20"/>
                <w:szCs w:val="20"/>
              </w:rPr>
            </w:pPr>
          </w:p>
        </w:tc>
      </w:tr>
    </w:tbl>
    <w:p w14:paraId="271E8E3F">
      <w:pPr>
        <w:spacing w:line="480" w:lineRule="auto"/>
        <w:ind w:left="350"/>
        <w:rPr>
          <w:rStyle w:val="67"/>
          <w:rFonts w:hint="eastAsia" w:ascii="宋体" w:hAnsi="宋体" w:cs="宋体"/>
          <w:sz w:val="24"/>
          <w:lang w:val="zh-CN"/>
        </w:rPr>
      </w:pPr>
      <w:r>
        <w:rPr>
          <w:rStyle w:val="67"/>
          <w:rFonts w:hint="eastAsia" w:cs="宋体"/>
          <w:sz w:val="24"/>
          <w:lang w:val="zh-CN"/>
        </w:rPr>
        <w:t>技术标准</w:t>
      </w:r>
    </w:p>
    <w:p w14:paraId="785639A5">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（1）《地籍调查规程》（TD/T 1001-2012)；</w:t>
      </w:r>
    </w:p>
    <w:p w14:paraId="1EEE6E06">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（2）《水利水电工程测量规范》（SL197-2013)；</w:t>
      </w:r>
    </w:p>
    <w:p w14:paraId="3BFF920E">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（3）《水利水电工程建设征地移民安置规划设计规范》（SL290-2009)；</w:t>
      </w:r>
    </w:p>
    <w:p w14:paraId="5692ED90">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（4）《堤防工程设计规范》（GB50286-2013)；</w:t>
      </w:r>
    </w:p>
    <w:p w14:paraId="5DB09C48">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（5）《防洪标准》（GB/T50201-2014)；</w:t>
      </w:r>
    </w:p>
    <w:p w14:paraId="5B68505E">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（6）《堤防工程管理设计规范》（SL171-96)；</w:t>
      </w:r>
    </w:p>
    <w:p w14:paraId="4BE01AA9">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（7）《土地利用现状分类》（GB/T 21010-2007)；</w:t>
      </w:r>
    </w:p>
    <w:p w14:paraId="6F6BB08A">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（8）《城市测量规范》（GB50026-2007)；</w:t>
      </w:r>
    </w:p>
    <w:p w14:paraId="11609499">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（9）《全球定位系统GPS测量规范》（GB/T18314-2009)；</w:t>
      </w:r>
    </w:p>
    <w:p w14:paraId="41316BCD">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（10）《国家三、四等水准测量规范》（GB12898-2009)；</w:t>
      </w:r>
    </w:p>
    <w:p w14:paraId="2001767C">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（11）《全球定位系统实时动态测量（RTK）技术规范》（CH/T 2009-2010);</w:t>
      </w:r>
    </w:p>
    <w:p w14:paraId="732B32CF">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（12）《数字航空摄影控制测量规范》（CH/T3006--2011)；</w:t>
      </w:r>
    </w:p>
    <w:p w14:paraId="5B491F24">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（13）《数字航空摄影测量测图规范第1部分：1:500 1:1000 1:2000数字高程模型数字正射影像图数字线划图》（CH/T3007.1-2011)；</w:t>
      </w:r>
    </w:p>
    <w:p w14:paraId="1F3C904E">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（14）《国家基本基本比例尺地图图式第1部分：1:500 1:1000 1:2000地形图图式》（GB/T 20257.1-2017)；</w:t>
      </w:r>
    </w:p>
    <w:p w14:paraId="7178CD36">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（15）《国家基本基本比例尺地图图式第2部分：1:5000 1:10000地形图图式》（GB/T 20257.2-2017)；</w:t>
      </w:r>
    </w:p>
    <w:p w14:paraId="42657865">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（16）《土地勘测定界规程》（TD/T 1008-2007)；</w:t>
      </w:r>
    </w:p>
    <w:p w14:paraId="49C88432">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（17）《基础地理信息要素分类与代码》（GB/13923-2006)；</w:t>
      </w:r>
    </w:p>
    <w:p w14:paraId="24D6A0D1">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（18）《测绘资质分级标准》（国测管发〔2014〕31号修订版）；</w:t>
      </w:r>
    </w:p>
    <w:p w14:paraId="6B7B677D">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（19）《测绘作业人员安全规范》（CH 1016-2008)；</w:t>
      </w:r>
    </w:p>
    <w:p w14:paraId="783E160D">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（20）《测绘成果质量检查与验收》（GB/T 24356-2009)；</w:t>
      </w:r>
    </w:p>
    <w:p w14:paraId="00E0E371">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（21）本技术设计书。</w:t>
      </w:r>
    </w:p>
    <w:p w14:paraId="379BC435">
      <w:pPr>
        <w:spacing w:line="480" w:lineRule="auto"/>
        <w:ind w:left="350"/>
        <w:rPr>
          <w:rStyle w:val="67"/>
          <w:rFonts w:hint="eastAsia" w:ascii="宋体" w:hAnsi="宋体" w:cs="宋体"/>
          <w:sz w:val="24"/>
          <w:lang w:val="zh-CN"/>
        </w:rPr>
      </w:pPr>
      <w:r>
        <w:rPr>
          <w:rStyle w:val="67"/>
          <w:rFonts w:hint="eastAsia" w:ascii="宋体" w:hAnsi="宋体" w:cs="宋体"/>
          <w:sz w:val="24"/>
          <w:lang w:val="zh-CN"/>
        </w:rPr>
        <w:t>2、服务内容及要求：</w:t>
      </w:r>
    </w:p>
    <w:p w14:paraId="7B2B2C8C">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2.1服务要求：</w:t>
      </w:r>
      <w:r>
        <w:rPr>
          <w:rFonts w:hint="eastAsia" w:ascii="宋体" w:cs="宋体"/>
          <w:sz w:val="24"/>
        </w:rPr>
        <w:t>合格，符合国家及现行行业相关标准</w:t>
      </w:r>
      <w:r>
        <w:rPr>
          <w:rStyle w:val="67"/>
          <w:rFonts w:hint="eastAsia" w:ascii="宋体" w:hAnsi="宋体" w:cs="宋体"/>
          <w:sz w:val="24"/>
          <w:lang w:val="zh-CN"/>
        </w:rPr>
        <w:t>。</w:t>
      </w:r>
    </w:p>
    <w:p w14:paraId="1D6A6F0B">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2.2</w:t>
      </w:r>
      <w:r>
        <w:rPr>
          <w:rStyle w:val="67"/>
          <w:rFonts w:hint="eastAsia" w:ascii="宋体" w:hAnsi="宋体" w:cs="宋体"/>
          <w:sz w:val="24"/>
        </w:rPr>
        <w:t>服务</w:t>
      </w:r>
      <w:r>
        <w:rPr>
          <w:rStyle w:val="67"/>
          <w:rFonts w:hint="eastAsia" w:ascii="宋体" w:hAnsi="宋体" w:cs="宋体"/>
          <w:sz w:val="24"/>
          <w:lang w:val="zh-CN"/>
        </w:rPr>
        <w:t>地点：采购人指定地点。</w:t>
      </w:r>
    </w:p>
    <w:p w14:paraId="5CE5EBC0">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2.3</w:t>
      </w:r>
      <w:r>
        <w:rPr>
          <w:rStyle w:val="67"/>
          <w:rFonts w:hint="eastAsia" w:ascii="宋体" w:hAnsi="宋体" w:cs="宋体"/>
          <w:sz w:val="24"/>
        </w:rPr>
        <w:t>服务</w:t>
      </w:r>
      <w:r>
        <w:rPr>
          <w:rStyle w:val="67"/>
          <w:rFonts w:hint="eastAsia" w:ascii="宋体" w:hAnsi="宋体" w:cs="宋体"/>
          <w:sz w:val="24"/>
          <w:lang w:val="zh-CN"/>
        </w:rPr>
        <w:t>日期：</w:t>
      </w:r>
      <w:r>
        <w:rPr>
          <w:rFonts w:hint="eastAsia" w:asciiTheme="minorEastAsia" w:hAnsiTheme="minorEastAsia" w:eastAsiaTheme="minorEastAsia" w:cstheme="minorEastAsia"/>
          <w:sz w:val="24"/>
        </w:rPr>
        <w:t>30日历天</w:t>
      </w:r>
      <w:r>
        <w:rPr>
          <w:rStyle w:val="67"/>
          <w:rFonts w:hint="eastAsia" w:ascii="宋体" w:hAnsi="宋体" w:cs="宋体"/>
          <w:sz w:val="24"/>
          <w:lang w:val="zh-CN"/>
        </w:rPr>
        <w:t>。</w:t>
      </w:r>
    </w:p>
    <w:p w14:paraId="7C801D8A">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2.4验收：由最终用户组织验收。</w:t>
      </w:r>
    </w:p>
    <w:p w14:paraId="57F039DB">
      <w:pPr>
        <w:spacing w:line="420" w:lineRule="exact"/>
        <w:ind w:firstLine="480" w:firstLineChars="200"/>
        <w:rPr>
          <w:rStyle w:val="67"/>
          <w:rFonts w:hint="eastAsia" w:ascii="宋体" w:hAnsi="宋体" w:cs="宋体"/>
          <w:sz w:val="24"/>
        </w:rPr>
      </w:pPr>
      <w:r>
        <w:rPr>
          <w:rStyle w:val="67"/>
          <w:rFonts w:hint="eastAsia" w:ascii="宋体" w:hAnsi="宋体" w:cs="宋体"/>
          <w:sz w:val="24"/>
        </w:rPr>
        <w:t>2.5供应商对其提供的产品出具《关于符合本国产品标准的声明函》或财政部会同有关部门规定的有关证明文件。</w:t>
      </w:r>
    </w:p>
    <w:p w14:paraId="10189324">
      <w:pPr>
        <w:spacing w:after="120" w:line="415" w:lineRule="auto"/>
        <w:ind w:firstLine="480" w:firstLineChars="200"/>
        <w:jc w:val="center"/>
        <w:rPr>
          <w:rStyle w:val="67"/>
          <w:rFonts w:hint="eastAsia" w:ascii="宋体" w:hAnsi="宋体" w:cs="宋体"/>
          <w:sz w:val="24"/>
          <w:lang w:val="zh-CN"/>
        </w:rPr>
      </w:pPr>
    </w:p>
    <w:p w14:paraId="25F9DE19">
      <w:pPr>
        <w:pStyle w:val="35"/>
        <w:ind w:firstLine="210"/>
        <w:rPr>
          <w:rStyle w:val="67"/>
          <w:lang w:val="zh-CN"/>
        </w:rPr>
      </w:pPr>
    </w:p>
    <w:p w14:paraId="7CEB3C71">
      <w:pPr>
        <w:pStyle w:val="35"/>
        <w:ind w:firstLine="240"/>
        <w:rPr>
          <w:rFonts w:hint="eastAsia" w:ascii="宋体" w:hAnsi="宋体" w:cs="宋体"/>
          <w:sz w:val="24"/>
        </w:rPr>
      </w:pPr>
    </w:p>
    <w:p w14:paraId="004B727C">
      <w:pPr>
        <w:pStyle w:val="35"/>
        <w:ind w:firstLine="240"/>
        <w:rPr>
          <w:rFonts w:hint="eastAsia" w:ascii="宋体" w:hAnsi="宋体" w:cs="宋体"/>
          <w:sz w:val="24"/>
        </w:rPr>
      </w:pPr>
    </w:p>
    <w:p w14:paraId="28D6A85B">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6B41C3B2">
      <w:pPr>
        <w:widowControl/>
        <w:spacing w:line="520" w:lineRule="exact"/>
        <w:ind w:firstLine="480" w:firstLineChars="200"/>
        <w:jc w:val="center"/>
        <w:rPr>
          <w:rFonts w:hint="eastAsia" w:ascii="宋体" w:hAnsi="宋体" w:cs="宋体"/>
          <w:sz w:val="24"/>
        </w:rPr>
      </w:pPr>
    </w:p>
    <w:p w14:paraId="3DB744A2">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注：请供应商按照以下文件的要求格式、内容，顺序制作响应性文件，并编制目录、页码及总页码，否则可能将影响对响应性文件的评价。 </w:t>
      </w:r>
    </w:p>
    <w:p w14:paraId="5EC5916D">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2A3EEE7C">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6157347D">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0234B37A">
      <w:pPr>
        <w:snapToGrid w:val="0"/>
        <w:jc w:val="left"/>
        <w:rPr>
          <w:rFonts w:hint="eastAsia" w:ascii="宋体" w:hAnsi="宋体" w:cs="宋体"/>
          <w:sz w:val="24"/>
        </w:rPr>
      </w:pPr>
    </w:p>
    <w:p w14:paraId="14287FE1">
      <w:pPr>
        <w:snapToGrid w:val="0"/>
        <w:jc w:val="left"/>
        <w:rPr>
          <w:rFonts w:hint="eastAsia" w:ascii="宋体" w:hAnsi="宋体" w:cs="宋体"/>
          <w:sz w:val="24"/>
        </w:rPr>
      </w:pPr>
    </w:p>
    <w:p w14:paraId="00F00A89">
      <w:pPr>
        <w:snapToGrid w:val="0"/>
        <w:jc w:val="left"/>
        <w:rPr>
          <w:rFonts w:hint="eastAsia" w:ascii="宋体" w:hAnsi="宋体" w:cs="宋体"/>
          <w:sz w:val="24"/>
        </w:rPr>
      </w:pPr>
    </w:p>
    <w:p w14:paraId="6CA3FC5E">
      <w:pPr>
        <w:snapToGrid w:val="0"/>
        <w:jc w:val="left"/>
        <w:rPr>
          <w:rFonts w:hint="eastAsia" w:ascii="宋体" w:hAnsi="宋体" w:cs="宋体"/>
          <w:sz w:val="24"/>
        </w:rPr>
      </w:pPr>
    </w:p>
    <w:p w14:paraId="5238247E">
      <w:pPr>
        <w:snapToGrid w:val="0"/>
        <w:jc w:val="left"/>
        <w:rPr>
          <w:rFonts w:hint="eastAsia" w:ascii="宋体" w:hAnsi="宋体" w:cs="宋体"/>
          <w:sz w:val="24"/>
        </w:rPr>
      </w:pPr>
    </w:p>
    <w:p w14:paraId="52E63FF7">
      <w:pPr>
        <w:snapToGrid w:val="0"/>
        <w:jc w:val="left"/>
        <w:rPr>
          <w:rFonts w:hint="eastAsia" w:ascii="宋体" w:hAnsi="宋体" w:cs="宋体"/>
          <w:sz w:val="24"/>
        </w:rPr>
      </w:pPr>
    </w:p>
    <w:p w14:paraId="3BEA8DC0">
      <w:pPr>
        <w:snapToGrid w:val="0"/>
        <w:jc w:val="left"/>
        <w:rPr>
          <w:rFonts w:hint="eastAsia" w:ascii="宋体" w:hAnsi="宋体" w:cs="宋体"/>
          <w:sz w:val="24"/>
        </w:rPr>
      </w:pPr>
    </w:p>
    <w:p w14:paraId="61EF3EFA">
      <w:pPr>
        <w:snapToGrid w:val="0"/>
        <w:jc w:val="left"/>
        <w:rPr>
          <w:rFonts w:hint="eastAsia" w:ascii="宋体" w:hAnsi="宋体" w:cs="宋体"/>
          <w:sz w:val="24"/>
        </w:rPr>
      </w:pPr>
    </w:p>
    <w:p w14:paraId="2C7249DA">
      <w:pPr>
        <w:snapToGrid w:val="0"/>
        <w:jc w:val="left"/>
        <w:rPr>
          <w:rFonts w:hint="eastAsia" w:ascii="宋体" w:hAnsi="宋体" w:cs="宋体"/>
          <w:sz w:val="24"/>
        </w:rPr>
      </w:pPr>
    </w:p>
    <w:p w14:paraId="620A6AE5">
      <w:pPr>
        <w:snapToGrid w:val="0"/>
        <w:jc w:val="left"/>
        <w:rPr>
          <w:rFonts w:hint="eastAsia" w:ascii="宋体" w:hAnsi="宋体" w:cs="宋体"/>
          <w:sz w:val="24"/>
        </w:rPr>
      </w:pPr>
    </w:p>
    <w:p w14:paraId="42F742E7">
      <w:pPr>
        <w:snapToGrid w:val="0"/>
        <w:jc w:val="left"/>
        <w:rPr>
          <w:rFonts w:hint="eastAsia" w:ascii="宋体" w:hAnsi="宋体" w:cs="宋体"/>
          <w:sz w:val="24"/>
        </w:rPr>
      </w:pPr>
    </w:p>
    <w:p w14:paraId="3FCB4CC6">
      <w:pPr>
        <w:snapToGrid w:val="0"/>
        <w:jc w:val="left"/>
        <w:rPr>
          <w:rFonts w:hint="eastAsia" w:ascii="宋体" w:hAnsi="宋体" w:cs="宋体"/>
          <w:sz w:val="24"/>
        </w:rPr>
      </w:pPr>
    </w:p>
    <w:p w14:paraId="07DF52C2">
      <w:pPr>
        <w:snapToGrid w:val="0"/>
        <w:jc w:val="left"/>
        <w:rPr>
          <w:rFonts w:hint="eastAsia" w:ascii="宋体" w:hAnsi="宋体" w:cs="宋体"/>
          <w:sz w:val="24"/>
        </w:rPr>
      </w:pPr>
    </w:p>
    <w:p w14:paraId="7016D51E">
      <w:pPr>
        <w:snapToGrid w:val="0"/>
        <w:jc w:val="left"/>
        <w:rPr>
          <w:rFonts w:hint="eastAsia" w:ascii="宋体" w:hAnsi="宋体" w:cs="宋体"/>
          <w:sz w:val="24"/>
        </w:rPr>
      </w:pPr>
    </w:p>
    <w:p w14:paraId="6056086A">
      <w:pPr>
        <w:snapToGrid w:val="0"/>
        <w:jc w:val="left"/>
        <w:rPr>
          <w:rFonts w:hint="eastAsia" w:ascii="宋体" w:hAnsi="宋体" w:cs="宋体"/>
          <w:sz w:val="24"/>
        </w:rPr>
      </w:pPr>
    </w:p>
    <w:p w14:paraId="1EBDE887">
      <w:pPr>
        <w:pStyle w:val="26"/>
        <w:ind w:firstLine="480"/>
        <w:rPr>
          <w:rFonts w:hint="eastAsia" w:ascii="宋体" w:hAnsi="宋体" w:eastAsia="宋体" w:cs="宋体"/>
          <w:sz w:val="24"/>
        </w:rPr>
      </w:pPr>
    </w:p>
    <w:p w14:paraId="012769A6">
      <w:pPr>
        <w:pStyle w:val="26"/>
        <w:ind w:firstLine="480"/>
        <w:rPr>
          <w:rFonts w:hint="eastAsia" w:ascii="宋体" w:hAnsi="宋体" w:eastAsia="宋体" w:cs="宋体"/>
          <w:sz w:val="24"/>
        </w:rPr>
      </w:pPr>
    </w:p>
    <w:p w14:paraId="6A7380BC">
      <w:pPr>
        <w:pStyle w:val="26"/>
        <w:ind w:firstLine="480"/>
        <w:rPr>
          <w:rFonts w:hint="eastAsia" w:ascii="宋体" w:hAnsi="宋体" w:eastAsia="宋体" w:cs="宋体"/>
          <w:sz w:val="24"/>
        </w:rPr>
      </w:pPr>
    </w:p>
    <w:p w14:paraId="3B7AEE5B">
      <w:pPr>
        <w:pStyle w:val="26"/>
        <w:ind w:firstLine="480"/>
        <w:rPr>
          <w:rFonts w:hint="eastAsia" w:ascii="宋体" w:hAnsi="宋体" w:eastAsia="宋体" w:cs="宋体"/>
          <w:sz w:val="24"/>
        </w:rPr>
      </w:pPr>
    </w:p>
    <w:p w14:paraId="4404EC57">
      <w:pPr>
        <w:snapToGrid w:val="0"/>
        <w:jc w:val="left"/>
        <w:rPr>
          <w:rFonts w:hint="eastAsia" w:ascii="宋体" w:hAnsi="宋体" w:cs="宋体"/>
          <w:sz w:val="24"/>
        </w:rPr>
      </w:pPr>
    </w:p>
    <w:p w14:paraId="27BBDF12">
      <w:pPr>
        <w:snapToGrid w:val="0"/>
        <w:jc w:val="left"/>
        <w:rPr>
          <w:rFonts w:hint="eastAsia" w:ascii="宋体" w:hAnsi="宋体" w:cs="宋体"/>
          <w:sz w:val="24"/>
        </w:rPr>
      </w:pPr>
    </w:p>
    <w:p w14:paraId="0F1BD050">
      <w:pPr>
        <w:snapToGrid w:val="0"/>
        <w:jc w:val="left"/>
        <w:rPr>
          <w:rFonts w:hint="eastAsia" w:ascii="宋体" w:hAnsi="宋体" w:cs="宋体"/>
          <w:sz w:val="24"/>
        </w:rPr>
      </w:pPr>
    </w:p>
    <w:p w14:paraId="5ED10C31">
      <w:pPr>
        <w:snapToGrid w:val="0"/>
        <w:jc w:val="left"/>
        <w:rPr>
          <w:rFonts w:hint="eastAsia" w:ascii="宋体" w:hAnsi="宋体" w:cs="宋体"/>
          <w:sz w:val="24"/>
        </w:rPr>
      </w:pPr>
    </w:p>
    <w:p w14:paraId="37ED534D">
      <w:pPr>
        <w:snapToGrid w:val="0"/>
        <w:jc w:val="left"/>
        <w:rPr>
          <w:rFonts w:hint="eastAsia" w:ascii="宋体" w:hAnsi="宋体" w:cs="宋体"/>
          <w:sz w:val="24"/>
        </w:rPr>
      </w:pPr>
    </w:p>
    <w:p w14:paraId="6CE6589C">
      <w:pPr>
        <w:snapToGrid w:val="0"/>
        <w:jc w:val="left"/>
        <w:rPr>
          <w:rFonts w:hint="eastAsia" w:ascii="宋体" w:hAnsi="宋体" w:cs="宋体"/>
          <w:sz w:val="24"/>
        </w:rPr>
      </w:pPr>
    </w:p>
    <w:p w14:paraId="43E1E6DB">
      <w:pPr>
        <w:snapToGrid w:val="0"/>
        <w:jc w:val="left"/>
        <w:rPr>
          <w:rFonts w:hint="eastAsia" w:ascii="宋体" w:hAnsi="宋体" w:cs="宋体"/>
          <w:sz w:val="24"/>
        </w:rPr>
      </w:pPr>
    </w:p>
    <w:p w14:paraId="3DAD26EF">
      <w:pPr>
        <w:snapToGrid w:val="0"/>
        <w:jc w:val="left"/>
        <w:rPr>
          <w:rFonts w:hint="eastAsia" w:ascii="宋体" w:hAnsi="宋体" w:cs="宋体"/>
          <w:sz w:val="24"/>
        </w:rPr>
      </w:pPr>
    </w:p>
    <w:p w14:paraId="79028C16">
      <w:pPr>
        <w:pStyle w:val="26"/>
        <w:ind w:firstLine="480"/>
        <w:rPr>
          <w:rFonts w:hint="eastAsia" w:ascii="宋体" w:hAnsi="宋体" w:eastAsia="宋体" w:cs="宋体"/>
          <w:sz w:val="24"/>
        </w:rPr>
      </w:pPr>
    </w:p>
    <w:p w14:paraId="3405B4F2">
      <w:pPr>
        <w:snapToGrid w:val="0"/>
        <w:jc w:val="left"/>
        <w:rPr>
          <w:rFonts w:hint="eastAsia" w:ascii="宋体" w:hAnsi="宋体" w:cs="宋体"/>
          <w:sz w:val="24"/>
        </w:rPr>
      </w:pPr>
    </w:p>
    <w:p w14:paraId="4514D98D">
      <w:pPr>
        <w:snapToGrid w:val="0"/>
        <w:jc w:val="left"/>
        <w:rPr>
          <w:rFonts w:hint="eastAsia" w:ascii="宋体" w:hAnsi="宋体" w:cs="宋体"/>
          <w:sz w:val="24"/>
        </w:rPr>
      </w:pPr>
    </w:p>
    <w:p w14:paraId="6C7A996C">
      <w:pPr>
        <w:spacing w:line="360" w:lineRule="auto"/>
        <w:jc w:val="left"/>
        <w:rPr>
          <w:rFonts w:hint="eastAsia" w:ascii="宋体" w:hAnsi="宋体" w:cs="宋体"/>
          <w:sz w:val="24"/>
        </w:rPr>
      </w:pPr>
      <w:r>
        <w:rPr>
          <w:rFonts w:hint="eastAsia" w:ascii="宋体" w:hAnsi="宋体" w:cs="宋体"/>
          <w:sz w:val="24"/>
        </w:rPr>
        <w:t>格式2-1</w:t>
      </w:r>
    </w:p>
    <w:p w14:paraId="23F81BA3">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BB3526E">
      <w:pPr>
        <w:pStyle w:val="35"/>
        <w:ind w:firstLine="210"/>
      </w:pPr>
    </w:p>
    <w:p w14:paraId="1A53A5A5">
      <w:pPr>
        <w:spacing w:line="360" w:lineRule="auto"/>
        <w:jc w:val="left"/>
        <w:rPr>
          <w:rFonts w:hint="eastAsia" w:ascii="宋体" w:hAnsi="宋体" w:cs="宋体"/>
          <w:sz w:val="24"/>
        </w:rPr>
      </w:pPr>
    </w:p>
    <w:p w14:paraId="185A3BC5">
      <w:pPr>
        <w:spacing w:line="360" w:lineRule="auto"/>
        <w:jc w:val="left"/>
        <w:rPr>
          <w:rFonts w:hint="eastAsia" w:ascii="宋体" w:hAnsi="宋体" w:cs="宋体"/>
          <w:sz w:val="24"/>
        </w:rPr>
      </w:pPr>
    </w:p>
    <w:p w14:paraId="10BE99BE">
      <w:pPr>
        <w:spacing w:line="360" w:lineRule="auto"/>
        <w:jc w:val="left"/>
        <w:rPr>
          <w:rFonts w:hint="eastAsia" w:ascii="宋体" w:hAnsi="宋体" w:cs="宋体"/>
          <w:sz w:val="24"/>
        </w:rPr>
      </w:pPr>
    </w:p>
    <w:p w14:paraId="249BCE1B">
      <w:pPr>
        <w:spacing w:line="360" w:lineRule="auto"/>
        <w:jc w:val="left"/>
        <w:rPr>
          <w:rFonts w:hint="eastAsia" w:ascii="宋体" w:hAnsi="宋体" w:cs="宋体"/>
          <w:sz w:val="24"/>
        </w:rPr>
      </w:pPr>
    </w:p>
    <w:p w14:paraId="2FE18B62">
      <w:pPr>
        <w:spacing w:line="360" w:lineRule="auto"/>
        <w:jc w:val="left"/>
        <w:rPr>
          <w:rFonts w:hint="eastAsia" w:ascii="宋体" w:hAnsi="宋体" w:cs="宋体"/>
          <w:sz w:val="24"/>
        </w:rPr>
      </w:pPr>
      <w:r>
        <w:rPr>
          <w:rFonts w:hint="eastAsia" w:ascii="宋体" w:hAnsi="宋体" w:cs="宋体"/>
          <w:sz w:val="24"/>
        </w:rPr>
        <w:t>格式2-2</w:t>
      </w:r>
    </w:p>
    <w:p w14:paraId="307EF22C">
      <w:pPr>
        <w:spacing w:line="360" w:lineRule="auto"/>
        <w:jc w:val="center"/>
        <w:rPr>
          <w:rFonts w:hint="eastAsia" w:ascii="宋体" w:hAnsi="宋体" w:cs="宋体"/>
          <w:sz w:val="24"/>
        </w:rPr>
      </w:pPr>
      <w:r>
        <w:rPr>
          <w:rFonts w:hint="eastAsia" w:ascii="宋体" w:hAnsi="宋体" w:cs="宋体"/>
          <w:sz w:val="24"/>
        </w:rPr>
        <w:t>法定代表人身份证明书</w:t>
      </w:r>
    </w:p>
    <w:p w14:paraId="45E4B1FA">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43A1C491">
      <w:pPr>
        <w:spacing w:line="360" w:lineRule="auto"/>
        <w:ind w:firstLine="480" w:firstLineChars="200"/>
        <w:rPr>
          <w:rFonts w:hint="eastAsia" w:ascii="宋体" w:hAnsi="宋体" w:cs="宋体"/>
          <w:sz w:val="24"/>
        </w:rPr>
      </w:pPr>
    </w:p>
    <w:p w14:paraId="5886643F">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7AD376B6">
      <w:pPr>
        <w:spacing w:line="360" w:lineRule="auto"/>
        <w:ind w:firstLine="480" w:firstLineChars="200"/>
        <w:rPr>
          <w:rFonts w:hint="eastAsia" w:ascii="宋体" w:hAnsi="宋体" w:cs="宋体"/>
          <w:sz w:val="24"/>
        </w:rPr>
      </w:pPr>
      <w:r>
        <w:rPr>
          <w:rFonts w:hint="eastAsia" w:ascii="宋体" w:hAnsi="宋体" w:cs="宋体"/>
          <w:sz w:val="24"/>
        </w:rPr>
        <w:t>特此证明。</w:t>
      </w:r>
    </w:p>
    <w:p w14:paraId="5BEBFD32">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7B11EE3B">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F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9F86CF">
            <w:pPr>
              <w:spacing w:line="480" w:lineRule="exact"/>
              <w:rPr>
                <w:rFonts w:hint="eastAsia" w:ascii="宋体" w:hAnsi="宋体" w:cs="宋体"/>
                <w:b/>
                <w:bCs/>
                <w:sz w:val="24"/>
              </w:rPr>
            </w:pPr>
          </w:p>
          <w:p w14:paraId="6C1CC361">
            <w:pPr>
              <w:spacing w:line="480" w:lineRule="exact"/>
              <w:rPr>
                <w:rFonts w:hint="eastAsia" w:ascii="宋体" w:hAnsi="宋体" w:cs="宋体"/>
                <w:b/>
                <w:bCs/>
                <w:sz w:val="24"/>
              </w:rPr>
            </w:pPr>
          </w:p>
          <w:p w14:paraId="3512A070">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35806DFD">
            <w:pPr>
              <w:spacing w:line="480" w:lineRule="exact"/>
              <w:rPr>
                <w:rFonts w:hint="eastAsia" w:ascii="宋体" w:hAnsi="宋体" w:cs="宋体"/>
                <w:sz w:val="24"/>
              </w:rPr>
            </w:pPr>
          </w:p>
          <w:p w14:paraId="00EE3686">
            <w:pPr>
              <w:spacing w:line="480" w:lineRule="exact"/>
              <w:rPr>
                <w:rFonts w:hint="eastAsia" w:ascii="宋体" w:hAnsi="宋体" w:cs="宋体"/>
                <w:sz w:val="24"/>
              </w:rPr>
            </w:pPr>
          </w:p>
        </w:tc>
      </w:tr>
    </w:tbl>
    <w:p w14:paraId="6EEEF914">
      <w:pPr>
        <w:spacing w:line="360" w:lineRule="auto"/>
        <w:ind w:firstLine="960" w:firstLineChars="400"/>
        <w:rPr>
          <w:rFonts w:hint="eastAsia" w:ascii="宋体" w:hAnsi="宋体" w:cs="宋体"/>
          <w:sz w:val="24"/>
        </w:rPr>
      </w:pPr>
    </w:p>
    <w:p w14:paraId="5FCC521E">
      <w:pPr>
        <w:spacing w:line="360" w:lineRule="auto"/>
        <w:ind w:firstLine="3840" w:firstLineChars="1600"/>
        <w:rPr>
          <w:rFonts w:hint="eastAsia" w:ascii="宋体" w:hAnsi="宋体" w:cs="宋体"/>
          <w:sz w:val="24"/>
        </w:rPr>
      </w:pPr>
    </w:p>
    <w:p w14:paraId="07DDDD6B">
      <w:pPr>
        <w:spacing w:line="360" w:lineRule="auto"/>
        <w:ind w:firstLine="3840" w:firstLineChars="1600"/>
        <w:rPr>
          <w:rFonts w:hint="eastAsia" w:ascii="宋体" w:hAnsi="宋体" w:cs="宋体"/>
          <w:sz w:val="24"/>
        </w:rPr>
      </w:pPr>
    </w:p>
    <w:p w14:paraId="487EEEA7">
      <w:pPr>
        <w:spacing w:line="360" w:lineRule="auto"/>
        <w:ind w:firstLine="3840" w:firstLineChars="1600"/>
        <w:rPr>
          <w:rFonts w:hint="eastAsia" w:ascii="宋体" w:hAnsi="宋体" w:cs="宋体"/>
          <w:sz w:val="24"/>
        </w:rPr>
      </w:pPr>
    </w:p>
    <w:p w14:paraId="45DF9E7A">
      <w:pPr>
        <w:spacing w:line="360" w:lineRule="auto"/>
        <w:jc w:val="center"/>
        <w:rPr>
          <w:rFonts w:hint="eastAsia" w:ascii="宋体" w:hAnsi="宋体" w:cs="宋体"/>
          <w:sz w:val="24"/>
        </w:rPr>
      </w:pPr>
    </w:p>
    <w:p w14:paraId="2D701C6E">
      <w:pPr>
        <w:spacing w:line="360" w:lineRule="auto"/>
        <w:jc w:val="center"/>
        <w:rPr>
          <w:rFonts w:hint="eastAsia" w:ascii="宋体" w:hAnsi="宋体" w:cs="宋体"/>
          <w:sz w:val="24"/>
        </w:rPr>
      </w:pPr>
    </w:p>
    <w:p w14:paraId="70A64524">
      <w:pPr>
        <w:spacing w:line="360" w:lineRule="auto"/>
        <w:jc w:val="center"/>
        <w:rPr>
          <w:rFonts w:hint="eastAsia" w:ascii="宋体" w:hAnsi="宋体" w:cs="宋体"/>
          <w:sz w:val="24"/>
        </w:rPr>
      </w:pPr>
    </w:p>
    <w:p w14:paraId="3929B20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CAC675">
      <w:pPr>
        <w:spacing w:line="360" w:lineRule="auto"/>
        <w:jc w:val="center"/>
        <w:rPr>
          <w:rFonts w:hint="eastAsia" w:ascii="宋体" w:hAnsi="宋体" w:cs="宋体"/>
          <w:sz w:val="24"/>
        </w:rPr>
      </w:pPr>
      <w:r>
        <w:rPr>
          <w:rFonts w:hint="eastAsia" w:ascii="宋体" w:hAnsi="宋体" w:cs="宋体"/>
          <w:sz w:val="24"/>
        </w:rPr>
        <w:t xml:space="preserve">                年   月  日</w:t>
      </w:r>
    </w:p>
    <w:p w14:paraId="0E28FB0B">
      <w:pPr>
        <w:spacing w:line="360" w:lineRule="auto"/>
        <w:jc w:val="center"/>
        <w:rPr>
          <w:rFonts w:hint="eastAsia" w:ascii="宋体" w:hAnsi="宋体" w:cs="宋体"/>
          <w:sz w:val="24"/>
        </w:rPr>
      </w:pPr>
    </w:p>
    <w:p w14:paraId="649438FF">
      <w:pPr>
        <w:spacing w:line="360" w:lineRule="auto"/>
        <w:jc w:val="center"/>
        <w:rPr>
          <w:rFonts w:hint="eastAsia" w:ascii="宋体" w:hAnsi="宋体" w:cs="宋体"/>
          <w:sz w:val="24"/>
        </w:rPr>
      </w:pPr>
    </w:p>
    <w:p w14:paraId="6F3BA7D7">
      <w:pPr>
        <w:spacing w:line="360" w:lineRule="auto"/>
        <w:jc w:val="center"/>
        <w:rPr>
          <w:rFonts w:hint="eastAsia" w:ascii="宋体" w:hAnsi="宋体" w:cs="宋体"/>
          <w:sz w:val="24"/>
        </w:rPr>
      </w:pPr>
    </w:p>
    <w:p w14:paraId="2360A94C">
      <w:pPr>
        <w:pStyle w:val="35"/>
        <w:ind w:firstLine="240"/>
        <w:rPr>
          <w:rFonts w:hint="eastAsia" w:ascii="宋体" w:hAnsi="宋体" w:cs="宋体"/>
          <w:sz w:val="24"/>
        </w:rPr>
      </w:pPr>
    </w:p>
    <w:p w14:paraId="093B72F9">
      <w:pPr>
        <w:pStyle w:val="35"/>
        <w:ind w:firstLine="240"/>
        <w:rPr>
          <w:rFonts w:hint="eastAsia" w:ascii="宋体" w:hAnsi="宋体" w:cs="宋体"/>
          <w:sz w:val="24"/>
        </w:rPr>
      </w:pPr>
    </w:p>
    <w:p w14:paraId="7956025E">
      <w:pPr>
        <w:pStyle w:val="35"/>
        <w:ind w:firstLine="240"/>
        <w:rPr>
          <w:rFonts w:hint="eastAsia" w:ascii="宋体" w:hAnsi="宋体" w:cs="宋体"/>
          <w:sz w:val="24"/>
        </w:rPr>
      </w:pPr>
    </w:p>
    <w:p w14:paraId="15A0C611">
      <w:pPr>
        <w:spacing w:line="360" w:lineRule="auto"/>
        <w:jc w:val="left"/>
        <w:rPr>
          <w:rFonts w:hint="eastAsia" w:ascii="宋体" w:hAnsi="宋体" w:cs="宋体"/>
          <w:sz w:val="24"/>
        </w:rPr>
      </w:pPr>
      <w:r>
        <w:rPr>
          <w:rFonts w:hint="eastAsia" w:ascii="宋体" w:hAnsi="宋体" w:cs="宋体"/>
          <w:sz w:val="24"/>
        </w:rPr>
        <w:t>格式2-3</w:t>
      </w:r>
    </w:p>
    <w:p w14:paraId="751F2A47">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C81E747">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255BE501">
      <w:pPr>
        <w:spacing w:line="360" w:lineRule="auto"/>
        <w:ind w:firstLine="480" w:firstLineChars="200"/>
        <w:rPr>
          <w:rFonts w:hint="eastAsia" w:ascii="宋体" w:hAnsi="宋体" w:cs="宋体"/>
          <w:sz w:val="24"/>
        </w:rPr>
      </w:pPr>
    </w:p>
    <w:p w14:paraId="3D9D5BFC">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27C1382A">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0BCE4EE9">
      <w:pPr>
        <w:spacing w:line="360" w:lineRule="auto"/>
        <w:rPr>
          <w:rFonts w:hint="eastAsia" w:ascii="宋体" w:hAnsi="宋体" w:cs="宋体"/>
          <w:sz w:val="24"/>
        </w:rPr>
      </w:pPr>
    </w:p>
    <w:p w14:paraId="21CDD616">
      <w:pPr>
        <w:spacing w:line="360" w:lineRule="auto"/>
        <w:ind w:firstLine="480" w:firstLineChars="200"/>
        <w:rPr>
          <w:rFonts w:hint="eastAsia" w:ascii="宋体" w:hAnsi="宋体" w:cs="宋体"/>
          <w:sz w:val="24"/>
        </w:rPr>
      </w:pPr>
      <w:r>
        <w:rPr>
          <w:rFonts w:hint="eastAsia" w:ascii="宋体" w:hAnsi="宋体" w:cs="宋体"/>
          <w:sz w:val="24"/>
        </w:rPr>
        <w:t>委托人：</w:t>
      </w:r>
    </w:p>
    <w:p w14:paraId="57313D2D">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11A9615">
      <w:pPr>
        <w:spacing w:line="360" w:lineRule="auto"/>
        <w:ind w:firstLine="480" w:firstLineChars="200"/>
        <w:rPr>
          <w:rFonts w:hint="eastAsia" w:ascii="宋体" w:hAnsi="宋体" w:cs="宋体"/>
          <w:sz w:val="24"/>
        </w:rPr>
      </w:pPr>
      <w:r>
        <w:rPr>
          <w:rFonts w:hint="eastAsia" w:ascii="宋体" w:hAnsi="宋体" w:cs="宋体"/>
          <w:sz w:val="24"/>
        </w:rPr>
        <w:t>被委托人：</w:t>
      </w:r>
    </w:p>
    <w:p w14:paraId="31893349">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90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B644C95">
            <w:pPr>
              <w:spacing w:line="480" w:lineRule="exact"/>
              <w:rPr>
                <w:rFonts w:hint="eastAsia" w:ascii="宋体" w:hAnsi="宋体" w:cs="宋体"/>
                <w:b/>
                <w:bCs/>
                <w:sz w:val="24"/>
              </w:rPr>
            </w:pPr>
          </w:p>
          <w:p w14:paraId="02BECC35">
            <w:pPr>
              <w:spacing w:line="480" w:lineRule="exact"/>
              <w:rPr>
                <w:rFonts w:hint="eastAsia" w:ascii="宋体" w:hAnsi="宋体" w:cs="宋体"/>
                <w:b/>
                <w:bCs/>
                <w:sz w:val="24"/>
              </w:rPr>
            </w:pPr>
          </w:p>
          <w:p w14:paraId="5082DCD0">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7E885674">
      <w:pPr>
        <w:spacing w:line="360" w:lineRule="auto"/>
        <w:ind w:firstLine="480" w:firstLineChars="200"/>
        <w:rPr>
          <w:rFonts w:hint="eastAsia" w:ascii="宋体" w:hAnsi="宋体" w:cs="宋体"/>
          <w:sz w:val="24"/>
        </w:rPr>
      </w:pPr>
    </w:p>
    <w:p w14:paraId="3969518B">
      <w:pPr>
        <w:spacing w:line="360" w:lineRule="auto"/>
        <w:ind w:firstLine="480" w:firstLineChars="200"/>
        <w:rPr>
          <w:rFonts w:hint="eastAsia" w:ascii="宋体" w:hAnsi="宋体" w:cs="宋体"/>
          <w:sz w:val="24"/>
        </w:rPr>
      </w:pPr>
    </w:p>
    <w:p w14:paraId="4FACC491">
      <w:pPr>
        <w:spacing w:line="360" w:lineRule="auto"/>
        <w:ind w:firstLine="480" w:firstLineChars="200"/>
        <w:rPr>
          <w:rFonts w:hint="eastAsia" w:ascii="宋体" w:hAnsi="宋体" w:cs="宋体"/>
          <w:sz w:val="24"/>
        </w:rPr>
      </w:pPr>
    </w:p>
    <w:p w14:paraId="51875E8D">
      <w:pPr>
        <w:spacing w:line="360" w:lineRule="auto"/>
        <w:ind w:firstLine="4920" w:firstLineChars="2050"/>
        <w:rPr>
          <w:rFonts w:hint="eastAsia" w:ascii="宋体" w:hAnsi="宋体" w:cs="宋体"/>
          <w:sz w:val="24"/>
        </w:rPr>
      </w:pPr>
    </w:p>
    <w:p w14:paraId="21DA49AF">
      <w:pPr>
        <w:spacing w:line="360" w:lineRule="auto"/>
        <w:jc w:val="center"/>
        <w:rPr>
          <w:rFonts w:hint="eastAsia" w:ascii="宋体" w:hAnsi="宋体" w:cs="宋体"/>
          <w:sz w:val="24"/>
        </w:rPr>
      </w:pPr>
    </w:p>
    <w:p w14:paraId="032FEF30">
      <w:pPr>
        <w:spacing w:line="360" w:lineRule="auto"/>
        <w:jc w:val="center"/>
        <w:rPr>
          <w:rFonts w:hint="eastAsia" w:ascii="宋体" w:hAnsi="宋体" w:cs="宋体"/>
          <w:sz w:val="24"/>
        </w:rPr>
      </w:pPr>
    </w:p>
    <w:p w14:paraId="0E14C697">
      <w:pPr>
        <w:spacing w:line="360" w:lineRule="auto"/>
        <w:jc w:val="center"/>
        <w:rPr>
          <w:rFonts w:hint="eastAsia" w:ascii="宋体" w:hAnsi="宋体" w:cs="宋体"/>
          <w:sz w:val="24"/>
        </w:rPr>
      </w:pPr>
    </w:p>
    <w:p w14:paraId="61A57F8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2F9C0D0">
      <w:pPr>
        <w:spacing w:line="360" w:lineRule="auto"/>
        <w:jc w:val="center"/>
        <w:rPr>
          <w:rFonts w:hint="eastAsia" w:ascii="宋体" w:hAnsi="宋体" w:cs="宋体"/>
          <w:sz w:val="24"/>
        </w:rPr>
      </w:pPr>
      <w:r>
        <w:rPr>
          <w:rFonts w:hint="eastAsia" w:ascii="宋体" w:hAnsi="宋体" w:cs="宋体"/>
          <w:sz w:val="24"/>
        </w:rPr>
        <w:t xml:space="preserve">                                      </w:t>
      </w:r>
    </w:p>
    <w:p w14:paraId="67401937">
      <w:pPr>
        <w:spacing w:line="360" w:lineRule="auto"/>
        <w:jc w:val="center"/>
        <w:rPr>
          <w:rFonts w:hint="eastAsia" w:ascii="宋体" w:hAnsi="宋体" w:cs="宋体"/>
          <w:sz w:val="24"/>
        </w:rPr>
      </w:pPr>
      <w:r>
        <w:rPr>
          <w:rFonts w:hint="eastAsia" w:ascii="宋体" w:hAnsi="宋体" w:cs="宋体"/>
          <w:sz w:val="24"/>
        </w:rPr>
        <w:t xml:space="preserve"> 年   月   日</w:t>
      </w:r>
    </w:p>
    <w:p w14:paraId="2536C66E">
      <w:pPr>
        <w:pStyle w:val="35"/>
        <w:ind w:firstLine="210"/>
      </w:pPr>
    </w:p>
    <w:p w14:paraId="226FD8C4">
      <w:pPr>
        <w:pStyle w:val="35"/>
        <w:ind w:firstLine="210"/>
      </w:pPr>
    </w:p>
    <w:p w14:paraId="25671C38">
      <w:pPr>
        <w:pStyle w:val="35"/>
        <w:ind w:firstLine="210"/>
      </w:pPr>
    </w:p>
    <w:p w14:paraId="4DBF21AE">
      <w:pPr>
        <w:pStyle w:val="35"/>
        <w:ind w:firstLine="210"/>
      </w:pPr>
    </w:p>
    <w:p w14:paraId="4B1B92BB">
      <w:pPr>
        <w:pStyle w:val="35"/>
        <w:ind w:firstLine="210"/>
      </w:pPr>
    </w:p>
    <w:p w14:paraId="5678195B">
      <w:pPr>
        <w:pStyle w:val="35"/>
        <w:ind w:firstLine="210"/>
      </w:pPr>
    </w:p>
    <w:p w14:paraId="1ED73F25">
      <w:pPr>
        <w:spacing w:line="360" w:lineRule="auto"/>
        <w:jc w:val="left"/>
        <w:rPr>
          <w:rFonts w:hint="eastAsia" w:ascii="宋体" w:hAnsi="宋体" w:cs="宋体"/>
          <w:sz w:val="24"/>
        </w:rPr>
      </w:pPr>
    </w:p>
    <w:p w14:paraId="2A3CC380">
      <w:pPr>
        <w:spacing w:line="360" w:lineRule="auto"/>
        <w:jc w:val="left"/>
        <w:rPr>
          <w:rFonts w:hint="eastAsia" w:ascii="宋体" w:hAnsi="宋体" w:cs="宋体"/>
          <w:sz w:val="24"/>
        </w:rPr>
      </w:pPr>
    </w:p>
    <w:p w14:paraId="05EE1998">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70A6CC33">
      <w:pPr>
        <w:spacing w:line="360" w:lineRule="auto"/>
        <w:jc w:val="left"/>
        <w:rPr>
          <w:rFonts w:hint="eastAsia" w:ascii="宋体" w:hAnsi="宋体" w:cs="宋体"/>
          <w:sz w:val="24"/>
        </w:rPr>
      </w:pPr>
    </w:p>
    <w:p w14:paraId="5F514B84">
      <w:pPr>
        <w:spacing w:line="360" w:lineRule="auto"/>
        <w:jc w:val="left"/>
        <w:rPr>
          <w:rFonts w:hint="eastAsia" w:ascii="宋体" w:hAnsi="宋体" w:cs="宋体"/>
          <w:sz w:val="24"/>
        </w:rPr>
      </w:pPr>
    </w:p>
    <w:p w14:paraId="545F8351">
      <w:pPr>
        <w:spacing w:line="360" w:lineRule="auto"/>
        <w:jc w:val="left"/>
        <w:rPr>
          <w:rFonts w:hint="eastAsia" w:ascii="宋体" w:hAnsi="宋体" w:cs="宋体"/>
          <w:sz w:val="24"/>
        </w:rPr>
      </w:pPr>
    </w:p>
    <w:p w14:paraId="6B4E79F1">
      <w:pPr>
        <w:spacing w:line="360" w:lineRule="auto"/>
        <w:jc w:val="left"/>
        <w:rPr>
          <w:rFonts w:hint="eastAsia" w:ascii="宋体" w:hAnsi="宋体" w:cs="宋体"/>
          <w:sz w:val="24"/>
        </w:rPr>
      </w:pPr>
    </w:p>
    <w:p w14:paraId="301E44FF">
      <w:pPr>
        <w:spacing w:line="360" w:lineRule="auto"/>
        <w:jc w:val="left"/>
        <w:rPr>
          <w:rFonts w:hint="eastAsia" w:ascii="宋体" w:hAnsi="宋体" w:cs="宋体"/>
          <w:sz w:val="24"/>
        </w:rPr>
      </w:pPr>
    </w:p>
    <w:p w14:paraId="276105FE">
      <w:pPr>
        <w:spacing w:line="360" w:lineRule="auto"/>
        <w:jc w:val="left"/>
        <w:rPr>
          <w:rFonts w:hint="eastAsia" w:ascii="宋体" w:hAnsi="宋体" w:cs="宋体"/>
          <w:sz w:val="24"/>
        </w:rPr>
      </w:pPr>
    </w:p>
    <w:p w14:paraId="0B048619">
      <w:pPr>
        <w:spacing w:line="360" w:lineRule="auto"/>
        <w:jc w:val="left"/>
        <w:rPr>
          <w:rFonts w:hint="eastAsia" w:ascii="宋体" w:hAnsi="宋体" w:cs="宋体"/>
          <w:sz w:val="24"/>
        </w:rPr>
      </w:pPr>
    </w:p>
    <w:p w14:paraId="3E9632C8">
      <w:pPr>
        <w:spacing w:line="360" w:lineRule="auto"/>
        <w:jc w:val="left"/>
        <w:rPr>
          <w:rFonts w:hint="eastAsia" w:ascii="宋体" w:hAnsi="宋体" w:cs="宋体"/>
          <w:sz w:val="24"/>
        </w:rPr>
      </w:pPr>
    </w:p>
    <w:p w14:paraId="7635A648">
      <w:pPr>
        <w:spacing w:line="360" w:lineRule="auto"/>
        <w:jc w:val="left"/>
        <w:rPr>
          <w:rFonts w:hint="eastAsia" w:ascii="宋体" w:hAnsi="宋体" w:cs="宋体"/>
          <w:sz w:val="24"/>
        </w:rPr>
      </w:pPr>
    </w:p>
    <w:p w14:paraId="6C28F89E">
      <w:pPr>
        <w:spacing w:line="360" w:lineRule="auto"/>
        <w:jc w:val="left"/>
        <w:rPr>
          <w:rFonts w:hint="eastAsia" w:ascii="宋体" w:hAnsi="宋体" w:cs="宋体"/>
          <w:sz w:val="24"/>
        </w:rPr>
      </w:pPr>
    </w:p>
    <w:p w14:paraId="1092440A">
      <w:pPr>
        <w:spacing w:line="360" w:lineRule="auto"/>
        <w:jc w:val="left"/>
        <w:rPr>
          <w:rFonts w:hint="eastAsia" w:ascii="宋体" w:hAnsi="宋体" w:cs="宋体"/>
          <w:sz w:val="24"/>
        </w:rPr>
      </w:pPr>
    </w:p>
    <w:p w14:paraId="60F3CA71">
      <w:pPr>
        <w:spacing w:line="360" w:lineRule="auto"/>
        <w:jc w:val="left"/>
        <w:rPr>
          <w:rFonts w:hint="eastAsia" w:ascii="宋体" w:hAnsi="宋体" w:cs="宋体"/>
          <w:sz w:val="24"/>
        </w:rPr>
      </w:pPr>
    </w:p>
    <w:p w14:paraId="4578BAE9">
      <w:pPr>
        <w:spacing w:line="360" w:lineRule="auto"/>
        <w:jc w:val="left"/>
        <w:rPr>
          <w:rFonts w:hint="eastAsia" w:ascii="宋体" w:hAnsi="宋体" w:cs="宋体"/>
          <w:sz w:val="24"/>
        </w:rPr>
      </w:pPr>
    </w:p>
    <w:p w14:paraId="5990A7E2">
      <w:pPr>
        <w:spacing w:line="360" w:lineRule="auto"/>
        <w:jc w:val="left"/>
        <w:rPr>
          <w:rFonts w:hint="eastAsia" w:ascii="宋体" w:hAnsi="宋体" w:cs="宋体"/>
          <w:sz w:val="24"/>
        </w:rPr>
      </w:pPr>
    </w:p>
    <w:p w14:paraId="0FB9EB9B">
      <w:pPr>
        <w:spacing w:line="360" w:lineRule="auto"/>
        <w:jc w:val="left"/>
        <w:rPr>
          <w:rFonts w:hint="eastAsia" w:ascii="宋体" w:hAnsi="宋体" w:cs="宋体"/>
          <w:sz w:val="24"/>
        </w:rPr>
      </w:pPr>
    </w:p>
    <w:p w14:paraId="7A9D1184">
      <w:pPr>
        <w:spacing w:line="360" w:lineRule="auto"/>
        <w:jc w:val="left"/>
        <w:rPr>
          <w:rFonts w:hint="eastAsia" w:ascii="宋体" w:hAnsi="宋体" w:cs="宋体"/>
          <w:sz w:val="24"/>
        </w:rPr>
      </w:pPr>
    </w:p>
    <w:p w14:paraId="383EE595">
      <w:pPr>
        <w:spacing w:line="360" w:lineRule="auto"/>
        <w:jc w:val="left"/>
        <w:rPr>
          <w:rFonts w:hint="eastAsia" w:ascii="宋体" w:hAnsi="宋体" w:cs="宋体"/>
          <w:sz w:val="24"/>
        </w:rPr>
      </w:pPr>
    </w:p>
    <w:p w14:paraId="4BDEB025">
      <w:pPr>
        <w:spacing w:line="360" w:lineRule="auto"/>
        <w:jc w:val="left"/>
        <w:rPr>
          <w:rFonts w:hint="eastAsia" w:ascii="宋体" w:hAnsi="宋体" w:cs="宋体"/>
          <w:sz w:val="24"/>
        </w:rPr>
      </w:pPr>
    </w:p>
    <w:p w14:paraId="1C2076C3">
      <w:pPr>
        <w:spacing w:line="360" w:lineRule="auto"/>
        <w:jc w:val="left"/>
        <w:rPr>
          <w:rFonts w:hint="eastAsia" w:ascii="宋体" w:hAnsi="宋体" w:cs="宋体"/>
          <w:sz w:val="24"/>
        </w:rPr>
      </w:pPr>
    </w:p>
    <w:p w14:paraId="32195F9B">
      <w:pPr>
        <w:spacing w:line="360" w:lineRule="auto"/>
        <w:jc w:val="left"/>
        <w:rPr>
          <w:rFonts w:hint="eastAsia" w:ascii="宋体" w:hAnsi="宋体" w:cs="宋体"/>
          <w:sz w:val="24"/>
        </w:rPr>
      </w:pPr>
    </w:p>
    <w:p w14:paraId="63AEF912">
      <w:pPr>
        <w:spacing w:line="360" w:lineRule="auto"/>
        <w:jc w:val="left"/>
        <w:rPr>
          <w:rFonts w:hint="eastAsia" w:ascii="宋体" w:hAnsi="宋体" w:cs="宋体"/>
          <w:sz w:val="24"/>
        </w:rPr>
      </w:pPr>
    </w:p>
    <w:p w14:paraId="21F89FE7">
      <w:pPr>
        <w:spacing w:line="360" w:lineRule="auto"/>
        <w:jc w:val="left"/>
        <w:rPr>
          <w:rFonts w:hint="eastAsia" w:ascii="宋体" w:hAnsi="宋体" w:cs="宋体"/>
          <w:sz w:val="24"/>
        </w:rPr>
      </w:pPr>
    </w:p>
    <w:p w14:paraId="6EA629BA">
      <w:pPr>
        <w:spacing w:line="360" w:lineRule="auto"/>
        <w:jc w:val="left"/>
        <w:rPr>
          <w:rFonts w:hint="eastAsia" w:ascii="宋体" w:hAnsi="宋体" w:cs="宋体"/>
          <w:sz w:val="24"/>
        </w:rPr>
      </w:pPr>
    </w:p>
    <w:p w14:paraId="3A282CFE">
      <w:pPr>
        <w:spacing w:line="360" w:lineRule="auto"/>
        <w:jc w:val="left"/>
        <w:rPr>
          <w:rFonts w:hint="eastAsia" w:ascii="宋体" w:hAnsi="宋体" w:cs="宋体"/>
          <w:sz w:val="24"/>
        </w:rPr>
      </w:pPr>
    </w:p>
    <w:p w14:paraId="19547BAD">
      <w:pPr>
        <w:spacing w:line="360" w:lineRule="auto"/>
        <w:jc w:val="left"/>
        <w:rPr>
          <w:rFonts w:hint="eastAsia" w:ascii="宋体" w:hAnsi="宋体" w:cs="宋体"/>
          <w:sz w:val="24"/>
        </w:rPr>
      </w:pPr>
    </w:p>
    <w:p w14:paraId="519B1B00">
      <w:pPr>
        <w:spacing w:line="360" w:lineRule="auto"/>
        <w:jc w:val="left"/>
        <w:rPr>
          <w:rFonts w:hint="eastAsia" w:ascii="宋体" w:hAnsi="宋体" w:cs="宋体"/>
          <w:sz w:val="24"/>
        </w:rPr>
      </w:pPr>
    </w:p>
    <w:p w14:paraId="4DB7BE2D">
      <w:pPr>
        <w:spacing w:line="360" w:lineRule="auto"/>
        <w:jc w:val="left"/>
        <w:rPr>
          <w:rFonts w:hint="eastAsia" w:ascii="宋体" w:hAnsi="宋体" w:cs="宋体"/>
          <w:sz w:val="24"/>
        </w:rPr>
      </w:pPr>
    </w:p>
    <w:p w14:paraId="4FB7D77F">
      <w:pPr>
        <w:spacing w:line="360" w:lineRule="auto"/>
        <w:jc w:val="left"/>
        <w:rPr>
          <w:rFonts w:hint="eastAsia" w:ascii="宋体" w:hAnsi="宋体" w:cs="宋体"/>
          <w:sz w:val="24"/>
        </w:rPr>
      </w:pPr>
      <w:r>
        <w:rPr>
          <w:rFonts w:hint="eastAsia" w:ascii="宋体" w:hAnsi="宋体" w:cs="宋体"/>
          <w:sz w:val="24"/>
        </w:rPr>
        <w:t>格式3</w:t>
      </w:r>
    </w:p>
    <w:p w14:paraId="1229398A">
      <w:pPr>
        <w:spacing w:line="560" w:lineRule="exact"/>
        <w:jc w:val="center"/>
        <w:rPr>
          <w:rFonts w:hint="eastAsia" w:ascii="宋体" w:hAnsi="宋体" w:cs="宋体"/>
          <w:sz w:val="24"/>
        </w:rPr>
      </w:pPr>
      <w:r>
        <w:rPr>
          <w:rFonts w:hint="eastAsia" w:ascii="宋体" w:hAnsi="宋体" w:cs="宋体"/>
          <w:sz w:val="24"/>
        </w:rPr>
        <w:t>投标函</w:t>
      </w:r>
    </w:p>
    <w:p w14:paraId="1C6CFB5D">
      <w:pPr>
        <w:pStyle w:val="24"/>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6FB16EE3">
      <w:pPr>
        <w:ind w:firstLine="600"/>
        <w:rPr>
          <w:rFonts w:hint="eastAsia" w:ascii="宋体" w:hAnsi="宋体" w:cs="宋体"/>
          <w:sz w:val="24"/>
        </w:rPr>
      </w:pPr>
      <w:r>
        <w:rPr>
          <w:rFonts w:ascii="宋体" w:hAnsi="宋体" w:cs="宋体"/>
          <w:sz w:val="24"/>
        </w:rPr>
        <w:t>根据贵方</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ascii="宋体" w:hAnsi="宋体" w:cs="宋体"/>
          <w:sz w:val="24"/>
        </w:rPr>
        <w:t>项目的竞争性磋商邀请（项目编号：</w:t>
      </w:r>
      <w:r>
        <w:rPr>
          <w:rFonts w:ascii="宋体" w:hAnsi="宋体" w:cs="宋体"/>
          <w:sz w:val="24"/>
          <w:u w:val="single"/>
        </w:rPr>
        <w:t xml:space="preserve">        </w:t>
      </w:r>
      <w:r>
        <w:rPr>
          <w:rFonts w:ascii="宋体" w:hAnsi="宋体" w:cs="宋体"/>
          <w:sz w:val="24"/>
        </w:rPr>
        <w:t>），委托代理人</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(全名、职务)</w:t>
      </w:r>
      <w:r>
        <w:rPr>
          <w:rFonts w:ascii="宋体" w:hAnsi="宋体" w:cs="宋体"/>
          <w:sz w:val="24"/>
        </w:rPr>
        <w:t>代表</w:t>
      </w:r>
      <w:r>
        <w:rPr>
          <w:rFonts w:ascii="宋体" w:hAnsi="宋体" w:cs="宋体"/>
          <w:sz w:val="24"/>
          <w:u w:val="single"/>
        </w:rPr>
        <w:t xml:space="preserve">         </w:t>
      </w:r>
      <w:r>
        <w:rPr>
          <w:rFonts w:hint="eastAsia" w:ascii="宋体" w:hAnsi="宋体" w:cs="宋体"/>
          <w:sz w:val="24"/>
          <w:u w:val="single"/>
        </w:rPr>
        <w:t>(</w:t>
      </w:r>
      <w:r>
        <w:rPr>
          <w:rFonts w:ascii="宋体" w:hAnsi="宋体" w:cs="宋体"/>
          <w:sz w:val="24"/>
          <w:u w:val="single"/>
        </w:rPr>
        <w:t>供应商名称、地址</w:t>
      </w:r>
      <w:r>
        <w:rPr>
          <w:rFonts w:ascii="宋体" w:hAnsi="宋体" w:cs="宋体"/>
          <w:sz w:val="24"/>
        </w:rPr>
        <w:t>)</w:t>
      </w:r>
      <w:r>
        <w:rPr>
          <w:rFonts w:hint="eastAsia" w:ascii="宋体" w:hAnsi="宋体" w:cs="宋体"/>
          <w:sz w:val="24"/>
        </w:rPr>
        <w:t>签字并</w:t>
      </w:r>
      <w:r>
        <w:rPr>
          <w:rFonts w:ascii="宋体" w:hAnsi="宋体" w:cs="宋体"/>
          <w:sz w:val="24"/>
        </w:rPr>
        <w:t>提交投标文件，报价为</w:t>
      </w:r>
      <w:r>
        <w:rPr>
          <w:rFonts w:ascii="宋体" w:hAnsi="宋体" w:cs="宋体"/>
          <w:sz w:val="24"/>
          <w:u w:val="single"/>
        </w:rPr>
        <w:t xml:space="preserve">：    </w:t>
      </w:r>
      <w:r>
        <w:rPr>
          <w:rFonts w:ascii="宋体" w:hAnsi="宋体" w:cs="宋体"/>
          <w:sz w:val="24"/>
        </w:rPr>
        <w:t>元，并对之负法律责任。</w:t>
      </w:r>
    </w:p>
    <w:p w14:paraId="2D029842">
      <w:pPr>
        <w:ind w:firstLine="568" w:firstLineChars="237"/>
        <w:rPr>
          <w:rFonts w:hint="eastAsia" w:ascii="宋体" w:hAnsi="宋体" w:cs="宋体"/>
          <w:sz w:val="24"/>
        </w:rPr>
      </w:pPr>
      <w:r>
        <w:rPr>
          <w:rFonts w:hint="eastAsia" w:ascii="宋体" w:hAnsi="宋体" w:cs="宋体"/>
          <w:sz w:val="24"/>
        </w:rPr>
        <w:t>据此函，宣布同意如下：</w:t>
      </w:r>
    </w:p>
    <w:p w14:paraId="25F3FC76">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(1)我们完全理解贵方不一定要接受最低报价，并同意本文件规定的服务期。</w:t>
      </w:r>
    </w:p>
    <w:p w14:paraId="74B27049">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8E7D108">
      <w:pPr>
        <w:numPr>
          <w:ilvl w:val="0"/>
          <w:numId w:val="4"/>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27BFB6EA">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630D2023">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1BB71C6">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049A3BA">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0F1558DC">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64AD6B14">
      <w:pPr>
        <w:ind w:firstLine="480" w:firstLineChars="200"/>
        <w:rPr>
          <w:rFonts w:hint="eastAsia" w:ascii="宋体" w:hAnsi="宋体" w:cs="宋体"/>
          <w:sz w:val="24"/>
        </w:rPr>
      </w:pPr>
      <w:r>
        <w:rPr>
          <w:rFonts w:hint="eastAsia" w:ascii="宋体" w:hAnsi="宋体" w:cs="宋体"/>
          <w:sz w:val="24"/>
        </w:rPr>
        <w:t>地 址：                  邮 编：</w:t>
      </w:r>
    </w:p>
    <w:p w14:paraId="4F61B850">
      <w:pPr>
        <w:ind w:firstLine="480" w:firstLineChars="200"/>
        <w:rPr>
          <w:rFonts w:hint="eastAsia" w:ascii="宋体" w:hAnsi="宋体" w:cs="宋体"/>
          <w:sz w:val="24"/>
        </w:rPr>
      </w:pPr>
      <w:r>
        <w:rPr>
          <w:rFonts w:hint="eastAsia" w:ascii="宋体" w:hAnsi="宋体" w:cs="宋体"/>
          <w:sz w:val="24"/>
        </w:rPr>
        <w:t>电 话：                  电子信箱：</w:t>
      </w:r>
    </w:p>
    <w:p w14:paraId="43FF8D2C">
      <w:pPr>
        <w:ind w:firstLine="480" w:firstLineChars="200"/>
        <w:jc w:val="left"/>
        <w:rPr>
          <w:rFonts w:hint="eastAsia" w:ascii="宋体" w:hAnsi="宋体" w:cs="宋体"/>
          <w:sz w:val="24"/>
        </w:rPr>
      </w:pPr>
      <w:r>
        <w:rPr>
          <w:rFonts w:hint="eastAsia" w:ascii="宋体" w:hAnsi="宋体" w:cs="宋体"/>
          <w:sz w:val="24"/>
        </w:rPr>
        <w:t>我们保证：</w:t>
      </w:r>
    </w:p>
    <w:p w14:paraId="798698D7">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0329FF24">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7BADABD4">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775C3E78">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94929B2">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4A5B9A2">
      <w:pPr>
        <w:spacing w:line="560" w:lineRule="exact"/>
        <w:jc w:val="left"/>
        <w:rPr>
          <w:rFonts w:hint="eastAsia" w:ascii="宋体" w:hAnsi="宋体" w:cs="宋体"/>
          <w:sz w:val="24"/>
        </w:rPr>
      </w:pPr>
    </w:p>
    <w:p w14:paraId="7A9569CF">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5773694E">
      <w:pPr>
        <w:spacing w:line="360" w:lineRule="auto"/>
        <w:jc w:val="left"/>
        <w:rPr>
          <w:rFonts w:hint="eastAsia" w:ascii="宋体" w:hAnsi="宋体" w:cs="宋体"/>
          <w:sz w:val="24"/>
        </w:rPr>
      </w:pPr>
    </w:p>
    <w:p w14:paraId="27F83BAD">
      <w:pPr>
        <w:spacing w:line="360" w:lineRule="auto"/>
        <w:jc w:val="left"/>
        <w:rPr>
          <w:rFonts w:hint="eastAsia" w:ascii="宋体" w:hAnsi="宋体" w:cs="宋体"/>
          <w:sz w:val="24"/>
        </w:rPr>
      </w:pPr>
    </w:p>
    <w:p w14:paraId="54769D43">
      <w:pPr>
        <w:spacing w:line="360" w:lineRule="auto"/>
        <w:jc w:val="left"/>
        <w:rPr>
          <w:rFonts w:hint="eastAsia" w:ascii="宋体" w:hAnsi="宋体" w:cs="宋体"/>
          <w:sz w:val="24"/>
        </w:rPr>
      </w:pPr>
    </w:p>
    <w:p w14:paraId="223DB95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4D89F6A">
      <w:pPr>
        <w:spacing w:line="360" w:lineRule="auto"/>
        <w:jc w:val="center"/>
        <w:rPr>
          <w:rFonts w:hint="eastAsia" w:ascii="宋体" w:hAnsi="宋体" w:cs="宋体"/>
          <w:sz w:val="24"/>
        </w:rPr>
      </w:pPr>
      <w:r>
        <w:rPr>
          <w:rFonts w:hint="eastAsia" w:ascii="宋体" w:hAnsi="宋体" w:cs="宋体"/>
          <w:sz w:val="24"/>
        </w:rPr>
        <w:t xml:space="preserve">      年   月   日</w:t>
      </w:r>
    </w:p>
    <w:p w14:paraId="3A38F347">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1CE26F45">
      <w:pPr>
        <w:pStyle w:val="4"/>
        <w:jc w:val="center"/>
        <w:rPr>
          <w:rFonts w:hint="eastAsia"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5C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84D356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7686AEB">
            <w:pPr>
              <w:spacing w:line="360" w:lineRule="exact"/>
              <w:jc w:val="center"/>
              <w:rPr>
                <w:rFonts w:hint="eastAsia" w:ascii="宋体" w:hAnsi="宋体" w:cs="宋体"/>
                <w:sz w:val="24"/>
              </w:rPr>
            </w:pPr>
          </w:p>
        </w:tc>
      </w:tr>
      <w:tr w14:paraId="3120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0A346E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69E134AE">
            <w:pPr>
              <w:spacing w:line="360" w:lineRule="auto"/>
              <w:rPr>
                <w:rFonts w:hint="eastAsia" w:ascii="宋体" w:hAnsi="宋体" w:cs="宋体"/>
                <w:sz w:val="24"/>
              </w:rPr>
            </w:pPr>
          </w:p>
        </w:tc>
      </w:tr>
      <w:tr w14:paraId="4B8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2A481D">
            <w:pPr>
              <w:spacing w:line="360" w:lineRule="exact"/>
              <w:jc w:val="center"/>
              <w:rPr>
                <w:rFonts w:hint="eastAsia" w:ascii="宋体" w:hAnsi="宋体" w:cs="宋体"/>
                <w:sz w:val="24"/>
              </w:rPr>
            </w:pPr>
            <w:r>
              <w:rPr>
                <w:rFonts w:hint="eastAsia" w:ascii="宋体" w:hAnsi="宋体" w:cs="宋体"/>
                <w:sz w:val="24"/>
              </w:rPr>
              <w:t>最终投标报价（包：）</w:t>
            </w:r>
          </w:p>
          <w:p w14:paraId="3A2C5EB2">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FFB254D">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B7C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6191251">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4B0EBA96">
            <w:pPr>
              <w:spacing w:line="360" w:lineRule="auto"/>
              <w:jc w:val="left"/>
              <w:rPr>
                <w:rFonts w:hint="eastAsia" w:ascii="宋体" w:hAnsi="宋体" w:cs="宋体"/>
                <w:sz w:val="24"/>
              </w:rPr>
            </w:pPr>
          </w:p>
        </w:tc>
      </w:tr>
    </w:tbl>
    <w:p w14:paraId="02A790C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ECE6822">
      <w:pPr>
        <w:spacing w:line="360" w:lineRule="auto"/>
        <w:rPr>
          <w:rFonts w:hint="eastAsia" w:ascii="宋体" w:hAnsi="宋体" w:cs="宋体"/>
          <w:sz w:val="24"/>
        </w:rPr>
      </w:pPr>
      <w:r>
        <w:rPr>
          <w:rFonts w:hint="eastAsia" w:ascii="宋体" w:hAnsi="宋体" w:cs="宋体"/>
          <w:sz w:val="24"/>
        </w:rPr>
        <w:t>备注：</w:t>
      </w:r>
    </w:p>
    <w:p w14:paraId="1D08CF4A">
      <w:pPr>
        <w:spacing w:line="360" w:lineRule="auto"/>
        <w:rPr>
          <w:rFonts w:hint="eastAsia" w:ascii="宋体" w:hAnsi="宋体" w:cs="宋体"/>
          <w:sz w:val="24"/>
        </w:rPr>
      </w:pPr>
      <w:r>
        <w:rPr>
          <w:rFonts w:hint="eastAsia" w:ascii="宋体" w:hAnsi="宋体" w:cs="宋体"/>
          <w:sz w:val="24"/>
        </w:rPr>
        <w:t>1、此表用于开标会唱标之用。</w:t>
      </w:r>
    </w:p>
    <w:p w14:paraId="0F830EAF">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ADADC27">
      <w:pPr>
        <w:spacing w:line="360" w:lineRule="auto"/>
        <w:jc w:val="left"/>
        <w:rPr>
          <w:rFonts w:hint="eastAsia" w:ascii="宋体" w:hAnsi="宋体" w:cs="宋体"/>
          <w:sz w:val="24"/>
        </w:rPr>
      </w:pPr>
      <w:bookmarkStart w:id="36" w:name="_Toc495414234"/>
      <w:bookmarkStart w:id="37" w:name="_Toc220232409"/>
    </w:p>
    <w:p w14:paraId="1E2F10CC">
      <w:pPr>
        <w:pStyle w:val="35"/>
        <w:ind w:firstLine="240"/>
        <w:rPr>
          <w:rFonts w:hint="eastAsia" w:ascii="宋体" w:hAnsi="宋体" w:cs="宋体"/>
          <w:sz w:val="24"/>
        </w:rPr>
      </w:pPr>
    </w:p>
    <w:p w14:paraId="72E8F7E9">
      <w:pPr>
        <w:pStyle w:val="35"/>
        <w:ind w:firstLine="240"/>
        <w:rPr>
          <w:rFonts w:hint="eastAsia" w:ascii="宋体" w:hAnsi="宋体" w:cs="宋体"/>
          <w:sz w:val="24"/>
        </w:rPr>
      </w:pPr>
    </w:p>
    <w:p w14:paraId="49497770">
      <w:pPr>
        <w:pStyle w:val="35"/>
        <w:ind w:firstLine="240"/>
        <w:rPr>
          <w:rFonts w:hint="eastAsia" w:ascii="宋体" w:hAnsi="宋体" w:cs="宋体"/>
          <w:sz w:val="24"/>
        </w:rPr>
      </w:pPr>
    </w:p>
    <w:p w14:paraId="0C448745">
      <w:pPr>
        <w:pStyle w:val="35"/>
        <w:ind w:firstLine="240"/>
        <w:rPr>
          <w:rFonts w:hint="eastAsia" w:ascii="宋体" w:hAnsi="宋体" w:cs="宋体"/>
          <w:sz w:val="24"/>
        </w:rPr>
      </w:pPr>
    </w:p>
    <w:p w14:paraId="23271467">
      <w:pPr>
        <w:pStyle w:val="35"/>
        <w:ind w:firstLine="240"/>
        <w:rPr>
          <w:rFonts w:hint="eastAsia" w:ascii="宋体" w:hAnsi="宋体" w:cs="宋体"/>
          <w:sz w:val="24"/>
        </w:rPr>
      </w:pPr>
    </w:p>
    <w:p w14:paraId="3C49CC52">
      <w:pPr>
        <w:pStyle w:val="35"/>
        <w:ind w:firstLine="240"/>
        <w:rPr>
          <w:rFonts w:hint="eastAsia" w:ascii="宋体" w:hAnsi="宋体" w:cs="宋体"/>
          <w:sz w:val="24"/>
        </w:rPr>
      </w:pPr>
    </w:p>
    <w:p w14:paraId="7F1EA85C">
      <w:pPr>
        <w:spacing w:line="360" w:lineRule="auto"/>
        <w:jc w:val="left"/>
        <w:rPr>
          <w:rFonts w:hint="eastAsia" w:ascii="宋体" w:hAnsi="宋体" w:cs="宋体"/>
          <w:sz w:val="24"/>
        </w:rPr>
      </w:pPr>
      <w:r>
        <w:rPr>
          <w:rFonts w:hint="eastAsia" w:ascii="宋体" w:hAnsi="宋体" w:cs="宋体"/>
          <w:sz w:val="24"/>
        </w:rPr>
        <w:t>格式5</w:t>
      </w:r>
    </w:p>
    <w:p w14:paraId="5F9F6E88">
      <w:pPr>
        <w:pStyle w:val="4"/>
        <w:jc w:val="center"/>
        <w:rPr>
          <w:rFonts w:hint="eastAsia"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9C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66F0255">
            <w:pPr>
              <w:pStyle w:val="60"/>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5719684D">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65F1A6B3">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38D183F2">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7DF8FBD7">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23BA8348">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56F079B0">
            <w:pPr>
              <w:spacing w:line="340" w:lineRule="exact"/>
              <w:jc w:val="center"/>
              <w:rPr>
                <w:rFonts w:hint="eastAsia" w:ascii="宋体" w:hAnsi="宋体" w:cs="宋体"/>
                <w:sz w:val="24"/>
              </w:rPr>
            </w:pPr>
            <w:r>
              <w:rPr>
                <w:rFonts w:hint="eastAsia" w:ascii="宋体" w:hAnsi="宋体" w:cs="宋体"/>
                <w:sz w:val="24"/>
              </w:rPr>
              <w:t>备注</w:t>
            </w:r>
          </w:p>
        </w:tc>
      </w:tr>
      <w:tr w14:paraId="4DC8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C20FC7B">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2BD7F5EB">
            <w:pPr>
              <w:spacing w:line="340" w:lineRule="exact"/>
              <w:rPr>
                <w:rFonts w:hint="eastAsia" w:ascii="宋体" w:hAnsi="宋体" w:cs="宋体"/>
                <w:sz w:val="24"/>
              </w:rPr>
            </w:pPr>
          </w:p>
        </w:tc>
        <w:tc>
          <w:tcPr>
            <w:tcW w:w="957" w:type="dxa"/>
          </w:tcPr>
          <w:p w14:paraId="536ADC2F">
            <w:pPr>
              <w:spacing w:line="340" w:lineRule="exact"/>
              <w:rPr>
                <w:rFonts w:hint="eastAsia" w:ascii="宋体" w:hAnsi="宋体" w:cs="宋体"/>
                <w:sz w:val="24"/>
              </w:rPr>
            </w:pPr>
          </w:p>
        </w:tc>
        <w:tc>
          <w:tcPr>
            <w:tcW w:w="840" w:type="dxa"/>
          </w:tcPr>
          <w:p w14:paraId="15F6AF56">
            <w:pPr>
              <w:spacing w:line="340" w:lineRule="exact"/>
              <w:rPr>
                <w:rFonts w:hint="eastAsia" w:ascii="宋体" w:hAnsi="宋体" w:cs="宋体"/>
                <w:sz w:val="24"/>
              </w:rPr>
            </w:pPr>
          </w:p>
        </w:tc>
        <w:tc>
          <w:tcPr>
            <w:tcW w:w="1260" w:type="dxa"/>
          </w:tcPr>
          <w:p w14:paraId="1757BB93">
            <w:pPr>
              <w:spacing w:line="340" w:lineRule="exact"/>
              <w:rPr>
                <w:rFonts w:hint="eastAsia" w:ascii="宋体" w:hAnsi="宋体" w:cs="宋体"/>
                <w:sz w:val="24"/>
              </w:rPr>
            </w:pPr>
          </w:p>
        </w:tc>
        <w:tc>
          <w:tcPr>
            <w:tcW w:w="1340" w:type="dxa"/>
          </w:tcPr>
          <w:p w14:paraId="7283C8D0">
            <w:pPr>
              <w:spacing w:line="340" w:lineRule="exact"/>
              <w:rPr>
                <w:rFonts w:hint="eastAsia" w:ascii="宋体" w:hAnsi="宋体" w:cs="宋体"/>
                <w:sz w:val="24"/>
              </w:rPr>
            </w:pPr>
          </w:p>
        </w:tc>
        <w:tc>
          <w:tcPr>
            <w:tcW w:w="1347" w:type="dxa"/>
          </w:tcPr>
          <w:p w14:paraId="0FA1FE3D">
            <w:pPr>
              <w:spacing w:line="340" w:lineRule="exact"/>
              <w:rPr>
                <w:rFonts w:hint="eastAsia" w:ascii="宋体" w:hAnsi="宋体" w:cs="宋体"/>
                <w:sz w:val="24"/>
              </w:rPr>
            </w:pPr>
          </w:p>
        </w:tc>
      </w:tr>
      <w:tr w14:paraId="19AA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D018AB">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7453E22E">
            <w:pPr>
              <w:spacing w:line="340" w:lineRule="exact"/>
              <w:rPr>
                <w:rFonts w:hint="eastAsia" w:ascii="宋体" w:hAnsi="宋体" w:cs="宋体"/>
                <w:sz w:val="24"/>
              </w:rPr>
            </w:pPr>
          </w:p>
        </w:tc>
        <w:tc>
          <w:tcPr>
            <w:tcW w:w="957" w:type="dxa"/>
          </w:tcPr>
          <w:p w14:paraId="60647E31">
            <w:pPr>
              <w:spacing w:line="340" w:lineRule="exact"/>
              <w:rPr>
                <w:rFonts w:hint="eastAsia" w:ascii="宋体" w:hAnsi="宋体" w:cs="宋体"/>
                <w:sz w:val="24"/>
              </w:rPr>
            </w:pPr>
          </w:p>
        </w:tc>
        <w:tc>
          <w:tcPr>
            <w:tcW w:w="840" w:type="dxa"/>
          </w:tcPr>
          <w:p w14:paraId="31515A04">
            <w:pPr>
              <w:spacing w:line="340" w:lineRule="exact"/>
              <w:rPr>
                <w:rFonts w:hint="eastAsia" w:ascii="宋体" w:hAnsi="宋体" w:cs="宋体"/>
                <w:sz w:val="24"/>
              </w:rPr>
            </w:pPr>
          </w:p>
        </w:tc>
        <w:tc>
          <w:tcPr>
            <w:tcW w:w="1260" w:type="dxa"/>
          </w:tcPr>
          <w:p w14:paraId="76A17AC9">
            <w:pPr>
              <w:spacing w:line="340" w:lineRule="exact"/>
              <w:rPr>
                <w:rFonts w:hint="eastAsia" w:ascii="宋体" w:hAnsi="宋体" w:cs="宋体"/>
                <w:sz w:val="24"/>
              </w:rPr>
            </w:pPr>
          </w:p>
        </w:tc>
        <w:tc>
          <w:tcPr>
            <w:tcW w:w="1340" w:type="dxa"/>
          </w:tcPr>
          <w:p w14:paraId="1D45861D">
            <w:pPr>
              <w:spacing w:line="340" w:lineRule="exact"/>
              <w:rPr>
                <w:rFonts w:hint="eastAsia" w:ascii="宋体" w:hAnsi="宋体" w:cs="宋体"/>
                <w:sz w:val="24"/>
              </w:rPr>
            </w:pPr>
          </w:p>
        </w:tc>
        <w:tc>
          <w:tcPr>
            <w:tcW w:w="1347" w:type="dxa"/>
          </w:tcPr>
          <w:p w14:paraId="1EE85BFD">
            <w:pPr>
              <w:spacing w:line="340" w:lineRule="exact"/>
              <w:rPr>
                <w:rFonts w:hint="eastAsia" w:ascii="宋体" w:hAnsi="宋体" w:cs="宋体"/>
                <w:sz w:val="24"/>
              </w:rPr>
            </w:pPr>
          </w:p>
        </w:tc>
      </w:tr>
      <w:tr w14:paraId="2227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C76A1A">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18B58C5B">
            <w:pPr>
              <w:spacing w:line="340" w:lineRule="exact"/>
              <w:rPr>
                <w:rFonts w:hint="eastAsia" w:ascii="宋体" w:hAnsi="宋体" w:cs="宋体"/>
                <w:sz w:val="24"/>
              </w:rPr>
            </w:pPr>
          </w:p>
        </w:tc>
        <w:tc>
          <w:tcPr>
            <w:tcW w:w="957" w:type="dxa"/>
          </w:tcPr>
          <w:p w14:paraId="798FAFBE">
            <w:pPr>
              <w:spacing w:line="340" w:lineRule="exact"/>
              <w:rPr>
                <w:rFonts w:hint="eastAsia" w:ascii="宋体" w:hAnsi="宋体" w:cs="宋体"/>
                <w:sz w:val="24"/>
              </w:rPr>
            </w:pPr>
          </w:p>
        </w:tc>
        <w:tc>
          <w:tcPr>
            <w:tcW w:w="840" w:type="dxa"/>
          </w:tcPr>
          <w:p w14:paraId="1931FFC2">
            <w:pPr>
              <w:spacing w:line="340" w:lineRule="exact"/>
              <w:rPr>
                <w:rFonts w:hint="eastAsia" w:ascii="宋体" w:hAnsi="宋体" w:cs="宋体"/>
                <w:sz w:val="24"/>
              </w:rPr>
            </w:pPr>
          </w:p>
        </w:tc>
        <w:tc>
          <w:tcPr>
            <w:tcW w:w="1260" w:type="dxa"/>
          </w:tcPr>
          <w:p w14:paraId="7A05DCD2">
            <w:pPr>
              <w:spacing w:line="340" w:lineRule="exact"/>
              <w:rPr>
                <w:rFonts w:hint="eastAsia" w:ascii="宋体" w:hAnsi="宋体" w:cs="宋体"/>
                <w:sz w:val="24"/>
              </w:rPr>
            </w:pPr>
          </w:p>
        </w:tc>
        <w:tc>
          <w:tcPr>
            <w:tcW w:w="1340" w:type="dxa"/>
          </w:tcPr>
          <w:p w14:paraId="06367C0F">
            <w:pPr>
              <w:spacing w:line="340" w:lineRule="exact"/>
              <w:rPr>
                <w:rFonts w:hint="eastAsia" w:ascii="宋体" w:hAnsi="宋体" w:cs="宋体"/>
                <w:sz w:val="24"/>
              </w:rPr>
            </w:pPr>
          </w:p>
        </w:tc>
        <w:tc>
          <w:tcPr>
            <w:tcW w:w="1347" w:type="dxa"/>
          </w:tcPr>
          <w:p w14:paraId="113BE5AF">
            <w:pPr>
              <w:spacing w:line="340" w:lineRule="exact"/>
              <w:rPr>
                <w:rFonts w:hint="eastAsia" w:ascii="宋体" w:hAnsi="宋体" w:cs="宋体"/>
                <w:sz w:val="24"/>
              </w:rPr>
            </w:pPr>
          </w:p>
        </w:tc>
      </w:tr>
      <w:tr w14:paraId="42EF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BEBD67">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3BA4C8D7">
            <w:pPr>
              <w:spacing w:line="340" w:lineRule="exact"/>
              <w:rPr>
                <w:rFonts w:hint="eastAsia" w:ascii="宋体" w:hAnsi="宋体" w:cs="宋体"/>
                <w:sz w:val="24"/>
              </w:rPr>
            </w:pPr>
          </w:p>
        </w:tc>
        <w:tc>
          <w:tcPr>
            <w:tcW w:w="957" w:type="dxa"/>
          </w:tcPr>
          <w:p w14:paraId="42E57B54">
            <w:pPr>
              <w:spacing w:line="340" w:lineRule="exact"/>
              <w:rPr>
                <w:rFonts w:hint="eastAsia" w:ascii="宋体" w:hAnsi="宋体" w:cs="宋体"/>
                <w:sz w:val="24"/>
              </w:rPr>
            </w:pPr>
          </w:p>
        </w:tc>
        <w:tc>
          <w:tcPr>
            <w:tcW w:w="840" w:type="dxa"/>
          </w:tcPr>
          <w:p w14:paraId="367CE5F2">
            <w:pPr>
              <w:spacing w:line="340" w:lineRule="exact"/>
              <w:rPr>
                <w:rFonts w:hint="eastAsia" w:ascii="宋体" w:hAnsi="宋体" w:cs="宋体"/>
                <w:sz w:val="24"/>
              </w:rPr>
            </w:pPr>
          </w:p>
        </w:tc>
        <w:tc>
          <w:tcPr>
            <w:tcW w:w="1260" w:type="dxa"/>
          </w:tcPr>
          <w:p w14:paraId="5D758A94">
            <w:pPr>
              <w:spacing w:line="340" w:lineRule="exact"/>
              <w:rPr>
                <w:rFonts w:hint="eastAsia" w:ascii="宋体" w:hAnsi="宋体" w:cs="宋体"/>
                <w:sz w:val="24"/>
              </w:rPr>
            </w:pPr>
          </w:p>
        </w:tc>
        <w:tc>
          <w:tcPr>
            <w:tcW w:w="1340" w:type="dxa"/>
          </w:tcPr>
          <w:p w14:paraId="15257D1E">
            <w:pPr>
              <w:spacing w:line="340" w:lineRule="exact"/>
              <w:rPr>
                <w:rFonts w:hint="eastAsia" w:ascii="宋体" w:hAnsi="宋体" w:cs="宋体"/>
                <w:sz w:val="24"/>
              </w:rPr>
            </w:pPr>
          </w:p>
        </w:tc>
        <w:tc>
          <w:tcPr>
            <w:tcW w:w="1347" w:type="dxa"/>
          </w:tcPr>
          <w:p w14:paraId="2CFD3C99">
            <w:pPr>
              <w:spacing w:line="340" w:lineRule="exact"/>
              <w:rPr>
                <w:rFonts w:hint="eastAsia" w:ascii="宋体" w:hAnsi="宋体" w:cs="宋体"/>
                <w:sz w:val="24"/>
              </w:rPr>
            </w:pPr>
          </w:p>
        </w:tc>
      </w:tr>
      <w:tr w14:paraId="2FBB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40CA3C">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7E8964BB">
            <w:pPr>
              <w:spacing w:line="340" w:lineRule="exact"/>
              <w:rPr>
                <w:rFonts w:hint="eastAsia" w:ascii="宋体" w:hAnsi="宋体" w:cs="宋体"/>
                <w:sz w:val="24"/>
              </w:rPr>
            </w:pPr>
          </w:p>
        </w:tc>
        <w:tc>
          <w:tcPr>
            <w:tcW w:w="957" w:type="dxa"/>
          </w:tcPr>
          <w:p w14:paraId="2DD66553">
            <w:pPr>
              <w:spacing w:line="340" w:lineRule="exact"/>
              <w:rPr>
                <w:rFonts w:hint="eastAsia" w:ascii="宋体" w:hAnsi="宋体" w:cs="宋体"/>
                <w:sz w:val="24"/>
              </w:rPr>
            </w:pPr>
          </w:p>
        </w:tc>
        <w:tc>
          <w:tcPr>
            <w:tcW w:w="840" w:type="dxa"/>
          </w:tcPr>
          <w:p w14:paraId="099B2B38">
            <w:pPr>
              <w:spacing w:line="340" w:lineRule="exact"/>
              <w:rPr>
                <w:rFonts w:hint="eastAsia" w:ascii="宋体" w:hAnsi="宋体" w:cs="宋体"/>
                <w:sz w:val="24"/>
              </w:rPr>
            </w:pPr>
          </w:p>
        </w:tc>
        <w:tc>
          <w:tcPr>
            <w:tcW w:w="1260" w:type="dxa"/>
          </w:tcPr>
          <w:p w14:paraId="4A269B53">
            <w:pPr>
              <w:spacing w:line="340" w:lineRule="exact"/>
              <w:rPr>
                <w:rFonts w:hint="eastAsia" w:ascii="宋体" w:hAnsi="宋体" w:cs="宋体"/>
                <w:sz w:val="24"/>
              </w:rPr>
            </w:pPr>
          </w:p>
        </w:tc>
        <w:tc>
          <w:tcPr>
            <w:tcW w:w="1340" w:type="dxa"/>
          </w:tcPr>
          <w:p w14:paraId="6C371447">
            <w:pPr>
              <w:spacing w:line="340" w:lineRule="exact"/>
              <w:rPr>
                <w:rFonts w:hint="eastAsia" w:ascii="宋体" w:hAnsi="宋体" w:cs="宋体"/>
                <w:sz w:val="24"/>
              </w:rPr>
            </w:pPr>
          </w:p>
        </w:tc>
        <w:tc>
          <w:tcPr>
            <w:tcW w:w="1347" w:type="dxa"/>
          </w:tcPr>
          <w:p w14:paraId="4898B356">
            <w:pPr>
              <w:spacing w:line="340" w:lineRule="exact"/>
              <w:rPr>
                <w:rFonts w:hint="eastAsia" w:ascii="宋体" w:hAnsi="宋体" w:cs="宋体"/>
                <w:sz w:val="24"/>
              </w:rPr>
            </w:pPr>
          </w:p>
        </w:tc>
      </w:tr>
      <w:tr w14:paraId="4FF8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32B8F6">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314FEEAB">
            <w:pPr>
              <w:spacing w:line="340" w:lineRule="exact"/>
              <w:rPr>
                <w:rFonts w:hint="eastAsia" w:ascii="宋体" w:hAnsi="宋体" w:cs="宋体"/>
                <w:sz w:val="24"/>
              </w:rPr>
            </w:pPr>
          </w:p>
        </w:tc>
        <w:tc>
          <w:tcPr>
            <w:tcW w:w="957" w:type="dxa"/>
          </w:tcPr>
          <w:p w14:paraId="45E34870">
            <w:pPr>
              <w:spacing w:line="340" w:lineRule="exact"/>
              <w:rPr>
                <w:rFonts w:hint="eastAsia" w:ascii="宋体" w:hAnsi="宋体" w:cs="宋体"/>
                <w:sz w:val="24"/>
              </w:rPr>
            </w:pPr>
          </w:p>
        </w:tc>
        <w:tc>
          <w:tcPr>
            <w:tcW w:w="840" w:type="dxa"/>
          </w:tcPr>
          <w:p w14:paraId="28F3824B">
            <w:pPr>
              <w:spacing w:line="340" w:lineRule="exact"/>
              <w:rPr>
                <w:rFonts w:hint="eastAsia" w:ascii="宋体" w:hAnsi="宋体" w:cs="宋体"/>
                <w:sz w:val="24"/>
              </w:rPr>
            </w:pPr>
          </w:p>
        </w:tc>
        <w:tc>
          <w:tcPr>
            <w:tcW w:w="1260" w:type="dxa"/>
          </w:tcPr>
          <w:p w14:paraId="11F664FE">
            <w:pPr>
              <w:spacing w:line="340" w:lineRule="exact"/>
              <w:rPr>
                <w:rFonts w:hint="eastAsia" w:ascii="宋体" w:hAnsi="宋体" w:cs="宋体"/>
                <w:sz w:val="24"/>
              </w:rPr>
            </w:pPr>
          </w:p>
        </w:tc>
        <w:tc>
          <w:tcPr>
            <w:tcW w:w="1340" w:type="dxa"/>
          </w:tcPr>
          <w:p w14:paraId="117E34F9">
            <w:pPr>
              <w:spacing w:line="340" w:lineRule="exact"/>
              <w:rPr>
                <w:rFonts w:hint="eastAsia" w:ascii="宋体" w:hAnsi="宋体" w:cs="宋体"/>
                <w:sz w:val="24"/>
              </w:rPr>
            </w:pPr>
          </w:p>
        </w:tc>
        <w:tc>
          <w:tcPr>
            <w:tcW w:w="1347" w:type="dxa"/>
          </w:tcPr>
          <w:p w14:paraId="088C720C">
            <w:pPr>
              <w:spacing w:line="340" w:lineRule="exact"/>
              <w:rPr>
                <w:rFonts w:hint="eastAsia" w:ascii="宋体" w:hAnsi="宋体" w:cs="宋体"/>
                <w:sz w:val="24"/>
              </w:rPr>
            </w:pPr>
          </w:p>
        </w:tc>
      </w:tr>
      <w:tr w14:paraId="6C22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F1E8D">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7A1F9622">
            <w:pPr>
              <w:spacing w:line="340" w:lineRule="exact"/>
              <w:rPr>
                <w:rFonts w:hint="eastAsia" w:ascii="宋体" w:hAnsi="宋体" w:cs="宋体"/>
                <w:sz w:val="24"/>
              </w:rPr>
            </w:pPr>
          </w:p>
        </w:tc>
        <w:tc>
          <w:tcPr>
            <w:tcW w:w="957" w:type="dxa"/>
          </w:tcPr>
          <w:p w14:paraId="31721B43">
            <w:pPr>
              <w:spacing w:line="340" w:lineRule="exact"/>
              <w:rPr>
                <w:rFonts w:hint="eastAsia" w:ascii="宋体" w:hAnsi="宋体" w:cs="宋体"/>
                <w:sz w:val="24"/>
              </w:rPr>
            </w:pPr>
          </w:p>
        </w:tc>
        <w:tc>
          <w:tcPr>
            <w:tcW w:w="840" w:type="dxa"/>
          </w:tcPr>
          <w:p w14:paraId="549DEC9F">
            <w:pPr>
              <w:spacing w:line="340" w:lineRule="exact"/>
              <w:rPr>
                <w:rFonts w:hint="eastAsia" w:ascii="宋体" w:hAnsi="宋体" w:cs="宋体"/>
                <w:sz w:val="24"/>
              </w:rPr>
            </w:pPr>
          </w:p>
        </w:tc>
        <w:tc>
          <w:tcPr>
            <w:tcW w:w="1260" w:type="dxa"/>
          </w:tcPr>
          <w:p w14:paraId="249A05A7">
            <w:pPr>
              <w:spacing w:line="340" w:lineRule="exact"/>
              <w:rPr>
                <w:rFonts w:hint="eastAsia" w:ascii="宋体" w:hAnsi="宋体" w:cs="宋体"/>
                <w:sz w:val="24"/>
              </w:rPr>
            </w:pPr>
          </w:p>
        </w:tc>
        <w:tc>
          <w:tcPr>
            <w:tcW w:w="1340" w:type="dxa"/>
          </w:tcPr>
          <w:p w14:paraId="21567590">
            <w:pPr>
              <w:spacing w:line="340" w:lineRule="exact"/>
              <w:rPr>
                <w:rFonts w:hint="eastAsia" w:ascii="宋体" w:hAnsi="宋体" w:cs="宋体"/>
                <w:sz w:val="24"/>
              </w:rPr>
            </w:pPr>
          </w:p>
        </w:tc>
        <w:tc>
          <w:tcPr>
            <w:tcW w:w="1347" w:type="dxa"/>
          </w:tcPr>
          <w:p w14:paraId="22772E1B">
            <w:pPr>
              <w:spacing w:line="340" w:lineRule="exact"/>
              <w:rPr>
                <w:rFonts w:hint="eastAsia" w:ascii="宋体" w:hAnsi="宋体" w:cs="宋体"/>
                <w:sz w:val="24"/>
              </w:rPr>
            </w:pPr>
          </w:p>
        </w:tc>
      </w:tr>
      <w:tr w14:paraId="1563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2AFCE9">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53A77930">
            <w:pPr>
              <w:spacing w:line="340" w:lineRule="exact"/>
              <w:rPr>
                <w:rFonts w:hint="eastAsia" w:ascii="宋体" w:hAnsi="宋体" w:cs="宋体"/>
                <w:sz w:val="24"/>
              </w:rPr>
            </w:pPr>
          </w:p>
        </w:tc>
        <w:tc>
          <w:tcPr>
            <w:tcW w:w="957" w:type="dxa"/>
          </w:tcPr>
          <w:p w14:paraId="48AF9DBD">
            <w:pPr>
              <w:spacing w:line="340" w:lineRule="exact"/>
              <w:rPr>
                <w:rFonts w:hint="eastAsia" w:ascii="宋体" w:hAnsi="宋体" w:cs="宋体"/>
                <w:sz w:val="24"/>
              </w:rPr>
            </w:pPr>
          </w:p>
        </w:tc>
        <w:tc>
          <w:tcPr>
            <w:tcW w:w="840" w:type="dxa"/>
          </w:tcPr>
          <w:p w14:paraId="0EFED9EF">
            <w:pPr>
              <w:spacing w:line="340" w:lineRule="exact"/>
              <w:rPr>
                <w:rFonts w:hint="eastAsia" w:ascii="宋体" w:hAnsi="宋体" w:cs="宋体"/>
                <w:sz w:val="24"/>
              </w:rPr>
            </w:pPr>
          </w:p>
        </w:tc>
        <w:tc>
          <w:tcPr>
            <w:tcW w:w="1260" w:type="dxa"/>
          </w:tcPr>
          <w:p w14:paraId="4B462B87">
            <w:pPr>
              <w:spacing w:line="340" w:lineRule="exact"/>
              <w:rPr>
                <w:rFonts w:hint="eastAsia" w:ascii="宋体" w:hAnsi="宋体" w:cs="宋体"/>
                <w:sz w:val="24"/>
              </w:rPr>
            </w:pPr>
          </w:p>
        </w:tc>
        <w:tc>
          <w:tcPr>
            <w:tcW w:w="1340" w:type="dxa"/>
          </w:tcPr>
          <w:p w14:paraId="23082A82">
            <w:pPr>
              <w:spacing w:line="340" w:lineRule="exact"/>
              <w:rPr>
                <w:rFonts w:hint="eastAsia" w:ascii="宋体" w:hAnsi="宋体" w:cs="宋体"/>
                <w:sz w:val="24"/>
              </w:rPr>
            </w:pPr>
          </w:p>
        </w:tc>
        <w:tc>
          <w:tcPr>
            <w:tcW w:w="1347" w:type="dxa"/>
          </w:tcPr>
          <w:p w14:paraId="4210BDF9">
            <w:pPr>
              <w:spacing w:line="340" w:lineRule="exact"/>
              <w:rPr>
                <w:rFonts w:hint="eastAsia" w:ascii="宋体" w:hAnsi="宋体" w:cs="宋体"/>
                <w:sz w:val="24"/>
              </w:rPr>
            </w:pPr>
          </w:p>
        </w:tc>
      </w:tr>
      <w:tr w14:paraId="147C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32A44">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39879A35">
            <w:pPr>
              <w:spacing w:line="340" w:lineRule="exact"/>
              <w:rPr>
                <w:rFonts w:hint="eastAsia" w:ascii="宋体" w:hAnsi="宋体" w:cs="宋体"/>
                <w:sz w:val="24"/>
              </w:rPr>
            </w:pPr>
          </w:p>
        </w:tc>
        <w:tc>
          <w:tcPr>
            <w:tcW w:w="957" w:type="dxa"/>
          </w:tcPr>
          <w:p w14:paraId="20CC0B42">
            <w:pPr>
              <w:spacing w:line="340" w:lineRule="exact"/>
              <w:rPr>
                <w:rFonts w:hint="eastAsia" w:ascii="宋体" w:hAnsi="宋体" w:cs="宋体"/>
                <w:sz w:val="24"/>
              </w:rPr>
            </w:pPr>
          </w:p>
        </w:tc>
        <w:tc>
          <w:tcPr>
            <w:tcW w:w="840" w:type="dxa"/>
          </w:tcPr>
          <w:p w14:paraId="48BB8BC1">
            <w:pPr>
              <w:spacing w:line="340" w:lineRule="exact"/>
              <w:rPr>
                <w:rFonts w:hint="eastAsia" w:ascii="宋体" w:hAnsi="宋体" w:cs="宋体"/>
                <w:sz w:val="24"/>
              </w:rPr>
            </w:pPr>
          </w:p>
        </w:tc>
        <w:tc>
          <w:tcPr>
            <w:tcW w:w="1260" w:type="dxa"/>
          </w:tcPr>
          <w:p w14:paraId="62634A34">
            <w:pPr>
              <w:spacing w:line="340" w:lineRule="exact"/>
              <w:rPr>
                <w:rFonts w:hint="eastAsia" w:ascii="宋体" w:hAnsi="宋体" w:cs="宋体"/>
                <w:sz w:val="24"/>
              </w:rPr>
            </w:pPr>
          </w:p>
        </w:tc>
        <w:tc>
          <w:tcPr>
            <w:tcW w:w="1340" w:type="dxa"/>
          </w:tcPr>
          <w:p w14:paraId="691D4857">
            <w:pPr>
              <w:spacing w:line="340" w:lineRule="exact"/>
              <w:rPr>
                <w:rFonts w:hint="eastAsia" w:ascii="宋体" w:hAnsi="宋体" w:cs="宋体"/>
                <w:sz w:val="24"/>
              </w:rPr>
            </w:pPr>
          </w:p>
        </w:tc>
        <w:tc>
          <w:tcPr>
            <w:tcW w:w="1347" w:type="dxa"/>
          </w:tcPr>
          <w:p w14:paraId="1EB04C53">
            <w:pPr>
              <w:spacing w:line="340" w:lineRule="exact"/>
              <w:rPr>
                <w:rFonts w:hint="eastAsia" w:ascii="宋体" w:hAnsi="宋体" w:cs="宋体"/>
                <w:sz w:val="24"/>
              </w:rPr>
            </w:pPr>
          </w:p>
        </w:tc>
      </w:tr>
      <w:tr w14:paraId="4768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CA6FA">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3767C085">
            <w:pPr>
              <w:spacing w:line="340" w:lineRule="exact"/>
              <w:rPr>
                <w:rFonts w:hint="eastAsia" w:ascii="宋体" w:hAnsi="宋体" w:cs="宋体"/>
                <w:sz w:val="24"/>
              </w:rPr>
            </w:pPr>
          </w:p>
        </w:tc>
        <w:tc>
          <w:tcPr>
            <w:tcW w:w="957" w:type="dxa"/>
          </w:tcPr>
          <w:p w14:paraId="02E41BDA">
            <w:pPr>
              <w:spacing w:line="340" w:lineRule="exact"/>
              <w:rPr>
                <w:rFonts w:hint="eastAsia" w:ascii="宋体" w:hAnsi="宋体" w:cs="宋体"/>
                <w:sz w:val="24"/>
              </w:rPr>
            </w:pPr>
          </w:p>
        </w:tc>
        <w:tc>
          <w:tcPr>
            <w:tcW w:w="840" w:type="dxa"/>
          </w:tcPr>
          <w:p w14:paraId="753F9D06">
            <w:pPr>
              <w:spacing w:line="340" w:lineRule="exact"/>
              <w:rPr>
                <w:rFonts w:hint="eastAsia" w:ascii="宋体" w:hAnsi="宋体" w:cs="宋体"/>
                <w:sz w:val="24"/>
              </w:rPr>
            </w:pPr>
          </w:p>
        </w:tc>
        <w:tc>
          <w:tcPr>
            <w:tcW w:w="1260" w:type="dxa"/>
          </w:tcPr>
          <w:p w14:paraId="39FEF89E">
            <w:pPr>
              <w:spacing w:line="340" w:lineRule="exact"/>
              <w:rPr>
                <w:rFonts w:hint="eastAsia" w:ascii="宋体" w:hAnsi="宋体" w:cs="宋体"/>
                <w:sz w:val="24"/>
              </w:rPr>
            </w:pPr>
          </w:p>
        </w:tc>
        <w:tc>
          <w:tcPr>
            <w:tcW w:w="1340" w:type="dxa"/>
          </w:tcPr>
          <w:p w14:paraId="219F1D3D">
            <w:pPr>
              <w:spacing w:line="340" w:lineRule="exact"/>
              <w:rPr>
                <w:rFonts w:hint="eastAsia" w:ascii="宋体" w:hAnsi="宋体" w:cs="宋体"/>
                <w:sz w:val="24"/>
              </w:rPr>
            </w:pPr>
          </w:p>
        </w:tc>
        <w:tc>
          <w:tcPr>
            <w:tcW w:w="1347" w:type="dxa"/>
          </w:tcPr>
          <w:p w14:paraId="46A906F8">
            <w:pPr>
              <w:spacing w:line="340" w:lineRule="exact"/>
              <w:rPr>
                <w:rFonts w:hint="eastAsia" w:ascii="宋体" w:hAnsi="宋体" w:cs="宋体"/>
                <w:sz w:val="24"/>
              </w:rPr>
            </w:pPr>
          </w:p>
        </w:tc>
      </w:tr>
      <w:tr w14:paraId="7C8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6365E4">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4F2E91E0">
            <w:pPr>
              <w:spacing w:line="340" w:lineRule="exact"/>
              <w:rPr>
                <w:rFonts w:hint="eastAsia" w:ascii="宋体" w:hAnsi="宋体" w:cs="宋体"/>
                <w:sz w:val="24"/>
              </w:rPr>
            </w:pPr>
          </w:p>
        </w:tc>
        <w:tc>
          <w:tcPr>
            <w:tcW w:w="957" w:type="dxa"/>
          </w:tcPr>
          <w:p w14:paraId="543A5AE5">
            <w:pPr>
              <w:spacing w:line="340" w:lineRule="exact"/>
              <w:rPr>
                <w:rFonts w:hint="eastAsia" w:ascii="宋体" w:hAnsi="宋体" w:cs="宋体"/>
                <w:sz w:val="24"/>
              </w:rPr>
            </w:pPr>
          </w:p>
        </w:tc>
        <w:tc>
          <w:tcPr>
            <w:tcW w:w="840" w:type="dxa"/>
          </w:tcPr>
          <w:p w14:paraId="513DDEBE">
            <w:pPr>
              <w:spacing w:line="340" w:lineRule="exact"/>
              <w:rPr>
                <w:rFonts w:hint="eastAsia" w:ascii="宋体" w:hAnsi="宋体" w:cs="宋体"/>
                <w:sz w:val="24"/>
              </w:rPr>
            </w:pPr>
          </w:p>
        </w:tc>
        <w:tc>
          <w:tcPr>
            <w:tcW w:w="1260" w:type="dxa"/>
          </w:tcPr>
          <w:p w14:paraId="021234F1">
            <w:pPr>
              <w:spacing w:line="340" w:lineRule="exact"/>
              <w:rPr>
                <w:rFonts w:hint="eastAsia" w:ascii="宋体" w:hAnsi="宋体" w:cs="宋体"/>
                <w:sz w:val="24"/>
              </w:rPr>
            </w:pPr>
          </w:p>
        </w:tc>
        <w:tc>
          <w:tcPr>
            <w:tcW w:w="1340" w:type="dxa"/>
          </w:tcPr>
          <w:p w14:paraId="315ABFF7">
            <w:pPr>
              <w:spacing w:line="340" w:lineRule="exact"/>
              <w:rPr>
                <w:rFonts w:hint="eastAsia" w:ascii="宋体" w:hAnsi="宋体" w:cs="宋体"/>
                <w:sz w:val="24"/>
              </w:rPr>
            </w:pPr>
          </w:p>
        </w:tc>
        <w:tc>
          <w:tcPr>
            <w:tcW w:w="1347" w:type="dxa"/>
          </w:tcPr>
          <w:p w14:paraId="00B7636F">
            <w:pPr>
              <w:spacing w:line="340" w:lineRule="exact"/>
              <w:rPr>
                <w:rFonts w:hint="eastAsia" w:ascii="宋体" w:hAnsi="宋体" w:cs="宋体"/>
                <w:sz w:val="24"/>
              </w:rPr>
            </w:pPr>
          </w:p>
        </w:tc>
      </w:tr>
      <w:tr w14:paraId="6ED6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53A411">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5F94867E">
            <w:pPr>
              <w:spacing w:line="340" w:lineRule="exact"/>
              <w:rPr>
                <w:rFonts w:hint="eastAsia" w:ascii="宋体" w:hAnsi="宋体" w:cs="宋体"/>
                <w:sz w:val="24"/>
              </w:rPr>
            </w:pPr>
          </w:p>
        </w:tc>
        <w:tc>
          <w:tcPr>
            <w:tcW w:w="957" w:type="dxa"/>
          </w:tcPr>
          <w:p w14:paraId="233AB556">
            <w:pPr>
              <w:spacing w:line="340" w:lineRule="exact"/>
              <w:rPr>
                <w:rFonts w:hint="eastAsia" w:ascii="宋体" w:hAnsi="宋体" w:cs="宋体"/>
                <w:sz w:val="24"/>
              </w:rPr>
            </w:pPr>
          </w:p>
        </w:tc>
        <w:tc>
          <w:tcPr>
            <w:tcW w:w="840" w:type="dxa"/>
          </w:tcPr>
          <w:p w14:paraId="3F152376">
            <w:pPr>
              <w:spacing w:line="340" w:lineRule="exact"/>
              <w:rPr>
                <w:rFonts w:hint="eastAsia" w:ascii="宋体" w:hAnsi="宋体" w:cs="宋体"/>
                <w:sz w:val="24"/>
              </w:rPr>
            </w:pPr>
          </w:p>
        </w:tc>
        <w:tc>
          <w:tcPr>
            <w:tcW w:w="1260" w:type="dxa"/>
          </w:tcPr>
          <w:p w14:paraId="0FE1A47E">
            <w:pPr>
              <w:spacing w:line="340" w:lineRule="exact"/>
              <w:rPr>
                <w:rFonts w:hint="eastAsia" w:ascii="宋体" w:hAnsi="宋体" w:cs="宋体"/>
                <w:sz w:val="24"/>
              </w:rPr>
            </w:pPr>
          </w:p>
        </w:tc>
        <w:tc>
          <w:tcPr>
            <w:tcW w:w="1340" w:type="dxa"/>
          </w:tcPr>
          <w:p w14:paraId="0C9878B9">
            <w:pPr>
              <w:spacing w:line="340" w:lineRule="exact"/>
              <w:rPr>
                <w:rFonts w:hint="eastAsia" w:ascii="宋体" w:hAnsi="宋体" w:cs="宋体"/>
                <w:sz w:val="24"/>
              </w:rPr>
            </w:pPr>
          </w:p>
        </w:tc>
        <w:tc>
          <w:tcPr>
            <w:tcW w:w="1347" w:type="dxa"/>
          </w:tcPr>
          <w:p w14:paraId="5C8B22E9">
            <w:pPr>
              <w:spacing w:line="340" w:lineRule="exact"/>
              <w:rPr>
                <w:rFonts w:hint="eastAsia" w:ascii="宋体" w:hAnsi="宋体" w:cs="宋体"/>
                <w:sz w:val="24"/>
              </w:rPr>
            </w:pPr>
          </w:p>
        </w:tc>
      </w:tr>
      <w:tr w14:paraId="638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41EC8">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7DB9648A">
            <w:pPr>
              <w:spacing w:line="340" w:lineRule="exact"/>
              <w:rPr>
                <w:rFonts w:hint="eastAsia" w:ascii="宋体" w:hAnsi="宋体" w:cs="宋体"/>
                <w:sz w:val="24"/>
              </w:rPr>
            </w:pPr>
          </w:p>
        </w:tc>
        <w:tc>
          <w:tcPr>
            <w:tcW w:w="957" w:type="dxa"/>
          </w:tcPr>
          <w:p w14:paraId="7238694F">
            <w:pPr>
              <w:spacing w:line="340" w:lineRule="exact"/>
              <w:rPr>
                <w:rFonts w:hint="eastAsia" w:ascii="宋体" w:hAnsi="宋体" w:cs="宋体"/>
                <w:sz w:val="24"/>
              </w:rPr>
            </w:pPr>
          </w:p>
        </w:tc>
        <w:tc>
          <w:tcPr>
            <w:tcW w:w="840" w:type="dxa"/>
          </w:tcPr>
          <w:p w14:paraId="7DD61EFB">
            <w:pPr>
              <w:spacing w:line="340" w:lineRule="exact"/>
              <w:rPr>
                <w:rFonts w:hint="eastAsia" w:ascii="宋体" w:hAnsi="宋体" w:cs="宋体"/>
                <w:sz w:val="24"/>
              </w:rPr>
            </w:pPr>
          </w:p>
        </w:tc>
        <w:tc>
          <w:tcPr>
            <w:tcW w:w="1260" w:type="dxa"/>
          </w:tcPr>
          <w:p w14:paraId="0CF94734">
            <w:pPr>
              <w:spacing w:line="340" w:lineRule="exact"/>
              <w:rPr>
                <w:rFonts w:hint="eastAsia" w:ascii="宋体" w:hAnsi="宋体" w:cs="宋体"/>
                <w:sz w:val="24"/>
              </w:rPr>
            </w:pPr>
          </w:p>
        </w:tc>
        <w:tc>
          <w:tcPr>
            <w:tcW w:w="1340" w:type="dxa"/>
          </w:tcPr>
          <w:p w14:paraId="37967640">
            <w:pPr>
              <w:spacing w:line="340" w:lineRule="exact"/>
              <w:rPr>
                <w:rFonts w:hint="eastAsia" w:ascii="宋体" w:hAnsi="宋体" w:cs="宋体"/>
                <w:sz w:val="24"/>
              </w:rPr>
            </w:pPr>
          </w:p>
        </w:tc>
        <w:tc>
          <w:tcPr>
            <w:tcW w:w="1347" w:type="dxa"/>
          </w:tcPr>
          <w:p w14:paraId="179903C3">
            <w:pPr>
              <w:spacing w:line="340" w:lineRule="exact"/>
              <w:rPr>
                <w:rFonts w:hint="eastAsia" w:ascii="宋体" w:hAnsi="宋体" w:cs="宋体"/>
                <w:sz w:val="24"/>
              </w:rPr>
            </w:pPr>
          </w:p>
        </w:tc>
      </w:tr>
      <w:tr w14:paraId="26C5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AB2A0">
            <w:pPr>
              <w:spacing w:line="340" w:lineRule="exact"/>
              <w:jc w:val="center"/>
              <w:rPr>
                <w:rFonts w:hint="eastAsia" w:ascii="宋体" w:hAnsi="宋体" w:cs="宋体"/>
                <w:sz w:val="24"/>
              </w:rPr>
            </w:pPr>
          </w:p>
        </w:tc>
        <w:tc>
          <w:tcPr>
            <w:tcW w:w="2205" w:type="dxa"/>
            <w:vAlign w:val="center"/>
          </w:tcPr>
          <w:p w14:paraId="3B4BFC57">
            <w:pPr>
              <w:pStyle w:val="61"/>
              <w:spacing w:line="340" w:lineRule="exact"/>
              <w:rPr>
                <w:rFonts w:hint="eastAsia" w:ascii="宋体" w:hAnsi="宋体" w:cs="宋体"/>
                <w:szCs w:val="24"/>
              </w:rPr>
            </w:pPr>
            <w:r>
              <w:rPr>
                <w:rFonts w:hint="eastAsia" w:ascii="宋体" w:hAnsi="宋体" w:cs="宋体"/>
                <w:szCs w:val="24"/>
              </w:rPr>
              <w:t>其他费用</w:t>
            </w:r>
          </w:p>
        </w:tc>
        <w:tc>
          <w:tcPr>
            <w:tcW w:w="957" w:type="dxa"/>
          </w:tcPr>
          <w:p w14:paraId="1386A693">
            <w:pPr>
              <w:spacing w:line="340" w:lineRule="exact"/>
              <w:rPr>
                <w:rFonts w:hint="eastAsia" w:ascii="宋体" w:hAnsi="宋体" w:cs="宋体"/>
                <w:sz w:val="24"/>
              </w:rPr>
            </w:pPr>
          </w:p>
        </w:tc>
        <w:tc>
          <w:tcPr>
            <w:tcW w:w="840" w:type="dxa"/>
          </w:tcPr>
          <w:p w14:paraId="54223A5C">
            <w:pPr>
              <w:spacing w:line="340" w:lineRule="exact"/>
              <w:rPr>
                <w:rFonts w:hint="eastAsia" w:ascii="宋体" w:hAnsi="宋体" w:cs="宋体"/>
                <w:sz w:val="24"/>
              </w:rPr>
            </w:pPr>
          </w:p>
        </w:tc>
        <w:tc>
          <w:tcPr>
            <w:tcW w:w="1260" w:type="dxa"/>
          </w:tcPr>
          <w:p w14:paraId="53E8E821">
            <w:pPr>
              <w:spacing w:line="340" w:lineRule="exact"/>
              <w:rPr>
                <w:rFonts w:hint="eastAsia" w:ascii="宋体" w:hAnsi="宋体" w:cs="宋体"/>
                <w:sz w:val="24"/>
              </w:rPr>
            </w:pPr>
          </w:p>
        </w:tc>
        <w:tc>
          <w:tcPr>
            <w:tcW w:w="1340" w:type="dxa"/>
          </w:tcPr>
          <w:p w14:paraId="13A34FB4">
            <w:pPr>
              <w:spacing w:line="340" w:lineRule="exact"/>
              <w:rPr>
                <w:rFonts w:hint="eastAsia" w:ascii="宋体" w:hAnsi="宋体" w:cs="宋体"/>
                <w:sz w:val="24"/>
              </w:rPr>
            </w:pPr>
          </w:p>
        </w:tc>
        <w:tc>
          <w:tcPr>
            <w:tcW w:w="1347" w:type="dxa"/>
          </w:tcPr>
          <w:p w14:paraId="26C45F12">
            <w:pPr>
              <w:spacing w:line="340" w:lineRule="exact"/>
              <w:rPr>
                <w:rFonts w:hint="eastAsia" w:ascii="宋体" w:hAnsi="宋体" w:cs="宋体"/>
                <w:sz w:val="24"/>
              </w:rPr>
            </w:pPr>
          </w:p>
        </w:tc>
      </w:tr>
      <w:tr w14:paraId="35B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D3E21E">
            <w:pPr>
              <w:spacing w:line="340" w:lineRule="exact"/>
              <w:jc w:val="center"/>
              <w:rPr>
                <w:rFonts w:hint="eastAsia" w:ascii="宋体" w:hAnsi="宋体" w:cs="宋体"/>
                <w:sz w:val="24"/>
              </w:rPr>
            </w:pPr>
          </w:p>
        </w:tc>
        <w:tc>
          <w:tcPr>
            <w:tcW w:w="2205" w:type="dxa"/>
          </w:tcPr>
          <w:p w14:paraId="3B25B938">
            <w:pPr>
              <w:spacing w:line="340" w:lineRule="exact"/>
              <w:rPr>
                <w:rFonts w:hint="eastAsia" w:ascii="宋体" w:hAnsi="宋体" w:cs="宋体"/>
                <w:sz w:val="24"/>
              </w:rPr>
            </w:pPr>
            <w:r>
              <w:rPr>
                <w:rFonts w:hint="eastAsia" w:ascii="宋体" w:hAnsi="宋体" w:cs="宋体"/>
                <w:sz w:val="24"/>
              </w:rPr>
              <w:t>…</w:t>
            </w:r>
          </w:p>
        </w:tc>
        <w:tc>
          <w:tcPr>
            <w:tcW w:w="957" w:type="dxa"/>
          </w:tcPr>
          <w:p w14:paraId="4A4A223B">
            <w:pPr>
              <w:spacing w:line="340" w:lineRule="exact"/>
              <w:rPr>
                <w:rFonts w:hint="eastAsia" w:ascii="宋体" w:hAnsi="宋体" w:cs="宋体"/>
                <w:sz w:val="24"/>
              </w:rPr>
            </w:pPr>
          </w:p>
        </w:tc>
        <w:tc>
          <w:tcPr>
            <w:tcW w:w="840" w:type="dxa"/>
          </w:tcPr>
          <w:p w14:paraId="7BFA12FE">
            <w:pPr>
              <w:spacing w:line="340" w:lineRule="exact"/>
              <w:rPr>
                <w:rFonts w:hint="eastAsia" w:ascii="宋体" w:hAnsi="宋体" w:cs="宋体"/>
                <w:sz w:val="24"/>
              </w:rPr>
            </w:pPr>
          </w:p>
        </w:tc>
        <w:tc>
          <w:tcPr>
            <w:tcW w:w="1260" w:type="dxa"/>
          </w:tcPr>
          <w:p w14:paraId="1A5781A5">
            <w:pPr>
              <w:spacing w:line="340" w:lineRule="exact"/>
              <w:rPr>
                <w:rFonts w:hint="eastAsia" w:ascii="宋体" w:hAnsi="宋体" w:cs="宋体"/>
                <w:sz w:val="24"/>
              </w:rPr>
            </w:pPr>
          </w:p>
        </w:tc>
        <w:tc>
          <w:tcPr>
            <w:tcW w:w="1340" w:type="dxa"/>
          </w:tcPr>
          <w:p w14:paraId="033919E5">
            <w:pPr>
              <w:spacing w:line="340" w:lineRule="exact"/>
              <w:rPr>
                <w:rFonts w:hint="eastAsia" w:ascii="宋体" w:hAnsi="宋体" w:cs="宋体"/>
                <w:sz w:val="24"/>
              </w:rPr>
            </w:pPr>
          </w:p>
        </w:tc>
        <w:tc>
          <w:tcPr>
            <w:tcW w:w="1347" w:type="dxa"/>
          </w:tcPr>
          <w:p w14:paraId="11E8E8F2">
            <w:pPr>
              <w:spacing w:line="340" w:lineRule="exact"/>
              <w:rPr>
                <w:rFonts w:hint="eastAsia" w:ascii="宋体" w:hAnsi="宋体" w:cs="宋体"/>
                <w:sz w:val="24"/>
              </w:rPr>
            </w:pPr>
          </w:p>
        </w:tc>
      </w:tr>
      <w:tr w14:paraId="0AC1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CDAC4">
            <w:pPr>
              <w:spacing w:line="340" w:lineRule="exact"/>
              <w:jc w:val="center"/>
              <w:rPr>
                <w:rFonts w:hint="eastAsia" w:ascii="宋体" w:hAnsi="宋体" w:cs="宋体"/>
                <w:sz w:val="24"/>
              </w:rPr>
            </w:pPr>
          </w:p>
        </w:tc>
        <w:tc>
          <w:tcPr>
            <w:tcW w:w="2205" w:type="dxa"/>
          </w:tcPr>
          <w:p w14:paraId="2042F719">
            <w:pPr>
              <w:pStyle w:val="61"/>
              <w:spacing w:line="340" w:lineRule="exact"/>
              <w:rPr>
                <w:rFonts w:hint="eastAsia" w:ascii="宋体" w:hAnsi="宋体" w:cs="宋体"/>
                <w:szCs w:val="24"/>
              </w:rPr>
            </w:pPr>
            <w:r>
              <w:rPr>
                <w:rFonts w:hint="eastAsia" w:ascii="宋体" w:hAnsi="宋体" w:cs="宋体"/>
                <w:szCs w:val="24"/>
              </w:rPr>
              <w:t>…</w:t>
            </w:r>
          </w:p>
        </w:tc>
        <w:tc>
          <w:tcPr>
            <w:tcW w:w="957" w:type="dxa"/>
          </w:tcPr>
          <w:p w14:paraId="1CFB4C80">
            <w:pPr>
              <w:spacing w:line="340" w:lineRule="exact"/>
              <w:rPr>
                <w:rFonts w:hint="eastAsia" w:ascii="宋体" w:hAnsi="宋体" w:cs="宋体"/>
                <w:sz w:val="24"/>
              </w:rPr>
            </w:pPr>
          </w:p>
        </w:tc>
        <w:tc>
          <w:tcPr>
            <w:tcW w:w="840" w:type="dxa"/>
          </w:tcPr>
          <w:p w14:paraId="482C999B">
            <w:pPr>
              <w:spacing w:line="340" w:lineRule="exact"/>
              <w:rPr>
                <w:rFonts w:hint="eastAsia" w:ascii="宋体" w:hAnsi="宋体" w:cs="宋体"/>
                <w:sz w:val="24"/>
              </w:rPr>
            </w:pPr>
          </w:p>
        </w:tc>
        <w:tc>
          <w:tcPr>
            <w:tcW w:w="1260" w:type="dxa"/>
          </w:tcPr>
          <w:p w14:paraId="71F5F994">
            <w:pPr>
              <w:spacing w:line="340" w:lineRule="exact"/>
              <w:rPr>
                <w:rFonts w:hint="eastAsia" w:ascii="宋体" w:hAnsi="宋体" w:cs="宋体"/>
                <w:sz w:val="24"/>
              </w:rPr>
            </w:pPr>
          </w:p>
        </w:tc>
        <w:tc>
          <w:tcPr>
            <w:tcW w:w="1340" w:type="dxa"/>
          </w:tcPr>
          <w:p w14:paraId="35C31888">
            <w:pPr>
              <w:spacing w:line="340" w:lineRule="exact"/>
              <w:rPr>
                <w:rFonts w:hint="eastAsia" w:ascii="宋体" w:hAnsi="宋体" w:cs="宋体"/>
                <w:sz w:val="24"/>
              </w:rPr>
            </w:pPr>
          </w:p>
        </w:tc>
        <w:tc>
          <w:tcPr>
            <w:tcW w:w="1347" w:type="dxa"/>
          </w:tcPr>
          <w:p w14:paraId="72C283F3">
            <w:pPr>
              <w:spacing w:line="340" w:lineRule="exact"/>
              <w:rPr>
                <w:rFonts w:hint="eastAsia" w:ascii="宋体" w:hAnsi="宋体" w:cs="宋体"/>
                <w:sz w:val="24"/>
              </w:rPr>
            </w:pPr>
          </w:p>
        </w:tc>
      </w:tr>
      <w:tr w14:paraId="5EA8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DF4EF0">
            <w:pPr>
              <w:spacing w:line="340" w:lineRule="exact"/>
              <w:jc w:val="center"/>
              <w:rPr>
                <w:rFonts w:hint="eastAsia" w:ascii="宋体" w:hAnsi="宋体" w:cs="宋体"/>
                <w:sz w:val="24"/>
              </w:rPr>
            </w:pPr>
          </w:p>
        </w:tc>
        <w:tc>
          <w:tcPr>
            <w:tcW w:w="2205" w:type="dxa"/>
          </w:tcPr>
          <w:p w14:paraId="71823C27">
            <w:pPr>
              <w:spacing w:line="340" w:lineRule="exact"/>
              <w:rPr>
                <w:rFonts w:hint="eastAsia" w:ascii="宋体" w:hAnsi="宋体" w:cs="宋体"/>
                <w:sz w:val="24"/>
              </w:rPr>
            </w:pPr>
            <w:r>
              <w:rPr>
                <w:rFonts w:hint="eastAsia" w:ascii="宋体" w:hAnsi="宋体" w:cs="宋体"/>
                <w:sz w:val="24"/>
              </w:rPr>
              <w:t>…</w:t>
            </w:r>
          </w:p>
        </w:tc>
        <w:tc>
          <w:tcPr>
            <w:tcW w:w="957" w:type="dxa"/>
          </w:tcPr>
          <w:p w14:paraId="7C150B6B">
            <w:pPr>
              <w:spacing w:line="340" w:lineRule="exact"/>
              <w:rPr>
                <w:rFonts w:hint="eastAsia" w:ascii="宋体" w:hAnsi="宋体" w:cs="宋体"/>
                <w:sz w:val="24"/>
              </w:rPr>
            </w:pPr>
          </w:p>
        </w:tc>
        <w:tc>
          <w:tcPr>
            <w:tcW w:w="840" w:type="dxa"/>
          </w:tcPr>
          <w:p w14:paraId="68B820C0">
            <w:pPr>
              <w:spacing w:line="340" w:lineRule="exact"/>
              <w:rPr>
                <w:rFonts w:hint="eastAsia" w:ascii="宋体" w:hAnsi="宋体" w:cs="宋体"/>
                <w:sz w:val="24"/>
              </w:rPr>
            </w:pPr>
          </w:p>
        </w:tc>
        <w:tc>
          <w:tcPr>
            <w:tcW w:w="1260" w:type="dxa"/>
          </w:tcPr>
          <w:p w14:paraId="050ECFDC">
            <w:pPr>
              <w:spacing w:line="340" w:lineRule="exact"/>
              <w:rPr>
                <w:rFonts w:hint="eastAsia" w:ascii="宋体" w:hAnsi="宋体" w:cs="宋体"/>
                <w:sz w:val="24"/>
              </w:rPr>
            </w:pPr>
          </w:p>
        </w:tc>
        <w:tc>
          <w:tcPr>
            <w:tcW w:w="1340" w:type="dxa"/>
          </w:tcPr>
          <w:p w14:paraId="20029279">
            <w:pPr>
              <w:spacing w:line="340" w:lineRule="exact"/>
              <w:rPr>
                <w:rFonts w:hint="eastAsia" w:ascii="宋体" w:hAnsi="宋体" w:cs="宋体"/>
                <w:sz w:val="24"/>
              </w:rPr>
            </w:pPr>
          </w:p>
        </w:tc>
        <w:tc>
          <w:tcPr>
            <w:tcW w:w="1347" w:type="dxa"/>
          </w:tcPr>
          <w:p w14:paraId="70ECB8B7">
            <w:pPr>
              <w:spacing w:line="340" w:lineRule="exact"/>
              <w:rPr>
                <w:rFonts w:hint="eastAsia" w:ascii="宋体" w:hAnsi="宋体" w:cs="宋体"/>
                <w:sz w:val="24"/>
              </w:rPr>
            </w:pPr>
          </w:p>
        </w:tc>
      </w:tr>
      <w:tr w14:paraId="0678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4E7D33">
            <w:pPr>
              <w:spacing w:line="340" w:lineRule="exact"/>
              <w:jc w:val="center"/>
              <w:rPr>
                <w:rFonts w:hint="eastAsia" w:ascii="宋体" w:hAnsi="宋体" w:cs="宋体"/>
                <w:sz w:val="24"/>
              </w:rPr>
            </w:pPr>
          </w:p>
        </w:tc>
        <w:tc>
          <w:tcPr>
            <w:tcW w:w="2205" w:type="dxa"/>
            <w:vAlign w:val="center"/>
          </w:tcPr>
          <w:p w14:paraId="6C57B50A">
            <w:pPr>
              <w:pStyle w:val="61"/>
              <w:spacing w:line="340" w:lineRule="exact"/>
              <w:rPr>
                <w:rFonts w:hint="eastAsia" w:ascii="宋体" w:hAnsi="宋体" w:cs="宋体"/>
                <w:szCs w:val="24"/>
              </w:rPr>
            </w:pPr>
            <w:r>
              <w:rPr>
                <w:rFonts w:hint="eastAsia" w:ascii="宋体" w:hAnsi="宋体" w:cs="宋体"/>
                <w:szCs w:val="24"/>
              </w:rPr>
              <w:t>合计</w:t>
            </w:r>
          </w:p>
        </w:tc>
        <w:tc>
          <w:tcPr>
            <w:tcW w:w="957" w:type="dxa"/>
          </w:tcPr>
          <w:p w14:paraId="20D1118A">
            <w:pPr>
              <w:spacing w:line="340" w:lineRule="exact"/>
              <w:rPr>
                <w:rFonts w:hint="eastAsia" w:ascii="宋体" w:hAnsi="宋体" w:cs="宋体"/>
                <w:sz w:val="24"/>
              </w:rPr>
            </w:pPr>
          </w:p>
        </w:tc>
        <w:tc>
          <w:tcPr>
            <w:tcW w:w="840" w:type="dxa"/>
          </w:tcPr>
          <w:p w14:paraId="3A283ABC">
            <w:pPr>
              <w:spacing w:line="340" w:lineRule="exact"/>
              <w:rPr>
                <w:rFonts w:hint="eastAsia" w:ascii="宋体" w:hAnsi="宋体" w:cs="宋体"/>
                <w:sz w:val="24"/>
              </w:rPr>
            </w:pPr>
          </w:p>
        </w:tc>
        <w:tc>
          <w:tcPr>
            <w:tcW w:w="1260" w:type="dxa"/>
          </w:tcPr>
          <w:p w14:paraId="6B324183">
            <w:pPr>
              <w:spacing w:line="340" w:lineRule="exact"/>
              <w:rPr>
                <w:rFonts w:hint="eastAsia" w:ascii="宋体" w:hAnsi="宋体" w:cs="宋体"/>
                <w:sz w:val="24"/>
              </w:rPr>
            </w:pPr>
          </w:p>
        </w:tc>
        <w:tc>
          <w:tcPr>
            <w:tcW w:w="1340" w:type="dxa"/>
          </w:tcPr>
          <w:p w14:paraId="52DF8241">
            <w:pPr>
              <w:spacing w:line="340" w:lineRule="exact"/>
              <w:rPr>
                <w:rFonts w:hint="eastAsia" w:ascii="宋体" w:hAnsi="宋体" w:cs="宋体"/>
                <w:sz w:val="24"/>
              </w:rPr>
            </w:pPr>
          </w:p>
        </w:tc>
        <w:tc>
          <w:tcPr>
            <w:tcW w:w="1347" w:type="dxa"/>
          </w:tcPr>
          <w:p w14:paraId="1C0246F0">
            <w:pPr>
              <w:spacing w:line="340" w:lineRule="exact"/>
              <w:rPr>
                <w:rFonts w:hint="eastAsia" w:ascii="宋体" w:hAnsi="宋体" w:cs="宋体"/>
                <w:sz w:val="24"/>
              </w:rPr>
            </w:pPr>
          </w:p>
        </w:tc>
      </w:tr>
    </w:tbl>
    <w:p w14:paraId="0EA2E785">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539A9C0">
      <w:pPr>
        <w:spacing w:line="360" w:lineRule="auto"/>
        <w:jc w:val="right"/>
        <w:rPr>
          <w:rFonts w:hint="eastAsia" w:ascii="宋体" w:hAnsi="宋体" w:cs="宋体"/>
          <w:sz w:val="24"/>
        </w:rPr>
      </w:pPr>
      <w:r>
        <w:rPr>
          <w:rFonts w:hint="eastAsia" w:ascii="宋体" w:hAnsi="宋体" w:cs="宋体"/>
          <w:sz w:val="24"/>
        </w:rPr>
        <w:t xml:space="preserve">  年  月  日</w:t>
      </w:r>
    </w:p>
    <w:p w14:paraId="293FC18E">
      <w:pPr>
        <w:adjustRightInd w:val="0"/>
        <w:snapToGrid w:val="0"/>
        <w:spacing w:line="360" w:lineRule="auto"/>
        <w:rPr>
          <w:rFonts w:hint="eastAsia" w:ascii="宋体" w:hAnsi="宋体" w:cs="宋体"/>
          <w:sz w:val="24"/>
        </w:rPr>
      </w:pPr>
      <w:r>
        <w:rPr>
          <w:rFonts w:hint="eastAsia" w:ascii="宋体" w:hAnsi="宋体" w:cs="宋体"/>
          <w:sz w:val="24"/>
        </w:rPr>
        <w:t>备注：</w:t>
      </w:r>
    </w:p>
    <w:p w14:paraId="6CECB480">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4441F7F6">
      <w:pPr>
        <w:spacing w:line="360" w:lineRule="auto"/>
        <w:jc w:val="center"/>
        <w:rPr>
          <w:rFonts w:hint="eastAsia" w:ascii="宋体" w:hAnsi="宋体" w:cs="宋体"/>
          <w:b/>
          <w:sz w:val="24"/>
        </w:rPr>
      </w:pPr>
    </w:p>
    <w:p w14:paraId="06DA3F31">
      <w:pPr>
        <w:pStyle w:val="35"/>
        <w:ind w:firstLine="0" w:firstLineChars="0"/>
        <w:rPr>
          <w:rFonts w:hint="eastAsia" w:ascii="宋体" w:hAnsi="宋体" w:cs="宋体"/>
          <w:b/>
          <w:sz w:val="24"/>
        </w:rPr>
      </w:pPr>
    </w:p>
    <w:p w14:paraId="638058C1">
      <w:pPr>
        <w:pStyle w:val="35"/>
        <w:ind w:firstLine="0" w:firstLineChars="0"/>
        <w:rPr>
          <w:rFonts w:hint="eastAsia" w:ascii="宋体" w:hAnsi="宋体" w:cs="宋体"/>
          <w:b/>
          <w:sz w:val="24"/>
        </w:rPr>
      </w:pPr>
    </w:p>
    <w:p w14:paraId="45C29374">
      <w:pPr>
        <w:spacing w:line="360" w:lineRule="auto"/>
        <w:jc w:val="left"/>
        <w:rPr>
          <w:rFonts w:hint="eastAsia" w:ascii="宋体" w:hAnsi="宋体" w:cs="宋体"/>
          <w:sz w:val="24"/>
        </w:rPr>
      </w:pPr>
    </w:p>
    <w:p w14:paraId="011696D0">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6A7D94F5">
      <w:pPr>
        <w:rPr>
          <w:rFonts w:hint="eastAsia" w:ascii="宋体" w:hAnsi="宋体" w:cs="宋体"/>
          <w:sz w:val="24"/>
        </w:rPr>
      </w:pPr>
    </w:p>
    <w:p w14:paraId="63B8F5A4">
      <w:pPr>
        <w:rPr>
          <w:rFonts w:hint="eastAsia"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25D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8951752">
            <w:pPr>
              <w:pStyle w:val="15"/>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A1FF561">
            <w:pPr>
              <w:pStyle w:val="15"/>
              <w:jc w:val="center"/>
              <w:rPr>
                <w:rFonts w:hint="eastAsia" w:hAnsi="宋体" w:cs="宋体"/>
                <w:bCs/>
                <w:sz w:val="24"/>
                <w:szCs w:val="24"/>
              </w:rPr>
            </w:pPr>
            <w:r>
              <w:rPr>
                <w:rFonts w:hint="eastAsia" w:hAnsi="宋体" w:cs="宋体"/>
                <w:bCs/>
                <w:sz w:val="24"/>
                <w:szCs w:val="24"/>
              </w:rPr>
              <w:t>按投标人所投内容填写</w:t>
            </w:r>
          </w:p>
        </w:tc>
      </w:tr>
      <w:tr w14:paraId="6B5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7075A4">
            <w:pPr>
              <w:pStyle w:val="15"/>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7F1C8D6">
            <w:pPr>
              <w:pStyle w:val="15"/>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CC8B893">
            <w:pPr>
              <w:pStyle w:val="15"/>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6E4C4C2">
            <w:pPr>
              <w:pStyle w:val="15"/>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4B2B422">
            <w:pPr>
              <w:pStyle w:val="15"/>
              <w:jc w:val="center"/>
              <w:rPr>
                <w:rFonts w:hint="eastAsia" w:hAnsi="宋体" w:cs="宋体"/>
                <w:bCs/>
                <w:sz w:val="24"/>
                <w:szCs w:val="24"/>
              </w:rPr>
            </w:pPr>
            <w:r>
              <w:rPr>
                <w:rFonts w:hint="eastAsia" w:hAnsi="宋体" w:cs="宋体"/>
                <w:bCs/>
                <w:sz w:val="24"/>
                <w:szCs w:val="24"/>
              </w:rPr>
              <w:t>偏离说明</w:t>
            </w:r>
          </w:p>
        </w:tc>
      </w:tr>
      <w:tr w14:paraId="2474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9CE9D">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E505AE6">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61664299">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137662B4">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8F2283B">
            <w:pPr>
              <w:jc w:val="center"/>
              <w:rPr>
                <w:rFonts w:hint="eastAsia" w:ascii="宋体" w:hAnsi="宋体" w:cs="宋体"/>
                <w:sz w:val="24"/>
              </w:rPr>
            </w:pPr>
          </w:p>
        </w:tc>
      </w:tr>
      <w:tr w14:paraId="2CD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30B03C">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B7B6E8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5DE15D">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4C0975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D8723B2">
            <w:pPr>
              <w:jc w:val="center"/>
              <w:rPr>
                <w:rFonts w:hint="eastAsia" w:ascii="宋体" w:hAnsi="宋体" w:cs="宋体"/>
                <w:sz w:val="24"/>
              </w:rPr>
            </w:pPr>
          </w:p>
        </w:tc>
      </w:tr>
      <w:tr w14:paraId="45CA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F19258">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719290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7BBAAD2">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CBFB87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2602937">
            <w:pPr>
              <w:jc w:val="center"/>
              <w:rPr>
                <w:rFonts w:hint="eastAsia" w:ascii="宋体" w:hAnsi="宋体" w:cs="宋体"/>
                <w:sz w:val="24"/>
              </w:rPr>
            </w:pPr>
          </w:p>
        </w:tc>
      </w:tr>
      <w:tr w14:paraId="7B3A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34E29C">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5ED38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3DE7040">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F8403F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5D9431C">
            <w:pPr>
              <w:jc w:val="center"/>
              <w:rPr>
                <w:rFonts w:hint="eastAsia" w:ascii="宋体" w:hAnsi="宋体" w:cs="宋体"/>
                <w:sz w:val="24"/>
              </w:rPr>
            </w:pPr>
          </w:p>
        </w:tc>
      </w:tr>
      <w:tr w14:paraId="51ED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2F3FB1">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19B7DE">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E4EEF4">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21A1BB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F11308D">
            <w:pPr>
              <w:jc w:val="center"/>
              <w:rPr>
                <w:rFonts w:hint="eastAsia" w:ascii="宋体" w:hAnsi="宋体" w:cs="宋体"/>
                <w:sz w:val="24"/>
              </w:rPr>
            </w:pPr>
          </w:p>
        </w:tc>
      </w:tr>
      <w:tr w14:paraId="4336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84564C">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51664EA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6A0730D">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5AD2CC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A76EDD4">
            <w:pPr>
              <w:jc w:val="center"/>
              <w:rPr>
                <w:rFonts w:hint="eastAsia" w:ascii="宋体" w:hAnsi="宋体" w:cs="宋体"/>
                <w:sz w:val="24"/>
              </w:rPr>
            </w:pPr>
          </w:p>
        </w:tc>
      </w:tr>
    </w:tbl>
    <w:p w14:paraId="33CE8F24">
      <w:pPr>
        <w:rPr>
          <w:rFonts w:hint="eastAsia" w:ascii="宋体" w:hAnsi="宋体" w:cs="宋体"/>
          <w:sz w:val="24"/>
        </w:rPr>
      </w:pPr>
    </w:p>
    <w:p w14:paraId="4DF1581C">
      <w:pPr>
        <w:rPr>
          <w:rFonts w:hint="eastAsia" w:ascii="宋体" w:hAnsi="宋体" w:cs="宋体"/>
          <w:sz w:val="24"/>
        </w:rPr>
      </w:pPr>
      <w:r>
        <w:rPr>
          <w:rFonts w:hint="eastAsia" w:ascii="宋体" w:hAnsi="宋体" w:cs="宋体"/>
          <w:sz w:val="24"/>
        </w:rPr>
        <w:t>(可根据需求自行更改)</w:t>
      </w:r>
    </w:p>
    <w:p w14:paraId="351CBD76">
      <w:pPr>
        <w:rPr>
          <w:rFonts w:hint="eastAsia" w:ascii="宋体" w:hAnsi="宋体" w:cs="宋体"/>
          <w:sz w:val="24"/>
        </w:rPr>
      </w:pPr>
    </w:p>
    <w:p w14:paraId="1F11EB95">
      <w:pPr>
        <w:spacing w:line="360" w:lineRule="auto"/>
        <w:ind w:firstLine="3840" w:firstLineChars="1600"/>
        <w:rPr>
          <w:rFonts w:hint="eastAsia" w:ascii="宋体" w:hAnsi="宋体" w:cs="宋体"/>
          <w:sz w:val="24"/>
        </w:rPr>
      </w:pPr>
      <w:r>
        <w:rPr>
          <w:rFonts w:hint="eastAsia" w:ascii="宋体" w:hAnsi="宋体" w:cs="宋体"/>
          <w:sz w:val="24"/>
        </w:rPr>
        <w:t xml:space="preserve">供应商代表签章： </w:t>
      </w:r>
    </w:p>
    <w:p w14:paraId="4D732A24">
      <w:pPr>
        <w:spacing w:line="360" w:lineRule="auto"/>
        <w:jc w:val="right"/>
        <w:rPr>
          <w:rFonts w:hint="eastAsia" w:ascii="宋体" w:hAnsi="宋体" w:cs="宋体"/>
          <w:sz w:val="24"/>
        </w:rPr>
      </w:pPr>
      <w:r>
        <w:rPr>
          <w:rFonts w:hint="eastAsia" w:ascii="宋体" w:hAnsi="宋体" w:cs="宋体"/>
          <w:sz w:val="24"/>
        </w:rPr>
        <w:t xml:space="preserve">  年  月  日</w:t>
      </w:r>
    </w:p>
    <w:p w14:paraId="63C547DD">
      <w:pPr>
        <w:spacing w:line="360" w:lineRule="auto"/>
        <w:rPr>
          <w:rFonts w:hint="eastAsia" w:ascii="宋体" w:hAnsi="宋体" w:cs="宋体"/>
          <w:b/>
          <w:sz w:val="24"/>
        </w:rPr>
      </w:pPr>
    </w:p>
    <w:p w14:paraId="46749E00">
      <w:pPr>
        <w:spacing w:line="360" w:lineRule="auto"/>
        <w:rPr>
          <w:rFonts w:hint="eastAsia" w:ascii="宋体" w:hAnsi="宋体" w:cs="宋体"/>
          <w:b/>
          <w:sz w:val="24"/>
        </w:rPr>
      </w:pPr>
    </w:p>
    <w:p w14:paraId="35050CD2">
      <w:pPr>
        <w:spacing w:line="360" w:lineRule="auto"/>
        <w:rPr>
          <w:rFonts w:hint="eastAsia" w:ascii="宋体" w:hAnsi="宋体" w:cs="宋体"/>
          <w:b/>
          <w:sz w:val="24"/>
        </w:rPr>
      </w:pPr>
    </w:p>
    <w:p w14:paraId="21820B81">
      <w:pPr>
        <w:spacing w:line="360" w:lineRule="auto"/>
        <w:rPr>
          <w:rFonts w:hint="eastAsia" w:ascii="宋体" w:hAnsi="宋体" w:cs="宋体"/>
          <w:b/>
          <w:sz w:val="24"/>
        </w:rPr>
      </w:pPr>
    </w:p>
    <w:p w14:paraId="4DB384B5">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42655D55">
      <w:pPr>
        <w:pStyle w:val="26"/>
        <w:ind w:firstLine="480"/>
        <w:rPr>
          <w:rFonts w:hint="eastAsia" w:ascii="宋体" w:hAnsi="宋体" w:eastAsia="宋体" w:cs="宋体"/>
          <w:sz w:val="24"/>
        </w:rPr>
      </w:pPr>
    </w:p>
    <w:p w14:paraId="0BE56DC5">
      <w:pPr>
        <w:spacing w:line="380" w:lineRule="exact"/>
        <w:jc w:val="center"/>
        <w:rPr>
          <w:rFonts w:hint="eastAsia" w:ascii="宋体" w:hAnsi="宋体" w:cs="宋体"/>
          <w:sz w:val="24"/>
        </w:rPr>
      </w:pPr>
      <w:r>
        <w:rPr>
          <w:rFonts w:hint="eastAsia" w:ascii="宋体" w:hAnsi="宋体" w:cs="宋体"/>
          <w:sz w:val="24"/>
        </w:rPr>
        <w:t>服务方案及服务承诺</w:t>
      </w:r>
    </w:p>
    <w:p w14:paraId="54A07580">
      <w:pPr>
        <w:spacing w:line="380" w:lineRule="exact"/>
        <w:jc w:val="center"/>
        <w:rPr>
          <w:rFonts w:hint="eastAsia" w:ascii="宋体" w:hAnsi="宋体" w:cs="宋体"/>
          <w:sz w:val="24"/>
        </w:rPr>
      </w:pPr>
    </w:p>
    <w:p w14:paraId="0CB493E6">
      <w:pPr>
        <w:spacing w:line="380" w:lineRule="exact"/>
        <w:ind w:firstLine="360" w:firstLineChars="150"/>
        <w:rPr>
          <w:rFonts w:hint="eastAsia" w:ascii="宋体" w:hAnsi="宋体" w:cs="宋体"/>
          <w:sz w:val="24"/>
        </w:rPr>
      </w:pPr>
    </w:p>
    <w:p w14:paraId="53742D2D">
      <w:pPr>
        <w:pStyle w:val="38"/>
        <w:rPr>
          <w:rFonts w:hint="eastAsia" w:ascii="宋体" w:hAnsi="宋体" w:cs="宋体"/>
          <w:sz w:val="24"/>
          <w:szCs w:val="24"/>
        </w:rPr>
      </w:pPr>
    </w:p>
    <w:p w14:paraId="56139A35">
      <w:pPr>
        <w:pStyle w:val="38"/>
        <w:rPr>
          <w:rFonts w:hint="eastAsia" w:ascii="宋体" w:hAnsi="宋体" w:cs="宋体"/>
          <w:sz w:val="24"/>
          <w:szCs w:val="24"/>
        </w:rPr>
      </w:pPr>
    </w:p>
    <w:p w14:paraId="20343D8E">
      <w:pPr>
        <w:pStyle w:val="38"/>
        <w:rPr>
          <w:rFonts w:hint="eastAsia" w:ascii="宋体" w:hAnsi="宋体" w:cs="宋体"/>
          <w:sz w:val="24"/>
          <w:szCs w:val="24"/>
        </w:rPr>
      </w:pPr>
    </w:p>
    <w:p w14:paraId="4E881423">
      <w:pPr>
        <w:pStyle w:val="38"/>
        <w:rPr>
          <w:rFonts w:hint="eastAsia" w:ascii="宋体" w:hAnsi="宋体" w:cs="宋体"/>
          <w:sz w:val="24"/>
          <w:szCs w:val="24"/>
        </w:rPr>
      </w:pPr>
    </w:p>
    <w:p w14:paraId="483ED2E8">
      <w:pPr>
        <w:pStyle w:val="38"/>
        <w:rPr>
          <w:rFonts w:hint="eastAsia" w:ascii="宋体" w:hAnsi="宋体" w:cs="宋体"/>
          <w:sz w:val="24"/>
          <w:szCs w:val="24"/>
        </w:rPr>
      </w:pPr>
    </w:p>
    <w:p w14:paraId="2538636A">
      <w:pPr>
        <w:pStyle w:val="38"/>
        <w:rPr>
          <w:rFonts w:hint="eastAsia" w:ascii="宋体" w:hAnsi="宋体" w:cs="宋体"/>
          <w:sz w:val="24"/>
          <w:szCs w:val="24"/>
        </w:rPr>
      </w:pPr>
    </w:p>
    <w:p w14:paraId="5B215C49">
      <w:pPr>
        <w:spacing w:line="380" w:lineRule="exact"/>
        <w:rPr>
          <w:rFonts w:hint="eastAsia" w:ascii="宋体" w:hAnsi="宋体" w:cs="宋体"/>
          <w:sz w:val="24"/>
        </w:rPr>
      </w:pPr>
    </w:p>
    <w:p w14:paraId="6D836DF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1C3C844">
      <w:pPr>
        <w:spacing w:line="380" w:lineRule="exact"/>
        <w:ind w:right="640" w:firstLine="1560" w:firstLineChars="650"/>
        <w:rPr>
          <w:rFonts w:hint="eastAsia" w:ascii="宋体" w:hAnsi="宋体" w:cs="宋体"/>
          <w:sz w:val="24"/>
        </w:rPr>
      </w:pPr>
    </w:p>
    <w:p w14:paraId="65DAB628">
      <w:pPr>
        <w:spacing w:line="380" w:lineRule="exact"/>
        <w:ind w:right="640" w:firstLine="4680" w:firstLineChars="1950"/>
        <w:rPr>
          <w:rFonts w:hint="eastAsia" w:ascii="宋体" w:hAnsi="宋体" w:cs="宋体"/>
          <w:sz w:val="24"/>
        </w:rPr>
      </w:pPr>
    </w:p>
    <w:p w14:paraId="2784B790">
      <w:pPr>
        <w:spacing w:line="380" w:lineRule="exact"/>
        <w:jc w:val="center"/>
        <w:rPr>
          <w:rFonts w:hint="eastAsia" w:ascii="宋体" w:hAnsi="宋体" w:cs="宋体"/>
          <w:sz w:val="24"/>
        </w:rPr>
      </w:pPr>
    </w:p>
    <w:p w14:paraId="1A6BD79B">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130E55C5">
      <w:pPr>
        <w:spacing w:line="360" w:lineRule="auto"/>
        <w:jc w:val="center"/>
        <w:rPr>
          <w:rFonts w:hint="eastAsia" w:ascii="宋体" w:hAnsi="宋体" w:cs="宋体"/>
          <w:b/>
          <w:bCs/>
          <w:sz w:val="24"/>
        </w:rPr>
      </w:pPr>
      <w:r>
        <w:rPr>
          <w:rFonts w:hint="eastAsia" w:ascii="宋体" w:hAnsi="宋体" w:cs="宋体"/>
          <w:b/>
          <w:bCs/>
          <w:sz w:val="24"/>
        </w:rPr>
        <w:br w:type="page"/>
      </w:r>
    </w:p>
    <w:p w14:paraId="1697DC96">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3DABA10F">
      <w:pPr>
        <w:spacing w:line="360" w:lineRule="auto"/>
        <w:rPr>
          <w:rFonts w:hint="eastAsia" w:ascii="宋体" w:hAnsi="宋体" w:cs="宋体"/>
          <w:sz w:val="24"/>
        </w:rPr>
      </w:pPr>
    </w:p>
    <w:p w14:paraId="5608FE72">
      <w:pPr>
        <w:spacing w:line="360" w:lineRule="auto"/>
        <w:jc w:val="center"/>
        <w:rPr>
          <w:rFonts w:hint="eastAsia" w:ascii="宋体" w:hAnsi="宋体" w:cs="宋体"/>
          <w:b/>
          <w:bCs/>
          <w:sz w:val="24"/>
        </w:rPr>
      </w:pPr>
    </w:p>
    <w:p w14:paraId="65282E2C">
      <w:pPr>
        <w:pStyle w:val="38"/>
      </w:pPr>
    </w:p>
    <w:p w14:paraId="01854A69">
      <w:pPr>
        <w:spacing w:line="360" w:lineRule="auto"/>
        <w:jc w:val="center"/>
        <w:rPr>
          <w:rFonts w:hint="eastAsia" w:ascii="宋体" w:hAnsi="宋体" w:cs="宋体"/>
          <w:b/>
          <w:sz w:val="24"/>
        </w:rPr>
      </w:pPr>
    </w:p>
    <w:p w14:paraId="55736C67">
      <w:pPr>
        <w:spacing w:line="360" w:lineRule="auto"/>
        <w:jc w:val="center"/>
        <w:rPr>
          <w:rFonts w:hint="eastAsia" w:ascii="宋体" w:hAnsi="宋体" w:cs="宋体"/>
          <w:b/>
          <w:sz w:val="24"/>
        </w:rPr>
      </w:pPr>
    </w:p>
    <w:p w14:paraId="50AD5069">
      <w:pPr>
        <w:spacing w:line="360" w:lineRule="auto"/>
        <w:jc w:val="center"/>
        <w:rPr>
          <w:rFonts w:hint="eastAsia" w:ascii="宋体" w:hAnsi="宋体" w:cs="宋体"/>
          <w:b/>
          <w:sz w:val="24"/>
        </w:rPr>
      </w:pPr>
    </w:p>
    <w:p w14:paraId="0E39F3AE">
      <w:pPr>
        <w:spacing w:line="360" w:lineRule="auto"/>
        <w:jc w:val="center"/>
        <w:rPr>
          <w:rFonts w:hint="eastAsia" w:ascii="宋体" w:hAnsi="宋体" w:cs="宋体"/>
          <w:b/>
          <w:sz w:val="24"/>
        </w:rPr>
      </w:pPr>
    </w:p>
    <w:p w14:paraId="6DE4E2A0">
      <w:pPr>
        <w:spacing w:line="360" w:lineRule="auto"/>
        <w:jc w:val="center"/>
        <w:rPr>
          <w:rFonts w:hint="eastAsia" w:ascii="宋体" w:hAnsi="宋体" w:cs="宋体"/>
          <w:b/>
          <w:sz w:val="24"/>
        </w:rPr>
      </w:pPr>
    </w:p>
    <w:p w14:paraId="3590BF26">
      <w:pPr>
        <w:spacing w:line="360" w:lineRule="auto"/>
        <w:jc w:val="center"/>
        <w:rPr>
          <w:rFonts w:hint="eastAsia" w:ascii="宋体" w:hAnsi="宋体" w:cs="宋体"/>
          <w:b/>
          <w:sz w:val="24"/>
        </w:rPr>
      </w:pPr>
    </w:p>
    <w:p w14:paraId="428A7A98">
      <w:pPr>
        <w:spacing w:line="360" w:lineRule="auto"/>
        <w:jc w:val="center"/>
        <w:rPr>
          <w:rFonts w:hint="eastAsia" w:ascii="宋体" w:hAnsi="宋体" w:cs="宋体"/>
          <w:b/>
          <w:sz w:val="24"/>
        </w:rPr>
      </w:pPr>
    </w:p>
    <w:p w14:paraId="53223534">
      <w:pPr>
        <w:spacing w:line="360" w:lineRule="auto"/>
        <w:jc w:val="center"/>
        <w:rPr>
          <w:rFonts w:hint="eastAsia" w:ascii="宋体" w:hAnsi="宋体" w:cs="宋体"/>
          <w:b/>
          <w:sz w:val="24"/>
        </w:rPr>
      </w:pPr>
    </w:p>
    <w:p w14:paraId="4CD69DEE">
      <w:pPr>
        <w:spacing w:line="360" w:lineRule="auto"/>
        <w:jc w:val="center"/>
        <w:rPr>
          <w:rFonts w:hint="eastAsia" w:ascii="宋体" w:hAnsi="宋体" w:cs="宋体"/>
          <w:b/>
          <w:sz w:val="24"/>
        </w:rPr>
      </w:pPr>
    </w:p>
    <w:p w14:paraId="5D08C008">
      <w:pPr>
        <w:spacing w:line="360" w:lineRule="auto"/>
        <w:jc w:val="center"/>
        <w:rPr>
          <w:rFonts w:hint="eastAsia" w:ascii="宋体" w:hAnsi="宋体" w:cs="宋体"/>
          <w:b/>
          <w:sz w:val="24"/>
        </w:rPr>
      </w:pPr>
    </w:p>
    <w:p w14:paraId="006A72A0">
      <w:pPr>
        <w:spacing w:line="360" w:lineRule="auto"/>
        <w:jc w:val="center"/>
        <w:rPr>
          <w:rFonts w:hint="eastAsia" w:ascii="宋体" w:hAnsi="宋体" w:cs="宋体"/>
          <w:b/>
          <w:sz w:val="24"/>
        </w:rPr>
      </w:pPr>
    </w:p>
    <w:p w14:paraId="141F6DC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858F6B9">
      <w:pPr>
        <w:spacing w:line="380" w:lineRule="exact"/>
        <w:ind w:right="640" w:firstLine="1560" w:firstLineChars="650"/>
        <w:rPr>
          <w:rFonts w:hint="eastAsia" w:ascii="宋体" w:hAnsi="宋体" w:cs="宋体"/>
          <w:sz w:val="24"/>
        </w:rPr>
      </w:pPr>
    </w:p>
    <w:p w14:paraId="251D21E7">
      <w:pPr>
        <w:spacing w:line="360" w:lineRule="auto"/>
        <w:jc w:val="center"/>
        <w:rPr>
          <w:rFonts w:hint="eastAsia" w:ascii="宋体" w:hAnsi="宋体" w:cs="宋体"/>
          <w:sz w:val="24"/>
        </w:rPr>
      </w:pPr>
      <w:r>
        <w:rPr>
          <w:rFonts w:hint="eastAsia" w:ascii="宋体" w:hAnsi="宋体" w:cs="宋体"/>
          <w:sz w:val="24"/>
        </w:rPr>
        <w:t xml:space="preserve">      年   月    日</w:t>
      </w:r>
    </w:p>
    <w:p w14:paraId="5DD45F58">
      <w:pPr>
        <w:spacing w:line="360" w:lineRule="auto"/>
        <w:rPr>
          <w:rFonts w:hint="eastAsia" w:ascii="宋体" w:hAnsi="宋体" w:cs="宋体"/>
          <w:sz w:val="24"/>
        </w:rPr>
      </w:pPr>
    </w:p>
    <w:p w14:paraId="05F5CF38">
      <w:pPr>
        <w:spacing w:line="360" w:lineRule="auto"/>
        <w:rPr>
          <w:rFonts w:hint="eastAsia" w:ascii="宋体" w:hAnsi="宋体" w:cs="宋体"/>
          <w:sz w:val="24"/>
        </w:rPr>
      </w:pPr>
    </w:p>
    <w:p w14:paraId="7025F232">
      <w:pPr>
        <w:spacing w:line="360" w:lineRule="auto"/>
        <w:rPr>
          <w:rFonts w:hint="eastAsia" w:ascii="宋体" w:hAnsi="宋体" w:cs="宋体"/>
          <w:sz w:val="24"/>
        </w:rPr>
      </w:pPr>
    </w:p>
    <w:p w14:paraId="687BE7D8">
      <w:pPr>
        <w:spacing w:line="360" w:lineRule="auto"/>
        <w:rPr>
          <w:rFonts w:hint="eastAsia" w:ascii="宋体" w:hAnsi="宋体" w:cs="宋体"/>
          <w:sz w:val="24"/>
        </w:rPr>
      </w:pPr>
    </w:p>
    <w:p w14:paraId="3EE305F7">
      <w:pPr>
        <w:spacing w:line="380" w:lineRule="exact"/>
        <w:jc w:val="center"/>
        <w:rPr>
          <w:rFonts w:hint="eastAsia" w:ascii="宋体" w:hAnsi="宋体" w:cs="宋体"/>
          <w:sz w:val="24"/>
        </w:rPr>
      </w:pPr>
    </w:p>
    <w:p w14:paraId="27132EBB">
      <w:pPr>
        <w:spacing w:line="380" w:lineRule="exact"/>
        <w:jc w:val="center"/>
        <w:rPr>
          <w:rFonts w:hint="eastAsia" w:ascii="宋体" w:hAnsi="宋体" w:cs="宋体"/>
          <w:sz w:val="24"/>
        </w:rPr>
      </w:pPr>
    </w:p>
    <w:p w14:paraId="67E918AD">
      <w:pPr>
        <w:spacing w:line="380" w:lineRule="exact"/>
        <w:jc w:val="center"/>
        <w:rPr>
          <w:rFonts w:hint="eastAsia" w:ascii="宋体" w:hAnsi="宋体" w:cs="宋体"/>
          <w:sz w:val="24"/>
        </w:rPr>
      </w:pPr>
    </w:p>
    <w:p w14:paraId="7ABA8538">
      <w:pPr>
        <w:spacing w:line="380" w:lineRule="exact"/>
        <w:jc w:val="center"/>
        <w:rPr>
          <w:rFonts w:hint="eastAsia" w:ascii="宋体" w:hAnsi="宋体" w:cs="宋体"/>
          <w:sz w:val="24"/>
        </w:rPr>
      </w:pPr>
    </w:p>
    <w:p w14:paraId="31C3A12E">
      <w:pPr>
        <w:spacing w:line="380" w:lineRule="exact"/>
        <w:jc w:val="center"/>
        <w:rPr>
          <w:rFonts w:hint="eastAsia" w:ascii="宋体" w:hAnsi="宋体" w:cs="宋体"/>
          <w:sz w:val="24"/>
        </w:rPr>
      </w:pPr>
    </w:p>
    <w:p w14:paraId="3BC34B28">
      <w:pPr>
        <w:spacing w:line="380" w:lineRule="exact"/>
        <w:jc w:val="center"/>
        <w:rPr>
          <w:rFonts w:hint="eastAsia" w:ascii="宋体" w:hAnsi="宋体" w:cs="宋体"/>
          <w:sz w:val="24"/>
        </w:rPr>
      </w:pPr>
    </w:p>
    <w:p w14:paraId="4ACA8D11">
      <w:pPr>
        <w:spacing w:line="380" w:lineRule="exact"/>
        <w:jc w:val="center"/>
        <w:rPr>
          <w:rFonts w:hint="eastAsia" w:ascii="宋体" w:hAnsi="宋体" w:cs="宋体"/>
          <w:sz w:val="24"/>
        </w:rPr>
      </w:pPr>
    </w:p>
    <w:p w14:paraId="15058F4B">
      <w:pPr>
        <w:spacing w:line="380" w:lineRule="exact"/>
        <w:jc w:val="center"/>
        <w:rPr>
          <w:rFonts w:hint="eastAsia" w:ascii="宋体" w:hAnsi="宋体" w:cs="宋体"/>
          <w:sz w:val="24"/>
        </w:rPr>
      </w:pPr>
    </w:p>
    <w:p w14:paraId="715165EA">
      <w:pPr>
        <w:spacing w:line="380" w:lineRule="exact"/>
        <w:jc w:val="center"/>
        <w:rPr>
          <w:rFonts w:hint="eastAsia" w:ascii="宋体" w:hAnsi="宋体" w:cs="宋体"/>
          <w:sz w:val="24"/>
        </w:rPr>
      </w:pPr>
    </w:p>
    <w:p w14:paraId="620FFCC3">
      <w:pPr>
        <w:spacing w:line="380" w:lineRule="exact"/>
        <w:jc w:val="center"/>
        <w:rPr>
          <w:rFonts w:hint="eastAsia" w:ascii="宋体" w:hAnsi="宋体" w:cs="宋体"/>
          <w:sz w:val="24"/>
        </w:rPr>
      </w:pPr>
    </w:p>
    <w:p w14:paraId="037D3CDD">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1CC67ACB">
      <w:pPr>
        <w:spacing w:line="360" w:lineRule="auto"/>
        <w:rPr>
          <w:b/>
          <w:bCs/>
          <w:sz w:val="32"/>
          <w:szCs w:val="32"/>
        </w:rPr>
      </w:pPr>
    </w:p>
    <w:p w14:paraId="6D782D4B">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49BB987">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2579EC94">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2BF0AC6A">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C05A2B8">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4EBE2EC3">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3625327C">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ABA062B">
      <w:pPr>
        <w:pStyle w:val="38"/>
        <w:rPr>
          <w:rFonts w:hint="eastAsia" w:ascii="宋体" w:hAnsi="宋体" w:cs="宋体"/>
          <w:sz w:val="24"/>
          <w:szCs w:val="24"/>
        </w:rPr>
      </w:pPr>
    </w:p>
    <w:p w14:paraId="1C4F1FE1">
      <w:pPr>
        <w:pStyle w:val="5"/>
        <w:rPr>
          <w:rFonts w:hint="eastAsia" w:ascii="宋体" w:hAnsi="宋体" w:eastAsia="宋体" w:cs="宋体"/>
          <w:sz w:val="24"/>
        </w:rPr>
      </w:pPr>
    </w:p>
    <w:p w14:paraId="057A6FCF">
      <w:pPr>
        <w:rPr>
          <w:rFonts w:hint="eastAsia" w:ascii="宋体" w:hAnsi="宋体" w:cs="宋体"/>
          <w:sz w:val="24"/>
        </w:rPr>
      </w:pPr>
    </w:p>
    <w:p w14:paraId="46E0E85E">
      <w:pPr>
        <w:pStyle w:val="38"/>
        <w:rPr>
          <w:rFonts w:hint="eastAsia" w:ascii="宋体" w:hAnsi="宋体" w:cs="宋体"/>
          <w:sz w:val="24"/>
          <w:szCs w:val="24"/>
        </w:rPr>
      </w:pPr>
    </w:p>
    <w:p w14:paraId="5B89EA98">
      <w:pPr>
        <w:pStyle w:val="5"/>
      </w:pPr>
    </w:p>
    <w:p w14:paraId="311F6D2B">
      <w:pPr>
        <w:spacing w:line="360" w:lineRule="auto"/>
        <w:ind w:firstLine="420" w:firstLineChars="200"/>
      </w:pPr>
      <w:r>
        <w:rPr>
          <w:rFonts w:hint="eastAsia"/>
        </w:rPr>
        <w:t>注：1.从业人员、营业收入、资产总额填报上一年度数据，无上一年度数据的新成立企业可不填报。</w:t>
      </w:r>
    </w:p>
    <w:p w14:paraId="7474E934">
      <w:pPr>
        <w:spacing w:line="360" w:lineRule="auto"/>
        <w:ind w:firstLine="420" w:firstLineChars="200"/>
      </w:pPr>
      <w:r>
        <w:rPr>
          <w:rFonts w:hint="eastAsia"/>
        </w:rPr>
        <w:t>2.本项目如是只面向中小企业采购的应当必须提供。</w:t>
      </w:r>
    </w:p>
    <w:p w14:paraId="6E205E4D">
      <w:pPr>
        <w:spacing w:line="360" w:lineRule="auto"/>
        <w:jc w:val="center"/>
        <w:rPr>
          <w:rFonts w:hint="eastAsia" w:ascii="宋体" w:hAnsi="宋体" w:cs="宋体"/>
          <w:b/>
          <w:bCs/>
          <w:sz w:val="24"/>
        </w:rPr>
      </w:pPr>
    </w:p>
    <w:p w14:paraId="1037321A">
      <w:pPr>
        <w:spacing w:line="360" w:lineRule="auto"/>
        <w:rPr>
          <w:rFonts w:hint="eastAsia" w:ascii="宋体" w:hAnsi="宋体" w:cs="宋体"/>
          <w:sz w:val="24"/>
        </w:rPr>
      </w:pPr>
    </w:p>
    <w:p w14:paraId="18EB3107">
      <w:pPr>
        <w:spacing w:line="360" w:lineRule="auto"/>
        <w:rPr>
          <w:rFonts w:hint="eastAsia" w:ascii="宋体" w:hAnsi="宋体" w:cs="宋体"/>
          <w:sz w:val="24"/>
        </w:rPr>
      </w:pPr>
      <w:r>
        <w:rPr>
          <w:rFonts w:hint="eastAsia" w:ascii="宋体" w:hAnsi="宋体" w:cs="宋体"/>
          <w:sz w:val="24"/>
        </w:rPr>
        <w:t>格式10其他资料</w:t>
      </w:r>
    </w:p>
    <w:p w14:paraId="4DC7333C">
      <w:pPr>
        <w:spacing w:line="360" w:lineRule="auto"/>
        <w:rPr>
          <w:rFonts w:hint="eastAsia" w:ascii="宋体" w:hAnsi="宋体" w:cs="宋体"/>
          <w:sz w:val="24"/>
        </w:rPr>
      </w:pPr>
    </w:p>
    <w:p w14:paraId="34945C6B">
      <w:pPr>
        <w:spacing w:line="360" w:lineRule="auto"/>
        <w:rPr>
          <w:rFonts w:hint="eastAsia" w:ascii="宋体" w:hAnsi="宋体" w:cs="宋体"/>
          <w:sz w:val="24"/>
        </w:rPr>
      </w:pPr>
    </w:p>
    <w:p w14:paraId="5D01AC34">
      <w:pPr>
        <w:spacing w:line="360" w:lineRule="auto"/>
      </w:pPr>
      <w:r>
        <w:rPr>
          <w:rFonts w:hint="eastAsia" w:ascii="宋体" w:hAnsi="宋体" w:cs="宋体"/>
          <w:sz w:val="24"/>
        </w:rPr>
        <w:t>格式11</w:t>
      </w:r>
    </w:p>
    <w:p w14:paraId="44439FCE">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1C14AAD9">
      <w:pPr>
        <w:spacing w:line="380" w:lineRule="exact"/>
        <w:jc w:val="center"/>
        <w:rPr>
          <w:rStyle w:val="67"/>
          <w:rFonts w:ascii="宋体"/>
          <w:b/>
          <w:bCs/>
          <w:sz w:val="24"/>
        </w:rPr>
      </w:pPr>
    </w:p>
    <w:p w14:paraId="52DBD166">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2EF8B">
      <w:pPr>
        <w:spacing w:line="380" w:lineRule="exact"/>
        <w:rPr>
          <w:rFonts w:hint="eastAsia" w:ascii="宋体" w:hAnsi="宋体" w:cs="宋体"/>
          <w:sz w:val="24"/>
        </w:rPr>
      </w:pPr>
      <w:r>
        <w:rPr>
          <w:rFonts w:hint="eastAsia" w:ascii="宋体" w:hAnsi="宋体" w:cs="宋体"/>
          <w:sz w:val="24"/>
        </w:rPr>
        <w:t>（一）提供虚假材料谋取中标;</w:t>
      </w:r>
    </w:p>
    <w:p w14:paraId="23E6C545">
      <w:pPr>
        <w:spacing w:line="380" w:lineRule="exact"/>
        <w:rPr>
          <w:rFonts w:hint="eastAsia" w:ascii="宋体" w:hAnsi="宋体" w:cs="宋体"/>
          <w:sz w:val="24"/>
        </w:rPr>
      </w:pPr>
      <w:r>
        <w:rPr>
          <w:rFonts w:hint="eastAsia" w:ascii="宋体" w:hAnsi="宋体" w:cs="宋体"/>
          <w:sz w:val="24"/>
        </w:rPr>
        <w:t>（二）采取不正当手段诋毁、排挤其他供应商;</w:t>
      </w:r>
    </w:p>
    <w:p w14:paraId="1BD3D036">
      <w:pPr>
        <w:spacing w:line="380" w:lineRule="exact"/>
        <w:rPr>
          <w:rFonts w:hint="eastAsia" w:ascii="宋体" w:hAnsi="宋体" w:cs="宋体"/>
          <w:sz w:val="24"/>
        </w:rPr>
      </w:pPr>
      <w:r>
        <w:rPr>
          <w:rFonts w:hint="eastAsia" w:ascii="宋体" w:hAnsi="宋体" w:cs="宋体"/>
          <w:sz w:val="24"/>
        </w:rPr>
        <w:t>（三）与招标采购单位、其他投标人恶意串通;</w:t>
      </w:r>
    </w:p>
    <w:p w14:paraId="39E7BCC3">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3AE1E121">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314899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6D2AF6E">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343EB92">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1F1AB4B6">
      <w:pPr>
        <w:spacing w:line="380" w:lineRule="exact"/>
        <w:rPr>
          <w:rFonts w:hint="eastAsia" w:ascii="宋体" w:hAnsi="宋体" w:cs="宋体"/>
          <w:sz w:val="24"/>
        </w:rPr>
      </w:pPr>
      <w:r>
        <w:rPr>
          <w:rFonts w:hint="eastAsia" w:ascii="宋体" w:hAnsi="宋体" w:cs="宋体"/>
          <w:sz w:val="24"/>
        </w:rPr>
        <w:t>（九）无正当理由，拒绝履行合同义务;</w:t>
      </w:r>
    </w:p>
    <w:p w14:paraId="33200374">
      <w:pPr>
        <w:spacing w:line="380" w:lineRule="exact"/>
        <w:rPr>
          <w:rFonts w:hint="eastAsia" w:ascii="宋体" w:hAnsi="宋体" w:cs="宋体"/>
          <w:sz w:val="24"/>
        </w:rPr>
      </w:pPr>
      <w:r>
        <w:rPr>
          <w:rFonts w:hint="eastAsia" w:ascii="宋体" w:hAnsi="宋体" w:cs="宋体"/>
          <w:sz w:val="24"/>
        </w:rPr>
        <w:t>（十）无正当理由放弃中标（成交）项目;</w:t>
      </w:r>
    </w:p>
    <w:p w14:paraId="52F9269B">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110943F2">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6A9360C3">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3868EAC">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1F54623A">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68CC3E5">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079AD26">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36C70B70">
      <w:pPr>
        <w:spacing w:line="380" w:lineRule="exact"/>
        <w:ind w:firstLine="3360" w:firstLineChars="1400"/>
        <w:rPr>
          <w:rFonts w:hint="eastAsia" w:ascii="宋体" w:hAnsi="宋体" w:cs="宋体"/>
          <w:sz w:val="24"/>
        </w:rPr>
      </w:pPr>
    </w:p>
    <w:p w14:paraId="0501F502">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040487D">
      <w:pPr>
        <w:spacing w:line="380" w:lineRule="exact"/>
        <w:ind w:firstLine="3360" w:firstLineChars="1400"/>
        <w:rPr>
          <w:rFonts w:hint="eastAsia" w:ascii="宋体" w:hAnsi="宋体" w:cs="宋体"/>
          <w:sz w:val="24"/>
        </w:rPr>
      </w:pPr>
      <w:r>
        <w:rPr>
          <w:rFonts w:hint="eastAsia" w:ascii="宋体" w:hAnsi="宋体" w:cs="宋体"/>
          <w:sz w:val="24"/>
        </w:rPr>
        <w:t>法定代表人：（签章）</w:t>
      </w:r>
    </w:p>
    <w:p w14:paraId="78394801">
      <w:pPr>
        <w:spacing w:line="380" w:lineRule="exact"/>
        <w:ind w:firstLine="3360" w:firstLineChars="1400"/>
        <w:rPr>
          <w:rFonts w:hint="eastAsia" w:ascii="宋体" w:hAnsi="宋体" w:cs="宋体"/>
          <w:sz w:val="24"/>
        </w:rPr>
      </w:pPr>
    </w:p>
    <w:p w14:paraId="5F85BAE1">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E1BC9DA">
      <w:pPr>
        <w:pStyle w:val="35"/>
        <w:ind w:firstLine="0" w:firstLineChars="0"/>
        <w:rPr>
          <w:rFonts w:hint="eastAsia" w:ascii="宋体" w:hAnsi="宋体" w:cs="宋体"/>
          <w:b/>
          <w:sz w:val="24"/>
        </w:rPr>
      </w:pPr>
    </w:p>
    <w:p w14:paraId="6D910558">
      <w:pPr>
        <w:pStyle w:val="35"/>
        <w:ind w:firstLine="241"/>
        <w:rPr>
          <w:rFonts w:hint="eastAsia" w:ascii="宋体" w:hAnsi="宋体" w:cs="宋体"/>
          <w:b/>
          <w:sz w:val="24"/>
        </w:rPr>
      </w:pPr>
    </w:p>
    <w:p w14:paraId="1AABD500">
      <w:pPr>
        <w:pStyle w:val="35"/>
        <w:ind w:firstLine="241"/>
        <w:rPr>
          <w:rFonts w:hint="eastAsia" w:ascii="宋体" w:hAnsi="宋体" w:cs="宋体"/>
          <w:b/>
          <w:sz w:val="24"/>
        </w:rPr>
      </w:pPr>
    </w:p>
    <w:p w14:paraId="16B89F50">
      <w:pPr>
        <w:pStyle w:val="35"/>
        <w:ind w:firstLine="241"/>
        <w:rPr>
          <w:rFonts w:hint="eastAsia" w:ascii="宋体" w:hAnsi="宋体" w:cs="宋体"/>
          <w:b/>
          <w:sz w:val="24"/>
        </w:rPr>
      </w:pPr>
    </w:p>
    <w:p w14:paraId="3AE2E3DA">
      <w:pPr>
        <w:pStyle w:val="3"/>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78EDB02F">
      <w:pPr>
        <w:ind w:firstLine="640" w:firstLineChars="200"/>
        <w:rPr>
          <w:rFonts w:hint="eastAsia" w:ascii="宋体" w:hAnsi="宋体" w:cs="宋体"/>
          <w:sz w:val="32"/>
          <w:szCs w:val="32"/>
        </w:rPr>
      </w:pPr>
    </w:p>
    <w:p w14:paraId="4A93436A">
      <w:pPr>
        <w:pStyle w:val="80"/>
        <w:spacing w:beforeLines="0" w:afterLines="0"/>
        <w:ind w:left="0" w:firstLine="640" w:firstLineChars="200"/>
        <w:rPr>
          <w:rFonts w:hint="eastAsia" w:ascii="宋体" w:hAnsi="宋体" w:cs="宋体"/>
          <w:sz w:val="32"/>
          <w:szCs w:val="32"/>
        </w:rPr>
      </w:pPr>
    </w:p>
    <w:p w14:paraId="787362F7">
      <w:pPr>
        <w:pStyle w:val="80"/>
        <w:spacing w:beforeLines="0" w:afterLines="0"/>
        <w:ind w:left="0" w:firstLine="640" w:firstLineChars="200"/>
        <w:rPr>
          <w:rFonts w:hint="eastAsia" w:ascii="宋体" w:hAnsi="宋体" w:cs="宋体"/>
          <w:sz w:val="32"/>
          <w:szCs w:val="32"/>
        </w:rPr>
      </w:pPr>
    </w:p>
    <w:p w14:paraId="18F1CD6F">
      <w:pPr>
        <w:pStyle w:val="80"/>
        <w:spacing w:beforeLines="0" w:afterLines="0"/>
        <w:ind w:left="0" w:firstLine="600" w:firstLineChars="200"/>
        <w:rPr>
          <w:rFonts w:hint="eastAsia" w:ascii="宋体" w:hAnsi="宋体" w:cs="宋体"/>
          <w:sz w:val="30"/>
          <w:szCs w:val="30"/>
        </w:rPr>
      </w:pPr>
    </w:p>
    <w:p w14:paraId="4C3E08B3">
      <w:pPr>
        <w:pStyle w:val="80"/>
        <w:spacing w:beforeLines="0" w:afterLines="0"/>
        <w:ind w:left="0" w:firstLine="600" w:firstLineChars="200"/>
        <w:rPr>
          <w:rFonts w:hint="eastAsia" w:ascii="宋体" w:hAnsi="宋体" w:cs="宋体"/>
          <w:sz w:val="30"/>
          <w:szCs w:val="30"/>
        </w:rPr>
      </w:pPr>
    </w:p>
    <w:p w14:paraId="2D0C15DD">
      <w:pPr>
        <w:pStyle w:val="80"/>
        <w:spacing w:beforeLines="0" w:afterLines="0"/>
        <w:ind w:left="0" w:firstLine="600" w:firstLineChars="200"/>
        <w:rPr>
          <w:rFonts w:hint="eastAsia" w:ascii="宋体" w:hAnsi="宋体" w:cs="宋体"/>
          <w:sz w:val="30"/>
          <w:szCs w:val="30"/>
        </w:rPr>
      </w:pPr>
    </w:p>
    <w:p w14:paraId="6E8BA048">
      <w:pPr>
        <w:pStyle w:val="80"/>
        <w:spacing w:beforeLines="0" w:afterLines="0"/>
        <w:ind w:left="0" w:firstLine="600" w:firstLineChars="200"/>
        <w:rPr>
          <w:rFonts w:hint="eastAsia" w:ascii="宋体" w:hAnsi="宋体" w:cs="宋体"/>
          <w:sz w:val="30"/>
          <w:szCs w:val="30"/>
        </w:rPr>
      </w:pPr>
    </w:p>
    <w:p w14:paraId="7A2D7020">
      <w:pPr>
        <w:pStyle w:val="80"/>
        <w:spacing w:beforeLines="0" w:afterLines="0"/>
        <w:ind w:left="0" w:firstLine="600" w:firstLineChars="200"/>
        <w:rPr>
          <w:rFonts w:hint="eastAsia" w:ascii="宋体" w:hAnsi="宋体" w:cs="宋体"/>
          <w:sz w:val="30"/>
          <w:szCs w:val="30"/>
        </w:rPr>
      </w:pPr>
    </w:p>
    <w:p w14:paraId="270D7CD1">
      <w:pPr>
        <w:pStyle w:val="80"/>
        <w:spacing w:beforeLines="0" w:afterLines="0"/>
        <w:ind w:left="0" w:firstLine="600" w:firstLineChars="200"/>
        <w:rPr>
          <w:rFonts w:hint="eastAsia" w:ascii="宋体" w:hAnsi="宋体" w:cs="宋体"/>
          <w:sz w:val="30"/>
          <w:szCs w:val="30"/>
        </w:rPr>
      </w:pPr>
    </w:p>
    <w:p w14:paraId="10791FD5">
      <w:pPr>
        <w:pStyle w:val="80"/>
        <w:spacing w:beforeLines="0" w:afterLines="0"/>
        <w:ind w:left="0" w:firstLine="600" w:firstLineChars="200"/>
        <w:rPr>
          <w:rFonts w:hint="eastAsia" w:ascii="宋体" w:hAnsi="宋体" w:cs="宋体"/>
          <w:sz w:val="30"/>
          <w:szCs w:val="30"/>
        </w:rPr>
      </w:pPr>
    </w:p>
    <w:p w14:paraId="43CA0D73">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6BADA36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2D9363A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0BC42F1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77B08F2B">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075457B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646B7D8B">
      <w:pPr>
        <w:pStyle w:val="80"/>
        <w:spacing w:beforeLines="0" w:afterLines="0"/>
        <w:ind w:left="0" w:firstLine="600" w:firstLineChars="200"/>
        <w:rPr>
          <w:rFonts w:hint="eastAsia" w:ascii="宋体" w:hAnsi="宋体" w:cs="宋体"/>
          <w:sz w:val="30"/>
          <w:szCs w:val="30"/>
        </w:rPr>
      </w:pPr>
    </w:p>
    <w:p w14:paraId="445BCCE1">
      <w:pPr>
        <w:pStyle w:val="80"/>
        <w:spacing w:beforeLines="0" w:afterLines="0"/>
        <w:ind w:left="0" w:firstLine="600" w:firstLineChars="200"/>
        <w:rPr>
          <w:rFonts w:hint="eastAsia" w:ascii="宋体" w:hAnsi="宋体" w:cs="宋体"/>
          <w:sz w:val="30"/>
          <w:szCs w:val="30"/>
        </w:rPr>
      </w:pPr>
    </w:p>
    <w:p w14:paraId="20F58A89">
      <w:pPr>
        <w:pStyle w:val="80"/>
        <w:spacing w:beforeLines="0" w:afterLines="0"/>
        <w:ind w:left="0" w:firstLine="600" w:firstLineChars="200"/>
        <w:rPr>
          <w:rFonts w:hint="eastAsia" w:ascii="宋体" w:hAnsi="宋体" w:cs="宋体"/>
          <w:sz w:val="30"/>
          <w:szCs w:val="30"/>
        </w:rPr>
      </w:pPr>
    </w:p>
    <w:p w14:paraId="51533CD7">
      <w:pPr>
        <w:pStyle w:val="80"/>
        <w:spacing w:beforeLines="0" w:afterLines="0" w:line="440" w:lineRule="exact"/>
        <w:ind w:left="0"/>
        <w:jc w:val="center"/>
        <w:rPr>
          <w:rFonts w:hint="eastAsia" w:ascii="宋体" w:hAnsi="宋体" w:cs="宋体"/>
          <w:sz w:val="32"/>
          <w:szCs w:val="32"/>
        </w:rPr>
      </w:pPr>
    </w:p>
    <w:p w14:paraId="34373E02">
      <w:pPr>
        <w:pStyle w:val="80"/>
        <w:spacing w:beforeLines="0" w:afterLines="0" w:line="440" w:lineRule="exact"/>
        <w:ind w:left="0"/>
        <w:jc w:val="center"/>
        <w:rPr>
          <w:rFonts w:hint="eastAsia" w:ascii="宋体" w:hAnsi="宋体" w:cs="宋体"/>
          <w:sz w:val="32"/>
          <w:szCs w:val="32"/>
        </w:rPr>
      </w:pPr>
    </w:p>
    <w:p w14:paraId="793CFFA6">
      <w:pPr>
        <w:pStyle w:val="80"/>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10FC948E">
      <w:pPr>
        <w:pStyle w:val="80"/>
        <w:spacing w:beforeLines="0" w:afterLines="0" w:line="440" w:lineRule="exact"/>
        <w:ind w:left="0"/>
        <w:rPr>
          <w:rFonts w:hint="eastAsia" w:ascii="宋体" w:hAnsi="宋体" w:cs="宋体"/>
          <w:sz w:val="30"/>
          <w:szCs w:val="30"/>
        </w:rPr>
      </w:pPr>
    </w:p>
    <w:p w14:paraId="027ADC8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26DC129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1E0210BD">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1647887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2CC9EC29">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7F042F3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0165572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28DDA95F">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75227EA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148BC64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3663DCB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5268CB15">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3018544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4246CCE3">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046701B1">
      <w:pPr>
        <w:pStyle w:val="80"/>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5EECFDDB">
      <w:pPr>
        <w:pStyle w:val="80"/>
        <w:spacing w:beforeLines="0" w:afterLines="0" w:line="440" w:lineRule="exact"/>
        <w:ind w:left="0"/>
        <w:jc w:val="center"/>
        <w:rPr>
          <w:rFonts w:hint="eastAsia" w:ascii="宋体" w:hAnsi="宋体" w:cs="宋体"/>
          <w:bCs/>
          <w:sz w:val="32"/>
          <w:szCs w:val="32"/>
        </w:rPr>
      </w:pPr>
    </w:p>
    <w:p w14:paraId="12105A17">
      <w:pPr>
        <w:pStyle w:val="80"/>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51D449AB">
      <w:pPr>
        <w:pStyle w:val="80"/>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6A622738">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5EA5EF7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06668A84">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47FC3B90">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5C06371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4710D3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48D14718">
      <w:pPr>
        <w:pStyle w:val="3"/>
        <w:spacing w:line="500" w:lineRule="exact"/>
        <w:jc w:val="both"/>
        <w:rPr>
          <w:rFonts w:hint="eastAsia" w:ascii="宋体" w:hAnsi="宋体" w:cs="宋体"/>
          <w:sz w:val="21"/>
          <w:szCs w:val="21"/>
        </w:rPr>
      </w:pPr>
    </w:p>
    <w:p w14:paraId="6A29BA1D">
      <w:pPr>
        <w:pStyle w:val="3"/>
        <w:spacing w:line="500" w:lineRule="exact"/>
        <w:rPr>
          <w:rFonts w:hint="eastAsia" w:ascii="宋体" w:hAnsi="宋体" w:cs="宋体"/>
          <w:sz w:val="44"/>
          <w:szCs w:val="44"/>
        </w:rPr>
      </w:pPr>
    </w:p>
    <w:p w14:paraId="1D7ADC32">
      <w:pPr>
        <w:pStyle w:val="3"/>
        <w:spacing w:line="500" w:lineRule="exact"/>
        <w:rPr>
          <w:rFonts w:hint="eastAsia" w:ascii="宋体" w:hAnsi="宋体" w:cs="宋体"/>
          <w:sz w:val="44"/>
          <w:szCs w:val="44"/>
        </w:rPr>
      </w:pPr>
    </w:p>
    <w:p w14:paraId="608AEBF8">
      <w:pPr>
        <w:pStyle w:val="3"/>
        <w:spacing w:line="500" w:lineRule="exact"/>
        <w:rPr>
          <w:rFonts w:hint="eastAsia" w:ascii="宋体" w:hAnsi="宋体" w:cs="宋体"/>
          <w:sz w:val="44"/>
          <w:szCs w:val="44"/>
        </w:rPr>
      </w:pPr>
      <w:r>
        <w:rPr>
          <w:rFonts w:hint="eastAsia" w:ascii="宋体" w:hAnsi="宋体" w:cs="宋体"/>
          <w:sz w:val="44"/>
          <w:szCs w:val="44"/>
        </w:rPr>
        <w:t>服务合同内容</w:t>
      </w:r>
    </w:p>
    <w:p w14:paraId="7308BE16">
      <w:pPr>
        <w:spacing w:line="360" w:lineRule="auto"/>
        <w:ind w:firstLine="420" w:firstLineChars="200"/>
        <w:rPr>
          <w:rFonts w:hint="eastAsia" w:ascii="宋体" w:hAnsi="宋体" w:cs="宋体"/>
          <w:szCs w:val="27"/>
        </w:rPr>
      </w:pPr>
    </w:p>
    <w:p w14:paraId="249E3906">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59F3C264">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089387E">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1949ECFA">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6CD41B63">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4FB7CDC0">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7A199B3F">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FE0DADB">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E3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FF0896">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29E75C2B">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65517453">
            <w:pPr>
              <w:spacing w:line="360" w:lineRule="auto"/>
              <w:rPr>
                <w:rFonts w:hint="eastAsia" w:ascii="宋体" w:hAnsi="宋体" w:cs="宋体"/>
              </w:rPr>
            </w:pPr>
            <w:r>
              <w:rPr>
                <w:rFonts w:hint="eastAsia" w:ascii="宋体" w:hAnsi="宋体" w:cs="宋体"/>
              </w:rPr>
              <w:t>单位</w:t>
            </w:r>
          </w:p>
        </w:tc>
        <w:tc>
          <w:tcPr>
            <w:tcW w:w="902" w:type="dxa"/>
          </w:tcPr>
          <w:p w14:paraId="5DBD3C3A">
            <w:pPr>
              <w:spacing w:line="360" w:lineRule="auto"/>
              <w:rPr>
                <w:rFonts w:hint="eastAsia" w:ascii="宋体" w:hAnsi="宋体" w:cs="宋体"/>
              </w:rPr>
            </w:pPr>
            <w:r>
              <w:rPr>
                <w:rFonts w:hint="eastAsia" w:ascii="宋体" w:hAnsi="宋体" w:cs="宋体"/>
              </w:rPr>
              <w:t>数量</w:t>
            </w:r>
          </w:p>
        </w:tc>
        <w:tc>
          <w:tcPr>
            <w:tcW w:w="1071" w:type="dxa"/>
          </w:tcPr>
          <w:p w14:paraId="5EBE817B">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7253A205">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4244747B">
            <w:pPr>
              <w:spacing w:line="360" w:lineRule="auto"/>
              <w:ind w:firstLine="420" w:firstLineChars="200"/>
              <w:rPr>
                <w:rFonts w:hint="eastAsia" w:ascii="宋体" w:hAnsi="宋体" w:cs="宋体"/>
              </w:rPr>
            </w:pPr>
            <w:r>
              <w:rPr>
                <w:rFonts w:hint="eastAsia" w:ascii="宋体" w:hAnsi="宋体" w:cs="宋体"/>
              </w:rPr>
              <w:t>备注</w:t>
            </w:r>
          </w:p>
        </w:tc>
      </w:tr>
      <w:tr w14:paraId="7D7E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320EC0">
            <w:pPr>
              <w:spacing w:line="360" w:lineRule="auto"/>
              <w:ind w:firstLine="420" w:firstLineChars="200"/>
              <w:rPr>
                <w:rFonts w:hint="eastAsia" w:ascii="宋体" w:hAnsi="宋体" w:cs="宋体"/>
              </w:rPr>
            </w:pPr>
          </w:p>
        </w:tc>
        <w:tc>
          <w:tcPr>
            <w:tcW w:w="1623" w:type="dxa"/>
          </w:tcPr>
          <w:p w14:paraId="2529C742">
            <w:pPr>
              <w:spacing w:line="360" w:lineRule="auto"/>
              <w:ind w:firstLine="420" w:firstLineChars="200"/>
              <w:rPr>
                <w:rFonts w:hint="eastAsia" w:ascii="宋体" w:hAnsi="宋体" w:cs="宋体"/>
              </w:rPr>
            </w:pPr>
          </w:p>
        </w:tc>
        <w:tc>
          <w:tcPr>
            <w:tcW w:w="902" w:type="dxa"/>
          </w:tcPr>
          <w:p w14:paraId="0E49AAA2">
            <w:pPr>
              <w:spacing w:line="360" w:lineRule="auto"/>
              <w:ind w:firstLine="420" w:firstLineChars="200"/>
              <w:rPr>
                <w:rFonts w:hint="eastAsia" w:ascii="宋体" w:hAnsi="宋体" w:cs="宋体"/>
              </w:rPr>
            </w:pPr>
          </w:p>
        </w:tc>
        <w:tc>
          <w:tcPr>
            <w:tcW w:w="902" w:type="dxa"/>
          </w:tcPr>
          <w:p w14:paraId="6CB84D61">
            <w:pPr>
              <w:spacing w:line="360" w:lineRule="auto"/>
              <w:ind w:firstLine="420" w:firstLineChars="200"/>
              <w:rPr>
                <w:rFonts w:hint="eastAsia" w:ascii="宋体" w:hAnsi="宋体" w:cs="宋体"/>
              </w:rPr>
            </w:pPr>
          </w:p>
        </w:tc>
        <w:tc>
          <w:tcPr>
            <w:tcW w:w="1071" w:type="dxa"/>
          </w:tcPr>
          <w:p w14:paraId="4DA39457">
            <w:pPr>
              <w:spacing w:line="360" w:lineRule="auto"/>
              <w:ind w:firstLine="420" w:firstLineChars="200"/>
              <w:rPr>
                <w:rFonts w:hint="eastAsia" w:ascii="宋体" w:hAnsi="宋体" w:cs="宋体"/>
              </w:rPr>
            </w:pPr>
          </w:p>
        </w:tc>
        <w:tc>
          <w:tcPr>
            <w:tcW w:w="1250" w:type="dxa"/>
          </w:tcPr>
          <w:p w14:paraId="4D08CB76">
            <w:pPr>
              <w:spacing w:line="360" w:lineRule="auto"/>
              <w:ind w:firstLine="420" w:firstLineChars="200"/>
              <w:rPr>
                <w:rFonts w:hint="eastAsia" w:ascii="宋体" w:hAnsi="宋体" w:cs="宋体"/>
              </w:rPr>
            </w:pPr>
          </w:p>
        </w:tc>
        <w:tc>
          <w:tcPr>
            <w:tcW w:w="1106" w:type="dxa"/>
          </w:tcPr>
          <w:p w14:paraId="4DA7BFBE">
            <w:pPr>
              <w:spacing w:line="360" w:lineRule="auto"/>
              <w:ind w:firstLine="420" w:firstLineChars="200"/>
              <w:rPr>
                <w:rFonts w:hint="eastAsia" w:ascii="宋体" w:hAnsi="宋体" w:cs="宋体"/>
              </w:rPr>
            </w:pPr>
          </w:p>
        </w:tc>
      </w:tr>
      <w:tr w14:paraId="6BE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CCE76F">
            <w:pPr>
              <w:spacing w:line="360" w:lineRule="auto"/>
              <w:ind w:firstLine="420" w:firstLineChars="200"/>
              <w:rPr>
                <w:rFonts w:hint="eastAsia" w:ascii="宋体" w:hAnsi="宋体" w:cs="宋体"/>
              </w:rPr>
            </w:pPr>
          </w:p>
        </w:tc>
        <w:tc>
          <w:tcPr>
            <w:tcW w:w="1623" w:type="dxa"/>
          </w:tcPr>
          <w:p w14:paraId="5110A548">
            <w:pPr>
              <w:spacing w:line="360" w:lineRule="auto"/>
              <w:ind w:firstLine="420" w:firstLineChars="200"/>
              <w:rPr>
                <w:rFonts w:hint="eastAsia" w:ascii="宋体" w:hAnsi="宋体" w:cs="宋体"/>
              </w:rPr>
            </w:pPr>
          </w:p>
        </w:tc>
        <w:tc>
          <w:tcPr>
            <w:tcW w:w="902" w:type="dxa"/>
          </w:tcPr>
          <w:p w14:paraId="1FB474AE">
            <w:pPr>
              <w:spacing w:line="360" w:lineRule="auto"/>
              <w:ind w:firstLine="420" w:firstLineChars="200"/>
              <w:rPr>
                <w:rFonts w:hint="eastAsia" w:ascii="宋体" w:hAnsi="宋体" w:cs="宋体"/>
              </w:rPr>
            </w:pPr>
          </w:p>
        </w:tc>
        <w:tc>
          <w:tcPr>
            <w:tcW w:w="902" w:type="dxa"/>
          </w:tcPr>
          <w:p w14:paraId="4EE413CC">
            <w:pPr>
              <w:spacing w:line="360" w:lineRule="auto"/>
              <w:ind w:firstLine="420" w:firstLineChars="200"/>
              <w:rPr>
                <w:rFonts w:hint="eastAsia" w:ascii="宋体" w:hAnsi="宋体" w:cs="宋体"/>
              </w:rPr>
            </w:pPr>
          </w:p>
        </w:tc>
        <w:tc>
          <w:tcPr>
            <w:tcW w:w="1071" w:type="dxa"/>
          </w:tcPr>
          <w:p w14:paraId="1C829D96">
            <w:pPr>
              <w:spacing w:line="360" w:lineRule="auto"/>
              <w:ind w:firstLine="420" w:firstLineChars="200"/>
              <w:rPr>
                <w:rFonts w:hint="eastAsia" w:ascii="宋体" w:hAnsi="宋体" w:cs="宋体"/>
              </w:rPr>
            </w:pPr>
          </w:p>
        </w:tc>
        <w:tc>
          <w:tcPr>
            <w:tcW w:w="1250" w:type="dxa"/>
          </w:tcPr>
          <w:p w14:paraId="10645964">
            <w:pPr>
              <w:spacing w:line="360" w:lineRule="auto"/>
              <w:ind w:firstLine="420" w:firstLineChars="200"/>
              <w:rPr>
                <w:rFonts w:hint="eastAsia" w:ascii="宋体" w:hAnsi="宋体" w:cs="宋体"/>
              </w:rPr>
            </w:pPr>
          </w:p>
        </w:tc>
        <w:tc>
          <w:tcPr>
            <w:tcW w:w="1106" w:type="dxa"/>
          </w:tcPr>
          <w:p w14:paraId="2AF30D67">
            <w:pPr>
              <w:spacing w:line="360" w:lineRule="auto"/>
              <w:ind w:firstLine="420" w:firstLineChars="200"/>
              <w:rPr>
                <w:rFonts w:hint="eastAsia" w:ascii="宋体" w:hAnsi="宋体" w:cs="宋体"/>
              </w:rPr>
            </w:pPr>
          </w:p>
        </w:tc>
      </w:tr>
      <w:tr w14:paraId="2960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9192B">
            <w:pPr>
              <w:spacing w:line="360" w:lineRule="auto"/>
              <w:ind w:firstLine="420" w:firstLineChars="200"/>
              <w:rPr>
                <w:rFonts w:hint="eastAsia" w:ascii="宋体" w:hAnsi="宋体" w:cs="宋体"/>
              </w:rPr>
            </w:pPr>
          </w:p>
        </w:tc>
        <w:tc>
          <w:tcPr>
            <w:tcW w:w="1623" w:type="dxa"/>
          </w:tcPr>
          <w:p w14:paraId="3103758F">
            <w:pPr>
              <w:spacing w:line="360" w:lineRule="auto"/>
              <w:ind w:firstLine="420" w:firstLineChars="200"/>
              <w:rPr>
                <w:rFonts w:hint="eastAsia" w:ascii="宋体" w:hAnsi="宋体" w:cs="宋体"/>
              </w:rPr>
            </w:pPr>
          </w:p>
        </w:tc>
        <w:tc>
          <w:tcPr>
            <w:tcW w:w="902" w:type="dxa"/>
          </w:tcPr>
          <w:p w14:paraId="0D220917">
            <w:pPr>
              <w:spacing w:line="360" w:lineRule="auto"/>
              <w:ind w:firstLine="420" w:firstLineChars="200"/>
              <w:rPr>
                <w:rFonts w:hint="eastAsia" w:ascii="宋体" w:hAnsi="宋体" w:cs="宋体"/>
              </w:rPr>
            </w:pPr>
          </w:p>
        </w:tc>
        <w:tc>
          <w:tcPr>
            <w:tcW w:w="902" w:type="dxa"/>
          </w:tcPr>
          <w:p w14:paraId="553C2AE1">
            <w:pPr>
              <w:spacing w:line="360" w:lineRule="auto"/>
              <w:ind w:firstLine="420" w:firstLineChars="200"/>
              <w:rPr>
                <w:rFonts w:hint="eastAsia" w:ascii="宋体" w:hAnsi="宋体" w:cs="宋体"/>
              </w:rPr>
            </w:pPr>
          </w:p>
        </w:tc>
        <w:tc>
          <w:tcPr>
            <w:tcW w:w="1071" w:type="dxa"/>
          </w:tcPr>
          <w:p w14:paraId="4ADFCF8E">
            <w:pPr>
              <w:spacing w:line="360" w:lineRule="auto"/>
              <w:ind w:firstLine="420" w:firstLineChars="200"/>
              <w:rPr>
                <w:rFonts w:hint="eastAsia" w:ascii="宋体" w:hAnsi="宋体" w:cs="宋体"/>
              </w:rPr>
            </w:pPr>
          </w:p>
        </w:tc>
        <w:tc>
          <w:tcPr>
            <w:tcW w:w="1250" w:type="dxa"/>
          </w:tcPr>
          <w:p w14:paraId="4C7452E8">
            <w:pPr>
              <w:spacing w:line="360" w:lineRule="auto"/>
              <w:ind w:firstLine="420" w:firstLineChars="200"/>
              <w:rPr>
                <w:rFonts w:hint="eastAsia" w:ascii="宋体" w:hAnsi="宋体" w:cs="宋体"/>
              </w:rPr>
            </w:pPr>
          </w:p>
        </w:tc>
        <w:tc>
          <w:tcPr>
            <w:tcW w:w="1106" w:type="dxa"/>
          </w:tcPr>
          <w:p w14:paraId="671D0895">
            <w:pPr>
              <w:spacing w:line="360" w:lineRule="auto"/>
              <w:ind w:firstLine="420" w:firstLineChars="200"/>
              <w:rPr>
                <w:rFonts w:hint="eastAsia" w:ascii="宋体" w:hAnsi="宋体" w:cs="宋体"/>
              </w:rPr>
            </w:pPr>
          </w:p>
        </w:tc>
      </w:tr>
      <w:tr w14:paraId="195E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333EB73">
            <w:pPr>
              <w:spacing w:line="360" w:lineRule="auto"/>
              <w:ind w:firstLine="420" w:firstLineChars="200"/>
              <w:rPr>
                <w:rFonts w:hint="eastAsia" w:ascii="宋体" w:hAnsi="宋体" w:cs="宋体"/>
              </w:rPr>
            </w:pPr>
            <w:r>
              <w:rPr>
                <w:rFonts w:hint="eastAsia" w:ascii="宋体" w:hAnsi="宋体" w:cs="宋体"/>
              </w:rPr>
              <w:t>合同总价款（大小写）：</w:t>
            </w:r>
          </w:p>
          <w:p w14:paraId="37A4FD64">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497D5FDF">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45C82A13">
      <w:pPr>
        <w:spacing w:line="360" w:lineRule="auto"/>
        <w:ind w:firstLine="420" w:firstLineChars="200"/>
        <w:rPr>
          <w:rFonts w:hint="eastAsia" w:ascii="宋体" w:hAnsi="宋体" w:cs="宋体"/>
          <w:szCs w:val="27"/>
          <w:u w:val="single"/>
        </w:rPr>
      </w:pPr>
      <w:r>
        <w:rPr>
          <w:rFonts w:hint="eastAsia" w:ascii="宋体" w:hAnsi="宋体" w:cs="宋体"/>
          <w:szCs w:val="27"/>
        </w:rPr>
        <w:t>①按国家标准执行；②按部颁标准执行；③若无以上标准，则应不低于同行业服务标准；④有特殊要求的，按甲乙双方在合同中商定的要求执行；</w:t>
      </w:r>
      <w:r>
        <w:rPr>
          <w:rFonts w:hint="eastAsia" w:ascii="宋体" w:hAnsi="宋体" w:cs="宋体"/>
        </w:rPr>
        <w:t>乙方提供的服务标准和水平应与招标采购文件规定的标准和水平相一致。</w:t>
      </w:r>
    </w:p>
    <w:p w14:paraId="2673D93E">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7D3F75A">
      <w:pPr>
        <w:spacing w:line="360" w:lineRule="auto"/>
        <w:ind w:firstLine="420" w:firstLineChars="200"/>
        <w:rPr>
          <w:rFonts w:hint="eastAsia" w:ascii="宋体" w:hAnsi="宋体" w:cs="宋体"/>
        </w:rPr>
      </w:pPr>
      <w:r>
        <w:rPr>
          <w:rFonts w:hint="eastAsia" w:ascii="宋体" w:hAnsi="宋体" w:cs="宋体"/>
          <w:szCs w:val="27"/>
        </w:rPr>
        <w:t>1、服务方式：</w:t>
      </w:r>
    </w:p>
    <w:p w14:paraId="1A686043">
      <w:pPr>
        <w:spacing w:line="360" w:lineRule="auto"/>
        <w:ind w:firstLine="420" w:firstLineChars="200"/>
        <w:rPr>
          <w:rFonts w:hint="eastAsia" w:ascii="宋体" w:hAnsi="宋体" w:cs="宋体"/>
        </w:rPr>
      </w:pPr>
      <w:r>
        <w:rPr>
          <w:rFonts w:hint="eastAsia" w:ascii="宋体" w:hAnsi="宋体" w:cs="宋体"/>
        </w:rPr>
        <w:t>2、服务方法：</w:t>
      </w:r>
    </w:p>
    <w:p w14:paraId="42149E30">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2A7C7BEB">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56AD4485">
      <w:pPr>
        <w:spacing w:line="360" w:lineRule="auto"/>
        <w:ind w:firstLine="420" w:firstLineChars="200"/>
        <w:rPr>
          <w:rFonts w:hint="eastAsia" w:ascii="宋体" w:hAnsi="宋体" w:cs="宋体"/>
        </w:rPr>
      </w:pPr>
      <w:r>
        <w:rPr>
          <w:rFonts w:hint="eastAsia" w:ascii="宋体" w:hAnsi="宋体" w:cs="宋体"/>
        </w:rPr>
        <w:t>第四条  费用及支付方式</w:t>
      </w:r>
    </w:p>
    <w:p w14:paraId="45A23879">
      <w:pPr>
        <w:pStyle w:val="9"/>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25376A6A">
      <w:pPr>
        <w:pStyle w:val="9"/>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09FD58BE">
      <w:pPr>
        <w:pStyle w:val="9"/>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3D9B914">
      <w:pPr>
        <w:pStyle w:val="9"/>
        <w:kinsoku w:val="0"/>
        <w:overflowPunct w:val="0"/>
        <w:spacing w:line="364" w:lineRule="auto"/>
        <w:ind w:firstLine="420" w:firstLineChars="200"/>
        <w:rPr>
          <w:rFonts w:hint="eastAsia" w:ascii="宋体" w:hAnsi="宋体" w:cs="宋体"/>
        </w:rPr>
      </w:pPr>
      <w:r>
        <w:rPr>
          <w:rFonts w:hint="eastAsia" w:ascii="宋体" w:hAnsi="宋体" w:cs="宋体"/>
        </w:rPr>
        <w:t>……</w:t>
      </w:r>
    </w:p>
    <w:p w14:paraId="1D8D35AA">
      <w:pPr>
        <w:pStyle w:val="9"/>
        <w:kinsoku w:val="0"/>
        <w:overflowPunct w:val="0"/>
        <w:ind w:firstLine="422" w:firstLineChars="200"/>
        <w:rPr>
          <w:rFonts w:hint="eastAsia" w:ascii="宋体" w:hAnsi="宋体" w:cs="宋体"/>
          <w:b/>
        </w:rPr>
      </w:pPr>
      <w:r>
        <w:rPr>
          <w:rFonts w:hint="eastAsia" w:ascii="宋体" w:hAnsi="宋体" w:cs="宋体"/>
          <w:b/>
        </w:rPr>
        <w:t>(二)费用支付方式：</w:t>
      </w:r>
    </w:p>
    <w:p w14:paraId="39476535">
      <w:pPr>
        <w:pStyle w:val="9"/>
        <w:kinsoku w:val="0"/>
        <w:overflowPunct w:val="0"/>
        <w:spacing w:line="364" w:lineRule="auto"/>
        <w:ind w:firstLine="420" w:firstLineChars="200"/>
        <w:rPr>
          <w:rFonts w:hint="eastAsia" w:ascii="宋体" w:hAnsi="宋体" w:cs="宋体"/>
        </w:rPr>
      </w:pPr>
      <w:r>
        <w:rPr>
          <w:rFonts w:hint="eastAsia" w:ascii="宋体" w:hAnsi="宋体" w:cs="宋体"/>
        </w:rPr>
        <w:t>1、XXXX；</w:t>
      </w:r>
    </w:p>
    <w:p w14:paraId="37E04F73">
      <w:pPr>
        <w:pStyle w:val="9"/>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56971122">
      <w:pPr>
        <w:pStyle w:val="9"/>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7EF54382">
      <w:pPr>
        <w:pStyle w:val="9"/>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E490AE9">
      <w:pPr>
        <w:spacing w:line="360" w:lineRule="auto"/>
        <w:ind w:firstLine="420" w:firstLineChars="200"/>
        <w:rPr>
          <w:rFonts w:hint="eastAsia" w:ascii="宋体" w:hAnsi="宋体" w:cs="宋体"/>
        </w:rPr>
      </w:pPr>
      <w:r>
        <w:rPr>
          <w:rFonts w:hint="eastAsia" w:ascii="宋体" w:hAnsi="宋体" w:cs="宋体"/>
        </w:rPr>
        <w:t>本合同以人民币付款。</w:t>
      </w:r>
    </w:p>
    <w:p w14:paraId="1F333A0D">
      <w:pPr>
        <w:spacing w:line="360" w:lineRule="auto"/>
        <w:ind w:firstLine="420" w:firstLineChars="200"/>
        <w:rPr>
          <w:rFonts w:hint="eastAsia" w:ascii="宋体" w:hAnsi="宋体" w:cs="宋体"/>
        </w:rPr>
      </w:pPr>
      <w:r>
        <w:rPr>
          <w:rFonts w:hint="eastAsia" w:ascii="宋体" w:hAnsi="宋体" w:cs="宋体"/>
        </w:rPr>
        <w:t>该项目是否实行预付款：</w:t>
      </w:r>
    </w:p>
    <w:p w14:paraId="62031404">
      <w:pPr>
        <w:spacing w:line="360" w:lineRule="auto"/>
        <w:ind w:firstLine="420" w:firstLineChars="200"/>
        <w:rPr>
          <w:rFonts w:hint="eastAsia" w:ascii="宋体" w:hAnsi="宋体" w:cs="宋体"/>
        </w:rPr>
      </w:pPr>
      <w:r>
        <w:rPr>
          <w:rFonts w:hint="eastAsia" w:ascii="宋体" w:hAnsi="宋体" w:cs="宋体"/>
        </w:rPr>
        <w:t>实行预付款的条件和比例：</w:t>
      </w:r>
    </w:p>
    <w:p w14:paraId="55897F00">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42CF5B5E">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2B547752">
      <w:pPr>
        <w:pStyle w:val="9"/>
        <w:kinsoku w:val="0"/>
        <w:overflowPunct w:val="0"/>
        <w:ind w:firstLine="422" w:firstLineChars="200"/>
        <w:rPr>
          <w:rFonts w:hint="eastAsia" w:ascii="宋体" w:hAnsi="宋体" w:cs="宋体"/>
          <w:b/>
        </w:rPr>
      </w:pPr>
      <w:r>
        <w:rPr>
          <w:rFonts w:hint="eastAsia" w:ascii="宋体" w:hAnsi="宋体" w:cs="宋体"/>
          <w:b/>
        </w:rPr>
        <w:t>第六条  验收方法</w:t>
      </w:r>
    </w:p>
    <w:p w14:paraId="64B49011">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67488CDF">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5FF88E">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2D229303">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1A569EBB">
      <w:pPr>
        <w:spacing w:line="360" w:lineRule="auto"/>
        <w:ind w:firstLine="420" w:firstLineChars="200"/>
        <w:rPr>
          <w:rFonts w:hint="eastAsia" w:ascii="宋体" w:hAnsi="宋体" w:cs="宋体"/>
        </w:rPr>
      </w:pPr>
      <w:r>
        <w:rPr>
          <w:rFonts w:hint="eastAsia" w:ascii="宋体" w:hAnsi="宋体" w:cs="宋体"/>
        </w:rPr>
        <w:t>检测、验收费用承担方式：</w:t>
      </w:r>
    </w:p>
    <w:p w14:paraId="5F030D99">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1CC028B8">
      <w:pPr>
        <w:pStyle w:val="9"/>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3224CC24">
      <w:pPr>
        <w:pStyle w:val="9"/>
        <w:kinsoku w:val="0"/>
        <w:overflowPunct w:val="0"/>
        <w:ind w:firstLine="422" w:firstLineChars="200"/>
        <w:rPr>
          <w:rFonts w:hint="eastAsia" w:ascii="宋体" w:hAnsi="宋体" w:cs="宋体"/>
          <w:b/>
        </w:rPr>
      </w:pPr>
      <w:r>
        <w:rPr>
          <w:rFonts w:hint="eastAsia" w:ascii="宋体" w:hAnsi="宋体" w:cs="宋体"/>
          <w:b/>
        </w:rPr>
        <w:t>第八条 无产权瑕疵条款</w:t>
      </w:r>
    </w:p>
    <w:p w14:paraId="3805DFB2">
      <w:pPr>
        <w:pStyle w:val="9"/>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0D5945C1">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7E486E74">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5757E31E">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17363D45">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10C8E693">
      <w:pPr>
        <w:pStyle w:val="9"/>
        <w:kinsoku w:val="0"/>
        <w:overflowPunct w:val="0"/>
        <w:ind w:firstLine="422" w:firstLineChars="200"/>
        <w:rPr>
          <w:rFonts w:hint="eastAsia" w:ascii="宋体" w:hAnsi="宋体" w:cs="宋体"/>
          <w:b/>
        </w:rPr>
      </w:pPr>
      <w:r>
        <w:rPr>
          <w:rFonts w:hint="eastAsia" w:ascii="宋体" w:hAnsi="宋体" w:cs="宋体"/>
          <w:b/>
        </w:rPr>
        <w:t>第十条 甲方的权利和义务</w:t>
      </w:r>
    </w:p>
    <w:p w14:paraId="73119FB9">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768706F">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12066418">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49E12527">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0E7B3C17">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7846C79F">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4D261224">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0D9223E4">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72B61C48">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5818BBE2">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0167ABE4">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4863A93E">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57D96F7">
      <w:pPr>
        <w:pStyle w:val="9"/>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3C155FEC">
      <w:pPr>
        <w:pStyle w:val="9"/>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1A16B9C4">
      <w:pPr>
        <w:pStyle w:val="9"/>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sz w:val="2"/>
          <w:szCs w:val="2"/>
          <w:vertAlign w:val="superscript"/>
        </w:rPr>
        <w:t xml:space="preserve"> </w:t>
      </w:r>
      <w:r>
        <w:rPr>
          <w:rFonts w:hint="eastAsia" w:ascii="宋体" w:hAnsi="宋体" w:cs="宋体"/>
        </w:rPr>
        <w:t>应文件中保</w:t>
      </w:r>
      <w:r>
        <w:rPr>
          <w:rFonts w:hint="eastAsia" w:ascii="宋体" w:hAnsi="宋体" w:cs="宋体"/>
          <w:sz w:val="2"/>
          <w:szCs w:val="2"/>
          <w:vertAlign w:val="superscript"/>
        </w:rPr>
        <w:t xml:space="preserve"> </w:t>
      </w:r>
      <w:r>
        <w:rPr>
          <w:rFonts w:hint="eastAsia" w:ascii="宋体" w:hAnsi="宋体" w:cs="宋体"/>
        </w:rPr>
        <w:t>证，否则视为不响</w:t>
      </w:r>
      <w:r>
        <w:rPr>
          <w:rFonts w:hint="eastAsia" w:ascii="宋体" w:hAnsi="宋体" w:cs="宋体"/>
          <w:sz w:val="2"/>
          <w:szCs w:val="2"/>
          <w:vertAlign w:val="superscript"/>
        </w:rPr>
        <w:t xml:space="preserve"> </w:t>
      </w:r>
      <w:r>
        <w:rPr>
          <w:rFonts w:hint="eastAsia" w:ascii="宋体" w:hAnsi="宋体" w:cs="宋体"/>
        </w:rPr>
        <w:t>应。</w:t>
      </w:r>
    </w:p>
    <w:p w14:paraId="13F4857B">
      <w:pPr>
        <w:pStyle w:val="9"/>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23F60396">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0A5CFCA1">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17826875">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11406F1">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511F1D2">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4152BFCC">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6C53AF5">
      <w:pPr>
        <w:pStyle w:val="9"/>
        <w:kinsoku w:val="0"/>
        <w:overflowPunct w:val="0"/>
        <w:ind w:firstLine="422" w:firstLineChars="200"/>
        <w:rPr>
          <w:rFonts w:hint="eastAsia" w:ascii="宋体" w:hAnsi="宋体" w:cs="宋体"/>
          <w:b/>
        </w:rPr>
      </w:pPr>
      <w:r>
        <w:rPr>
          <w:rFonts w:hint="eastAsia" w:ascii="宋体" w:hAnsi="宋体" w:cs="宋体"/>
          <w:b/>
        </w:rPr>
        <w:t>第十五条 不可抗力事件处理</w:t>
      </w:r>
    </w:p>
    <w:p w14:paraId="5FB9581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A30018">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785CD0">
      <w:pPr>
        <w:pStyle w:val="9"/>
        <w:kinsoku w:val="0"/>
        <w:overflowPunct w:val="0"/>
        <w:ind w:firstLine="422" w:firstLineChars="200"/>
        <w:rPr>
          <w:rFonts w:hint="eastAsia" w:ascii="宋体" w:hAnsi="宋体" w:cs="宋体"/>
          <w:b/>
        </w:rPr>
      </w:pPr>
      <w:r>
        <w:rPr>
          <w:rFonts w:hint="eastAsia" w:ascii="宋体" w:hAnsi="宋体" w:cs="宋体"/>
          <w:b/>
        </w:rPr>
        <w:t>第十六条 合同纠纷调处</w:t>
      </w:r>
    </w:p>
    <w:p w14:paraId="11F716DD">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0865490">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19F1C9FE">
      <w:pPr>
        <w:pStyle w:val="2"/>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0FCBD1BA">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4C04F7F5">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C82B3C">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7F4518D8">
      <w:pPr>
        <w:spacing w:line="360" w:lineRule="auto"/>
        <w:ind w:firstLine="420" w:firstLineChars="200"/>
        <w:rPr>
          <w:rFonts w:hint="eastAsia" w:ascii="宋体" w:hAnsi="宋体" w:cs="宋体"/>
          <w:szCs w:val="27"/>
        </w:rPr>
      </w:pPr>
    </w:p>
    <w:p w14:paraId="7E93B5E4">
      <w:pPr>
        <w:pStyle w:val="35"/>
        <w:ind w:firstLine="210"/>
        <w:rPr>
          <w:rFonts w:hint="eastAsia" w:ascii="宋体" w:hAnsi="宋体" w:cs="宋体"/>
        </w:rPr>
      </w:pPr>
    </w:p>
    <w:p w14:paraId="2D3F144C">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64F03E45">
      <w:pPr>
        <w:spacing w:line="360" w:lineRule="auto"/>
        <w:ind w:firstLine="420" w:firstLineChars="200"/>
        <w:rPr>
          <w:rFonts w:hint="eastAsia" w:ascii="宋体" w:hAnsi="宋体" w:cs="宋体"/>
        </w:rPr>
      </w:pPr>
      <w:r>
        <w:rPr>
          <w:rFonts w:hint="eastAsia" w:ascii="宋体" w:hAnsi="宋体" w:cs="宋体"/>
          <w:szCs w:val="27"/>
        </w:rPr>
        <w:t>地址：                               地址：</w:t>
      </w:r>
    </w:p>
    <w:p w14:paraId="798F0001">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553BD841">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593DB146">
      <w:pPr>
        <w:spacing w:line="360" w:lineRule="auto"/>
        <w:ind w:firstLine="420" w:firstLineChars="200"/>
        <w:rPr>
          <w:rFonts w:hint="eastAsia" w:ascii="宋体" w:hAnsi="宋体" w:cs="宋体"/>
        </w:rPr>
      </w:pPr>
      <w:r>
        <w:rPr>
          <w:rFonts w:hint="eastAsia" w:ascii="宋体" w:hAnsi="宋体" w:cs="宋体"/>
        </w:rPr>
        <w:t>电话：                               电话：</w:t>
      </w:r>
    </w:p>
    <w:p w14:paraId="055CDC87">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344EB3A4">
      <w:pPr>
        <w:spacing w:line="360" w:lineRule="auto"/>
        <w:ind w:firstLine="420" w:firstLineChars="200"/>
        <w:rPr>
          <w:rFonts w:hint="eastAsia" w:ascii="宋体" w:hAnsi="宋体" w:cs="宋体"/>
        </w:rPr>
      </w:pPr>
      <w:r>
        <w:rPr>
          <w:rFonts w:hint="eastAsia" w:ascii="宋体" w:hAnsi="宋体" w:cs="宋体"/>
          <w:szCs w:val="27"/>
        </w:rPr>
        <w:t>账号：                               账号：</w:t>
      </w:r>
    </w:p>
    <w:p w14:paraId="708D9F9A">
      <w:pPr>
        <w:spacing w:line="640" w:lineRule="exact"/>
        <w:ind w:firstLine="420" w:firstLineChars="200"/>
        <w:rPr>
          <w:rFonts w:hint="eastAsia" w:ascii="宋体" w:hAnsi="宋体" w:cs="宋体"/>
          <w:szCs w:val="27"/>
          <w:u w:val="single"/>
        </w:rPr>
      </w:pPr>
    </w:p>
    <w:p w14:paraId="4E29F4B5">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56D797DD">
      <w:pPr>
        <w:pStyle w:val="35"/>
        <w:ind w:firstLine="321"/>
        <w:jc w:val="center"/>
        <w:rPr>
          <w:b/>
          <w:sz w:val="32"/>
          <w:szCs w:val="32"/>
        </w:rPr>
      </w:pPr>
    </w:p>
    <w:p w14:paraId="03979ABF">
      <w:pPr>
        <w:pStyle w:val="35"/>
        <w:ind w:firstLine="321"/>
        <w:jc w:val="center"/>
        <w:rPr>
          <w:b/>
          <w:sz w:val="32"/>
          <w:szCs w:val="32"/>
        </w:rPr>
      </w:pPr>
    </w:p>
    <w:p w14:paraId="2B12EEB0">
      <w:pPr>
        <w:pStyle w:val="35"/>
        <w:ind w:firstLine="321"/>
        <w:jc w:val="center"/>
        <w:rPr>
          <w:b/>
          <w:sz w:val="32"/>
          <w:szCs w:val="32"/>
        </w:rPr>
      </w:pPr>
    </w:p>
    <w:p w14:paraId="7CCFF2A9">
      <w:pPr>
        <w:pStyle w:val="35"/>
        <w:ind w:firstLine="321"/>
        <w:jc w:val="center"/>
        <w:rPr>
          <w:b/>
          <w:sz w:val="32"/>
          <w:szCs w:val="32"/>
        </w:rPr>
      </w:pPr>
    </w:p>
    <w:p w14:paraId="71E13E96">
      <w:pPr>
        <w:pStyle w:val="35"/>
        <w:ind w:firstLine="321"/>
        <w:jc w:val="center"/>
        <w:rPr>
          <w:b/>
          <w:sz w:val="32"/>
          <w:szCs w:val="32"/>
        </w:rPr>
      </w:pPr>
      <w:r>
        <w:rPr>
          <w:rFonts w:hint="eastAsia"/>
          <w:b/>
          <w:sz w:val="32"/>
          <w:szCs w:val="32"/>
        </w:rPr>
        <w:t>周口市政府采购合同融资政策告知函</w:t>
      </w:r>
    </w:p>
    <w:p w14:paraId="5A19B600">
      <w:pPr>
        <w:pStyle w:val="35"/>
        <w:ind w:firstLine="240"/>
        <w:rPr>
          <w:rFonts w:hint="eastAsia" w:asciiTheme="minorEastAsia" w:hAnsiTheme="minorEastAsia" w:eastAsiaTheme="minorEastAsia"/>
          <w:sz w:val="24"/>
        </w:rPr>
      </w:pPr>
    </w:p>
    <w:p w14:paraId="7D85396E">
      <w:pPr>
        <w:pStyle w:val="35"/>
        <w:ind w:firstLine="240"/>
        <w:rPr>
          <w:rFonts w:hint="eastAsia" w:asciiTheme="minorEastAsia" w:hAnsiTheme="minorEastAsia" w:eastAsiaTheme="minorEastAsia"/>
          <w:sz w:val="24"/>
        </w:rPr>
      </w:pPr>
    </w:p>
    <w:p w14:paraId="11D30856">
      <w:pPr>
        <w:pStyle w:val="35"/>
        <w:ind w:firstLine="240"/>
        <w:rPr>
          <w:rFonts w:hint="eastAsia" w:asciiTheme="minorEastAsia" w:hAnsiTheme="minorEastAsia" w:eastAsiaTheme="minorEastAsia"/>
          <w:sz w:val="24"/>
        </w:rPr>
      </w:pPr>
    </w:p>
    <w:p w14:paraId="034AB59C">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6834386">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90BED62">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0C6F35">
      <w:pPr>
        <w:ind w:firstLine="240"/>
        <w:jc w:val="left"/>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570EC4A1">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324F8">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2D137F"/>
    <w:multiLevelType w:val="singleLevel"/>
    <w:tmpl w:val="BB2D137F"/>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144B"/>
    <w:rsid w:val="000129DA"/>
    <w:rsid w:val="00013396"/>
    <w:rsid w:val="00013D3C"/>
    <w:rsid w:val="00014E7F"/>
    <w:rsid w:val="000213BA"/>
    <w:rsid w:val="00024C10"/>
    <w:rsid w:val="00034DAB"/>
    <w:rsid w:val="0004275F"/>
    <w:rsid w:val="00044689"/>
    <w:rsid w:val="000449D3"/>
    <w:rsid w:val="00045FE3"/>
    <w:rsid w:val="00046000"/>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18E6"/>
    <w:rsid w:val="000A257B"/>
    <w:rsid w:val="000A26CA"/>
    <w:rsid w:val="000A44B1"/>
    <w:rsid w:val="000A520A"/>
    <w:rsid w:val="000A5315"/>
    <w:rsid w:val="000B3B85"/>
    <w:rsid w:val="000B6DCE"/>
    <w:rsid w:val="000B7098"/>
    <w:rsid w:val="000B7391"/>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0724"/>
    <w:rsid w:val="0015313E"/>
    <w:rsid w:val="00156E7B"/>
    <w:rsid w:val="00157047"/>
    <w:rsid w:val="001623EA"/>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3B42"/>
    <w:rsid w:val="001B4FAB"/>
    <w:rsid w:val="001B576E"/>
    <w:rsid w:val="001B5FA9"/>
    <w:rsid w:val="001B754C"/>
    <w:rsid w:val="001B7F67"/>
    <w:rsid w:val="001C2A62"/>
    <w:rsid w:val="001C5B45"/>
    <w:rsid w:val="001C621E"/>
    <w:rsid w:val="001D45CF"/>
    <w:rsid w:val="001D7BCE"/>
    <w:rsid w:val="001E3114"/>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34230"/>
    <w:rsid w:val="00246082"/>
    <w:rsid w:val="00247A19"/>
    <w:rsid w:val="00251AE3"/>
    <w:rsid w:val="00257C04"/>
    <w:rsid w:val="00265B18"/>
    <w:rsid w:val="00270508"/>
    <w:rsid w:val="00270AB4"/>
    <w:rsid w:val="00280A38"/>
    <w:rsid w:val="0028546B"/>
    <w:rsid w:val="00290D54"/>
    <w:rsid w:val="0029721A"/>
    <w:rsid w:val="00297AFC"/>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519"/>
    <w:rsid w:val="002D7BB8"/>
    <w:rsid w:val="002E3325"/>
    <w:rsid w:val="002F3064"/>
    <w:rsid w:val="00300BC8"/>
    <w:rsid w:val="00304C09"/>
    <w:rsid w:val="003079EF"/>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2BD8"/>
    <w:rsid w:val="00386520"/>
    <w:rsid w:val="00394E73"/>
    <w:rsid w:val="00397A34"/>
    <w:rsid w:val="003A3D7E"/>
    <w:rsid w:val="003A4ABC"/>
    <w:rsid w:val="003B488B"/>
    <w:rsid w:val="003C0583"/>
    <w:rsid w:val="003C21D6"/>
    <w:rsid w:val="003C2A5C"/>
    <w:rsid w:val="003C4372"/>
    <w:rsid w:val="003C5B13"/>
    <w:rsid w:val="003C7BE2"/>
    <w:rsid w:val="003D68C0"/>
    <w:rsid w:val="003D7330"/>
    <w:rsid w:val="003E7C35"/>
    <w:rsid w:val="003F0BE5"/>
    <w:rsid w:val="003F2257"/>
    <w:rsid w:val="00402E77"/>
    <w:rsid w:val="00412000"/>
    <w:rsid w:val="00412743"/>
    <w:rsid w:val="004144EF"/>
    <w:rsid w:val="00415E9C"/>
    <w:rsid w:val="00416396"/>
    <w:rsid w:val="00417D8B"/>
    <w:rsid w:val="00421E87"/>
    <w:rsid w:val="004261F0"/>
    <w:rsid w:val="00427E1C"/>
    <w:rsid w:val="00436E32"/>
    <w:rsid w:val="00440598"/>
    <w:rsid w:val="004441AE"/>
    <w:rsid w:val="00451260"/>
    <w:rsid w:val="004546C0"/>
    <w:rsid w:val="00455062"/>
    <w:rsid w:val="00460CBB"/>
    <w:rsid w:val="0046354B"/>
    <w:rsid w:val="00467101"/>
    <w:rsid w:val="00467BD4"/>
    <w:rsid w:val="00467FDE"/>
    <w:rsid w:val="00475851"/>
    <w:rsid w:val="00480775"/>
    <w:rsid w:val="00480D31"/>
    <w:rsid w:val="00484B9E"/>
    <w:rsid w:val="00487991"/>
    <w:rsid w:val="00492A0C"/>
    <w:rsid w:val="00493EBA"/>
    <w:rsid w:val="00495DFE"/>
    <w:rsid w:val="004A2891"/>
    <w:rsid w:val="004A35A6"/>
    <w:rsid w:val="004A5EB4"/>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11C1"/>
    <w:rsid w:val="00503FE1"/>
    <w:rsid w:val="00505A03"/>
    <w:rsid w:val="0050669F"/>
    <w:rsid w:val="00510C03"/>
    <w:rsid w:val="00513FAF"/>
    <w:rsid w:val="00514517"/>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0911"/>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1789F"/>
    <w:rsid w:val="0062126D"/>
    <w:rsid w:val="00621B09"/>
    <w:rsid w:val="006227BE"/>
    <w:rsid w:val="0063018F"/>
    <w:rsid w:val="00632A25"/>
    <w:rsid w:val="006362B0"/>
    <w:rsid w:val="0064576F"/>
    <w:rsid w:val="00650ECD"/>
    <w:rsid w:val="006547BF"/>
    <w:rsid w:val="00660636"/>
    <w:rsid w:val="00660AE8"/>
    <w:rsid w:val="00664807"/>
    <w:rsid w:val="00665625"/>
    <w:rsid w:val="00666A24"/>
    <w:rsid w:val="00671CF7"/>
    <w:rsid w:val="006736E1"/>
    <w:rsid w:val="00676B60"/>
    <w:rsid w:val="0067790A"/>
    <w:rsid w:val="006828EF"/>
    <w:rsid w:val="00683330"/>
    <w:rsid w:val="00685DDD"/>
    <w:rsid w:val="00690481"/>
    <w:rsid w:val="00690661"/>
    <w:rsid w:val="006911B2"/>
    <w:rsid w:val="00692E2F"/>
    <w:rsid w:val="006A1953"/>
    <w:rsid w:val="006A1EA6"/>
    <w:rsid w:val="006A3E62"/>
    <w:rsid w:val="006A4ACB"/>
    <w:rsid w:val="006A4CD4"/>
    <w:rsid w:val="006B09AC"/>
    <w:rsid w:val="006B3C32"/>
    <w:rsid w:val="006B41DC"/>
    <w:rsid w:val="006B70D2"/>
    <w:rsid w:val="006C0054"/>
    <w:rsid w:val="006C1791"/>
    <w:rsid w:val="006C631F"/>
    <w:rsid w:val="006D09EA"/>
    <w:rsid w:val="006D0BFC"/>
    <w:rsid w:val="006E3FE7"/>
    <w:rsid w:val="006E430F"/>
    <w:rsid w:val="006E6A04"/>
    <w:rsid w:val="006F3DCD"/>
    <w:rsid w:val="006F68AD"/>
    <w:rsid w:val="00702C0E"/>
    <w:rsid w:val="00706198"/>
    <w:rsid w:val="00714C4C"/>
    <w:rsid w:val="00715BAF"/>
    <w:rsid w:val="00726195"/>
    <w:rsid w:val="007268FD"/>
    <w:rsid w:val="00731000"/>
    <w:rsid w:val="00732671"/>
    <w:rsid w:val="0073388E"/>
    <w:rsid w:val="007353E7"/>
    <w:rsid w:val="00741235"/>
    <w:rsid w:val="007635E7"/>
    <w:rsid w:val="007669D2"/>
    <w:rsid w:val="00771726"/>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33D9"/>
    <w:rsid w:val="007C4817"/>
    <w:rsid w:val="007C5B30"/>
    <w:rsid w:val="007C66B3"/>
    <w:rsid w:val="007D68B2"/>
    <w:rsid w:val="007E1DC9"/>
    <w:rsid w:val="007E360B"/>
    <w:rsid w:val="007E4794"/>
    <w:rsid w:val="007F0F99"/>
    <w:rsid w:val="007F17BB"/>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A6998"/>
    <w:rsid w:val="008B0347"/>
    <w:rsid w:val="008B32BC"/>
    <w:rsid w:val="008B5DE6"/>
    <w:rsid w:val="008B5EEA"/>
    <w:rsid w:val="008C0B9D"/>
    <w:rsid w:val="008C0C5A"/>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C06"/>
    <w:rsid w:val="00A05FC7"/>
    <w:rsid w:val="00A11EE6"/>
    <w:rsid w:val="00A21FFC"/>
    <w:rsid w:val="00A230B3"/>
    <w:rsid w:val="00A248DE"/>
    <w:rsid w:val="00A325C7"/>
    <w:rsid w:val="00A350C4"/>
    <w:rsid w:val="00A37EC9"/>
    <w:rsid w:val="00A37FA9"/>
    <w:rsid w:val="00A43BB1"/>
    <w:rsid w:val="00A51635"/>
    <w:rsid w:val="00A52293"/>
    <w:rsid w:val="00A54E30"/>
    <w:rsid w:val="00A71698"/>
    <w:rsid w:val="00A720FE"/>
    <w:rsid w:val="00A74266"/>
    <w:rsid w:val="00A76C39"/>
    <w:rsid w:val="00A82462"/>
    <w:rsid w:val="00A8377A"/>
    <w:rsid w:val="00A83CAB"/>
    <w:rsid w:val="00A86E65"/>
    <w:rsid w:val="00A904CC"/>
    <w:rsid w:val="00A9111B"/>
    <w:rsid w:val="00A96B4F"/>
    <w:rsid w:val="00AA47E6"/>
    <w:rsid w:val="00AA5AED"/>
    <w:rsid w:val="00AA68A2"/>
    <w:rsid w:val="00AB1BAE"/>
    <w:rsid w:val="00AB3E61"/>
    <w:rsid w:val="00AB40DB"/>
    <w:rsid w:val="00AB7180"/>
    <w:rsid w:val="00AC1B6D"/>
    <w:rsid w:val="00AC28E3"/>
    <w:rsid w:val="00AC5FEA"/>
    <w:rsid w:val="00AC68FB"/>
    <w:rsid w:val="00AC7F1A"/>
    <w:rsid w:val="00AD1707"/>
    <w:rsid w:val="00AD4CA5"/>
    <w:rsid w:val="00AE0466"/>
    <w:rsid w:val="00AE701D"/>
    <w:rsid w:val="00AE7549"/>
    <w:rsid w:val="00AF7015"/>
    <w:rsid w:val="00AF7CA7"/>
    <w:rsid w:val="00B00A00"/>
    <w:rsid w:val="00B222CB"/>
    <w:rsid w:val="00B2244A"/>
    <w:rsid w:val="00B22C29"/>
    <w:rsid w:val="00B261F9"/>
    <w:rsid w:val="00B31652"/>
    <w:rsid w:val="00B327B6"/>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3E07"/>
    <w:rsid w:val="00B87028"/>
    <w:rsid w:val="00B91785"/>
    <w:rsid w:val="00BA1264"/>
    <w:rsid w:val="00BA1E07"/>
    <w:rsid w:val="00BA3F05"/>
    <w:rsid w:val="00BA4044"/>
    <w:rsid w:val="00BA7189"/>
    <w:rsid w:val="00BB16AB"/>
    <w:rsid w:val="00BC0324"/>
    <w:rsid w:val="00BC3C3C"/>
    <w:rsid w:val="00BD0FFD"/>
    <w:rsid w:val="00BD709C"/>
    <w:rsid w:val="00BE1722"/>
    <w:rsid w:val="00BE48BE"/>
    <w:rsid w:val="00BF01C3"/>
    <w:rsid w:val="00BF02C3"/>
    <w:rsid w:val="00BF0FC6"/>
    <w:rsid w:val="00BF5086"/>
    <w:rsid w:val="00BF5F55"/>
    <w:rsid w:val="00BF7F74"/>
    <w:rsid w:val="00C060D6"/>
    <w:rsid w:val="00C119D4"/>
    <w:rsid w:val="00C11BA9"/>
    <w:rsid w:val="00C11CE1"/>
    <w:rsid w:val="00C15294"/>
    <w:rsid w:val="00C163FF"/>
    <w:rsid w:val="00C2157B"/>
    <w:rsid w:val="00C2478C"/>
    <w:rsid w:val="00C25084"/>
    <w:rsid w:val="00C26042"/>
    <w:rsid w:val="00C31016"/>
    <w:rsid w:val="00C3166B"/>
    <w:rsid w:val="00C35ACF"/>
    <w:rsid w:val="00C37710"/>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2890"/>
    <w:rsid w:val="00C83BC9"/>
    <w:rsid w:val="00C83D2E"/>
    <w:rsid w:val="00C86968"/>
    <w:rsid w:val="00C9550F"/>
    <w:rsid w:val="00C97E4E"/>
    <w:rsid w:val="00CA0847"/>
    <w:rsid w:val="00CA0D11"/>
    <w:rsid w:val="00CA0D50"/>
    <w:rsid w:val="00CA170A"/>
    <w:rsid w:val="00CA17D5"/>
    <w:rsid w:val="00CA4004"/>
    <w:rsid w:val="00CB02EF"/>
    <w:rsid w:val="00CB256D"/>
    <w:rsid w:val="00CB65DA"/>
    <w:rsid w:val="00CB78A2"/>
    <w:rsid w:val="00CB7A49"/>
    <w:rsid w:val="00CC18F5"/>
    <w:rsid w:val="00CC21DA"/>
    <w:rsid w:val="00CC2BBE"/>
    <w:rsid w:val="00CC781E"/>
    <w:rsid w:val="00CC7E9F"/>
    <w:rsid w:val="00CD469E"/>
    <w:rsid w:val="00CD54AB"/>
    <w:rsid w:val="00CD56D5"/>
    <w:rsid w:val="00CD76A3"/>
    <w:rsid w:val="00CE1E97"/>
    <w:rsid w:val="00CE70B2"/>
    <w:rsid w:val="00CF09ED"/>
    <w:rsid w:val="00CF20C5"/>
    <w:rsid w:val="00CF3A78"/>
    <w:rsid w:val="00CF5D7A"/>
    <w:rsid w:val="00CF62CB"/>
    <w:rsid w:val="00CF7273"/>
    <w:rsid w:val="00CF7C4A"/>
    <w:rsid w:val="00CF7F2D"/>
    <w:rsid w:val="00D02838"/>
    <w:rsid w:val="00D02BC5"/>
    <w:rsid w:val="00D03761"/>
    <w:rsid w:val="00D075D0"/>
    <w:rsid w:val="00D21EBC"/>
    <w:rsid w:val="00D23640"/>
    <w:rsid w:val="00D26C7D"/>
    <w:rsid w:val="00D27725"/>
    <w:rsid w:val="00D27DEA"/>
    <w:rsid w:val="00D31B04"/>
    <w:rsid w:val="00D51456"/>
    <w:rsid w:val="00D514B2"/>
    <w:rsid w:val="00D52EE1"/>
    <w:rsid w:val="00D5419F"/>
    <w:rsid w:val="00D63B3F"/>
    <w:rsid w:val="00D663BA"/>
    <w:rsid w:val="00D722E5"/>
    <w:rsid w:val="00D77D99"/>
    <w:rsid w:val="00D90069"/>
    <w:rsid w:val="00D90654"/>
    <w:rsid w:val="00D90954"/>
    <w:rsid w:val="00D94141"/>
    <w:rsid w:val="00D963B5"/>
    <w:rsid w:val="00DB2611"/>
    <w:rsid w:val="00DB3311"/>
    <w:rsid w:val="00DB5086"/>
    <w:rsid w:val="00DB6E55"/>
    <w:rsid w:val="00DB7C7E"/>
    <w:rsid w:val="00DC178C"/>
    <w:rsid w:val="00DC4C8F"/>
    <w:rsid w:val="00DD0C58"/>
    <w:rsid w:val="00DD2396"/>
    <w:rsid w:val="00DD4886"/>
    <w:rsid w:val="00DE2836"/>
    <w:rsid w:val="00DE422F"/>
    <w:rsid w:val="00DF2BF0"/>
    <w:rsid w:val="00DF2EF1"/>
    <w:rsid w:val="00DF50DE"/>
    <w:rsid w:val="00DF6901"/>
    <w:rsid w:val="00DF7061"/>
    <w:rsid w:val="00E061E2"/>
    <w:rsid w:val="00E10368"/>
    <w:rsid w:val="00E10BED"/>
    <w:rsid w:val="00E20C65"/>
    <w:rsid w:val="00E23C7A"/>
    <w:rsid w:val="00E34F1B"/>
    <w:rsid w:val="00E37B8C"/>
    <w:rsid w:val="00E40575"/>
    <w:rsid w:val="00E41920"/>
    <w:rsid w:val="00E4462C"/>
    <w:rsid w:val="00E46EEB"/>
    <w:rsid w:val="00E47566"/>
    <w:rsid w:val="00E50376"/>
    <w:rsid w:val="00E525C0"/>
    <w:rsid w:val="00E53B2F"/>
    <w:rsid w:val="00E70704"/>
    <w:rsid w:val="00E73041"/>
    <w:rsid w:val="00E77396"/>
    <w:rsid w:val="00E774FE"/>
    <w:rsid w:val="00E85EA8"/>
    <w:rsid w:val="00E91F2D"/>
    <w:rsid w:val="00E94E14"/>
    <w:rsid w:val="00E97BFC"/>
    <w:rsid w:val="00EA67F6"/>
    <w:rsid w:val="00EB0ADA"/>
    <w:rsid w:val="00EB48A6"/>
    <w:rsid w:val="00EB759D"/>
    <w:rsid w:val="00EB7E8A"/>
    <w:rsid w:val="00EC1F8A"/>
    <w:rsid w:val="00EC5DB1"/>
    <w:rsid w:val="00ED2B74"/>
    <w:rsid w:val="00ED32AA"/>
    <w:rsid w:val="00EE2AA0"/>
    <w:rsid w:val="00EE2DFB"/>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400A4"/>
    <w:rsid w:val="00F52EE4"/>
    <w:rsid w:val="00F61537"/>
    <w:rsid w:val="00F66FB2"/>
    <w:rsid w:val="00F67CEB"/>
    <w:rsid w:val="00F751F1"/>
    <w:rsid w:val="00F816B6"/>
    <w:rsid w:val="00F8251B"/>
    <w:rsid w:val="00F8641B"/>
    <w:rsid w:val="00F87182"/>
    <w:rsid w:val="00F907E3"/>
    <w:rsid w:val="00F959DF"/>
    <w:rsid w:val="00F97CB9"/>
    <w:rsid w:val="00FA1603"/>
    <w:rsid w:val="00FA2AB7"/>
    <w:rsid w:val="00FA4CE3"/>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534198"/>
    <w:rsid w:val="03733BDF"/>
    <w:rsid w:val="03A308DC"/>
    <w:rsid w:val="040532BA"/>
    <w:rsid w:val="04176582"/>
    <w:rsid w:val="051259ED"/>
    <w:rsid w:val="07027763"/>
    <w:rsid w:val="07041580"/>
    <w:rsid w:val="074C55FB"/>
    <w:rsid w:val="07932A4C"/>
    <w:rsid w:val="08DB1CFF"/>
    <w:rsid w:val="0A9E30AD"/>
    <w:rsid w:val="0BEB3B44"/>
    <w:rsid w:val="0C0644C0"/>
    <w:rsid w:val="103220B9"/>
    <w:rsid w:val="10D62AA4"/>
    <w:rsid w:val="11DD1A47"/>
    <w:rsid w:val="13552B79"/>
    <w:rsid w:val="13793DF7"/>
    <w:rsid w:val="141C4A83"/>
    <w:rsid w:val="14354A58"/>
    <w:rsid w:val="14677422"/>
    <w:rsid w:val="152E6B10"/>
    <w:rsid w:val="15BF1042"/>
    <w:rsid w:val="1656732A"/>
    <w:rsid w:val="181939B9"/>
    <w:rsid w:val="18D74DC1"/>
    <w:rsid w:val="1AED58EF"/>
    <w:rsid w:val="1CC10DC8"/>
    <w:rsid w:val="1DA60D77"/>
    <w:rsid w:val="1F397F3B"/>
    <w:rsid w:val="1F3A0BB5"/>
    <w:rsid w:val="1FA92FCB"/>
    <w:rsid w:val="20193BC8"/>
    <w:rsid w:val="220D398C"/>
    <w:rsid w:val="2301566F"/>
    <w:rsid w:val="24165293"/>
    <w:rsid w:val="2482721D"/>
    <w:rsid w:val="24A10BF5"/>
    <w:rsid w:val="24D70B68"/>
    <w:rsid w:val="26AB07CC"/>
    <w:rsid w:val="27604B51"/>
    <w:rsid w:val="287B63A6"/>
    <w:rsid w:val="29613C02"/>
    <w:rsid w:val="2A397C18"/>
    <w:rsid w:val="2A5015D5"/>
    <w:rsid w:val="2AD1737C"/>
    <w:rsid w:val="2AF63392"/>
    <w:rsid w:val="2BA67492"/>
    <w:rsid w:val="2C66791C"/>
    <w:rsid w:val="2CB2481F"/>
    <w:rsid w:val="2D221D01"/>
    <w:rsid w:val="2D676A80"/>
    <w:rsid w:val="2D7A3266"/>
    <w:rsid w:val="2E766A63"/>
    <w:rsid w:val="2F5F2B72"/>
    <w:rsid w:val="30E27EB0"/>
    <w:rsid w:val="312513B2"/>
    <w:rsid w:val="31B042BF"/>
    <w:rsid w:val="31F12401"/>
    <w:rsid w:val="31FF5F72"/>
    <w:rsid w:val="32035D60"/>
    <w:rsid w:val="326E6953"/>
    <w:rsid w:val="33523A32"/>
    <w:rsid w:val="33C1430B"/>
    <w:rsid w:val="36D23A94"/>
    <w:rsid w:val="376940D0"/>
    <w:rsid w:val="38204506"/>
    <w:rsid w:val="38D940A3"/>
    <w:rsid w:val="38F4019E"/>
    <w:rsid w:val="39321D68"/>
    <w:rsid w:val="3ADD7837"/>
    <w:rsid w:val="3BAE6CD9"/>
    <w:rsid w:val="3C3000ED"/>
    <w:rsid w:val="3D232399"/>
    <w:rsid w:val="3D2E2D19"/>
    <w:rsid w:val="3D31181A"/>
    <w:rsid w:val="3DC87CB2"/>
    <w:rsid w:val="3F1749BD"/>
    <w:rsid w:val="3F4F365B"/>
    <w:rsid w:val="3F9A5B70"/>
    <w:rsid w:val="408260FC"/>
    <w:rsid w:val="41093759"/>
    <w:rsid w:val="41380196"/>
    <w:rsid w:val="41415EFF"/>
    <w:rsid w:val="41D026B4"/>
    <w:rsid w:val="42780F47"/>
    <w:rsid w:val="452567EA"/>
    <w:rsid w:val="46886BA6"/>
    <w:rsid w:val="48524AAD"/>
    <w:rsid w:val="490552AA"/>
    <w:rsid w:val="49206B2A"/>
    <w:rsid w:val="4B7A4CDC"/>
    <w:rsid w:val="4FFA680C"/>
    <w:rsid w:val="50981A4B"/>
    <w:rsid w:val="52390069"/>
    <w:rsid w:val="528D1696"/>
    <w:rsid w:val="52CB2821"/>
    <w:rsid w:val="542F765C"/>
    <w:rsid w:val="54914939"/>
    <w:rsid w:val="54EB5EC1"/>
    <w:rsid w:val="55220947"/>
    <w:rsid w:val="554D13F6"/>
    <w:rsid w:val="57580486"/>
    <w:rsid w:val="59AF65B4"/>
    <w:rsid w:val="59C5193E"/>
    <w:rsid w:val="59DA41E0"/>
    <w:rsid w:val="5A2424B3"/>
    <w:rsid w:val="5A3906A0"/>
    <w:rsid w:val="5A9919E3"/>
    <w:rsid w:val="5AB246DC"/>
    <w:rsid w:val="5B2A7B0A"/>
    <w:rsid w:val="5B417B6B"/>
    <w:rsid w:val="5B54373E"/>
    <w:rsid w:val="5BC745F2"/>
    <w:rsid w:val="5CA161B2"/>
    <w:rsid w:val="5D3B597B"/>
    <w:rsid w:val="5EE21916"/>
    <w:rsid w:val="5F4417E0"/>
    <w:rsid w:val="5F88669E"/>
    <w:rsid w:val="622F04A1"/>
    <w:rsid w:val="62707B3A"/>
    <w:rsid w:val="63C308D5"/>
    <w:rsid w:val="645C0879"/>
    <w:rsid w:val="64741C1C"/>
    <w:rsid w:val="648C064A"/>
    <w:rsid w:val="656B3097"/>
    <w:rsid w:val="66AB4942"/>
    <w:rsid w:val="687951D6"/>
    <w:rsid w:val="68AB69AF"/>
    <w:rsid w:val="68D653C8"/>
    <w:rsid w:val="68D85250"/>
    <w:rsid w:val="69895046"/>
    <w:rsid w:val="698D4180"/>
    <w:rsid w:val="6D1F0B58"/>
    <w:rsid w:val="6D3654A5"/>
    <w:rsid w:val="6EB24C26"/>
    <w:rsid w:val="74170E85"/>
    <w:rsid w:val="75DC35E9"/>
    <w:rsid w:val="77FA11D3"/>
    <w:rsid w:val="789E6834"/>
    <w:rsid w:val="78BD44D0"/>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footnote text"/>
    <w:basedOn w:val="1"/>
    <w:qFormat/>
    <w:uiPriority w:val="99"/>
    <w:pPr>
      <w:snapToGrid w:val="0"/>
      <w:jc w:val="left"/>
    </w:pPr>
    <w:rPr>
      <w:sz w:val="18"/>
      <w:szCs w:val="18"/>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qFormat/>
    <w:uiPriority w:val="0"/>
    <w:pPr>
      <w:ind w:firstLine="420" w:firstLineChars="100"/>
    </w:pPr>
  </w:style>
  <w:style w:type="paragraph" w:styleId="26">
    <w:name w:val="Body Text First Indent 2"/>
    <w:basedOn w:val="1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0"/>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20"/>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Unresolved Mention"/>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45</Pages>
  <Words>13941</Words>
  <Characters>15207</Characters>
  <Lines>162</Lines>
  <Paragraphs>45</Paragraphs>
  <TotalTime>5</TotalTime>
  <ScaleCrop>false</ScaleCrop>
  <LinksUpToDate>false</LinksUpToDate>
  <CharactersWithSpaces>15680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2020-11-18T03:21:00Z</cp:lastPrinted>
  <dcterms:modified xsi:type="dcterms:W3CDTF">2026-06-03T08:21:25Z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9094DA3E72A6415BAF095D6546BB0EF1_13</vt:lpwstr>
  </property>
  <property fmtid="{D5CDD505-2E9C-101B-9397-08002B2CF9AE}" pid="4" name="KSOTemplateDocerSaveRecord">
    <vt:lpwstr>eyJoZGlkIjoiY2FiZTFmYjI0ODY2NTM4OTI3ZDhiMDA1NjYyNjI2MmMiLCJ1c2VySWQiOiIxNTI3MjQ2NDY1In0=</vt:lpwstr>
  </property>
</Properties>
</file>