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309EA" w14:textId="00DDEE8D" w:rsidR="000D53E5" w:rsidRDefault="00787671" w:rsidP="00EA71A1">
      <w:pPr>
        <w:tabs>
          <w:tab w:val="left" w:pos="420"/>
        </w:tabs>
        <w:spacing w:line="1700" w:lineRule="exact"/>
        <w:ind w:firstLineChars="400" w:firstLine="2376"/>
        <w:rPr>
          <w:rFonts w:ascii="Arial Black" w:eastAsia="黑体" w:hAnsi="Arial Black" w:cs="Times New Roman"/>
          <w:b/>
          <w:spacing w:val="36"/>
          <w:sz w:val="52"/>
          <w:szCs w:val="52"/>
        </w:rPr>
      </w:pPr>
      <w:r>
        <w:rPr>
          <w:rFonts w:ascii="Arial Black" w:eastAsia="黑体" w:hAnsi="Arial Black" w:cs="Times New Roman" w:hint="eastAsia"/>
          <w:b/>
          <w:bCs/>
          <w:spacing w:val="36"/>
          <w:sz w:val="52"/>
          <w:szCs w:val="52"/>
        </w:rPr>
        <w:t>周口市公共资源交易中心</w:t>
      </w:r>
    </w:p>
    <w:p w14:paraId="47A01433" w14:textId="77777777" w:rsidR="000D53E5" w:rsidRDefault="000D53E5">
      <w:pPr>
        <w:tabs>
          <w:tab w:val="left" w:pos="315"/>
          <w:tab w:val="left" w:pos="8820"/>
        </w:tabs>
        <w:spacing w:line="500" w:lineRule="exact"/>
        <w:ind w:rightChars="127" w:right="267" w:firstLine="964"/>
        <w:jc w:val="center"/>
        <w:rPr>
          <w:rFonts w:ascii="仿宋_GB2312" w:eastAsia="仿宋_GB2312" w:hAnsi="Times New Roman" w:cs="Times New Roman"/>
          <w:b/>
          <w:bCs/>
          <w:sz w:val="48"/>
          <w:szCs w:val="24"/>
        </w:rPr>
      </w:pPr>
    </w:p>
    <w:p w14:paraId="6333B939" w14:textId="77777777" w:rsidR="000D53E5" w:rsidRDefault="00787671">
      <w:pPr>
        <w:tabs>
          <w:tab w:val="left" w:pos="315"/>
          <w:tab w:val="left" w:pos="8820"/>
        </w:tabs>
        <w:ind w:rightChars="127" w:right="267" w:firstLine="1044"/>
        <w:jc w:val="center"/>
        <w:rPr>
          <w:rFonts w:ascii="微软简标宋" w:eastAsia="黑体" w:hAnsi="Times New Roman" w:cs="Times New Roman"/>
          <w:b/>
          <w:bCs/>
          <w:sz w:val="52"/>
          <w:szCs w:val="24"/>
        </w:rPr>
      </w:pPr>
      <w:r>
        <w:rPr>
          <w:rFonts w:ascii="微软简标宋" w:eastAsia="黑体" w:hAnsi="Times New Roman" w:cs="Times New Roman" w:hint="eastAsia"/>
          <w:b/>
          <w:bCs/>
          <w:sz w:val="52"/>
          <w:szCs w:val="24"/>
        </w:rPr>
        <w:t>竞争性磋商文件</w:t>
      </w:r>
    </w:p>
    <w:p w14:paraId="5255B199" w14:textId="77777777" w:rsidR="000D53E5" w:rsidRPr="00DD3D86" w:rsidRDefault="000D53E5">
      <w:pPr>
        <w:tabs>
          <w:tab w:val="left" w:pos="315"/>
          <w:tab w:val="left" w:pos="8820"/>
        </w:tabs>
        <w:spacing w:line="500" w:lineRule="exact"/>
        <w:ind w:rightChars="127" w:right="267" w:firstLine="880"/>
        <w:jc w:val="center"/>
        <w:rPr>
          <w:rFonts w:ascii="仿宋_GB2312" w:eastAsia="仿宋_GB2312" w:hAnsi="Times New Roman" w:cs="Times New Roman"/>
          <w:sz w:val="44"/>
          <w:szCs w:val="24"/>
        </w:rPr>
      </w:pPr>
    </w:p>
    <w:p w14:paraId="3C8B1805" w14:textId="77777777" w:rsidR="000D53E5" w:rsidRDefault="000D53E5">
      <w:pPr>
        <w:tabs>
          <w:tab w:val="left" w:pos="315"/>
          <w:tab w:val="left" w:pos="8820"/>
        </w:tabs>
        <w:ind w:rightChars="127" w:right="267" w:firstLine="880"/>
        <w:rPr>
          <w:rFonts w:ascii="仿宋_GB2312" w:eastAsia="仿宋_GB2312" w:hAnsi="Times New Roman" w:cs="Times New Roman"/>
          <w:sz w:val="44"/>
          <w:szCs w:val="24"/>
        </w:rPr>
      </w:pPr>
    </w:p>
    <w:p w14:paraId="3F253EB3" w14:textId="77777777" w:rsidR="000D53E5" w:rsidRDefault="000D53E5">
      <w:pPr>
        <w:tabs>
          <w:tab w:val="left" w:pos="315"/>
          <w:tab w:val="left" w:pos="8820"/>
        </w:tabs>
        <w:spacing w:line="500" w:lineRule="exact"/>
        <w:ind w:rightChars="127" w:right="267" w:firstLine="723"/>
        <w:rPr>
          <w:rFonts w:ascii="仿宋_GB2312" w:eastAsia="仿宋_GB2312" w:hAnsi="Times New Roman" w:cs="Times New Roman"/>
          <w:b/>
          <w:bCs/>
          <w:sz w:val="36"/>
          <w:szCs w:val="24"/>
        </w:rPr>
      </w:pPr>
    </w:p>
    <w:p w14:paraId="12E32C6D" w14:textId="77777777" w:rsidR="000D53E5" w:rsidRDefault="000D53E5">
      <w:pPr>
        <w:tabs>
          <w:tab w:val="left" w:pos="315"/>
          <w:tab w:val="left" w:pos="8820"/>
        </w:tabs>
        <w:spacing w:line="500" w:lineRule="exact"/>
        <w:ind w:rightChars="127" w:right="267" w:firstLine="723"/>
        <w:rPr>
          <w:rFonts w:ascii="仿宋_GB2312" w:eastAsia="仿宋_GB2312" w:hAnsi="Times New Roman" w:cs="Times New Roman"/>
          <w:b/>
          <w:bCs/>
          <w:sz w:val="36"/>
          <w:szCs w:val="24"/>
        </w:rPr>
      </w:pPr>
    </w:p>
    <w:p w14:paraId="302C0B72" w14:textId="77777777" w:rsidR="000D53E5" w:rsidRDefault="000D53E5">
      <w:pPr>
        <w:tabs>
          <w:tab w:val="left" w:pos="315"/>
          <w:tab w:val="left" w:pos="8820"/>
        </w:tabs>
        <w:spacing w:line="500" w:lineRule="exact"/>
        <w:ind w:rightChars="127" w:right="267" w:firstLine="640"/>
        <w:jc w:val="center"/>
        <w:rPr>
          <w:rFonts w:ascii="宋体" w:eastAsia="宋体" w:hAnsi="宋体" w:cs="Times New Roman" w:hint="eastAsia"/>
          <w:sz w:val="32"/>
          <w:szCs w:val="24"/>
        </w:rPr>
      </w:pPr>
    </w:p>
    <w:p w14:paraId="24BFD095" w14:textId="77777777" w:rsidR="000D53E5" w:rsidRDefault="000D53E5">
      <w:pPr>
        <w:spacing w:after="120"/>
        <w:ind w:firstLineChars="100" w:firstLine="210"/>
        <w:rPr>
          <w:rFonts w:ascii="Times New Roman" w:eastAsia="宋体" w:hAnsi="Times New Roman" w:cs="Times New Roman"/>
          <w:szCs w:val="24"/>
        </w:rPr>
      </w:pPr>
    </w:p>
    <w:p w14:paraId="6DB1B87F" w14:textId="77777777" w:rsidR="000D53E5" w:rsidRDefault="000D53E5">
      <w:pPr>
        <w:spacing w:after="120"/>
        <w:ind w:firstLineChars="100" w:firstLine="210"/>
        <w:rPr>
          <w:rFonts w:ascii="Times New Roman" w:eastAsia="宋体" w:hAnsi="Times New Roman" w:cs="Times New Roman"/>
          <w:szCs w:val="24"/>
        </w:rPr>
      </w:pPr>
    </w:p>
    <w:p w14:paraId="55FFCE35" w14:textId="77777777" w:rsidR="000D53E5" w:rsidRPr="00A726EB" w:rsidRDefault="000D53E5">
      <w:pPr>
        <w:spacing w:after="120"/>
        <w:ind w:firstLineChars="100" w:firstLine="210"/>
        <w:rPr>
          <w:rFonts w:ascii="Times New Roman" w:eastAsia="宋体" w:hAnsi="Times New Roman" w:cs="Times New Roman"/>
          <w:szCs w:val="24"/>
        </w:rPr>
      </w:pPr>
    </w:p>
    <w:p w14:paraId="51969AA6" w14:textId="0CAF8A95" w:rsidR="000D53E5" w:rsidRDefault="00787671">
      <w:pPr>
        <w:tabs>
          <w:tab w:val="left" w:pos="315"/>
          <w:tab w:val="left" w:pos="8820"/>
        </w:tabs>
        <w:spacing w:line="600" w:lineRule="exact"/>
        <w:ind w:leftChars="300" w:left="2136" w:rightChars="127" w:right="267" w:hangingChars="500" w:hanging="1506"/>
        <w:jc w:val="left"/>
        <w:rPr>
          <w:rFonts w:ascii="微软简标宋" w:eastAsia="宋体" w:hAnsi="Times New Roman" w:cs="Times New Roman"/>
          <w:b/>
          <w:bCs/>
          <w:sz w:val="30"/>
          <w:szCs w:val="30"/>
        </w:rPr>
      </w:pPr>
      <w:r>
        <w:rPr>
          <w:rFonts w:ascii="微软简标宋" w:eastAsia="黑体" w:hAnsi="Times New Roman" w:cs="Times New Roman" w:hint="eastAsia"/>
          <w:b/>
          <w:bCs/>
          <w:sz w:val="30"/>
          <w:szCs w:val="30"/>
        </w:rPr>
        <w:t>项目名称</w:t>
      </w:r>
      <w:r>
        <w:rPr>
          <w:rFonts w:ascii="微软简标宋" w:eastAsia="黑体" w:hAnsi="Times New Roman" w:cs="Times New Roman" w:hint="eastAsia"/>
          <w:b/>
          <w:bCs/>
          <w:sz w:val="30"/>
          <w:szCs w:val="30"/>
        </w:rPr>
        <w:t>:</w:t>
      </w:r>
      <w:r>
        <w:rPr>
          <w:rFonts w:ascii="Times New Roman" w:eastAsia="宋体" w:hAnsi="Times New Roman" w:cs="Times New Roman" w:hint="eastAsia"/>
          <w:szCs w:val="24"/>
        </w:rPr>
        <w:t xml:space="preserve"> </w:t>
      </w:r>
      <w:r w:rsidR="00060516">
        <w:rPr>
          <w:rFonts w:ascii="微软简标宋" w:eastAsia="黑体" w:hAnsi="Times New Roman" w:cs="Times New Roman" w:hint="eastAsia"/>
          <w:b/>
          <w:bCs/>
          <w:sz w:val="30"/>
          <w:szCs w:val="30"/>
        </w:rPr>
        <w:t>郸城县行政审批和政务信息管理局郸城县基层高效能治理</w:t>
      </w:r>
      <w:proofErr w:type="gramStart"/>
      <w:r w:rsidR="00060516">
        <w:rPr>
          <w:rFonts w:ascii="微软简标宋" w:eastAsia="黑体" w:hAnsi="Times New Roman" w:cs="Times New Roman" w:hint="eastAsia"/>
          <w:b/>
          <w:bCs/>
          <w:sz w:val="30"/>
          <w:szCs w:val="30"/>
        </w:rPr>
        <w:t>数智新型</w:t>
      </w:r>
      <w:proofErr w:type="gramEnd"/>
      <w:r w:rsidR="00060516">
        <w:rPr>
          <w:rFonts w:ascii="微软简标宋" w:eastAsia="黑体" w:hAnsi="Times New Roman" w:cs="Times New Roman" w:hint="eastAsia"/>
          <w:b/>
          <w:bCs/>
          <w:sz w:val="30"/>
          <w:szCs w:val="30"/>
        </w:rPr>
        <w:t>基础设施建设项目初步设计项目</w:t>
      </w:r>
      <w:r>
        <w:rPr>
          <w:rFonts w:ascii="微软简标宋" w:eastAsia="黑体" w:hAnsi="Times New Roman" w:cs="Times New Roman" w:hint="eastAsia"/>
          <w:b/>
          <w:bCs/>
          <w:sz w:val="30"/>
          <w:szCs w:val="30"/>
        </w:rPr>
        <w:tab/>
      </w:r>
    </w:p>
    <w:p w14:paraId="19B7B284" w14:textId="423AC334" w:rsidR="000D53E5" w:rsidRDefault="00787671">
      <w:pPr>
        <w:tabs>
          <w:tab w:val="left" w:pos="315"/>
          <w:tab w:val="left" w:pos="8820"/>
        </w:tabs>
        <w:spacing w:line="600" w:lineRule="exact"/>
        <w:ind w:rightChars="127" w:right="267" w:firstLine="602"/>
        <w:rPr>
          <w:rFonts w:ascii="微软简标宋" w:eastAsia="黑体" w:hAnsi="Times New Roman" w:cs="Times New Roman"/>
          <w:b/>
          <w:bCs/>
          <w:sz w:val="30"/>
          <w:szCs w:val="30"/>
        </w:rPr>
      </w:pPr>
      <w:r>
        <w:rPr>
          <w:rFonts w:ascii="微软简标宋" w:eastAsia="黑体" w:hAnsi="Times New Roman" w:cs="Times New Roman" w:hint="eastAsia"/>
          <w:b/>
          <w:bCs/>
          <w:sz w:val="30"/>
          <w:szCs w:val="30"/>
        </w:rPr>
        <w:t>项目编号</w:t>
      </w:r>
      <w:r>
        <w:rPr>
          <w:rFonts w:ascii="微软简标宋" w:eastAsia="黑体" w:hAnsi="Times New Roman" w:cs="Times New Roman" w:hint="eastAsia"/>
          <w:b/>
          <w:bCs/>
          <w:sz w:val="30"/>
          <w:szCs w:val="30"/>
        </w:rPr>
        <w:t xml:space="preserve">: </w:t>
      </w:r>
      <w:proofErr w:type="gramStart"/>
      <w:r w:rsidR="00227F71">
        <w:rPr>
          <w:rFonts w:ascii="微软简标宋" w:eastAsia="黑体" w:hAnsi="Times New Roman" w:cs="Times New Roman" w:hint="eastAsia"/>
          <w:b/>
          <w:bCs/>
          <w:sz w:val="30"/>
          <w:szCs w:val="30"/>
        </w:rPr>
        <w:t>郸</w:t>
      </w:r>
      <w:proofErr w:type="gramEnd"/>
      <w:r w:rsidR="00227F71">
        <w:rPr>
          <w:rFonts w:ascii="微软简标宋" w:eastAsia="黑体" w:hAnsi="Times New Roman" w:cs="Times New Roman" w:hint="eastAsia"/>
          <w:b/>
          <w:bCs/>
          <w:sz w:val="30"/>
          <w:szCs w:val="30"/>
        </w:rPr>
        <w:t>财磋商采购</w:t>
      </w:r>
      <w:r w:rsidR="00227F71">
        <w:rPr>
          <w:rFonts w:ascii="微软简标宋" w:eastAsia="黑体" w:hAnsi="Times New Roman" w:cs="Times New Roman" w:hint="eastAsia"/>
          <w:b/>
          <w:bCs/>
          <w:sz w:val="30"/>
          <w:szCs w:val="30"/>
        </w:rPr>
        <w:t>-2026-51</w:t>
      </w:r>
    </w:p>
    <w:p w14:paraId="37482E1F" w14:textId="77777777" w:rsidR="000D53E5" w:rsidRDefault="000D53E5">
      <w:pPr>
        <w:spacing w:after="120"/>
        <w:ind w:firstLine="1044"/>
        <w:rPr>
          <w:rFonts w:ascii="微软简标宋" w:eastAsia="黑体" w:hAnsi="Times New Roman" w:cs="Times New Roman"/>
          <w:b/>
          <w:bCs/>
          <w:sz w:val="52"/>
          <w:szCs w:val="24"/>
        </w:rPr>
      </w:pPr>
    </w:p>
    <w:p w14:paraId="671E2FA1" w14:textId="77777777" w:rsidR="000D53E5" w:rsidRDefault="000D53E5">
      <w:pPr>
        <w:spacing w:after="120"/>
        <w:ind w:firstLine="643"/>
        <w:rPr>
          <w:rFonts w:ascii="宋体" w:eastAsia="宋体" w:hAnsi="宋体" w:cs="Times New Roman" w:hint="eastAsia"/>
          <w:b/>
          <w:sz w:val="32"/>
          <w:szCs w:val="16"/>
        </w:rPr>
      </w:pPr>
    </w:p>
    <w:p w14:paraId="0C162190" w14:textId="4003117E" w:rsidR="000D53E5" w:rsidRDefault="00787671">
      <w:pPr>
        <w:spacing w:after="120"/>
        <w:ind w:firstLine="643"/>
        <w:jc w:val="center"/>
        <w:rPr>
          <w:rFonts w:ascii="宋体" w:eastAsia="宋体" w:hAnsi="宋体" w:cs="Times New Roman" w:hint="eastAsia"/>
          <w:b/>
          <w:sz w:val="32"/>
          <w:szCs w:val="16"/>
        </w:rPr>
      </w:pPr>
      <w:r>
        <w:rPr>
          <w:rFonts w:ascii="宋体" w:eastAsia="宋体" w:hAnsi="宋体" w:cs="Times New Roman"/>
          <w:b/>
          <w:sz w:val="32"/>
          <w:szCs w:val="16"/>
        </w:rPr>
        <w:t>202</w:t>
      </w:r>
      <w:r w:rsidR="00B8326E">
        <w:rPr>
          <w:rFonts w:ascii="宋体" w:eastAsia="宋体" w:hAnsi="宋体" w:cs="Times New Roman" w:hint="eastAsia"/>
          <w:b/>
          <w:sz w:val="32"/>
          <w:szCs w:val="16"/>
        </w:rPr>
        <w:t>6</w:t>
      </w:r>
      <w:r>
        <w:rPr>
          <w:rFonts w:ascii="宋体" w:eastAsia="宋体" w:hAnsi="宋体" w:cs="Times New Roman" w:hint="eastAsia"/>
          <w:b/>
          <w:sz w:val="32"/>
          <w:szCs w:val="16"/>
        </w:rPr>
        <w:t>年</w:t>
      </w:r>
      <w:r w:rsidR="00227F71">
        <w:rPr>
          <w:rFonts w:ascii="宋体" w:eastAsia="宋体" w:hAnsi="宋体" w:cs="Times New Roman" w:hint="eastAsia"/>
          <w:b/>
          <w:sz w:val="32"/>
          <w:szCs w:val="16"/>
        </w:rPr>
        <w:t>7</w:t>
      </w:r>
      <w:r>
        <w:rPr>
          <w:rFonts w:ascii="宋体" w:eastAsia="宋体" w:hAnsi="宋体" w:cs="Times New Roman" w:hint="eastAsia"/>
          <w:b/>
          <w:sz w:val="32"/>
          <w:szCs w:val="16"/>
        </w:rPr>
        <w:t>月</w:t>
      </w:r>
      <w:r w:rsidR="00FD378D">
        <w:rPr>
          <w:rFonts w:ascii="宋体" w:eastAsia="宋体" w:hAnsi="宋体" w:cs="Times New Roman" w:hint="eastAsia"/>
          <w:b/>
          <w:sz w:val="32"/>
          <w:szCs w:val="16"/>
        </w:rPr>
        <w:t>1日</w:t>
      </w:r>
    </w:p>
    <w:p w14:paraId="48123E45" w14:textId="77777777" w:rsidR="000D53E5" w:rsidRDefault="000D53E5">
      <w:pPr>
        <w:spacing w:after="120"/>
        <w:ind w:firstLine="643"/>
        <w:jc w:val="center"/>
        <w:rPr>
          <w:rFonts w:ascii="宋体" w:eastAsia="宋体" w:hAnsi="宋体" w:cs="Times New Roman" w:hint="eastAsia"/>
          <w:b/>
          <w:sz w:val="32"/>
          <w:szCs w:val="16"/>
        </w:rPr>
      </w:pPr>
    </w:p>
    <w:p w14:paraId="7EEBB64D" w14:textId="77777777" w:rsidR="000D53E5" w:rsidRDefault="000D53E5">
      <w:pPr>
        <w:ind w:firstLine="602"/>
        <w:rPr>
          <w:rFonts w:ascii="仿宋_GB2312" w:eastAsia="仿宋_GB2312" w:hAnsi="Times New Roman" w:cs="Times New Roman"/>
          <w:b/>
          <w:sz w:val="30"/>
          <w:szCs w:val="30"/>
        </w:rPr>
      </w:pPr>
    </w:p>
    <w:p w14:paraId="33BDB4FD" w14:textId="77777777" w:rsidR="000D53E5" w:rsidRDefault="000D53E5">
      <w:pPr>
        <w:spacing w:after="120"/>
        <w:ind w:firstLineChars="100" w:firstLine="210"/>
        <w:rPr>
          <w:rFonts w:ascii="Times New Roman" w:eastAsia="宋体" w:hAnsi="Times New Roman" w:cs="Times New Roman"/>
          <w:szCs w:val="24"/>
        </w:rPr>
      </w:pPr>
    </w:p>
    <w:p w14:paraId="0FD5220F" w14:textId="77777777" w:rsidR="000D53E5" w:rsidRDefault="000D53E5">
      <w:pPr>
        <w:spacing w:after="120"/>
        <w:ind w:firstLineChars="100" w:firstLine="210"/>
        <w:rPr>
          <w:rFonts w:ascii="Times New Roman" w:eastAsia="宋体" w:hAnsi="Times New Roman" w:cs="Times New Roman"/>
          <w:szCs w:val="24"/>
        </w:rPr>
      </w:pPr>
    </w:p>
    <w:p w14:paraId="7E884C3F" w14:textId="77777777" w:rsidR="000D53E5" w:rsidRDefault="000D53E5">
      <w:pPr>
        <w:spacing w:after="120"/>
        <w:ind w:firstLineChars="100" w:firstLine="210"/>
        <w:rPr>
          <w:rFonts w:ascii="Times New Roman" w:eastAsia="宋体" w:hAnsi="Times New Roman" w:cs="Times New Roman"/>
          <w:szCs w:val="24"/>
        </w:rPr>
      </w:pPr>
    </w:p>
    <w:p w14:paraId="1345ECD8" w14:textId="77777777" w:rsidR="000D53E5" w:rsidRDefault="000D53E5">
      <w:pPr>
        <w:rPr>
          <w:rFonts w:ascii="宋体" w:eastAsia="宋体" w:hAnsi="宋体" w:cs="宋体" w:hint="eastAsia"/>
          <w:b/>
          <w:sz w:val="32"/>
          <w:szCs w:val="32"/>
        </w:rPr>
      </w:pPr>
    </w:p>
    <w:p w14:paraId="4DE212EF" w14:textId="77777777" w:rsidR="000D53E5" w:rsidRPr="00D7047B" w:rsidRDefault="00787671">
      <w:pPr>
        <w:spacing w:line="560" w:lineRule="exact"/>
        <w:ind w:firstLine="643"/>
        <w:jc w:val="center"/>
        <w:rPr>
          <w:rFonts w:ascii="宋体" w:eastAsia="宋体" w:hAnsi="宋体" w:cs="宋体" w:hint="eastAsia"/>
          <w:b/>
          <w:sz w:val="32"/>
          <w:szCs w:val="32"/>
        </w:rPr>
      </w:pPr>
      <w:r w:rsidRPr="00D7047B">
        <w:rPr>
          <w:rFonts w:ascii="宋体" w:eastAsia="宋体" w:hAnsi="宋体" w:cs="宋体" w:hint="eastAsia"/>
          <w:b/>
          <w:sz w:val="32"/>
          <w:szCs w:val="32"/>
        </w:rPr>
        <w:t>目     录</w:t>
      </w:r>
    </w:p>
    <w:p w14:paraId="4AC3F1E7" w14:textId="77777777" w:rsidR="000913B5" w:rsidRPr="00D7047B" w:rsidRDefault="000913B5" w:rsidP="000913B5">
      <w:pPr>
        <w:ind w:firstLine="562"/>
        <w:rPr>
          <w:rFonts w:ascii="宋体" w:eastAsia="宋体" w:hAnsi="宋体" w:cs="宋体" w:hint="eastAsia"/>
          <w:b/>
          <w:sz w:val="28"/>
          <w:szCs w:val="32"/>
        </w:rPr>
      </w:pPr>
      <w:r w:rsidRPr="00D7047B">
        <w:rPr>
          <w:rFonts w:ascii="宋体" w:eastAsia="宋体" w:hAnsi="宋体" w:cs="宋体" w:hint="eastAsia"/>
          <w:b/>
          <w:sz w:val="28"/>
          <w:szCs w:val="32"/>
        </w:rPr>
        <w:t>第一章  竞争性磋商邀请函--------------------3</w:t>
      </w:r>
    </w:p>
    <w:p w14:paraId="5A23FC70" w14:textId="77777777" w:rsidR="000913B5" w:rsidRPr="00D7047B" w:rsidRDefault="000913B5" w:rsidP="000913B5">
      <w:pPr>
        <w:ind w:firstLine="562"/>
        <w:rPr>
          <w:rFonts w:ascii="宋体" w:eastAsia="宋体" w:hAnsi="宋体" w:cs="宋体" w:hint="eastAsia"/>
          <w:b/>
          <w:sz w:val="28"/>
          <w:szCs w:val="32"/>
        </w:rPr>
      </w:pPr>
      <w:r w:rsidRPr="00D7047B">
        <w:rPr>
          <w:rFonts w:ascii="宋体" w:eastAsia="宋体" w:hAnsi="宋体" w:cs="宋体" w:hint="eastAsia"/>
          <w:b/>
          <w:sz w:val="28"/>
          <w:szCs w:val="32"/>
        </w:rPr>
        <w:t xml:space="preserve">第二章  供应商须知--------------------------6 </w:t>
      </w:r>
    </w:p>
    <w:p w14:paraId="31984681" w14:textId="77777777" w:rsidR="000913B5" w:rsidRPr="00D7047B" w:rsidRDefault="000913B5" w:rsidP="000913B5">
      <w:pPr>
        <w:ind w:firstLine="562"/>
        <w:rPr>
          <w:rFonts w:ascii="宋体" w:eastAsia="宋体" w:hAnsi="宋体" w:cs="宋体" w:hint="eastAsia"/>
          <w:b/>
          <w:sz w:val="28"/>
          <w:szCs w:val="32"/>
        </w:rPr>
      </w:pPr>
      <w:r w:rsidRPr="00D7047B">
        <w:rPr>
          <w:rFonts w:ascii="宋体" w:eastAsia="宋体" w:hAnsi="宋体" w:cs="宋体" w:hint="eastAsia"/>
          <w:b/>
          <w:sz w:val="28"/>
          <w:szCs w:val="32"/>
        </w:rPr>
        <w:t>第三章  采购项目内容及要求------------------26</w:t>
      </w:r>
    </w:p>
    <w:p w14:paraId="39D59955" w14:textId="77777777" w:rsidR="000913B5" w:rsidRPr="00D7047B" w:rsidRDefault="000913B5" w:rsidP="000913B5">
      <w:pPr>
        <w:ind w:firstLine="562"/>
        <w:rPr>
          <w:rFonts w:ascii="宋体" w:eastAsia="宋体" w:hAnsi="宋体" w:cs="宋体" w:hint="eastAsia"/>
          <w:b/>
          <w:sz w:val="28"/>
          <w:szCs w:val="32"/>
        </w:rPr>
      </w:pPr>
      <w:r w:rsidRPr="00D7047B">
        <w:rPr>
          <w:rFonts w:ascii="宋体" w:eastAsia="宋体" w:hAnsi="宋体" w:cs="宋体" w:hint="eastAsia"/>
          <w:b/>
          <w:sz w:val="28"/>
          <w:szCs w:val="32"/>
        </w:rPr>
        <w:t>第四章  响应性文件内容及格式----------------30</w:t>
      </w:r>
    </w:p>
    <w:p w14:paraId="52681CE2" w14:textId="77777777" w:rsidR="000913B5" w:rsidRDefault="000913B5" w:rsidP="000913B5">
      <w:pPr>
        <w:ind w:firstLineChars="200" w:firstLine="562"/>
        <w:rPr>
          <w:rFonts w:hint="eastAsia"/>
        </w:rPr>
      </w:pPr>
      <w:r w:rsidRPr="00D7047B">
        <w:rPr>
          <w:rFonts w:ascii="宋体" w:eastAsia="宋体" w:hAnsi="宋体" w:cs="宋体" w:hint="eastAsia"/>
          <w:b/>
          <w:sz w:val="28"/>
          <w:szCs w:val="32"/>
        </w:rPr>
        <w:t>第五章  合同主要条款 合同签订指引、供应商履约验收指引--44</w:t>
      </w:r>
    </w:p>
    <w:p w14:paraId="4BAA315E" w14:textId="0DDDEA73" w:rsidR="000D53E5" w:rsidRDefault="00787671">
      <w:pPr>
        <w:ind w:firstLine="562"/>
        <w:rPr>
          <w:rFonts w:ascii="仿宋_GB2312" w:eastAsia="仿宋_GB2312" w:hAnsi="Times New Roman" w:cs="Times New Roman"/>
          <w:b/>
          <w:sz w:val="32"/>
          <w:szCs w:val="32"/>
        </w:rPr>
      </w:pPr>
      <w:r>
        <w:rPr>
          <w:rFonts w:ascii="仿宋_GB2312" w:eastAsia="仿宋_GB2312" w:hAnsi="Times New Roman" w:cs="Times New Roman" w:hint="eastAsia"/>
          <w:b/>
          <w:sz w:val="32"/>
          <w:szCs w:val="32"/>
        </w:rPr>
        <w:br w:type="page"/>
      </w:r>
    </w:p>
    <w:p w14:paraId="13E0C974" w14:textId="77777777" w:rsidR="000D53E5" w:rsidRDefault="00787671">
      <w:pPr>
        <w:ind w:firstLineChars="700" w:firstLine="2249"/>
        <w:rPr>
          <w:rFonts w:ascii="宋体" w:eastAsia="宋体" w:hAnsi="宋体" w:cs="宋体" w:hint="eastAsia"/>
          <w:b/>
          <w:sz w:val="32"/>
          <w:szCs w:val="32"/>
        </w:rPr>
      </w:pPr>
      <w:r>
        <w:rPr>
          <w:rFonts w:ascii="宋体" w:eastAsia="宋体" w:hAnsi="宋体" w:cs="宋体" w:hint="eastAsia"/>
          <w:b/>
          <w:sz w:val="32"/>
          <w:szCs w:val="32"/>
        </w:rPr>
        <w:lastRenderedPageBreak/>
        <w:t>第一章    竞争性磋商邀请函</w:t>
      </w:r>
    </w:p>
    <w:p w14:paraId="319D190B" w14:textId="77777777" w:rsidR="000D53E5" w:rsidRDefault="000D53E5">
      <w:pPr>
        <w:rPr>
          <w:rFonts w:ascii="Calibri" w:eastAsia="宋体" w:hAnsi="Calibri" w:cs="Times New Roman"/>
        </w:rPr>
      </w:pPr>
    </w:p>
    <w:p w14:paraId="72D693C9" w14:textId="77777777" w:rsidR="000D53E5" w:rsidRDefault="00787671">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项目概况</w:t>
      </w:r>
    </w:p>
    <w:p w14:paraId="2CF0693A" w14:textId="1DC5CF46" w:rsidR="000D53E5" w:rsidRDefault="00787671">
      <w:pPr>
        <w:spacing w:line="360" w:lineRule="auto"/>
        <w:ind w:rightChars="-243" w:right="-510" w:firstLineChars="177" w:firstLine="425"/>
        <w:jc w:val="left"/>
        <w:rPr>
          <w:rFonts w:ascii="宋体" w:eastAsia="宋体" w:hAnsi="宋体" w:cs="宋体" w:hint="eastAsia"/>
          <w:sz w:val="24"/>
          <w:szCs w:val="24"/>
        </w:rPr>
      </w:pPr>
      <w:r>
        <w:rPr>
          <w:rFonts w:ascii="宋体" w:eastAsia="宋体" w:hAnsi="宋体" w:cs="宋体" w:hint="eastAsia"/>
          <w:sz w:val="24"/>
          <w:szCs w:val="24"/>
        </w:rPr>
        <w:t xml:space="preserve"> </w:t>
      </w:r>
      <w:r w:rsidR="00060516">
        <w:rPr>
          <w:rFonts w:ascii="宋体" w:eastAsia="宋体" w:hAnsi="宋体" w:cs="宋体" w:hint="eastAsia"/>
          <w:sz w:val="24"/>
          <w:szCs w:val="24"/>
        </w:rPr>
        <w:t>郸城县行政审批和政务信息管理局郸城县基层高效能治理</w:t>
      </w:r>
      <w:proofErr w:type="gramStart"/>
      <w:r w:rsidR="00060516">
        <w:rPr>
          <w:rFonts w:ascii="宋体" w:eastAsia="宋体" w:hAnsi="宋体" w:cs="宋体" w:hint="eastAsia"/>
          <w:sz w:val="24"/>
          <w:szCs w:val="24"/>
        </w:rPr>
        <w:t>数智新型</w:t>
      </w:r>
      <w:proofErr w:type="gramEnd"/>
      <w:r w:rsidR="00060516">
        <w:rPr>
          <w:rFonts w:ascii="宋体" w:eastAsia="宋体" w:hAnsi="宋体" w:cs="宋体" w:hint="eastAsia"/>
          <w:sz w:val="24"/>
          <w:szCs w:val="24"/>
        </w:rPr>
        <w:t>基础设施建设项目初步设计项目</w:t>
      </w:r>
      <w:r>
        <w:rPr>
          <w:rFonts w:ascii="宋体" w:eastAsia="宋体" w:hAnsi="宋体" w:cs="宋体" w:hint="eastAsia"/>
          <w:sz w:val="24"/>
          <w:szCs w:val="24"/>
        </w:rPr>
        <w:t>的潜在投标人应在周口市公共资源交易中心网（http://jyzx.zhoukou.gov.cn）获取招标文件，并于</w:t>
      </w:r>
      <w:r w:rsidR="00FD378D">
        <w:rPr>
          <w:rFonts w:ascii="宋体" w:eastAsia="宋体" w:hAnsi="宋体" w:cs="宋体" w:hint="eastAsia"/>
          <w:sz w:val="24"/>
          <w:szCs w:val="24"/>
        </w:rPr>
        <w:t>2026</w:t>
      </w:r>
      <w:r>
        <w:rPr>
          <w:rFonts w:ascii="宋体" w:eastAsia="宋体" w:hAnsi="宋体" w:cs="宋体" w:hint="eastAsia"/>
          <w:sz w:val="24"/>
          <w:szCs w:val="24"/>
        </w:rPr>
        <w:t>年</w:t>
      </w:r>
      <w:r w:rsidR="00FD378D">
        <w:rPr>
          <w:rFonts w:ascii="宋体" w:eastAsia="宋体" w:hAnsi="宋体" w:cs="宋体" w:hint="eastAsia"/>
          <w:sz w:val="24"/>
          <w:szCs w:val="24"/>
        </w:rPr>
        <w:t>7</w:t>
      </w:r>
      <w:r>
        <w:rPr>
          <w:rFonts w:ascii="宋体" w:eastAsia="宋体" w:hAnsi="宋体" w:cs="宋体" w:hint="eastAsia"/>
          <w:sz w:val="24"/>
          <w:szCs w:val="24"/>
        </w:rPr>
        <w:t>月</w:t>
      </w:r>
      <w:r w:rsidR="00FD378D">
        <w:rPr>
          <w:rFonts w:ascii="宋体" w:eastAsia="宋体" w:hAnsi="宋体" w:cs="宋体" w:hint="eastAsia"/>
          <w:sz w:val="24"/>
          <w:szCs w:val="24"/>
        </w:rPr>
        <w:t>13</w:t>
      </w:r>
      <w:r>
        <w:rPr>
          <w:rFonts w:ascii="宋体" w:eastAsia="宋体" w:hAnsi="宋体" w:cs="宋体" w:hint="eastAsia"/>
          <w:sz w:val="24"/>
          <w:szCs w:val="24"/>
        </w:rPr>
        <w:t>日</w:t>
      </w:r>
      <w:r w:rsidR="00FD378D">
        <w:rPr>
          <w:rFonts w:ascii="宋体" w:eastAsia="宋体" w:hAnsi="宋体" w:cs="宋体" w:hint="eastAsia"/>
          <w:sz w:val="24"/>
          <w:szCs w:val="24"/>
        </w:rPr>
        <w:t>10</w:t>
      </w:r>
      <w:r>
        <w:rPr>
          <w:rFonts w:ascii="宋体" w:eastAsia="宋体" w:hAnsi="宋体" w:cs="宋体" w:hint="eastAsia"/>
          <w:sz w:val="24"/>
          <w:szCs w:val="24"/>
        </w:rPr>
        <w:t xml:space="preserve"> 点</w:t>
      </w:r>
      <w:r w:rsidR="00FD378D">
        <w:rPr>
          <w:rFonts w:ascii="宋体" w:eastAsia="宋体" w:hAnsi="宋体" w:cs="宋体" w:hint="eastAsia"/>
          <w:sz w:val="24"/>
          <w:szCs w:val="24"/>
        </w:rPr>
        <w:t>00</w:t>
      </w:r>
      <w:r>
        <w:rPr>
          <w:rFonts w:ascii="宋体" w:eastAsia="宋体" w:hAnsi="宋体" w:cs="宋体" w:hint="eastAsia"/>
          <w:sz w:val="24"/>
          <w:szCs w:val="24"/>
        </w:rPr>
        <w:t>分（北京时间）前递交投标文件。</w:t>
      </w:r>
    </w:p>
    <w:p w14:paraId="1E019C6E" w14:textId="77777777" w:rsidR="000D53E5" w:rsidRDefault="00787671">
      <w:pPr>
        <w:autoSpaceDE w:val="0"/>
        <w:autoSpaceDN w:val="0"/>
        <w:spacing w:line="360" w:lineRule="auto"/>
        <w:jc w:val="left"/>
        <w:outlineLvl w:val="1"/>
        <w:rPr>
          <w:rFonts w:ascii="宋体" w:eastAsia="宋体" w:hAnsi="宋体" w:cs="宋体" w:hint="eastAsia"/>
          <w:kern w:val="0"/>
          <w:sz w:val="24"/>
          <w:szCs w:val="24"/>
        </w:rPr>
      </w:pPr>
      <w:bookmarkStart w:id="0" w:name="_Toc28359012"/>
      <w:bookmarkStart w:id="1" w:name="_Toc35393629"/>
      <w:bookmarkStart w:id="2" w:name="_Toc28359089"/>
      <w:bookmarkStart w:id="3" w:name="_Toc35393798"/>
      <w:r>
        <w:rPr>
          <w:rFonts w:ascii="宋体" w:eastAsia="宋体" w:hAnsi="宋体" w:cs="宋体" w:hint="eastAsia"/>
          <w:kern w:val="0"/>
          <w:sz w:val="24"/>
          <w:szCs w:val="24"/>
        </w:rPr>
        <w:t>一、项目基本情况</w:t>
      </w:r>
      <w:bookmarkEnd w:id="0"/>
      <w:bookmarkEnd w:id="1"/>
      <w:bookmarkEnd w:id="2"/>
      <w:bookmarkEnd w:id="3"/>
    </w:p>
    <w:p w14:paraId="3EDAF0F1" w14:textId="5E68A5A4" w:rsidR="000D53E5" w:rsidRDefault="00787671">
      <w:pPr>
        <w:autoSpaceDE w:val="0"/>
        <w:autoSpaceDN w:val="0"/>
        <w:spacing w:line="360" w:lineRule="auto"/>
        <w:ind w:firstLineChars="200" w:firstLine="480"/>
        <w:rPr>
          <w:rFonts w:ascii="宋体" w:eastAsia="宋体" w:hAnsi="宋体" w:cs="宋体" w:hint="eastAsia"/>
          <w:sz w:val="24"/>
          <w:szCs w:val="24"/>
          <w:highlight w:val="yellow"/>
        </w:rPr>
      </w:pPr>
      <w:r>
        <w:rPr>
          <w:rFonts w:ascii="宋体" w:eastAsia="宋体" w:hAnsi="宋体" w:cs="宋体" w:hint="eastAsia"/>
          <w:sz w:val="24"/>
          <w:szCs w:val="24"/>
        </w:rPr>
        <w:t>项目编号：</w:t>
      </w:r>
      <w:proofErr w:type="gramStart"/>
      <w:r w:rsidR="00227F71">
        <w:rPr>
          <w:rFonts w:ascii="宋体" w:eastAsia="宋体" w:hAnsi="宋体" w:cs="宋体" w:hint="eastAsia"/>
          <w:sz w:val="24"/>
          <w:szCs w:val="24"/>
        </w:rPr>
        <w:t>郸</w:t>
      </w:r>
      <w:proofErr w:type="gramEnd"/>
      <w:r w:rsidR="00227F71">
        <w:rPr>
          <w:rFonts w:ascii="宋体" w:eastAsia="宋体" w:hAnsi="宋体" w:cs="宋体" w:hint="eastAsia"/>
          <w:sz w:val="24"/>
          <w:szCs w:val="24"/>
        </w:rPr>
        <w:t>财磋商采购-2026-51</w:t>
      </w:r>
    </w:p>
    <w:p w14:paraId="15D5D869" w14:textId="7EF87B25" w:rsidR="00947DBA" w:rsidRDefault="00787671">
      <w:pPr>
        <w:autoSpaceDE w:val="0"/>
        <w:autoSpaceDN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项目名称：</w:t>
      </w:r>
      <w:r w:rsidR="00060516">
        <w:rPr>
          <w:rFonts w:ascii="宋体" w:eastAsia="宋体" w:hAnsi="宋体" w:cs="宋体" w:hint="eastAsia"/>
          <w:sz w:val="24"/>
          <w:szCs w:val="24"/>
        </w:rPr>
        <w:t>郸城县行政审批和政务信息管理局郸城县基层高效能治理</w:t>
      </w:r>
      <w:proofErr w:type="gramStart"/>
      <w:r w:rsidR="00060516">
        <w:rPr>
          <w:rFonts w:ascii="宋体" w:eastAsia="宋体" w:hAnsi="宋体" w:cs="宋体" w:hint="eastAsia"/>
          <w:sz w:val="24"/>
          <w:szCs w:val="24"/>
        </w:rPr>
        <w:t>数智新型</w:t>
      </w:r>
      <w:proofErr w:type="gramEnd"/>
      <w:r w:rsidR="00060516">
        <w:rPr>
          <w:rFonts w:ascii="宋体" w:eastAsia="宋体" w:hAnsi="宋体" w:cs="宋体" w:hint="eastAsia"/>
          <w:sz w:val="24"/>
          <w:szCs w:val="24"/>
        </w:rPr>
        <w:t>基础设施建设项目初步设计项目</w:t>
      </w:r>
      <w:r>
        <w:rPr>
          <w:rFonts w:ascii="宋体" w:eastAsia="宋体" w:hAnsi="宋体" w:cs="宋体" w:hint="eastAsia"/>
          <w:sz w:val="24"/>
          <w:szCs w:val="24"/>
        </w:rPr>
        <w:tab/>
      </w:r>
      <w:r w:rsidR="008A0A2D">
        <w:rPr>
          <w:rFonts w:ascii="宋体" w:eastAsia="宋体" w:hAnsi="宋体" w:cs="宋体"/>
          <w:sz w:val="24"/>
          <w:szCs w:val="24"/>
        </w:rPr>
        <w:t xml:space="preserve"> </w:t>
      </w:r>
    </w:p>
    <w:p w14:paraId="4D2D3E6E" w14:textId="3139EA14" w:rsidR="000D53E5" w:rsidRDefault="00787671">
      <w:pPr>
        <w:autoSpaceDE w:val="0"/>
        <w:autoSpaceDN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采购方式：竞争性磋商</w:t>
      </w:r>
    </w:p>
    <w:p w14:paraId="5BC0EEFB" w14:textId="34298558" w:rsidR="000D53E5" w:rsidRDefault="00787671">
      <w:pPr>
        <w:autoSpaceDE w:val="0"/>
        <w:autoSpaceDN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预算金额：</w:t>
      </w:r>
      <w:r w:rsidR="00060516">
        <w:rPr>
          <w:rFonts w:ascii="宋体" w:eastAsia="宋体" w:hAnsi="宋体" w:cs="宋体" w:hint="eastAsia"/>
          <w:sz w:val="24"/>
          <w:szCs w:val="24"/>
        </w:rPr>
        <w:t>731800.00</w:t>
      </w:r>
      <w:r>
        <w:rPr>
          <w:rFonts w:ascii="宋体" w:eastAsia="宋体" w:hAnsi="宋体" w:cs="宋体" w:hint="eastAsia"/>
          <w:sz w:val="24"/>
          <w:szCs w:val="24"/>
        </w:rPr>
        <w:t>元</w:t>
      </w:r>
    </w:p>
    <w:p w14:paraId="139CF80A" w14:textId="2609BCA9" w:rsidR="000D53E5" w:rsidRDefault="00787671">
      <w:pPr>
        <w:autoSpaceDE w:val="0"/>
        <w:autoSpaceDN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最高限价：</w:t>
      </w:r>
      <w:r w:rsidR="00060516">
        <w:rPr>
          <w:rFonts w:ascii="宋体" w:eastAsia="宋体" w:hAnsi="宋体" w:cs="宋体" w:hint="eastAsia"/>
          <w:sz w:val="24"/>
          <w:szCs w:val="24"/>
        </w:rPr>
        <w:t>731800.00</w:t>
      </w:r>
      <w:r>
        <w:rPr>
          <w:rFonts w:ascii="宋体" w:eastAsia="宋体" w:hAnsi="宋体" w:cs="宋体" w:hint="eastAsia"/>
          <w:sz w:val="24"/>
          <w:szCs w:val="24"/>
        </w:rPr>
        <w:t>元</w:t>
      </w:r>
    </w:p>
    <w:p w14:paraId="07E45DD8" w14:textId="316CD5A4" w:rsidR="000D53E5" w:rsidRDefault="00787671">
      <w:pPr>
        <w:widowControl/>
        <w:snapToGrid w:val="0"/>
        <w:spacing w:line="360" w:lineRule="auto"/>
        <w:ind w:firstLine="480"/>
        <w:rPr>
          <w:rFonts w:ascii="宋体" w:eastAsia="宋体" w:hAnsi="宋体" w:cs="宋体" w:hint="eastAsia"/>
          <w:color w:val="000000"/>
          <w:kern w:val="0"/>
          <w:sz w:val="24"/>
          <w:szCs w:val="20"/>
        </w:rPr>
      </w:pPr>
      <w:r>
        <w:rPr>
          <w:rFonts w:ascii="宋体" w:eastAsia="宋体" w:hAnsi="宋体" w:cs="宋体" w:hint="eastAsia"/>
          <w:color w:val="000000"/>
          <w:kern w:val="0"/>
          <w:sz w:val="24"/>
          <w:szCs w:val="20"/>
        </w:rPr>
        <w:t>包划分：</w:t>
      </w:r>
      <w:r w:rsidR="00373836">
        <w:rPr>
          <w:rFonts w:ascii="宋体" w:eastAsia="宋体" w:hAnsi="宋体" w:cs="宋体" w:hint="eastAsia"/>
          <w:color w:val="000000"/>
          <w:kern w:val="0"/>
          <w:sz w:val="24"/>
          <w:szCs w:val="20"/>
        </w:rPr>
        <w:t>1</w:t>
      </w:r>
      <w:r>
        <w:rPr>
          <w:rFonts w:ascii="宋体" w:eastAsia="宋体" w:hAnsi="宋体" w:cs="宋体" w:hint="eastAsia"/>
          <w:color w:val="000000"/>
          <w:kern w:val="0"/>
          <w:sz w:val="24"/>
          <w:szCs w:val="20"/>
        </w:rPr>
        <w:t>个包</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804"/>
        <w:gridCol w:w="1985"/>
      </w:tblGrid>
      <w:tr w:rsidR="000D53E5" w14:paraId="768036CE" w14:textId="77777777" w:rsidTr="000A34AA">
        <w:tc>
          <w:tcPr>
            <w:tcW w:w="988" w:type="dxa"/>
            <w:vAlign w:val="center"/>
          </w:tcPr>
          <w:p w14:paraId="5EF0E283" w14:textId="77777777" w:rsidR="000D53E5" w:rsidRDefault="00787671">
            <w:pPr>
              <w:widowControl/>
              <w:shd w:val="clear" w:color="auto" w:fill="FFFFFF"/>
              <w:adjustRightInd w:val="0"/>
              <w:snapToGrid w:val="0"/>
              <w:spacing w:line="360" w:lineRule="auto"/>
              <w:jc w:val="center"/>
              <w:rPr>
                <w:rFonts w:ascii="宋体" w:eastAsia="宋体" w:hAnsi="宋体" w:cs="Times New Roman" w:hint="eastAsia"/>
                <w:kern w:val="0"/>
                <w:sz w:val="24"/>
                <w:szCs w:val="20"/>
              </w:rPr>
            </w:pPr>
            <w:proofErr w:type="gramStart"/>
            <w:r>
              <w:rPr>
                <w:rFonts w:ascii="宋体" w:eastAsia="宋体" w:hAnsi="宋体" w:cs="宋体" w:hint="eastAsia"/>
                <w:kern w:val="0"/>
                <w:sz w:val="24"/>
                <w:szCs w:val="24"/>
              </w:rPr>
              <w:t>包号</w:t>
            </w:r>
            <w:proofErr w:type="gramEnd"/>
          </w:p>
        </w:tc>
        <w:tc>
          <w:tcPr>
            <w:tcW w:w="6804" w:type="dxa"/>
            <w:vAlign w:val="center"/>
          </w:tcPr>
          <w:p w14:paraId="5A2E9A86" w14:textId="77777777" w:rsidR="000D53E5" w:rsidRDefault="00787671">
            <w:pPr>
              <w:widowControl/>
              <w:shd w:val="clear" w:color="auto" w:fill="FFFFFF"/>
              <w:adjustRightInd w:val="0"/>
              <w:snapToGrid w:val="0"/>
              <w:spacing w:line="360" w:lineRule="auto"/>
              <w:jc w:val="center"/>
              <w:rPr>
                <w:rFonts w:ascii="宋体" w:eastAsia="宋体" w:hAnsi="宋体" w:cs="Times New Roman" w:hint="eastAsia"/>
                <w:kern w:val="0"/>
                <w:sz w:val="24"/>
                <w:szCs w:val="20"/>
              </w:rPr>
            </w:pPr>
            <w:r>
              <w:rPr>
                <w:rFonts w:ascii="宋体" w:eastAsia="宋体" w:hAnsi="宋体" w:cs="宋体" w:hint="eastAsia"/>
                <w:kern w:val="0"/>
                <w:sz w:val="24"/>
                <w:szCs w:val="24"/>
              </w:rPr>
              <w:t>包名称</w:t>
            </w:r>
          </w:p>
        </w:tc>
        <w:tc>
          <w:tcPr>
            <w:tcW w:w="1985" w:type="dxa"/>
            <w:vAlign w:val="center"/>
          </w:tcPr>
          <w:p w14:paraId="48EAE5D7" w14:textId="77777777" w:rsidR="000D53E5" w:rsidRDefault="00787671">
            <w:pPr>
              <w:widowControl/>
              <w:shd w:val="clear" w:color="auto" w:fill="FFFFFF"/>
              <w:adjustRightInd w:val="0"/>
              <w:snapToGrid w:val="0"/>
              <w:spacing w:line="360" w:lineRule="auto"/>
              <w:jc w:val="center"/>
              <w:rPr>
                <w:rFonts w:ascii="宋体" w:eastAsia="宋体" w:hAnsi="宋体" w:cs="Times New Roman" w:hint="eastAsia"/>
                <w:kern w:val="0"/>
                <w:sz w:val="24"/>
                <w:szCs w:val="20"/>
              </w:rPr>
            </w:pPr>
            <w:proofErr w:type="gramStart"/>
            <w:r>
              <w:rPr>
                <w:rFonts w:ascii="宋体" w:eastAsia="宋体" w:hAnsi="宋体" w:cs="宋体" w:hint="eastAsia"/>
                <w:kern w:val="0"/>
                <w:sz w:val="24"/>
                <w:szCs w:val="24"/>
              </w:rPr>
              <w:t>包最高</w:t>
            </w:r>
            <w:proofErr w:type="gramEnd"/>
            <w:r>
              <w:rPr>
                <w:rFonts w:ascii="宋体" w:eastAsia="宋体" w:hAnsi="宋体" w:cs="宋体" w:hint="eastAsia"/>
                <w:kern w:val="0"/>
                <w:sz w:val="24"/>
                <w:szCs w:val="24"/>
              </w:rPr>
              <w:t>限价（元）</w:t>
            </w:r>
          </w:p>
        </w:tc>
      </w:tr>
      <w:tr w:rsidR="000D53E5" w14:paraId="4F720AA4" w14:textId="77777777" w:rsidTr="00E22446">
        <w:trPr>
          <w:trHeight w:val="218"/>
        </w:trPr>
        <w:tc>
          <w:tcPr>
            <w:tcW w:w="988" w:type="dxa"/>
            <w:vAlign w:val="center"/>
          </w:tcPr>
          <w:p w14:paraId="2FC3648A" w14:textId="77777777" w:rsidR="000D53E5" w:rsidRPr="00E22446" w:rsidRDefault="00787671" w:rsidP="00E22446">
            <w:pPr>
              <w:adjustRightInd w:val="0"/>
              <w:snapToGrid w:val="0"/>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1</w:t>
            </w:r>
          </w:p>
        </w:tc>
        <w:tc>
          <w:tcPr>
            <w:tcW w:w="6804" w:type="dxa"/>
            <w:vAlign w:val="center"/>
          </w:tcPr>
          <w:p w14:paraId="75F4C497" w14:textId="1A549EBA" w:rsidR="000D53E5" w:rsidRPr="00E22446" w:rsidRDefault="00060516" w:rsidP="00E22446">
            <w:pPr>
              <w:adjustRightInd w:val="0"/>
              <w:snapToGrid w:val="0"/>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郸城县行政审批和政务信息管理局郸城县基层高效能治理</w:t>
            </w:r>
            <w:proofErr w:type="gramStart"/>
            <w:r>
              <w:rPr>
                <w:rFonts w:ascii="宋体" w:eastAsia="宋体" w:hAnsi="宋体" w:cs="宋体" w:hint="eastAsia"/>
                <w:kern w:val="0"/>
                <w:sz w:val="24"/>
                <w:szCs w:val="24"/>
              </w:rPr>
              <w:t>数智新型</w:t>
            </w:r>
            <w:proofErr w:type="gramEnd"/>
            <w:r>
              <w:rPr>
                <w:rFonts w:ascii="宋体" w:eastAsia="宋体" w:hAnsi="宋体" w:cs="宋体" w:hint="eastAsia"/>
                <w:kern w:val="0"/>
                <w:sz w:val="24"/>
                <w:szCs w:val="24"/>
              </w:rPr>
              <w:t>基础设施建设项目初步设计项目</w:t>
            </w:r>
          </w:p>
        </w:tc>
        <w:tc>
          <w:tcPr>
            <w:tcW w:w="1985" w:type="dxa"/>
            <w:vAlign w:val="center"/>
          </w:tcPr>
          <w:p w14:paraId="4A26D97A" w14:textId="70C2CA9E" w:rsidR="000D53E5" w:rsidRPr="00E22446" w:rsidRDefault="00060516" w:rsidP="00E22446">
            <w:pPr>
              <w:adjustRightInd w:val="0"/>
              <w:snapToGrid w:val="0"/>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731800.00</w:t>
            </w:r>
          </w:p>
        </w:tc>
      </w:tr>
    </w:tbl>
    <w:p w14:paraId="650F0FF1" w14:textId="095D19F0" w:rsidR="000D53E5" w:rsidRDefault="00787671">
      <w:pPr>
        <w:autoSpaceDE w:val="0"/>
        <w:autoSpaceDN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采购需求：详见采购文件</w:t>
      </w:r>
    </w:p>
    <w:p w14:paraId="0DE36CA4" w14:textId="36F038AA" w:rsidR="000D53E5" w:rsidRPr="00056FBC" w:rsidRDefault="00B24A2E">
      <w:pPr>
        <w:autoSpaceDE w:val="0"/>
        <w:autoSpaceDN w:val="0"/>
        <w:spacing w:line="360" w:lineRule="auto"/>
        <w:ind w:firstLineChars="200" w:firstLine="480"/>
        <w:rPr>
          <w:rFonts w:ascii="宋体" w:eastAsia="宋体" w:hAnsi="宋体" w:cs="宋体" w:hint="eastAsia"/>
          <w:sz w:val="24"/>
          <w:szCs w:val="24"/>
        </w:rPr>
      </w:pPr>
      <w:r w:rsidRPr="00056FBC">
        <w:rPr>
          <w:rFonts w:ascii="宋体" w:eastAsia="宋体" w:hAnsi="宋体" w:cs="宋体" w:hint="eastAsia"/>
          <w:sz w:val="24"/>
          <w:szCs w:val="24"/>
        </w:rPr>
        <w:t>服务期限</w:t>
      </w:r>
      <w:r w:rsidR="00787671" w:rsidRPr="00056FBC">
        <w:rPr>
          <w:rFonts w:ascii="宋体" w:eastAsia="宋体" w:hAnsi="宋体" w:cs="宋体" w:hint="eastAsia"/>
          <w:sz w:val="24"/>
          <w:szCs w:val="24"/>
        </w:rPr>
        <w:t>：</w:t>
      </w:r>
      <w:r w:rsidR="00763F40">
        <w:rPr>
          <w:rFonts w:ascii="宋体" w:eastAsia="宋体" w:hAnsi="宋体" w:cs="宋体" w:hint="eastAsia"/>
          <w:sz w:val="24"/>
          <w:szCs w:val="24"/>
        </w:rPr>
        <w:t>合同签订后45日历天</w:t>
      </w:r>
    </w:p>
    <w:p w14:paraId="68CB8C1E" w14:textId="6A33B6D3" w:rsidR="000D53E5" w:rsidRDefault="00787671">
      <w:pPr>
        <w:autoSpaceDE w:val="0"/>
        <w:autoSpaceDN w:val="0"/>
        <w:spacing w:line="360" w:lineRule="auto"/>
        <w:ind w:firstLineChars="200" w:firstLine="480"/>
        <w:rPr>
          <w:rFonts w:ascii="宋体" w:eastAsia="宋体" w:hAnsi="宋体" w:cs="宋体" w:hint="eastAsia"/>
          <w:sz w:val="24"/>
          <w:szCs w:val="24"/>
        </w:rPr>
      </w:pPr>
      <w:r w:rsidRPr="00056FBC">
        <w:rPr>
          <w:rFonts w:ascii="宋体" w:eastAsia="宋体" w:hAnsi="宋体" w:cs="宋体" w:hint="eastAsia"/>
          <w:sz w:val="24"/>
          <w:szCs w:val="24"/>
        </w:rPr>
        <w:t>合同履行期限：</w:t>
      </w:r>
      <w:r w:rsidR="00763F40">
        <w:rPr>
          <w:rFonts w:ascii="宋体" w:eastAsia="宋体" w:hAnsi="宋体" w:cs="宋体" w:hint="eastAsia"/>
          <w:sz w:val="24"/>
          <w:szCs w:val="24"/>
        </w:rPr>
        <w:t>合同签订后45日历天</w:t>
      </w:r>
    </w:p>
    <w:p w14:paraId="63CB521C" w14:textId="77777777" w:rsidR="000D53E5" w:rsidRDefault="00787671">
      <w:pPr>
        <w:spacing w:line="360" w:lineRule="auto"/>
        <w:ind w:firstLineChars="200" w:firstLine="480"/>
        <w:jc w:val="left"/>
        <w:rPr>
          <w:rFonts w:ascii="宋体" w:eastAsia="宋体" w:hAnsi="宋体" w:cs="宋体" w:hint="eastAsia"/>
          <w:sz w:val="24"/>
          <w:szCs w:val="24"/>
        </w:rPr>
      </w:pPr>
      <w:bookmarkStart w:id="4" w:name="_Toc28359090"/>
      <w:bookmarkStart w:id="5" w:name="_Toc28359013"/>
      <w:bookmarkStart w:id="6" w:name="_Toc35393630"/>
      <w:bookmarkStart w:id="7" w:name="_Toc35393799"/>
      <w:r>
        <w:rPr>
          <w:rFonts w:ascii="宋体" w:eastAsia="宋体" w:hAnsi="宋体" w:cs="宋体" w:hint="eastAsia"/>
          <w:sz w:val="24"/>
          <w:szCs w:val="24"/>
        </w:rPr>
        <w:t>是否接受进口产品：</w:t>
      </w:r>
      <w:proofErr w:type="gramStart"/>
      <w:r>
        <w:rPr>
          <w:rFonts w:ascii="宋体" w:eastAsia="宋体" w:hAnsi="宋体" w:cs="宋体" w:hint="eastAsia"/>
          <w:sz w:val="24"/>
          <w:szCs w:val="24"/>
        </w:rPr>
        <w:t>否</w:t>
      </w:r>
      <w:proofErr w:type="gramEnd"/>
    </w:p>
    <w:p w14:paraId="0A19D5A4" w14:textId="77777777" w:rsidR="000D53E5" w:rsidRDefault="00787671">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本项目是否接受联合体投标：</w:t>
      </w:r>
      <w:proofErr w:type="gramStart"/>
      <w:r>
        <w:rPr>
          <w:rFonts w:ascii="宋体" w:eastAsia="宋体" w:hAnsi="宋体" w:cs="宋体" w:hint="eastAsia"/>
          <w:sz w:val="24"/>
          <w:szCs w:val="24"/>
        </w:rPr>
        <w:t>否</w:t>
      </w:r>
      <w:proofErr w:type="gramEnd"/>
    </w:p>
    <w:p w14:paraId="1C25A369" w14:textId="4E2E60E5" w:rsidR="000D53E5" w:rsidRDefault="00787671">
      <w:pPr>
        <w:spacing w:line="360" w:lineRule="auto"/>
        <w:ind w:firstLineChars="200" w:firstLine="480"/>
        <w:jc w:val="left"/>
        <w:rPr>
          <w:rFonts w:ascii="宋体" w:eastAsia="宋体" w:hAnsi="宋体" w:cs="宋体" w:hint="eastAsia"/>
          <w:sz w:val="24"/>
          <w:szCs w:val="24"/>
        </w:rPr>
      </w:pPr>
      <w:r w:rsidRPr="00237507">
        <w:rPr>
          <w:rFonts w:ascii="宋体" w:eastAsia="宋体" w:hAnsi="宋体" w:cs="宋体" w:hint="eastAsia"/>
          <w:sz w:val="24"/>
          <w:szCs w:val="24"/>
        </w:rPr>
        <w:t>本项目是否为只面向中小企业采购：</w:t>
      </w:r>
      <w:proofErr w:type="gramStart"/>
      <w:r w:rsidR="00237507" w:rsidRPr="00237507">
        <w:rPr>
          <w:rFonts w:ascii="宋体" w:eastAsia="宋体" w:hAnsi="宋体" w:cs="宋体" w:hint="eastAsia"/>
          <w:sz w:val="24"/>
          <w:szCs w:val="24"/>
        </w:rPr>
        <w:t>否</w:t>
      </w:r>
      <w:proofErr w:type="gramEnd"/>
    </w:p>
    <w:p w14:paraId="6AFABAC6" w14:textId="77777777" w:rsidR="000D53E5" w:rsidRPr="00D7047B" w:rsidRDefault="00787671">
      <w:pPr>
        <w:autoSpaceDE w:val="0"/>
        <w:autoSpaceDN w:val="0"/>
        <w:spacing w:line="360" w:lineRule="auto"/>
        <w:jc w:val="left"/>
        <w:outlineLvl w:val="1"/>
        <w:rPr>
          <w:rFonts w:ascii="宋体" w:eastAsia="宋体" w:hAnsi="宋体" w:cs="宋体" w:hint="eastAsia"/>
          <w:kern w:val="0"/>
          <w:sz w:val="24"/>
          <w:szCs w:val="24"/>
        </w:rPr>
      </w:pPr>
      <w:r>
        <w:rPr>
          <w:rFonts w:ascii="宋体" w:eastAsia="宋体" w:hAnsi="宋体" w:cs="宋体" w:hint="eastAsia"/>
          <w:kern w:val="0"/>
          <w:sz w:val="24"/>
          <w:szCs w:val="24"/>
        </w:rPr>
        <w:t>二、申请人的</w:t>
      </w:r>
      <w:r w:rsidRPr="00D7047B">
        <w:rPr>
          <w:rFonts w:ascii="宋体" w:eastAsia="宋体" w:hAnsi="宋体" w:cs="宋体" w:hint="eastAsia"/>
          <w:kern w:val="0"/>
          <w:sz w:val="24"/>
          <w:szCs w:val="24"/>
        </w:rPr>
        <w:t>资格要求：</w:t>
      </w:r>
      <w:bookmarkEnd w:id="4"/>
      <w:bookmarkEnd w:id="5"/>
      <w:bookmarkEnd w:id="6"/>
      <w:bookmarkEnd w:id="7"/>
    </w:p>
    <w:p w14:paraId="2FDC30A5" w14:textId="77777777" w:rsidR="000D53E5" w:rsidRPr="00D7047B" w:rsidRDefault="00787671">
      <w:pPr>
        <w:autoSpaceDE w:val="0"/>
        <w:autoSpaceDN w:val="0"/>
        <w:spacing w:line="360" w:lineRule="auto"/>
        <w:ind w:firstLine="480"/>
        <w:rPr>
          <w:rFonts w:ascii="宋体" w:eastAsia="宋体" w:hAnsi="宋体" w:cs="宋体" w:hint="eastAsia"/>
          <w:sz w:val="24"/>
          <w:szCs w:val="24"/>
        </w:rPr>
      </w:pPr>
      <w:r w:rsidRPr="00D7047B">
        <w:rPr>
          <w:rFonts w:ascii="宋体" w:eastAsia="宋体" w:hAnsi="宋体" w:cs="宋体" w:hint="eastAsia"/>
          <w:sz w:val="24"/>
          <w:szCs w:val="24"/>
        </w:rPr>
        <w:t>1.满足《中华人民共和国政府采购法》第二十二条规定；</w:t>
      </w:r>
    </w:p>
    <w:p w14:paraId="2D430761" w14:textId="77777777" w:rsidR="000D53E5" w:rsidRPr="00D7047B" w:rsidRDefault="00787671">
      <w:pPr>
        <w:adjustRightInd w:val="0"/>
        <w:snapToGrid w:val="0"/>
        <w:spacing w:line="360" w:lineRule="auto"/>
        <w:ind w:firstLineChars="200" w:firstLine="480"/>
        <w:rPr>
          <w:rFonts w:ascii="Times New Roman" w:eastAsia="宋体" w:hAnsi="Times New Roman" w:cs="Times New Roman"/>
          <w:sz w:val="24"/>
          <w:szCs w:val="24"/>
        </w:rPr>
      </w:pPr>
      <w:r w:rsidRPr="00D7047B">
        <w:rPr>
          <w:rFonts w:ascii="Times New Roman" w:eastAsia="宋体" w:hAnsi="Times New Roman" w:cs="Times New Roman" w:hint="eastAsia"/>
          <w:sz w:val="24"/>
          <w:szCs w:val="24"/>
        </w:rPr>
        <w:t>（</w:t>
      </w:r>
      <w:r w:rsidRPr="00D7047B">
        <w:rPr>
          <w:rFonts w:ascii="Times New Roman" w:eastAsia="宋体" w:hAnsi="Times New Roman" w:cs="Times New Roman" w:hint="eastAsia"/>
          <w:sz w:val="24"/>
          <w:szCs w:val="24"/>
        </w:rPr>
        <w:t>1</w:t>
      </w:r>
      <w:r w:rsidRPr="00D7047B">
        <w:rPr>
          <w:rFonts w:ascii="Times New Roman" w:eastAsia="宋体" w:hAnsi="Times New Roman" w:cs="Times New Roman" w:hint="eastAsia"/>
          <w:sz w:val="24"/>
          <w:szCs w:val="24"/>
        </w:rPr>
        <w:t>）具有独立承担民事责任的能力；</w:t>
      </w:r>
      <w:r w:rsidRPr="00D7047B">
        <w:rPr>
          <w:rFonts w:ascii="Times New Roman" w:eastAsia="宋体" w:hAnsi="Times New Roman" w:cs="Times New Roman" w:hint="eastAsia"/>
          <w:sz w:val="24"/>
          <w:szCs w:val="24"/>
        </w:rPr>
        <w:t xml:space="preserve"> </w:t>
      </w:r>
    </w:p>
    <w:p w14:paraId="7F7EDB1E" w14:textId="77777777" w:rsidR="000D53E5" w:rsidRPr="00D7047B" w:rsidRDefault="00787671">
      <w:pPr>
        <w:adjustRightInd w:val="0"/>
        <w:snapToGrid w:val="0"/>
        <w:spacing w:line="360" w:lineRule="auto"/>
        <w:ind w:firstLineChars="200" w:firstLine="480"/>
        <w:rPr>
          <w:rFonts w:ascii="Times New Roman" w:eastAsia="宋体" w:hAnsi="Times New Roman" w:cs="Times New Roman"/>
          <w:sz w:val="24"/>
          <w:szCs w:val="24"/>
        </w:rPr>
      </w:pPr>
      <w:r w:rsidRPr="00D7047B">
        <w:rPr>
          <w:rFonts w:ascii="Times New Roman" w:eastAsia="宋体" w:hAnsi="Times New Roman" w:cs="Times New Roman" w:hint="eastAsia"/>
          <w:sz w:val="24"/>
          <w:szCs w:val="24"/>
        </w:rPr>
        <w:t>（</w:t>
      </w:r>
      <w:r w:rsidRPr="00D7047B">
        <w:rPr>
          <w:rFonts w:ascii="Times New Roman" w:eastAsia="宋体" w:hAnsi="Times New Roman" w:cs="Times New Roman" w:hint="eastAsia"/>
          <w:sz w:val="24"/>
          <w:szCs w:val="24"/>
        </w:rPr>
        <w:t>2</w:t>
      </w:r>
      <w:r w:rsidRPr="00D7047B">
        <w:rPr>
          <w:rFonts w:ascii="Times New Roman" w:eastAsia="宋体" w:hAnsi="Times New Roman" w:cs="Times New Roman" w:hint="eastAsia"/>
          <w:sz w:val="24"/>
          <w:szCs w:val="24"/>
        </w:rPr>
        <w:t>）具有良好的商业信誉和健全的财务会计制度；</w:t>
      </w:r>
      <w:r w:rsidRPr="00D7047B">
        <w:rPr>
          <w:rFonts w:ascii="Times New Roman" w:eastAsia="宋体" w:hAnsi="Times New Roman" w:cs="Times New Roman" w:hint="eastAsia"/>
          <w:sz w:val="24"/>
          <w:szCs w:val="24"/>
        </w:rPr>
        <w:t xml:space="preserve"> </w:t>
      </w:r>
    </w:p>
    <w:p w14:paraId="40A907A8" w14:textId="77777777" w:rsidR="000D53E5" w:rsidRPr="00D7047B" w:rsidRDefault="00787671">
      <w:pPr>
        <w:adjustRightInd w:val="0"/>
        <w:snapToGrid w:val="0"/>
        <w:spacing w:line="360" w:lineRule="auto"/>
        <w:ind w:firstLineChars="200" w:firstLine="480"/>
        <w:rPr>
          <w:rFonts w:ascii="Times New Roman" w:eastAsia="宋体" w:hAnsi="Times New Roman" w:cs="Times New Roman"/>
          <w:sz w:val="24"/>
          <w:szCs w:val="24"/>
        </w:rPr>
      </w:pPr>
      <w:r w:rsidRPr="00D7047B">
        <w:rPr>
          <w:rFonts w:ascii="Times New Roman" w:eastAsia="宋体" w:hAnsi="Times New Roman" w:cs="Times New Roman" w:hint="eastAsia"/>
          <w:sz w:val="24"/>
          <w:szCs w:val="24"/>
        </w:rPr>
        <w:t>（</w:t>
      </w:r>
      <w:r w:rsidRPr="00D7047B">
        <w:rPr>
          <w:rFonts w:ascii="Times New Roman" w:eastAsia="宋体" w:hAnsi="Times New Roman" w:cs="Times New Roman" w:hint="eastAsia"/>
          <w:sz w:val="24"/>
          <w:szCs w:val="24"/>
        </w:rPr>
        <w:t>3</w:t>
      </w:r>
      <w:r w:rsidRPr="00D7047B">
        <w:rPr>
          <w:rFonts w:ascii="Times New Roman" w:eastAsia="宋体" w:hAnsi="Times New Roman" w:cs="Times New Roman" w:hint="eastAsia"/>
          <w:sz w:val="24"/>
          <w:szCs w:val="24"/>
        </w:rPr>
        <w:t>）具有履行合同所必需的设备和专业技术能力；</w:t>
      </w:r>
      <w:r w:rsidRPr="00D7047B">
        <w:rPr>
          <w:rFonts w:ascii="Times New Roman" w:eastAsia="宋体" w:hAnsi="Times New Roman" w:cs="Times New Roman" w:hint="eastAsia"/>
          <w:sz w:val="24"/>
          <w:szCs w:val="24"/>
        </w:rPr>
        <w:t xml:space="preserve"> </w:t>
      </w:r>
    </w:p>
    <w:p w14:paraId="2F979851" w14:textId="77777777" w:rsidR="000D53E5" w:rsidRPr="00D7047B" w:rsidRDefault="00787671">
      <w:pPr>
        <w:adjustRightInd w:val="0"/>
        <w:snapToGrid w:val="0"/>
        <w:spacing w:line="360" w:lineRule="auto"/>
        <w:ind w:firstLineChars="200" w:firstLine="480"/>
        <w:rPr>
          <w:rFonts w:ascii="Times New Roman" w:eastAsia="宋体" w:hAnsi="Times New Roman" w:cs="Times New Roman"/>
          <w:sz w:val="24"/>
          <w:szCs w:val="24"/>
        </w:rPr>
      </w:pPr>
      <w:r w:rsidRPr="00D7047B">
        <w:rPr>
          <w:rFonts w:ascii="Times New Roman" w:eastAsia="宋体" w:hAnsi="Times New Roman" w:cs="Times New Roman" w:hint="eastAsia"/>
          <w:sz w:val="24"/>
          <w:szCs w:val="24"/>
        </w:rPr>
        <w:lastRenderedPageBreak/>
        <w:t>（</w:t>
      </w:r>
      <w:r w:rsidRPr="00D7047B">
        <w:rPr>
          <w:rFonts w:ascii="Times New Roman" w:eastAsia="宋体" w:hAnsi="Times New Roman" w:cs="Times New Roman" w:hint="eastAsia"/>
          <w:sz w:val="24"/>
          <w:szCs w:val="24"/>
        </w:rPr>
        <w:t>4</w:t>
      </w:r>
      <w:r w:rsidRPr="00D7047B">
        <w:rPr>
          <w:rFonts w:ascii="Times New Roman" w:eastAsia="宋体" w:hAnsi="Times New Roman" w:cs="Times New Roman" w:hint="eastAsia"/>
          <w:sz w:val="24"/>
          <w:szCs w:val="24"/>
        </w:rPr>
        <w:t>）有依法缴纳税收和社会保障资金的良好记录；</w:t>
      </w:r>
      <w:r w:rsidRPr="00D7047B">
        <w:rPr>
          <w:rFonts w:ascii="Times New Roman" w:eastAsia="宋体" w:hAnsi="Times New Roman" w:cs="Times New Roman" w:hint="eastAsia"/>
          <w:sz w:val="24"/>
          <w:szCs w:val="24"/>
        </w:rPr>
        <w:t xml:space="preserve"> </w:t>
      </w:r>
    </w:p>
    <w:p w14:paraId="65BB1E8F" w14:textId="77777777" w:rsidR="000D53E5" w:rsidRPr="00D7047B" w:rsidRDefault="00787671">
      <w:pPr>
        <w:adjustRightInd w:val="0"/>
        <w:snapToGrid w:val="0"/>
        <w:spacing w:line="360" w:lineRule="auto"/>
        <w:ind w:firstLineChars="200" w:firstLine="480"/>
        <w:rPr>
          <w:rFonts w:ascii="Times New Roman" w:eastAsia="宋体" w:hAnsi="Times New Roman" w:cs="Times New Roman"/>
          <w:sz w:val="24"/>
          <w:szCs w:val="24"/>
        </w:rPr>
      </w:pPr>
      <w:r w:rsidRPr="00D7047B">
        <w:rPr>
          <w:rFonts w:ascii="Times New Roman" w:eastAsia="宋体" w:hAnsi="Times New Roman" w:cs="Times New Roman" w:hint="eastAsia"/>
          <w:sz w:val="24"/>
          <w:szCs w:val="24"/>
        </w:rPr>
        <w:t>（</w:t>
      </w:r>
      <w:r w:rsidRPr="00D7047B">
        <w:rPr>
          <w:rFonts w:ascii="Times New Roman" w:eastAsia="宋体" w:hAnsi="Times New Roman" w:cs="Times New Roman" w:hint="eastAsia"/>
          <w:sz w:val="24"/>
          <w:szCs w:val="24"/>
        </w:rPr>
        <w:t>5</w:t>
      </w:r>
      <w:r w:rsidRPr="00D7047B">
        <w:rPr>
          <w:rFonts w:ascii="Times New Roman" w:eastAsia="宋体" w:hAnsi="Times New Roman" w:cs="Times New Roman" w:hint="eastAsia"/>
          <w:sz w:val="24"/>
          <w:szCs w:val="24"/>
        </w:rPr>
        <w:t>）参加政府采购活动前三年内，在经营活动中没有重大违法记录；</w:t>
      </w:r>
      <w:r w:rsidRPr="00D7047B">
        <w:rPr>
          <w:rFonts w:ascii="Times New Roman" w:eastAsia="宋体" w:hAnsi="Times New Roman" w:cs="Times New Roman" w:hint="eastAsia"/>
          <w:sz w:val="24"/>
          <w:szCs w:val="24"/>
        </w:rPr>
        <w:t xml:space="preserve"> </w:t>
      </w:r>
    </w:p>
    <w:p w14:paraId="56904A8F" w14:textId="77777777" w:rsidR="000D53E5" w:rsidRDefault="00787671">
      <w:pPr>
        <w:adjustRightInd w:val="0"/>
        <w:snapToGrid w:val="0"/>
        <w:spacing w:line="360" w:lineRule="auto"/>
        <w:ind w:firstLineChars="200" w:firstLine="480"/>
        <w:rPr>
          <w:rFonts w:ascii="Times New Roman" w:eastAsia="宋体" w:hAnsi="Times New Roman" w:cs="Times New Roman"/>
          <w:szCs w:val="24"/>
        </w:rPr>
      </w:pPr>
      <w:r w:rsidRPr="00D7047B">
        <w:rPr>
          <w:rFonts w:ascii="Times New Roman" w:eastAsia="宋体" w:hAnsi="Times New Roman" w:cs="Times New Roman" w:hint="eastAsia"/>
          <w:sz w:val="24"/>
          <w:szCs w:val="24"/>
        </w:rPr>
        <w:t>（</w:t>
      </w:r>
      <w:r w:rsidRPr="00D7047B">
        <w:rPr>
          <w:rFonts w:ascii="Times New Roman" w:eastAsia="宋体" w:hAnsi="Times New Roman" w:cs="Times New Roman" w:hint="eastAsia"/>
          <w:sz w:val="24"/>
          <w:szCs w:val="24"/>
        </w:rPr>
        <w:t>6</w:t>
      </w:r>
      <w:r w:rsidRPr="00D7047B">
        <w:rPr>
          <w:rFonts w:ascii="Times New Roman" w:eastAsia="宋体" w:hAnsi="Times New Roman" w:cs="Times New Roman" w:hint="eastAsia"/>
          <w:sz w:val="24"/>
          <w:szCs w:val="24"/>
        </w:rPr>
        <w:t>）法律、行政法规规定的其他条件。</w:t>
      </w:r>
      <w:r>
        <w:rPr>
          <w:rFonts w:ascii="Times New Roman" w:eastAsia="宋体" w:hAnsi="Times New Roman" w:cs="Times New Roman" w:hint="eastAsia"/>
          <w:sz w:val="24"/>
          <w:szCs w:val="24"/>
        </w:rPr>
        <w:t xml:space="preserve"> </w:t>
      </w:r>
    </w:p>
    <w:p w14:paraId="78893E64" w14:textId="77777777" w:rsidR="000D53E5" w:rsidRDefault="00787671">
      <w:pPr>
        <w:autoSpaceDE w:val="0"/>
        <w:autoSpaceDN w:val="0"/>
        <w:spacing w:line="360" w:lineRule="auto"/>
        <w:ind w:firstLine="480"/>
        <w:rPr>
          <w:rFonts w:ascii="宋体" w:eastAsia="宋体" w:hAnsi="宋体" w:cs="宋体" w:hint="eastAsia"/>
          <w:sz w:val="24"/>
          <w:szCs w:val="24"/>
        </w:rPr>
      </w:pPr>
      <w:bookmarkStart w:id="8" w:name="_Toc28359014"/>
      <w:bookmarkStart w:id="9" w:name="_Toc28359091"/>
      <w:r>
        <w:rPr>
          <w:rFonts w:ascii="宋体" w:eastAsia="宋体" w:hAnsi="宋体" w:cs="宋体" w:hint="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42B787D" w14:textId="77777777" w:rsidR="000D53E5" w:rsidRDefault="00787671">
      <w:pPr>
        <w:autoSpaceDE w:val="0"/>
        <w:autoSpaceDN w:val="0"/>
        <w:spacing w:line="360" w:lineRule="auto"/>
        <w:ind w:firstLine="480"/>
        <w:rPr>
          <w:rFonts w:ascii="宋体" w:eastAsia="宋体" w:hAnsi="宋体" w:cs="宋体" w:hint="eastAsia"/>
          <w:sz w:val="24"/>
          <w:szCs w:val="24"/>
        </w:rPr>
      </w:pPr>
      <w:r>
        <w:rPr>
          <w:rFonts w:ascii="宋体" w:eastAsia="宋体" w:hAnsi="宋体" w:cs="宋体" w:hint="eastAsia"/>
          <w:sz w:val="24"/>
          <w:szCs w:val="24"/>
        </w:rPr>
        <w:t>3.本项目的特定资格要求：</w:t>
      </w:r>
      <w:bookmarkStart w:id="10" w:name="_Toc35393631"/>
      <w:bookmarkStart w:id="11" w:name="_Toc35393800"/>
    </w:p>
    <w:p w14:paraId="52BA3E7B" w14:textId="74C9A341" w:rsidR="000D53E5" w:rsidRPr="00BD4A5E" w:rsidRDefault="00BD4A5E">
      <w:pPr>
        <w:autoSpaceDE w:val="0"/>
        <w:autoSpaceDN w:val="0"/>
        <w:spacing w:line="360" w:lineRule="auto"/>
        <w:ind w:firstLine="480"/>
        <w:rPr>
          <w:rFonts w:ascii="宋体" w:eastAsia="宋体" w:hAnsi="宋体" w:cs="宋体" w:hint="eastAsia"/>
          <w:kern w:val="0"/>
          <w:sz w:val="24"/>
          <w:szCs w:val="24"/>
          <w:lang w:bidi="zh-CN"/>
        </w:rPr>
      </w:pPr>
      <w:r>
        <w:rPr>
          <w:rFonts w:ascii="宋体" w:eastAsia="宋体" w:hAnsi="宋体" w:cs="宋体" w:hint="eastAsia"/>
          <w:sz w:val="24"/>
          <w:szCs w:val="24"/>
        </w:rPr>
        <w:t>（1）</w:t>
      </w:r>
      <w:r w:rsidR="00787671">
        <w:rPr>
          <w:rFonts w:ascii="宋体" w:eastAsia="宋体" w:hAnsi="宋体" w:cs="宋体" w:hint="eastAsia"/>
          <w:sz w:val="24"/>
          <w:szCs w:val="24"/>
        </w:rPr>
        <w:t>根据《关于在政府采购活动中查询及使用信用记录有关问题的通知》</w:t>
      </w:r>
      <w:r w:rsidR="00787671">
        <w:rPr>
          <w:rFonts w:ascii="宋体" w:eastAsia="宋体" w:hAnsi="宋体" w:cs="宋体"/>
          <w:sz w:val="24"/>
          <w:szCs w:val="24"/>
        </w:rPr>
        <w:t>(财库[2016]125号)和</w:t>
      </w:r>
      <w:proofErr w:type="gramStart"/>
      <w:r w:rsidR="00787671">
        <w:rPr>
          <w:rFonts w:ascii="宋体" w:eastAsia="宋体" w:hAnsi="宋体" w:cs="宋体"/>
          <w:sz w:val="24"/>
          <w:szCs w:val="24"/>
        </w:rPr>
        <w:t>豫财</w:t>
      </w:r>
      <w:proofErr w:type="gramEnd"/>
      <w:r w:rsidR="00787671">
        <w:rPr>
          <w:rFonts w:ascii="宋体" w:eastAsia="宋体" w:hAnsi="宋体" w:cs="宋体"/>
          <w:sz w:val="24"/>
          <w:szCs w:val="24"/>
        </w:rPr>
        <w:t>购</w:t>
      </w:r>
      <w:r w:rsidR="00787671" w:rsidRPr="00D7047B">
        <w:rPr>
          <w:rFonts w:ascii="宋体" w:eastAsia="宋体" w:hAnsi="宋体" w:cs="宋体"/>
          <w:sz w:val="24"/>
          <w:szCs w:val="24"/>
        </w:rPr>
        <w:t>【2016】15号的规定，对列入“信用中国”网站（www.creditchina.gov.cn）的“失信被执行人”、“重大税收违法失信主体”</w:t>
      </w:r>
      <w:r w:rsidR="00C5687B" w:rsidRPr="00D7047B">
        <w:rPr>
          <w:rFonts w:ascii="宋体" w:eastAsia="宋体" w:hAnsi="宋体" w:cs="宋体" w:hint="eastAsia"/>
          <w:sz w:val="24"/>
          <w:szCs w:val="24"/>
        </w:rPr>
        <w:t>、</w:t>
      </w:r>
      <w:r w:rsidR="00C5687B" w:rsidRPr="00D7047B">
        <w:rPr>
          <w:rFonts w:hint="eastAsia"/>
        </w:rPr>
        <w:t xml:space="preserve"> </w:t>
      </w:r>
      <w:r w:rsidR="00C5687B" w:rsidRPr="00D7047B">
        <w:rPr>
          <w:rFonts w:ascii="宋体" w:eastAsia="宋体" w:hAnsi="宋体" w:cs="宋体" w:hint="eastAsia"/>
          <w:sz w:val="24"/>
          <w:szCs w:val="24"/>
        </w:rPr>
        <w:t>“政府采购严重违法失信行为记录名单”</w:t>
      </w:r>
      <w:r w:rsidR="00787671" w:rsidRPr="00D7047B">
        <w:rPr>
          <w:rFonts w:ascii="宋体" w:eastAsia="宋体" w:hAnsi="宋体" w:cs="宋体"/>
          <w:sz w:val="24"/>
          <w:szCs w:val="24"/>
        </w:rPr>
        <w:t>和“中国政府采购”网站(www.ccgp.gov.cn)的“政府采购严重违法失信行为记录名单”的企业和法定代表人，将拒绝其参加政府采购活动；</w:t>
      </w:r>
      <w:r w:rsidR="00787671" w:rsidRPr="00D7047B">
        <w:rPr>
          <w:rFonts w:ascii="宋体" w:eastAsia="宋体" w:hAnsi="宋体" w:cs="宋体" w:hint="eastAsia"/>
          <w:kern w:val="0"/>
          <w:sz w:val="24"/>
          <w:szCs w:val="24"/>
          <w:lang w:val="zh-CN" w:bidi="zh-CN"/>
        </w:rPr>
        <w:t>在标书中附加盖公章的网页查询扫描件</w:t>
      </w:r>
      <w:r w:rsidR="00787671" w:rsidRPr="00D7047B">
        <w:rPr>
          <w:rFonts w:ascii="宋体" w:eastAsia="宋体" w:hAnsi="宋体" w:cs="宋体" w:hint="eastAsia"/>
          <w:kern w:val="0"/>
          <w:sz w:val="24"/>
          <w:szCs w:val="24"/>
          <w:lang w:bidi="zh-CN"/>
        </w:rPr>
        <w:t>，</w:t>
      </w:r>
      <w:r w:rsidR="00787671" w:rsidRPr="00D7047B">
        <w:rPr>
          <w:rFonts w:ascii="宋体" w:eastAsia="宋体" w:hAnsi="宋体" w:cs="宋体" w:hint="eastAsia"/>
          <w:kern w:val="0"/>
          <w:sz w:val="24"/>
          <w:szCs w:val="24"/>
          <w:lang w:val="zh-CN" w:bidi="zh-CN"/>
        </w:rPr>
        <w:t>查询日期为公告发布之日起至投标截止之日止。</w:t>
      </w:r>
    </w:p>
    <w:p w14:paraId="7EAC0D1A" w14:textId="6AE7CE9A" w:rsidR="00BD4A5E" w:rsidRPr="00BD4A5E" w:rsidRDefault="00BD4A5E" w:rsidP="00B8064A">
      <w:pPr>
        <w:autoSpaceDE w:val="0"/>
        <w:autoSpaceDN w:val="0"/>
        <w:spacing w:line="360" w:lineRule="auto"/>
        <w:ind w:firstLine="480"/>
        <w:rPr>
          <w:rFonts w:ascii="宋体" w:eastAsia="宋体" w:hAnsi="宋体" w:cs="宋体" w:hint="eastAsia"/>
          <w:sz w:val="24"/>
          <w:szCs w:val="24"/>
        </w:rPr>
      </w:pPr>
      <w:r w:rsidRPr="00120739">
        <w:rPr>
          <w:rFonts w:ascii="宋体" w:eastAsia="宋体" w:hAnsi="宋体" w:cs="宋体" w:hint="eastAsia"/>
          <w:sz w:val="24"/>
          <w:szCs w:val="24"/>
        </w:rPr>
        <w:t>（2）</w:t>
      </w:r>
      <w:r w:rsidR="00763F40" w:rsidRPr="00763F40">
        <w:rPr>
          <w:rFonts w:ascii="宋体" w:eastAsia="宋体" w:hAnsi="宋体" w:cs="宋体" w:hint="eastAsia"/>
          <w:sz w:val="24"/>
          <w:szCs w:val="24"/>
        </w:rPr>
        <w:t>供应商具有有效的工程设计综合甲级资质或电子通信广电行业</w:t>
      </w:r>
      <w:proofErr w:type="gramStart"/>
      <w:r w:rsidR="00763F40" w:rsidRPr="00763F40">
        <w:rPr>
          <w:rFonts w:ascii="宋体" w:eastAsia="宋体" w:hAnsi="宋体" w:cs="宋体" w:hint="eastAsia"/>
          <w:sz w:val="24"/>
          <w:szCs w:val="24"/>
        </w:rPr>
        <w:t>专业甲级</w:t>
      </w:r>
      <w:proofErr w:type="gramEnd"/>
      <w:r w:rsidR="00763F40" w:rsidRPr="00763F40">
        <w:rPr>
          <w:rFonts w:ascii="宋体" w:eastAsia="宋体" w:hAnsi="宋体" w:cs="宋体" w:hint="eastAsia"/>
          <w:sz w:val="24"/>
          <w:szCs w:val="24"/>
        </w:rPr>
        <w:t>资质或电子通信广电</w:t>
      </w:r>
      <w:proofErr w:type="gramStart"/>
      <w:r w:rsidR="00763F40" w:rsidRPr="00763F40">
        <w:rPr>
          <w:rFonts w:ascii="宋体" w:eastAsia="宋体" w:hAnsi="宋体" w:cs="宋体" w:hint="eastAsia"/>
          <w:sz w:val="24"/>
          <w:szCs w:val="24"/>
        </w:rPr>
        <w:t>行业甲级</w:t>
      </w:r>
      <w:proofErr w:type="gramEnd"/>
      <w:r w:rsidR="00763F40" w:rsidRPr="00763F40">
        <w:rPr>
          <w:rFonts w:ascii="宋体" w:eastAsia="宋体" w:hAnsi="宋体" w:cs="宋体" w:hint="eastAsia"/>
          <w:sz w:val="24"/>
          <w:szCs w:val="24"/>
        </w:rPr>
        <w:t>资质；</w:t>
      </w:r>
      <w:r w:rsidR="005C02FA" w:rsidRPr="005C02FA">
        <w:rPr>
          <w:rFonts w:ascii="宋体" w:eastAsia="宋体" w:hAnsi="宋体" w:cs="宋体" w:hint="eastAsia"/>
          <w:sz w:val="24"/>
          <w:szCs w:val="24"/>
        </w:rPr>
        <w:t>项目负责人具有高级工程师职称（通信或计算机等相关专业），须提供本单位为其缴纳的</w:t>
      </w:r>
      <w:proofErr w:type="gramStart"/>
      <w:r w:rsidR="005C02FA" w:rsidRPr="005C02FA">
        <w:rPr>
          <w:rFonts w:ascii="宋体" w:eastAsia="宋体" w:hAnsi="宋体" w:cs="宋体" w:hint="eastAsia"/>
          <w:sz w:val="24"/>
          <w:szCs w:val="24"/>
        </w:rPr>
        <w:t>社保证明</w:t>
      </w:r>
      <w:proofErr w:type="gramEnd"/>
      <w:r w:rsidR="005C02FA" w:rsidRPr="005C02FA">
        <w:rPr>
          <w:rFonts w:ascii="宋体" w:eastAsia="宋体" w:hAnsi="宋体" w:cs="宋体" w:hint="eastAsia"/>
          <w:sz w:val="24"/>
          <w:szCs w:val="24"/>
        </w:rPr>
        <w:t>（分公司缴纳的社会保险也应予以认定）；</w:t>
      </w:r>
    </w:p>
    <w:p w14:paraId="536D76FA" w14:textId="77777777" w:rsidR="000D53E5" w:rsidRDefault="00787671">
      <w:pPr>
        <w:autoSpaceDE w:val="0"/>
        <w:autoSpaceDN w:val="0"/>
        <w:spacing w:line="360" w:lineRule="auto"/>
        <w:jc w:val="left"/>
        <w:outlineLvl w:val="1"/>
        <w:rPr>
          <w:rFonts w:ascii="宋体" w:eastAsia="宋体" w:hAnsi="宋体" w:cs="宋体" w:hint="eastAsia"/>
          <w:kern w:val="0"/>
          <w:sz w:val="24"/>
          <w:szCs w:val="24"/>
        </w:rPr>
      </w:pPr>
      <w:r>
        <w:rPr>
          <w:rFonts w:ascii="宋体" w:eastAsia="宋体" w:hAnsi="宋体" w:cs="宋体" w:hint="eastAsia"/>
          <w:kern w:val="0"/>
          <w:sz w:val="24"/>
          <w:szCs w:val="24"/>
        </w:rPr>
        <w:t>三、获取采购文件</w:t>
      </w:r>
      <w:bookmarkEnd w:id="8"/>
      <w:bookmarkEnd w:id="9"/>
      <w:bookmarkEnd w:id="10"/>
      <w:bookmarkEnd w:id="11"/>
    </w:p>
    <w:p w14:paraId="297A2C7D" w14:textId="372DFCAB" w:rsidR="000D53E5" w:rsidRDefault="00787671">
      <w:pPr>
        <w:autoSpaceDE w:val="0"/>
        <w:autoSpaceDN w:val="0"/>
        <w:spacing w:line="360" w:lineRule="auto"/>
        <w:ind w:firstLine="480"/>
        <w:rPr>
          <w:rFonts w:ascii="宋体" w:eastAsia="宋体" w:hAnsi="宋体" w:cs="宋体" w:hint="eastAsia"/>
          <w:sz w:val="24"/>
          <w:szCs w:val="24"/>
        </w:rPr>
      </w:pPr>
      <w:r>
        <w:rPr>
          <w:rFonts w:ascii="宋体" w:eastAsia="宋体" w:hAnsi="宋体" w:cs="宋体" w:hint="eastAsia"/>
          <w:sz w:val="24"/>
          <w:szCs w:val="24"/>
        </w:rPr>
        <w:t>时间：</w:t>
      </w:r>
      <w:r w:rsidR="00FD378D">
        <w:rPr>
          <w:rFonts w:ascii="宋体" w:eastAsia="宋体" w:hAnsi="宋体" w:cs="宋体" w:hint="eastAsia"/>
          <w:sz w:val="24"/>
          <w:szCs w:val="24"/>
          <w:u w:val="single"/>
        </w:rPr>
        <w:t>2026</w:t>
      </w:r>
      <w:r>
        <w:rPr>
          <w:rFonts w:ascii="宋体" w:eastAsia="宋体" w:hAnsi="宋体" w:cs="宋体" w:hint="eastAsia"/>
          <w:sz w:val="24"/>
          <w:szCs w:val="24"/>
          <w:u w:val="single"/>
        </w:rPr>
        <w:t>年</w:t>
      </w:r>
      <w:r w:rsidR="00FD378D">
        <w:rPr>
          <w:rFonts w:ascii="宋体" w:eastAsia="宋体" w:hAnsi="宋体" w:cs="宋体" w:hint="eastAsia"/>
          <w:sz w:val="24"/>
          <w:szCs w:val="24"/>
          <w:u w:val="single"/>
        </w:rPr>
        <w:t>7</w:t>
      </w:r>
      <w:r>
        <w:rPr>
          <w:rFonts w:ascii="宋体" w:eastAsia="宋体" w:hAnsi="宋体" w:cs="宋体" w:hint="eastAsia"/>
          <w:sz w:val="24"/>
          <w:szCs w:val="24"/>
          <w:u w:val="single"/>
        </w:rPr>
        <w:t>月</w:t>
      </w:r>
      <w:r w:rsidR="00FD378D">
        <w:rPr>
          <w:rFonts w:ascii="宋体" w:eastAsia="宋体" w:hAnsi="宋体" w:cs="宋体" w:hint="eastAsia"/>
          <w:sz w:val="24"/>
          <w:szCs w:val="24"/>
          <w:u w:val="single"/>
        </w:rPr>
        <w:t>1</w:t>
      </w:r>
      <w:r>
        <w:rPr>
          <w:rFonts w:ascii="宋体" w:eastAsia="宋体" w:hAnsi="宋体" w:cs="宋体" w:hint="eastAsia"/>
          <w:sz w:val="24"/>
          <w:szCs w:val="24"/>
          <w:u w:val="single"/>
        </w:rPr>
        <w:t>日</w:t>
      </w:r>
      <w:r>
        <w:rPr>
          <w:rFonts w:ascii="宋体" w:eastAsia="宋体" w:hAnsi="宋体" w:cs="宋体" w:hint="eastAsia"/>
          <w:sz w:val="24"/>
          <w:szCs w:val="24"/>
        </w:rPr>
        <w:t>至</w:t>
      </w:r>
      <w:r w:rsidR="00FD378D">
        <w:rPr>
          <w:rFonts w:ascii="宋体" w:eastAsia="宋体" w:hAnsi="宋体" w:cs="宋体" w:hint="eastAsia"/>
          <w:sz w:val="24"/>
          <w:szCs w:val="24"/>
          <w:u w:val="single"/>
        </w:rPr>
        <w:t>2026</w:t>
      </w:r>
      <w:r>
        <w:rPr>
          <w:rFonts w:ascii="宋体" w:eastAsia="宋体" w:hAnsi="宋体" w:cs="宋体" w:hint="eastAsia"/>
          <w:sz w:val="24"/>
          <w:szCs w:val="24"/>
          <w:u w:val="single"/>
        </w:rPr>
        <w:t>年</w:t>
      </w:r>
      <w:r w:rsidR="00FD378D">
        <w:rPr>
          <w:rFonts w:ascii="宋体" w:eastAsia="宋体" w:hAnsi="宋体" w:cs="宋体" w:hint="eastAsia"/>
          <w:sz w:val="24"/>
          <w:szCs w:val="24"/>
          <w:u w:val="single"/>
        </w:rPr>
        <w:t>7</w:t>
      </w:r>
      <w:r>
        <w:rPr>
          <w:rFonts w:ascii="宋体" w:eastAsia="宋体" w:hAnsi="宋体" w:cs="宋体" w:hint="eastAsia"/>
          <w:sz w:val="24"/>
          <w:szCs w:val="24"/>
          <w:u w:val="single"/>
        </w:rPr>
        <w:t>月</w:t>
      </w:r>
      <w:r w:rsidR="00FD378D">
        <w:rPr>
          <w:rFonts w:ascii="宋体" w:eastAsia="宋体" w:hAnsi="宋体" w:cs="宋体" w:hint="eastAsia"/>
          <w:sz w:val="24"/>
          <w:szCs w:val="24"/>
          <w:u w:val="single"/>
        </w:rPr>
        <w:t>8</w:t>
      </w:r>
      <w:r>
        <w:rPr>
          <w:rFonts w:ascii="宋体" w:eastAsia="宋体" w:hAnsi="宋体" w:cs="宋体" w:hint="eastAsia"/>
          <w:sz w:val="24"/>
          <w:szCs w:val="24"/>
          <w:u w:val="single"/>
        </w:rPr>
        <w:t>日</w:t>
      </w:r>
      <w:r>
        <w:rPr>
          <w:rFonts w:ascii="宋体" w:eastAsia="宋体" w:hAnsi="宋体" w:cs="宋体" w:hint="eastAsia"/>
          <w:sz w:val="24"/>
          <w:szCs w:val="24"/>
        </w:rPr>
        <w:t>（北京时间，法定节假日除外）</w:t>
      </w:r>
    </w:p>
    <w:p w14:paraId="4F097ED1" w14:textId="77777777" w:rsidR="000D53E5" w:rsidRDefault="00787671">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地点：周口市公共资源交易中心网（</w:t>
      </w:r>
      <w:r>
        <w:rPr>
          <w:rFonts w:ascii="宋体" w:eastAsia="宋体" w:hAnsi="宋体" w:cs="宋体"/>
          <w:sz w:val="24"/>
          <w:szCs w:val="24"/>
        </w:rPr>
        <w:t>http://jyzx.zhoukou.gov.cn</w:t>
      </w:r>
      <w:r>
        <w:rPr>
          <w:rFonts w:ascii="宋体" w:eastAsia="宋体" w:hAnsi="宋体" w:cs="宋体" w:hint="eastAsia"/>
          <w:sz w:val="24"/>
          <w:szCs w:val="24"/>
        </w:rPr>
        <w:t>）</w:t>
      </w:r>
    </w:p>
    <w:p w14:paraId="3A52F5BD" w14:textId="77777777" w:rsidR="000D53E5" w:rsidRDefault="00787671">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方式：供应商请在网站自主注册后下载采购文件（</w:t>
      </w:r>
      <w:proofErr w:type="spellStart"/>
      <w:r>
        <w:rPr>
          <w:rFonts w:ascii="宋体" w:eastAsia="宋体" w:hAnsi="宋体" w:cs="宋体" w:hint="eastAsia"/>
          <w:sz w:val="24"/>
          <w:szCs w:val="24"/>
        </w:rPr>
        <w:t>zkzf</w:t>
      </w:r>
      <w:proofErr w:type="spellEnd"/>
      <w:r>
        <w:rPr>
          <w:rFonts w:ascii="宋体" w:eastAsia="宋体" w:hAnsi="宋体" w:cs="宋体" w:hint="eastAsia"/>
          <w:sz w:val="24"/>
          <w:szCs w:val="24"/>
        </w:rPr>
        <w:t>格式）及资料，需办理CA数字证书后方可提交响应文件，具体办理事宜请查阅周口市公共资源交易中心网站。</w:t>
      </w:r>
    </w:p>
    <w:p w14:paraId="1BAA1706" w14:textId="77777777" w:rsidR="000D53E5" w:rsidRDefault="00787671">
      <w:pPr>
        <w:autoSpaceDE w:val="0"/>
        <w:autoSpaceDN w:val="0"/>
        <w:spacing w:line="360" w:lineRule="auto"/>
        <w:ind w:firstLine="480"/>
        <w:rPr>
          <w:rFonts w:ascii="宋体" w:eastAsia="宋体" w:hAnsi="宋体" w:cs="宋体" w:hint="eastAsia"/>
          <w:sz w:val="24"/>
          <w:szCs w:val="24"/>
        </w:rPr>
      </w:pPr>
      <w:r>
        <w:rPr>
          <w:rFonts w:ascii="宋体" w:eastAsia="宋体" w:hAnsi="宋体" w:cs="宋体" w:hint="eastAsia"/>
          <w:sz w:val="24"/>
          <w:szCs w:val="24"/>
        </w:rPr>
        <w:t>售价：0</w:t>
      </w:r>
    </w:p>
    <w:p w14:paraId="6741FFF8" w14:textId="77777777" w:rsidR="000D53E5" w:rsidRDefault="00787671">
      <w:pPr>
        <w:autoSpaceDE w:val="0"/>
        <w:autoSpaceDN w:val="0"/>
        <w:spacing w:line="360" w:lineRule="auto"/>
        <w:jc w:val="left"/>
        <w:outlineLvl w:val="1"/>
        <w:rPr>
          <w:rFonts w:ascii="宋体" w:eastAsia="宋体" w:hAnsi="宋体" w:cs="宋体" w:hint="eastAsia"/>
          <w:kern w:val="0"/>
          <w:sz w:val="24"/>
          <w:szCs w:val="24"/>
        </w:rPr>
      </w:pPr>
      <w:bookmarkStart w:id="12" w:name="_Toc35393632"/>
      <w:bookmarkStart w:id="13" w:name="_Toc28359092"/>
      <w:bookmarkStart w:id="14" w:name="_Toc35393801"/>
      <w:bookmarkStart w:id="15" w:name="_Toc28359015"/>
      <w:r>
        <w:rPr>
          <w:rFonts w:ascii="宋体" w:eastAsia="宋体" w:hAnsi="宋体" w:cs="宋体" w:hint="eastAsia"/>
          <w:kern w:val="0"/>
          <w:sz w:val="24"/>
          <w:szCs w:val="24"/>
        </w:rPr>
        <w:t>四、响应文件提交</w:t>
      </w:r>
      <w:bookmarkEnd w:id="12"/>
      <w:bookmarkEnd w:id="13"/>
      <w:bookmarkEnd w:id="14"/>
      <w:bookmarkEnd w:id="15"/>
    </w:p>
    <w:p w14:paraId="6A05AF2C" w14:textId="0732870C" w:rsidR="000D53E5" w:rsidRDefault="00787671">
      <w:pPr>
        <w:autoSpaceDE w:val="0"/>
        <w:autoSpaceDN w:val="0"/>
        <w:spacing w:line="360" w:lineRule="auto"/>
        <w:ind w:firstLineChars="200" w:firstLine="480"/>
        <w:rPr>
          <w:rFonts w:ascii="宋体" w:eastAsia="宋体" w:hAnsi="宋体" w:cs="宋体" w:hint="eastAsia"/>
          <w:bCs/>
          <w:sz w:val="24"/>
          <w:szCs w:val="24"/>
          <w:u w:val="single"/>
        </w:rPr>
      </w:pPr>
      <w:r>
        <w:rPr>
          <w:rFonts w:ascii="宋体" w:eastAsia="宋体" w:hAnsi="宋体" w:cs="宋体" w:hint="eastAsia"/>
          <w:sz w:val="24"/>
          <w:szCs w:val="24"/>
        </w:rPr>
        <w:t>截止时间：</w:t>
      </w:r>
      <w:r w:rsidR="00FD378D">
        <w:rPr>
          <w:rFonts w:ascii="宋体" w:eastAsia="宋体" w:hAnsi="宋体" w:cs="宋体" w:hint="eastAsia"/>
          <w:sz w:val="24"/>
          <w:szCs w:val="24"/>
          <w:u w:val="single"/>
        </w:rPr>
        <w:t>2026</w:t>
      </w:r>
      <w:r>
        <w:rPr>
          <w:rFonts w:ascii="宋体" w:eastAsia="宋体" w:hAnsi="宋体" w:cs="宋体" w:hint="eastAsia"/>
          <w:bCs/>
          <w:sz w:val="24"/>
          <w:szCs w:val="24"/>
          <w:u w:val="single"/>
        </w:rPr>
        <w:t>年</w:t>
      </w:r>
      <w:r w:rsidR="00FD378D">
        <w:rPr>
          <w:rFonts w:ascii="宋体" w:eastAsia="宋体" w:hAnsi="宋体" w:cs="宋体" w:hint="eastAsia"/>
          <w:bCs/>
          <w:sz w:val="24"/>
          <w:szCs w:val="24"/>
          <w:u w:val="single"/>
        </w:rPr>
        <w:t>7</w:t>
      </w:r>
      <w:r>
        <w:rPr>
          <w:rFonts w:ascii="宋体" w:eastAsia="宋体" w:hAnsi="宋体" w:cs="宋体" w:hint="eastAsia"/>
          <w:bCs/>
          <w:sz w:val="24"/>
          <w:szCs w:val="24"/>
          <w:u w:val="single"/>
        </w:rPr>
        <w:t>月</w:t>
      </w:r>
      <w:r w:rsidR="00FD378D">
        <w:rPr>
          <w:rFonts w:ascii="宋体" w:eastAsia="宋体" w:hAnsi="宋体" w:cs="宋体" w:hint="eastAsia"/>
          <w:bCs/>
          <w:sz w:val="24"/>
          <w:szCs w:val="24"/>
          <w:u w:val="single"/>
        </w:rPr>
        <w:t>13</w:t>
      </w:r>
      <w:r>
        <w:rPr>
          <w:rFonts w:ascii="宋体" w:eastAsia="宋体" w:hAnsi="宋体" w:cs="宋体" w:hint="eastAsia"/>
          <w:bCs/>
          <w:sz w:val="24"/>
          <w:szCs w:val="24"/>
          <w:u w:val="single"/>
        </w:rPr>
        <w:t>日</w:t>
      </w:r>
      <w:r w:rsidR="00FD378D">
        <w:rPr>
          <w:rFonts w:ascii="宋体" w:eastAsia="宋体" w:hAnsi="宋体" w:cs="宋体" w:hint="eastAsia"/>
          <w:bCs/>
          <w:sz w:val="24"/>
          <w:szCs w:val="24"/>
          <w:u w:val="single"/>
        </w:rPr>
        <w:t>10</w:t>
      </w:r>
      <w:r>
        <w:rPr>
          <w:rFonts w:ascii="宋体" w:eastAsia="宋体" w:hAnsi="宋体" w:cs="宋体" w:hint="eastAsia"/>
          <w:bCs/>
          <w:sz w:val="24"/>
          <w:szCs w:val="24"/>
          <w:u w:val="single"/>
        </w:rPr>
        <w:t>点</w:t>
      </w:r>
      <w:r w:rsidR="00FD378D">
        <w:rPr>
          <w:rFonts w:ascii="宋体" w:eastAsia="宋体" w:hAnsi="宋体" w:cs="宋体" w:hint="eastAsia"/>
          <w:bCs/>
          <w:sz w:val="24"/>
          <w:szCs w:val="24"/>
          <w:u w:val="single"/>
        </w:rPr>
        <w:t>00</w:t>
      </w:r>
      <w:r>
        <w:rPr>
          <w:rFonts w:ascii="宋体" w:eastAsia="宋体" w:hAnsi="宋体" w:cs="宋体" w:hint="eastAsia"/>
          <w:bCs/>
          <w:sz w:val="24"/>
          <w:szCs w:val="24"/>
          <w:u w:val="single"/>
        </w:rPr>
        <w:t>分</w:t>
      </w:r>
      <w:r>
        <w:rPr>
          <w:rFonts w:ascii="宋体" w:eastAsia="宋体" w:hAnsi="宋体" w:cs="宋体" w:hint="eastAsia"/>
          <w:bCs/>
          <w:sz w:val="24"/>
          <w:szCs w:val="24"/>
        </w:rPr>
        <w:t>（北京时间）</w:t>
      </w:r>
    </w:p>
    <w:p w14:paraId="771E2244" w14:textId="77777777" w:rsidR="000D53E5" w:rsidRDefault="00787671">
      <w:pPr>
        <w:autoSpaceDE w:val="0"/>
        <w:autoSpaceDN w:val="0"/>
        <w:spacing w:line="360" w:lineRule="auto"/>
        <w:ind w:firstLineChars="200" w:firstLine="480"/>
        <w:rPr>
          <w:rFonts w:ascii="宋体" w:eastAsia="宋体" w:hAnsi="宋体" w:cs="宋体" w:hint="eastAsia"/>
          <w:bCs/>
          <w:sz w:val="24"/>
          <w:szCs w:val="24"/>
          <w:u w:val="single"/>
        </w:rPr>
      </w:pPr>
      <w:r>
        <w:rPr>
          <w:rFonts w:ascii="宋体" w:eastAsia="宋体" w:hAnsi="宋体" w:cs="宋体" w:hint="eastAsia"/>
          <w:sz w:val="24"/>
          <w:szCs w:val="24"/>
        </w:rPr>
        <w:t>地点：加密电子响应文件须在投标截止时间前通过</w:t>
      </w:r>
      <w:r>
        <w:rPr>
          <w:rFonts w:ascii="宋体" w:eastAsia="宋体" w:hAnsi="宋体" w:cs="宋体" w:hint="eastAsia"/>
          <w:spacing w:val="-6"/>
          <w:sz w:val="24"/>
          <w:szCs w:val="24"/>
        </w:rPr>
        <w:t>周口市公共资源交易中心网</w:t>
      </w:r>
      <w:r>
        <w:rPr>
          <w:rFonts w:ascii="宋体" w:eastAsia="宋体" w:hAnsi="宋体" w:cs="宋体" w:hint="eastAsia"/>
          <w:sz w:val="24"/>
          <w:szCs w:val="24"/>
        </w:rPr>
        <w:t>（网址</w:t>
      </w:r>
      <w:r>
        <w:rPr>
          <w:rFonts w:ascii="宋体" w:eastAsia="宋体" w:hAnsi="宋体" w:cs="宋体" w:hint="eastAsia"/>
          <w:color w:val="000000"/>
          <w:sz w:val="24"/>
          <w:szCs w:val="24"/>
        </w:rPr>
        <w:t>http://jyzx.zhoukou.gov.cn</w:t>
      </w:r>
      <w:r>
        <w:rPr>
          <w:rFonts w:ascii="宋体" w:eastAsia="宋体" w:hAnsi="宋体" w:cs="宋体" w:hint="eastAsia"/>
          <w:sz w:val="24"/>
          <w:szCs w:val="24"/>
        </w:rPr>
        <w:t>）。</w:t>
      </w:r>
    </w:p>
    <w:p w14:paraId="5A15917F" w14:textId="77777777" w:rsidR="000D53E5" w:rsidRDefault="00787671">
      <w:pPr>
        <w:autoSpaceDE w:val="0"/>
        <w:autoSpaceDN w:val="0"/>
        <w:spacing w:line="360" w:lineRule="auto"/>
        <w:jc w:val="left"/>
        <w:outlineLvl w:val="1"/>
        <w:rPr>
          <w:rFonts w:ascii="宋体" w:eastAsia="宋体" w:hAnsi="宋体" w:cs="宋体" w:hint="eastAsia"/>
          <w:kern w:val="0"/>
          <w:sz w:val="24"/>
          <w:szCs w:val="24"/>
        </w:rPr>
      </w:pPr>
      <w:bookmarkStart w:id="16" w:name="_Toc35393802"/>
      <w:bookmarkStart w:id="17" w:name="_Toc35393633"/>
      <w:bookmarkStart w:id="18" w:name="_Toc28359016"/>
      <w:bookmarkStart w:id="19" w:name="_Toc28359093"/>
      <w:r>
        <w:rPr>
          <w:rFonts w:ascii="宋体" w:eastAsia="宋体" w:hAnsi="宋体" w:cs="宋体" w:hint="eastAsia"/>
          <w:kern w:val="0"/>
          <w:sz w:val="24"/>
          <w:szCs w:val="24"/>
        </w:rPr>
        <w:t>五、开启（竞争性磋商方式必须填写）</w:t>
      </w:r>
      <w:bookmarkEnd w:id="16"/>
      <w:bookmarkEnd w:id="17"/>
      <w:bookmarkEnd w:id="18"/>
      <w:bookmarkEnd w:id="19"/>
    </w:p>
    <w:p w14:paraId="087BACA7" w14:textId="632AB35B" w:rsidR="000D53E5" w:rsidRDefault="00787671">
      <w:pPr>
        <w:autoSpaceDE w:val="0"/>
        <w:autoSpaceDN w:val="0"/>
        <w:spacing w:line="360" w:lineRule="auto"/>
        <w:ind w:firstLineChars="200" w:firstLine="480"/>
        <w:rPr>
          <w:rFonts w:ascii="宋体" w:eastAsia="宋体" w:hAnsi="宋体" w:cs="宋体" w:hint="eastAsia"/>
          <w:bCs/>
          <w:sz w:val="24"/>
          <w:szCs w:val="24"/>
          <w:u w:val="single"/>
        </w:rPr>
      </w:pPr>
      <w:r>
        <w:rPr>
          <w:rFonts w:ascii="宋体" w:eastAsia="宋体" w:hAnsi="宋体" w:cs="宋体" w:hint="eastAsia"/>
          <w:sz w:val="24"/>
          <w:szCs w:val="24"/>
        </w:rPr>
        <w:t>时间：</w:t>
      </w:r>
      <w:r w:rsidR="00FD378D">
        <w:rPr>
          <w:rFonts w:ascii="宋体" w:eastAsia="宋体" w:hAnsi="宋体" w:cs="宋体" w:hint="eastAsia"/>
          <w:sz w:val="24"/>
          <w:szCs w:val="24"/>
          <w:u w:val="single"/>
        </w:rPr>
        <w:t>2026</w:t>
      </w:r>
      <w:r>
        <w:rPr>
          <w:rFonts w:ascii="宋体" w:eastAsia="宋体" w:hAnsi="宋体" w:cs="宋体" w:hint="eastAsia"/>
          <w:bCs/>
          <w:sz w:val="24"/>
          <w:szCs w:val="24"/>
          <w:u w:val="single"/>
        </w:rPr>
        <w:t>年</w:t>
      </w:r>
      <w:r w:rsidR="00FD378D">
        <w:rPr>
          <w:rFonts w:ascii="宋体" w:eastAsia="宋体" w:hAnsi="宋体" w:cs="宋体" w:hint="eastAsia"/>
          <w:bCs/>
          <w:sz w:val="24"/>
          <w:szCs w:val="24"/>
          <w:u w:val="single"/>
        </w:rPr>
        <w:t>7</w:t>
      </w:r>
      <w:r>
        <w:rPr>
          <w:rFonts w:ascii="宋体" w:eastAsia="宋体" w:hAnsi="宋体" w:cs="宋体" w:hint="eastAsia"/>
          <w:bCs/>
          <w:sz w:val="24"/>
          <w:szCs w:val="24"/>
          <w:u w:val="single"/>
        </w:rPr>
        <w:t>月</w:t>
      </w:r>
      <w:r w:rsidR="00FD378D">
        <w:rPr>
          <w:rFonts w:ascii="宋体" w:eastAsia="宋体" w:hAnsi="宋体" w:cs="宋体" w:hint="eastAsia"/>
          <w:bCs/>
          <w:sz w:val="24"/>
          <w:szCs w:val="24"/>
          <w:u w:val="single"/>
        </w:rPr>
        <w:t>13</w:t>
      </w:r>
      <w:r>
        <w:rPr>
          <w:rFonts w:ascii="宋体" w:eastAsia="宋体" w:hAnsi="宋体" w:cs="宋体" w:hint="eastAsia"/>
          <w:bCs/>
          <w:sz w:val="24"/>
          <w:szCs w:val="24"/>
          <w:u w:val="single"/>
        </w:rPr>
        <w:t>日</w:t>
      </w:r>
      <w:r w:rsidR="00FD378D">
        <w:rPr>
          <w:rFonts w:ascii="宋体" w:eastAsia="宋体" w:hAnsi="宋体" w:cs="宋体" w:hint="eastAsia"/>
          <w:bCs/>
          <w:sz w:val="24"/>
          <w:szCs w:val="24"/>
          <w:u w:val="single"/>
        </w:rPr>
        <w:t>10</w:t>
      </w:r>
      <w:r>
        <w:rPr>
          <w:rFonts w:ascii="宋体" w:eastAsia="宋体" w:hAnsi="宋体" w:cs="宋体" w:hint="eastAsia"/>
          <w:bCs/>
          <w:sz w:val="24"/>
          <w:szCs w:val="24"/>
          <w:u w:val="single"/>
        </w:rPr>
        <w:t>点</w:t>
      </w:r>
      <w:r w:rsidR="00FD378D">
        <w:rPr>
          <w:rFonts w:ascii="宋体" w:eastAsia="宋体" w:hAnsi="宋体" w:cs="宋体" w:hint="eastAsia"/>
          <w:bCs/>
          <w:sz w:val="24"/>
          <w:szCs w:val="24"/>
          <w:u w:val="single"/>
        </w:rPr>
        <w:t>00</w:t>
      </w:r>
      <w:r>
        <w:rPr>
          <w:rFonts w:ascii="宋体" w:eastAsia="宋体" w:hAnsi="宋体" w:cs="宋体" w:hint="eastAsia"/>
          <w:bCs/>
          <w:sz w:val="24"/>
          <w:szCs w:val="24"/>
          <w:u w:val="single"/>
        </w:rPr>
        <w:t>分</w:t>
      </w:r>
      <w:r>
        <w:rPr>
          <w:rFonts w:ascii="宋体" w:eastAsia="宋体" w:hAnsi="宋体" w:cs="宋体" w:hint="eastAsia"/>
          <w:bCs/>
          <w:sz w:val="24"/>
          <w:szCs w:val="24"/>
        </w:rPr>
        <w:t>（北京时间）</w:t>
      </w:r>
    </w:p>
    <w:p w14:paraId="0B9B2B48" w14:textId="77777777" w:rsidR="000D53E5" w:rsidRDefault="00787671">
      <w:pPr>
        <w:autoSpaceDE w:val="0"/>
        <w:autoSpaceDN w:val="0"/>
        <w:spacing w:line="360" w:lineRule="auto"/>
        <w:ind w:firstLineChars="200" w:firstLine="480"/>
        <w:jc w:val="left"/>
        <w:rPr>
          <w:rFonts w:ascii="宋体" w:eastAsia="宋体" w:hAnsi="宋体" w:cs="宋体" w:hint="eastAsia"/>
          <w:bCs/>
          <w:sz w:val="24"/>
          <w:szCs w:val="24"/>
          <w:u w:val="single"/>
        </w:rPr>
      </w:pPr>
      <w:r>
        <w:rPr>
          <w:rFonts w:ascii="宋体" w:eastAsia="宋体" w:hAnsi="宋体" w:cs="宋体" w:hint="eastAsia"/>
          <w:sz w:val="24"/>
          <w:szCs w:val="24"/>
        </w:rPr>
        <w:t>地点：周口市公共资源交易中心开标室</w:t>
      </w:r>
    </w:p>
    <w:p w14:paraId="5AD82DDD" w14:textId="77777777" w:rsidR="000D53E5" w:rsidRDefault="00787671">
      <w:pPr>
        <w:autoSpaceDE w:val="0"/>
        <w:autoSpaceDN w:val="0"/>
        <w:spacing w:line="360" w:lineRule="auto"/>
        <w:jc w:val="left"/>
        <w:outlineLvl w:val="1"/>
        <w:rPr>
          <w:rFonts w:ascii="宋体" w:eastAsia="宋体" w:hAnsi="宋体" w:cs="宋体" w:hint="eastAsia"/>
          <w:kern w:val="0"/>
          <w:sz w:val="24"/>
          <w:szCs w:val="24"/>
        </w:rPr>
      </w:pPr>
      <w:bookmarkStart w:id="20" w:name="_Toc35393634"/>
      <w:bookmarkStart w:id="21" w:name="_Toc35393803"/>
      <w:bookmarkStart w:id="22" w:name="_Toc28359017"/>
      <w:bookmarkStart w:id="23" w:name="_Toc28359094"/>
      <w:r>
        <w:rPr>
          <w:rFonts w:ascii="宋体" w:eastAsia="宋体" w:hAnsi="宋体" w:cs="宋体" w:hint="eastAsia"/>
          <w:kern w:val="0"/>
          <w:sz w:val="24"/>
          <w:szCs w:val="24"/>
        </w:rPr>
        <w:t>六、公告期限</w:t>
      </w:r>
      <w:bookmarkEnd w:id="20"/>
      <w:bookmarkEnd w:id="21"/>
      <w:bookmarkEnd w:id="22"/>
      <w:bookmarkEnd w:id="23"/>
    </w:p>
    <w:p w14:paraId="326466C8" w14:textId="77777777" w:rsidR="000D53E5" w:rsidRDefault="00787671">
      <w:pPr>
        <w:autoSpaceDE w:val="0"/>
        <w:autoSpaceDN w:val="0"/>
        <w:spacing w:line="360" w:lineRule="auto"/>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lastRenderedPageBreak/>
        <w:t>自本公告发布之日起</w:t>
      </w:r>
      <w:r>
        <w:rPr>
          <w:rFonts w:ascii="宋体" w:eastAsia="宋体" w:hAnsi="宋体" w:cs="宋体"/>
          <w:kern w:val="0"/>
          <w:sz w:val="24"/>
          <w:szCs w:val="24"/>
        </w:rPr>
        <w:t>5</w:t>
      </w:r>
      <w:r>
        <w:rPr>
          <w:rFonts w:ascii="宋体" w:eastAsia="宋体" w:hAnsi="宋体" w:cs="宋体" w:hint="eastAsia"/>
          <w:kern w:val="0"/>
          <w:sz w:val="24"/>
          <w:szCs w:val="24"/>
        </w:rPr>
        <w:t>个工作日。</w:t>
      </w:r>
    </w:p>
    <w:p w14:paraId="50C7C4EC" w14:textId="77777777" w:rsidR="000D53E5" w:rsidRDefault="00787671">
      <w:pPr>
        <w:autoSpaceDE w:val="0"/>
        <w:autoSpaceDN w:val="0"/>
        <w:spacing w:line="360" w:lineRule="auto"/>
        <w:jc w:val="left"/>
        <w:outlineLvl w:val="1"/>
        <w:rPr>
          <w:rFonts w:ascii="宋体" w:eastAsia="宋体" w:hAnsi="宋体" w:cs="宋体" w:hint="eastAsia"/>
          <w:kern w:val="0"/>
          <w:sz w:val="24"/>
          <w:szCs w:val="24"/>
        </w:rPr>
      </w:pPr>
      <w:bookmarkStart w:id="24" w:name="_Toc35393635"/>
      <w:bookmarkStart w:id="25" w:name="_Toc35393804"/>
      <w:r>
        <w:rPr>
          <w:rFonts w:ascii="宋体" w:eastAsia="宋体" w:hAnsi="宋体" w:cs="宋体" w:hint="eastAsia"/>
          <w:kern w:val="0"/>
          <w:sz w:val="24"/>
          <w:szCs w:val="24"/>
        </w:rPr>
        <w:t>七、其他补充事宜</w:t>
      </w:r>
      <w:bookmarkEnd w:id="24"/>
      <w:bookmarkEnd w:id="25"/>
    </w:p>
    <w:p w14:paraId="1ADA6967" w14:textId="77777777" w:rsidR="000D53E5" w:rsidRDefault="00787671">
      <w:pPr>
        <w:autoSpaceDE w:val="0"/>
        <w:autoSpaceDN w:val="0"/>
        <w:spacing w:line="360" w:lineRule="auto"/>
        <w:jc w:val="left"/>
        <w:outlineLvl w:val="1"/>
        <w:rPr>
          <w:rFonts w:ascii="宋体" w:eastAsia="宋体" w:hAnsi="宋体" w:cs="宋体" w:hint="eastAsia"/>
          <w:kern w:val="0"/>
          <w:sz w:val="24"/>
          <w:szCs w:val="24"/>
        </w:rPr>
      </w:pPr>
      <w:bookmarkStart w:id="26" w:name="_Toc35393636"/>
      <w:bookmarkStart w:id="27" w:name="_Toc28359018"/>
      <w:bookmarkStart w:id="28" w:name="_Toc28359095"/>
      <w:bookmarkStart w:id="29" w:name="_Toc35393805"/>
      <w:r>
        <w:rPr>
          <w:rFonts w:ascii="宋体" w:eastAsia="宋体" w:hAnsi="宋体" w:cs="宋体" w:hint="eastAsia"/>
          <w:kern w:val="0"/>
          <w:sz w:val="24"/>
          <w:szCs w:val="24"/>
        </w:rPr>
        <w:t>八、凡对本次采购提出询问，请按以下方式联系。</w:t>
      </w:r>
      <w:bookmarkEnd w:id="26"/>
      <w:bookmarkEnd w:id="27"/>
      <w:bookmarkEnd w:id="28"/>
      <w:bookmarkEnd w:id="29"/>
    </w:p>
    <w:p w14:paraId="480A5BD3" w14:textId="77777777" w:rsidR="000D53E5" w:rsidRDefault="00787671">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1.采购人信息</w:t>
      </w:r>
    </w:p>
    <w:p w14:paraId="50718B76" w14:textId="7C904E76" w:rsidR="000D53E5" w:rsidRDefault="00787671">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名 称：</w:t>
      </w:r>
      <w:r w:rsidR="005B43C9">
        <w:rPr>
          <w:rFonts w:ascii="宋体" w:eastAsia="宋体" w:hAnsi="宋体" w:cs="宋体" w:hint="eastAsia"/>
          <w:sz w:val="24"/>
          <w:szCs w:val="24"/>
        </w:rPr>
        <w:t>郸城县行政审批和政务信息管理局</w:t>
      </w:r>
    </w:p>
    <w:p w14:paraId="2F001798" w14:textId="77777777" w:rsidR="000D53E5" w:rsidRPr="00D918C2" w:rsidRDefault="00787671">
      <w:pPr>
        <w:spacing w:line="360" w:lineRule="auto"/>
        <w:ind w:firstLineChars="200" w:firstLine="480"/>
        <w:jc w:val="left"/>
        <w:rPr>
          <w:rFonts w:ascii="宋体" w:eastAsia="宋体" w:hAnsi="宋体" w:cs="宋体" w:hint="eastAsia"/>
          <w:sz w:val="24"/>
          <w:szCs w:val="24"/>
        </w:rPr>
      </w:pPr>
      <w:r w:rsidRPr="00D918C2">
        <w:rPr>
          <w:rFonts w:ascii="宋体" w:eastAsia="宋体" w:hAnsi="宋体" w:cs="宋体" w:hint="eastAsia"/>
          <w:sz w:val="24"/>
          <w:szCs w:val="24"/>
        </w:rPr>
        <w:t>地 址：河南省郸城县</w:t>
      </w:r>
    </w:p>
    <w:p w14:paraId="3195E103" w14:textId="0C55C0A9" w:rsidR="000D53E5" w:rsidRDefault="00787671">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项目联系人：</w:t>
      </w:r>
      <w:bookmarkStart w:id="30" w:name="_Toc28359009"/>
      <w:bookmarkStart w:id="31" w:name="_Toc28359086"/>
      <w:proofErr w:type="gramStart"/>
      <w:r w:rsidR="005B43C9">
        <w:rPr>
          <w:rFonts w:ascii="宋体" w:eastAsia="宋体" w:hAnsi="宋体" w:cs="宋体" w:hint="eastAsia"/>
          <w:sz w:val="24"/>
          <w:szCs w:val="24"/>
        </w:rPr>
        <w:t>徐汝良</w:t>
      </w:r>
      <w:proofErr w:type="gramEnd"/>
      <w:r>
        <w:rPr>
          <w:rFonts w:ascii="宋体" w:eastAsia="宋体" w:hAnsi="宋体" w:cs="宋体" w:hint="eastAsia"/>
          <w:sz w:val="24"/>
          <w:szCs w:val="24"/>
        </w:rPr>
        <w:t xml:space="preserve">    联系方式：</w:t>
      </w:r>
      <w:r w:rsidR="005B43C9">
        <w:rPr>
          <w:rFonts w:ascii="宋体" w:eastAsia="宋体" w:hAnsi="宋体" w:cs="宋体" w:hint="eastAsia"/>
          <w:sz w:val="24"/>
          <w:szCs w:val="24"/>
        </w:rPr>
        <w:t>18838199685</w:t>
      </w:r>
    </w:p>
    <w:p w14:paraId="5DE5EBCE" w14:textId="77777777" w:rsidR="000D53E5" w:rsidRDefault="00787671">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2.采购代理机构信息</w:t>
      </w:r>
      <w:bookmarkEnd w:id="30"/>
      <w:bookmarkEnd w:id="31"/>
    </w:p>
    <w:p w14:paraId="5894351F" w14:textId="77777777" w:rsidR="000D53E5" w:rsidRDefault="00787671">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名 称：周口市公共资源交易中心政府采购中心</w:t>
      </w:r>
    </w:p>
    <w:p w14:paraId="48C6C6B2" w14:textId="77777777" w:rsidR="000D53E5" w:rsidRDefault="00787671">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地　址：周口市光明路与政通路交叉口向北100米路东</w:t>
      </w:r>
    </w:p>
    <w:p w14:paraId="0CC16BBD" w14:textId="0F31A663" w:rsidR="000D53E5" w:rsidRDefault="00787671">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项目联系人：</w:t>
      </w:r>
      <w:r w:rsidR="00FD378D">
        <w:rPr>
          <w:rFonts w:ascii="宋体" w:eastAsia="宋体" w:hAnsi="宋体" w:cs="宋体" w:hint="eastAsia"/>
          <w:sz w:val="24"/>
          <w:szCs w:val="24"/>
        </w:rPr>
        <w:t>王蕾</w:t>
      </w:r>
      <w:r>
        <w:rPr>
          <w:rFonts w:ascii="宋体" w:eastAsia="宋体" w:hAnsi="宋体" w:cs="宋体" w:hint="eastAsia"/>
          <w:sz w:val="24"/>
          <w:szCs w:val="24"/>
        </w:rPr>
        <w:t xml:space="preserve">      联系方式：</w:t>
      </w:r>
      <w:bookmarkStart w:id="32" w:name="_Toc28359010"/>
      <w:bookmarkStart w:id="33" w:name="_Toc28359087"/>
      <w:r w:rsidR="00FD378D">
        <w:rPr>
          <w:rFonts w:ascii="宋体" w:eastAsia="宋体" w:hAnsi="宋体" w:cs="宋体" w:hint="eastAsia"/>
          <w:sz w:val="24"/>
          <w:szCs w:val="24"/>
        </w:rPr>
        <w:t>0394-8106517 18638068666</w:t>
      </w:r>
      <w:proofErr w:type="gramStart"/>
      <w:r>
        <w:rPr>
          <w:rFonts w:ascii="宋体" w:eastAsia="宋体" w:hAnsi="宋体" w:cs="宋体" w:hint="eastAsia"/>
          <w:sz w:val="24"/>
          <w:szCs w:val="24"/>
        </w:rPr>
        <w:t xml:space="preserve">　　　　　　　　</w:t>
      </w:r>
      <w:proofErr w:type="gramEnd"/>
    </w:p>
    <w:bookmarkEnd w:id="32"/>
    <w:bookmarkEnd w:id="33"/>
    <w:p w14:paraId="734EF9AA" w14:textId="77777777" w:rsidR="000D53E5" w:rsidRDefault="00787671">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3.监督单位：郸城县人民政府政府采购管理办公室</w:t>
      </w:r>
    </w:p>
    <w:p w14:paraId="37CCDDF4" w14:textId="77777777" w:rsidR="000D53E5" w:rsidRDefault="00787671">
      <w:pPr>
        <w:spacing w:after="120"/>
        <w:ind w:firstLineChars="300" w:firstLine="720"/>
        <w:rPr>
          <w:rFonts w:ascii="宋体" w:eastAsia="宋体" w:hAnsi="宋体" w:cs="宋体" w:hint="eastAsia"/>
          <w:sz w:val="24"/>
          <w:szCs w:val="24"/>
        </w:rPr>
      </w:pPr>
      <w:r>
        <w:rPr>
          <w:rFonts w:ascii="宋体" w:eastAsia="宋体" w:hAnsi="宋体" w:cs="宋体" w:hint="eastAsia"/>
          <w:sz w:val="24"/>
          <w:szCs w:val="24"/>
        </w:rPr>
        <w:t>联系方式：</w:t>
      </w:r>
      <w:r>
        <w:rPr>
          <w:rFonts w:ascii="宋体" w:eastAsia="宋体" w:hAnsi="宋体" w:cs="宋体"/>
          <w:sz w:val="24"/>
          <w:szCs w:val="24"/>
        </w:rPr>
        <w:t xml:space="preserve">0394-3298829  </w:t>
      </w:r>
    </w:p>
    <w:p w14:paraId="496BA265" w14:textId="77777777" w:rsidR="000D53E5" w:rsidRDefault="000D53E5">
      <w:pPr>
        <w:spacing w:after="120"/>
        <w:rPr>
          <w:rFonts w:ascii="Times New Roman" w:eastAsia="宋体" w:hAnsi="Times New Roman" w:cs="Times New Roman"/>
          <w:szCs w:val="24"/>
        </w:rPr>
      </w:pPr>
    </w:p>
    <w:p w14:paraId="4141E4D8" w14:textId="77777777" w:rsidR="000D53E5" w:rsidRDefault="00787671">
      <w:pPr>
        <w:adjustRightInd w:val="0"/>
        <w:snapToGrid w:val="0"/>
        <w:spacing w:after="120" w:line="360" w:lineRule="auto"/>
        <w:ind w:firstLineChars="850" w:firstLine="2040"/>
        <w:jc w:val="right"/>
        <w:rPr>
          <w:rFonts w:ascii="宋体" w:eastAsia="宋体" w:hAnsi="宋体" w:cs="宋体" w:hint="eastAsia"/>
          <w:sz w:val="24"/>
          <w:szCs w:val="24"/>
        </w:rPr>
      </w:pPr>
      <w:r>
        <w:rPr>
          <w:rFonts w:ascii="宋体" w:eastAsia="宋体" w:hAnsi="宋体" w:cs="宋体" w:hint="eastAsia"/>
          <w:sz w:val="24"/>
          <w:szCs w:val="24"/>
        </w:rPr>
        <w:t>周口市公共资源交易中心政府采购中心</w:t>
      </w:r>
    </w:p>
    <w:p w14:paraId="17F4F861" w14:textId="3CD0CDCA" w:rsidR="000D53E5" w:rsidRDefault="00FD378D">
      <w:pPr>
        <w:tabs>
          <w:tab w:val="left" w:pos="0"/>
          <w:tab w:val="left" w:pos="993"/>
          <w:tab w:val="left" w:pos="1134"/>
        </w:tabs>
        <w:adjustRightInd w:val="0"/>
        <w:snapToGrid w:val="0"/>
        <w:spacing w:line="360" w:lineRule="auto"/>
        <w:jc w:val="right"/>
        <w:rPr>
          <w:rFonts w:ascii="宋体" w:eastAsia="宋体" w:hAnsi="宋体" w:cs="宋体" w:hint="eastAsia"/>
          <w:sz w:val="24"/>
          <w:szCs w:val="24"/>
        </w:rPr>
      </w:pPr>
      <w:r>
        <w:rPr>
          <w:rFonts w:ascii="宋体" w:eastAsia="宋体" w:hAnsi="宋体" w:cs="宋体" w:hint="eastAsia"/>
          <w:sz w:val="24"/>
          <w:szCs w:val="24"/>
        </w:rPr>
        <w:t>2026</w:t>
      </w:r>
      <w:r w:rsidR="00787671">
        <w:rPr>
          <w:rFonts w:ascii="宋体" w:eastAsia="宋体" w:hAnsi="宋体" w:cs="宋体" w:hint="eastAsia"/>
          <w:sz w:val="24"/>
          <w:szCs w:val="24"/>
        </w:rPr>
        <w:t>年</w:t>
      </w:r>
      <w:r>
        <w:rPr>
          <w:rFonts w:ascii="宋体" w:eastAsia="宋体" w:hAnsi="宋体" w:cs="宋体" w:hint="eastAsia"/>
          <w:sz w:val="24"/>
          <w:szCs w:val="24"/>
        </w:rPr>
        <w:t>7</w:t>
      </w:r>
      <w:r w:rsidR="00787671">
        <w:rPr>
          <w:rFonts w:ascii="宋体" w:eastAsia="宋体" w:hAnsi="宋体" w:cs="宋体" w:hint="eastAsia"/>
          <w:color w:val="000000"/>
          <w:sz w:val="24"/>
          <w:szCs w:val="24"/>
        </w:rPr>
        <w:t xml:space="preserve"> </w:t>
      </w:r>
      <w:r w:rsidR="00787671">
        <w:rPr>
          <w:rFonts w:ascii="宋体" w:eastAsia="宋体" w:hAnsi="宋体" w:cs="宋体" w:hint="eastAsia"/>
          <w:sz w:val="24"/>
          <w:szCs w:val="24"/>
        </w:rPr>
        <w:t>月</w:t>
      </w:r>
      <w:r w:rsidR="00787671">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1</w:t>
      </w:r>
      <w:r w:rsidR="00787671">
        <w:rPr>
          <w:rFonts w:ascii="宋体" w:eastAsia="宋体" w:hAnsi="宋体" w:cs="宋体" w:hint="eastAsia"/>
          <w:sz w:val="24"/>
          <w:szCs w:val="24"/>
        </w:rPr>
        <w:t xml:space="preserve">日　</w:t>
      </w:r>
    </w:p>
    <w:p w14:paraId="2BE966C6" w14:textId="77777777" w:rsidR="000D53E5" w:rsidRDefault="000D53E5">
      <w:pPr>
        <w:tabs>
          <w:tab w:val="left" w:pos="0"/>
          <w:tab w:val="left" w:pos="993"/>
          <w:tab w:val="left" w:pos="1134"/>
        </w:tabs>
        <w:adjustRightInd w:val="0"/>
        <w:snapToGrid w:val="0"/>
        <w:spacing w:line="360" w:lineRule="auto"/>
        <w:rPr>
          <w:rFonts w:ascii="仿宋_GB2312" w:eastAsia="仿宋_GB2312" w:hAnsi="华文楷体" w:cs="Times New Roman" w:hint="eastAsia"/>
          <w:sz w:val="32"/>
          <w:szCs w:val="24"/>
        </w:rPr>
      </w:pPr>
    </w:p>
    <w:p w14:paraId="341882FC" w14:textId="77777777" w:rsidR="000D53E5" w:rsidRDefault="00787671">
      <w:pPr>
        <w:ind w:firstLine="643"/>
        <w:jc w:val="center"/>
        <w:rPr>
          <w:rFonts w:ascii="宋体" w:eastAsia="宋体" w:hAnsi="宋体" w:cs="宋体" w:hint="eastAsia"/>
          <w:b/>
          <w:sz w:val="32"/>
          <w:szCs w:val="32"/>
        </w:rPr>
      </w:pPr>
      <w:r>
        <w:rPr>
          <w:rFonts w:ascii="宋体" w:eastAsia="宋体" w:hAnsi="宋体" w:cs="宋体"/>
          <w:b/>
          <w:sz w:val="32"/>
          <w:szCs w:val="32"/>
        </w:rPr>
        <w:br w:type="page"/>
      </w:r>
      <w:r>
        <w:rPr>
          <w:rFonts w:ascii="宋体" w:eastAsia="宋体" w:hAnsi="宋体" w:cs="宋体" w:hint="eastAsia"/>
          <w:b/>
          <w:sz w:val="32"/>
          <w:szCs w:val="32"/>
        </w:rPr>
        <w:lastRenderedPageBreak/>
        <w:t>第二章    供应商须知</w:t>
      </w:r>
    </w:p>
    <w:tbl>
      <w:tblPr>
        <w:tblW w:w="9609" w:type="dxa"/>
        <w:tblInd w:w="-15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993"/>
        <w:gridCol w:w="1995"/>
        <w:gridCol w:w="6615"/>
        <w:gridCol w:w="6"/>
      </w:tblGrid>
      <w:tr w:rsidR="000D53E5" w14:paraId="7D975C0A" w14:textId="77777777">
        <w:trPr>
          <w:trHeight w:val="334"/>
        </w:trPr>
        <w:tc>
          <w:tcPr>
            <w:tcW w:w="9609" w:type="dxa"/>
            <w:gridSpan w:val="4"/>
            <w:vAlign w:val="center"/>
          </w:tcPr>
          <w:p w14:paraId="2B65DB35" w14:textId="77777777" w:rsidR="000D53E5" w:rsidRDefault="00787671">
            <w:pPr>
              <w:ind w:firstLine="640"/>
              <w:jc w:val="center"/>
              <w:rPr>
                <w:rFonts w:ascii="宋体" w:eastAsia="宋体" w:hAnsi="宋体" w:cs="Times New Roman" w:hint="eastAsia"/>
                <w:szCs w:val="21"/>
              </w:rPr>
            </w:pPr>
            <w:r>
              <w:rPr>
                <w:rFonts w:ascii="宋体" w:eastAsia="宋体" w:hAnsi="宋体" w:cs="楷体_GB2312" w:hint="eastAsia"/>
                <w:sz w:val="32"/>
                <w:szCs w:val="32"/>
              </w:rPr>
              <w:t>供应商须知前附表</w:t>
            </w:r>
          </w:p>
        </w:tc>
      </w:tr>
      <w:tr w:rsidR="000D53E5" w14:paraId="497A63E3" w14:textId="77777777">
        <w:trPr>
          <w:gridAfter w:val="1"/>
          <w:wAfter w:w="6" w:type="dxa"/>
          <w:trHeight w:val="334"/>
        </w:trPr>
        <w:tc>
          <w:tcPr>
            <w:tcW w:w="993" w:type="dxa"/>
            <w:vAlign w:val="center"/>
          </w:tcPr>
          <w:p w14:paraId="32B2D907"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序号</w:t>
            </w:r>
          </w:p>
        </w:tc>
        <w:tc>
          <w:tcPr>
            <w:tcW w:w="1995" w:type="dxa"/>
            <w:vAlign w:val="center"/>
          </w:tcPr>
          <w:p w14:paraId="123CC2E1"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条款</w:t>
            </w:r>
          </w:p>
        </w:tc>
        <w:tc>
          <w:tcPr>
            <w:tcW w:w="6615" w:type="dxa"/>
            <w:vAlign w:val="center"/>
          </w:tcPr>
          <w:p w14:paraId="400CE357" w14:textId="77777777" w:rsidR="000D53E5" w:rsidRDefault="00787671">
            <w:pPr>
              <w:rPr>
                <w:rFonts w:ascii="宋体" w:eastAsia="宋体" w:hAnsi="宋体" w:cs="宋体" w:hint="eastAsia"/>
                <w:sz w:val="24"/>
                <w:szCs w:val="24"/>
              </w:rPr>
            </w:pPr>
            <w:r>
              <w:rPr>
                <w:rFonts w:ascii="宋体" w:eastAsia="宋体" w:hAnsi="宋体" w:cs="宋体" w:hint="eastAsia"/>
                <w:sz w:val="24"/>
                <w:szCs w:val="24"/>
              </w:rPr>
              <w:t>内  容</w:t>
            </w:r>
          </w:p>
        </w:tc>
      </w:tr>
      <w:tr w:rsidR="000D53E5" w14:paraId="163ABA71" w14:textId="77777777">
        <w:trPr>
          <w:gridAfter w:val="1"/>
          <w:wAfter w:w="6" w:type="dxa"/>
          <w:trHeight w:val="699"/>
        </w:trPr>
        <w:tc>
          <w:tcPr>
            <w:tcW w:w="993" w:type="dxa"/>
            <w:vAlign w:val="center"/>
          </w:tcPr>
          <w:p w14:paraId="7756C8CA" w14:textId="77777777" w:rsidR="000D53E5" w:rsidRDefault="000D53E5">
            <w:pPr>
              <w:numPr>
                <w:ilvl w:val="0"/>
                <w:numId w:val="4"/>
              </w:numPr>
              <w:spacing w:beforeLines="50" w:before="156"/>
              <w:ind w:firstLine="480"/>
              <w:rPr>
                <w:rFonts w:ascii="宋体" w:eastAsia="宋体" w:hAnsi="宋体" w:cs="宋体" w:hint="eastAsia"/>
                <w:sz w:val="24"/>
                <w:szCs w:val="24"/>
              </w:rPr>
            </w:pPr>
          </w:p>
        </w:tc>
        <w:tc>
          <w:tcPr>
            <w:tcW w:w="1995" w:type="dxa"/>
            <w:vAlign w:val="center"/>
          </w:tcPr>
          <w:p w14:paraId="5761D89B" w14:textId="77777777" w:rsidR="000D53E5" w:rsidRDefault="00787671">
            <w:pPr>
              <w:jc w:val="center"/>
              <w:rPr>
                <w:rFonts w:ascii="宋体" w:eastAsia="宋体" w:hAnsi="宋体" w:cs="宋体" w:hint="eastAsia"/>
                <w:sz w:val="24"/>
                <w:szCs w:val="24"/>
              </w:rPr>
            </w:pPr>
            <w:r>
              <w:rPr>
                <w:rFonts w:ascii="宋体" w:eastAsia="宋体" w:hAnsi="宋体" w:cs="宋体" w:hint="eastAsia"/>
                <w:sz w:val="24"/>
                <w:szCs w:val="24"/>
              </w:rPr>
              <w:t>项目概况</w:t>
            </w:r>
          </w:p>
        </w:tc>
        <w:tc>
          <w:tcPr>
            <w:tcW w:w="6615" w:type="dxa"/>
            <w:vAlign w:val="center"/>
          </w:tcPr>
          <w:p w14:paraId="5FBF8973" w14:textId="05DF3118" w:rsidR="000D53E5" w:rsidRDefault="00787671">
            <w:pPr>
              <w:rPr>
                <w:rFonts w:ascii="宋体" w:eastAsia="宋体" w:hAnsi="宋体" w:cs="宋体" w:hint="eastAsia"/>
                <w:color w:val="000000"/>
                <w:sz w:val="24"/>
                <w:szCs w:val="24"/>
              </w:rPr>
            </w:pPr>
            <w:r>
              <w:rPr>
                <w:rFonts w:ascii="宋体" w:eastAsia="宋体" w:hAnsi="宋体" w:cs="宋体" w:hint="eastAsia"/>
                <w:color w:val="000000"/>
                <w:sz w:val="24"/>
                <w:szCs w:val="24"/>
              </w:rPr>
              <w:t>项目名称：</w:t>
            </w:r>
            <w:r w:rsidR="00060516">
              <w:rPr>
                <w:rFonts w:ascii="宋体" w:eastAsia="宋体" w:hAnsi="宋体" w:cs="宋体" w:hint="eastAsia"/>
                <w:color w:val="000000"/>
                <w:sz w:val="24"/>
                <w:szCs w:val="24"/>
              </w:rPr>
              <w:t>郸城县行政审批和政务信息管理局郸城县基层高效能治理</w:t>
            </w:r>
            <w:proofErr w:type="gramStart"/>
            <w:r w:rsidR="00060516">
              <w:rPr>
                <w:rFonts w:ascii="宋体" w:eastAsia="宋体" w:hAnsi="宋体" w:cs="宋体" w:hint="eastAsia"/>
                <w:color w:val="000000"/>
                <w:sz w:val="24"/>
                <w:szCs w:val="24"/>
              </w:rPr>
              <w:t>数智新型</w:t>
            </w:r>
            <w:proofErr w:type="gramEnd"/>
            <w:r w:rsidR="00060516">
              <w:rPr>
                <w:rFonts w:ascii="宋体" w:eastAsia="宋体" w:hAnsi="宋体" w:cs="宋体" w:hint="eastAsia"/>
                <w:color w:val="000000"/>
                <w:sz w:val="24"/>
                <w:szCs w:val="24"/>
              </w:rPr>
              <w:t>基础设施建设项目初步设计项目</w:t>
            </w:r>
            <w:r>
              <w:rPr>
                <w:rFonts w:ascii="宋体" w:eastAsia="宋体" w:hAnsi="宋体" w:cs="宋体" w:hint="eastAsia"/>
                <w:color w:val="000000"/>
                <w:sz w:val="24"/>
                <w:szCs w:val="24"/>
              </w:rPr>
              <w:tab/>
            </w:r>
          </w:p>
          <w:p w14:paraId="5208E422" w14:textId="4FDD2BE0" w:rsidR="000D53E5" w:rsidRDefault="00787671">
            <w:pPr>
              <w:rPr>
                <w:rFonts w:ascii="宋体" w:eastAsia="宋体" w:hAnsi="宋体" w:cs="宋体" w:hint="eastAsia"/>
                <w:color w:val="000000"/>
                <w:sz w:val="24"/>
                <w:szCs w:val="24"/>
              </w:rPr>
            </w:pPr>
            <w:r>
              <w:rPr>
                <w:rFonts w:ascii="宋体" w:eastAsia="宋体" w:hAnsi="宋体" w:cs="宋体" w:hint="eastAsia"/>
                <w:color w:val="000000"/>
                <w:sz w:val="24"/>
                <w:szCs w:val="24"/>
              </w:rPr>
              <w:t>采购内容：</w:t>
            </w:r>
            <w:r w:rsidR="00060516">
              <w:rPr>
                <w:rFonts w:ascii="宋体" w:eastAsia="宋体" w:hAnsi="宋体" w:cs="宋体" w:hint="eastAsia"/>
                <w:color w:val="000000"/>
                <w:sz w:val="24"/>
                <w:szCs w:val="24"/>
              </w:rPr>
              <w:t>郸城县行政审批和政务信息管理局郸城县基层高效能治理</w:t>
            </w:r>
            <w:proofErr w:type="gramStart"/>
            <w:r w:rsidR="00060516">
              <w:rPr>
                <w:rFonts w:ascii="宋体" w:eastAsia="宋体" w:hAnsi="宋体" w:cs="宋体" w:hint="eastAsia"/>
                <w:color w:val="000000"/>
                <w:sz w:val="24"/>
                <w:szCs w:val="24"/>
              </w:rPr>
              <w:t>数智新型</w:t>
            </w:r>
            <w:proofErr w:type="gramEnd"/>
            <w:r w:rsidR="00060516">
              <w:rPr>
                <w:rFonts w:ascii="宋体" w:eastAsia="宋体" w:hAnsi="宋体" w:cs="宋体" w:hint="eastAsia"/>
                <w:color w:val="000000"/>
                <w:sz w:val="24"/>
                <w:szCs w:val="24"/>
              </w:rPr>
              <w:t>基础设施建设项目初步设计项目</w:t>
            </w:r>
            <w:r>
              <w:rPr>
                <w:rFonts w:ascii="宋体" w:eastAsia="宋体" w:hAnsi="宋体" w:cs="宋体" w:hint="eastAsia"/>
                <w:color w:val="000000"/>
                <w:sz w:val="24"/>
                <w:szCs w:val="24"/>
              </w:rPr>
              <w:tab/>
            </w:r>
          </w:p>
          <w:p w14:paraId="3A24C0A6" w14:textId="0A2F6B04" w:rsidR="000D53E5" w:rsidRDefault="00787671">
            <w:pPr>
              <w:rPr>
                <w:rFonts w:ascii="宋体" w:eastAsia="宋体" w:hAnsi="宋体" w:cs="宋体" w:hint="eastAsia"/>
                <w:color w:val="000000"/>
                <w:sz w:val="24"/>
                <w:szCs w:val="24"/>
              </w:rPr>
            </w:pPr>
            <w:r>
              <w:rPr>
                <w:rFonts w:ascii="宋体" w:eastAsia="宋体" w:hAnsi="宋体" w:cs="宋体" w:hint="eastAsia"/>
                <w:color w:val="000000"/>
                <w:sz w:val="24"/>
                <w:szCs w:val="24"/>
              </w:rPr>
              <w:t>采购人：</w:t>
            </w:r>
            <w:r w:rsidR="005B43C9">
              <w:rPr>
                <w:rFonts w:ascii="宋体" w:eastAsia="宋体" w:hAnsi="宋体" w:cs="宋体" w:hint="eastAsia"/>
                <w:color w:val="000000"/>
                <w:sz w:val="24"/>
                <w:szCs w:val="24"/>
              </w:rPr>
              <w:t>郸城县行政审批和政务信息管理局</w:t>
            </w:r>
          </w:p>
          <w:p w14:paraId="2EFF610B" w14:textId="77777777" w:rsidR="000D53E5" w:rsidRDefault="00787671">
            <w:pPr>
              <w:rPr>
                <w:rFonts w:ascii="宋体" w:eastAsia="宋体" w:hAnsi="宋体" w:cs="宋体" w:hint="eastAsia"/>
                <w:color w:val="000000"/>
                <w:sz w:val="24"/>
                <w:szCs w:val="24"/>
              </w:rPr>
            </w:pPr>
            <w:r>
              <w:rPr>
                <w:rFonts w:ascii="宋体" w:eastAsia="宋体" w:hAnsi="宋体" w:cs="宋体" w:hint="eastAsia"/>
                <w:color w:val="000000"/>
                <w:sz w:val="24"/>
                <w:szCs w:val="24"/>
              </w:rPr>
              <w:t>采购代理机构：周口市公共资源交易中心政府采购中心</w:t>
            </w:r>
          </w:p>
        </w:tc>
      </w:tr>
      <w:tr w:rsidR="000D53E5" w14:paraId="29E7A79A" w14:textId="77777777">
        <w:trPr>
          <w:gridAfter w:val="1"/>
          <w:wAfter w:w="6" w:type="dxa"/>
          <w:trHeight w:val="990"/>
        </w:trPr>
        <w:tc>
          <w:tcPr>
            <w:tcW w:w="993" w:type="dxa"/>
            <w:vAlign w:val="center"/>
          </w:tcPr>
          <w:p w14:paraId="660F338D" w14:textId="77777777" w:rsidR="000D53E5" w:rsidRDefault="000D53E5">
            <w:pPr>
              <w:numPr>
                <w:ilvl w:val="0"/>
                <w:numId w:val="4"/>
              </w:numPr>
              <w:spacing w:beforeLines="50" w:before="156"/>
              <w:ind w:firstLine="480"/>
              <w:rPr>
                <w:rFonts w:ascii="宋体" w:eastAsia="宋体" w:hAnsi="宋体" w:cs="宋体" w:hint="eastAsia"/>
                <w:sz w:val="24"/>
                <w:szCs w:val="24"/>
              </w:rPr>
            </w:pPr>
          </w:p>
        </w:tc>
        <w:tc>
          <w:tcPr>
            <w:tcW w:w="1995" w:type="dxa"/>
            <w:vAlign w:val="center"/>
          </w:tcPr>
          <w:p w14:paraId="70399265" w14:textId="77777777" w:rsidR="000D53E5" w:rsidRDefault="00787671">
            <w:pPr>
              <w:spacing w:beforeLines="50" w:before="156"/>
              <w:ind w:leftChars="-4" w:left="-3" w:hangingChars="2" w:hanging="5"/>
              <w:jc w:val="center"/>
              <w:rPr>
                <w:rFonts w:ascii="宋体" w:eastAsia="宋体" w:hAnsi="宋体" w:cs="宋体" w:hint="eastAsia"/>
                <w:sz w:val="24"/>
                <w:szCs w:val="24"/>
              </w:rPr>
            </w:pPr>
            <w:r>
              <w:rPr>
                <w:rFonts w:ascii="宋体" w:eastAsia="宋体" w:hAnsi="宋体" w:cs="宋体" w:hint="eastAsia"/>
                <w:sz w:val="24"/>
                <w:szCs w:val="24"/>
              </w:rPr>
              <w:t>对供应商的资格要求</w:t>
            </w:r>
          </w:p>
        </w:tc>
        <w:tc>
          <w:tcPr>
            <w:tcW w:w="6615" w:type="dxa"/>
            <w:vAlign w:val="center"/>
          </w:tcPr>
          <w:p w14:paraId="6BB2154A" w14:textId="77777777" w:rsidR="000D53E5" w:rsidRDefault="00787671">
            <w:pPr>
              <w:spacing w:beforeLines="50" w:before="156"/>
              <w:ind w:leftChars="-4" w:left="-3" w:hangingChars="2" w:hanging="5"/>
              <w:rPr>
                <w:rFonts w:ascii="宋体" w:eastAsia="宋体" w:hAnsi="宋体" w:cs="宋体" w:hint="eastAsia"/>
                <w:sz w:val="24"/>
                <w:szCs w:val="24"/>
              </w:rPr>
            </w:pPr>
            <w:r>
              <w:rPr>
                <w:rFonts w:ascii="宋体" w:eastAsia="宋体" w:hAnsi="宋体" w:cs="宋体" w:hint="eastAsia"/>
                <w:sz w:val="24"/>
                <w:szCs w:val="24"/>
              </w:rPr>
              <w:t>见竞争性磋商邀请函</w:t>
            </w:r>
          </w:p>
        </w:tc>
      </w:tr>
      <w:tr w:rsidR="000D53E5" w14:paraId="0065ADB0" w14:textId="77777777">
        <w:trPr>
          <w:gridAfter w:val="1"/>
          <w:wAfter w:w="6" w:type="dxa"/>
          <w:trHeight w:val="416"/>
        </w:trPr>
        <w:tc>
          <w:tcPr>
            <w:tcW w:w="993" w:type="dxa"/>
            <w:vAlign w:val="center"/>
          </w:tcPr>
          <w:p w14:paraId="37159231" w14:textId="77777777" w:rsidR="000D53E5" w:rsidRDefault="000D53E5">
            <w:pPr>
              <w:numPr>
                <w:ilvl w:val="0"/>
                <w:numId w:val="4"/>
              </w:numPr>
              <w:spacing w:beforeLines="50" w:before="156"/>
              <w:ind w:firstLine="480"/>
              <w:rPr>
                <w:rFonts w:ascii="宋体" w:eastAsia="宋体" w:hAnsi="宋体" w:cs="宋体" w:hint="eastAsia"/>
                <w:sz w:val="24"/>
                <w:szCs w:val="24"/>
              </w:rPr>
            </w:pPr>
          </w:p>
        </w:tc>
        <w:tc>
          <w:tcPr>
            <w:tcW w:w="1995" w:type="dxa"/>
            <w:vAlign w:val="center"/>
          </w:tcPr>
          <w:p w14:paraId="51963412"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报价费用</w:t>
            </w:r>
          </w:p>
        </w:tc>
        <w:tc>
          <w:tcPr>
            <w:tcW w:w="6615" w:type="dxa"/>
            <w:vAlign w:val="center"/>
          </w:tcPr>
          <w:p w14:paraId="0A588151" w14:textId="77777777" w:rsidR="000D53E5" w:rsidRDefault="00787671">
            <w:pPr>
              <w:rPr>
                <w:rFonts w:ascii="宋体" w:eastAsia="宋体" w:hAnsi="宋体" w:cs="宋体" w:hint="eastAsia"/>
                <w:sz w:val="24"/>
                <w:szCs w:val="24"/>
              </w:rPr>
            </w:pPr>
            <w:r>
              <w:rPr>
                <w:rFonts w:ascii="宋体" w:eastAsia="宋体" w:hAnsi="宋体" w:cs="宋体" w:hint="eastAsia"/>
                <w:sz w:val="24"/>
                <w:szCs w:val="24"/>
              </w:rPr>
              <w:t>无论报价和磋商的过程和结果如何，供应商自行承担所有与参加报价及磋商有关活动的全部费用。评审费用</w:t>
            </w:r>
            <w:r>
              <w:rPr>
                <w:rFonts w:ascii="宋体" w:eastAsia="宋体" w:hAnsi="宋体" w:cs="宋体"/>
                <w:sz w:val="24"/>
                <w:szCs w:val="24"/>
              </w:rPr>
              <w:t>由采购人自行解决</w:t>
            </w:r>
            <w:r>
              <w:rPr>
                <w:rFonts w:ascii="宋体" w:eastAsia="宋体" w:hAnsi="宋体" w:cs="宋体" w:hint="eastAsia"/>
                <w:sz w:val="24"/>
                <w:szCs w:val="24"/>
              </w:rPr>
              <w:t>。</w:t>
            </w:r>
          </w:p>
        </w:tc>
      </w:tr>
      <w:tr w:rsidR="000D53E5" w14:paraId="532032D4" w14:textId="77777777">
        <w:trPr>
          <w:gridAfter w:val="1"/>
          <w:wAfter w:w="6" w:type="dxa"/>
          <w:trHeight w:val="555"/>
        </w:trPr>
        <w:tc>
          <w:tcPr>
            <w:tcW w:w="993" w:type="dxa"/>
            <w:vAlign w:val="center"/>
          </w:tcPr>
          <w:p w14:paraId="57C4E153" w14:textId="77777777" w:rsidR="000D53E5" w:rsidRDefault="000D53E5">
            <w:pPr>
              <w:numPr>
                <w:ilvl w:val="0"/>
                <w:numId w:val="4"/>
              </w:numPr>
              <w:spacing w:beforeLines="50" w:before="156"/>
              <w:ind w:firstLine="480"/>
              <w:rPr>
                <w:rFonts w:ascii="宋体" w:eastAsia="宋体" w:hAnsi="宋体" w:cs="宋体" w:hint="eastAsia"/>
                <w:sz w:val="24"/>
                <w:szCs w:val="24"/>
              </w:rPr>
            </w:pPr>
          </w:p>
        </w:tc>
        <w:tc>
          <w:tcPr>
            <w:tcW w:w="1995" w:type="dxa"/>
            <w:vAlign w:val="center"/>
          </w:tcPr>
          <w:p w14:paraId="37050352"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响应文件语言</w:t>
            </w:r>
          </w:p>
        </w:tc>
        <w:tc>
          <w:tcPr>
            <w:tcW w:w="6615" w:type="dxa"/>
            <w:vAlign w:val="center"/>
          </w:tcPr>
          <w:p w14:paraId="565D44AB" w14:textId="77777777" w:rsidR="000D53E5" w:rsidRDefault="00787671">
            <w:pPr>
              <w:snapToGrid w:val="0"/>
              <w:rPr>
                <w:rFonts w:ascii="宋体" w:eastAsia="宋体" w:hAnsi="宋体" w:cs="宋体" w:hint="eastAsia"/>
                <w:sz w:val="24"/>
                <w:szCs w:val="24"/>
              </w:rPr>
            </w:pPr>
            <w:r>
              <w:rPr>
                <w:rFonts w:ascii="宋体" w:eastAsia="宋体" w:hAnsi="宋体" w:cs="宋体" w:hint="eastAsia"/>
                <w:sz w:val="24"/>
                <w:szCs w:val="24"/>
              </w:rPr>
              <w:t>中文</w:t>
            </w:r>
          </w:p>
        </w:tc>
      </w:tr>
      <w:tr w:rsidR="000D53E5" w14:paraId="68AE7D97" w14:textId="77777777">
        <w:trPr>
          <w:gridAfter w:val="1"/>
          <w:wAfter w:w="6" w:type="dxa"/>
          <w:trHeight w:val="422"/>
        </w:trPr>
        <w:tc>
          <w:tcPr>
            <w:tcW w:w="993" w:type="dxa"/>
            <w:vAlign w:val="center"/>
          </w:tcPr>
          <w:p w14:paraId="154ADFA3" w14:textId="77777777" w:rsidR="000D53E5" w:rsidRDefault="000D53E5">
            <w:pPr>
              <w:numPr>
                <w:ilvl w:val="0"/>
                <w:numId w:val="4"/>
              </w:numPr>
              <w:spacing w:beforeLines="50" w:before="156"/>
              <w:ind w:firstLine="480"/>
              <w:rPr>
                <w:rFonts w:ascii="宋体" w:eastAsia="宋体" w:hAnsi="宋体" w:cs="宋体" w:hint="eastAsia"/>
                <w:sz w:val="24"/>
                <w:szCs w:val="24"/>
              </w:rPr>
            </w:pPr>
          </w:p>
        </w:tc>
        <w:tc>
          <w:tcPr>
            <w:tcW w:w="1995" w:type="dxa"/>
            <w:vAlign w:val="center"/>
          </w:tcPr>
          <w:p w14:paraId="747223EA"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报价货币</w:t>
            </w:r>
          </w:p>
        </w:tc>
        <w:tc>
          <w:tcPr>
            <w:tcW w:w="6615" w:type="dxa"/>
            <w:vAlign w:val="center"/>
          </w:tcPr>
          <w:p w14:paraId="59D8AE95" w14:textId="77777777" w:rsidR="000D53E5" w:rsidRDefault="00787671">
            <w:pPr>
              <w:rPr>
                <w:rFonts w:ascii="宋体" w:eastAsia="宋体" w:hAnsi="宋体" w:cs="宋体" w:hint="eastAsia"/>
                <w:sz w:val="24"/>
                <w:szCs w:val="24"/>
              </w:rPr>
            </w:pPr>
            <w:r>
              <w:rPr>
                <w:rFonts w:ascii="宋体" w:eastAsia="宋体" w:hAnsi="宋体" w:cs="宋体" w:hint="eastAsia"/>
                <w:sz w:val="24"/>
                <w:szCs w:val="24"/>
              </w:rPr>
              <w:t>人民币</w:t>
            </w:r>
          </w:p>
        </w:tc>
      </w:tr>
      <w:tr w:rsidR="000D53E5" w14:paraId="56CC6C5D" w14:textId="77777777">
        <w:trPr>
          <w:gridAfter w:val="1"/>
          <w:wAfter w:w="6" w:type="dxa"/>
          <w:trHeight w:val="839"/>
        </w:trPr>
        <w:tc>
          <w:tcPr>
            <w:tcW w:w="993" w:type="dxa"/>
            <w:vAlign w:val="center"/>
          </w:tcPr>
          <w:p w14:paraId="0915068A" w14:textId="77777777" w:rsidR="000D53E5" w:rsidRDefault="000D53E5">
            <w:pPr>
              <w:numPr>
                <w:ilvl w:val="0"/>
                <w:numId w:val="4"/>
              </w:numPr>
              <w:spacing w:beforeLines="50" w:before="156"/>
              <w:ind w:firstLine="480"/>
              <w:rPr>
                <w:rFonts w:ascii="宋体" w:eastAsia="宋体" w:hAnsi="宋体" w:cs="宋体" w:hint="eastAsia"/>
                <w:sz w:val="24"/>
                <w:szCs w:val="24"/>
              </w:rPr>
            </w:pPr>
          </w:p>
        </w:tc>
        <w:tc>
          <w:tcPr>
            <w:tcW w:w="1995" w:type="dxa"/>
            <w:vAlign w:val="center"/>
          </w:tcPr>
          <w:p w14:paraId="06A89934"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响应范围</w:t>
            </w:r>
          </w:p>
        </w:tc>
        <w:tc>
          <w:tcPr>
            <w:tcW w:w="6615" w:type="dxa"/>
            <w:vAlign w:val="center"/>
          </w:tcPr>
          <w:p w14:paraId="0D0A14CB" w14:textId="77777777" w:rsidR="000D53E5" w:rsidRDefault="00787671">
            <w:pPr>
              <w:rPr>
                <w:rFonts w:ascii="宋体" w:eastAsia="宋体" w:hAnsi="宋体" w:cs="宋体" w:hint="eastAsia"/>
                <w:sz w:val="24"/>
                <w:szCs w:val="24"/>
              </w:rPr>
            </w:pPr>
            <w:r>
              <w:rPr>
                <w:rFonts w:ascii="宋体" w:eastAsia="宋体" w:hAnsi="宋体" w:cs="宋体" w:hint="eastAsia"/>
                <w:color w:val="000000"/>
                <w:sz w:val="24"/>
                <w:szCs w:val="24"/>
              </w:rPr>
              <w:t>竞争性磋商文</w:t>
            </w:r>
            <w:r>
              <w:rPr>
                <w:rFonts w:ascii="宋体" w:eastAsia="宋体" w:hAnsi="宋体" w:cs="宋体"/>
                <w:color w:val="000000"/>
                <w:sz w:val="24"/>
                <w:szCs w:val="24"/>
              </w:rPr>
              <w:t>件及</w:t>
            </w:r>
            <w:r>
              <w:rPr>
                <w:rFonts w:ascii="宋体" w:eastAsia="宋体" w:hAnsi="宋体" w:cs="宋体" w:hint="eastAsia"/>
                <w:color w:val="000000"/>
                <w:sz w:val="24"/>
                <w:szCs w:val="24"/>
              </w:rPr>
              <w:t>采购项目内容及要求的</w:t>
            </w:r>
            <w:r>
              <w:rPr>
                <w:rFonts w:ascii="宋体" w:eastAsia="宋体" w:hAnsi="宋体" w:cs="宋体"/>
                <w:color w:val="000000"/>
                <w:sz w:val="24"/>
                <w:szCs w:val="24"/>
              </w:rPr>
              <w:t>全部内容</w:t>
            </w:r>
          </w:p>
        </w:tc>
      </w:tr>
      <w:tr w:rsidR="000D53E5" w14:paraId="3D66C21F" w14:textId="77777777">
        <w:trPr>
          <w:gridAfter w:val="1"/>
          <w:wAfter w:w="6" w:type="dxa"/>
          <w:trHeight w:val="520"/>
        </w:trPr>
        <w:tc>
          <w:tcPr>
            <w:tcW w:w="993" w:type="dxa"/>
            <w:vAlign w:val="center"/>
          </w:tcPr>
          <w:p w14:paraId="7B660399" w14:textId="77777777" w:rsidR="000D53E5" w:rsidRDefault="000D53E5">
            <w:pPr>
              <w:numPr>
                <w:ilvl w:val="0"/>
                <w:numId w:val="4"/>
              </w:numPr>
              <w:spacing w:beforeLines="50" w:before="156"/>
              <w:ind w:firstLine="480"/>
              <w:rPr>
                <w:rFonts w:ascii="宋体" w:eastAsia="宋体" w:hAnsi="宋体" w:cs="宋体" w:hint="eastAsia"/>
                <w:sz w:val="24"/>
                <w:szCs w:val="24"/>
              </w:rPr>
            </w:pPr>
          </w:p>
        </w:tc>
        <w:tc>
          <w:tcPr>
            <w:tcW w:w="1995" w:type="dxa"/>
            <w:vAlign w:val="center"/>
          </w:tcPr>
          <w:p w14:paraId="13A5004B"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响应文件有效期</w:t>
            </w:r>
          </w:p>
        </w:tc>
        <w:tc>
          <w:tcPr>
            <w:tcW w:w="6615" w:type="dxa"/>
            <w:vAlign w:val="center"/>
          </w:tcPr>
          <w:p w14:paraId="3C08EC87" w14:textId="77777777" w:rsidR="000D53E5" w:rsidRDefault="00787671">
            <w:pPr>
              <w:rPr>
                <w:rFonts w:ascii="宋体" w:eastAsia="宋体" w:hAnsi="宋体" w:cs="宋体" w:hint="eastAsia"/>
                <w:sz w:val="24"/>
                <w:szCs w:val="24"/>
              </w:rPr>
            </w:pPr>
            <w:r>
              <w:rPr>
                <w:rFonts w:ascii="宋体" w:eastAsia="宋体" w:hAnsi="宋体" w:cs="宋体" w:hint="eastAsia"/>
                <w:sz w:val="24"/>
                <w:szCs w:val="24"/>
              </w:rPr>
              <w:t>响应文件递交截止期后60日内有效</w:t>
            </w:r>
          </w:p>
        </w:tc>
      </w:tr>
      <w:tr w:rsidR="000D53E5" w14:paraId="42CA0983" w14:textId="77777777">
        <w:trPr>
          <w:gridAfter w:val="1"/>
          <w:wAfter w:w="6" w:type="dxa"/>
          <w:trHeight w:val="1117"/>
        </w:trPr>
        <w:tc>
          <w:tcPr>
            <w:tcW w:w="993" w:type="dxa"/>
            <w:vAlign w:val="center"/>
          </w:tcPr>
          <w:p w14:paraId="2A31F941" w14:textId="77777777" w:rsidR="000D53E5" w:rsidRDefault="000D53E5">
            <w:pPr>
              <w:numPr>
                <w:ilvl w:val="0"/>
                <w:numId w:val="4"/>
              </w:numPr>
              <w:spacing w:beforeLines="50" w:before="156"/>
              <w:ind w:firstLine="480"/>
              <w:rPr>
                <w:rFonts w:ascii="宋体" w:eastAsia="宋体" w:hAnsi="宋体" w:cs="宋体" w:hint="eastAsia"/>
                <w:sz w:val="24"/>
                <w:szCs w:val="24"/>
              </w:rPr>
            </w:pPr>
          </w:p>
        </w:tc>
        <w:tc>
          <w:tcPr>
            <w:tcW w:w="1995" w:type="dxa"/>
            <w:vAlign w:val="center"/>
          </w:tcPr>
          <w:p w14:paraId="5A33EBDB" w14:textId="77777777" w:rsidR="000D53E5" w:rsidRDefault="00787671">
            <w:pPr>
              <w:tabs>
                <w:tab w:val="left" w:pos="8640"/>
              </w:tabs>
              <w:spacing w:beforeLines="50" w:before="156"/>
              <w:ind w:leftChars="-1" w:left="-2"/>
              <w:jc w:val="center"/>
              <w:rPr>
                <w:rFonts w:ascii="宋体" w:eastAsia="宋体" w:hAnsi="宋体" w:cs="宋体" w:hint="eastAsia"/>
                <w:sz w:val="24"/>
                <w:szCs w:val="24"/>
              </w:rPr>
            </w:pPr>
            <w:r>
              <w:rPr>
                <w:rFonts w:ascii="宋体" w:eastAsia="宋体" w:hAnsi="宋体" w:cs="宋体" w:hint="eastAsia"/>
                <w:sz w:val="24"/>
                <w:szCs w:val="24"/>
              </w:rPr>
              <w:t>响应文件的组成</w:t>
            </w:r>
          </w:p>
        </w:tc>
        <w:tc>
          <w:tcPr>
            <w:tcW w:w="6615" w:type="dxa"/>
            <w:vAlign w:val="center"/>
          </w:tcPr>
          <w:p w14:paraId="14EC2812" w14:textId="77777777" w:rsidR="000D53E5" w:rsidRDefault="00787671">
            <w:pPr>
              <w:rPr>
                <w:rFonts w:ascii="宋体" w:eastAsia="宋体" w:hAnsi="宋体" w:cs="宋体" w:hint="eastAsia"/>
                <w:sz w:val="24"/>
                <w:szCs w:val="24"/>
              </w:rPr>
            </w:pPr>
            <w:r>
              <w:rPr>
                <w:rFonts w:ascii="宋体" w:eastAsia="宋体" w:hAnsi="宋体" w:cs="宋体" w:hint="eastAsia"/>
                <w:sz w:val="24"/>
                <w:szCs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0D53E5" w14:paraId="0907FC63" w14:textId="77777777">
        <w:trPr>
          <w:gridAfter w:val="1"/>
          <w:wAfter w:w="6" w:type="dxa"/>
          <w:trHeight w:val="381"/>
        </w:trPr>
        <w:tc>
          <w:tcPr>
            <w:tcW w:w="993" w:type="dxa"/>
            <w:vAlign w:val="center"/>
          </w:tcPr>
          <w:p w14:paraId="5BDBD1A9" w14:textId="77777777" w:rsidR="000D53E5" w:rsidRDefault="000D53E5">
            <w:pPr>
              <w:numPr>
                <w:ilvl w:val="0"/>
                <w:numId w:val="4"/>
              </w:numPr>
              <w:spacing w:beforeLines="50" w:before="156"/>
              <w:ind w:firstLine="480"/>
              <w:rPr>
                <w:rFonts w:ascii="宋体" w:eastAsia="宋体" w:hAnsi="宋体" w:cs="宋体" w:hint="eastAsia"/>
                <w:sz w:val="24"/>
                <w:szCs w:val="24"/>
              </w:rPr>
            </w:pPr>
          </w:p>
        </w:tc>
        <w:tc>
          <w:tcPr>
            <w:tcW w:w="1995" w:type="dxa"/>
            <w:vAlign w:val="center"/>
          </w:tcPr>
          <w:p w14:paraId="1B072FE4" w14:textId="77777777" w:rsidR="000D53E5" w:rsidRPr="00D7047B" w:rsidRDefault="00787671">
            <w:pPr>
              <w:tabs>
                <w:tab w:val="left" w:pos="8640"/>
              </w:tabs>
              <w:spacing w:beforeLines="50" w:before="156"/>
              <w:ind w:leftChars="-1" w:left="-2"/>
              <w:jc w:val="center"/>
              <w:rPr>
                <w:rFonts w:ascii="宋体" w:eastAsia="宋体" w:hAnsi="宋体" w:cs="宋体" w:hint="eastAsia"/>
                <w:sz w:val="24"/>
                <w:szCs w:val="24"/>
              </w:rPr>
            </w:pPr>
            <w:r w:rsidRPr="00D7047B">
              <w:rPr>
                <w:rFonts w:ascii="宋体" w:eastAsia="宋体" w:hAnsi="宋体" w:cs="宋体" w:hint="eastAsia"/>
                <w:sz w:val="24"/>
                <w:szCs w:val="24"/>
              </w:rPr>
              <w:t>响应文件封面要求</w:t>
            </w:r>
          </w:p>
        </w:tc>
        <w:tc>
          <w:tcPr>
            <w:tcW w:w="6615" w:type="dxa"/>
            <w:vAlign w:val="center"/>
          </w:tcPr>
          <w:p w14:paraId="7DC4FC17" w14:textId="20A6CF25" w:rsidR="000D53E5" w:rsidRPr="00D7047B" w:rsidRDefault="00787671">
            <w:pPr>
              <w:tabs>
                <w:tab w:val="left" w:pos="8640"/>
              </w:tabs>
              <w:rPr>
                <w:rFonts w:ascii="宋体" w:eastAsia="宋体" w:hAnsi="宋体" w:cs="宋体" w:hint="eastAsia"/>
                <w:sz w:val="24"/>
                <w:szCs w:val="24"/>
              </w:rPr>
            </w:pPr>
            <w:r w:rsidRPr="00D7047B">
              <w:rPr>
                <w:rFonts w:ascii="宋体" w:eastAsia="宋体" w:hAnsi="宋体" w:cs="宋体" w:hint="eastAsia"/>
                <w:sz w:val="24"/>
                <w:szCs w:val="24"/>
              </w:rPr>
              <w:t>列明项目名称、本磋商文件编号、供应商名称及地址</w:t>
            </w:r>
          </w:p>
        </w:tc>
      </w:tr>
      <w:tr w:rsidR="000D53E5" w14:paraId="7F06E525" w14:textId="77777777">
        <w:trPr>
          <w:gridAfter w:val="1"/>
          <w:wAfter w:w="6" w:type="dxa"/>
          <w:trHeight w:val="629"/>
        </w:trPr>
        <w:tc>
          <w:tcPr>
            <w:tcW w:w="993" w:type="dxa"/>
            <w:vAlign w:val="center"/>
          </w:tcPr>
          <w:p w14:paraId="126A2986" w14:textId="77777777" w:rsidR="000D53E5" w:rsidRDefault="000D53E5">
            <w:pPr>
              <w:numPr>
                <w:ilvl w:val="0"/>
                <w:numId w:val="4"/>
              </w:numPr>
              <w:spacing w:beforeLines="50" w:before="156"/>
              <w:ind w:firstLine="480"/>
              <w:rPr>
                <w:rFonts w:ascii="宋体" w:eastAsia="宋体" w:hAnsi="宋体" w:cs="宋体" w:hint="eastAsia"/>
                <w:sz w:val="24"/>
                <w:szCs w:val="24"/>
              </w:rPr>
            </w:pPr>
          </w:p>
        </w:tc>
        <w:tc>
          <w:tcPr>
            <w:tcW w:w="1995" w:type="dxa"/>
            <w:vAlign w:val="center"/>
          </w:tcPr>
          <w:p w14:paraId="0DC7BF11"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响应文件份数要求</w:t>
            </w:r>
          </w:p>
        </w:tc>
        <w:tc>
          <w:tcPr>
            <w:tcW w:w="6615" w:type="dxa"/>
            <w:vAlign w:val="center"/>
          </w:tcPr>
          <w:p w14:paraId="42F9AA4B" w14:textId="77777777" w:rsidR="000D53E5" w:rsidRDefault="00787671">
            <w:pPr>
              <w:tabs>
                <w:tab w:val="left" w:pos="8640"/>
              </w:tabs>
              <w:ind w:leftChars="-1" w:left="-2"/>
              <w:rPr>
                <w:rFonts w:ascii="宋体" w:eastAsia="宋体" w:hAnsi="宋体" w:cs="宋体" w:hint="eastAsia"/>
                <w:sz w:val="24"/>
                <w:szCs w:val="24"/>
              </w:rPr>
            </w:pPr>
            <w:r>
              <w:rPr>
                <w:rFonts w:ascii="宋体" w:eastAsia="宋体" w:hAnsi="宋体" w:cs="宋体" w:hint="eastAsia"/>
                <w:sz w:val="24"/>
                <w:szCs w:val="24"/>
              </w:rPr>
              <w:t>加密的电子响应文件须在投标截止时间前成功上传</w:t>
            </w:r>
          </w:p>
        </w:tc>
      </w:tr>
      <w:tr w:rsidR="000D53E5" w14:paraId="6D713FF5" w14:textId="77777777">
        <w:trPr>
          <w:gridAfter w:val="1"/>
          <w:wAfter w:w="6" w:type="dxa"/>
          <w:trHeight w:val="629"/>
        </w:trPr>
        <w:tc>
          <w:tcPr>
            <w:tcW w:w="993" w:type="dxa"/>
            <w:vAlign w:val="center"/>
          </w:tcPr>
          <w:p w14:paraId="4691BDD8" w14:textId="77777777" w:rsidR="000D53E5" w:rsidRDefault="000D53E5">
            <w:pPr>
              <w:numPr>
                <w:ilvl w:val="0"/>
                <w:numId w:val="4"/>
              </w:numPr>
              <w:spacing w:beforeLines="50" w:before="156"/>
              <w:ind w:firstLine="480"/>
              <w:rPr>
                <w:rFonts w:ascii="宋体" w:eastAsia="宋体" w:hAnsi="宋体" w:cs="宋体" w:hint="eastAsia"/>
                <w:sz w:val="24"/>
                <w:szCs w:val="24"/>
              </w:rPr>
            </w:pPr>
          </w:p>
        </w:tc>
        <w:tc>
          <w:tcPr>
            <w:tcW w:w="1995" w:type="dxa"/>
            <w:vAlign w:val="center"/>
          </w:tcPr>
          <w:p w14:paraId="602CD59E"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响应文件装订和密封要求</w:t>
            </w:r>
          </w:p>
        </w:tc>
        <w:tc>
          <w:tcPr>
            <w:tcW w:w="6615" w:type="dxa"/>
            <w:vAlign w:val="center"/>
          </w:tcPr>
          <w:p w14:paraId="330BF98C" w14:textId="77777777" w:rsidR="000D53E5" w:rsidRDefault="00787671">
            <w:pPr>
              <w:rPr>
                <w:rFonts w:ascii="宋体" w:eastAsia="宋体" w:hAnsi="宋体" w:cs="宋体" w:hint="eastAsia"/>
                <w:sz w:val="24"/>
                <w:szCs w:val="24"/>
              </w:rPr>
            </w:pPr>
            <w:r>
              <w:rPr>
                <w:rFonts w:ascii="宋体" w:eastAsia="宋体" w:hAnsi="宋体" w:cs="宋体" w:hint="eastAsia"/>
                <w:sz w:val="24"/>
                <w:szCs w:val="24"/>
              </w:rPr>
              <w:t>无</w:t>
            </w:r>
          </w:p>
        </w:tc>
      </w:tr>
      <w:tr w:rsidR="000D53E5" w14:paraId="08AB20DE" w14:textId="77777777">
        <w:trPr>
          <w:gridAfter w:val="1"/>
          <w:wAfter w:w="6" w:type="dxa"/>
          <w:trHeight w:val="629"/>
        </w:trPr>
        <w:tc>
          <w:tcPr>
            <w:tcW w:w="993" w:type="dxa"/>
            <w:vAlign w:val="center"/>
          </w:tcPr>
          <w:p w14:paraId="2CAF7A83" w14:textId="77777777" w:rsidR="000D53E5" w:rsidRDefault="000D53E5">
            <w:pPr>
              <w:numPr>
                <w:ilvl w:val="0"/>
                <w:numId w:val="4"/>
              </w:numPr>
              <w:spacing w:beforeLines="50" w:before="156"/>
              <w:ind w:firstLine="480"/>
              <w:rPr>
                <w:rFonts w:ascii="宋体" w:eastAsia="宋体" w:hAnsi="宋体" w:cs="宋体" w:hint="eastAsia"/>
                <w:sz w:val="24"/>
                <w:szCs w:val="24"/>
              </w:rPr>
            </w:pPr>
          </w:p>
        </w:tc>
        <w:tc>
          <w:tcPr>
            <w:tcW w:w="1995" w:type="dxa"/>
            <w:vAlign w:val="center"/>
          </w:tcPr>
          <w:p w14:paraId="62FBCBA1"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竞争性磋商文件的澄清</w:t>
            </w:r>
          </w:p>
        </w:tc>
        <w:tc>
          <w:tcPr>
            <w:tcW w:w="6615" w:type="dxa"/>
            <w:vAlign w:val="center"/>
          </w:tcPr>
          <w:p w14:paraId="70BFC9BC" w14:textId="77777777" w:rsidR="000D53E5" w:rsidRDefault="00787671">
            <w:pPr>
              <w:rPr>
                <w:rFonts w:ascii="宋体" w:eastAsia="宋体" w:hAnsi="宋体" w:cs="宋体" w:hint="eastAsia"/>
                <w:sz w:val="24"/>
                <w:szCs w:val="24"/>
              </w:rPr>
            </w:pPr>
            <w:r>
              <w:rPr>
                <w:rFonts w:ascii="宋体" w:eastAsia="宋体" w:hAnsi="宋体" w:cs="宋体" w:hint="eastAsia"/>
                <w:sz w:val="24"/>
                <w:szCs w:val="24"/>
              </w:rPr>
              <w:t>任何要求对竞争性磋商文件进行澄清的供应商，均应以书面形式或传真通知采购人，采购人如认为必要，将以书面形式予以答复。澄清或修改的内容可能影响响应文件编制的，采购人、采购代理机构应当在提交响应文件截止时间至少5日前。</w:t>
            </w:r>
          </w:p>
        </w:tc>
      </w:tr>
      <w:tr w:rsidR="000D53E5" w14:paraId="48D3C47C" w14:textId="77777777">
        <w:trPr>
          <w:gridAfter w:val="1"/>
          <w:wAfter w:w="6" w:type="dxa"/>
          <w:trHeight w:val="416"/>
        </w:trPr>
        <w:tc>
          <w:tcPr>
            <w:tcW w:w="993" w:type="dxa"/>
            <w:vAlign w:val="center"/>
          </w:tcPr>
          <w:p w14:paraId="2818A9F5" w14:textId="77777777" w:rsidR="000D53E5" w:rsidRDefault="000D53E5">
            <w:pPr>
              <w:numPr>
                <w:ilvl w:val="0"/>
                <w:numId w:val="4"/>
              </w:numPr>
              <w:spacing w:beforeLines="50" w:before="156"/>
              <w:ind w:firstLine="480"/>
              <w:rPr>
                <w:rFonts w:ascii="宋体" w:eastAsia="宋体" w:hAnsi="宋体" w:cs="宋体" w:hint="eastAsia"/>
                <w:sz w:val="24"/>
                <w:szCs w:val="24"/>
              </w:rPr>
            </w:pPr>
          </w:p>
        </w:tc>
        <w:tc>
          <w:tcPr>
            <w:tcW w:w="1995" w:type="dxa"/>
            <w:vAlign w:val="center"/>
          </w:tcPr>
          <w:p w14:paraId="553CF684"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响应文件递交截</w:t>
            </w:r>
            <w:r>
              <w:rPr>
                <w:rFonts w:ascii="宋体" w:eastAsia="宋体" w:hAnsi="宋体" w:cs="宋体" w:hint="eastAsia"/>
                <w:sz w:val="24"/>
                <w:szCs w:val="24"/>
              </w:rPr>
              <w:lastRenderedPageBreak/>
              <w:t>止时间</w:t>
            </w:r>
          </w:p>
        </w:tc>
        <w:tc>
          <w:tcPr>
            <w:tcW w:w="6615" w:type="dxa"/>
            <w:vAlign w:val="center"/>
          </w:tcPr>
          <w:p w14:paraId="1ECA0FFB" w14:textId="77777777" w:rsidR="000D53E5" w:rsidRDefault="00787671">
            <w:pPr>
              <w:ind w:firstLineChars="100" w:firstLine="240"/>
              <w:rPr>
                <w:rFonts w:ascii="宋体" w:eastAsia="宋体" w:hAnsi="宋体" w:cs="宋体" w:hint="eastAsia"/>
                <w:sz w:val="24"/>
                <w:szCs w:val="24"/>
              </w:rPr>
            </w:pPr>
            <w:r>
              <w:rPr>
                <w:rFonts w:ascii="宋体" w:eastAsia="宋体" w:hAnsi="宋体" w:cs="宋体" w:hint="eastAsia"/>
                <w:sz w:val="24"/>
                <w:szCs w:val="24"/>
              </w:rPr>
              <w:lastRenderedPageBreak/>
              <w:t xml:space="preserve">年   月   日上午   （见磋商公告） </w:t>
            </w:r>
          </w:p>
        </w:tc>
      </w:tr>
      <w:tr w:rsidR="000D53E5" w14:paraId="33794BBB" w14:textId="77777777">
        <w:trPr>
          <w:gridAfter w:val="1"/>
          <w:wAfter w:w="6" w:type="dxa"/>
          <w:trHeight w:val="629"/>
        </w:trPr>
        <w:tc>
          <w:tcPr>
            <w:tcW w:w="993" w:type="dxa"/>
            <w:vAlign w:val="center"/>
          </w:tcPr>
          <w:p w14:paraId="7F259AA4" w14:textId="77777777" w:rsidR="000D53E5" w:rsidRDefault="000D53E5">
            <w:pPr>
              <w:numPr>
                <w:ilvl w:val="0"/>
                <w:numId w:val="4"/>
              </w:numPr>
              <w:spacing w:beforeLines="50" w:before="156"/>
              <w:ind w:firstLine="480"/>
              <w:jc w:val="center"/>
              <w:rPr>
                <w:rFonts w:ascii="宋体" w:eastAsia="宋体" w:hAnsi="宋体" w:cs="宋体" w:hint="eastAsia"/>
                <w:sz w:val="24"/>
                <w:szCs w:val="24"/>
              </w:rPr>
            </w:pPr>
          </w:p>
        </w:tc>
        <w:tc>
          <w:tcPr>
            <w:tcW w:w="1995" w:type="dxa"/>
            <w:vAlign w:val="center"/>
          </w:tcPr>
          <w:p w14:paraId="60AA7E5C"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响应文件递交地点</w:t>
            </w:r>
          </w:p>
        </w:tc>
        <w:tc>
          <w:tcPr>
            <w:tcW w:w="6615" w:type="dxa"/>
            <w:vAlign w:val="center"/>
          </w:tcPr>
          <w:p w14:paraId="07BE8823" w14:textId="77777777" w:rsidR="000D53E5" w:rsidRDefault="00787671">
            <w:pPr>
              <w:spacing w:line="560" w:lineRule="exact"/>
              <w:rPr>
                <w:rFonts w:ascii="宋体" w:eastAsia="宋体" w:hAnsi="宋体" w:cs="宋体" w:hint="eastAsia"/>
                <w:sz w:val="24"/>
                <w:szCs w:val="24"/>
              </w:rPr>
            </w:pPr>
            <w:r>
              <w:rPr>
                <w:rFonts w:ascii="宋体" w:eastAsia="宋体" w:hAnsi="宋体" w:cs="宋体" w:hint="eastAsia"/>
                <w:sz w:val="24"/>
                <w:szCs w:val="24"/>
              </w:rPr>
              <w:t>本项目实行网上远程开标无须到现场提交响应文件</w:t>
            </w:r>
          </w:p>
        </w:tc>
      </w:tr>
      <w:tr w:rsidR="000D53E5" w14:paraId="710E498F" w14:textId="77777777">
        <w:trPr>
          <w:gridAfter w:val="1"/>
          <w:wAfter w:w="6" w:type="dxa"/>
          <w:trHeight w:val="422"/>
        </w:trPr>
        <w:tc>
          <w:tcPr>
            <w:tcW w:w="993" w:type="dxa"/>
            <w:vAlign w:val="center"/>
          </w:tcPr>
          <w:p w14:paraId="4F5B146F" w14:textId="77777777" w:rsidR="000D53E5" w:rsidRDefault="000D53E5">
            <w:pPr>
              <w:numPr>
                <w:ilvl w:val="0"/>
                <w:numId w:val="4"/>
              </w:numPr>
              <w:spacing w:beforeLines="50" w:before="156"/>
              <w:ind w:firstLine="480"/>
              <w:jc w:val="center"/>
              <w:rPr>
                <w:rFonts w:ascii="宋体" w:eastAsia="宋体" w:hAnsi="宋体" w:cs="宋体" w:hint="eastAsia"/>
                <w:sz w:val="24"/>
                <w:szCs w:val="24"/>
              </w:rPr>
            </w:pPr>
          </w:p>
        </w:tc>
        <w:tc>
          <w:tcPr>
            <w:tcW w:w="1995" w:type="dxa"/>
            <w:vAlign w:val="center"/>
          </w:tcPr>
          <w:p w14:paraId="742BB572"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磋商时间</w:t>
            </w:r>
          </w:p>
        </w:tc>
        <w:tc>
          <w:tcPr>
            <w:tcW w:w="6615" w:type="dxa"/>
            <w:vAlign w:val="center"/>
          </w:tcPr>
          <w:p w14:paraId="4BDCCF6C" w14:textId="77777777" w:rsidR="000D53E5" w:rsidRDefault="00787671">
            <w:pPr>
              <w:tabs>
                <w:tab w:val="left" w:pos="8640"/>
              </w:tabs>
              <w:ind w:leftChars="-1" w:left="-2" w:firstLineChars="100" w:firstLine="240"/>
              <w:rPr>
                <w:rFonts w:ascii="宋体" w:eastAsia="宋体" w:hAnsi="宋体" w:cs="宋体" w:hint="eastAsia"/>
                <w:sz w:val="24"/>
                <w:szCs w:val="24"/>
              </w:rPr>
            </w:pPr>
            <w:r>
              <w:rPr>
                <w:rFonts w:ascii="宋体" w:eastAsia="宋体" w:hAnsi="宋体" w:cs="宋体" w:hint="eastAsia"/>
                <w:sz w:val="24"/>
                <w:szCs w:val="24"/>
              </w:rPr>
              <w:t>年   月  日上午    见磋商公告</w:t>
            </w:r>
          </w:p>
        </w:tc>
      </w:tr>
      <w:tr w:rsidR="000D53E5" w14:paraId="00A3416A" w14:textId="77777777">
        <w:trPr>
          <w:gridAfter w:val="1"/>
          <w:wAfter w:w="6" w:type="dxa"/>
          <w:trHeight w:val="456"/>
        </w:trPr>
        <w:tc>
          <w:tcPr>
            <w:tcW w:w="993" w:type="dxa"/>
            <w:vAlign w:val="center"/>
          </w:tcPr>
          <w:p w14:paraId="4C28DF4C" w14:textId="77777777" w:rsidR="000D53E5" w:rsidRDefault="000D53E5">
            <w:pPr>
              <w:numPr>
                <w:ilvl w:val="0"/>
                <w:numId w:val="4"/>
              </w:numPr>
              <w:spacing w:beforeLines="50" w:before="156"/>
              <w:ind w:firstLine="480"/>
              <w:jc w:val="center"/>
              <w:rPr>
                <w:rFonts w:ascii="宋体" w:eastAsia="宋体" w:hAnsi="宋体" w:cs="宋体" w:hint="eastAsia"/>
                <w:sz w:val="24"/>
                <w:szCs w:val="24"/>
              </w:rPr>
            </w:pPr>
          </w:p>
        </w:tc>
        <w:tc>
          <w:tcPr>
            <w:tcW w:w="1995" w:type="dxa"/>
            <w:vAlign w:val="center"/>
          </w:tcPr>
          <w:p w14:paraId="570B3343"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磋商程序和内容</w:t>
            </w:r>
          </w:p>
        </w:tc>
        <w:tc>
          <w:tcPr>
            <w:tcW w:w="6615" w:type="dxa"/>
            <w:vAlign w:val="center"/>
          </w:tcPr>
          <w:p w14:paraId="63BA6435" w14:textId="77777777" w:rsidR="000D53E5" w:rsidRDefault="00787671">
            <w:pPr>
              <w:tabs>
                <w:tab w:val="left" w:pos="8640"/>
              </w:tabs>
              <w:rPr>
                <w:rFonts w:ascii="宋体" w:eastAsia="宋体" w:hAnsi="宋体" w:cs="宋体" w:hint="eastAsia"/>
                <w:sz w:val="24"/>
                <w:szCs w:val="24"/>
              </w:rPr>
            </w:pPr>
            <w:r>
              <w:rPr>
                <w:rFonts w:ascii="宋体" w:eastAsia="宋体" w:hAnsi="宋体" w:cs="宋体" w:hint="eastAsia"/>
                <w:sz w:val="24"/>
                <w:szCs w:val="24"/>
              </w:rPr>
              <w:t>详见磋商文件第二章</w:t>
            </w:r>
          </w:p>
        </w:tc>
      </w:tr>
      <w:tr w:rsidR="000D53E5" w14:paraId="537DE467" w14:textId="77777777">
        <w:trPr>
          <w:gridAfter w:val="1"/>
          <w:wAfter w:w="6" w:type="dxa"/>
          <w:trHeight w:val="818"/>
        </w:trPr>
        <w:tc>
          <w:tcPr>
            <w:tcW w:w="993" w:type="dxa"/>
            <w:vAlign w:val="center"/>
          </w:tcPr>
          <w:p w14:paraId="1211322A" w14:textId="77777777" w:rsidR="000D53E5" w:rsidRDefault="000D53E5">
            <w:pPr>
              <w:numPr>
                <w:ilvl w:val="0"/>
                <w:numId w:val="4"/>
              </w:numPr>
              <w:spacing w:beforeLines="50" w:before="156"/>
              <w:ind w:firstLine="480"/>
              <w:jc w:val="center"/>
              <w:rPr>
                <w:rFonts w:ascii="宋体" w:eastAsia="宋体" w:hAnsi="宋体" w:cs="宋体" w:hint="eastAsia"/>
                <w:sz w:val="24"/>
                <w:szCs w:val="24"/>
              </w:rPr>
            </w:pPr>
          </w:p>
        </w:tc>
        <w:tc>
          <w:tcPr>
            <w:tcW w:w="1995" w:type="dxa"/>
            <w:vAlign w:val="center"/>
          </w:tcPr>
          <w:p w14:paraId="38BE20A5"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授予合同</w:t>
            </w:r>
          </w:p>
        </w:tc>
        <w:tc>
          <w:tcPr>
            <w:tcW w:w="6615" w:type="dxa"/>
            <w:vAlign w:val="center"/>
          </w:tcPr>
          <w:p w14:paraId="70F71F6F" w14:textId="77777777" w:rsidR="000D53E5" w:rsidRDefault="00787671">
            <w:pPr>
              <w:tabs>
                <w:tab w:val="left" w:pos="8640"/>
              </w:tabs>
              <w:jc w:val="left"/>
              <w:rPr>
                <w:rFonts w:ascii="宋体" w:eastAsia="宋体" w:hAnsi="宋体" w:cs="宋体" w:hint="eastAsia"/>
                <w:sz w:val="24"/>
                <w:szCs w:val="24"/>
              </w:rPr>
            </w:pPr>
            <w:r>
              <w:rPr>
                <w:rFonts w:ascii="宋体" w:eastAsia="宋体" w:hAnsi="宋体" w:cs="宋体" w:hint="eastAsia"/>
                <w:sz w:val="24"/>
                <w:szCs w:val="24"/>
              </w:rPr>
              <w:t>采购人根据磋商小组的推荐意见，确定成交供应商。采购代理机构向成交供应商发出成交通知书。</w:t>
            </w:r>
          </w:p>
        </w:tc>
      </w:tr>
      <w:tr w:rsidR="000D53E5" w14:paraId="283CAB64" w14:textId="77777777">
        <w:trPr>
          <w:gridAfter w:val="1"/>
          <w:wAfter w:w="6" w:type="dxa"/>
          <w:trHeight w:val="818"/>
        </w:trPr>
        <w:tc>
          <w:tcPr>
            <w:tcW w:w="993" w:type="dxa"/>
            <w:vAlign w:val="center"/>
          </w:tcPr>
          <w:p w14:paraId="1FB01FA8" w14:textId="77777777" w:rsidR="000D53E5" w:rsidRDefault="000D53E5">
            <w:pPr>
              <w:numPr>
                <w:ilvl w:val="0"/>
                <w:numId w:val="4"/>
              </w:numPr>
              <w:spacing w:beforeLines="50" w:before="156"/>
              <w:ind w:firstLine="480"/>
              <w:jc w:val="center"/>
              <w:rPr>
                <w:rFonts w:ascii="宋体" w:eastAsia="宋体" w:hAnsi="宋体" w:cs="宋体" w:hint="eastAsia"/>
                <w:sz w:val="24"/>
                <w:szCs w:val="24"/>
              </w:rPr>
            </w:pPr>
          </w:p>
        </w:tc>
        <w:tc>
          <w:tcPr>
            <w:tcW w:w="1995" w:type="dxa"/>
            <w:vAlign w:val="center"/>
          </w:tcPr>
          <w:p w14:paraId="42BB3A83" w14:textId="77777777" w:rsidR="000D53E5" w:rsidRDefault="00787671">
            <w:pPr>
              <w:spacing w:beforeLines="50" w:before="156"/>
              <w:ind w:firstLineChars="6" w:firstLine="14"/>
              <w:jc w:val="center"/>
              <w:rPr>
                <w:rFonts w:ascii="宋体" w:eastAsia="宋体" w:hAnsi="宋体" w:cs="宋体" w:hint="eastAsia"/>
                <w:sz w:val="24"/>
                <w:szCs w:val="24"/>
              </w:rPr>
            </w:pPr>
            <w:r>
              <w:rPr>
                <w:rFonts w:ascii="宋体" w:eastAsia="宋体" w:hAnsi="宋体" w:cs="宋体" w:hint="eastAsia"/>
                <w:sz w:val="24"/>
                <w:szCs w:val="24"/>
              </w:rPr>
              <w:t>签订合同</w:t>
            </w:r>
          </w:p>
        </w:tc>
        <w:tc>
          <w:tcPr>
            <w:tcW w:w="6615" w:type="dxa"/>
            <w:vAlign w:val="center"/>
          </w:tcPr>
          <w:p w14:paraId="23C07C33" w14:textId="77777777" w:rsidR="000D53E5" w:rsidRDefault="00787671">
            <w:pPr>
              <w:tabs>
                <w:tab w:val="left" w:pos="8640"/>
              </w:tabs>
              <w:ind w:leftChars="-1" w:left="-2"/>
              <w:rPr>
                <w:rFonts w:ascii="宋体" w:eastAsia="宋体" w:hAnsi="宋体" w:cs="宋体" w:hint="eastAsia"/>
                <w:sz w:val="24"/>
                <w:szCs w:val="24"/>
              </w:rPr>
            </w:pPr>
            <w:r>
              <w:rPr>
                <w:rFonts w:ascii="宋体" w:eastAsia="宋体" w:hAnsi="宋体" w:cs="宋体" w:hint="eastAsia"/>
                <w:sz w:val="24"/>
                <w:szCs w:val="24"/>
              </w:rPr>
              <w:t>1）接到成交通知书30天内，成交供应商应与采购人签订采购合同。</w:t>
            </w:r>
          </w:p>
          <w:p w14:paraId="2A696461" w14:textId="77777777" w:rsidR="000D53E5" w:rsidRDefault="00787671">
            <w:pPr>
              <w:tabs>
                <w:tab w:val="left" w:pos="8640"/>
              </w:tabs>
              <w:ind w:leftChars="-1" w:left="-2"/>
              <w:rPr>
                <w:rFonts w:ascii="宋体" w:eastAsia="宋体" w:hAnsi="宋体" w:cs="宋体" w:hint="eastAsia"/>
                <w:sz w:val="24"/>
                <w:szCs w:val="24"/>
              </w:rPr>
            </w:pPr>
            <w:r>
              <w:rPr>
                <w:rFonts w:ascii="宋体" w:eastAsia="宋体" w:hAnsi="宋体" w:cs="宋体" w:hint="eastAsia"/>
                <w:sz w:val="24"/>
                <w:szCs w:val="24"/>
              </w:rPr>
              <w:t>2）本磋商文件、响应文件及磋商、评审过程中有关澄清、承诺文件的内容，将作为签订合同的主要内容。</w:t>
            </w:r>
          </w:p>
        </w:tc>
      </w:tr>
      <w:tr w:rsidR="000D53E5" w14:paraId="2A0B9477" w14:textId="77777777">
        <w:trPr>
          <w:gridAfter w:val="1"/>
          <w:wAfter w:w="6" w:type="dxa"/>
          <w:trHeight w:val="629"/>
        </w:trPr>
        <w:tc>
          <w:tcPr>
            <w:tcW w:w="993" w:type="dxa"/>
            <w:vAlign w:val="center"/>
          </w:tcPr>
          <w:p w14:paraId="3A87E01D" w14:textId="77777777" w:rsidR="000D53E5" w:rsidRDefault="000D53E5">
            <w:pPr>
              <w:numPr>
                <w:ilvl w:val="0"/>
                <w:numId w:val="4"/>
              </w:numPr>
              <w:spacing w:beforeLines="50" w:before="156"/>
              <w:ind w:firstLine="480"/>
              <w:jc w:val="center"/>
              <w:rPr>
                <w:rFonts w:ascii="宋体" w:eastAsia="宋体" w:hAnsi="宋体" w:cs="宋体" w:hint="eastAsia"/>
                <w:sz w:val="24"/>
                <w:szCs w:val="24"/>
              </w:rPr>
            </w:pPr>
          </w:p>
        </w:tc>
        <w:tc>
          <w:tcPr>
            <w:tcW w:w="1995" w:type="dxa"/>
            <w:vAlign w:val="center"/>
          </w:tcPr>
          <w:p w14:paraId="09AD88A3" w14:textId="77777777" w:rsidR="000D53E5" w:rsidRDefault="00787671">
            <w:pPr>
              <w:spacing w:beforeLines="50" w:before="156"/>
              <w:ind w:firstLineChars="6" w:firstLine="14"/>
              <w:jc w:val="center"/>
              <w:rPr>
                <w:rFonts w:ascii="宋体" w:eastAsia="宋体" w:hAnsi="宋体" w:cs="宋体" w:hint="eastAsia"/>
                <w:sz w:val="24"/>
                <w:szCs w:val="24"/>
              </w:rPr>
            </w:pPr>
            <w:r>
              <w:rPr>
                <w:rFonts w:ascii="宋体" w:eastAsia="宋体" w:hAnsi="宋体" w:cs="宋体" w:hint="eastAsia"/>
                <w:sz w:val="24"/>
                <w:szCs w:val="24"/>
              </w:rPr>
              <w:t>投标保证金</w:t>
            </w:r>
          </w:p>
        </w:tc>
        <w:tc>
          <w:tcPr>
            <w:tcW w:w="6615" w:type="dxa"/>
            <w:vAlign w:val="center"/>
          </w:tcPr>
          <w:p w14:paraId="615F8F5C" w14:textId="77777777" w:rsidR="000D53E5" w:rsidRDefault="00787671">
            <w:pPr>
              <w:tabs>
                <w:tab w:val="left" w:pos="8640"/>
              </w:tabs>
              <w:ind w:leftChars="-1" w:left="-2"/>
              <w:rPr>
                <w:rFonts w:ascii="宋体" w:eastAsia="宋体" w:hAnsi="宋体" w:cs="宋体" w:hint="eastAsia"/>
                <w:sz w:val="24"/>
                <w:szCs w:val="24"/>
              </w:rPr>
            </w:pPr>
            <w:r>
              <w:rPr>
                <w:rFonts w:ascii="宋体" w:eastAsia="宋体" w:hAnsi="宋体" w:cs="宋体" w:hint="eastAsia"/>
                <w:sz w:val="24"/>
                <w:szCs w:val="24"/>
              </w:rPr>
              <w:t>本项目不需要交纳投标保证金</w:t>
            </w:r>
          </w:p>
        </w:tc>
      </w:tr>
      <w:tr w:rsidR="000D53E5" w14:paraId="300ABF8B" w14:textId="77777777">
        <w:trPr>
          <w:gridAfter w:val="1"/>
          <w:wAfter w:w="6" w:type="dxa"/>
          <w:trHeight w:val="567"/>
        </w:trPr>
        <w:tc>
          <w:tcPr>
            <w:tcW w:w="993" w:type="dxa"/>
            <w:vAlign w:val="center"/>
          </w:tcPr>
          <w:p w14:paraId="194B5D1E" w14:textId="77777777" w:rsidR="000D53E5" w:rsidRDefault="000D53E5">
            <w:pPr>
              <w:numPr>
                <w:ilvl w:val="0"/>
                <w:numId w:val="4"/>
              </w:numPr>
              <w:spacing w:beforeLines="50" w:before="156"/>
              <w:ind w:firstLine="480"/>
              <w:jc w:val="center"/>
              <w:rPr>
                <w:rFonts w:ascii="宋体" w:eastAsia="宋体" w:hAnsi="宋体" w:cs="宋体" w:hint="eastAsia"/>
                <w:sz w:val="24"/>
                <w:szCs w:val="24"/>
              </w:rPr>
            </w:pPr>
          </w:p>
        </w:tc>
        <w:tc>
          <w:tcPr>
            <w:tcW w:w="1995" w:type="dxa"/>
            <w:vAlign w:val="center"/>
          </w:tcPr>
          <w:p w14:paraId="7B40111A" w14:textId="77AD5D39" w:rsidR="000D53E5" w:rsidRPr="00B922B6" w:rsidRDefault="00B24A2E">
            <w:pPr>
              <w:jc w:val="center"/>
              <w:rPr>
                <w:rFonts w:ascii="宋体" w:eastAsia="宋体" w:hAnsi="宋体" w:cs="宋体" w:hint="eastAsia"/>
                <w:sz w:val="24"/>
                <w:szCs w:val="24"/>
              </w:rPr>
            </w:pPr>
            <w:r w:rsidRPr="00B922B6">
              <w:rPr>
                <w:rFonts w:ascii="宋体" w:eastAsia="宋体" w:hAnsi="宋体" w:cs="宋体" w:hint="eastAsia"/>
                <w:sz w:val="24"/>
                <w:szCs w:val="24"/>
              </w:rPr>
              <w:t>服务期限</w:t>
            </w:r>
          </w:p>
        </w:tc>
        <w:tc>
          <w:tcPr>
            <w:tcW w:w="6615" w:type="dxa"/>
            <w:vAlign w:val="center"/>
          </w:tcPr>
          <w:p w14:paraId="63DCFE0A" w14:textId="7059970F" w:rsidR="000D53E5" w:rsidRPr="00B922B6" w:rsidRDefault="00763F40">
            <w:pPr>
              <w:jc w:val="left"/>
              <w:rPr>
                <w:rFonts w:ascii="宋体" w:eastAsia="宋体" w:hAnsi="宋体" w:cs="宋体" w:hint="eastAsia"/>
                <w:sz w:val="24"/>
                <w:szCs w:val="24"/>
              </w:rPr>
            </w:pPr>
            <w:r>
              <w:rPr>
                <w:rFonts w:ascii="宋体" w:eastAsia="宋体" w:hAnsi="宋体" w:cs="宋体" w:hint="eastAsia"/>
                <w:sz w:val="24"/>
                <w:szCs w:val="24"/>
              </w:rPr>
              <w:t>合同签订后45</w:t>
            </w:r>
            <w:proofErr w:type="gramStart"/>
            <w:r>
              <w:rPr>
                <w:rFonts w:ascii="宋体" w:eastAsia="宋体" w:hAnsi="宋体" w:cs="宋体" w:hint="eastAsia"/>
                <w:sz w:val="24"/>
                <w:szCs w:val="24"/>
              </w:rPr>
              <w:t>日历天</w:t>
            </w:r>
            <w:proofErr w:type="gramEnd"/>
          </w:p>
        </w:tc>
      </w:tr>
      <w:tr w:rsidR="000D53E5" w14:paraId="37B2416A" w14:textId="77777777">
        <w:trPr>
          <w:gridAfter w:val="1"/>
          <w:wAfter w:w="6" w:type="dxa"/>
          <w:trHeight w:val="552"/>
        </w:trPr>
        <w:tc>
          <w:tcPr>
            <w:tcW w:w="993" w:type="dxa"/>
            <w:vAlign w:val="center"/>
          </w:tcPr>
          <w:p w14:paraId="2762FF47" w14:textId="77777777" w:rsidR="000D53E5" w:rsidRDefault="000D53E5">
            <w:pPr>
              <w:numPr>
                <w:ilvl w:val="0"/>
                <w:numId w:val="4"/>
              </w:numPr>
              <w:spacing w:beforeLines="50" w:before="156"/>
              <w:ind w:firstLine="480"/>
              <w:jc w:val="center"/>
              <w:rPr>
                <w:rFonts w:ascii="宋体" w:eastAsia="宋体" w:hAnsi="宋体" w:cs="宋体" w:hint="eastAsia"/>
                <w:sz w:val="24"/>
                <w:szCs w:val="24"/>
              </w:rPr>
            </w:pPr>
          </w:p>
        </w:tc>
        <w:tc>
          <w:tcPr>
            <w:tcW w:w="1995" w:type="dxa"/>
            <w:vAlign w:val="center"/>
          </w:tcPr>
          <w:p w14:paraId="1BE82116" w14:textId="77777777" w:rsidR="000D53E5" w:rsidRDefault="00787671">
            <w:pPr>
              <w:spacing w:beforeLines="50" w:before="156"/>
              <w:ind w:firstLineChars="6" w:firstLine="14"/>
              <w:jc w:val="center"/>
              <w:rPr>
                <w:rFonts w:ascii="宋体" w:eastAsia="宋体" w:hAnsi="宋体" w:cs="宋体" w:hint="eastAsia"/>
                <w:sz w:val="24"/>
                <w:szCs w:val="24"/>
              </w:rPr>
            </w:pPr>
            <w:r>
              <w:rPr>
                <w:rFonts w:ascii="宋体" w:eastAsia="宋体" w:hAnsi="宋体" w:cs="宋体" w:hint="eastAsia"/>
                <w:sz w:val="24"/>
                <w:szCs w:val="24"/>
              </w:rPr>
              <w:t>履约保证金</w:t>
            </w:r>
          </w:p>
        </w:tc>
        <w:tc>
          <w:tcPr>
            <w:tcW w:w="6615" w:type="dxa"/>
            <w:vAlign w:val="center"/>
          </w:tcPr>
          <w:p w14:paraId="3349F7C0" w14:textId="77777777" w:rsidR="000D53E5" w:rsidRDefault="00787671">
            <w:pPr>
              <w:tabs>
                <w:tab w:val="left" w:pos="8640"/>
              </w:tabs>
              <w:jc w:val="left"/>
              <w:rPr>
                <w:rFonts w:ascii="宋体" w:eastAsia="宋体" w:hAnsi="宋体" w:cs="宋体" w:hint="eastAsia"/>
                <w:sz w:val="24"/>
                <w:szCs w:val="24"/>
              </w:rPr>
            </w:pPr>
            <w:r>
              <w:rPr>
                <w:rFonts w:ascii="宋体" w:eastAsia="宋体" w:hAnsi="宋体" w:cs="宋体" w:hint="eastAsia"/>
                <w:sz w:val="24"/>
                <w:szCs w:val="24"/>
              </w:rPr>
              <w:t>无</w:t>
            </w:r>
          </w:p>
        </w:tc>
      </w:tr>
      <w:tr w:rsidR="000D53E5" w14:paraId="6EA858FD" w14:textId="77777777">
        <w:trPr>
          <w:gridAfter w:val="1"/>
          <w:wAfter w:w="6" w:type="dxa"/>
          <w:trHeight w:val="405"/>
        </w:trPr>
        <w:tc>
          <w:tcPr>
            <w:tcW w:w="993" w:type="dxa"/>
            <w:vAlign w:val="center"/>
          </w:tcPr>
          <w:p w14:paraId="4C844FFB" w14:textId="77777777" w:rsidR="000D53E5" w:rsidRDefault="000D53E5">
            <w:pPr>
              <w:numPr>
                <w:ilvl w:val="0"/>
                <w:numId w:val="4"/>
              </w:numPr>
              <w:spacing w:beforeLines="50" w:before="156"/>
              <w:ind w:firstLine="480"/>
              <w:jc w:val="center"/>
              <w:rPr>
                <w:rFonts w:ascii="宋体" w:eastAsia="宋体" w:hAnsi="宋体" w:cs="宋体" w:hint="eastAsia"/>
                <w:sz w:val="24"/>
                <w:szCs w:val="24"/>
              </w:rPr>
            </w:pPr>
          </w:p>
        </w:tc>
        <w:tc>
          <w:tcPr>
            <w:tcW w:w="1995" w:type="dxa"/>
            <w:vAlign w:val="center"/>
          </w:tcPr>
          <w:p w14:paraId="0AFD2D2C" w14:textId="77777777" w:rsidR="000D53E5" w:rsidRDefault="00787671">
            <w:pPr>
              <w:spacing w:beforeLines="50" w:before="156"/>
              <w:ind w:firstLineChars="6" w:firstLine="14"/>
              <w:jc w:val="center"/>
              <w:rPr>
                <w:rFonts w:ascii="宋体" w:eastAsia="宋体" w:hAnsi="宋体" w:cs="宋体" w:hint="eastAsia"/>
                <w:sz w:val="24"/>
                <w:szCs w:val="24"/>
              </w:rPr>
            </w:pPr>
            <w:r>
              <w:rPr>
                <w:rFonts w:ascii="宋体" w:eastAsia="宋体" w:hAnsi="宋体" w:cs="宋体" w:hint="eastAsia"/>
                <w:sz w:val="24"/>
                <w:szCs w:val="24"/>
              </w:rPr>
              <w:t>付款方式</w:t>
            </w:r>
          </w:p>
        </w:tc>
        <w:tc>
          <w:tcPr>
            <w:tcW w:w="6615" w:type="dxa"/>
            <w:vAlign w:val="center"/>
          </w:tcPr>
          <w:p w14:paraId="2DBAB46C" w14:textId="5D60ED92" w:rsidR="000D53E5" w:rsidRDefault="005C7DFD" w:rsidP="002D56D4">
            <w:pPr>
              <w:tabs>
                <w:tab w:val="left" w:pos="8640"/>
              </w:tabs>
              <w:jc w:val="left"/>
              <w:rPr>
                <w:rFonts w:ascii="宋体" w:eastAsia="宋体" w:hAnsi="宋体" w:cs="宋体" w:hint="eastAsia"/>
                <w:sz w:val="24"/>
                <w:szCs w:val="24"/>
              </w:rPr>
            </w:pPr>
            <w:r>
              <w:rPr>
                <w:rFonts w:ascii="宋体" w:eastAsia="宋体" w:hAnsi="宋体" w:cs="宋体" w:hint="eastAsia"/>
                <w:sz w:val="24"/>
                <w:szCs w:val="24"/>
              </w:rPr>
              <w:t>1.甲乙双方合同签订后，甲方收到发票后30个工作日内向乙方支付总费用30%。2.乙方编制完成全部的初步设计工作并得到甲方单位的认可后，甲方收到发票后30个工作日内向乙方支付总费用50%。3.乙方编制完成的初步设计通过当地发展改革委员会或者当地行政审批单位的项目评审后；甲方收到发票后30个工作日内向乙方支付总费用20%。</w:t>
            </w:r>
          </w:p>
        </w:tc>
      </w:tr>
      <w:tr w:rsidR="000D53E5" w14:paraId="1BC35D1A" w14:textId="77777777">
        <w:trPr>
          <w:gridAfter w:val="1"/>
          <w:wAfter w:w="6" w:type="dxa"/>
          <w:trHeight w:val="841"/>
        </w:trPr>
        <w:tc>
          <w:tcPr>
            <w:tcW w:w="993" w:type="dxa"/>
            <w:vAlign w:val="center"/>
          </w:tcPr>
          <w:p w14:paraId="4B6AE63C" w14:textId="77777777" w:rsidR="000D53E5" w:rsidRDefault="000D53E5">
            <w:pPr>
              <w:numPr>
                <w:ilvl w:val="0"/>
                <w:numId w:val="4"/>
              </w:numPr>
              <w:spacing w:beforeLines="50" w:before="156"/>
              <w:ind w:firstLine="480"/>
              <w:jc w:val="center"/>
              <w:rPr>
                <w:rFonts w:ascii="宋体" w:eastAsia="宋体" w:hAnsi="宋体" w:cs="宋体" w:hint="eastAsia"/>
                <w:sz w:val="24"/>
                <w:szCs w:val="24"/>
              </w:rPr>
            </w:pPr>
          </w:p>
        </w:tc>
        <w:tc>
          <w:tcPr>
            <w:tcW w:w="1995" w:type="dxa"/>
            <w:vAlign w:val="center"/>
          </w:tcPr>
          <w:p w14:paraId="5F0F5D3E" w14:textId="77777777" w:rsidR="000D53E5" w:rsidRDefault="00787671">
            <w:pPr>
              <w:spacing w:beforeLines="50" w:before="156"/>
              <w:ind w:firstLineChars="6" w:firstLine="14"/>
              <w:jc w:val="center"/>
              <w:rPr>
                <w:rFonts w:ascii="宋体" w:eastAsia="宋体" w:hAnsi="宋体" w:cs="宋体" w:hint="eastAsia"/>
                <w:sz w:val="24"/>
                <w:szCs w:val="24"/>
              </w:rPr>
            </w:pPr>
            <w:r>
              <w:rPr>
                <w:rFonts w:ascii="宋体" w:eastAsia="宋体" w:hAnsi="宋体" w:cs="宋体" w:hint="eastAsia"/>
                <w:sz w:val="24"/>
                <w:szCs w:val="24"/>
              </w:rPr>
              <w:t>勘察现场</w:t>
            </w:r>
          </w:p>
        </w:tc>
        <w:tc>
          <w:tcPr>
            <w:tcW w:w="6615" w:type="dxa"/>
            <w:vAlign w:val="center"/>
          </w:tcPr>
          <w:p w14:paraId="6B78FE5E" w14:textId="77777777" w:rsidR="000D53E5" w:rsidRDefault="00787671">
            <w:pPr>
              <w:tabs>
                <w:tab w:val="left" w:pos="8640"/>
              </w:tabs>
              <w:jc w:val="left"/>
              <w:rPr>
                <w:rFonts w:ascii="宋体" w:eastAsia="宋体" w:hAnsi="宋体" w:cs="宋体" w:hint="eastAsia"/>
                <w:sz w:val="24"/>
                <w:szCs w:val="24"/>
              </w:rPr>
            </w:pPr>
            <w:r>
              <w:rPr>
                <w:rFonts w:ascii="宋体" w:eastAsia="宋体" w:hAnsi="宋体" w:cs="宋体" w:hint="eastAsia"/>
                <w:sz w:val="24"/>
                <w:szCs w:val="24"/>
              </w:rPr>
              <w:t>不组织</w:t>
            </w:r>
          </w:p>
        </w:tc>
      </w:tr>
      <w:tr w:rsidR="000D53E5" w14:paraId="52CFA411" w14:textId="77777777">
        <w:trPr>
          <w:gridAfter w:val="1"/>
          <w:wAfter w:w="6" w:type="dxa"/>
          <w:trHeight w:val="841"/>
        </w:trPr>
        <w:tc>
          <w:tcPr>
            <w:tcW w:w="993" w:type="dxa"/>
            <w:vAlign w:val="center"/>
          </w:tcPr>
          <w:p w14:paraId="30D77926" w14:textId="77777777" w:rsidR="000D53E5" w:rsidRDefault="000D53E5">
            <w:pPr>
              <w:numPr>
                <w:ilvl w:val="0"/>
                <w:numId w:val="4"/>
              </w:numPr>
              <w:spacing w:beforeLines="50" w:before="156"/>
              <w:ind w:firstLine="480"/>
              <w:jc w:val="center"/>
              <w:rPr>
                <w:rFonts w:ascii="宋体" w:eastAsia="宋体" w:hAnsi="宋体" w:cs="宋体" w:hint="eastAsia"/>
                <w:sz w:val="24"/>
                <w:szCs w:val="24"/>
              </w:rPr>
            </w:pPr>
          </w:p>
        </w:tc>
        <w:tc>
          <w:tcPr>
            <w:tcW w:w="1995" w:type="dxa"/>
            <w:vAlign w:val="center"/>
          </w:tcPr>
          <w:p w14:paraId="554F8450" w14:textId="77777777" w:rsidR="000D53E5" w:rsidRDefault="00787671">
            <w:pPr>
              <w:spacing w:beforeLines="50" w:before="156"/>
              <w:ind w:firstLineChars="6" w:firstLine="14"/>
              <w:jc w:val="center"/>
              <w:rPr>
                <w:rFonts w:ascii="宋体" w:eastAsia="宋体" w:hAnsi="宋体" w:cs="宋体" w:hint="eastAsia"/>
                <w:sz w:val="24"/>
                <w:szCs w:val="24"/>
              </w:rPr>
            </w:pPr>
            <w:r>
              <w:rPr>
                <w:rFonts w:ascii="宋体" w:eastAsia="宋体" w:hAnsi="宋体" w:cs="宋体" w:hint="eastAsia"/>
                <w:b/>
                <w:bCs/>
                <w:sz w:val="24"/>
                <w:szCs w:val="24"/>
              </w:rPr>
              <w:t>报价</w:t>
            </w:r>
          </w:p>
        </w:tc>
        <w:tc>
          <w:tcPr>
            <w:tcW w:w="6615" w:type="dxa"/>
            <w:vAlign w:val="center"/>
          </w:tcPr>
          <w:p w14:paraId="6693E546" w14:textId="77777777" w:rsidR="000D53E5" w:rsidRDefault="00787671">
            <w:pPr>
              <w:tabs>
                <w:tab w:val="left" w:pos="8640"/>
              </w:tabs>
              <w:jc w:val="left"/>
              <w:rPr>
                <w:rFonts w:ascii="宋体" w:eastAsia="宋体" w:hAnsi="宋体" w:cs="宋体" w:hint="eastAsia"/>
                <w:sz w:val="24"/>
                <w:szCs w:val="24"/>
              </w:rPr>
            </w:pPr>
            <w:r>
              <w:rPr>
                <w:rFonts w:ascii="宋体" w:eastAsia="宋体" w:hAnsi="宋体" w:cs="宋体" w:hint="eastAsia"/>
                <w:b/>
                <w:bCs/>
                <w:sz w:val="24"/>
                <w:szCs w:val="24"/>
              </w:rPr>
              <w:t>一次报价</w:t>
            </w:r>
          </w:p>
        </w:tc>
      </w:tr>
      <w:tr w:rsidR="000D53E5" w14:paraId="79CE86ED" w14:textId="77777777">
        <w:trPr>
          <w:gridAfter w:val="1"/>
          <w:wAfter w:w="6" w:type="dxa"/>
          <w:trHeight w:val="841"/>
        </w:trPr>
        <w:tc>
          <w:tcPr>
            <w:tcW w:w="993" w:type="dxa"/>
            <w:vAlign w:val="center"/>
          </w:tcPr>
          <w:p w14:paraId="02D600C3" w14:textId="77777777" w:rsidR="000D53E5" w:rsidRDefault="000D53E5">
            <w:pPr>
              <w:numPr>
                <w:ilvl w:val="0"/>
                <w:numId w:val="4"/>
              </w:numPr>
              <w:spacing w:beforeLines="50" w:before="156"/>
              <w:ind w:firstLine="480"/>
              <w:jc w:val="center"/>
              <w:rPr>
                <w:rFonts w:ascii="宋体" w:eastAsia="宋体" w:hAnsi="宋体" w:cs="宋体" w:hint="eastAsia"/>
                <w:sz w:val="24"/>
                <w:szCs w:val="24"/>
              </w:rPr>
            </w:pPr>
          </w:p>
        </w:tc>
        <w:tc>
          <w:tcPr>
            <w:tcW w:w="8610" w:type="dxa"/>
            <w:gridSpan w:val="2"/>
            <w:vAlign w:val="center"/>
          </w:tcPr>
          <w:p w14:paraId="66E7F17C" w14:textId="190ED11B" w:rsidR="000D53E5" w:rsidRDefault="00787671" w:rsidP="00C603E7">
            <w:pPr>
              <w:tabs>
                <w:tab w:val="left" w:pos="8640"/>
              </w:tabs>
              <w:ind w:firstLine="482"/>
              <w:jc w:val="left"/>
              <w:rPr>
                <w:rFonts w:ascii="宋体" w:eastAsia="宋体" w:hAnsi="宋体" w:cs="宋体" w:hint="eastAsia"/>
                <w:b/>
                <w:sz w:val="24"/>
                <w:szCs w:val="24"/>
              </w:rPr>
            </w:pPr>
            <w:r>
              <w:rPr>
                <w:rFonts w:ascii="宋体" w:eastAsia="宋体" w:hAnsi="宋体" w:cs="宋体" w:hint="eastAsia"/>
                <w:b/>
                <w:sz w:val="24"/>
                <w:szCs w:val="24"/>
              </w:rPr>
              <w:t>本项目招标控制价：</w:t>
            </w:r>
            <w:r w:rsidR="0003626B">
              <w:rPr>
                <w:rFonts w:ascii="宋体" w:eastAsia="宋体" w:hAnsi="宋体" w:cs="宋体" w:hint="eastAsia"/>
                <w:b/>
                <w:sz w:val="24"/>
                <w:szCs w:val="24"/>
              </w:rPr>
              <w:t>¥</w:t>
            </w:r>
            <w:r w:rsidR="0003626B">
              <w:rPr>
                <w:rFonts w:ascii="宋体" w:eastAsia="宋体" w:hAnsi="宋体" w:cs="宋体"/>
                <w:b/>
                <w:sz w:val="24"/>
                <w:szCs w:val="24"/>
              </w:rPr>
              <w:t xml:space="preserve"> </w:t>
            </w:r>
            <w:r w:rsidR="00060516">
              <w:rPr>
                <w:rFonts w:ascii="宋体" w:eastAsia="宋体" w:hAnsi="宋体" w:cs="宋体" w:hint="eastAsia"/>
                <w:b/>
                <w:sz w:val="24"/>
                <w:szCs w:val="24"/>
              </w:rPr>
              <w:t>731800.00</w:t>
            </w:r>
            <w:r w:rsidR="0003626B">
              <w:rPr>
                <w:rFonts w:ascii="宋体" w:eastAsia="宋体" w:hAnsi="宋体" w:cs="宋体" w:hint="eastAsia"/>
                <w:b/>
                <w:sz w:val="24"/>
                <w:szCs w:val="24"/>
              </w:rPr>
              <w:t>元</w:t>
            </w:r>
          </w:p>
          <w:p w14:paraId="6B28082D" w14:textId="77777777" w:rsidR="000D53E5" w:rsidRDefault="00787671">
            <w:pPr>
              <w:tabs>
                <w:tab w:val="left" w:pos="8640"/>
              </w:tabs>
              <w:ind w:firstLine="482"/>
              <w:jc w:val="left"/>
              <w:rPr>
                <w:rFonts w:ascii="宋体" w:eastAsia="宋体" w:hAnsi="宋体" w:cs="宋体" w:hint="eastAsia"/>
                <w:sz w:val="24"/>
                <w:szCs w:val="24"/>
              </w:rPr>
            </w:pPr>
            <w:r>
              <w:rPr>
                <w:rFonts w:ascii="宋体" w:eastAsia="宋体" w:hAnsi="宋体" w:cs="宋体" w:hint="eastAsia"/>
                <w:b/>
                <w:sz w:val="24"/>
                <w:szCs w:val="24"/>
              </w:rPr>
              <w:t>竞争性磋商申请报价高于招标控制价的视无效投标。</w:t>
            </w:r>
          </w:p>
        </w:tc>
      </w:tr>
      <w:tr w:rsidR="00333574" w14:paraId="2109A707" w14:textId="77777777">
        <w:trPr>
          <w:gridAfter w:val="1"/>
          <w:wAfter w:w="6" w:type="dxa"/>
          <w:trHeight w:val="841"/>
        </w:trPr>
        <w:tc>
          <w:tcPr>
            <w:tcW w:w="993" w:type="dxa"/>
            <w:vAlign w:val="center"/>
          </w:tcPr>
          <w:p w14:paraId="2DD6CCF6" w14:textId="77777777" w:rsidR="00333574" w:rsidRDefault="00333574">
            <w:pPr>
              <w:numPr>
                <w:ilvl w:val="0"/>
                <w:numId w:val="4"/>
              </w:numPr>
              <w:spacing w:beforeLines="50" w:before="156"/>
              <w:ind w:firstLine="480"/>
              <w:jc w:val="center"/>
              <w:rPr>
                <w:rFonts w:ascii="宋体" w:eastAsia="宋体" w:hAnsi="宋体" w:cs="宋体" w:hint="eastAsia"/>
                <w:sz w:val="24"/>
                <w:szCs w:val="24"/>
              </w:rPr>
            </w:pPr>
          </w:p>
        </w:tc>
        <w:tc>
          <w:tcPr>
            <w:tcW w:w="8610" w:type="dxa"/>
            <w:gridSpan w:val="2"/>
            <w:vAlign w:val="center"/>
          </w:tcPr>
          <w:p w14:paraId="2481C259" w14:textId="07AFDEF1" w:rsidR="00333574" w:rsidRPr="00D7047B" w:rsidRDefault="00333574">
            <w:pPr>
              <w:tabs>
                <w:tab w:val="left" w:pos="8640"/>
              </w:tabs>
              <w:ind w:firstLine="482"/>
              <w:jc w:val="left"/>
              <w:rPr>
                <w:rFonts w:ascii="宋体" w:eastAsia="宋体" w:hAnsi="宋体" w:cs="宋体" w:hint="eastAsia"/>
                <w:b/>
                <w:sz w:val="24"/>
                <w:szCs w:val="24"/>
              </w:rPr>
            </w:pPr>
            <w:r w:rsidRPr="00D7047B">
              <w:rPr>
                <w:rFonts w:ascii="宋体" w:eastAsia="宋体" w:hAnsi="宋体" w:cs="宋体"/>
                <w:b/>
                <w:sz w:val="24"/>
                <w:szCs w:val="24"/>
              </w:rPr>
              <w:t>所属行业：</w:t>
            </w:r>
            <w:r w:rsidRPr="00D7047B">
              <w:rPr>
                <w:rFonts w:ascii="宋体" w:eastAsia="宋体" w:hAnsi="宋体" w:cs="宋体" w:hint="eastAsia"/>
                <w:b/>
                <w:sz w:val="24"/>
                <w:szCs w:val="24"/>
              </w:rPr>
              <w:t>其他未列明行业</w:t>
            </w:r>
          </w:p>
        </w:tc>
      </w:tr>
      <w:tr w:rsidR="00490E11" w14:paraId="76858199" w14:textId="77777777">
        <w:trPr>
          <w:gridAfter w:val="1"/>
          <w:wAfter w:w="6" w:type="dxa"/>
          <w:trHeight w:val="841"/>
        </w:trPr>
        <w:tc>
          <w:tcPr>
            <w:tcW w:w="993" w:type="dxa"/>
            <w:vAlign w:val="center"/>
          </w:tcPr>
          <w:p w14:paraId="665C842B" w14:textId="77777777" w:rsidR="00490E11" w:rsidRDefault="00490E11">
            <w:pPr>
              <w:numPr>
                <w:ilvl w:val="0"/>
                <w:numId w:val="4"/>
              </w:numPr>
              <w:spacing w:beforeLines="50" w:before="156"/>
              <w:ind w:firstLine="480"/>
              <w:jc w:val="center"/>
              <w:rPr>
                <w:rFonts w:ascii="宋体" w:eastAsia="宋体" w:hAnsi="宋体" w:cs="宋体" w:hint="eastAsia"/>
                <w:sz w:val="24"/>
                <w:szCs w:val="24"/>
              </w:rPr>
            </w:pPr>
          </w:p>
        </w:tc>
        <w:tc>
          <w:tcPr>
            <w:tcW w:w="8610" w:type="dxa"/>
            <w:gridSpan w:val="2"/>
            <w:vAlign w:val="center"/>
          </w:tcPr>
          <w:p w14:paraId="38FDF4F6" w14:textId="06A46EF6" w:rsidR="007C06CF" w:rsidRPr="00D7047B" w:rsidRDefault="007C06CF" w:rsidP="00333574">
            <w:pPr>
              <w:tabs>
                <w:tab w:val="left" w:pos="8640"/>
              </w:tabs>
              <w:jc w:val="left"/>
              <w:rPr>
                <w:rFonts w:ascii="宋体" w:eastAsia="宋体" w:hAnsi="宋体" w:cs="宋体" w:hint="eastAsia"/>
                <w:sz w:val="24"/>
                <w:szCs w:val="24"/>
              </w:rPr>
            </w:pPr>
            <w:r w:rsidRPr="00D7047B">
              <w:rPr>
                <w:rFonts w:ascii="宋体" w:eastAsia="宋体" w:hAnsi="宋体" w:cs="宋体" w:hint="eastAsia"/>
                <w:sz w:val="24"/>
                <w:szCs w:val="24"/>
              </w:rPr>
              <w:t>根据《关于推动解决政府采购异常低价问题的通知》（财库〔2026〕2号）的规定。</w:t>
            </w:r>
          </w:p>
          <w:p w14:paraId="1466FF64" w14:textId="66467B88" w:rsidR="00333574" w:rsidRPr="00D7047B" w:rsidRDefault="00333574" w:rsidP="00333574">
            <w:pPr>
              <w:tabs>
                <w:tab w:val="left" w:pos="8640"/>
              </w:tabs>
              <w:jc w:val="left"/>
              <w:rPr>
                <w:rFonts w:ascii="宋体" w:eastAsia="宋体" w:hAnsi="宋体" w:cs="宋体" w:hint="eastAsia"/>
                <w:sz w:val="24"/>
                <w:szCs w:val="24"/>
              </w:rPr>
            </w:pPr>
            <w:r w:rsidRPr="00D7047B">
              <w:rPr>
                <w:rFonts w:ascii="宋体" w:eastAsia="宋体" w:hAnsi="宋体" w:cs="宋体" w:hint="eastAsia"/>
                <w:sz w:val="24"/>
                <w:szCs w:val="24"/>
              </w:rPr>
              <w:t xml:space="preserve">（一）政府采购评审中出现下列情形之一的，评审委员会应当启动异常低价投标（响应）审查程序： </w:t>
            </w:r>
          </w:p>
          <w:p w14:paraId="4E606ADB" w14:textId="77777777" w:rsidR="00333574" w:rsidRPr="00D7047B" w:rsidRDefault="00333574" w:rsidP="006B6F8C">
            <w:pPr>
              <w:tabs>
                <w:tab w:val="left" w:pos="8640"/>
              </w:tabs>
              <w:jc w:val="left"/>
              <w:rPr>
                <w:rFonts w:ascii="宋体" w:eastAsia="宋体" w:hAnsi="宋体" w:cs="宋体" w:hint="eastAsia"/>
                <w:sz w:val="24"/>
                <w:szCs w:val="24"/>
              </w:rPr>
            </w:pPr>
            <w:r w:rsidRPr="00D7047B">
              <w:rPr>
                <w:rFonts w:ascii="宋体" w:eastAsia="宋体" w:hAnsi="宋体" w:cs="宋体" w:hint="eastAsia"/>
                <w:sz w:val="24"/>
                <w:szCs w:val="24"/>
              </w:rPr>
              <w:t xml:space="preserve">　　1.投标（响应）报价低于全部通过符合性审查供应商投标（响应）报价平均值50%的，即投标（响应）报价&lt;全部通过符合性审查供应商投标（响应）报价平均值×50%； </w:t>
            </w:r>
          </w:p>
          <w:p w14:paraId="63F030FE" w14:textId="77777777" w:rsidR="00333574" w:rsidRPr="00D7047B" w:rsidRDefault="00333574" w:rsidP="006B6F8C">
            <w:pPr>
              <w:tabs>
                <w:tab w:val="left" w:pos="8640"/>
              </w:tabs>
              <w:jc w:val="left"/>
              <w:rPr>
                <w:rFonts w:ascii="宋体" w:eastAsia="宋体" w:hAnsi="宋体" w:cs="宋体" w:hint="eastAsia"/>
                <w:sz w:val="24"/>
                <w:szCs w:val="24"/>
              </w:rPr>
            </w:pPr>
            <w:r w:rsidRPr="00D7047B">
              <w:rPr>
                <w:rFonts w:ascii="宋体" w:eastAsia="宋体" w:hAnsi="宋体" w:cs="宋体" w:hint="eastAsia"/>
                <w:sz w:val="24"/>
                <w:szCs w:val="24"/>
              </w:rPr>
              <w:lastRenderedPageBreak/>
              <w:t xml:space="preserve">　　2.投标（响应）报价低于通过符合性审查的次低报价供应商投标（响应）报价50%的，即投标（响应）报价&lt;通过符合性审查的次低报价供应商投标（响应）报价×50%； </w:t>
            </w:r>
          </w:p>
          <w:p w14:paraId="10946D86" w14:textId="77777777" w:rsidR="00333574" w:rsidRPr="00D7047B" w:rsidRDefault="00333574" w:rsidP="006B6F8C">
            <w:pPr>
              <w:tabs>
                <w:tab w:val="left" w:pos="8640"/>
              </w:tabs>
              <w:jc w:val="left"/>
              <w:rPr>
                <w:rFonts w:ascii="宋体" w:eastAsia="宋体" w:hAnsi="宋体" w:cs="宋体" w:hint="eastAsia"/>
                <w:sz w:val="24"/>
                <w:szCs w:val="24"/>
              </w:rPr>
            </w:pPr>
            <w:r w:rsidRPr="00D7047B">
              <w:rPr>
                <w:rFonts w:ascii="宋体" w:eastAsia="宋体" w:hAnsi="宋体" w:cs="宋体" w:hint="eastAsia"/>
                <w:sz w:val="24"/>
                <w:szCs w:val="24"/>
              </w:rPr>
              <w:t xml:space="preserve">　　3.投标（响应）报价低于采购项目最高限价45%的，即投标（响应）报价&lt;采购项目最高限价×45%； </w:t>
            </w:r>
          </w:p>
          <w:p w14:paraId="293A5AB7" w14:textId="77777777" w:rsidR="00333574" w:rsidRPr="00D7047B" w:rsidRDefault="00333574" w:rsidP="006B6F8C">
            <w:pPr>
              <w:tabs>
                <w:tab w:val="left" w:pos="8640"/>
              </w:tabs>
              <w:jc w:val="left"/>
              <w:rPr>
                <w:rFonts w:ascii="宋体" w:eastAsia="宋体" w:hAnsi="宋体" w:cs="宋体" w:hint="eastAsia"/>
                <w:sz w:val="24"/>
                <w:szCs w:val="24"/>
              </w:rPr>
            </w:pPr>
            <w:r w:rsidRPr="00D7047B">
              <w:rPr>
                <w:rFonts w:ascii="宋体" w:eastAsia="宋体" w:hAnsi="宋体" w:cs="宋体" w:hint="eastAsia"/>
                <w:sz w:val="24"/>
                <w:szCs w:val="24"/>
              </w:rPr>
              <w:t xml:space="preserve">　　4.评审委员会基于专业判断，认为供应商报价过低，有可能影响产品质量或者不能诚信履约的其他情形。 </w:t>
            </w:r>
          </w:p>
          <w:p w14:paraId="0795CAB0" w14:textId="3F2355D7" w:rsidR="00333574" w:rsidRPr="00D7047B" w:rsidRDefault="00333574" w:rsidP="006B6F8C">
            <w:pPr>
              <w:tabs>
                <w:tab w:val="left" w:pos="8640"/>
              </w:tabs>
              <w:jc w:val="left"/>
              <w:rPr>
                <w:rFonts w:ascii="宋体" w:eastAsia="宋体" w:hAnsi="宋体" w:cs="宋体" w:hint="eastAsia"/>
                <w:sz w:val="24"/>
                <w:szCs w:val="24"/>
              </w:rPr>
            </w:pPr>
            <w:r w:rsidRPr="00D7047B">
              <w:rPr>
                <w:rFonts w:ascii="宋体" w:eastAsia="宋体" w:hAnsi="宋体" w:cs="宋体" w:hint="eastAsia"/>
                <w:sz w:val="24"/>
                <w:szCs w:val="24"/>
              </w:rPr>
              <w:t xml:space="preserve">　　　相关法律法规对供应商报价有规定的，从其规定。 </w:t>
            </w:r>
          </w:p>
          <w:p w14:paraId="188D6FF2" w14:textId="54D10B00" w:rsidR="00333574" w:rsidRPr="00D7047B" w:rsidRDefault="00333574" w:rsidP="006B6F8C">
            <w:pPr>
              <w:tabs>
                <w:tab w:val="left" w:pos="8640"/>
              </w:tabs>
              <w:jc w:val="left"/>
              <w:rPr>
                <w:rFonts w:ascii="宋体" w:eastAsia="宋体" w:hAnsi="宋体" w:cs="宋体" w:hint="eastAsia"/>
                <w:sz w:val="24"/>
                <w:szCs w:val="24"/>
              </w:rPr>
            </w:pPr>
            <w:r w:rsidRPr="00D7047B">
              <w:rPr>
                <w:rFonts w:ascii="宋体" w:eastAsia="宋体" w:hAnsi="宋体" w:cs="宋体" w:hint="eastAsia"/>
                <w:sz w:val="24"/>
                <w:szCs w:val="24"/>
              </w:rPr>
              <w:t>（二）评审委员会启动异常低价投标（响应）审查后，属于前述第1项至第4项情形的，应当要求相关供应商在评审现场合理的时间内对投标（响应）价格</w:t>
            </w:r>
            <w:proofErr w:type="gramStart"/>
            <w:r w:rsidRPr="00D7047B">
              <w:rPr>
                <w:rFonts w:ascii="宋体" w:eastAsia="宋体" w:hAnsi="宋体" w:cs="宋体" w:hint="eastAsia"/>
                <w:sz w:val="24"/>
                <w:szCs w:val="24"/>
              </w:rPr>
              <w:t>作出</w:t>
            </w:r>
            <w:proofErr w:type="gramEnd"/>
            <w:r w:rsidRPr="00D7047B">
              <w:rPr>
                <w:rFonts w:ascii="宋体" w:eastAsia="宋体" w:hAnsi="宋体" w:cs="宋体" w:hint="eastAsia"/>
                <w:sz w:val="24"/>
                <w:szCs w:val="24"/>
              </w:rPr>
              <w:t xml:space="preserve">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w:t>
            </w:r>
          </w:p>
          <w:p w14:paraId="050C5EA0" w14:textId="77777777" w:rsidR="00333574" w:rsidRPr="00D7047B" w:rsidRDefault="00333574" w:rsidP="006B6F8C">
            <w:pPr>
              <w:tabs>
                <w:tab w:val="left" w:pos="8640"/>
              </w:tabs>
              <w:jc w:val="left"/>
              <w:rPr>
                <w:rFonts w:ascii="宋体" w:eastAsia="宋体" w:hAnsi="宋体" w:cs="宋体" w:hint="eastAsia"/>
                <w:sz w:val="24"/>
                <w:szCs w:val="24"/>
              </w:rPr>
            </w:pPr>
            <w:r w:rsidRPr="00D7047B">
              <w:rPr>
                <w:rFonts w:ascii="宋体" w:eastAsia="宋体" w:hAnsi="宋体" w:cs="宋体" w:hint="eastAsia"/>
                <w:sz w:val="24"/>
                <w:szCs w:val="24"/>
              </w:rPr>
              <w:t xml:space="preserve">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w:t>
            </w:r>
          </w:p>
          <w:p w14:paraId="4696CD15" w14:textId="77777777" w:rsidR="00333574" w:rsidRPr="00D7047B" w:rsidRDefault="00333574" w:rsidP="006B6F8C">
            <w:pPr>
              <w:tabs>
                <w:tab w:val="left" w:pos="8640"/>
              </w:tabs>
              <w:jc w:val="left"/>
              <w:rPr>
                <w:rFonts w:ascii="宋体" w:eastAsia="宋体" w:hAnsi="宋体" w:cs="宋体" w:hint="eastAsia"/>
                <w:sz w:val="24"/>
                <w:szCs w:val="24"/>
              </w:rPr>
            </w:pPr>
            <w:r w:rsidRPr="00D7047B">
              <w:rPr>
                <w:rFonts w:ascii="宋体" w:eastAsia="宋体" w:hAnsi="宋体" w:cs="宋体" w:hint="eastAsia"/>
                <w:sz w:val="24"/>
                <w:szCs w:val="24"/>
              </w:rPr>
              <w:t xml:space="preserve">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w:t>
            </w:r>
          </w:p>
          <w:p w14:paraId="06474096" w14:textId="224677DF" w:rsidR="00490E11" w:rsidRPr="00D7047B" w:rsidRDefault="00333574" w:rsidP="006B6F8C">
            <w:pPr>
              <w:tabs>
                <w:tab w:val="left" w:pos="8640"/>
              </w:tabs>
              <w:jc w:val="left"/>
              <w:rPr>
                <w:rFonts w:ascii="宋体" w:eastAsia="宋体" w:hAnsi="宋体" w:cs="宋体" w:hint="eastAsia"/>
                <w:b/>
                <w:sz w:val="24"/>
                <w:szCs w:val="24"/>
              </w:rPr>
            </w:pPr>
            <w:r w:rsidRPr="00D7047B">
              <w:rPr>
                <w:rFonts w:ascii="宋体" w:eastAsia="宋体" w:hAnsi="宋体" w:cs="宋体" w:hint="eastAsia"/>
                <w:sz w:val="24"/>
                <w:szCs w:val="24"/>
              </w:rPr>
              <w:t xml:space="preserve">　　异常低价投标（响应）审查的启动原因、审查意见和审查结果应当在评审报告中记录，并随供应商提供的相关书面说明及证明材料，以及评审委员会有关互联网浏览、查询历史一并归档。</w:t>
            </w:r>
          </w:p>
        </w:tc>
      </w:tr>
    </w:tbl>
    <w:p w14:paraId="0B9CCE32" w14:textId="77777777" w:rsidR="000D53E5" w:rsidRDefault="000D53E5">
      <w:pPr>
        <w:tabs>
          <w:tab w:val="left" w:pos="0"/>
          <w:tab w:val="left" w:pos="993"/>
          <w:tab w:val="left" w:pos="1134"/>
        </w:tabs>
        <w:rPr>
          <w:rFonts w:ascii="宋体" w:eastAsia="仿宋_GB2312" w:hAnsi="宋体" w:cs="宋体" w:hint="eastAsia"/>
          <w:b/>
          <w:sz w:val="30"/>
          <w:szCs w:val="30"/>
        </w:rPr>
      </w:pPr>
    </w:p>
    <w:p w14:paraId="199F06E5" w14:textId="77777777" w:rsidR="000D53E5" w:rsidRDefault="000D53E5">
      <w:pPr>
        <w:tabs>
          <w:tab w:val="left" w:pos="0"/>
          <w:tab w:val="left" w:pos="993"/>
          <w:tab w:val="left" w:pos="1134"/>
        </w:tabs>
        <w:rPr>
          <w:rFonts w:ascii="宋体" w:eastAsia="仿宋_GB2312" w:hAnsi="宋体" w:cs="宋体" w:hint="eastAsia"/>
          <w:b/>
          <w:sz w:val="30"/>
          <w:szCs w:val="30"/>
        </w:rPr>
      </w:pPr>
    </w:p>
    <w:p w14:paraId="74F17DBB" w14:textId="77777777" w:rsidR="000D53E5" w:rsidRDefault="00787671">
      <w:pPr>
        <w:widowControl/>
        <w:jc w:val="left"/>
        <w:rPr>
          <w:rFonts w:ascii="宋体" w:eastAsia="宋体" w:hAnsi="宋体" w:cs="宋体" w:hint="eastAsia"/>
          <w:b/>
          <w:sz w:val="30"/>
          <w:szCs w:val="30"/>
        </w:rPr>
      </w:pPr>
      <w:r>
        <w:rPr>
          <w:rFonts w:ascii="宋体" w:eastAsia="宋体" w:hAnsi="宋体" w:cs="宋体"/>
          <w:b/>
          <w:sz w:val="30"/>
          <w:szCs w:val="30"/>
        </w:rPr>
        <w:br w:type="page"/>
      </w:r>
    </w:p>
    <w:p w14:paraId="6F715FC6" w14:textId="77777777" w:rsidR="000D53E5" w:rsidRDefault="00787671">
      <w:pPr>
        <w:spacing w:line="720" w:lineRule="auto"/>
        <w:ind w:firstLine="602"/>
        <w:jc w:val="center"/>
        <w:rPr>
          <w:rFonts w:ascii="宋体" w:eastAsia="宋体" w:hAnsi="宋体" w:cs="宋体" w:hint="eastAsia"/>
          <w:b/>
          <w:sz w:val="30"/>
          <w:szCs w:val="30"/>
        </w:rPr>
      </w:pPr>
      <w:r>
        <w:rPr>
          <w:rFonts w:ascii="宋体" w:eastAsia="宋体" w:hAnsi="宋体" w:cs="宋体" w:hint="eastAsia"/>
          <w:b/>
          <w:sz w:val="30"/>
          <w:szCs w:val="30"/>
        </w:rPr>
        <w:lastRenderedPageBreak/>
        <w:t>一、总则</w:t>
      </w:r>
    </w:p>
    <w:p w14:paraId="6B741E0C" w14:textId="77777777" w:rsidR="000D53E5" w:rsidRDefault="00787671">
      <w:pPr>
        <w:spacing w:line="560" w:lineRule="exact"/>
        <w:ind w:firstLineChars="200" w:firstLine="482"/>
        <w:rPr>
          <w:rFonts w:ascii="宋体" w:eastAsia="宋体" w:hAnsi="宋体" w:cs="宋体" w:hint="eastAsia"/>
          <w:sz w:val="24"/>
          <w:szCs w:val="24"/>
        </w:rPr>
      </w:pPr>
      <w:r>
        <w:rPr>
          <w:rFonts w:ascii="宋体" w:eastAsia="宋体" w:hAnsi="宋体" w:cs="宋体" w:hint="eastAsia"/>
          <w:b/>
          <w:sz w:val="24"/>
          <w:szCs w:val="24"/>
        </w:rPr>
        <w:t>1．适用范围</w:t>
      </w:r>
    </w:p>
    <w:p w14:paraId="60B19A95" w14:textId="77777777" w:rsidR="000D53E5" w:rsidRDefault="00787671">
      <w:pPr>
        <w:spacing w:line="560" w:lineRule="exact"/>
        <w:ind w:firstLineChars="200" w:firstLine="480"/>
        <w:rPr>
          <w:rFonts w:ascii="宋体" w:eastAsia="宋体" w:hAnsi="宋体" w:cs="宋体" w:hint="eastAsia"/>
          <w:bCs/>
          <w:sz w:val="24"/>
          <w:szCs w:val="24"/>
        </w:rPr>
      </w:pPr>
      <w:r>
        <w:rPr>
          <w:rFonts w:ascii="宋体" w:eastAsia="宋体" w:hAnsi="宋体" w:cs="宋体" w:hint="eastAsia"/>
          <w:sz w:val="24"/>
          <w:szCs w:val="24"/>
        </w:rPr>
        <w:t>1.1本竞争性磋商文件仅适用于本次竞争性磋商邀请函中所述</w:t>
      </w:r>
      <w:r>
        <w:rPr>
          <w:rFonts w:ascii="宋体" w:eastAsia="宋体" w:hAnsi="宋体" w:cs="宋体" w:hint="eastAsia"/>
          <w:bCs/>
          <w:sz w:val="24"/>
          <w:szCs w:val="24"/>
        </w:rPr>
        <w:t>项目。</w:t>
      </w:r>
    </w:p>
    <w:p w14:paraId="18843972" w14:textId="77777777" w:rsidR="000D53E5" w:rsidRDefault="00787671">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2．定义</w:t>
      </w:r>
    </w:p>
    <w:p w14:paraId="239C92CC"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2.1“采购代理机构”：周口市公共资源交易中心政府采购中心。</w:t>
      </w:r>
    </w:p>
    <w:p w14:paraId="48B8616B" w14:textId="3FC62CC7" w:rsidR="000D53E5" w:rsidRDefault="00787671">
      <w:pPr>
        <w:tabs>
          <w:tab w:val="left" w:pos="0"/>
        </w:tabs>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2.2“采购人”：</w:t>
      </w:r>
      <w:r w:rsidR="005B43C9">
        <w:rPr>
          <w:rFonts w:ascii="宋体" w:eastAsia="宋体" w:hAnsi="宋体" w:cs="宋体" w:hint="eastAsia"/>
          <w:sz w:val="24"/>
          <w:szCs w:val="24"/>
        </w:rPr>
        <w:t>郸城县行政审批和政务信息管理局</w:t>
      </w:r>
    </w:p>
    <w:p w14:paraId="647E2062"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2.3“供应商”系指按竞争性磋商文件规定取得竞争性磋商文件并参加竞争性磋商活动的法人、其他组织或者自然人。</w:t>
      </w:r>
    </w:p>
    <w:p w14:paraId="55AD39A0"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2.4“供应商代表”：系指代表供应商参加本次竞争性磋商活动的供应商的法定代表人或其委托代理人。</w:t>
      </w:r>
    </w:p>
    <w:p w14:paraId="718889C9"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2.5“服务”：系指本项目所采购的服务及其他要求等。</w:t>
      </w:r>
    </w:p>
    <w:p w14:paraId="1E1ADBFB"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0775FEAF"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2.7“重大违法记录”系指供应商因违法经营受到刑事处罚或者责令停产停业、吊销许可证或者执照、较大数额罚款等行政处罚。</w:t>
      </w:r>
    </w:p>
    <w:p w14:paraId="54B83286"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2.8“不具备良好的商业信誉”是指：</w:t>
      </w:r>
    </w:p>
    <w:p w14:paraId="39772C4D"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（1）有重大违法记录的（满三年的除外）；</w:t>
      </w:r>
    </w:p>
    <w:p w14:paraId="2BEB55D9"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（2）被各级财政部门列入政府采购严重违法失信行为信息记录的（期限已满的除外）；</w:t>
      </w:r>
    </w:p>
    <w:p w14:paraId="7E49316E"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（3）被各级政府采购监督管理部门禁止在一定期限内参加政府采购活动等处罚的（期限已满的除外）；</w:t>
      </w:r>
    </w:p>
    <w:p w14:paraId="58FA53BA"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（4）被各级法院列入失信名单的（已依法解除的除外）；</w:t>
      </w:r>
    </w:p>
    <w:p w14:paraId="166AEFB3"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（5）法律法规规定的其他情形。</w:t>
      </w:r>
    </w:p>
    <w:p w14:paraId="5C10A7DD" w14:textId="0F09D753" w:rsidR="00593D02" w:rsidRPr="00593D02" w:rsidRDefault="00593D02" w:rsidP="00593D02">
      <w:pPr>
        <w:spacing w:line="560" w:lineRule="exact"/>
        <w:ind w:firstLineChars="200" w:firstLine="480"/>
        <w:rPr>
          <w:rFonts w:ascii="宋体" w:eastAsia="宋体" w:hAnsi="宋体" w:cs="宋体" w:hint="eastAsia"/>
          <w:sz w:val="24"/>
          <w:szCs w:val="24"/>
        </w:rPr>
      </w:pPr>
    </w:p>
    <w:p w14:paraId="32DFA603" w14:textId="77777777" w:rsidR="000D53E5" w:rsidRDefault="00787671">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3.采购预算</w:t>
      </w:r>
    </w:p>
    <w:p w14:paraId="48F08F04"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3.1本次采购预算：见公告。</w:t>
      </w:r>
    </w:p>
    <w:p w14:paraId="4FAB62B2" w14:textId="77777777" w:rsidR="000D53E5" w:rsidRDefault="00787671">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4.合格的供应商</w:t>
      </w:r>
    </w:p>
    <w:p w14:paraId="7CF6231F"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4.1.1符合</w:t>
      </w:r>
      <w:r>
        <w:rPr>
          <w:rFonts w:ascii="宋体" w:eastAsia="宋体" w:hAnsi="宋体" w:cs="宋体" w:hint="eastAsia"/>
          <w:color w:val="000000"/>
          <w:sz w:val="24"/>
          <w:szCs w:val="24"/>
        </w:rPr>
        <w:t>供应商资格条件（详见第一</w:t>
      </w:r>
      <w:proofErr w:type="gramStart"/>
      <w:r>
        <w:rPr>
          <w:rFonts w:ascii="宋体" w:eastAsia="宋体" w:hAnsi="宋体" w:cs="宋体" w:hint="eastAsia"/>
          <w:color w:val="000000"/>
          <w:sz w:val="24"/>
          <w:szCs w:val="24"/>
        </w:rPr>
        <w:t>章供应</w:t>
      </w:r>
      <w:proofErr w:type="gramEnd"/>
      <w:r>
        <w:rPr>
          <w:rFonts w:ascii="宋体" w:eastAsia="宋体" w:hAnsi="宋体" w:cs="宋体" w:hint="eastAsia"/>
          <w:color w:val="000000"/>
          <w:sz w:val="24"/>
          <w:szCs w:val="24"/>
        </w:rPr>
        <w:t>商资格条件）</w:t>
      </w:r>
    </w:p>
    <w:p w14:paraId="09AE6203" w14:textId="77777777" w:rsidR="000D53E5" w:rsidRDefault="00787671">
      <w:pPr>
        <w:widowControl/>
        <w:spacing w:line="360" w:lineRule="auto"/>
        <w:ind w:firstLineChars="200" w:firstLine="480"/>
        <w:rPr>
          <w:rFonts w:ascii="宋体" w:eastAsia="宋体" w:hAnsi="宋体" w:cs="宋体" w:hint="eastAsia"/>
          <w:color w:val="000000"/>
          <w:kern w:val="0"/>
          <w:sz w:val="24"/>
          <w:szCs w:val="24"/>
          <w:lang w:val="zh-CN"/>
        </w:rPr>
      </w:pPr>
      <w:r>
        <w:rPr>
          <w:rFonts w:ascii="宋体" w:eastAsia="宋体" w:hAnsi="宋体" w:cs="宋体" w:hint="eastAsia"/>
          <w:color w:val="000000"/>
          <w:kern w:val="0"/>
          <w:sz w:val="24"/>
          <w:szCs w:val="24"/>
          <w:lang w:val="zh-CN"/>
        </w:rPr>
        <w:t>4.1.2参加政府采购活动前三年内，在经营活动中没有重大违法记录的声明函；</w:t>
      </w:r>
    </w:p>
    <w:p w14:paraId="01F2C969" w14:textId="77777777" w:rsidR="000D53E5" w:rsidRPr="00D7047B" w:rsidRDefault="00787671">
      <w:pPr>
        <w:widowControl/>
        <w:spacing w:line="360" w:lineRule="auto"/>
        <w:ind w:firstLineChars="200" w:firstLine="480"/>
        <w:rPr>
          <w:rFonts w:ascii="宋体" w:eastAsia="宋体" w:hAnsi="宋体" w:cs="宋体" w:hint="eastAsia"/>
          <w:color w:val="000000"/>
          <w:kern w:val="0"/>
          <w:sz w:val="24"/>
          <w:szCs w:val="24"/>
          <w:lang w:val="zh-CN"/>
        </w:rPr>
      </w:pPr>
      <w:r w:rsidRPr="00D7047B">
        <w:rPr>
          <w:rFonts w:ascii="宋体" w:eastAsia="宋体" w:hAnsi="宋体" w:cs="宋体" w:hint="eastAsia"/>
          <w:color w:val="000000"/>
          <w:kern w:val="0"/>
          <w:sz w:val="24"/>
          <w:szCs w:val="24"/>
          <w:lang w:val="zh-CN"/>
        </w:rPr>
        <w:t>4.1.3 政府采购供应商诚信承诺书；</w:t>
      </w:r>
    </w:p>
    <w:p w14:paraId="5A257D16" w14:textId="77777777" w:rsidR="000D53E5" w:rsidRPr="00D7047B" w:rsidRDefault="00787671">
      <w:pPr>
        <w:autoSpaceDE w:val="0"/>
        <w:autoSpaceDN w:val="0"/>
        <w:spacing w:after="120" w:line="360" w:lineRule="auto"/>
        <w:ind w:firstLineChars="200" w:firstLine="480"/>
        <w:jc w:val="left"/>
        <w:rPr>
          <w:rFonts w:ascii="宋体" w:eastAsia="宋体" w:hAnsi="宋体" w:cs="宋体" w:hint="eastAsia"/>
          <w:color w:val="000000"/>
          <w:kern w:val="0"/>
          <w:sz w:val="24"/>
          <w:szCs w:val="24"/>
        </w:rPr>
      </w:pPr>
      <w:r w:rsidRPr="00D7047B">
        <w:rPr>
          <w:rFonts w:ascii="宋体" w:eastAsia="宋体" w:hAnsi="宋体" w:cs="宋体" w:hint="eastAsia"/>
          <w:color w:val="000000"/>
          <w:kern w:val="0"/>
          <w:sz w:val="24"/>
          <w:szCs w:val="24"/>
          <w:lang w:val="zh-CN"/>
        </w:rPr>
        <w:t>4.</w:t>
      </w:r>
      <w:r w:rsidRPr="00D7047B">
        <w:rPr>
          <w:rFonts w:ascii="宋体" w:eastAsia="宋体" w:hAnsi="宋体" w:cs="宋体" w:hint="eastAsia"/>
          <w:color w:val="000000"/>
          <w:kern w:val="0"/>
          <w:sz w:val="24"/>
          <w:szCs w:val="24"/>
        </w:rPr>
        <w:t>1.4 供应商需提供自觉抵制政府采购领域商业贿赂行为保证书；</w:t>
      </w:r>
    </w:p>
    <w:p w14:paraId="6B3C9AD2" w14:textId="77777777" w:rsidR="000D53E5" w:rsidRPr="00D7047B" w:rsidRDefault="00787671">
      <w:pPr>
        <w:autoSpaceDE w:val="0"/>
        <w:autoSpaceDN w:val="0"/>
        <w:spacing w:after="120" w:line="360" w:lineRule="auto"/>
        <w:ind w:firstLineChars="200" w:firstLine="480"/>
        <w:jc w:val="left"/>
        <w:rPr>
          <w:rFonts w:ascii="宋体" w:eastAsia="宋体" w:hAnsi="宋体" w:cs="宋体" w:hint="eastAsia"/>
          <w:color w:val="000000"/>
          <w:kern w:val="0"/>
          <w:sz w:val="24"/>
          <w:szCs w:val="24"/>
        </w:rPr>
      </w:pPr>
      <w:r w:rsidRPr="00D7047B">
        <w:rPr>
          <w:rFonts w:ascii="宋体" w:eastAsia="宋体" w:hAnsi="宋体" w:cs="宋体" w:hint="eastAsia"/>
          <w:color w:val="000000"/>
          <w:kern w:val="0"/>
          <w:sz w:val="24"/>
          <w:szCs w:val="24"/>
        </w:rPr>
        <w:t>4.1.5未被工商行政管理机关在全国企业信用信息公示系统中列入严重违法失信企业名单和经营异常名录，查询日期为公告发布之日起至投标截止之日止。</w:t>
      </w:r>
    </w:p>
    <w:p w14:paraId="0F0C555D" w14:textId="77777777" w:rsidR="000D53E5" w:rsidRPr="00D7047B" w:rsidRDefault="00787671">
      <w:pPr>
        <w:spacing w:line="360" w:lineRule="auto"/>
        <w:ind w:firstLineChars="200" w:firstLine="480"/>
        <w:rPr>
          <w:rFonts w:ascii="宋体" w:eastAsia="宋体" w:hAnsi="宋体" w:cs="宋体" w:hint="eastAsia"/>
          <w:color w:val="000000"/>
          <w:kern w:val="0"/>
          <w:sz w:val="24"/>
          <w:szCs w:val="24"/>
          <w:lang w:val="zh-CN"/>
        </w:rPr>
      </w:pPr>
      <w:r w:rsidRPr="00D7047B">
        <w:rPr>
          <w:rFonts w:ascii="宋体" w:eastAsia="宋体" w:hAnsi="宋体" w:cs="宋体" w:hint="eastAsia"/>
          <w:color w:val="000000"/>
          <w:kern w:val="0"/>
          <w:sz w:val="24"/>
          <w:szCs w:val="24"/>
          <w:lang w:val="zh-CN"/>
        </w:rPr>
        <w:t xml:space="preserve">4.2 </w:t>
      </w:r>
      <w:r w:rsidRPr="00D7047B">
        <w:rPr>
          <w:rFonts w:ascii="宋体" w:eastAsia="宋体" w:hAnsi="宋体" w:cs="宋体" w:hint="eastAsia"/>
          <w:color w:val="000000"/>
          <w:kern w:val="0"/>
          <w:sz w:val="24"/>
          <w:szCs w:val="24"/>
        </w:rPr>
        <w:t>供应商需提供售后服务体系与承诺。</w:t>
      </w:r>
    </w:p>
    <w:p w14:paraId="673399FD" w14:textId="77777777" w:rsidR="000D53E5" w:rsidRPr="00D7047B" w:rsidRDefault="00787671">
      <w:pPr>
        <w:autoSpaceDE w:val="0"/>
        <w:autoSpaceDN w:val="0"/>
        <w:spacing w:after="120" w:line="360" w:lineRule="auto"/>
        <w:ind w:firstLineChars="200" w:firstLine="480"/>
        <w:jc w:val="left"/>
        <w:rPr>
          <w:rFonts w:ascii="宋体" w:eastAsia="宋体" w:hAnsi="宋体" w:cs="宋体" w:hint="eastAsia"/>
          <w:color w:val="000000"/>
          <w:kern w:val="0"/>
          <w:sz w:val="24"/>
          <w:szCs w:val="24"/>
          <w:lang w:val="zh-CN"/>
        </w:rPr>
      </w:pPr>
      <w:r w:rsidRPr="00D7047B">
        <w:rPr>
          <w:rFonts w:ascii="宋体" w:eastAsia="宋体" w:hAnsi="宋体" w:cs="宋体" w:hint="eastAsia"/>
          <w:color w:val="000000"/>
          <w:kern w:val="0"/>
          <w:sz w:val="24"/>
          <w:szCs w:val="24"/>
          <w:lang w:val="zh-CN"/>
        </w:rPr>
        <w:t>4.3符合本竞争性磋商文件规定的供应商资格要求及项目要求的其它条件，并提供合格供应商的声明函。</w:t>
      </w:r>
    </w:p>
    <w:p w14:paraId="41A76A82" w14:textId="77777777" w:rsidR="000D53E5" w:rsidRPr="00D7047B" w:rsidRDefault="00787671">
      <w:pPr>
        <w:spacing w:line="360" w:lineRule="auto"/>
        <w:ind w:firstLineChars="200" w:firstLine="480"/>
        <w:rPr>
          <w:rFonts w:ascii="宋体" w:eastAsia="宋体" w:hAnsi="宋体" w:cs="宋体" w:hint="eastAsia"/>
          <w:color w:val="000000"/>
          <w:sz w:val="24"/>
          <w:szCs w:val="24"/>
        </w:rPr>
      </w:pPr>
      <w:r w:rsidRPr="00D7047B">
        <w:rPr>
          <w:rFonts w:ascii="宋体" w:eastAsia="宋体" w:hAnsi="宋体" w:cs="宋体" w:hint="eastAsia"/>
          <w:color w:val="000000"/>
          <w:sz w:val="24"/>
          <w:szCs w:val="24"/>
        </w:rPr>
        <w:t>4.4供应商应遵守国家法律、法规有关竞争性磋商的规定。</w:t>
      </w:r>
    </w:p>
    <w:p w14:paraId="4EADD0C5" w14:textId="77777777" w:rsidR="000D53E5" w:rsidRPr="00D7047B" w:rsidRDefault="00787671">
      <w:pPr>
        <w:spacing w:line="360" w:lineRule="auto"/>
        <w:ind w:firstLineChars="200" w:firstLine="480"/>
        <w:rPr>
          <w:rFonts w:ascii="宋体" w:eastAsia="宋体" w:hAnsi="宋体" w:cs="宋体" w:hint="eastAsia"/>
          <w:color w:val="000000"/>
          <w:sz w:val="24"/>
          <w:szCs w:val="24"/>
        </w:rPr>
      </w:pPr>
      <w:r w:rsidRPr="00D7047B">
        <w:rPr>
          <w:rFonts w:ascii="宋体" w:eastAsia="宋体" w:hAnsi="宋体" w:cs="宋体" w:hint="eastAsia"/>
          <w:color w:val="000000"/>
          <w:sz w:val="24"/>
          <w:szCs w:val="24"/>
        </w:rPr>
        <w:t>4.5 凡通过磋商小组符合性审查的供应商均为合格供应商。未通过符合性审查的供应商将视为不响应本项目的竞争性磋商文件被否决。</w:t>
      </w:r>
    </w:p>
    <w:p w14:paraId="7D2F03B5" w14:textId="28CA4A1C" w:rsidR="000D53E5" w:rsidRDefault="00787671">
      <w:pPr>
        <w:autoSpaceDE w:val="0"/>
        <w:autoSpaceDN w:val="0"/>
        <w:adjustRightInd w:val="0"/>
        <w:snapToGrid w:val="0"/>
        <w:spacing w:line="360" w:lineRule="auto"/>
        <w:rPr>
          <w:rFonts w:ascii="宋体" w:eastAsia="宋体" w:hAnsi="宋体" w:cs="宋体" w:hint="eastAsia"/>
          <w:sz w:val="24"/>
          <w:szCs w:val="24"/>
        </w:rPr>
      </w:pPr>
      <w:r w:rsidRPr="00D7047B">
        <w:rPr>
          <w:rFonts w:ascii="宋体" w:eastAsia="宋体" w:hAnsi="宋体" w:cs="宋体" w:hint="eastAsia"/>
          <w:color w:val="000000"/>
          <w:sz w:val="24"/>
          <w:szCs w:val="24"/>
        </w:rPr>
        <w:t xml:space="preserve">   </w:t>
      </w:r>
      <w:r w:rsidRPr="00D7047B">
        <w:rPr>
          <w:rFonts w:ascii="宋体" w:eastAsia="宋体" w:hAnsi="宋体" w:cs="宋体" w:hint="eastAsia"/>
          <w:sz w:val="24"/>
          <w:szCs w:val="24"/>
        </w:rPr>
        <w:t>注：</w:t>
      </w:r>
      <w:r w:rsidR="00724605" w:rsidRPr="00D7047B">
        <w:rPr>
          <w:rFonts w:ascii="宋体" w:eastAsia="宋体" w:hAnsi="宋体" w:cs="宋体" w:hint="eastAsia"/>
          <w:sz w:val="24"/>
          <w:szCs w:val="24"/>
        </w:rPr>
        <w:t>供应商需声明不存在单位负责人为同一人或者存在直接控股、管理关系的不同供应商，参加同一合同项下的政府采购活动的情形</w:t>
      </w:r>
      <w:r w:rsidRPr="00D7047B">
        <w:rPr>
          <w:rFonts w:ascii="宋体" w:eastAsia="宋体" w:hAnsi="宋体" w:cs="宋体" w:hint="eastAsia"/>
          <w:sz w:val="24"/>
          <w:szCs w:val="24"/>
        </w:rPr>
        <w:t>；（提供国家企业信用信息系统查询截图，包括公司基础信息和股东信息，投标文件中提供网站查询截图的扫描件、法定代表人和委托代理人签章并加盖公章。查询时间公告后有效）。</w:t>
      </w:r>
    </w:p>
    <w:p w14:paraId="0FAE3769" w14:textId="77777777" w:rsidR="000D53E5" w:rsidRDefault="00787671">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 xml:space="preserve">5.竞争性磋商文件的约束力 </w:t>
      </w:r>
    </w:p>
    <w:p w14:paraId="299065FA"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5.l供应商一旦参加竞争性磋商会，即被认为接受了本竞争性磋商文件中的所有条款和规定。</w:t>
      </w:r>
    </w:p>
    <w:p w14:paraId="23A4EF74"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5.2供应商如认为本竞争性磋商文件含</w:t>
      </w:r>
      <w:proofErr w:type="gramStart"/>
      <w:r>
        <w:rPr>
          <w:rFonts w:ascii="宋体" w:eastAsia="宋体" w:hAnsi="宋体" w:cs="宋体" w:hint="eastAsia"/>
          <w:sz w:val="24"/>
          <w:szCs w:val="24"/>
        </w:rPr>
        <w:t>有倾</w:t>
      </w:r>
      <w:proofErr w:type="gramEnd"/>
      <w:r>
        <w:rPr>
          <w:rFonts w:ascii="宋体" w:eastAsia="宋体" w:hAnsi="宋体" w:cs="宋体" w:hint="eastAsia"/>
          <w:sz w:val="24"/>
          <w:szCs w:val="24"/>
        </w:rPr>
        <w:t>向性或排斥潜在供应商的条款而使自己的权益受到损害的，请以书面形式向采购人提出，否则，将视为对本竞争性磋商文件要求无任何异议，并不得因此在竞争性磋商会开始后提出任何异议。</w:t>
      </w:r>
    </w:p>
    <w:p w14:paraId="5DEFA546" w14:textId="77777777" w:rsidR="000D53E5" w:rsidRDefault="00787671">
      <w:pPr>
        <w:spacing w:line="560" w:lineRule="exact"/>
        <w:ind w:firstLineChars="200" w:firstLine="480"/>
        <w:rPr>
          <w:rFonts w:ascii="宋体" w:eastAsia="宋体" w:hAnsi="宋体" w:cs="宋体" w:hint="eastAsia"/>
          <w:b/>
          <w:sz w:val="24"/>
          <w:szCs w:val="24"/>
        </w:rPr>
      </w:pPr>
      <w:r>
        <w:rPr>
          <w:rFonts w:ascii="宋体" w:eastAsia="宋体" w:hAnsi="宋体" w:cs="宋体" w:hint="eastAsia"/>
          <w:sz w:val="24"/>
          <w:szCs w:val="24"/>
        </w:rPr>
        <w:t>5.3本磋商文件由采购人负责解释。</w:t>
      </w:r>
      <w:r>
        <w:rPr>
          <w:rFonts w:ascii="宋体" w:eastAsia="宋体" w:hAnsi="宋体" w:cs="宋体" w:hint="eastAsia"/>
          <w:b/>
          <w:sz w:val="24"/>
          <w:szCs w:val="24"/>
        </w:rPr>
        <w:br w:type="page"/>
      </w:r>
    </w:p>
    <w:p w14:paraId="1A8D2AA2" w14:textId="77777777" w:rsidR="000D53E5" w:rsidRDefault="00787671">
      <w:pPr>
        <w:spacing w:line="72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lastRenderedPageBreak/>
        <w:t>二、竞争性磋商文件</w:t>
      </w:r>
    </w:p>
    <w:p w14:paraId="34A93A02" w14:textId="77777777" w:rsidR="000D53E5" w:rsidRDefault="00787671">
      <w:pPr>
        <w:tabs>
          <w:tab w:val="left" w:pos="632"/>
          <w:tab w:val="left" w:pos="790"/>
        </w:tabs>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6．竞争性磋商文件的组成</w:t>
      </w:r>
    </w:p>
    <w:p w14:paraId="5B232F33" w14:textId="77777777" w:rsidR="000D53E5" w:rsidRDefault="00787671">
      <w:pPr>
        <w:autoSpaceDE w:val="0"/>
        <w:autoSpaceDN w:val="0"/>
        <w:adjustRightInd w:val="0"/>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6.1竞争性磋商</w:t>
      </w:r>
      <w:r>
        <w:rPr>
          <w:rFonts w:ascii="宋体" w:eastAsia="宋体" w:hAnsi="宋体" w:cs="宋体" w:hint="eastAsia"/>
          <w:sz w:val="24"/>
          <w:szCs w:val="24"/>
          <w:lang w:val="zh-CN"/>
        </w:rPr>
        <w:t>文件是用以阐明的采购需求、采购程序和合同格式等的规范性文件。竞争性磋商文件主要由以下部分组成：</w:t>
      </w:r>
    </w:p>
    <w:p w14:paraId="6FD69483"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（1）竞争性磋商邀请函；</w:t>
      </w:r>
    </w:p>
    <w:p w14:paraId="160C4F64"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（2）供应商须知；</w:t>
      </w:r>
    </w:p>
    <w:p w14:paraId="714E7515"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（3）采购项目内容及要求；</w:t>
      </w:r>
    </w:p>
    <w:p w14:paraId="69EEAAF3"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（4）响应性文件内容及格式；</w:t>
      </w:r>
    </w:p>
    <w:p w14:paraId="04212417"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（5）合同主要条款。</w:t>
      </w:r>
    </w:p>
    <w:p w14:paraId="06724AD8"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9ADF4B1"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6.3供应商被视为充分熟悉本采购项目所在地的与履行合同有关的各种情况，包括自然环境、气候条件、劳动力及公用设施等，本竞争性磋商文件不再对上述情况进行描述。</w:t>
      </w:r>
    </w:p>
    <w:p w14:paraId="51911B4B" w14:textId="77777777" w:rsidR="000D53E5" w:rsidRDefault="00787671">
      <w:pPr>
        <w:spacing w:line="560" w:lineRule="exact"/>
        <w:ind w:firstLineChars="200" w:firstLine="480"/>
        <w:rPr>
          <w:rFonts w:ascii="宋体" w:eastAsia="宋体" w:hAnsi="宋体" w:cs="宋体" w:hint="eastAsia"/>
          <w:sz w:val="24"/>
          <w:szCs w:val="24"/>
        </w:rPr>
      </w:pPr>
      <w:r w:rsidRPr="00D7047B">
        <w:rPr>
          <w:rFonts w:ascii="宋体" w:eastAsia="宋体" w:hAnsi="宋体" w:cs="宋体" w:hint="eastAsia"/>
          <w:sz w:val="24"/>
          <w:szCs w:val="24"/>
        </w:rPr>
        <w:t>6.4供应商必须详阅竞争性磋商文件的所有条款、文件及表格格式等。供应商若未按竞争性磋商文件的要求和规范编制、提交响应性文件，将有可能导致响应性文件被拒绝接受或被视为无效。</w:t>
      </w:r>
    </w:p>
    <w:p w14:paraId="46D0E2CA" w14:textId="77777777" w:rsidR="000D53E5" w:rsidRDefault="00787671">
      <w:pPr>
        <w:widowControl/>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7.竞争性磋商文件的澄清与修改</w:t>
      </w:r>
    </w:p>
    <w:p w14:paraId="5699315A" w14:textId="77777777" w:rsidR="000D53E5" w:rsidRDefault="00787671">
      <w:pPr>
        <w:autoSpaceDE w:val="0"/>
        <w:autoSpaceDN w:val="0"/>
        <w:adjustRightInd w:val="0"/>
        <w:spacing w:line="560" w:lineRule="exact"/>
        <w:ind w:firstLineChars="200" w:firstLine="480"/>
        <w:rPr>
          <w:rFonts w:ascii="宋体" w:eastAsia="宋体" w:hAnsi="宋体" w:cs="宋体" w:hint="eastAsia"/>
          <w:sz w:val="24"/>
          <w:szCs w:val="24"/>
          <w:lang w:val="zh-CN"/>
        </w:rPr>
      </w:pPr>
      <w:r>
        <w:rPr>
          <w:rFonts w:ascii="宋体" w:eastAsia="宋体" w:hAnsi="宋体" w:cs="宋体" w:hint="eastAsia"/>
          <w:sz w:val="24"/>
          <w:szCs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w:t>
      </w:r>
      <w:r>
        <w:rPr>
          <w:rFonts w:ascii="宋体" w:eastAsia="宋体" w:hAnsi="宋体" w:cs="宋体" w:hint="eastAsia"/>
          <w:sz w:val="24"/>
          <w:szCs w:val="24"/>
        </w:rPr>
        <w:lastRenderedPageBreak/>
        <w:t>截止时间。</w:t>
      </w:r>
    </w:p>
    <w:p w14:paraId="4E073EF5" w14:textId="77777777" w:rsidR="000D53E5" w:rsidRDefault="00787671">
      <w:pPr>
        <w:spacing w:line="72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三、响应性文件的编制</w:t>
      </w:r>
    </w:p>
    <w:p w14:paraId="0707211D" w14:textId="77777777" w:rsidR="000D53E5" w:rsidRDefault="00787671">
      <w:pPr>
        <w:spacing w:line="560" w:lineRule="exact"/>
        <w:ind w:firstLineChars="200" w:firstLine="482"/>
        <w:rPr>
          <w:rFonts w:ascii="宋体" w:eastAsia="宋体" w:hAnsi="宋体" w:cs="宋体" w:hint="eastAsia"/>
          <w:b/>
          <w:bCs/>
          <w:sz w:val="24"/>
          <w:szCs w:val="24"/>
        </w:rPr>
      </w:pPr>
      <w:r>
        <w:rPr>
          <w:rFonts w:ascii="宋体" w:eastAsia="宋体" w:hAnsi="宋体" w:cs="宋体" w:hint="eastAsia"/>
          <w:b/>
          <w:bCs/>
          <w:sz w:val="24"/>
          <w:szCs w:val="24"/>
        </w:rPr>
        <w:t>8.要求</w:t>
      </w:r>
    </w:p>
    <w:p w14:paraId="378DFC6C" w14:textId="77777777" w:rsidR="000D53E5" w:rsidRPr="00D7047B"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8.1供应商应仔细阅读、并充分理解竞争性磋商文件的所有内容，按照竞争性磋商文件的要求编制、提交响应性</w:t>
      </w:r>
      <w:r w:rsidRPr="00D7047B">
        <w:rPr>
          <w:rFonts w:ascii="宋体" w:eastAsia="宋体" w:hAnsi="宋体" w:cs="宋体" w:hint="eastAsia"/>
          <w:sz w:val="24"/>
          <w:szCs w:val="24"/>
        </w:rPr>
        <w:t>文件。响应性文件应对竞争性磋商文件的要求</w:t>
      </w:r>
      <w:proofErr w:type="gramStart"/>
      <w:r w:rsidRPr="00D7047B">
        <w:rPr>
          <w:rFonts w:ascii="宋体" w:eastAsia="宋体" w:hAnsi="宋体" w:cs="宋体" w:hint="eastAsia"/>
          <w:sz w:val="24"/>
          <w:szCs w:val="24"/>
        </w:rPr>
        <w:t>作出</w:t>
      </w:r>
      <w:proofErr w:type="gramEnd"/>
      <w:r w:rsidRPr="00D7047B">
        <w:rPr>
          <w:rFonts w:ascii="宋体" w:eastAsia="宋体" w:hAnsi="宋体" w:cs="宋体" w:hint="eastAsia"/>
          <w:sz w:val="24"/>
          <w:szCs w:val="24"/>
        </w:rPr>
        <w:t>实质性响应，并保证及</w:t>
      </w:r>
      <w:r w:rsidRPr="00D7047B">
        <w:rPr>
          <w:rFonts w:ascii="宋体" w:eastAsia="宋体" w:hAnsi="宋体" w:cs="宋体"/>
          <w:sz w:val="24"/>
          <w:szCs w:val="24"/>
        </w:rPr>
        <w:t>承诺</w:t>
      </w:r>
      <w:r w:rsidRPr="00D7047B">
        <w:rPr>
          <w:rFonts w:ascii="宋体" w:eastAsia="宋体" w:hAnsi="宋体" w:cs="宋体" w:hint="eastAsia"/>
          <w:sz w:val="24"/>
          <w:szCs w:val="24"/>
        </w:rPr>
        <w:t>所提供的全部资料的真实性、合法性，否则其响应性文件将作为无效处理。</w:t>
      </w:r>
    </w:p>
    <w:p w14:paraId="5D199F7D" w14:textId="77777777" w:rsidR="000D53E5" w:rsidRPr="00D7047B" w:rsidRDefault="00787671">
      <w:pPr>
        <w:spacing w:line="560" w:lineRule="exact"/>
        <w:ind w:firstLineChars="200" w:firstLine="480"/>
        <w:rPr>
          <w:rFonts w:ascii="宋体" w:eastAsia="宋体" w:hAnsi="宋体" w:cs="宋体" w:hint="eastAsia"/>
          <w:sz w:val="24"/>
          <w:szCs w:val="24"/>
        </w:rPr>
      </w:pPr>
      <w:r w:rsidRPr="00D7047B">
        <w:rPr>
          <w:rFonts w:ascii="宋体" w:eastAsia="宋体" w:hAnsi="宋体" w:cs="宋体" w:hint="eastAsia"/>
          <w:sz w:val="24"/>
          <w:szCs w:val="24"/>
        </w:rPr>
        <w:t>8.2任何对竞争性磋商文件的忽略或误解不能作为响应性文件没有</w:t>
      </w:r>
      <w:proofErr w:type="gramStart"/>
      <w:r w:rsidRPr="00D7047B">
        <w:rPr>
          <w:rFonts w:ascii="宋体" w:eastAsia="宋体" w:hAnsi="宋体" w:cs="宋体" w:hint="eastAsia"/>
          <w:sz w:val="24"/>
          <w:szCs w:val="24"/>
        </w:rPr>
        <w:t>完全响应</w:t>
      </w:r>
      <w:proofErr w:type="gramEnd"/>
      <w:r w:rsidRPr="00D7047B">
        <w:rPr>
          <w:rFonts w:ascii="宋体" w:eastAsia="宋体" w:hAnsi="宋体" w:cs="宋体" w:hint="eastAsia"/>
          <w:sz w:val="24"/>
          <w:szCs w:val="24"/>
        </w:rPr>
        <w:t>竞争性磋商文件的有效理由。</w:t>
      </w:r>
    </w:p>
    <w:p w14:paraId="3B085999" w14:textId="77777777" w:rsidR="000D53E5" w:rsidRPr="00D7047B" w:rsidRDefault="00787671">
      <w:pPr>
        <w:spacing w:line="560" w:lineRule="exact"/>
        <w:ind w:firstLineChars="200" w:firstLine="480"/>
        <w:rPr>
          <w:rFonts w:ascii="宋体" w:eastAsia="宋体" w:hAnsi="宋体" w:cs="宋体" w:hint="eastAsia"/>
          <w:sz w:val="24"/>
          <w:szCs w:val="24"/>
        </w:rPr>
      </w:pPr>
      <w:r w:rsidRPr="00D7047B">
        <w:rPr>
          <w:rFonts w:ascii="宋体" w:eastAsia="宋体" w:hAnsi="宋体" w:cs="宋体" w:hint="eastAsia"/>
          <w:sz w:val="24"/>
          <w:szCs w:val="24"/>
        </w:rPr>
        <w:t>8.3供应商没有按照竞争性磋商文件要求提供全部资料，或者供应商没有对竞争性磋商文件在各方面都</w:t>
      </w:r>
      <w:proofErr w:type="gramStart"/>
      <w:r w:rsidRPr="00D7047B">
        <w:rPr>
          <w:rFonts w:ascii="宋体" w:eastAsia="宋体" w:hAnsi="宋体" w:cs="宋体" w:hint="eastAsia"/>
          <w:sz w:val="24"/>
          <w:szCs w:val="24"/>
        </w:rPr>
        <w:t>作出</w:t>
      </w:r>
      <w:proofErr w:type="gramEnd"/>
      <w:r w:rsidRPr="00D7047B">
        <w:rPr>
          <w:rFonts w:ascii="宋体" w:eastAsia="宋体" w:hAnsi="宋体" w:cs="宋体" w:hint="eastAsia"/>
          <w:sz w:val="24"/>
          <w:szCs w:val="24"/>
        </w:rPr>
        <w:t>实质性响应是供应商的风险，并可能导致其响应性文件被拒绝。</w:t>
      </w:r>
    </w:p>
    <w:p w14:paraId="4A621E98" w14:textId="77777777" w:rsidR="000D53E5" w:rsidRPr="00D7047B" w:rsidRDefault="00787671">
      <w:pPr>
        <w:spacing w:after="120" w:line="480" w:lineRule="auto"/>
        <w:ind w:firstLineChars="200" w:firstLine="480"/>
        <w:rPr>
          <w:rFonts w:ascii="宋体" w:eastAsia="宋体" w:hAnsi="宋体" w:cs="宋体" w:hint="eastAsia"/>
          <w:sz w:val="24"/>
          <w:szCs w:val="24"/>
        </w:rPr>
      </w:pPr>
      <w:r w:rsidRPr="00D7047B">
        <w:rPr>
          <w:rFonts w:ascii="宋体" w:eastAsia="宋体" w:hAnsi="宋体" w:cs="宋体" w:hint="eastAsia"/>
          <w:sz w:val="24"/>
          <w:szCs w:val="24"/>
        </w:rPr>
        <w:t>8</w:t>
      </w:r>
      <w:r w:rsidRPr="00D7047B">
        <w:rPr>
          <w:rFonts w:ascii="宋体" w:eastAsia="宋体" w:hAnsi="宋体" w:cs="宋体"/>
          <w:sz w:val="24"/>
          <w:szCs w:val="24"/>
        </w:rPr>
        <w:t xml:space="preserve">.4 </w:t>
      </w:r>
      <w:r w:rsidRPr="00D7047B">
        <w:rPr>
          <w:rFonts w:ascii="宋体" w:eastAsia="宋体" w:hAnsi="宋体" w:cs="宋体" w:hint="eastAsia"/>
          <w:sz w:val="24"/>
          <w:szCs w:val="24"/>
        </w:rPr>
        <w:t>供应商</w:t>
      </w:r>
      <w:r w:rsidRPr="00D7047B">
        <w:rPr>
          <w:rFonts w:ascii="宋体" w:eastAsia="宋体" w:hAnsi="宋体" w:cs="宋体"/>
          <w:sz w:val="24"/>
          <w:szCs w:val="24"/>
        </w:rPr>
        <w:t>需</w:t>
      </w:r>
      <w:r w:rsidRPr="00D7047B">
        <w:rPr>
          <w:rFonts w:ascii="宋体" w:eastAsia="宋体" w:hAnsi="宋体" w:cs="宋体" w:hint="eastAsia"/>
          <w:sz w:val="24"/>
          <w:szCs w:val="24"/>
        </w:rPr>
        <w:t>保证</w:t>
      </w:r>
      <w:r w:rsidRPr="00D7047B">
        <w:rPr>
          <w:rFonts w:ascii="宋体" w:eastAsia="宋体" w:hAnsi="宋体" w:cs="宋体"/>
          <w:sz w:val="24"/>
          <w:szCs w:val="24"/>
        </w:rPr>
        <w:t>自行承担参加竞争性磋商采购活动有关的</w:t>
      </w:r>
      <w:r w:rsidRPr="00D7047B">
        <w:rPr>
          <w:rFonts w:ascii="宋体" w:eastAsia="宋体" w:hAnsi="宋体" w:cs="宋体" w:hint="eastAsia"/>
          <w:sz w:val="24"/>
          <w:szCs w:val="24"/>
        </w:rPr>
        <w:t>全部</w:t>
      </w:r>
      <w:r w:rsidRPr="00D7047B">
        <w:rPr>
          <w:rFonts w:ascii="宋体" w:eastAsia="宋体" w:hAnsi="宋体" w:cs="宋体"/>
          <w:sz w:val="24"/>
          <w:szCs w:val="24"/>
        </w:rPr>
        <w:t>费用，竞争性磋商组织人在任何情况下均无义务和责任承担上述费用。</w:t>
      </w:r>
    </w:p>
    <w:p w14:paraId="313C8928" w14:textId="77777777" w:rsidR="000D53E5" w:rsidRPr="00D7047B" w:rsidRDefault="00787671">
      <w:pPr>
        <w:spacing w:after="120" w:line="480" w:lineRule="auto"/>
        <w:ind w:firstLineChars="200" w:firstLine="480"/>
        <w:rPr>
          <w:rFonts w:ascii="宋体" w:eastAsia="宋体" w:hAnsi="宋体" w:cs="宋体" w:hint="eastAsia"/>
          <w:sz w:val="24"/>
          <w:szCs w:val="24"/>
        </w:rPr>
      </w:pPr>
      <w:r w:rsidRPr="00D7047B">
        <w:rPr>
          <w:rFonts w:ascii="宋体" w:eastAsia="宋体" w:hAnsi="宋体" w:cs="宋体" w:hint="eastAsia"/>
          <w:sz w:val="24"/>
          <w:szCs w:val="24"/>
        </w:rPr>
        <w:t>8</w:t>
      </w:r>
      <w:r w:rsidRPr="00D7047B">
        <w:rPr>
          <w:rFonts w:ascii="宋体" w:eastAsia="宋体" w:hAnsi="宋体" w:cs="宋体"/>
          <w:sz w:val="24"/>
          <w:szCs w:val="24"/>
        </w:rPr>
        <w:t>.5</w:t>
      </w:r>
      <w:r w:rsidRPr="00D7047B">
        <w:rPr>
          <w:rFonts w:ascii="宋体" w:eastAsia="宋体" w:hAnsi="宋体" w:cs="宋体" w:hint="eastAsia"/>
          <w:sz w:val="24"/>
          <w:szCs w:val="24"/>
        </w:rPr>
        <w:t>供应商仔细阅读竞争性磋商文件的所有内容，如果有异议在规定的时间内提出，没有异议需做出“无异议”保证书，承诺书作为响应文件的组织部分，否则为无效响应文件。</w:t>
      </w:r>
    </w:p>
    <w:p w14:paraId="56D22A83" w14:textId="77777777" w:rsidR="000D53E5" w:rsidRPr="00D7047B" w:rsidRDefault="00787671">
      <w:pPr>
        <w:spacing w:line="560" w:lineRule="exact"/>
        <w:ind w:firstLineChars="200" w:firstLine="480"/>
        <w:rPr>
          <w:rFonts w:ascii="宋体" w:eastAsia="宋体" w:hAnsi="宋体" w:cs="宋体" w:hint="eastAsia"/>
          <w:sz w:val="24"/>
          <w:szCs w:val="24"/>
        </w:rPr>
      </w:pPr>
      <w:r w:rsidRPr="00D7047B">
        <w:rPr>
          <w:rFonts w:ascii="宋体" w:eastAsia="宋体" w:hAnsi="宋体" w:cs="宋体" w:hint="eastAsia"/>
          <w:sz w:val="24"/>
          <w:szCs w:val="24"/>
        </w:rPr>
        <w:t>8</w:t>
      </w:r>
      <w:r w:rsidRPr="00D7047B">
        <w:rPr>
          <w:rFonts w:ascii="宋体" w:eastAsia="宋体" w:hAnsi="宋体" w:cs="宋体"/>
          <w:sz w:val="24"/>
          <w:szCs w:val="24"/>
        </w:rPr>
        <w:t>.6</w:t>
      </w:r>
      <w:r w:rsidRPr="00D7047B">
        <w:rPr>
          <w:rFonts w:ascii="宋体" w:eastAsia="宋体" w:hAnsi="宋体" w:cs="宋体" w:hint="eastAsia"/>
          <w:sz w:val="24"/>
          <w:szCs w:val="24"/>
        </w:rPr>
        <w:t>供应商应在响应文件中承诺未被纳入重大税收违法失信主体名单且未存在</w:t>
      </w:r>
      <w:proofErr w:type="gramStart"/>
      <w:r w:rsidRPr="00D7047B">
        <w:rPr>
          <w:rFonts w:ascii="宋体" w:eastAsia="宋体" w:hAnsi="宋体" w:cs="宋体" w:hint="eastAsia"/>
          <w:sz w:val="24"/>
          <w:szCs w:val="24"/>
        </w:rPr>
        <w:t>不</w:t>
      </w:r>
      <w:proofErr w:type="gramEnd"/>
      <w:r w:rsidRPr="00D7047B">
        <w:rPr>
          <w:rFonts w:ascii="宋体" w:eastAsia="宋体" w:hAnsi="宋体" w:cs="宋体" w:hint="eastAsia"/>
          <w:sz w:val="24"/>
          <w:szCs w:val="24"/>
        </w:rPr>
        <w:t>诚信记录，如若实际情况与供应商承诺内容不一致，一经查实将取消其中标资格。</w:t>
      </w:r>
    </w:p>
    <w:p w14:paraId="38A9DFE5" w14:textId="77777777" w:rsidR="000D53E5" w:rsidRPr="00D7047B" w:rsidRDefault="00787671">
      <w:pPr>
        <w:spacing w:line="560" w:lineRule="exact"/>
        <w:ind w:firstLineChars="200" w:firstLine="480"/>
        <w:rPr>
          <w:rFonts w:ascii="宋体" w:eastAsia="宋体" w:hAnsi="宋体" w:cs="宋体" w:hint="eastAsia"/>
          <w:sz w:val="24"/>
          <w:szCs w:val="24"/>
        </w:rPr>
      </w:pPr>
      <w:r w:rsidRPr="00D7047B">
        <w:rPr>
          <w:rFonts w:ascii="宋体" w:eastAsia="宋体" w:hAnsi="宋体" w:cs="宋体"/>
          <w:sz w:val="24"/>
          <w:szCs w:val="24"/>
        </w:rPr>
        <w:t>8.7</w:t>
      </w:r>
      <w:r w:rsidRPr="00D7047B">
        <w:rPr>
          <w:rFonts w:ascii="宋体" w:eastAsia="宋体" w:hAnsi="宋体" w:cs="宋体" w:hint="eastAsia"/>
          <w:sz w:val="24"/>
          <w:szCs w:val="24"/>
        </w:rPr>
        <w:t>供应商应具备完善的管理制度，并根据制度针对本项目制定可行的服务方案。</w:t>
      </w:r>
    </w:p>
    <w:p w14:paraId="649D8D41" w14:textId="6B0C21C0" w:rsidR="001219BA" w:rsidRPr="00D7047B" w:rsidRDefault="001219BA" w:rsidP="001219BA">
      <w:pPr>
        <w:spacing w:line="560" w:lineRule="exact"/>
        <w:ind w:firstLineChars="200" w:firstLine="480"/>
        <w:rPr>
          <w:rFonts w:ascii="宋体" w:eastAsia="宋体" w:hAnsi="宋体" w:cs="宋体" w:hint="eastAsia"/>
          <w:sz w:val="24"/>
          <w:szCs w:val="24"/>
        </w:rPr>
      </w:pPr>
      <w:r w:rsidRPr="00D7047B">
        <w:rPr>
          <w:rFonts w:ascii="宋体" w:eastAsia="宋体" w:hAnsi="宋体" w:cs="宋体" w:hint="eastAsia"/>
          <w:sz w:val="24"/>
          <w:szCs w:val="24"/>
        </w:rPr>
        <w:t>8.8根据财政部等三部门联合印发《商品包装政府采购需求标准（试行）》、《快递包装政府采购需求标准（试行）》的通知(财办库〔2020〕123号)的有关规定。涉及商品包装或快递包装的，供应商</w:t>
      </w:r>
      <w:proofErr w:type="gramStart"/>
      <w:r w:rsidRPr="00D7047B">
        <w:rPr>
          <w:rFonts w:ascii="宋体" w:eastAsia="宋体" w:hAnsi="宋体" w:cs="宋体" w:hint="eastAsia"/>
          <w:sz w:val="24"/>
          <w:szCs w:val="24"/>
        </w:rPr>
        <w:t>需承诺</w:t>
      </w:r>
      <w:proofErr w:type="gramEnd"/>
      <w:r w:rsidRPr="00D7047B">
        <w:rPr>
          <w:rFonts w:ascii="宋体" w:eastAsia="宋体" w:hAnsi="宋体" w:cs="宋体" w:hint="eastAsia"/>
          <w:sz w:val="24"/>
          <w:szCs w:val="24"/>
        </w:rPr>
        <w:t>严格按照《商品包装政府采购需求标准（试行）》、《快递包装政府采购需求标准（试行）》的条款执行。</w:t>
      </w:r>
    </w:p>
    <w:p w14:paraId="72E43A9F" w14:textId="77777777" w:rsidR="000D53E5" w:rsidRDefault="000D53E5" w:rsidP="0003626B">
      <w:pPr>
        <w:pStyle w:val="Default"/>
        <w:rPr>
          <w:rFonts w:hint="eastAsia"/>
        </w:rPr>
      </w:pPr>
    </w:p>
    <w:p w14:paraId="7A66987F" w14:textId="77777777" w:rsidR="000D53E5" w:rsidRDefault="00787671">
      <w:pPr>
        <w:spacing w:after="120" w:line="480" w:lineRule="auto"/>
        <w:ind w:firstLineChars="200" w:firstLine="482"/>
        <w:rPr>
          <w:rFonts w:ascii="宋体" w:eastAsia="宋体" w:hAnsi="宋体" w:cs="宋体" w:hint="eastAsia"/>
          <w:b/>
          <w:sz w:val="24"/>
          <w:szCs w:val="24"/>
        </w:rPr>
      </w:pPr>
      <w:r>
        <w:rPr>
          <w:rFonts w:ascii="宋体" w:eastAsia="宋体" w:hAnsi="宋体" w:cs="宋体" w:hint="eastAsia"/>
          <w:b/>
          <w:sz w:val="24"/>
          <w:szCs w:val="24"/>
        </w:rPr>
        <w:t xml:space="preserve">9.响应性文件的语言及度量衡 </w:t>
      </w:r>
    </w:p>
    <w:p w14:paraId="4CF53F97"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lastRenderedPageBreak/>
        <w:t xml:space="preserve">9.1响应性文件以及供应商与采购代理机构之间的所有书面往来都应用简体中文书写。 </w:t>
      </w:r>
    </w:p>
    <w:p w14:paraId="77955CA4"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9.2供应商使用其他语言的，以中文翻译为准。 </w:t>
      </w:r>
    </w:p>
    <w:p w14:paraId="38100926"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9.3关于计量单位，竞争性磋商文件已有明确规定的，使用竞争性磋商文件规定的计量单位；竞争性磋商文件没有规定的，应采用中华人民共和国法定计量单位。</w:t>
      </w:r>
    </w:p>
    <w:p w14:paraId="5A3BBD29"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9.4本竞争性磋商文件所表述的时间均为北京时间。</w:t>
      </w:r>
    </w:p>
    <w:p w14:paraId="40D4BD3D" w14:textId="77777777" w:rsidR="000D53E5" w:rsidRDefault="00787671">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10.响应性文件的组成</w:t>
      </w:r>
    </w:p>
    <w:p w14:paraId="3C6CA3DA" w14:textId="77777777" w:rsidR="000D53E5" w:rsidRDefault="00787671">
      <w:pPr>
        <w:widowControl/>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10.1响应性文件由</w:t>
      </w:r>
      <w:r>
        <w:rPr>
          <w:rFonts w:ascii="宋体" w:eastAsia="宋体" w:hAnsi="宋体" w:cs="宋体" w:hint="eastAsia"/>
          <w:bCs/>
          <w:sz w:val="24"/>
          <w:szCs w:val="24"/>
        </w:rPr>
        <w:t>资格性证明材料、符合性证明材料、其他材料等</w:t>
      </w:r>
      <w:r>
        <w:rPr>
          <w:rFonts w:ascii="宋体" w:eastAsia="宋体" w:hAnsi="宋体" w:cs="宋体" w:hint="eastAsia"/>
          <w:sz w:val="24"/>
          <w:szCs w:val="24"/>
        </w:rPr>
        <w:t>组成。具体内容和格式见竞争性磋商文件</w:t>
      </w:r>
      <w:r>
        <w:rPr>
          <w:rFonts w:ascii="宋体" w:eastAsia="宋体" w:hAnsi="宋体" w:cs="宋体" w:hint="eastAsia"/>
          <w:bCs/>
          <w:sz w:val="24"/>
          <w:szCs w:val="24"/>
        </w:rPr>
        <w:t>第四章</w:t>
      </w:r>
      <w:r>
        <w:rPr>
          <w:rFonts w:ascii="宋体" w:eastAsia="宋体" w:hAnsi="宋体" w:cs="宋体" w:hint="eastAsia"/>
          <w:sz w:val="24"/>
          <w:szCs w:val="24"/>
        </w:rPr>
        <w:t>。</w:t>
      </w:r>
    </w:p>
    <w:p w14:paraId="2ED6C21B" w14:textId="77777777" w:rsidR="000D53E5" w:rsidRDefault="00787671">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11.响应性文件格式</w:t>
      </w:r>
    </w:p>
    <w:p w14:paraId="7FE14C76" w14:textId="77777777" w:rsidR="000D53E5" w:rsidRPr="00D7047B" w:rsidRDefault="00787671">
      <w:pPr>
        <w:widowControl/>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11.1供应商应按照竞争性磋商文件提供的格式编写响应性文件，不得缺少、留空或私自更改任何竞争性磋商文件要求填写的表格或提交的资料。竞争性磋商文件提供格式的按格式填列，未提供格式的可自行</w:t>
      </w:r>
      <w:r w:rsidRPr="00D7047B">
        <w:rPr>
          <w:rFonts w:ascii="宋体" w:eastAsia="宋体" w:hAnsi="宋体" w:cs="宋体" w:hint="eastAsia"/>
          <w:sz w:val="24"/>
          <w:szCs w:val="24"/>
        </w:rPr>
        <w:t>拟定。响应文件应编制连续页码，并编制</w:t>
      </w:r>
      <w:r w:rsidRPr="00D7047B">
        <w:rPr>
          <w:rFonts w:ascii="宋体" w:eastAsia="宋体" w:hAnsi="宋体" w:cs="宋体"/>
          <w:sz w:val="24"/>
          <w:szCs w:val="24"/>
        </w:rPr>
        <w:t>目录；</w:t>
      </w:r>
      <w:r w:rsidRPr="00D7047B">
        <w:rPr>
          <w:rFonts w:ascii="宋体" w:eastAsia="宋体" w:hAnsi="宋体" w:cs="宋体" w:hint="eastAsia"/>
          <w:sz w:val="24"/>
          <w:szCs w:val="24"/>
        </w:rPr>
        <w:t>每个页面应在明显位置编制页码和总页码；除特殊规格的图纸或方案、图片资料等外，均应按A4规格制作。</w:t>
      </w:r>
    </w:p>
    <w:p w14:paraId="013F5617" w14:textId="77777777" w:rsidR="000D53E5" w:rsidRPr="00D7047B" w:rsidRDefault="00787671">
      <w:pPr>
        <w:widowControl/>
        <w:spacing w:line="560" w:lineRule="exact"/>
        <w:ind w:firstLineChars="200" w:firstLine="482"/>
        <w:rPr>
          <w:rFonts w:ascii="宋体" w:eastAsia="宋体" w:hAnsi="宋体" w:cs="宋体" w:hint="eastAsia"/>
          <w:b/>
          <w:bCs/>
          <w:kern w:val="0"/>
          <w:sz w:val="24"/>
          <w:szCs w:val="24"/>
        </w:rPr>
      </w:pPr>
      <w:r w:rsidRPr="00D7047B">
        <w:rPr>
          <w:rFonts w:ascii="宋体" w:eastAsia="宋体" w:hAnsi="宋体" w:cs="宋体" w:hint="eastAsia"/>
          <w:b/>
          <w:bCs/>
          <w:kern w:val="0"/>
          <w:sz w:val="24"/>
          <w:szCs w:val="24"/>
        </w:rPr>
        <w:t>12.竞争性磋商报价</w:t>
      </w:r>
    </w:p>
    <w:p w14:paraId="75D65059" w14:textId="77777777" w:rsidR="000D53E5" w:rsidRPr="00D7047B" w:rsidRDefault="00787671">
      <w:pPr>
        <w:spacing w:line="560" w:lineRule="exact"/>
        <w:ind w:firstLineChars="200" w:firstLine="480"/>
        <w:rPr>
          <w:rFonts w:ascii="宋体" w:eastAsia="宋体" w:hAnsi="宋体" w:cs="宋体" w:hint="eastAsia"/>
          <w:sz w:val="24"/>
          <w:szCs w:val="24"/>
        </w:rPr>
      </w:pPr>
      <w:r w:rsidRPr="00D7047B">
        <w:rPr>
          <w:rFonts w:ascii="宋体" w:eastAsia="宋体" w:hAnsi="宋体" w:cs="宋体" w:hint="eastAsia"/>
          <w:sz w:val="24"/>
          <w:szCs w:val="24"/>
        </w:rPr>
        <w:t>12.1报价包括所投服务、保险、税费等工作所发生的一切应有费用。供应商</w:t>
      </w:r>
      <w:r w:rsidRPr="00D7047B">
        <w:rPr>
          <w:rFonts w:ascii="宋体" w:eastAsia="宋体" w:hAnsi="宋体" w:cs="宋体"/>
          <w:sz w:val="24"/>
          <w:szCs w:val="24"/>
        </w:rPr>
        <w:t>必须</w:t>
      </w:r>
      <w:r w:rsidRPr="00D7047B">
        <w:rPr>
          <w:rFonts w:ascii="宋体" w:eastAsia="宋体" w:hAnsi="宋体" w:cs="宋体" w:hint="eastAsia"/>
          <w:sz w:val="24"/>
          <w:szCs w:val="24"/>
        </w:rPr>
        <w:t>保证</w:t>
      </w:r>
      <w:r w:rsidRPr="00D7047B">
        <w:rPr>
          <w:rFonts w:ascii="宋体" w:eastAsia="宋体" w:hAnsi="宋体" w:cs="宋体"/>
          <w:sz w:val="24"/>
          <w:szCs w:val="24"/>
        </w:rPr>
        <w:t>确保整体通过用户方及有关主管部门验收，所发生的</w:t>
      </w:r>
      <w:proofErr w:type="gramStart"/>
      <w:r w:rsidRPr="00D7047B">
        <w:rPr>
          <w:rFonts w:ascii="宋体" w:eastAsia="宋体" w:hAnsi="宋体" w:cs="宋体"/>
          <w:sz w:val="24"/>
          <w:szCs w:val="24"/>
        </w:rPr>
        <w:t>的</w:t>
      </w:r>
      <w:proofErr w:type="gramEnd"/>
      <w:r w:rsidRPr="00D7047B">
        <w:rPr>
          <w:rFonts w:ascii="宋体" w:eastAsia="宋体" w:hAnsi="宋体" w:cs="宋体"/>
          <w:sz w:val="24"/>
          <w:szCs w:val="24"/>
        </w:rPr>
        <w:t>验收费用由供应商承担；</w:t>
      </w:r>
    </w:p>
    <w:p w14:paraId="39D555AD" w14:textId="77777777" w:rsidR="000D53E5" w:rsidRPr="00D7047B" w:rsidRDefault="00787671">
      <w:pPr>
        <w:widowControl/>
        <w:spacing w:line="560" w:lineRule="exact"/>
        <w:ind w:firstLineChars="200" w:firstLine="480"/>
        <w:rPr>
          <w:rFonts w:ascii="宋体" w:eastAsia="宋体" w:hAnsi="宋体" w:cs="宋体" w:hint="eastAsia"/>
          <w:sz w:val="24"/>
          <w:szCs w:val="24"/>
        </w:rPr>
      </w:pPr>
      <w:r w:rsidRPr="00D7047B">
        <w:rPr>
          <w:rFonts w:ascii="宋体" w:eastAsia="宋体" w:hAnsi="宋体" w:cs="宋体" w:hint="eastAsia"/>
          <w:sz w:val="24"/>
          <w:szCs w:val="24"/>
        </w:rPr>
        <w:t>12.2</w:t>
      </w:r>
      <w:r w:rsidRPr="00D7047B">
        <w:rPr>
          <w:rFonts w:ascii="宋体" w:eastAsia="宋体" w:hAnsi="宋体" w:cs="宋体"/>
          <w:sz w:val="24"/>
          <w:szCs w:val="24"/>
        </w:rPr>
        <w:t xml:space="preserve"> </w:t>
      </w:r>
      <w:r w:rsidRPr="00D7047B">
        <w:rPr>
          <w:rFonts w:ascii="宋体" w:eastAsia="宋体" w:hAnsi="宋体" w:cs="宋体" w:hint="eastAsia"/>
          <w:sz w:val="24"/>
          <w:szCs w:val="24"/>
        </w:rPr>
        <w:t>采购人不接受有选择的报价。</w:t>
      </w:r>
    </w:p>
    <w:p w14:paraId="4844B014" w14:textId="77777777" w:rsidR="000D53E5" w:rsidRPr="00D7047B" w:rsidRDefault="00787671">
      <w:pPr>
        <w:spacing w:line="560" w:lineRule="exact"/>
        <w:ind w:firstLineChars="200" w:firstLine="480"/>
        <w:rPr>
          <w:rFonts w:ascii="宋体" w:eastAsia="宋体" w:hAnsi="宋体" w:cs="宋体" w:hint="eastAsia"/>
          <w:sz w:val="24"/>
          <w:szCs w:val="24"/>
        </w:rPr>
      </w:pPr>
      <w:r w:rsidRPr="00D7047B">
        <w:rPr>
          <w:rFonts w:ascii="宋体" w:eastAsia="宋体" w:hAnsi="宋体" w:cs="宋体" w:hint="eastAsia"/>
          <w:sz w:val="24"/>
          <w:szCs w:val="24"/>
        </w:rPr>
        <w:t>12.3</w:t>
      </w:r>
      <w:r w:rsidRPr="00D7047B">
        <w:rPr>
          <w:rFonts w:ascii="宋体" w:eastAsia="宋体" w:hAnsi="宋体" w:cs="宋体"/>
          <w:sz w:val="24"/>
          <w:szCs w:val="24"/>
        </w:rPr>
        <w:t xml:space="preserve"> </w:t>
      </w:r>
      <w:r w:rsidRPr="00D7047B">
        <w:rPr>
          <w:rFonts w:ascii="宋体" w:eastAsia="宋体" w:hAnsi="宋体" w:cs="宋体" w:hint="eastAsia"/>
          <w:sz w:val="24"/>
          <w:szCs w:val="24"/>
        </w:rPr>
        <w:t>报价不得超过采购预算。</w:t>
      </w:r>
    </w:p>
    <w:p w14:paraId="0E23CE21" w14:textId="77777777" w:rsidR="000D53E5" w:rsidRPr="00D7047B" w:rsidRDefault="00787671">
      <w:pPr>
        <w:spacing w:line="560" w:lineRule="exact"/>
        <w:ind w:firstLineChars="200" w:firstLine="480"/>
        <w:rPr>
          <w:rFonts w:ascii="宋体" w:eastAsia="宋体" w:hAnsi="宋体" w:cs="宋体" w:hint="eastAsia"/>
          <w:sz w:val="24"/>
          <w:szCs w:val="24"/>
        </w:rPr>
      </w:pPr>
      <w:r w:rsidRPr="00D7047B">
        <w:rPr>
          <w:rFonts w:ascii="宋体" w:eastAsia="宋体" w:hAnsi="宋体" w:cs="宋体" w:hint="eastAsia"/>
          <w:sz w:val="24"/>
          <w:szCs w:val="24"/>
        </w:rPr>
        <w:t>12.4</w:t>
      </w:r>
      <w:r w:rsidRPr="00D7047B">
        <w:rPr>
          <w:rFonts w:ascii="宋体" w:eastAsia="宋体" w:hAnsi="宋体" w:cs="宋体"/>
          <w:sz w:val="24"/>
          <w:szCs w:val="24"/>
        </w:rPr>
        <w:t xml:space="preserve"> </w:t>
      </w:r>
      <w:r w:rsidRPr="00D7047B">
        <w:rPr>
          <w:rFonts w:ascii="宋体" w:eastAsia="宋体" w:hAnsi="宋体" w:cs="宋体" w:hint="eastAsia"/>
          <w:sz w:val="24"/>
          <w:szCs w:val="24"/>
        </w:rPr>
        <w:t>报价均须以人民币为计算单位。</w:t>
      </w:r>
    </w:p>
    <w:p w14:paraId="60DD1FDA" w14:textId="0A6BBDA5" w:rsidR="009D39CD" w:rsidRPr="009D39CD" w:rsidRDefault="009D39CD" w:rsidP="009D39CD">
      <w:pPr>
        <w:spacing w:line="560" w:lineRule="exact"/>
        <w:ind w:firstLineChars="200" w:firstLine="480"/>
        <w:rPr>
          <w:rFonts w:ascii="宋体" w:eastAsia="宋体" w:hAnsi="宋体" w:cs="宋体" w:hint="eastAsia"/>
          <w:sz w:val="24"/>
          <w:szCs w:val="24"/>
        </w:rPr>
      </w:pPr>
      <w:r w:rsidRPr="00D7047B">
        <w:rPr>
          <w:rFonts w:ascii="宋体" w:eastAsia="宋体" w:hAnsi="宋体" w:cs="宋体" w:hint="eastAsia"/>
          <w:sz w:val="24"/>
          <w:szCs w:val="24"/>
        </w:rPr>
        <w:t>12.5供应商需声明不存在投标人之间协商投标报价的情形。</w:t>
      </w:r>
    </w:p>
    <w:p w14:paraId="49F918BF" w14:textId="77777777" w:rsidR="000D53E5" w:rsidRPr="009D39CD" w:rsidRDefault="00787671" w:rsidP="009D39CD">
      <w:pPr>
        <w:spacing w:line="560" w:lineRule="exact"/>
        <w:ind w:firstLineChars="200" w:firstLine="480"/>
        <w:rPr>
          <w:rFonts w:ascii="宋体" w:eastAsia="宋体" w:hAnsi="宋体" w:cs="宋体" w:hint="eastAsia"/>
          <w:sz w:val="24"/>
          <w:szCs w:val="24"/>
        </w:rPr>
      </w:pPr>
      <w:r w:rsidRPr="009D39CD">
        <w:rPr>
          <w:rFonts w:ascii="宋体" w:eastAsia="宋体" w:hAnsi="宋体" w:cs="宋体" w:hint="eastAsia"/>
          <w:sz w:val="24"/>
          <w:szCs w:val="24"/>
        </w:rPr>
        <w:t xml:space="preserve">13．响应性文件有效期 </w:t>
      </w:r>
    </w:p>
    <w:p w14:paraId="74373EB6"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13.l响应性文件有效期为自竞争性磋商会开始之日起60天，有效期短于此规定的响应性文件将被视为无效。</w:t>
      </w:r>
    </w:p>
    <w:p w14:paraId="066DB878"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13.2特殊情况下，采购人可于响应性文件有效期满之前书面要求供应商同意延长有效期，供</w:t>
      </w:r>
      <w:r>
        <w:rPr>
          <w:rFonts w:ascii="宋体" w:eastAsia="宋体" w:hAnsi="宋体" w:cs="宋体" w:hint="eastAsia"/>
          <w:sz w:val="24"/>
          <w:szCs w:val="24"/>
        </w:rPr>
        <w:lastRenderedPageBreak/>
        <w:t>应商应在采购人规定的期限内以书面形式予以答复。供应商答复不明确或逾期未答复的，均视为拒绝上述要求。</w:t>
      </w:r>
    </w:p>
    <w:p w14:paraId="3A4A79E2" w14:textId="77777777" w:rsidR="000D53E5" w:rsidRDefault="00787671">
      <w:pPr>
        <w:spacing w:line="560" w:lineRule="exact"/>
        <w:ind w:firstLineChars="200" w:firstLine="482"/>
        <w:rPr>
          <w:rFonts w:ascii="宋体" w:eastAsia="宋体" w:hAnsi="宋体" w:cs="宋体" w:hint="eastAsia"/>
          <w:b/>
          <w:bCs/>
          <w:sz w:val="24"/>
          <w:szCs w:val="24"/>
        </w:rPr>
      </w:pPr>
      <w:r>
        <w:rPr>
          <w:rFonts w:ascii="宋体" w:eastAsia="宋体" w:hAnsi="宋体" w:cs="宋体" w:hint="eastAsia"/>
          <w:b/>
          <w:bCs/>
          <w:sz w:val="24"/>
          <w:szCs w:val="24"/>
        </w:rPr>
        <w:t>14.响应性文件的签署、盖章</w:t>
      </w:r>
    </w:p>
    <w:p w14:paraId="5632A5F9" w14:textId="77777777" w:rsidR="000D53E5" w:rsidRPr="00D7047B" w:rsidRDefault="00787671">
      <w:pPr>
        <w:spacing w:line="560" w:lineRule="exact"/>
        <w:ind w:firstLineChars="200" w:firstLine="480"/>
        <w:rPr>
          <w:rFonts w:ascii="宋体" w:eastAsia="宋体" w:hAnsi="宋体" w:cs="宋体" w:hint="eastAsia"/>
          <w:sz w:val="24"/>
          <w:szCs w:val="24"/>
          <w:lang w:val="zh-CN"/>
        </w:rPr>
      </w:pPr>
      <w:r>
        <w:rPr>
          <w:rFonts w:ascii="宋体" w:eastAsia="宋体" w:hAnsi="宋体" w:cs="宋体" w:hint="eastAsia"/>
          <w:sz w:val="24"/>
          <w:szCs w:val="24"/>
        </w:rPr>
        <w:t>14.1</w:t>
      </w:r>
      <w:r>
        <w:rPr>
          <w:rFonts w:ascii="宋体" w:eastAsia="宋体" w:hAnsi="宋体" w:cs="宋体" w:hint="eastAsia"/>
          <w:sz w:val="24"/>
          <w:szCs w:val="24"/>
          <w:lang w:val="zh-CN"/>
        </w:rPr>
        <w:t>响应性文件中凡是要求签署和加盖公章处均须由供应商的法定代表人或其委托代理人签字并加盖供应商公章</w:t>
      </w:r>
      <w:r w:rsidRPr="00D7047B">
        <w:rPr>
          <w:rFonts w:ascii="宋体" w:eastAsia="宋体" w:hAnsi="宋体" w:cs="宋体" w:hint="eastAsia"/>
          <w:sz w:val="24"/>
          <w:szCs w:val="24"/>
          <w:lang w:val="zh-CN"/>
        </w:rPr>
        <w:t>。</w:t>
      </w:r>
      <w:r w:rsidRPr="00D7047B">
        <w:rPr>
          <w:rFonts w:ascii="宋体" w:eastAsia="宋体" w:hAnsi="宋体" w:cs="宋体" w:hint="eastAsia"/>
          <w:sz w:val="24"/>
          <w:szCs w:val="24"/>
        </w:rPr>
        <w:t>生成后</w:t>
      </w:r>
      <w:r w:rsidRPr="00D7047B">
        <w:rPr>
          <w:rFonts w:ascii="宋体" w:eastAsia="宋体" w:hAnsi="宋体" w:cs="宋体"/>
          <w:sz w:val="24"/>
          <w:szCs w:val="24"/>
        </w:rPr>
        <w:t>的电子</w:t>
      </w:r>
      <w:r w:rsidRPr="00D7047B">
        <w:rPr>
          <w:rFonts w:ascii="宋体" w:eastAsia="宋体" w:hAnsi="宋体" w:cs="宋体" w:hint="eastAsia"/>
          <w:sz w:val="24"/>
          <w:szCs w:val="24"/>
        </w:rPr>
        <w:t>响应</w:t>
      </w:r>
      <w:r w:rsidRPr="00D7047B">
        <w:rPr>
          <w:rFonts w:ascii="Times New Roman" w:eastAsia="宋体" w:hAnsi="Times New Roman" w:cs="Times New Roman" w:hint="eastAsia"/>
          <w:sz w:val="24"/>
          <w:szCs w:val="24"/>
        </w:rPr>
        <w:t>文件需要供应</w:t>
      </w:r>
      <w:proofErr w:type="gramStart"/>
      <w:r w:rsidRPr="00D7047B">
        <w:rPr>
          <w:rFonts w:ascii="Times New Roman" w:eastAsia="宋体" w:hAnsi="Times New Roman" w:cs="Times New Roman" w:hint="eastAsia"/>
          <w:sz w:val="24"/>
          <w:szCs w:val="24"/>
        </w:rPr>
        <w:t>商法定</w:t>
      </w:r>
      <w:proofErr w:type="gramEnd"/>
      <w:r w:rsidRPr="00D7047B">
        <w:rPr>
          <w:rFonts w:ascii="Times New Roman" w:eastAsia="宋体" w:hAnsi="Times New Roman" w:cs="Times New Roman" w:hint="eastAsia"/>
          <w:sz w:val="24"/>
          <w:szCs w:val="24"/>
        </w:rPr>
        <w:t>代表人或委托代理人逐页签字盖章</w:t>
      </w:r>
      <w:r w:rsidRPr="00D7047B">
        <w:rPr>
          <w:rFonts w:ascii="等线" w:eastAsia="等线" w:hAnsi="等线" w:cs="Times New Roman" w:hint="eastAsia"/>
          <w:bCs/>
          <w:sz w:val="24"/>
          <w:szCs w:val="24"/>
        </w:rPr>
        <w:t>。</w:t>
      </w:r>
      <w:r w:rsidRPr="00D7047B">
        <w:rPr>
          <w:rFonts w:ascii="宋体" w:eastAsia="宋体" w:hAnsi="宋体" w:cs="宋体" w:hint="eastAsia"/>
          <w:sz w:val="24"/>
          <w:szCs w:val="24"/>
          <w:lang w:val="zh-CN"/>
        </w:rPr>
        <w:t>本竞争性磋商文件所表述（指定）的公章是指法人（供应商）行政公章，不包括专用章。</w:t>
      </w:r>
    </w:p>
    <w:p w14:paraId="7016173F" w14:textId="77777777" w:rsidR="000D53E5" w:rsidRPr="00D7047B" w:rsidRDefault="00787671">
      <w:pPr>
        <w:spacing w:line="560" w:lineRule="exact"/>
        <w:ind w:firstLineChars="200" w:firstLine="480"/>
        <w:rPr>
          <w:rFonts w:ascii="宋体" w:eastAsia="宋体" w:hAnsi="宋体" w:cs="宋体" w:hint="eastAsia"/>
          <w:sz w:val="24"/>
          <w:szCs w:val="24"/>
        </w:rPr>
      </w:pPr>
      <w:r w:rsidRPr="00D7047B">
        <w:rPr>
          <w:rFonts w:ascii="宋体" w:eastAsia="宋体" w:hAnsi="宋体" w:cs="宋体" w:hint="eastAsia"/>
          <w:sz w:val="24"/>
          <w:szCs w:val="24"/>
        </w:rPr>
        <w:t>14.2响应性文件应无涂改和行间插字，除非这些改动是为改正供应</w:t>
      </w:r>
      <w:proofErr w:type="gramStart"/>
      <w:r w:rsidRPr="00D7047B">
        <w:rPr>
          <w:rFonts w:ascii="宋体" w:eastAsia="宋体" w:hAnsi="宋体" w:cs="宋体" w:hint="eastAsia"/>
          <w:sz w:val="24"/>
          <w:szCs w:val="24"/>
        </w:rPr>
        <w:t>商造成</w:t>
      </w:r>
      <w:proofErr w:type="gramEnd"/>
      <w:r w:rsidRPr="00D7047B">
        <w:rPr>
          <w:rFonts w:ascii="宋体" w:eastAsia="宋体" w:hAnsi="宋体" w:cs="宋体" w:hint="eastAsia"/>
          <w:sz w:val="24"/>
          <w:szCs w:val="24"/>
        </w:rPr>
        <w:t>的必须修改的错误进行的。有改动时，修改处应由供应商代表签署证明或加盖公章，但</w:t>
      </w:r>
      <w:proofErr w:type="gramStart"/>
      <w:r w:rsidRPr="00D7047B">
        <w:rPr>
          <w:rFonts w:ascii="宋体" w:eastAsia="宋体" w:hAnsi="宋体" w:cs="宋体" w:hint="eastAsia"/>
          <w:sz w:val="24"/>
          <w:szCs w:val="24"/>
        </w:rPr>
        <w:t>非供应</w:t>
      </w:r>
      <w:proofErr w:type="gramEnd"/>
      <w:r w:rsidRPr="00D7047B">
        <w:rPr>
          <w:rFonts w:ascii="宋体" w:eastAsia="宋体" w:hAnsi="宋体" w:cs="宋体" w:hint="eastAsia"/>
          <w:sz w:val="24"/>
          <w:szCs w:val="24"/>
        </w:rPr>
        <w:t>商出具的材料，供应商改动无效。</w:t>
      </w:r>
    </w:p>
    <w:p w14:paraId="1A86CB44" w14:textId="77777777" w:rsidR="000D53E5" w:rsidRPr="00D7047B" w:rsidRDefault="00787671">
      <w:pPr>
        <w:spacing w:line="560" w:lineRule="exact"/>
        <w:ind w:firstLineChars="200" w:firstLine="480"/>
        <w:rPr>
          <w:rFonts w:ascii="宋体" w:eastAsia="宋体" w:hAnsi="宋体" w:cs="宋体" w:hint="eastAsia"/>
          <w:sz w:val="24"/>
          <w:szCs w:val="24"/>
        </w:rPr>
      </w:pPr>
      <w:r w:rsidRPr="00D7047B">
        <w:rPr>
          <w:rFonts w:ascii="宋体" w:eastAsia="宋体" w:hAnsi="宋体" w:cs="宋体" w:hint="eastAsia"/>
          <w:sz w:val="24"/>
          <w:szCs w:val="24"/>
        </w:rPr>
        <w:t>14.3供应商提交的资料应证明其满足竞争性磋商文件要求，该文件可以是文字资料、图纸和数据等详细描述的资料。</w:t>
      </w:r>
    </w:p>
    <w:p w14:paraId="4030C173" w14:textId="77777777" w:rsidR="000D53E5" w:rsidRPr="00D7047B" w:rsidRDefault="00787671">
      <w:pPr>
        <w:spacing w:line="560" w:lineRule="exact"/>
        <w:ind w:firstLineChars="200" w:firstLine="480"/>
        <w:rPr>
          <w:rFonts w:ascii="宋体" w:eastAsia="宋体" w:hAnsi="宋体" w:cs="宋体" w:hint="eastAsia"/>
          <w:sz w:val="24"/>
          <w:szCs w:val="24"/>
        </w:rPr>
      </w:pPr>
      <w:r w:rsidRPr="00D7047B">
        <w:rPr>
          <w:rFonts w:ascii="宋体" w:eastAsia="宋体" w:hAnsi="宋体" w:cs="宋体"/>
          <w:sz w:val="24"/>
          <w:szCs w:val="24"/>
        </w:rPr>
        <w:t>14.4</w:t>
      </w:r>
      <w:r w:rsidRPr="00D7047B">
        <w:rPr>
          <w:rFonts w:ascii="宋体" w:eastAsia="宋体" w:hAnsi="宋体" w:cs="宋体" w:hint="eastAsia"/>
          <w:sz w:val="24"/>
          <w:szCs w:val="24"/>
        </w:rPr>
        <w:t>授权委托书须在法定代表人和被委托人身份证正面签名确认。</w:t>
      </w:r>
    </w:p>
    <w:p w14:paraId="1D0E2AE8" w14:textId="77777777" w:rsidR="000D53E5" w:rsidRPr="00D7047B" w:rsidRDefault="00787671">
      <w:pPr>
        <w:spacing w:line="560" w:lineRule="exact"/>
        <w:ind w:firstLineChars="200" w:firstLine="480"/>
        <w:rPr>
          <w:rFonts w:ascii="宋体" w:eastAsia="宋体" w:hAnsi="宋体" w:cs="宋体" w:hint="eastAsia"/>
          <w:sz w:val="24"/>
          <w:szCs w:val="24"/>
        </w:rPr>
      </w:pPr>
      <w:r w:rsidRPr="00D7047B">
        <w:rPr>
          <w:rFonts w:ascii="宋体" w:eastAsia="宋体" w:hAnsi="宋体" w:cs="宋体" w:hint="eastAsia"/>
          <w:sz w:val="24"/>
          <w:szCs w:val="24"/>
        </w:rPr>
        <w:t>1</w:t>
      </w:r>
      <w:r w:rsidRPr="00D7047B">
        <w:rPr>
          <w:rFonts w:ascii="宋体" w:eastAsia="宋体" w:hAnsi="宋体" w:cs="宋体"/>
          <w:sz w:val="24"/>
          <w:szCs w:val="24"/>
        </w:rPr>
        <w:t>4.5</w:t>
      </w:r>
      <w:r w:rsidRPr="00D7047B">
        <w:rPr>
          <w:rFonts w:ascii="宋体" w:eastAsia="宋体" w:hAnsi="宋体" w:cs="宋体" w:hint="eastAsia"/>
          <w:sz w:val="24"/>
          <w:szCs w:val="24"/>
        </w:rPr>
        <w:t>本竞争性磋商文件中</w:t>
      </w:r>
      <w:proofErr w:type="gramStart"/>
      <w:r w:rsidRPr="00D7047B">
        <w:rPr>
          <w:rFonts w:ascii="宋体" w:eastAsia="宋体" w:hAnsi="宋体" w:cs="宋体" w:hint="eastAsia"/>
          <w:sz w:val="24"/>
          <w:szCs w:val="24"/>
        </w:rPr>
        <w:t>明确需</w:t>
      </w:r>
      <w:proofErr w:type="gramEnd"/>
      <w:r w:rsidRPr="00D7047B">
        <w:rPr>
          <w:rFonts w:ascii="宋体" w:eastAsia="宋体" w:hAnsi="宋体" w:cs="宋体" w:hint="eastAsia"/>
          <w:sz w:val="24"/>
          <w:szCs w:val="24"/>
        </w:rPr>
        <w:t>法定代表人、授权代表签字的地方内容应全姓名签署，明确加盖单位公章的内容应加盖单位公章，</w:t>
      </w:r>
      <w:proofErr w:type="gramStart"/>
      <w:r w:rsidRPr="00D7047B">
        <w:rPr>
          <w:rFonts w:ascii="宋体" w:eastAsia="宋体" w:hAnsi="宋体" w:cs="宋体" w:hint="eastAsia"/>
          <w:sz w:val="24"/>
          <w:szCs w:val="24"/>
        </w:rPr>
        <w:t>不</w:t>
      </w:r>
      <w:proofErr w:type="gramEnd"/>
      <w:r w:rsidRPr="00D7047B">
        <w:rPr>
          <w:rFonts w:ascii="宋体" w:eastAsia="宋体" w:hAnsi="宋体" w:cs="宋体" w:hint="eastAsia"/>
          <w:sz w:val="24"/>
          <w:szCs w:val="24"/>
        </w:rPr>
        <w:t>得用其它印章代替。</w:t>
      </w:r>
    </w:p>
    <w:p w14:paraId="297A3923" w14:textId="77777777" w:rsidR="000D53E5" w:rsidRDefault="000D53E5">
      <w:pPr>
        <w:spacing w:line="560" w:lineRule="exact"/>
        <w:ind w:firstLineChars="200" w:firstLine="480"/>
        <w:rPr>
          <w:rFonts w:ascii="宋体" w:eastAsia="宋体" w:hAnsi="宋体" w:cs="宋体" w:hint="eastAsia"/>
          <w:sz w:val="24"/>
          <w:szCs w:val="24"/>
        </w:rPr>
      </w:pPr>
    </w:p>
    <w:p w14:paraId="50EEBDD1" w14:textId="77777777" w:rsidR="000D53E5" w:rsidRDefault="00787671">
      <w:pPr>
        <w:numPr>
          <w:ilvl w:val="0"/>
          <w:numId w:val="5"/>
        </w:numPr>
        <w:spacing w:line="72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响应性文件的递交</w:t>
      </w:r>
    </w:p>
    <w:p w14:paraId="71F4ED6A" w14:textId="77777777" w:rsidR="000D53E5" w:rsidRDefault="00787671">
      <w:pPr>
        <w:autoSpaceDE w:val="0"/>
        <w:autoSpaceDN w:val="0"/>
        <w:adjustRightInd w:val="0"/>
        <w:spacing w:line="500" w:lineRule="exact"/>
        <w:ind w:firstLineChars="250" w:firstLine="600"/>
        <w:rPr>
          <w:rFonts w:ascii="宋体" w:eastAsia="宋体" w:hAnsi="宋体" w:cs="宋体" w:hint="eastAsia"/>
          <w:sz w:val="24"/>
          <w:szCs w:val="24"/>
        </w:rPr>
      </w:pPr>
      <w:r>
        <w:rPr>
          <w:rFonts w:ascii="宋体" w:eastAsia="宋体" w:hAnsi="宋体" w:cs="宋体" w:hint="eastAsia"/>
          <w:sz w:val="24"/>
          <w:szCs w:val="24"/>
        </w:rPr>
        <w:t>15.加密的电子磋商响应文件，应在磋商截止时间前通过周口市公共资源交易中心会员系统上传；本项目实行网上远程开标，未加密的电子投标文件和纸质投标文件均不再提交。在解密投标文件开始时30分钟内进行解密，超时视为放弃递交投标文件。</w:t>
      </w:r>
    </w:p>
    <w:p w14:paraId="5C44EA53" w14:textId="77777777" w:rsidR="000D53E5" w:rsidRDefault="00787671">
      <w:pPr>
        <w:autoSpaceDE w:val="0"/>
        <w:autoSpaceDN w:val="0"/>
        <w:adjustRightInd w:val="0"/>
        <w:spacing w:line="500" w:lineRule="exact"/>
        <w:ind w:firstLineChars="100" w:firstLine="240"/>
        <w:rPr>
          <w:rFonts w:ascii="宋体" w:eastAsia="宋体" w:hAnsi="宋体" w:cs="宋体" w:hint="eastAsia"/>
          <w:sz w:val="24"/>
          <w:szCs w:val="24"/>
        </w:rPr>
      </w:pPr>
      <w:r>
        <w:rPr>
          <w:rFonts w:ascii="宋体" w:eastAsia="宋体" w:hAnsi="宋体" w:cs="宋体" w:hint="eastAsia"/>
          <w:sz w:val="24"/>
          <w:szCs w:val="24"/>
        </w:rPr>
        <w:t>注：加密的电子响应文件为使用周口市公共资源交易中心提供的电子标书制作工具软件（http:// jyzx.zhoukou.gov.cn网上下载）制作生成的加密版投标文件。投标人报名成功后，如未在招标文件规定的投标时间截止前上传网上投标文件，投标无效。</w:t>
      </w:r>
    </w:p>
    <w:p w14:paraId="5ADE64DE" w14:textId="77777777" w:rsidR="000D53E5" w:rsidRDefault="00787671">
      <w:pPr>
        <w:autoSpaceDE w:val="0"/>
        <w:autoSpaceDN w:val="0"/>
        <w:adjustRightInd w:val="0"/>
        <w:spacing w:line="500" w:lineRule="exact"/>
        <w:ind w:firstLineChars="100" w:firstLine="240"/>
        <w:rPr>
          <w:rFonts w:ascii="宋体" w:eastAsia="宋体" w:hAnsi="宋体" w:cs="宋体" w:hint="eastAsia"/>
          <w:sz w:val="24"/>
          <w:szCs w:val="24"/>
        </w:rPr>
      </w:pPr>
      <w:r>
        <w:rPr>
          <w:rFonts w:ascii="宋体" w:eastAsia="宋体" w:hAnsi="宋体" w:cs="宋体" w:hint="eastAsia"/>
          <w:sz w:val="24"/>
          <w:szCs w:val="24"/>
        </w:rPr>
        <w:t>供应商须使用单位CA证书进行电子响应文件远程解密，详见周口市公共资源电子交易中心网站（网址：</w:t>
      </w:r>
      <w:r>
        <w:rPr>
          <w:rFonts w:ascii="宋体" w:eastAsia="宋体" w:hAnsi="宋体" w:cs="宋体"/>
          <w:sz w:val="24"/>
          <w:szCs w:val="24"/>
        </w:rPr>
        <w:t>http://jyzx.zhoukou.gov.cn</w:t>
      </w:r>
      <w:r>
        <w:rPr>
          <w:rFonts w:ascii="宋体" w:eastAsia="宋体" w:hAnsi="宋体" w:cs="宋体" w:hint="eastAsia"/>
          <w:sz w:val="24"/>
          <w:szCs w:val="24"/>
        </w:rPr>
        <w:t>）下载中心（</w:t>
      </w:r>
      <w:hyperlink r:id="rId8" w:tgtFrame="http://www.zkggzyjy.gov.cn/TPFront/xzzx/_blank" w:tooltip="远程在线解密操作手册" w:history="1">
        <w:r>
          <w:rPr>
            <w:rFonts w:ascii="宋体" w:eastAsia="宋体" w:hAnsi="宋体" w:cs="宋体" w:hint="eastAsia"/>
            <w:sz w:val="24"/>
            <w:szCs w:val="24"/>
          </w:rPr>
          <w:t>远程在线解密操作手册</w:t>
        </w:r>
      </w:hyperlink>
      <w:r>
        <w:rPr>
          <w:rFonts w:ascii="宋体" w:eastAsia="宋体" w:hAnsi="宋体" w:cs="宋体" w:hint="eastAsia"/>
          <w:sz w:val="24"/>
          <w:szCs w:val="24"/>
        </w:rPr>
        <w:t>）。</w:t>
      </w:r>
    </w:p>
    <w:p w14:paraId="20D07603" w14:textId="77777777" w:rsidR="000D53E5" w:rsidRDefault="00787671">
      <w:pPr>
        <w:spacing w:line="560" w:lineRule="exact"/>
        <w:ind w:firstLine="482"/>
        <w:rPr>
          <w:rFonts w:ascii="宋体" w:eastAsia="宋体" w:hAnsi="宋体" w:cs="宋体" w:hint="eastAsia"/>
          <w:b/>
          <w:sz w:val="24"/>
          <w:szCs w:val="24"/>
        </w:rPr>
      </w:pPr>
      <w:r>
        <w:rPr>
          <w:rFonts w:ascii="宋体" w:eastAsia="宋体" w:hAnsi="宋体" w:cs="宋体" w:hint="eastAsia"/>
          <w:b/>
          <w:sz w:val="24"/>
          <w:szCs w:val="24"/>
        </w:rPr>
        <w:lastRenderedPageBreak/>
        <w:t>16.响应性文件的递交</w:t>
      </w:r>
    </w:p>
    <w:p w14:paraId="784C1100"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16.1供应商应在竞争性磋商邀请函中规定的截止日期和时间前，将响应性文件在会员系统成功上传，递交（接收）地点为竞争性磋商邀请函中规定的地址。</w:t>
      </w:r>
    </w:p>
    <w:p w14:paraId="19352AE2"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16.2若采购人推迟了响应性文件接收截止时间，采购人和供应商受响应性文件接收截止时间制约的所有权利和义务均应以新的截止时间为准。 </w:t>
      </w:r>
    </w:p>
    <w:p w14:paraId="27BAD993" w14:textId="77777777" w:rsidR="000D53E5" w:rsidRDefault="00787671">
      <w:pPr>
        <w:widowControl/>
        <w:spacing w:line="560" w:lineRule="exact"/>
        <w:ind w:firstLineChars="200" w:firstLine="482"/>
        <w:rPr>
          <w:rFonts w:ascii="宋体" w:eastAsia="宋体" w:hAnsi="宋体" w:cs="宋体" w:hint="eastAsia"/>
          <w:b/>
          <w:kern w:val="0"/>
          <w:sz w:val="24"/>
          <w:szCs w:val="24"/>
        </w:rPr>
      </w:pPr>
      <w:r>
        <w:rPr>
          <w:rFonts w:ascii="宋体" w:eastAsia="宋体" w:hAnsi="宋体" w:cs="宋体" w:hint="eastAsia"/>
          <w:b/>
          <w:bCs/>
          <w:kern w:val="0"/>
          <w:sz w:val="24"/>
          <w:szCs w:val="24"/>
        </w:rPr>
        <w:t>17</w:t>
      </w:r>
      <w:r>
        <w:rPr>
          <w:rFonts w:ascii="宋体" w:eastAsia="宋体" w:hAnsi="宋体" w:cs="宋体" w:hint="eastAsia"/>
          <w:b/>
          <w:kern w:val="0"/>
          <w:sz w:val="24"/>
          <w:szCs w:val="24"/>
        </w:rPr>
        <w:t>.响应性文件的修改和撤回</w:t>
      </w:r>
    </w:p>
    <w:p w14:paraId="46399C17" w14:textId="77777777" w:rsidR="000D53E5" w:rsidRDefault="00787671">
      <w:pPr>
        <w:widowControl/>
        <w:spacing w:line="560" w:lineRule="exact"/>
        <w:ind w:leftChars="133" w:left="279" w:firstLineChars="100" w:firstLine="240"/>
        <w:rPr>
          <w:rFonts w:ascii="宋体" w:eastAsia="宋体" w:hAnsi="宋体" w:cs="宋体" w:hint="eastAsia"/>
          <w:b/>
          <w:bCs/>
          <w:kern w:val="0"/>
          <w:sz w:val="24"/>
          <w:szCs w:val="24"/>
        </w:rPr>
      </w:pPr>
      <w:r>
        <w:rPr>
          <w:rFonts w:ascii="宋体" w:eastAsia="宋体" w:hAnsi="宋体" w:cs="宋体" w:hint="eastAsia"/>
          <w:kern w:val="0"/>
          <w:sz w:val="24"/>
          <w:szCs w:val="24"/>
        </w:rPr>
        <w:t>17.1供应商在提交响应性文件截止时间前，可以对已上传的响应文件进行撤回补充、修改或撤回，补充、修改之后进行再次上传，再次上</w:t>
      </w:r>
      <w:proofErr w:type="gramStart"/>
      <w:r>
        <w:rPr>
          <w:rFonts w:ascii="宋体" w:eastAsia="宋体" w:hAnsi="宋体" w:cs="宋体" w:hint="eastAsia"/>
          <w:kern w:val="0"/>
          <w:sz w:val="24"/>
          <w:szCs w:val="24"/>
        </w:rPr>
        <w:t>传内容</w:t>
      </w:r>
      <w:proofErr w:type="gramEnd"/>
      <w:r>
        <w:rPr>
          <w:rFonts w:ascii="宋体" w:eastAsia="宋体" w:hAnsi="宋体" w:cs="宋体" w:hint="eastAsia"/>
          <w:kern w:val="0"/>
          <w:sz w:val="24"/>
          <w:szCs w:val="24"/>
        </w:rPr>
        <w:t>作为响应性文件的组成部分。</w:t>
      </w:r>
    </w:p>
    <w:p w14:paraId="2B260755" w14:textId="77777777" w:rsidR="000D53E5" w:rsidRDefault="00787671">
      <w:pPr>
        <w:widowControl/>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 xml:space="preserve">17.2响应性文件的补充、修改文件应按照本竞争性磋商文件有关规定进行密封、签署，修改后的加密的电子投标文件须在投标截止时间前成功上传。 </w:t>
      </w:r>
    </w:p>
    <w:p w14:paraId="6CF40DB6" w14:textId="77777777" w:rsidR="000D53E5" w:rsidRDefault="00787671">
      <w:pPr>
        <w:widowControl/>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17.3供应商在响应性文件接收截止时间后不得修改、撤回响应性文件。供应商在响应性文件接收截止时间后修改响应性文件的，将被拒绝接受。</w:t>
      </w:r>
    </w:p>
    <w:p w14:paraId="69BEE40B" w14:textId="77777777" w:rsidR="000D53E5" w:rsidRDefault="00787671">
      <w:pPr>
        <w:widowControl/>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17.4供应商有下列情形之一的，采购人将拒绝接受其响应性文件：</w:t>
      </w:r>
    </w:p>
    <w:p w14:paraId="5B3F6D9C" w14:textId="77777777" w:rsidR="000D53E5" w:rsidRDefault="00787671">
      <w:pPr>
        <w:widowControl/>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17.4.1在竞争性磋商文件规定的响应性文件接收截止时间之后递交响应性文件的；</w:t>
      </w:r>
    </w:p>
    <w:p w14:paraId="2B5CDDED" w14:textId="77777777" w:rsidR="000D53E5" w:rsidRDefault="00787671">
      <w:pPr>
        <w:widowControl/>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17.4.2响应性文件未按竞争性磋商文件规定签署、盖章的；</w:t>
      </w:r>
    </w:p>
    <w:p w14:paraId="24BAA84A" w14:textId="77777777" w:rsidR="000D53E5" w:rsidRDefault="00787671">
      <w:pPr>
        <w:widowControl/>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17.4.3</w:t>
      </w:r>
      <w:proofErr w:type="gramStart"/>
      <w:r>
        <w:rPr>
          <w:rFonts w:ascii="宋体" w:eastAsia="宋体" w:hAnsi="宋体" w:cs="宋体" w:hint="eastAsia"/>
          <w:kern w:val="0"/>
          <w:sz w:val="24"/>
          <w:szCs w:val="24"/>
        </w:rPr>
        <w:t>一个</w:t>
      </w:r>
      <w:proofErr w:type="gramEnd"/>
      <w:r>
        <w:rPr>
          <w:rFonts w:ascii="宋体" w:eastAsia="宋体" w:hAnsi="宋体" w:cs="宋体" w:hint="eastAsia"/>
          <w:kern w:val="0"/>
          <w:sz w:val="24"/>
          <w:szCs w:val="24"/>
        </w:rPr>
        <w:t>供应商不止递交一套响应性文件的。</w:t>
      </w:r>
    </w:p>
    <w:p w14:paraId="27D6D489" w14:textId="77777777" w:rsidR="000D53E5" w:rsidRDefault="00787671">
      <w:pPr>
        <w:spacing w:line="72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五、竞争性磋商</w:t>
      </w:r>
    </w:p>
    <w:p w14:paraId="77A44157" w14:textId="77777777" w:rsidR="000D53E5" w:rsidRDefault="00787671">
      <w:pPr>
        <w:spacing w:line="560" w:lineRule="exact"/>
        <w:ind w:firstLineChars="200" w:firstLine="482"/>
        <w:rPr>
          <w:rFonts w:ascii="宋体" w:eastAsia="宋体" w:hAnsi="宋体" w:cs="宋体" w:hint="eastAsia"/>
          <w:b/>
          <w:sz w:val="24"/>
          <w:szCs w:val="24"/>
          <w:lang w:val="zh-CN"/>
        </w:rPr>
      </w:pPr>
      <w:r>
        <w:rPr>
          <w:rFonts w:ascii="宋体" w:eastAsia="宋体" w:hAnsi="宋体" w:cs="宋体" w:hint="eastAsia"/>
          <w:b/>
          <w:sz w:val="24"/>
          <w:szCs w:val="24"/>
        </w:rPr>
        <w:t>18.组建</w:t>
      </w:r>
      <w:r>
        <w:rPr>
          <w:rFonts w:ascii="宋体" w:eastAsia="宋体" w:hAnsi="宋体" w:cs="宋体" w:hint="eastAsia"/>
          <w:b/>
          <w:sz w:val="24"/>
          <w:szCs w:val="24"/>
          <w:lang w:val="zh-CN"/>
        </w:rPr>
        <w:t>竞争性磋商小组</w:t>
      </w:r>
    </w:p>
    <w:p w14:paraId="736BA1EF" w14:textId="77777777" w:rsidR="000D53E5" w:rsidRDefault="00787671">
      <w:pPr>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18.1采购人根据采购项目的特点依法组建竞争性磋商小组。</w:t>
      </w:r>
    </w:p>
    <w:p w14:paraId="03304D6E" w14:textId="77777777" w:rsidR="000D53E5" w:rsidRDefault="00787671">
      <w:pPr>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18.2竞争性磋商小组</w:t>
      </w:r>
      <w:r>
        <w:rPr>
          <w:rFonts w:ascii="宋体" w:eastAsia="宋体" w:hAnsi="宋体" w:cs="宋体" w:hint="eastAsia"/>
          <w:bCs/>
          <w:kern w:val="0"/>
          <w:sz w:val="24"/>
          <w:szCs w:val="24"/>
        </w:rPr>
        <w:t>确认竞争性磋商文件，并</w:t>
      </w:r>
      <w:r>
        <w:rPr>
          <w:rFonts w:ascii="宋体" w:eastAsia="宋体" w:hAnsi="宋体" w:cs="宋体" w:hint="eastAsia"/>
          <w:kern w:val="0"/>
          <w:sz w:val="24"/>
          <w:szCs w:val="24"/>
        </w:rPr>
        <w:t>负责具体评审事务，根据有关法律法规和竞争性磋商文件规定的评审程序，按照评审方法及评审标准独立履行竞争性磋商小组职责。</w:t>
      </w:r>
    </w:p>
    <w:p w14:paraId="6F173552" w14:textId="77777777" w:rsidR="000D53E5" w:rsidRDefault="00787671">
      <w:pPr>
        <w:spacing w:after="120" w:line="360" w:lineRule="auto"/>
        <w:ind w:firstLineChars="150" w:firstLine="360"/>
        <w:rPr>
          <w:rFonts w:ascii="宋体" w:eastAsia="宋体" w:hAnsi="宋体" w:cs="宋体" w:hint="eastAsia"/>
          <w:kern w:val="0"/>
          <w:sz w:val="24"/>
          <w:szCs w:val="24"/>
        </w:rPr>
      </w:pPr>
      <w:r w:rsidRPr="00D7047B">
        <w:rPr>
          <w:rFonts w:ascii="宋体" w:eastAsia="宋体" w:hAnsi="宋体" w:cs="宋体" w:hint="eastAsia"/>
          <w:kern w:val="0"/>
          <w:sz w:val="24"/>
          <w:szCs w:val="24"/>
        </w:rPr>
        <w:t>18.3投标人不得以任何方式干扰、影响评标工作，投标人对上述做出书面保证，否则视为不响应招标文件实质性内容。</w:t>
      </w:r>
    </w:p>
    <w:p w14:paraId="68658C1E" w14:textId="77777777" w:rsidR="000D53E5" w:rsidRDefault="00787671">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lastRenderedPageBreak/>
        <w:t>19.资格性和符合性审查</w:t>
      </w:r>
    </w:p>
    <w:p w14:paraId="1ABD3916"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843C0D4" w14:textId="77777777" w:rsidR="000D53E5" w:rsidRDefault="00787671">
      <w:pPr>
        <w:spacing w:line="560" w:lineRule="exact"/>
        <w:ind w:firstLineChars="200" w:firstLine="480"/>
        <w:rPr>
          <w:rFonts w:ascii="宋体" w:eastAsia="宋体" w:hAnsi="宋体" w:cs="宋体" w:hint="eastAsia"/>
          <w:b/>
          <w:bCs/>
          <w:sz w:val="24"/>
          <w:szCs w:val="24"/>
        </w:rPr>
      </w:pPr>
      <w:r>
        <w:rPr>
          <w:rFonts w:ascii="宋体" w:eastAsia="宋体" w:hAnsi="宋体" w:cs="宋体" w:hint="eastAsia"/>
          <w:sz w:val="24"/>
          <w:szCs w:val="24"/>
        </w:rPr>
        <w:t>19.1.1资格性审查的内容包括：竞争性磋商文件规定的供应商资格条件；</w:t>
      </w:r>
    </w:p>
    <w:p w14:paraId="0A497BEE"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19.2符合性检查。对资格性检查合格的供应商的响应性文件，依据竞争性磋商文件的规定，从响应性文件的有效性、完整性和对竞争性磋商文件的响应程度，审查响应性文件是否对竞争性磋商文件的实质性要求</w:t>
      </w:r>
      <w:proofErr w:type="gramStart"/>
      <w:r>
        <w:rPr>
          <w:rFonts w:ascii="宋体" w:eastAsia="宋体" w:hAnsi="宋体" w:cs="宋体" w:hint="eastAsia"/>
          <w:sz w:val="24"/>
          <w:szCs w:val="24"/>
        </w:rPr>
        <w:t>作出</w:t>
      </w:r>
      <w:proofErr w:type="gramEnd"/>
      <w:r>
        <w:rPr>
          <w:rFonts w:ascii="宋体" w:eastAsia="宋体" w:hAnsi="宋体" w:cs="宋体" w:hint="eastAsia"/>
          <w:sz w:val="24"/>
          <w:szCs w:val="24"/>
        </w:rPr>
        <w:t>了响应。</w:t>
      </w:r>
    </w:p>
    <w:p w14:paraId="4024170D"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19.2.1符合性审查的内容包括：</w:t>
      </w:r>
    </w:p>
    <w:p w14:paraId="43953367"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（1）响应性文件的有效性(签署情况等)；</w:t>
      </w:r>
    </w:p>
    <w:p w14:paraId="4DE1BC8D"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（2）响应性文件的完整性；</w:t>
      </w:r>
    </w:p>
    <w:p w14:paraId="680B47A9"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（3）对竞争性磋商文件的响应程度（是否存在重大负偏离等）。 </w:t>
      </w:r>
    </w:p>
    <w:p w14:paraId="13C90174"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u w:val="single"/>
        </w:rPr>
        <w:t>以上资格性审查和符合性审查的内容只要有一条不满足，则响应性文件无效，将不进入竞争性磋商程序。</w:t>
      </w:r>
    </w:p>
    <w:p w14:paraId="21497790"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19.3实质性响应的响应性文件是指与竞争性磋商文件的全部条款、条件和规格相符，没有重大偏离；重大负偏离的认定须经竞争性磋商小组三分之二以上同意。</w:t>
      </w:r>
    </w:p>
    <w:p w14:paraId="1A7CA08A"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A277DB7"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19.5如果响应性文件实质上没有响应竞争性磋商文件的要求，将作为无效处理，供应商不得再对响应性文件进行任何修正从而使其响应性文件成为实质上响应的文件；</w:t>
      </w:r>
    </w:p>
    <w:p w14:paraId="180E9612"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19.6竞争性磋商小组审定响应性文件的</w:t>
      </w:r>
      <w:proofErr w:type="gramStart"/>
      <w:r>
        <w:rPr>
          <w:rFonts w:ascii="宋体" w:eastAsia="宋体" w:hAnsi="宋体" w:cs="宋体" w:hint="eastAsia"/>
          <w:sz w:val="24"/>
          <w:szCs w:val="24"/>
        </w:rPr>
        <w:t>响应性只根据</w:t>
      </w:r>
      <w:proofErr w:type="gramEnd"/>
      <w:r>
        <w:rPr>
          <w:rFonts w:ascii="宋体" w:eastAsia="宋体" w:hAnsi="宋体" w:cs="宋体" w:hint="eastAsia"/>
          <w:sz w:val="24"/>
          <w:szCs w:val="24"/>
        </w:rPr>
        <w:t>响应性文件本身的内容而不寻求外部证据。</w:t>
      </w:r>
    </w:p>
    <w:p w14:paraId="029FFA0C"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19.7凡有下列情况之一的，其响应性文件也被视为未实质性响应竞争性磋商文件，按照无效</w:t>
      </w:r>
      <w:r>
        <w:rPr>
          <w:rFonts w:ascii="宋体" w:eastAsia="宋体" w:hAnsi="宋体" w:cs="宋体" w:hint="eastAsia"/>
          <w:sz w:val="24"/>
          <w:szCs w:val="24"/>
        </w:rPr>
        <w:lastRenderedPageBreak/>
        <w:t>处理（不再参加竞争性磋商）：</w:t>
      </w:r>
    </w:p>
    <w:p w14:paraId="4E48591A"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19.7.1未按竞争性磋商文件规定要求</w:t>
      </w:r>
      <w:r>
        <w:rPr>
          <w:rFonts w:ascii="宋体" w:eastAsia="宋体" w:hAnsi="宋体" w:cs="宋体" w:hint="eastAsia"/>
          <w:sz w:val="24"/>
          <w:szCs w:val="24"/>
          <w:lang w:val="zh-CN"/>
        </w:rPr>
        <w:t>签署、盖章的；</w:t>
      </w:r>
    </w:p>
    <w:p w14:paraId="488F23DF"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19.7.2资格证明文件不全的，或不符合竞争性磋商文件中规定的资格要求的；</w:t>
      </w:r>
    </w:p>
    <w:p w14:paraId="3660024C"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19.7.3供应商代表未能出具有效身份证明，或与身份不符的；</w:t>
      </w:r>
    </w:p>
    <w:p w14:paraId="1C44E0BF"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19.7.4不符合竞争性磋商文件规定的实质性要求的；</w:t>
      </w:r>
    </w:p>
    <w:p w14:paraId="196ECFA3"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19.7.5响应性文件内容不齐全或内容虚假的；</w:t>
      </w:r>
    </w:p>
    <w:p w14:paraId="4B20684C"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19.7.6响应性文件的实质性内容未使用中文表述；</w:t>
      </w:r>
    </w:p>
    <w:p w14:paraId="354DFB69"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19.7.7响应性文件的内容修改处未按规定签名或盖章的；</w:t>
      </w:r>
    </w:p>
    <w:p w14:paraId="0BB2AFC8"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19.7.8违反法律、行政法规、竞争性磋商文件规定的其他情形的。</w:t>
      </w:r>
    </w:p>
    <w:p w14:paraId="610E4DD1"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19.7.9不同供应商在同一台计算机生成的响应文件。</w:t>
      </w:r>
    </w:p>
    <w:p w14:paraId="40E74B24" w14:textId="77777777" w:rsidR="000D53E5" w:rsidRPr="00D7047B"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sz w:val="24"/>
          <w:szCs w:val="24"/>
        </w:rPr>
        <w:t>19.7.</w:t>
      </w:r>
      <w:r w:rsidRPr="00D7047B">
        <w:rPr>
          <w:rFonts w:ascii="宋体" w:eastAsia="宋体" w:hAnsi="宋体" w:cs="宋体"/>
          <w:sz w:val="24"/>
          <w:szCs w:val="24"/>
        </w:rPr>
        <w:t>1</w:t>
      </w:r>
      <w:r w:rsidRPr="00D7047B">
        <w:rPr>
          <w:rFonts w:ascii="宋体" w:eastAsia="宋体" w:hAnsi="宋体" w:cs="宋体" w:hint="eastAsia"/>
          <w:sz w:val="24"/>
          <w:szCs w:val="24"/>
        </w:rPr>
        <w:t>0</w:t>
      </w:r>
      <w:r w:rsidRPr="00D7047B">
        <w:rPr>
          <w:rFonts w:ascii="宋体" w:eastAsia="宋体" w:hAnsi="宋体" w:cs="宋体"/>
          <w:sz w:val="24"/>
          <w:szCs w:val="24"/>
        </w:rPr>
        <w:t xml:space="preserve"> </w:t>
      </w:r>
      <w:r w:rsidRPr="00D7047B">
        <w:rPr>
          <w:rFonts w:ascii="宋体" w:eastAsia="宋体" w:hAnsi="宋体" w:cs="宋体" w:hint="eastAsia"/>
          <w:color w:val="000000"/>
          <w:sz w:val="24"/>
          <w:szCs w:val="24"/>
        </w:rPr>
        <w:t>未提供经会计师事务所或审计机构审计的财务会计报表，包括资产负债表、现金流量表、利润表和财务情况说明书；</w:t>
      </w:r>
    </w:p>
    <w:p w14:paraId="043A6F16" w14:textId="77777777" w:rsidR="000D53E5" w:rsidRPr="00D7047B" w:rsidRDefault="00787671">
      <w:pPr>
        <w:spacing w:line="560" w:lineRule="exact"/>
        <w:ind w:firstLineChars="200" w:firstLine="480"/>
        <w:rPr>
          <w:rFonts w:ascii="宋体" w:eastAsia="宋体" w:hAnsi="宋体" w:cs="宋体" w:hint="eastAsia"/>
          <w:sz w:val="24"/>
          <w:szCs w:val="24"/>
        </w:rPr>
      </w:pPr>
      <w:r w:rsidRPr="00D7047B">
        <w:rPr>
          <w:rFonts w:ascii="宋体" w:eastAsia="宋体" w:hAnsi="宋体" w:cs="宋体" w:hint="eastAsia"/>
          <w:sz w:val="24"/>
          <w:szCs w:val="24"/>
        </w:rPr>
        <w:t>1</w:t>
      </w:r>
      <w:r w:rsidRPr="00D7047B">
        <w:rPr>
          <w:rFonts w:ascii="宋体" w:eastAsia="宋体" w:hAnsi="宋体" w:cs="宋体"/>
          <w:sz w:val="24"/>
          <w:szCs w:val="24"/>
        </w:rPr>
        <w:t>9.7.1</w:t>
      </w:r>
      <w:r w:rsidRPr="00D7047B">
        <w:rPr>
          <w:rFonts w:ascii="宋体" w:eastAsia="宋体" w:hAnsi="宋体" w:cs="宋体" w:hint="eastAsia"/>
          <w:sz w:val="24"/>
          <w:szCs w:val="24"/>
        </w:rPr>
        <w:t>1不同供应商的电子投标（响应）文件上传计算机的网卡 MAC 地址、CPU 序列号和硬盘序列号等硬件信息相同的;</w:t>
      </w:r>
    </w:p>
    <w:p w14:paraId="50C44BA6" w14:textId="77777777" w:rsidR="000D53E5" w:rsidRPr="00D7047B" w:rsidRDefault="00787671">
      <w:pPr>
        <w:spacing w:line="560" w:lineRule="exact"/>
        <w:ind w:firstLineChars="200" w:firstLine="480"/>
        <w:rPr>
          <w:rFonts w:ascii="宋体" w:eastAsia="宋体" w:hAnsi="宋体" w:cs="宋体" w:hint="eastAsia"/>
          <w:sz w:val="24"/>
          <w:szCs w:val="24"/>
        </w:rPr>
      </w:pPr>
      <w:r w:rsidRPr="00D7047B">
        <w:rPr>
          <w:rFonts w:ascii="宋体" w:eastAsia="宋体" w:hAnsi="宋体" w:cs="宋体"/>
          <w:sz w:val="24"/>
          <w:szCs w:val="24"/>
        </w:rPr>
        <w:t>19.7.1</w:t>
      </w:r>
      <w:r w:rsidRPr="00D7047B">
        <w:rPr>
          <w:rFonts w:ascii="宋体" w:eastAsia="宋体" w:hAnsi="宋体" w:cs="宋体" w:hint="eastAsia"/>
          <w:sz w:val="24"/>
          <w:szCs w:val="24"/>
        </w:rPr>
        <w:t>2不同供应商的投标（响应）文件由同一电子设备编制，打印、复印、加密或者上传的；</w:t>
      </w:r>
    </w:p>
    <w:p w14:paraId="1597030A" w14:textId="77777777" w:rsidR="000D53E5" w:rsidRPr="00D7047B" w:rsidRDefault="00787671">
      <w:pPr>
        <w:spacing w:line="560" w:lineRule="exact"/>
        <w:ind w:firstLineChars="200" w:firstLine="480"/>
        <w:rPr>
          <w:rFonts w:ascii="宋体" w:eastAsia="宋体" w:hAnsi="宋体" w:cs="宋体" w:hint="eastAsia"/>
          <w:sz w:val="24"/>
          <w:szCs w:val="24"/>
        </w:rPr>
      </w:pPr>
      <w:r w:rsidRPr="00D7047B">
        <w:rPr>
          <w:rFonts w:ascii="宋体" w:eastAsia="宋体" w:hAnsi="宋体" w:cs="宋体"/>
          <w:sz w:val="24"/>
          <w:szCs w:val="24"/>
        </w:rPr>
        <w:t>19.7.1</w:t>
      </w:r>
      <w:r w:rsidRPr="00D7047B">
        <w:rPr>
          <w:rFonts w:ascii="宋体" w:eastAsia="宋体" w:hAnsi="宋体" w:cs="宋体" w:hint="eastAsia"/>
          <w:sz w:val="24"/>
          <w:szCs w:val="24"/>
        </w:rPr>
        <w:t>3不同供应商的投标（响应）文件由同一人送达或者分发，或者不同供应商联系人为同一人或不同联系人的联系电话一致的；</w:t>
      </w:r>
    </w:p>
    <w:p w14:paraId="5D5C410A" w14:textId="77777777" w:rsidR="000D53E5" w:rsidRPr="00D7047B" w:rsidRDefault="00787671">
      <w:pPr>
        <w:spacing w:line="560" w:lineRule="exact"/>
        <w:ind w:firstLineChars="200" w:firstLine="480"/>
        <w:rPr>
          <w:rFonts w:ascii="宋体" w:eastAsia="宋体" w:hAnsi="宋体" w:cs="宋体" w:hint="eastAsia"/>
          <w:sz w:val="24"/>
          <w:szCs w:val="24"/>
        </w:rPr>
      </w:pPr>
      <w:r w:rsidRPr="00D7047B">
        <w:rPr>
          <w:rFonts w:ascii="宋体" w:eastAsia="宋体" w:hAnsi="宋体" w:cs="宋体"/>
          <w:sz w:val="24"/>
          <w:szCs w:val="24"/>
        </w:rPr>
        <w:t>19.7.1</w:t>
      </w:r>
      <w:r w:rsidRPr="00D7047B">
        <w:rPr>
          <w:rFonts w:ascii="宋体" w:eastAsia="宋体" w:hAnsi="宋体" w:cs="宋体" w:hint="eastAsia"/>
          <w:sz w:val="24"/>
          <w:szCs w:val="24"/>
        </w:rPr>
        <w:t>4不同供应商的投标（响应）文件的内容存在两处以上细节错误一致；</w:t>
      </w:r>
    </w:p>
    <w:p w14:paraId="3738157E" w14:textId="77777777" w:rsidR="000D53E5" w:rsidRPr="00D7047B" w:rsidRDefault="00787671">
      <w:pPr>
        <w:spacing w:line="560" w:lineRule="exact"/>
        <w:ind w:firstLineChars="200" w:firstLine="480"/>
        <w:rPr>
          <w:rFonts w:ascii="宋体" w:eastAsia="宋体" w:hAnsi="宋体" w:cs="宋体" w:hint="eastAsia"/>
          <w:sz w:val="24"/>
          <w:szCs w:val="24"/>
        </w:rPr>
      </w:pPr>
      <w:r w:rsidRPr="00D7047B">
        <w:rPr>
          <w:rFonts w:ascii="宋体" w:eastAsia="宋体" w:hAnsi="宋体" w:cs="宋体"/>
          <w:sz w:val="24"/>
          <w:szCs w:val="24"/>
        </w:rPr>
        <w:t>19.7.1</w:t>
      </w:r>
      <w:r w:rsidRPr="00D7047B">
        <w:rPr>
          <w:rFonts w:ascii="宋体" w:eastAsia="宋体" w:hAnsi="宋体" w:cs="宋体" w:hint="eastAsia"/>
          <w:sz w:val="24"/>
          <w:szCs w:val="24"/>
        </w:rPr>
        <w:t>5不同供应商的法定代表人、委托代理人、项目经理、项目负责人等由同一个单位缴纳社会保险或者领取报酬的；</w:t>
      </w:r>
    </w:p>
    <w:p w14:paraId="7D9D5C16" w14:textId="77777777" w:rsidR="000D53E5" w:rsidRPr="00D7047B" w:rsidRDefault="00787671">
      <w:pPr>
        <w:spacing w:line="560" w:lineRule="exact"/>
        <w:ind w:firstLineChars="200" w:firstLine="480"/>
        <w:rPr>
          <w:rFonts w:ascii="宋体" w:eastAsia="宋体" w:hAnsi="宋体" w:cs="宋体" w:hint="eastAsia"/>
          <w:sz w:val="24"/>
          <w:szCs w:val="24"/>
        </w:rPr>
      </w:pPr>
      <w:r w:rsidRPr="00D7047B">
        <w:rPr>
          <w:rFonts w:ascii="宋体" w:eastAsia="宋体" w:hAnsi="宋体" w:cs="宋体" w:hint="eastAsia"/>
          <w:sz w:val="24"/>
          <w:szCs w:val="24"/>
        </w:rPr>
        <w:t>1</w:t>
      </w:r>
      <w:r w:rsidRPr="00D7047B">
        <w:rPr>
          <w:rFonts w:ascii="宋体" w:eastAsia="宋体" w:hAnsi="宋体" w:cs="宋体"/>
          <w:sz w:val="24"/>
          <w:szCs w:val="24"/>
        </w:rPr>
        <w:t>9.7.1</w:t>
      </w:r>
      <w:r w:rsidRPr="00D7047B">
        <w:rPr>
          <w:rFonts w:ascii="宋体" w:eastAsia="宋体" w:hAnsi="宋体" w:cs="宋体" w:hint="eastAsia"/>
          <w:sz w:val="24"/>
          <w:szCs w:val="24"/>
        </w:rPr>
        <w:t>6不同供应商投标（响应）文件中法定代表人或者负责人签字出自同一人之手。</w:t>
      </w:r>
    </w:p>
    <w:p w14:paraId="18E2A59D" w14:textId="77777777" w:rsidR="000D53E5" w:rsidRDefault="00787671">
      <w:pPr>
        <w:spacing w:line="560" w:lineRule="exact"/>
        <w:ind w:firstLineChars="200" w:firstLine="480"/>
        <w:rPr>
          <w:rFonts w:ascii="宋体" w:eastAsia="宋体" w:hAnsi="宋体" w:cs="宋体" w:hint="eastAsia"/>
          <w:sz w:val="24"/>
          <w:szCs w:val="24"/>
        </w:rPr>
      </w:pPr>
      <w:r w:rsidRPr="00D7047B">
        <w:rPr>
          <w:rFonts w:ascii="宋体" w:eastAsia="宋体" w:hAnsi="宋体" w:cs="宋体" w:hint="eastAsia"/>
          <w:sz w:val="24"/>
          <w:szCs w:val="24"/>
        </w:rPr>
        <w:t>1</w:t>
      </w:r>
      <w:r w:rsidRPr="00D7047B">
        <w:rPr>
          <w:rFonts w:ascii="宋体" w:eastAsia="宋体" w:hAnsi="宋体" w:cs="宋体"/>
          <w:sz w:val="24"/>
          <w:szCs w:val="24"/>
        </w:rPr>
        <w:t>9.7.1</w:t>
      </w:r>
      <w:r w:rsidRPr="00D7047B">
        <w:rPr>
          <w:rFonts w:ascii="宋体" w:eastAsia="宋体" w:hAnsi="宋体" w:cs="宋体" w:hint="eastAsia"/>
          <w:sz w:val="24"/>
          <w:szCs w:val="24"/>
        </w:rPr>
        <w:t>7供应商提交的资料未标注“与原件一致”字样。</w:t>
      </w:r>
    </w:p>
    <w:p w14:paraId="49F847FC"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19.8在评审过程中，竞争性磋商小组发现供应商有下列情形之一的，视为供应商相互串通，</w:t>
      </w:r>
      <w:r>
        <w:rPr>
          <w:rFonts w:ascii="宋体" w:eastAsia="宋体" w:hAnsi="宋体" w:cs="宋体" w:hint="eastAsia"/>
          <w:sz w:val="24"/>
          <w:szCs w:val="24"/>
        </w:rPr>
        <w:lastRenderedPageBreak/>
        <w:t>按照无效处理并依据法律、法规追究其相关责任。具体表现形式如下：</w:t>
      </w:r>
    </w:p>
    <w:p w14:paraId="54EE611E"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19.8.1不同供应商的响应性文件互相混装的；</w:t>
      </w:r>
    </w:p>
    <w:p w14:paraId="58109C2E"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19.8.2不同供应商授权同一人作为供应商委托代理人的；</w:t>
      </w:r>
    </w:p>
    <w:p w14:paraId="10447A37"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19.8.3不同供应商的响应性文件载明的项目管理成员为同一人的；</w:t>
      </w:r>
    </w:p>
    <w:p w14:paraId="2E1139DE"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19.8.4有证据证明供应商与采购人、采购代理机构或者其他供应商串通的其他情形；</w:t>
      </w:r>
    </w:p>
    <w:p w14:paraId="65E5C1BA"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19.8.5竞争性磋商小组认定的其他串通情形。</w:t>
      </w:r>
    </w:p>
    <w:p w14:paraId="3A45F2BC" w14:textId="77777777" w:rsidR="000D53E5" w:rsidRDefault="000D53E5">
      <w:pPr>
        <w:rPr>
          <w:rFonts w:ascii="宋体" w:eastAsia="宋体" w:hAnsi="宋体" w:cs="宋体" w:hint="eastAsia"/>
          <w:sz w:val="24"/>
          <w:szCs w:val="24"/>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665"/>
        <w:gridCol w:w="1937"/>
        <w:gridCol w:w="825"/>
        <w:gridCol w:w="2371"/>
      </w:tblGrid>
      <w:tr w:rsidR="000D53E5" w14:paraId="7F44C4FB" w14:textId="77777777">
        <w:trPr>
          <w:cantSplit/>
          <w:trHeight w:val="420"/>
        </w:trPr>
        <w:tc>
          <w:tcPr>
            <w:tcW w:w="8505" w:type="dxa"/>
            <w:gridSpan w:val="5"/>
            <w:vAlign w:val="center"/>
          </w:tcPr>
          <w:p w14:paraId="287DDAEF" w14:textId="77777777" w:rsidR="000D53E5" w:rsidRDefault="00787671">
            <w:pPr>
              <w:adjustRightInd w:val="0"/>
              <w:snapToGrid w:val="0"/>
              <w:spacing w:line="360" w:lineRule="auto"/>
              <w:ind w:right="-10" w:firstLine="482"/>
              <w:jc w:val="center"/>
              <w:rPr>
                <w:rFonts w:ascii="宋体" w:eastAsia="宋体" w:hAnsi="宋体" w:cs="宋体" w:hint="eastAsia"/>
                <w:b/>
                <w:sz w:val="24"/>
                <w:szCs w:val="24"/>
              </w:rPr>
            </w:pPr>
            <w:r>
              <w:rPr>
                <w:rFonts w:ascii="宋体" w:eastAsia="宋体" w:hAnsi="宋体" w:cs="宋体" w:hint="eastAsia"/>
                <w:b/>
                <w:sz w:val="24"/>
                <w:szCs w:val="24"/>
              </w:rPr>
              <w:t>项目符合性审查表</w:t>
            </w:r>
          </w:p>
        </w:tc>
      </w:tr>
      <w:tr w:rsidR="000D53E5" w14:paraId="50628245" w14:textId="77777777">
        <w:trPr>
          <w:cantSplit/>
          <w:trHeight w:val="836"/>
        </w:trPr>
        <w:tc>
          <w:tcPr>
            <w:tcW w:w="707" w:type="dxa"/>
            <w:tcBorders>
              <w:bottom w:val="single" w:sz="4" w:space="0" w:color="auto"/>
            </w:tcBorders>
            <w:vAlign w:val="center"/>
          </w:tcPr>
          <w:p w14:paraId="0C45E04D"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序号</w:t>
            </w:r>
          </w:p>
        </w:tc>
        <w:tc>
          <w:tcPr>
            <w:tcW w:w="2665" w:type="dxa"/>
            <w:tcBorders>
              <w:bottom w:val="single" w:sz="4" w:space="0" w:color="auto"/>
            </w:tcBorders>
            <w:vAlign w:val="center"/>
          </w:tcPr>
          <w:p w14:paraId="6FBA9B0C"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指标名称</w:t>
            </w:r>
          </w:p>
        </w:tc>
        <w:tc>
          <w:tcPr>
            <w:tcW w:w="1937" w:type="dxa"/>
            <w:tcBorders>
              <w:bottom w:val="single" w:sz="4" w:space="0" w:color="auto"/>
            </w:tcBorders>
            <w:vAlign w:val="center"/>
          </w:tcPr>
          <w:p w14:paraId="64DB1A96"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指标要求</w:t>
            </w:r>
          </w:p>
        </w:tc>
        <w:tc>
          <w:tcPr>
            <w:tcW w:w="825" w:type="dxa"/>
            <w:tcBorders>
              <w:bottom w:val="single" w:sz="4" w:space="0" w:color="auto"/>
            </w:tcBorders>
            <w:vAlign w:val="center"/>
          </w:tcPr>
          <w:p w14:paraId="4497D6D1"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是否</w:t>
            </w:r>
          </w:p>
          <w:p w14:paraId="1018E01A"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通过</w:t>
            </w:r>
          </w:p>
        </w:tc>
        <w:tc>
          <w:tcPr>
            <w:tcW w:w="2371" w:type="dxa"/>
            <w:tcBorders>
              <w:bottom w:val="single" w:sz="4" w:space="0" w:color="auto"/>
            </w:tcBorders>
            <w:vAlign w:val="center"/>
          </w:tcPr>
          <w:p w14:paraId="255A068F"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投标文件格式及</w:t>
            </w:r>
          </w:p>
          <w:p w14:paraId="09BA6FDF"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提交资料要求</w:t>
            </w:r>
          </w:p>
        </w:tc>
      </w:tr>
      <w:tr w:rsidR="000D53E5" w14:paraId="490B2041" w14:textId="77777777">
        <w:trPr>
          <w:cantSplit/>
          <w:trHeight w:val="383"/>
        </w:trPr>
        <w:tc>
          <w:tcPr>
            <w:tcW w:w="707" w:type="dxa"/>
            <w:vAlign w:val="center"/>
          </w:tcPr>
          <w:p w14:paraId="6E2C7D1C"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1</w:t>
            </w:r>
          </w:p>
        </w:tc>
        <w:tc>
          <w:tcPr>
            <w:tcW w:w="2665" w:type="dxa"/>
            <w:vAlign w:val="center"/>
          </w:tcPr>
          <w:p w14:paraId="3BC89887"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营业执照</w:t>
            </w:r>
          </w:p>
        </w:tc>
        <w:tc>
          <w:tcPr>
            <w:tcW w:w="1937" w:type="dxa"/>
            <w:vAlign w:val="center"/>
          </w:tcPr>
          <w:p w14:paraId="1990488A"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4F3B9346" w14:textId="77777777" w:rsidR="000D53E5" w:rsidRDefault="000D53E5">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3B8DC6A9"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0D53E5" w14:paraId="00A3BB75" w14:textId="77777777">
        <w:trPr>
          <w:cantSplit/>
          <w:trHeight w:val="383"/>
        </w:trPr>
        <w:tc>
          <w:tcPr>
            <w:tcW w:w="707" w:type="dxa"/>
            <w:vAlign w:val="center"/>
          </w:tcPr>
          <w:p w14:paraId="4AE135CE"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2</w:t>
            </w:r>
          </w:p>
        </w:tc>
        <w:tc>
          <w:tcPr>
            <w:tcW w:w="2665" w:type="dxa"/>
            <w:vAlign w:val="center"/>
          </w:tcPr>
          <w:p w14:paraId="3CD9F1A8" w14:textId="77777777" w:rsidR="000D53E5" w:rsidRDefault="00787671">
            <w:pPr>
              <w:spacing w:after="50" w:line="360" w:lineRule="auto"/>
              <w:ind w:right="-10"/>
              <w:jc w:val="center"/>
              <w:rPr>
                <w:rFonts w:ascii="宋体" w:eastAsia="宋体" w:hAnsi="宋体" w:cs="宋体" w:hint="eastAsia"/>
                <w:bCs/>
                <w:sz w:val="24"/>
                <w:szCs w:val="24"/>
              </w:rPr>
            </w:pPr>
            <w:r>
              <w:rPr>
                <w:rFonts w:ascii="宋体" w:eastAsia="宋体" w:hAnsi="宋体" w:cs="宋体" w:hint="eastAsia"/>
                <w:bCs/>
                <w:sz w:val="24"/>
                <w:szCs w:val="24"/>
              </w:rPr>
              <w:t>法定代表人及身份证</w:t>
            </w:r>
          </w:p>
        </w:tc>
        <w:tc>
          <w:tcPr>
            <w:tcW w:w="1937" w:type="dxa"/>
            <w:vAlign w:val="center"/>
          </w:tcPr>
          <w:p w14:paraId="1018A15C"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1BF30C68" w14:textId="77777777" w:rsidR="000D53E5" w:rsidRDefault="000D53E5">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562FBE48"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0D53E5" w14:paraId="32B10235" w14:textId="77777777">
        <w:trPr>
          <w:cantSplit/>
          <w:trHeight w:val="383"/>
        </w:trPr>
        <w:tc>
          <w:tcPr>
            <w:tcW w:w="707" w:type="dxa"/>
            <w:vAlign w:val="center"/>
          </w:tcPr>
          <w:p w14:paraId="245B2F2D"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3</w:t>
            </w:r>
          </w:p>
        </w:tc>
        <w:tc>
          <w:tcPr>
            <w:tcW w:w="2665" w:type="dxa"/>
            <w:vAlign w:val="center"/>
          </w:tcPr>
          <w:p w14:paraId="592DA99D" w14:textId="77777777" w:rsidR="000D53E5" w:rsidRDefault="00787671">
            <w:pPr>
              <w:spacing w:after="50" w:line="360" w:lineRule="auto"/>
              <w:ind w:right="-10"/>
              <w:jc w:val="center"/>
              <w:rPr>
                <w:rFonts w:ascii="宋体" w:eastAsia="宋体" w:hAnsi="宋体" w:cs="宋体" w:hint="eastAsia"/>
                <w:bCs/>
                <w:sz w:val="24"/>
                <w:szCs w:val="24"/>
              </w:rPr>
            </w:pPr>
            <w:r>
              <w:rPr>
                <w:rFonts w:ascii="宋体" w:eastAsia="宋体" w:hAnsi="宋体" w:cs="宋体" w:hint="eastAsia"/>
                <w:bCs/>
                <w:sz w:val="24"/>
                <w:szCs w:val="24"/>
              </w:rPr>
              <w:t>纳税凭证和</w:t>
            </w:r>
            <w:proofErr w:type="gramStart"/>
            <w:r>
              <w:rPr>
                <w:rFonts w:ascii="宋体" w:eastAsia="宋体" w:hAnsi="宋体" w:cs="宋体" w:hint="eastAsia"/>
                <w:bCs/>
                <w:sz w:val="24"/>
                <w:szCs w:val="24"/>
              </w:rPr>
              <w:t>社保证明</w:t>
            </w:r>
            <w:proofErr w:type="gramEnd"/>
          </w:p>
        </w:tc>
        <w:tc>
          <w:tcPr>
            <w:tcW w:w="1937" w:type="dxa"/>
            <w:vAlign w:val="center"/>
          </w:tcPr>
          <w:p w14:paraId="47D0D054"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30D4F20B" w14:textId="77777777" w:rsidR="000D53E5" w:rsidRDefault="000D53E5">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74566D6E"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0D53E5" w14:paraId="6694BF40" w14:textId="77777777">
        <w:trPr>
          <w:cantSplit/>
          <w:trHeight w:val="346"/>
        </w:trPr>
        <w:tc>
          <w:tcPr>
            <w:tcW w:w="707" w:type="dxa"/>
            <w:vAlign w:val="center"/>
          </w:tcPr>
          <w:p w14:paraId="4BAE7ECC"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4</w:t>
            </w:r>
          </w:p>
        </w:tc>
        <w:tc>
          <w:tcPr>
            <w:tcW w:w="2665" w:type="dxa"/>
            <w:vAlign w:val="center"/>
          </w:tcPr>
          <w:p w14:paraId="00434642"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财务审计报告</w:t>
            </w:r>
          </w:p>
        </w:tc>
        <w:tc>
          <w:tcPr>
            <w:tcW w:w="1937" w:type="dxa"/>
            <w:vAlign w:val="center"/>
          </w:tcPr>
          <w:p w14:paraId="2FEB05E7"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664E4409" w14:textId="77777777" w:rsidR="000D53E5" w:rsidRDefault="000D53E5">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639502AE"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0D53E5" w14:paraId="69071A25" w14:textId="77777777">
        <w:trPr>
          <w:cantSplit/>
          <w:trHeight w:val="90"/>
        </w:trPr>
        <w:tc>
          <w:tcPr>
            <w:tcW w:w="707" w:type="dxa"/>
            <w:vAlign w:val="center"/>
          </w:tcPr>
          <w:p w14:paraId="7379E59F"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5</w:t>
            </w:r>
          </w:p>
        </w:tc>
        <w:tc>
          <w:tcPr>
            <w:tcW w:w="2665" w:type="dxa"/>
            <w:vAlign w:val="center"/>
          </w:tcPr>
          <w:p w14:paraId="266AE9C4"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“信用中国”“中国政府采购网”查询</w:t>
            </w:r>
          </w:p>
        </w:tc>
        <w:tc>
          <w:tcPr>
            <w:tcW w:w="1937" w:type="dxa"/>
            <w:vAlign w:val="center"/>
          </w:tcPr>
          <w:p w14:paraId="6E96D858"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2BF6A780" w14:textId="77777777" w:rsidR="000D53E5" w:rsidRDefault="000D53E5">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308492F9"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0D53E5" w14:paraId="3836EDC3" w14:textId="77777777">
        <w:trPr>
          <w:cantSplit/>
          <w:trHeight w:val="420"/>
        </w:trPr>
        <w:tc>
          <w:tcPr>
            <w:tcW w:w="707" w:type="dxa"/>
            <w:vAlign w:val="center"/>
          </w:tcPr>
          <w:p w14:paraId="5082E66A"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6</w:t>
            </w:r>
          </w:p>
        </w:tc>
        <w:tc>
          <w:tcPr>
            <w:tcW w:w="2665" w:type="dxa"/>
            <w:vAlign w:val="center"/>
          </w:tcPr>
          <w:p w14:paraId="48CE5CB4"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响应文件签字盖章格式</w:t>
            </w:r>
          </w:p>
        </w:tc>
        <w:tc>
          <w:tcPr>
            <w:tcW w:w="1937" w:type="dxa"/>
            <w:vAlign w:val="center"/>
          </w:tcPr>
          <w:p w14:paraId="2FC74A52"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0B7AF8F8" w14:textId="77777777" w:rsidR="000D53E5" w:rsidRDefault="000D53E5">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07ADF905"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0D53E5" w14:paraId="51CE72D8" w14:textId="77777777">
        <w:trPr>
          <w:cantSplit/>
          <w:trHeight w:val="608"/>
        </w:trPr>
        <w:tc>
          <w:tcPr>
            <w:tcW w:w="707" w:type="dxa"/>
            <w:vAlign w:val="center"/>
          </w:tcPr>
          <w:p w14:paraId="2E4C2D7B"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7</w:t>
            </w:r>
          </w:p>
        </w:tc>
        <w:tc>
          <w:tcPr>
            <w:tcW w:w="2665" w:type="dxa"/>
            <w:vAlign w:val="center"/>
          </w:tcPr>
          <w:p w14:paraId="3B7980C8"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合格供应商的声明函</w:t>
            </w:r>
          </w:p>
        </w:tc>
        <w:tc>
          <w:tcPr>
            <w:tcW w:w="1937" w:type="dxa"/>
            <w:vAlign w:val="center"/>
          </w:tcPr>
          <w:p w14:paraId="3F4E3BDE"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375B8ADE" w14:textId="77777777" w:rsidR="000D53E5" w:rsidRDefault="000D53E5">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4DEB2A9C"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0D53E5" w14:paraId="7CC1CD1C" w14:textId="77777777">
        <w:trPr>
          <w:cantSplit/>
          <w:trHeight w:val="473"/>
        </w:trPr>
        <w:tc>
          <w:tcPr>
            <w:tcW w:w="707" w:type="dxa"/>
            <w:vAlign w:val="center"/>
          </w:tcPr>
          <w:p w14:paraId="7818AFF1"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8</w:t>
            </w:r>
          </w:p>
        </w:tc>
        <w:tc>
          <w:tcPr>
            <w:tcW w:w="2665" w:type="dxa"/>
            <w:vAlign w:val="center"/>
          </w:tcPr>
          <w:p w14:paraId="6622AAD5" w14:textId="7CFAFB51" w:rsidR="000D53E5" w:rsidRDefault="00B24A2E">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服务期限</w:t>
            </w:r>
          </w:p>
        </w:tc>
        <w:tc>
          <w:tcPr>
            <w:tcW w:w="1937" w:type="dxa"/>
            <w:vAlign w:val="center"/>
          </w:tcPr>
          <w:p w14:paraId="5B009800"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40D4240C" w14:textId="77777777" w:rsidR="000D53E5" w:rsidRDefault="000D53E5">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2577B75A"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0D53E5" w14:paraId="629230A9" w14:textId="77777777">
        <w:trPr>
          <w:cantSplit/>
          <w:trHeight w:val="901"/>
        </w:trPr>
        <w:tc>
          <w:tcPr>
            <w:tcW w:w="707" w:type="dxa"/>
            <w:vAlign w:val="center"/>
          </w:tcPr>
          <w:p w14:paraId="31E6AE13"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9</w:t>
            </w:r>
          </w:p>
        </w:tc>
        <w:tc>
          <w:tcPr>
            <w:tcW w:w="2665" w:type="dxa"/>
            <w:vAlign w:val="center"/>
          </w:tcPr>
          <w:p w14:paraId="79B0CEF6"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响应文件有效期</w:t>
            </w:r>
          </w:p>
        </w:tc>
        <w:tc>
          <w:tcPr>
            <w:tcW w:w="1937" w:type="dxa"/>
            <w:vAlign w:val="center"/>
          </w:tcPr>
          <w:p w14:paraId="0F00BF30"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2AB345D1" w14:textId="77777777" w:rsidR="000D53E5" w:rsidRDefault="000D53E5">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3A8A314D"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0D53E5" w14:paraId="39AC2C1F" w14:textId="77777777">
        <w:trPr>
          <w:cantSplit/>
          <w:trHeight w:val="485"/>
        </w:trPr>
        <w:tc>
          <w:tcPr>
            <w:tcW w:w="707" w:type="dxa"/>
            <w:vAlign w:val="center"/>
          </w:tcPr>
          <w:p w14:paraId="1D61AD7F"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10</w:t>
            </w:r>
          </w:p>
        </w:tc>
        <w:tc>
          <w:tcPr>
            <w:tcW w:w="2665" w:type="dxa"/>
            <w:vAlign w:val="center"/>
          </w:tcPr>
          <w:p w14:paraId="47499C68"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其他实质性要求</w:t>
            </w:r>
          </w:p>
        </w:tc>
        <w:tc>
          <w:tcPr>
            <w:tcW w:w="1937" w:type="dxa"/>
            <w:vAlign w:val="center"/>
          </w:tcPr>
          <w:p w14:paraId="6E020F41"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601029C5" w14:textId="77777777" w:rsidR="000D53E5" w:rsidRDefault="000D53E5">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671F5FD4"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0D53E5" w14:paraId="22061BCC" w14:textId="77777777">
        <w:trPr>
          <w:cantSplit/>
          <w:trHeight w:val="436"/>
        </w:trPr>
        <w:tc>
          <w:tcPr>
            <w:tcW w:w="707" w:type="dxa"/>
            <w:vAlign w:val="center"/>
          </w:tcPr>
          <w:p w14:paraId="1D256E84"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11</w:t>
            </w:r>
          </w:p>
        </w:tc>
        <w:tc>
          <w:tcPr>
            <w:tcW w:w="2665" w:type="dxa"/>
            <w:vAlign w:val="center"/>
          </w:tcPr>
          <w:p w14:paraId="400D7BD8" w14:textId="77777777" w:rsidR="000D53E5" w:rsidRDefault="000D53E5">
            <w:pPr>
              <w:spacing w:after="50" w:line="360" w:lineRule="auto"/>
              <w:ind w:right="-10"/>
              <w:jc w:val="center"/>
              <w:rPr>
                <w:rFonts w:ascii="宋体" w:eastAsia="宋体" w:hAnsi="宋体" w:cs="宋体" w:hint="eastAsia"/>
                <w:bCs/>
                <w:sz w:val="24"/>
                <w:szCs w:val="24"/>
              </w:rPr>
            </w:pPr>
          </w:p>
        </w:tc>
        <w:tc>
          <w:tcPr>
            <w:tcW w:w="1937" w:type="dxa"/>
            <w:vAlign w:val="center"/>
          </w:tcPr>
          <w:p w14:paraId="6054E8A8" w14:textId="77777777" w:rsidR="000D53E5" w:rsidRDefault="000D53E5">
            <w:pPr>
              <w:spacing w:after="50" w:line="360" w:lineRule="auto"/>
              <w:ind w:right="-10"/>
              <w:jc w:val="center"/>
              <w:rPr>
                <w:rFonts w:ascii="宋体" w:eastAsia="宋体" w:hAnsi="宋体" w:cs="宋体" w:hint="eastAsia"/>
                <w:sz w:val="24"/>
                <w:szCs w:val="24"/>
              </w:rPr>
            </w:pPr>
          </w:p>
        </w:tc>
        <w:tc>
          <w:tcPr>
            <w:tcW w:w="825" w:type="dxa"/>
            <w:vAlign w:val="center"/>
          </w:tcPr>
          <w:p w14:paraId="346E510B" w14:textId="77777777" w:rsidR="000D53E5" w:rsidRDefault="000D53E5">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0727EEF0" w14:textId="77777777" w:rsidR="000D53E5" w:rsidRDefault="000D53E5">
            <w:pPr>
              <w:adjustRightInd w:val="0"/>
              <w:snapToGrid w:val="0"/>
              <w:spacing w:line="360" w:lineRule="auto"/>
              <w:ind w:right="-10"/>
              <w:jc w:val="center"/>
              <w:rPr>
                <w:rFonts w:ascii="宋体" w:eastAsia="宋体" w:hAnsi="宋体" w:cs="宋体" w:hint="eastAsia"/>
                <w:sz w:val="24"/>
                <w:szCs w:val="24"/>
              </w:rPr>
            </w:pPr>
          </w:p>
        </w:tc>
      </w:tr>
      <w:tr w:rsidR="000D53E5" w14:paraId="29038ECF" w14:textId="77777777">
        <w:trPr>
          <w:cantSplit/>
          <w:trHeight w:val="470"/>
        </w:trPr>
        <w:tc>
          <w:tcPr>
            <w:tcW w:w="707" w:type="dxa"/>
            <w:vAlign w:val="center"/>
          </w:tcPr>
          <w:p w14:paraId="5F6513D6"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12</w:t>
            </w:r>
          </w:p>
        </w:tc>
        <w:tc>
          <w:tcPr>
            <w:tcW w:w="2665" w:type="dxa"/>
            <w:vAlign w:val="center"/>
          </w:tcPr>
          <w:p w14:paraId="43B6D175" w14:textId="77777777" w:rsidR="000D53E5" w:rsidRDefault="000D53E5">
            <w:pPr>
              <w:spacing w:after="50" w:line="360" w:lineRule="auto"/>
              <w:ind w:right="-10"/>
              <w:jc w:val="center"/>
              <w:rPr>
                <w:rFonts w:ascii="宋体" w:eastAsia="宋体" w:hAnsi="宋体" w:cs="宋体" w:hint="eastAsia"/>
                <w:bCs/>
                <w:sz w:val="24"/>
                <w:szCs w:val="24"/>
              </w:rPr>
            </w:pPr>
          </w:p>
        </w:tc>
        <w:tc>
          <w:tcPr>
            <w:tcW w:w="1937" w:type="dxa"/>
            <w:vAlign w:val="center"/>
          </w:tcPr>
          <w:p w14:paraId="578E51BD" w14:textId="77777777" w:rsidR="000D53E5" w:rsidRDefault="000D53E5">
            <w:pPr>
              <w:spacing w:after="50" w:line="360" w:lineRule="auto"/>
              <w:ind w:right="-10"/>
              <w:jc w:val="center"/>
              <w:rPr>
                <w:rFonts w:ascii="宋体" w:eastAsia="宋体" w:hAnsi="宋体" w:cs="宋体" w:hint="eastAsia"/>
                <w:sz w:val="24"/>
                <w:szCs w:val="24"/>
              </w:rPr>
            </w:pPr>
          </w:p>
        </w:tc>
        <w:tc>
          <w:tcPr>
            <w:tcW w:w="825" w:type="dxa"/>
            <w:vAlign w:val="center"/>
          </w:tcPr>
          <w:p w14:paraId="09E2B081" w14:textId="77777777" w:rsidR="000D53E5" w:rsidRDefault="000D53E5">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589A0D78" w14:textId="77777777" w:rsidR="000D53E5" w:rsidRDefault="000D53E5">
            <w:pPr>
              <w:adjustRightInd w:val="0"/>
              <w:snapToGrid w:val="0"/>
              <w:spacing w:line="360" w:lineRule="auto"/>
              <w:ind w:right="-10"/>
              <w:jc w:val="center"/>
              <w:rPr>
                <w:rFonts w:ascii="宋体" w:eastAsia="宋体" w:hAnsi="宋体" w:cs="宋体" w:hint="eastAsia"/>
                <w:sz w:val="24"/>
                <w:szCs w:val="24"/>
              </w:rPr>
            </w:pPr>
          </w:p>
        </w:tc>
      </w:tr>
      <w:tr w:rsidR="000D53E5" w14:paraId="6BF8E1DB" w14:textId="77777777">
        <w:trPr>
          <w:cantSplit/>
          <w:trHeight w:val="358"/>
        </w:trPr>
        <w:tc>
          <w:tcPr>
            <w:tcW w:w="707" w:type="dxa"/>
            <w:vAlign w:val="center"/>
          </w:tcPr>
          <w:p w14:paraId="088A695A"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13</w:t>
            </w:r>
          </w:p>
        </w:tc>
        <w:tc>
          <w:tcPr>
            <w:tcW w:w="2665" w:type="dxa"/>
            <w:vAlign w:val="center"/>
          </w:tcPr>
          <w:p w14:paraId="40F8667B" w14:textId="77777777" w:rsidR="000D53E5" w:rsidRDefault="000D53E5">
            <w:pPr>
              <w:spacing w:after="50" w:line="360" w:lineRule="auto"/>
              <w:ind w:right="-10"/>
              <w:jc w:val="center"/>
              <w:rPr>
                <w:rFonts w:ascii="宋体" w:eastAsia="宋体" w:hAnsi="宋体" w:cs="宋体" w:hint="eastAsia"/>
                <w:sz w:val="24"/>
                <w:szCs w:val="24"/>
              </w:rPr>
            </w:pPr>
          </w:p>
        </w:tc>
        <w:tc>
          <w:tcPr>
            <w:tcW w:w="1937" w:type="dxa"/>
            <w:vAlign w:val="center"/>
          </w:tcPr>
          <w:p w14:paraId="14804CC9" w14:textId="77777777" w:rsidR="000D53E5" w:rsidRDefault="000D53E5">
            <w:pPr>
              <w:spacing w:after="50" w:line="360" w:lineRule="auto"/>
              <w:ind w:right="-10"/>
              <w:jc w:val="center"/>
              <w:rPr>
                <w:rFonts w:ascii="宋体" w:eastAsia="宋体" w:hAnsi="宋体" w:cs="宋体" w:hint="eastAsia"/>
                <w:sz w:val="24"/>
                <w:szCs w:val="24"/>
              </w:rPr>
            </w:pPr>
          </w:p>
        </w:tc>
        <w:tc>
          <w:tcPr>
            <w:tcW w:w="825" w:type="dxa"/>
            <w:vAlign w:val="center"/>
          </w:tcPr>
          <w:p w14:paraId="190E752B" w14:textId="77777777" w:rsidR="000D53E5" w:rsidRDefault="000D53E5">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5AB1A44C" w14:textId="77777777" w:rsidR="000D53E5" w:rsidRDefault="000D53E5">
            <w:pPr>
              <w:adjustRightInd w:val="0"/>
              <w:snapToGrid w:val="0"/>
              <w:spacing w:line="360" w:lineRule="auto"/>
              <w:ind w:right="-10"/>
              <w:jc w:val="center"/>
              <w:rPr>
                <w:rFonts w:ascii="宋体" w:eastAsia="宋体" w:hAnsi="宋体" w:cs="宋体" w:hint="eastAsia"/>
                <w:sz w:val="24"/>
                <w:szCs w:val="24"/>
              </w:rPr>
            </w:pPr>
          </w:p>
        </w:tc>
      </w:tr>
      <w:tr w:rsidR="000D53E5" w14:paraId="2C7B3A49" w14:textId="77777777">
        <w:trPr>
          <w:cantSplit/>
          <w:trHeight w:val="470"/>
        </w:trPr>
        <w:tc>
          <w:tcPr>
            <w:tcW w:w="707" w:type="dxa"/>
            <w:vAlign w:val="center"/>
          </w:tcPr>
          <w:p w14:paraId="45FD7E20"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14</w:t>
            </w:r>
          </w:p>
        </w:tc>
        <w:tc>
          <w:tcPr>
            <w:tcW w:w="2665" w:type="dxa"/>
            <w:vAlign w:val="center"/>
          </w:tcPr>
          <w:p w14:paraId="28DC7D4C" w14:textId="77777777" w:rsidR="000D53E5" w:rsidRDefault="00787671">
            <w:pPr>
              <w:spacing w:after="50" w:line="360" w:lineRule="auto"/>
              <w:ind w:right="-10"/>
              <w:jc w:val="center"/>
              <w:rPr>
                <w:rFonts w:ascii="宋体" w:eastAsia="宋体" w:hAnsi="宋体" w:cs="宋体" w:hint="eastAsia"/>
                <w:bCs/>
                <w:sz w:val="24"/>
                <w:szCs w:val="24"/>
              </w:rPr>
            </w:pPr>
            <w:r>
              <w:rPr>
                <w:rFonts w:ascii="宋体" w:eastAsia="宋体" w:hAnsi="宋体" w:cs="宋体" w:hint="eastAsia"/>
                <w:bCs/>
                <w:sz w:val="24"/>
                <w:szCs w:val="24"/>
              </w:rPr>
              <w:t>结论</w:t>
            </w:r>
          </w:p>
        </w:tc>
        <w:tc>
          <w:tcPr>
            <w:tcW w:w="5133" w:type="dxa"/>
            <w:gridSpan w:val="3"/>
            <w:vAlign w:val="center"/>
          </w:tcPr>
          <w:p w14:paraId="2DBFA720"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是否通过审查</w:t>
            </w:r>
          </w:p>
        </w:tc>
      </w:tr>
    </w:tbl>
    <w:p w14:paraId="0E77DD30" w14:textId="77777777" w:rsidR="000D53E5" w:rsidRDefault="000D53E5">
      <w:pPr>
        <w:rPr>
          <w:rFonts w:ascii="宋体" w:eastAsia="宋体" w:hAnsi="宋体" w:cs="宋体" w:hint="eastAsia"/>
          <w:sz w:val="24"/>
          <w:szCs w:val="24"/>
        </w:rPr>
      </w:pPr>
    </w:p>
    <w:p w14:paraId="276D25AC" w14:textId="77777777" w:rsidR="000D53E5" w:rsidRDefault="000D53E5">
      <w:pPr>
        <w:rPr>
          <w:rFonts w:ascii="宋体" w:eastAsia="宋体" w:hAnsi="宋体" w:cs="宋体" w:hint="eastAsia"/>
          <w:sz w:val="24"/>
          <w:szCs w:val="24"/>
        </w:rPr>
      </w:pPr>
    </w:p>
    <w:p w14:paraId="214B09E8" w14:textId="77777777" w:rsidR="000D53E5" w:rsidRDefault="00787671">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20.响应性文件的澄清</w:t>
      </w:r>
    </w:p>
    <w:p w14:paraId="56C7DBA0"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20.1竞争性磋商小组在对响应性文件的有效性、完整性和响应程度进行审查时，可以要求供应商对响应性文件中含义不明确、同类问题表述不一致或者有明显文字和计算错误的内容等</w:t>
      </w:r>
      <w:proofErr w:type="gramStart"/>
      <w:r>
        <w:rPr>
          <w:rFonts w:ascii="宋体" w:eastAsia="宋体" w:hAnsi="宋体" w:cs="宋体" w:hint="eastAsia"/>
          <w:sz w:val="24"/>
          <w:szCs w:val="24"/>
        </w:rPr>
        <w:t>作出</w:t>
      </w:r>
      <w:proofErr w:type="gramEnd"/>
      <w:r>
        <w:rPr>
          <w:rFonts w:ascii="宋体" w:eastAsia="宋体" w:hAnsi="宋体" w:cs="宋体" w:hint="eastAsia"/>
          <w:sz w:val="24"/>
          <w:szCs w:val="24"/>
        </w:rPr>
        <w:t>必要的澄清、说明或者更正。供应商的澄清、说明或者更正不得超出响应性文件的范围或者改变响应性文件的实质性内容。</w:t>
      </w:r>
    </w:p>
    <w:p w14:paraId="4C417ADE"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20.2竞争性磋商小组要求供应商澄清、说明或者更正响应文件应当以书面形式</w:t>
      </w:r>
      <w:proofErr w:type="gramStart"/>
      <w:r>
        <w:rPr>
          <w:rFonts w:ascii="宋体" w:eastAsia="宋体" w:hAnsi="宋体" w:cs="宋体" w:hint="eastAsia"/>
          <w:sz w:val="24"/>
          <w:szCs w:val="24"/>
        </w:rPr>
        <w:t>作出</w:t>
      </w:r>
      <w:proofErr w:type="gramEnd"/>
      <w:r>
        <w:rPr>
          <w:rFonts w:ascii="宋体" w:eastAsia="宋体" w:hAnsi="宋体" w:cs="宋体" w:hint="eastAsia"/>
          <w:sz w:val="24"/>
          <w:szCs w:val="24"/>
        </w:rPr>
        <w:t>。供应商的澄清、说明或者更正应当由法定代表人或其委托代理人签字或者加盖公章。供应商为自然人的，应当由本人签字并附身份证明。</w:t>
      </w:r>
    </w:p>
    <w:p w14:paraId="07136627"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20.3供应商拒不进行澄清、说明、补正的，或者不能在竞争性磋商小组规定时间内</w:t>
      </w:r>
      <w:proofErr w:type="gramStart"/>
      <w:r>
        <w:rPr>
          <w:rFonts w:ascii="宋体" w:eastAsia="宋体" w:hAnsi="宋体" w:cs="宋体" w:hint="eastAsia"/>
          <w:sz w:val="24"/>
          <w:szCs w:val="24"/>
        </w:rPr>
        <w:t>作出</w:t>
      </w:r>
      <w:proofErr w:type="gramEnd"/>
      <w:r>
        <w:rPr>
          <w:rFonts w:ascii="宋体" w:eastAsia="宋体" w:hAnsi="宋体" w:cs="宋体" w:hint="eastAsia"/>
          <w:sz w:val="24"/>
          <w:szCs w:val="24"/>
        </w:rPr>
        <w:t>书面澄清、说明、补正的，其响应性文件将被作为无效处理。</w:t>
      </w:r>
    </w:p>
    <w:p w14:paraId="0E428EEF"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20.4供应商的书面澄清材料作为响应性文件的补充。 </w:t>
      </w:r>
    </w:p>
    <w:p w14:paraId="2A72131C"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20.5竞争性磋商小组不得接受供应商主动提出的澄清和解释。 </w:t>
      </w:r>
    </w:p>
    <w:p w14:paraId="7553DA0F"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20.6并非每个供应商都将被询问、澄清。</w:t>
      </w:r>
    </w:p>
    <w:p w14:paraId="2CE156D4" w14:textId="77777777" w:rsidR="000D53E5" w:rsidRDefault="00787671">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21.竞争性磋商</w:t>
      </w:r>
    </w:p>
    <w:p w14:paraId="5BCCD3B6"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21.1资格性审查和符合性审查合格的供应商，将进入本次竞争性磋商程序。</w:t>
      </w:r>
    </w:p>
    <w:p w14:paraId="5BE2DF02"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21.2竞争性磋商将按照供应商的签到顺序进行。</w:t>
      </w:r>
    </w:p>
    <w:p w14:paraId="29922D2A"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21.3磋商内容包括：</w:t>
      </w:r>
    </w:p>
    <w:p w14:paraId="67DB6B23"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21.3.1按照竞争性磋商文件中商务部分的内容，对照供应商提交的响应文件逐一进行比较各项指标和要求。</w:t>
      </w:r>
    </w:p>
    <w:p w14:paraId="67AA1779"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21.3.2按照竞争性磋商文件中技术部分的内容，对照供应商提交的响应文件逐一进行比较各项指标和要求。</w:t>
      </w:r>
    </w:p>
    <w:p w14:paraId="03535D2B"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21.3.3按照竞争性磋商文件中合同条款部分的内容，对照供应商提交的响应文件逐一进行比较各项指标和要求。</w:t>
      </w:r>
    </w:p>
    <w:p w14:paraId="3029F6CA"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lastRenderedPageBreak/>
        <w:t>21.3.4在磋商中，磋商的任何一方不得透露与磋商有关的其他供应商的技术资料及其他信息。</w:t>
      </w:r>
    </w:p>
    <w:p w14:paraId="54ED77C1" w14:textId="77777777" w:rsidR="000D53E5" w:rsidRDefault="00787671">
      <w:pPr>
        <w:spacing w:line="560" w:lineRule="exact"/>
        <w:ind w:firstLineChars="200" w:firstLine="480"/>
        <w:rPr>
          <w:rFonts w:ascii="宋体" w:eastAsia="宋体" w:hAnsi="宋体" w:cs="宋体" w:hint="eastAsia"/>
          <w:sz w:val="24"/>
          <w:szCs w:val="24"/>
          <w:lang w:val="zh-CN"/>
        </w:rPr>
      </w:pPr>
      <w:r>
        <w:rPr>
          <w:rFonts w:ascii="宋体" w:eastAsia="宋体" w:hAnsi="宋体" w:cs="宋体" w:hint="eastAsia"/>
          <w:sz w:val="24"/>
          <w:szCs w:val="24"/>
        </w:rPr>
        <w:t>21.4</w:t>
      </w:r>
      <w:r>
        <w:rPr>
          <w:rFonts w:ascii="宋体" w:eastAsia="宋体" w:hAnsi="宋体" w:cs="宋体" w:hint="eastAsia"/>
          <w:sz w:val="24"/>
          <w:szCs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51805D3" w14:textId="77777777" w:rsidR="000D53E5" w:rsidRDefault="00787671">
      <w:pPr>
        <w:spacing w:line="560" w:lineRule="exact"/>
        <w:ind w:firstLineChars="200" w:firstLine="480"/>
        <w:rPr>
          <w:rFonts w:ascii="宋体" w:eastAsia="宋体" w:hAnsi="宋体" w:cs="宋体" w:hint="eastAsia"/>
          <w:sz w:val="24"/>
          <w:szCs w:val="24"/>
          <w:lang w:val="zh-CN"/>
        </w:rPr>
      </w:pPr>
      <w:r>
        <w:rPr>
          <w:rFonts w:ascii="宋体" w:eastAsia="宋体" w:hAnsi="宋体" w:cs="宋体" w:hint="eastAsia"/>
          <w:sz w:val="24"/>
          <w:szCs w:val="24"/>
        </w:rPr>
        <w:t>21.4.1</w:t>
      </w:r>
      <w:r>
        <w:rPr>
          <w:rFonts w:ascii="宋体" w:eastAsia="宋体" w:hAnsi="宋体" w:cs="宋体" w:hint="eastAsia"/>
          <w:sz w:val="24"/>
          <w:szCs w:val="24"/>
          <w:lang w:val="zh-CN"/>
        </w:rPr>
        <w:t>对竞争性磋商文件</w:t>
      </w:r>
      <w:proofErr w:type="gramStart"/>
      <w:r>
        <w:rPr>
          <w:rFonts w:ascii="宋体" w:eastAsia="宋体" w:hAnsi="宋体" w:cs="宋体" w:hint="eastAsia"/>
          <w:sz w:val="24"/>
          <w:szCs w:val="24"/>
          <w:lang w:val="zh-CN"/>
        </w:rPr>
        <w:t>作出</w:t>
      </w:r>
      <w:proofErr w:type="gramEnd"/>
      <w:r>
        <w:rPr>
          <w:rFonts w:ascii="宋体" w:eastAsia="宋体" w:hAnsi="宋体" w:cs="宋体" w:hint="eastAsia"/>
          <w:sz w:val="24"/>
          <w:szCs w:val="24"/>
          <w:lang w:val="zh-CN"/>
        </w:rPr>
        <w:t>实质性变动是竞争性磋商文件的有效组成部分，竞争性磋商小组应当及时以书面形式同时通知所有参加竞争性磋商的供应商。</w:t>
      </w:r>
    </w:p>
    <w:p w14:paraId="75A439E7"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21.4.2</w:t>
      </w:r>
      <w:r>
        <w:rPr>
          <w:rFonts w:ascii="宋体" w:eastAsia="宋体" w:hAnsi="宋体" w:cs="宋体" w:hint="eastAsia"/>
          <w:sz w:val="24"/>
          <w:szCs w:val="24"/>
          <w:lang w:val="zh-CN"/>
        </w:rPr>
        <w:t>供应商应当按照竞争性磋商文件的变动情况和竞争性磋商小组的要求重新提交响应性文件，并由其法定代表人或授权代表签字或者加盖公章。</w:t>
      </w:r>
    </w:p>
    <w:p w14:paraId="384E5359" w14:textId="77777777" w:rsidR="000D53E5" w:rsidRDefault="00787671">
      <w:pPr>
        <w:spacing w:line="360" w:lineRule="auto"/>
        <w:ind w:firstLineChars="200" w:firstLine="480"/>
        <w:rPr>
          <w:rFonts w:ascii="宋体" w:eastAsia="宋体" w:hAnsi="宋体" w:cs="宋体" w:hint="eastAsia"/>
          <w:sz w:val="24"/>
          <w:szCs w:val="24"/>
          <w:lang w:val="zh-CN"/>
        </w:rPr>
      </w:pPr>
      <w:r>
        <w:rPr>
          <w:rFonts w:ascii="宋体" w:eastAsia="宋体" w:hAnsi="宋体" w:cs="宋体" w:hint="eastAsia"/>
          <w:sz w:val="24"/>
          <w:szCs w:val="24"/>
          <w:lang w:val="zh-CN"/>
        </w:rPr>
        <w:t>21.5本项目采取一次报价</w:t>
      </w:r>
    </w:p>
    <w:p w14:paraId="2FE03DB2" w14:textId="77777777" w:rsidR="000D53E5" w:rsidRDefault="00787671">
      <w:pPr>
        <w:spacing w:after="120" w:line="360" w:lineRule="auto"/>
        <w:ind w:firstLineChars="200" w:firstLine="480"/>
        <w:rPr>
          <w:rFonts w:ascii="宋体" w:eastAsia="宋体" w:hAnsi="宋体" w:cs="宋体" w:hint="eastAsia"/>
          <w:sz w:val="24"/>
          <w:szCs w:val="24"/>
          <w:lang w:val="zh-CN"/>
        </w:rPr>
      </w:pPr>
      <w:r>
        <w:rPr>
          <w:rFonts w:ascii="宋体" w:eastAsia="宋体" w:hAnsi="宋体" w:cs="宋体"/>
          <w:sz w:val="24"/>
          <w:szCs w:val="24"/>
          <w:lang w:val="zh-CN"/>
        </w:rPr>
        <w:t>21.5.1</w:t>
      </w:r>
      <w:r>
        <w:rPr>
          <w:rFonts w:ascii="宋体" w:eastAsia="宋体" w:hAnsi="宋体" w:cs="宋体" w:hint="eastAsia"/>
          <w:sz w:val="24"/>
          <w:szCs w:val="24"/>
          <w:lang w:val="zh-CN"/>
        </w:rPr>
        <w:t>本次竞争性磋商的报价采用一次报价，一次报价依据是供应商的投标函和开标记录表。</w:t>
      </w:r>
    </w:p>
    <w:p w14:paraId="0032E3F5" w14:textId="57DA027E" w:rsidR="00F65913" w:rsidRPr="00D7047B" w:rsidRDefault="00F65913" w:rsidP="00F65913">
      <w:pPr>
        <w:spacing w:line="560" w:lineRule="exact"/>
        <w:ind w:firstLineChars="200" w:firstLine="480"/>
        <w:rPr>
          <w:rFonts w:ascii="宋体" w:eastAsia="宋体" w:hAnsi="宋体" w:cs="宋体" w:hint="eastAsia"/>
          <w:sz w:val="24"/>
          <w:szCs w:val="24"/>
          <w:lang w:val="zh-CN"/>
        </w:rPr>
      </w:pPr>
      <w:r w:rsidRPr="00D7047B">
        <w:rPr>
          <w:rFonts w:ascii="宋体" w:eastAsia="宋体" w:hAnsi="宋体" w:cs="宋体" w:hint="eastAsia"/>
          <w:sz w:val="24"/>
          <w:szCs w:val="24"/>
          <w:lang w:val="zh-CN"/>
        </w:rPr>
        <w:t>21.6对本国产品的支持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48ABB0A0" w14:textId="77777777" w:rsidR="000D53E5" w:rsidRPr="00D7047B" w:rsidRDefault="00787671">
      <w:pPr>
        <w:spacing w:line="720" w:lineRule="auto"/>
        <w:ind w:firstLine="482"/>
        <w:jc w:val="center"/>
        <w:rPr>
          <w:rFonts w:ascii="宋体" w:eastAsia="宋体" w:hAnsi="宋体" w:cs="宋体" w:hint="eastAsia"/>
          <w:b/>
          <w:sz w:val="24"/>
          <w:szCs w:val="24"/>
        </w:rPr>
      </w:pPr>
      <w:r w:rsidRPr="00D7047B">
        <w:rPr>
          <w:rFonts w:ascii="宋体" w:eastAsia="宋体" w:hAnsi="宋体" w:cs="宋体" w:hint="eastAsia"/>
          <w:b/>
          <w:sz w:val="24"/>
          <w:szCs w:val="24"/>
        </w:rPr>
        <w:t>六、评定标准</w:t>
      </w:r>
    </w:p>
    <w:p w14:paraId="7DA3D797" w14:textId="77777777" w:rsidR="000D53E5" w:rsidRPr="00D7047B" w:rsidRDefault="00787671">
      <w:pPr>
        <w:spacing w:line="560" w:lineRule="exact"/>
        <w:ind w:firstLineChars="200" w:firstLine="482"/>
        <w:rPr>
          <w:rFonts w:ascii="宋体" w:eastAsia="宋体" w:hAnsi="宋体" w:cs="宋体" w:hint="eastAsia"/>
          <w:b/>
          <w:sz w:val="24"/>
          <w:szCs w:val="24"/>
        </w:rPr>
      </w:pPr>
      <w:r w:rsidRPr="00D7047B">
        <w:rPr>
          <w:rFonts w:ascii="宋体" w:eastAsia="宋体" w:hAnsi="宋体" w:cs="宋体" w:hint="eastAsia"/>
          <w:b/>
          <w:sz w:val="24"/>
          <w:szCs w:val="24"/>
        </w:rPr>
        <w:t>22.竞争性磋商过程及保密原则</w:t>
      </w:r>
    </w:p>
    <w:p w14:paraId="1192CA86" w14:textId="77777777" w:rsidR="000D53E5" w:rsidRPr="00D7047B" w:rsidRDefault="00787671">
      <w:pPr>
        <w:spacing w:line="360" w:lineRule="auto"/>
        <w:ind w:firstLineChars="200" w:firstLine="480"/>
        <w:rPr>
          <w:rFonts w:ascii="宋体" w:eastAsia="宋体" w:hAnsi="宋体" w:cs="宋体" w:hint="eastAsia"/>
          <w:bCs/>
          <w:sz w:val="24"/>
          <w:szCs w:val="24"/>
        </w:rPr>
      </w:pPr>
      <w:r w:rsidRPr="00D7047B">
        <w:rPr>
          <w:rFonts w:ascii="宋体" w:eastAsia="宋体" w:hAnsi="宋体" w:cs="宋体" w:hint="eastAsia"/>
          <w:bCs/>
          <w:sz w:val="24"/>
          <w:szCs w:val="24"/>
        </w:rPr>
        <w:t>22.1磋商小组采用综合评分法对有效供应商的响应文件和报价进行评审。磋商委员会按照投标人综合得分由高到低推荐中标候选人，采购人将从评委会推荐的中标候选人中依次选取成交供应商。</w:t>
      </w:r>
    </w:p>
    <w:p w14:paraId="47702429" w14:textId="77777777" w:rsidR="000D53E5" w:rsidRDefault="00787671">
      <w:pPr>
        <w:spacing w:after="120" w:line="360" w:lineRule="auto"/>
        <w:ind w:firstLineChars="100" w:firstLine="240"/>
        <w:rPr>
          <w:rFonts w:ascii="Times New Roman" w:eastAsia="宋体" w:hAnsi="Times New Roman" w:cs="Times New Roman"/>
          <w:szCs w:val="24"/>
        </w:rPr>
      </w:pPr>
      <w:r w:rsidRPr="00D7047B">
        <w:rPr>
          <w:rFonts w:ascii="宋体" w:eastAsia="宋体" w:hAnsi="宋体" w:cs="宋体" w:hint="eastAsia"/>
          <w:sz w:val="24"/>
          <w:szCs w:val="24"/>
        </w:rPr>
        <w:t>供应商不得相互串通投标报价，不得妨碍其他供应商的公平竞争，不得损害采购人或其他供应商的合法权益，供应商不得以向采购人、评委会成员行贿或者采取其他不正当手段谋取中标。对上述</w:t>
      </w:r>
      <w:proofErr w:type="gramStart"/>
      <w:r w:rsidRPr="00D7047B">
        <w:rPr>
          <w:rFonts w:ascii="宋体" w:eastAsia="宋体" w:hAnsi="宋体" w:cs="宋体" w:hint="eastAsia"/>
          <w:sz w:val="24"/>
          <w:szCs w:val="24"/>
        </w:rPr>
        <w:t>作出</w:t>
      </w:r>
      <w:proofErr w:type="gramEnd"/>
      <w:r w:rsidRPr="00D7047B">
        <w:rPr>
          <w:rFonts w:ascii="宋体" w:eastAsia="宋体" w:hAnsi="宋体" w:cs="宋体" w:hint="eastAsia"/>
          <w:sz w:val="24"/>
          <w:szCs w:val="24"/>
        </w:rPr>
        <w:t>保证并附响应文件中，否则视为不响应竞争性磋商文件要求。</w:t>
      </w:r>
    </w:p>
    <w:p w14:paraId="34281C8D" w14:textId="77777777" w:rsidR="000D53E5" w:rsidRDefault="00787671">
      <w:pPr>
        <w:spacing w:line="460" w:lineRule="exact"/>
        <w:ind w:firstLineChars="200" w:firstLine="480"/>
        <w:rPr>
          <w:rFonts w:ascii="宋体" w:eastAsia="宋体" w:hAnsi="宋体" w:cs="宋体" w:hint="eastAsia"/>
          <w:bCs/>
          <w:sz w:val="24"/>
          <w:szCs w:val="24"/>
        </w:rPr>
      </w:pPr>
      <w:r>
        <w:rPr>
          <w:rFonts w:ascii="宋体" w:eastAsia="宋体" w:hAnsi="宋体" w:cs="宋体" w:hint="eastAsia"/>
          <w:bCs/>
          <w:sz w:val="24"/>
          <w:szCs w:val="24"/>
        </w:rPr>
        <w:lastRenderedPageBreak/>
        <w:t>采购代理机构在评标结束后2个工作日内将评标报告送采购人。采购人自收到评标报告之日起５个工作日内，在评标报告确定的中标候选人名单中确定中标人。</w:t>
      </w:r>
    </w:p>
    <w:p w14:paraId="01DC1708" w14:textId="77777777" w:rsidR="000D53E5" w:rsidRDefault="00787671">
      <w:pPr>
        <w:spacing w:line="560" w:lineRule="exact"/>
        <w:ind w:firstLineChars="200" w:firstLine="480"/>
        <w:rPr>
          <w:rFonts w:ascii="宋体" w:eastAsia="宋体" w:hAnsi="宋体" w:cs="宋体" w:hint="eastAsia"/>
          <w:bCs/>
          <w:sz w:val="24"/>
          <w:szCs w:val="24"/>
        </w:rPr>
      </w:pPr>
      <w:r>
        <w:rPr>
          <w:rFonts w:ascii="宋体" w:eastAsia="宋体" w:hAnsi="宋体" w:cs="宋体" w:hint="eastAsia"/>
          <w:bCs/>
          <w:sz w:val="24"/>
          <w:szCs w:val="24"/>
        </w:rPr>
        <w:t>22.2对通过初步审查的响应文件，采用百分制综合评分法进行评价。</w:t>
      </w:r>
    </w:p>
    <w:p w14:paraId="736C3E28" w14:textId="77777777" w:rsidR="000D53E5" w:rsidRDefault="000D53E5">
      <w:pPr>
        <w:spacing w:line="360" w:lineRule="auto"/>
        <w:ind w:rightChars="-44" w:right="-92"/>
        <w:rPr>
          <w:rFonts w:ascii="宋体" w:eastAsia="宋体" w:hAnsi="宋体" w:cs="宋体" w:hint="eastAsia"/>
          <w:sz w:val="24"/>
          <w:szCs w:val="24"/>
        </w:rPr>
      </w:pPr>
    </w:p>
    <w:p w14:paraId="5DEF12BA" w14:textId="37F357F2" w:rsidR="00B06CCC" w:rsidRPr="00D7047B" w:rsidRDefault="00787671" w:rsidP="00B06CCC">
      <w:pPr>
        <w:spacing w:line="360" w:lineRule="auto"/>
        <w:ind w:rightChars="-44" w:right="-92"/>
        <w:rPr>
          <w:rFonts w:hint="eastAsia"/>
        </w:rPr>
      </w:pPr>
      <w:r w:rsidRPr="00D7047B">
        <w:rPr>
          <w:rFonts w:ascii="宋体" w:eastAsia="宋体" w:hAnsi="宋体" w:cs="宋体" w:hint="eastAsia"/>
          <w:sz w:val="24"/>
          <w:szCs w:val="24"/>
        </w:rPr>
        <w:t>评标方法：</w:t>
      </w:r>
    </w:p>
    <w:tbl>
      <w:tblPr>
        <w:tblW w:w="10022" w:type="dxa"/>
        <w:jc w:val="center"/>
        <w:tblLayout w:type="fixed"/>
        <w:tblLook w:val="04A0" w:firstRow="1" w:lastRow="0" w:firstColumn="1" w:lastColumn="0" w:noHBand="0" w:noVBand="1"/>
      </w:tblPr>
      <w:tblGrid>
        <w:gridCol w:w="2113"/>
        <w:gridCol w:w="2304"/>
        <w:gridCol w:w="3039"/>
        <w:gridCol w:w="2566"/>
      </w:tblGrid>
      <w:tr w:rsidR="00005622" w:rsidRPr="00D7047B" w14:paraId="38A1F2DE" w14:textId="77777777" w:rsidTr="00780DC9">
        <w:trPr>
          <w:trHeight w:val="252"/>
          <w:jc w:val="center"/>
        </w:trPr>
        <w:tc>
          <w:tcPr>
            <w:tcW w:w="2113" w:type="dxa"/>
            <w:tcBorders>
              <w:top w:val="single" w:sz="4" w:space="0" w:color="auto"/>
              <w:left w:val="single" w:sz="4" w:space="0" w:color="auto"/>
              <w:bottom w:val="single" w:sz="4" w:space="0" w:color="auto"/>
              <w:right w:val="single" w:sz="4" w:space="0" w:color="auto"/>
            </w:tcBorders>
            <w:vAlign w:val="center"/>
          </w:tcPr>
          <w:p w14:paraId="0A0107D0" w14:textId="77777777" w:rsidR="00005622" w:rsidRPr="00D7047B" w:rsidRDefault="00005622" w:rsidP="00005622">
            <w:pPr>
              <w:widowControl/>
              <w:jc w:val="center"/>
              <w:rPr>
                <w:rFonts w:ascii="宋体" w:eastAsia="宋体" w:hAnsi="宋体" w:cs="宋体" w:hint="eastAsia"/>
                <w:b/>
                <w:bCs/>
                <w:color w:val="000000"/>
                <w:sz w:val="24"/>
                <w:szCs w:val="24"/>
              </w:rPr>
            </w:pPr>
            <w:r w:rsidRPr="00D7047B">
              <w:rPr>
                <w:rFonts w:ascii="宋体" w:eastAsia="宋体" w:hAnsi="宋体" w:cs="宋体" w:hint="eastAsia"/>
                <w:b/>
                <w:bCs/>
                <w:color w:val="000000"/>
                <w:sz w:val="24"/>
                <w:szCs w:val="24"/>
              </w:rPr>
              <w:t>评分指标</w:t>
            </w:r>
          </w:p>
        </w:tc>
        <w:tc>
          <w:tcPr>
            <w:tcW w:w="2304" w:type="dxa"/>
            <w:tcBorders>
              <w:top w:val="single" w:sz="4" w:space="0" w:color="auto"/>
              <w:left w:val="single" w:sz="4" w:space="0" w:color="auto"/>
              <w:bottom w:val="single" w:sz="4" w:space="0" w:color="auto"/>
              <w:right w:val="single" w:sz="4" w:space="0" w:color="auto"/>
            </w:tcBorders>
            <w:vAlign w:val="center"/>
          </w:tcPr>
          <w:p w14:paraId="64956BE9" w14:textId="77777777" w:rsidR="00005622" w:rsidRPr="00D7047B" w:rsidRDefault="00005622" w:rsidP="00005622">
            <w:pPr>
              <w:widowControl/>
              <w:jc w:val="center"/>
              <w:rPr>
                <w:rFonts w:ascii="宋体" w:eastAsia="宋体" w:hAnsi="宋体" w:cs="宋体" w:hint="eastAsia"/>
                <w:b/>
                <w:bCs/>
                <w:color w:val="000000"/>
                <w:sz w:val="24"/>
                <w:szCs w:val="24"/>
              </w:rPr>
            </w:pPr>
            <w:r w:rsidRPr="00D7047B">
              <w:rPr>
                <w:rFonts w:ascii="宋体" w:eastAsia="宋体" w:hAnsi="宋体" w:cs="宋体" w:hint="eastAsia"/>
                <w:b/>
                <w:bCs/>
                <w:color w:val="000000"/>
                <w:sz w:val="24"/>
                <w:szCs w:val="24"/>
              </w:rPr>
              <w:t>分值</w:t>
            </w:r>
          </w:p>
        </w:tc>
        <w:tc>
          <w:tcPr>
            <w:tcW w:w="3039" w:type="dxa"/>
            <w:tcBorders>
              <w:top w:val="single" w:sz="4" w:space="0" w:color="auto"/>
              <w:left w:val="single" w:sz="4" w:space="0" w:color="auto"/>
              <w:bottom w:val="single" w:sz="4" w:space="0" w:color="auto"/>
              <w:right w:val="single" w:sz="4" w:space="0" w:color="auto"/>
            </w:tcBorders>
            <w:vAlign w:val="center"/>
          </w:tcPr>
          <w:p w14:paraId="5359B012" w14:textId="77777777" w:rsidR="00005622" w:rsidRPr="00D7047B" w:rsidRDefault="00005622" w:rsidP="00005622">
            <w:pPr>
              <w:widowControl/>
              <w:jc w:val="center"/>
              <w:rPr>
                <w:rFonts w:ascii="宋体" w:eastAsia="宋体" w:hAnsi="宋体" w:cs="宋体" w:hint="eastAsia"/>
                <w:b/>
                <w:bCs/>
                <w:color w:val="000000"/>
                <w:sz w:val="24"/>
                <w:szCs w:val="24"/>
              </w:rPr>
            </w:pPr>
            <w:r w:rsidRPr="00D7047B">
              <w:rPr>
                <w:rFonts w:ascii="宋体" w:eastAsia="宋体" w:hAnsi="宋体" w:cs="宋体" w:hint="eastAsia"/>
                <w:b/>
                <w:bCs/>
                <w:color w:val="000000"/>
                <w:sz w:val="24"/>
                <w:szCs w:val="24"/>
              </w:rPr>
              <w:t>指标说明及评分标准</w:t>
            </w:r>
          </w:p>
        </w:tc>
        <w:tc>
          <w:tcPr>
            <w:tcW w:w="2566" w:type="dxa"/>
            <w:tcBorders>
              <w:top w:val="single" w:sz="4" w:space="0" w:color="auto"/>
              <w:left w:val="single" w:sz="4" w:space="0" w:color="auto"/>
              <w:bottom w:val="single" w:sz="4" w:space="0" w:color="auto"/>
              <w:right w:val="single" w:sz="4" w:space="0" w:color="auto"/>
            </w:tcBorders>
            <w:vAlign w:val="center"/>
          </w:tcPr>
          <w:p w14:paraId="32C487FE" w14:textId="77777777" w:rsidR="00005622" w:rsidRPr="00D7047B" w:rsidRDefault="00005622" w:rsidP="00005622">
            <w:pPr>
              <w:widowControl/>
              <w:jc w:val="center"/>
              <w:rPr>
                <w:rFonts w:ascii="宋体" w:eastAsia="宋体" w:hAnsi="宋体" w:cs="宋体" w:hint="eastAsia"/>
                <w:b/>
                <w:bCs/>
                <w:color w:val="000000"/>
                <w:sz w:val="24"/>
                <w:szCs w:val="24"/>
              </w:rPr>
            </w:pPr>
            <w:r w:rsidRPr="00D7047B">
              <w:rPr>
                <w:rFonts w:ascii="宋体" w:eastAsia="宋体" w:hAnsi="宋体" w:cs="宋体" w:hint="eastAsia"/>
                <w:b/>
                <w:bCs/>
                <w:color w:val="000000"/>
                <w:sz w:val="24"/>
                <w:szCs w:val="24"/>
              </w:rPr>
              <w:t>评分依据</w:t>
            </w:r>
          </w:p>
        </w:tc>
      </w:tr>
      <w:tr w:rsidR="00EA729F" w:rsidRPr="00D7047B" w14:paraId="47552F74" w14:textId="77777777" w:rsidTr="00780DC9">
        <w:trPr>
          <w:trHeight w:val="700"/>
          <w:jc w:val="center"/>
        </w:trPr>
        <w:tc>
          <w:tcPr>
            <w:tcW w:w="2113" w:type="dxa"/>
            <w:tcBorders>
              <w:top w:val="single" w:sz="4" w:space="0" w:color="auto"/>
              <w:left w:val="single" w:sz="4" w:space="0" w:color="auto"/>
              <w:bottom w:val="single" w:sz="4" w:space="0" w:color="auto"/>
              <w:right w:val="single" w:sz="4" w:space="0" w:color="auto"/>
            </w:tcBorders>
            <w:vAlign w:val="center"/>
          </w:tcPr>
          <w:p w14:paraId="37EEEF16" w14:textId="58DF0B61" w:rsidR="00EA729F" w:rsidRPr="00D7047B" w:rsidRDefault="00EA729F" w:rsidP="00EA729F">
            <w:pPr>
              <w:widowControl/>
              <w:jc w:val="left"/>
              <w:rPr>
                <w:rFonts w:ascii="宋体" w:eastAsia="宋体" w:hAnsi="宋体" w:cs="宋体" w:hint="eastAsia"/>
                <w:b/>
                <w:bCs/>
                <w:color w:val="000000"/>
                <w:sz w:val="24"/>
                <w:szCs w:val="24"/>
              </w:rPr>
            </w:pPr>
            <w:r w:rsidRPr="00D7047B">
              <w:rPr>
                <w:rFonts w:ascii="宋体" w:eastAsia="宋体" w:hAnsi="宋体" w:cs="宋体" w:hint="eastAsia"/>
                <w:b/>
                <w:bCs/>
                <w:color w:val="000000"/>
                <w:sz w:val="24"/>
                <w:szCs w:val="24"/>
              </w:rPr>
              <w:t>报价得分（15分）</w:t>
            </w:r>
          </w:p>
        </w:tc>
        <w:tc>
          <w:tcPr>
            <w:tcW w:w="2304" w:type="dxa"/>
            <w:tcBorders>
              <w:top w:val="single" w:sz="4" w:space="0" w:color="auto"/>
              <w:left w:val="single" w:sz="4" w:space="0" w:color="auto"/>
              <w:bottom w:val="single" w:sz="4" w:space="0" w:color="auto"/>
              <w:right w:val="single" w:sz="4" w:space="0" w:color="auto"/>
            </w:tcBorders>
            <w:vAlign w:val="center"/>
          </w:tcPr>
          <w:p w14:paraId="645700EC" w14:textId="69A7FDB7" w:rsidR="00EA729F" w:rsidRPr="00D7047B" w:rsidRDefault="00EA729F" w:rsidP="00EA729F">
            <w:pPr>
              <w:widowControl/>
              <w:jc w:val="center"/>
              <w:rPr>
                <w:rFonts w:ascii="宋体" w:eastAsia="宋体" w:hAnsi="宋体" w:cs="宋体" w:hint="eastAsia"/>
                <w:color w:val="000000"/>
                <w:sz w:val="24"/>
                <w:szCs w:val="24"/>
              </w:rPr>
            </w:pPr>
            <w:r w:rsidRPr="00D7047B">
              <w:rPr>
                <w:rFonts w:ascii="宋体" w:eastAsia="宋体" w:hAnsi="宋体" w:cs="宋体" w:hint="eastAsia"/>
                <w:b/>
                <w:bCs/>
                <w:color w:val="000000"/>
                <w:sz w:val="24"/>
                <w:szCs w:val="24"/>
              </w:rPr>
              <w:t>（15分）</w:t>
            </w:r>
          </w:p>
        </w:tc>
        <w:tc>
          <w:tcPr>
            <w:tcW w:w="5605" w:type="dxa"/>
            <w:gridSpan w:val="2"/>
            <w:tcBorders>
              <w:top w:val="single" w:sz="4" w:space="0" w:color="auto"/>
              <w:left w:val="single" w:sz="4" w:space="0" w:color="auto"/>
              <w:bottom w:val="single" w:sz="4" w:space="0" w:color="auto"/>
              <w:right w:val="single" w:sz="4" w:space="0" w:color="auto"/>
            </w:tcBorders>
            <w:vAlign w:val="center"/>
          </w:tcPr>
          <w:p w14:paraId="34622535" w14:textId="77777777" w:rsidR="00EA729F" w:rsidRPr="00D7047B" w:rsidRDefault="00EA729F" w:rsidP="00EA729F">
            <w:pPr>
              <w:widowControl/>
              <w:textAlignment w:val="center"/>
              <w:rPr>
                <w:rFonts w:ascii="宋体" w:eastAsia="宋体" w:hAnsi="宋体" w:cs="宋体" w:hint="eastAsia"/>
                <w:sz w:val="24"/>
                <w:szCs w:val="24"/>
              </w:rPr>
            </w:pPr>
            <w:r w:rsidRPr="00D7047B">
              <w:rPr>
                <w:rFonts w:ascii="宋体" w:eastAsia="宋体" w:hAnsi="宋体" w:cs="宋体" w:hint="eastAsia"/>
                <w:sz w:val="24"/>
                <w:szCs w:val="24"/>
              </w:rPr>
              <w:t>价格采用低价优先法计算，即满足磋商文件要求且报价最低的供应商的价格为评标基准价，其价格分为满分。其他供应商的价格</w:t>
            </w:r>
            <w:proofErr w:type="gramStart"/>
            <w:r w:rsidRPr="00D7047B">
              <w:rPr>
                <w:rFonts w:ascii="宋体" w:eastAsia="宋体" w:hAnsi="宋体" w:cs="宋体" w:hint="eastAsia"/>
                <w:sz w:val="24"/>
                <w:szCs w:val="24"/>
              </w:rPr>
              <w:t>分统一</w:t>
            </w:r>
            <w:proofErr w:type="gramEnd"/>
            <w:r w:rsidRPr="00D7047B">
              <w:rPr>
                <w:rFonts w:ascii="宋体" w:eastAsia="宋体" w:hAnsi="宋体" w:cs="宋体" w:hint="eastAsia"/>
                <w:sz w:val="24"/>
                <w:szCs w:val="24"/>
              </w:rPr>
              <w:t>按照下列公式计算：</w:t>
            </w:r>
          </w:p>
          <w:p w14:paraId="343A3174" w14:textId="77777777" w:rsidR="00EA729F" w:rsidRPr="00D7047B" w:rsidRDefault="00EA729F" w:rsidP="00EA729F">
            <w:pPr>
              <w:widowControl/>
              <w:textAlignment w:val="center"/>
              <w:rPr>
                <w:rFonts w:ascii="宋体" w:eastAsia="宋体" w:hAnsi="宋体" w:cs="宋体" w:hint="eastAsia"/>
                <w:sz w:val="24"/>
                <w:szCs w:val="24"/>
              </w:rPr>
            </w:pPr>
            <w:r w:rsidRPr="00D7047B">
              <w:rPr>
                <w:rFonts w:ascii="宋体" w:eastAsia="宋体" w:hAnsi="宋体" w:cs="宋体" w:hint="eastAsia"/>
                <w:sz w:val="24"/>
                <w:szCs w:val="24"/>
              </w:rPr>
              <w:t>报价得分=（评标基准价/评标价）×15</w:t>
            </w:r>
          </w:p>
          <w:p w14:paraId="378808C1" w14:textId="77777777" w:rsidR="00EA729F" w:rsidRPr="00D7047B" w:rsidRDefault="00EA729F" w:rsidP="00EA729F">
            <w:pPr>
              <w:widowControl/>
              <w:textAlignment w:val="center"/>
              <w:rPr>
                <w:rFonts w:ascii="宋体" w:eastAsia="宋体" w:hAnsi="宋体" w:cs="宋体" w:hint="eastAsia"/>
                <w:sz w:val="24"/>
                <w:szCs w:val="24"/>
              </w:rPr>
            </w:pPr>
            <w:r w:rsidRPr="00D7047B">
              <w:rPr>
                <w:rFonts w:ascii="宋体" w:eastAsia="宋体" w:hAnsi="宋体" w:cs="宋体" w:hint="eastAsia"/>
                <w:sz w:val="24"/>
                <w:szCs w:val="24"/>
              </w:rPr>
              <w:t>备注：价格分计算保留小数点后二位。</w:t>
            </w:r>
          </w:p>
          <w:p w14:paraId="78C4B73E" w14:textId="77777777" w:rsidR="00EA729F" w:rsidRPr="00D7047B" w:rsidRDefault="00EA729F" w:rsidP="00EA729F">
            <w:pPr>
              <w:widowControl/>
              <w:textAlignment w:val="center"/>
              <w:rPr>
                <w:rFonts w:ascii="宋体" w:eastAsia="宋体" w:hAnsi="宋体" w:cs="宋体" w:hint="eastAsia"/>
                <w:sz w:val="24"/>
                <w:szCs w:val="24"/>
              </w:rPr>
            </w:pPr>
            <w:r w:rsidRPr="00D7047B">
              <w:rPr>
                <w:rFonts w:ascii="宋体" w:eastAsia="宋体" w:hAnsi="宋体" w:cs="宋体" w:hint="eastAsia"/>
                <w:sz w:val="24"/>
                <w:szCs w:val="24"/>
              </w:rPr>
              <w:t>根据财政部、工信部关于印发《政府采购促进中小企业发展管理办法》的通知（财库〔2020〕46号 ）文件规定：</w:t>
            </w:r>
          </w:p>
          <w:p w14:paraId="2DB6AB47" w14:textId="77777777" w:rsidR="00EA729F" w:rsidRPr="00D7047B" w:rsidRDefault="00EA729F" w:rsidP="00EA729F">
            <w:pPr>
              <w:widowControl/>
              <w:textAlignment w:val="center"/>
              <w:rPr>
                <w:rFonts w:ascii="宋体" w:eastAsia="宋体" w:hAnsi="宋体" w:cs="宋体" w:hint="eastAsia"/>
                <w:sz w:val="24"/>
                <w:szCs w:val="24"/>
              </w:rPr>
            </w:pPr>
            <w:r w:rsidRPr="00D7047B">
              <w:rPr>
                <w:rFonts w:ascii="宋体" w:eastAsia="宋体" w:hAnsi="宋体" w:cs="宋体" w:hint="eastAsia"/>
                <w:sz w:val="24"/>
                <w:szCs w:val="24"/>
              </w:rPr>
              <w:t>（1）对小</w:t>
            </w:r>
            <w:proofErr w:type="gramStart"/>
            <w:r w:rsidRPr="00D7047B">
              <w:rPr>
                <w:rFonts w:ascii="宋体" w:eastAsia="宋体" w:hAnsi="宋体" w:cs="宋体" w:hint="eastAsia"/>
                <w:sz w:val="24"/>
                <w:szCs w:val="24"/>
              </w:rPr>
              <w:t>微企业</w:t>
            </w:r>
            <w:proofErr w:type="gramEnd"/>
            <w:r w:rsidRPr="00D7047B">
              <w:rPr>
                <w:rFonts w:ascii="宋体" w:eastAsia="宋体" w:hAnsi="宋体" w:cs="宋体" w:hint="eastAsia"/>
                <w:sz w:val="24"/>
                <w:szCs w:val="24"/>
              </w:rPr>
              <w:t>报价给予20%扣除，请按照《政府采购促进中小企业发展管理办法》要求提供中小企业声明函。</w:t>
            </w:r>
          </w:p>
          <w:p w14:paraId="53D5900B" w14:textId="77777777" w:rsidR="00EA729F" w:rsidRPr="00D7047B" w:rsidRDefault="00EA729F" w:rsidP="00EA729F">
            <w:pPr>
              <w:widowControl/>
              <w:textAlignment w:val="center"/>
              <w:rPr>
                <w:rFonts w:ascii="宋体" w:eastAsia="宋体" w:hAnsi="宋体" w:cs="宋体" w:hint="eastAsia"/>
                <w:sz w:val="24"/>
                <w:szCs w:val="24"/>
              </w:rPr>
            </w:pPr>
            <w:r w:rsidRPr="00D7047B">
              <w:rPr>
                <w:rFonts w:ascii="宋体" w:eastAsia="宋体" w:hAnsi="宋体" w:cs="宋体" w:hint="eastAsia"/>
                <w:sz w:val="24"/>
                <w:szCs w:val="24"/>
              </w:rPr>
              <w:t>（2）关于监狱企业：视同小微企业。须提供由省级以上监狱管理局、戒毒管理局（含新疆生产建设兵团）出具的属于监狱企业的证明文件，否则不考虑价格扣除。</w:t>
            </w:r>
          </w:p>
          <w:p w14:paraId="249A1CF2" w14:textId="4303DA40" w:rsidR="00EA729F" w:rsidRPr="00D7047B" w:rsidRDefault="00EA729F" w:rsidP="00EA729F">
            <w:pPr>
              <w:widowControl/>
              <w:textAlignment w:val="center"/>
              <w:rPr>
                <w:rFonts w:ascii="宋体" w:eastAsia="宋体" w:hAnsi="宋体" w:cs="宋体" w:hint="eastAsia"/>
                <w:sz w:val="24"/>
                <w:szCs w:val="24"/>
              </w:rPr>
            </w:pPr>
            <w:r w:rsidRPr="00D7047B">
              <w:rPr>
                <w:rFonts w:ascii="宋体" w:eastAsia="宋体" w:hAnsi="宋体" w:cs="宋体" w:hint="eastAsia"/>
                <w:sz w:val="24"/>
                <w:szCs w:val="24"/>
              </w:rPr>
              <w:t>（3）关于残疾人福利性单位：视同小微企业。须提供完整的“残疾人福利性单位声明函”，否则在价格评审时不予考虑价格扣除。残疾人福利性单位属于小型、微型企业的，不重复享受政策。</w:t>
            </w:r>
          </w:p>
        </w:tc>
      </w:tr>
      <w:tr w:rsidR="00EA729F" w:rsidRPr="00987685" w14:paraId="4AE595E1" w14:textId="77777777" w:rsidTr="00780DC9">
        <w:trPr>
          <w:trHeight w:val="536"/>
          <w:jc w:val="center"/>
        </w:trPr>
        <w:tc>
          <w:tcPr>
            <w:tcW w:w="2113" w:type="dxa"/>
            <w:vMerge w:val="restart"/>
            <w:tcBorders>
              <w:top w:val="single" w:sz="4" w:space="0" w:color="auto"/>
              <w:left w:val="single" w:sz="4" w:space="0" w:color="auto"/>
              <w:bottom w:val="single" w:sz="4" w:space="0" w:color="auto"/>
              <w:right w:val="single" w:sz="4" w:space="0" w:color="auto"/>
            </w:tcBorders>
            <w:vAlign w:val="center"/>
          </w:tcPr>
          <w:p w14:paraId="4D5F049D" w14:textId="77777777" w:rsidR="00EA729F" w:rsidRPr="00D7047B" w:rsidRDefault="00EA729F" w:rsidP="00EA729F">
            <w:pPr>
              <w:widowControl/>
              <w:snapToGrid w:val="0"/>
              <w:spacing w:line="276" w:lineRule="auto"/>
              <w:jc w:val="left"/>
              <w:rPr>
                <w:rFonts w:ascii="宋体" w:eastAsia="宋体" w:hAnsi="宋体" w:cs="宋体" w:hint="eastAsia"/>
                <w:bCs/>
                <w:sz w:val="24"/>
                <w:szCs w:val="20"/>
              </w:rPr>
            </w:pPr>
            <w:r w:rsidRPr="00D7047B">
              <w:rPr>
                <w:rFonts w:ascii="宋体" w:eastAsia="宋体" w:hAnsi="宋体" w:cs="宋体" w:hint="eastAsia"/>
                <w:bCs/>
                <w:sz w:val="24"/>
                <w:szCs w:val="20"/>
              </w:rPr>
              <w:t>技术部分(48分)</w:t>
            </w:r>
          </w:p>
          <w:p w14:paraId="68B2C2C9" w14:textId="77777777" w:rsidR="00EA729F" w:rsidRPr="00D7047B" w:rsidRDefault="00EA729F" w:rsidP="00EA729F">
            <w:pPr>
              <w:snapToGrid w:val="0"/>
              <w:spacing w:line="276" w:lineRule="auto"/>
              <w:jc w:val="center"/>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2CE77D33" w14:textId="2CBBBBFB" w:rsidR="00EA729F" w:rsidRPr="00D7047B" w:rsidRDefault="00EA729F" w:rsidP="00EA729F">
            <w:pPr>
              <w:widowControl/>
              <w:snapToGrid w:val="0"/>
              <w:spacing w:line="276" w:lineRule="auto"/>
              <w:jc w:val="left"/>
              <w:rPr>
                <w:rFonts w:ascii="宋体" w:eastAsia="宋体" w:hAnsi="宋体" w:cs="宋体" w:hint="eastAsia"/>
                <w:sz w:val="24"/>
                <w:szCs w:val="24"/>
              </w:rPr>
            </w:pPr>
            <w:r w:rsidRPr="00D7047B">
              <w:rPr>
                <w:rFonts w:ascii="宋体" w:eastAsia="宋体" w:hAnsi="宋体" w:cs="宋体" w:hint="eastAsia"/>
                <w:sz w:val="24"/>
                <w:szCs w:val="24"/>
              </w:rPr>
              <w:t>总体架构设计（8分）</w:t>
            </w:r>
          </w:p>
        </w:tc>
        <w:tc>
          <w:tcPr>
            <w:tcW w:w="5605" w:type="dxa"/>
            <w:gridSpan w:val="2"/>
            <w:tcBorders>
              <w:top w:val="single" w:sz="4" w:space="0" w:color="auto"/>
              <w:left w:val="single" w:sz="4" w:space="0" w:color="auto"/>
              <w:bottom w:val="single" w:sz="4" w:space="0" w:color="auto"/>
              <w:right w:val="single" w:sz="4" w:space="0" w:color="auto"/>
            </w:tcBorders>
            <w:vAlign w:val="center"/>
          </w:tcPr>
          <w:p w14:paraId="67733C85" w14:textId="35E0F89B" w:rsidR="00EA729F" w:rsidRPr="00D7047B" w:rsidRDefault="00EA729F" w:rsidP="00EA729F">
            <w:pPr>
              <w:widowControl/>
              <w:snapToGrid w:val="0"/>
              <w:spacing w:line="276" w:lineRule="auto"/>
              <w:jc w:val="left"/>
              <w:rPr>
                <w:rFonts w:ascii="宋体" w:eastAsia="宋体" w:hAnsi="宋体" w:cs="宋体" w:hint="eastAsia"/>
                <w:sz w:val="24"/>
                <w:szCs w:val="24"/>
              </w:rPr>
            </w:pPr>
            <w:r w:rsidRPr="00D7047B">
              <w:rPr>
                <w:rFonts w:ascii="宋体" w:eastAsia="宋体" w:hAnsi="宋体" w:cs="宋体" w:hint="eastAsia"/>
                <w:sz w:val="24"/>
                <w:szCs w:val="24"/>
              </w:rPr>
              <w:t>供应商提供总体架构设计的得8分；不提供不得分。</w:t>
            </w:r>
          </w:p>
        </w:tc>
      </w:tr>
      <w:tr w:rsidR="00EA729F" w:rsidRPr="00987685" w14:paraId="29138109" w14:textId="77777777" w:rsidTr="00780DC9">
        <w:trPr>
          <w:trHeight w:val="195"/>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64B3B13A" w14:textId="77777777" w:rsidR="00EA729F" w:rsidRPr="006131B6" w:rsidRDefault="00EA729F" w:rsidP="00EA729F">
            <w:pPr>
              <w:widowControl/>
              <w:snapToGrid w:val="0"/>
              <w:spacing w:line="276" w:lineRule="auto"/>
              <w:jc w:val="left"/>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5CA2EBC4" w14:textId="4139ABE4" w:rsidR="00EA729F" w:rsidRPr="006131B6" w:rsidRDefault="00EA729F" w:rsidP="00EA729F">
            <w:pPr>
              <w:widowControl/>
              <w:snapToGrid w:val="0"/>
              <w:spacing w:line="276" w:lineRule="auto"/>
              <w:jc w:val="left"/>
              <w:rPr>
                <w:rFonts w:ascii="宋体" w:eastAsia="宋体" w:hAnsi="宋体" w:cs="宋体" w:hint="eastAsia"/>
                <w:sz w:val="24"/>
                <w:szCs w:val="24"/>
              </w:rPr>
            </w:pPr>
            <w:r w:rsidRPr="006131B6">
              <w:rPr>
                <w:rFonts w:ascii="宋体" w:eastAsia="宋体" w:hAnsi="宋体" w:cs="宋体" w:hint="eastAsia"/>
                <w:sz w:val="24"/>
                <w:szCs w:val="24"/>
              </w:rPr>
              <w:t>设计要点分析（8分）</w:t>
            </w:r>
          </w:p>
        </w:tc>
        <w:tc>
          <w:tcPr>
            <w:tcW w:w="5605" w:type="dxa"/>
            <w:gridSpan w:val="2"/>
            <w:tcBorders>
              <w:top w:val="single" w:sz="4" w:space="0" w:color="auto"/>
              <w:left w:val="single" w:sz="4" w:space="0" w:color="auto"/>
              <w:bottom w:val="single" w:sz="4" w:space="0" w:color="auto"/>
              <w:right w:val="single" w:sz="4" w:space="0" w:color="auto"/>
            </w:tcBorders>
            <w:vAlign w:val="center"/>
          </w:tcPr>
          <w:p w14:paraId="15D1B4D8" w14:textId="56252B1A" w:rsidR="00EA729F" w:rsidRPr="00987685" w:rsidRDefault="00EA729F" w:rsidP="00EA729F">
            <w:pPr>
              <w:widowControl/>
              <w:snapToGrid w:val="0"/>
              <w:spacing w:line="276" w:lineRule="auto"/>
              <w:jc w:val="left"/>
              <w:rPr>
                <w:rFonts w:ascii="宋体" w:eastAsia="宋体" w:hAnsi="宋体" w:cs="宋体" w:hint="eastAsia"/>
                <w:sz w:val="24"/>
                <w:szCs w:val="24"/>
                <w:highlight w:val="yellow"/>
              </w:rPr>
            </w:pPr>
            <w:r w:rsidRPr="0050594C">
              <w:rPr>
                <w:rFonts w:ascii="宋体" w:eastAsia="宋体" w:hAnsi="宋体" w:cs="宋体" w:hint="eastAsia"/>
                <w:sz w:val="24"/>
                <w:szCs w:val="24"/>
              </w:rPr>
              <w:t>供应商提供设计要点分析的得8分；不提供不得分。</w:t>
            </w:r>
          </w:p>
        </w:tc>
      </w:tr>
      <w:tr w:rsidR="00EA729F" w:rsidRPr="00987685" w14:paraId="14E1D5F6" w14:textId="77777777" w:rsidTr="00780DC9">
        <w:trPr>
          <w:trHeight w:val="195"/>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6C4A0371" w14:textId="77777777" w:rsidR="00EA729F" w:rsidRPr="006131B6" w:rsidRDefault="00EA729F" w:rsidP="00EA729F">
            <w:pPr>
              <w:widowControl/>
              <w:snapToGrid w:val="0"/>
              <w:spacing w:line="276" w:lineRule="auto"/>
              <w:jc w:val="left"/>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6E7309B3" w14:textId="42C9442E" w:rsidR="00EA729F" w:rsidRPr="006131B6" w:rsidRDefault="00EA729F" w:rsidP="00EA729F">
            <w:pPr>
              <w:widowControl/>
              <w:snapToGrid w:val="0"/>
              <w:spacing w:line="276" w:lineRule="auto"/>
              <w:jc w:val="left"/>
              <w:rPr>
                <w:rFonts w:ascii="宋体" w:eastAsia="宋体" w:hAnsi="宋体" w:cs="宋体" w:hint="eastAsia"/>
                <w:sz w:val="24"/>
                <w:szCs w:val="24"/>
              </w:rPr>
            </w:pPr>
            <w:r w:rsidRPr="006131B6">
              <w:rPr>
                <w:rFonts w:ascii="宋体" w:eastAsia="宋体" w:hAnsi="宋体" w:cs="宋体" w:hint="eastAsia"/>
                <w:sz w:val="24"/>
                <w:szCs w:val="24"/>
              </w:rPr>
              <w:t>成本控制方案（8分）</w:t>
            </w:r>
          </w:p>
        </w:tc>
        <w:tc>
          <w:tcPr>
            <w:tcW w:w="5605" w:type="dxa"/>
            <w:gridSpan w:val="2"/>
            <w:tcBorders>
              <w:top w:val="single" w:sz="4" w:space="0" w:color="auto"/>
              <w:left w:val="single" w:sz="4" w:space="0" w:color="auto"/>
              <w:bottom w:val="single" w:sz="4" w:space="0" w:color="auto"/>
              <w:right w:val="single" w:sz="4" w:space="0" w:color="auto"/>
            </w:tcBorders>
            <w:vAlign w:val="center"/>
          </w:tcPr>
          <w:p w14:paraId="39EB59D3" w14:textId="24E44411" w:rsidR="00EA729F" w:rsidRPr="00987685" w:rsidRDefault="00EA729F" w:rsidP="00EA729F">
            <w:pPr>
              <w:widowControl/>
              <w:snapToGrid w:val="0"/>
              <w:spacing w:line="276" w:lineRule="auto"/>
              <w:jc w:val="left"/>
              <w:rPr>
                <w:rFonts w:ascii="宋体" w:eastAsia="宋体" w:hAnsi="宋体" w:cs="宋体" w:hint="eastAsia"/>
                <w:sz w:val="24"/>
                <w:szCs w:val="24"/>
                <w:highlight w:val="yellow"/>
              </w:rPr>
            </w:pPr>
            <w:r w:rsidRPr="0050594C">
              <w:rPr>
                <w:rFonts w:ascii="宋体" w:eastAsia="宋体" w:hAnsi="宋体" w:cs="宋体" w:hint="eastAsia"/>
                <w:sz w:val="24"/>
                <w:szCs w:val="24"/>
              </w:rPr>
              <w:t>供应商提供成本控制方案的得8分；不提供不得分。</w:t>
            </w:r>
          </w:p>
        </w:tc>
      </w:tr>
      <w:tr w:rsidR="00EA729F" w:rsidRPr="00987685" w14:paraId="24174315" w14:textId="77777777" w:rsidTr="00780DC9">
        <w:trPr>
          <w:trHeight w:val="510"/>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36D9FDD5" w14:textId="77777777" w:rsidR="00EA729F" w:rsidRPr="00987685" w:rsidRDefault="00EA729F" w:rsidP="00EA729F">
            <w:pPr>
              <w:widowControl/>
              <w:snapToGrid w:val="0"/>
              <w:spacing w:line="276" w:lineRule="auto"/>
              <w:jc w:val="left"/>
              <w:rPr>
                <w:rFonts w:ascii="宋体" w:eastAsia="宋体" w:hAnsi="宋体" w:cs="宋体" w:hint="eastAsia"/>
                <w:bCs/>
                <w:sz w:val="24"/>
                <w:szCs w:val="20"/>
                <w:highlight w:val="yellow"/>
              </w:rPr>
            </w:pPr>
          </w:p>
        </w:tc>
        <w:tc>
          <w:tcPr>
            <w:tcW w:w="2304" w:type="dxa"/>
            <w:tcBorders>
              <w:top w:val="single" w:sz="4" w:space="0" w:color="auto"/>
              <w:left w:val="single" w:sz="4" w:space="0" w:color="auto"/>
              <w:bottom w:val="single" w:sz="4" w:space="0" w:color="auto"/>
              <w:right w:val="single" w:sz="4" w:space="0" w:color="auto"/>
            </w:tcBorders>
            <w:vAlign w:val="center"/>
          </w:tcPr>
          <w:p w14:paraId="63EBA872" w14:textId="79034F24" w:rsidR="00EA729F" w:rsidRPr="00987685" w:rsidRDefault="00EA729F" w:rsidP="00EA729F">
            <w:pPr>
              <w:widowControl/>
              <w:snapToGrid w:val="0"/>
              <w:spacing w:line="276" w:lineRule="auto"/>
              <w:jc w:val="left"/>
              <w:rPr>
                <w:rFonts w:ascii="宋体" w:eastAsia="宋体" w:hAnsi="宋体" w:cs="宋体" w:hint="eastAsia"/>
                <w:sz w:val="24"/>
                <w:szCs w:val="24"/>
                <w:highlight w:val="yellow"/>
              </w:rPr>
            </w:pPr>
            <w:r w:rsidRPr="004B553A">
              <w:rPr>
                <w:rFonts w:ascii="宋体" w:eastAsia="宋体" w:hAnsi="宋体" w:cs="宋体" w:hint="eastAsia"/>
                <w:sz w:val="24"/>
                <w:szCs w:val="24"/>
              </w:rPr>
              <w:t>项目服务进度安排（8分）</w:t>
            </w:r>
          </w:p>
        </w:tc>
        <w:tc>
          <w:tcPr>
            <w:tcW w:w="5605" w:type="dxa"/>
            <w:gridSpan w:val="2"/>
            <w:tcBorders>
              <w:top w:val="single" w:sz="4" w:space="0" w:color="auto"/>
              <w:left w:val="single" w:sz="4" w:space="0" w:color="auto"/>
              <w:bottom w:val="single" w:sz="4" w:space="0" w:color="auto"/>
              <w:right w:val="single" w:sz="4" w:space="0" w:color="auto"/>
            </w:tcBorders>
            <w:vAlign w:val="center"/>
          </w:tcPr>
          <w:p w14:paraId="3219D543" w14:textId="1259EC5A" w:rsidR="00EA729F" w:rsidRPr="00987685" w:rsidRDefault="00EA729F" w:rsidP="00EA729F">
            <w:pPr>
              <w:widowControl/>
              <w:snapToGrid w:val="0"/>
              <w:spacing w:line="276" w:lineRule="auto"/>
              <w:jc w:val="left"/>
              <w:rPr>
                <w:rFonts w:ascii="宋体" w:eastAsia="宋体" w:hAnsi="宋体" w:cs="宋体" w:hint="eastAsia"/>
                <w:sz w:val="24"/>
                <w:szCs w:val="24"/>
                <w:highlight w:val="yellow"/>
              </w:rPr>
            </w:pPr>
            <w:r w:rsidRPr="0050594C">
              <w:rPr>
                <w:rFonts w:ascii="宋体" w:eastAsia="宋体" w:hAnsi="宋体" w:cs="宋体" w:hint="eastAsia"/>
                <w:sz w:val="24"/>
                <w:szCs w:val="24"/>
              </w:rPr>
              <w:t>供应商提供项目服务进度安排的得8分；不提供不得分。</w:t>
            </w:r>
          </w:p>
        </w:tc>
      </w:tr>
      <w:tr w:rsidR="00EA729F" w:rsidRPr="00987685" w14:paraId="478EFF6A" w14:textId="77777777" w:rsidTr="00780DC9">
        <w:trPr>
          <w:trHeight w:val="510"/>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7C3B24E1" w14:textId="77777777" w:rsidR="00EA729F" w:rsidRPr="00987685" w:rsidRDefault="00EA729F" w:rsidP="00EA729F">
            <w:pPr>
              <w:widowControl/>
              <w:snapToGrid w:val="0"/>
              <w:spacing w:line="276" w:lineRule="auto"/>
              <w:jc w:val="left"/>
              <w:rPr>
                <w:rFonts w:ascii="宋体" w:eastAsia="宋体" w:hAnsi="宋体" w:cs="宋体" w:hint="eastAsia"/>
                <w:bCs/>
                <w:sz w:val="24"/>
                <w:szCs w:val="20"/>
                <w:highlight w:val="yellow"/>
              </w:rPr>
            </w:pPr>
          </w:p>
        </w:tc>
        <w:tc>
          <w:tcPr>
            <w:tcW w:w="2304" w:type="dxa"/>
            <w:tcBorders>
              <w:top w:val="single" w:sz="4" w:space="0" w:color="auto"/>
              <w:left w:val="single" w:sz="4" w:space="0" w:color="auto"/>
              <w:bottom w:val="single" w:sz="4" w:space="0" w:color="auto"/>
              <w:right w:val="single" w:sz="4" w:space="0" w:color="auto"/>
            </w:tcBorders>
            <w:vAlign w:val="center"/>
          </w:tcPr>
          <w:p w14:paraId="0402B3BE" w14:textId="67F68A2F" w:rsidR="00EA729F" w:rsidRPr="00987685" w:rsidRDefault="00EA729F" w:rsidP="00EA729F">
            <w:pPr>
              <w:widowControl/>
              <w:snapToGrid w:val="0"/>
              <w:spacing w:line="276" w:lineRule="auto"/>
              <w:jc w:val="left"/>
              <w:rPr>
                <w:rFonts w:ascii="宋体" w:eastAsia="宋体" w:hAnsi="宋体" w:cs="宋体" w:hint="eastAsia"/>
                <w:sz w:val="24"/>
                <w:szCs w:val="24"/>
                <w:highlight w:val="yellow"/>
              </w:rPr>
            </w:pPr>
            <w:r w:rsidRPr="004B553A">
              <w:rPr>
                <w:rFonts w:ascii="宋体" w:eastAsia="宋体" w:hAnsi="宋体" w:cs="宋体" w:hint="eastAsia"/>
                <w:sz w:val="24"/>
                <w:szCs w:val="24"/>
              </w:rPr>
              <w:t>设计质量保证措施（8分）</w:t>
            </w:r>
          </w:p>
        </w:tc>
        <w:tc>
          <w:tcPr>
            <w:tcW w:w="5605" w:type="dxa"/>
            <w:gridSpan w:val="2"/>
            <w:tcBorders>
              <w:top w:val="single" w:sz="4" w:space="0" w:color="auto"/>
              <w:left w:val="single" w:sz="4" w:space="0" w:color="auto"/>
              <w:bottom w:val="single" w:sz="4" w:space="0" w:color="auto"/>
              <w:right w:val="single" w:sz="4" w:space="0" w:color="auto"/>
            </w:tcBorders>
            <w:vAlign w:val="center"/>
          </w:tcPr>
          <w:p w14:paraId="76B637FE" w14:textId="01C6F8E3" w:rsidR="00EA729F" w:rsidRPr="00987685" w:rsidRDefault="00EA729F" w:rsidP="00EA729F">
            <w:pPr>
              <w:widowControl/>
              <w:snapToGrid w:val="0"/>
              <w:spacing w:line="276" w:lineRule="auto"/>
              <w:jc w:val="left"/>
              <w:rPr>
                <w:rFonts w:ascii="宋体" w:eastAsia="宋体" w:hAnsi="宋体" w:cs="宋体" w:hint="eastAsia"/>
                <w:sz w:val="24"/>
                <w:szCs w:val="24"/>
                <w:highlight w:val="yellow"/>
              </w:rPr>
            </w:pPr>
            <w:r w:rsidRPr="0050594C">
              <w:rPr>
                <w:rFonts w:ascii="宋体" w:eastAsia="宋体" w:hAnsi="宋体" w:cs="宋体" w:hint="eastAsia"/>
                <w:sz w:val="24"/>
                <w:szCs w:val="24"/>
              </w:rPr>
              <w:t>供应商提供设计质量保证措施的得8分；不提供不得分。</w:t>
            </w:r>
          </w:p>
        </w:tc>
      </w:tr>
      <w:tr w:rsidR="00EA729F" w:rsidRPr="00987685" w14:paraId="25C97736" w14:textId="77777777" w:rsidTr="00780DC9">
        <w:trPr>
          <w:trHeight w:val="420"/>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2B754B01" w14:textId="77777777" w:rsidR="00EA729F" w:rsidRPr="00987685" w:rsidRDefault="00EA729F" w:rsidP="00EA729F">
            <w:pPr>
              <w:widowControl/>
              <w:snapToGrid w:val="0"/>
              <w:spacing w:line="276" w:lineRule="auto"/>
              <w:jc w:val="left"/>
              <w:rPr>
                <w:rFonts w:ascii="宋体" w:eastAsia="宋体" w:hAnsi="宋体" w:cs="宋体" w:hint="eastAsia"/>
                <w:bCs/>
                <w:sz w:val="24"/>
                <w:szCs w:val="20"/>
                <w:highlight w:val="yellow"/>
              </w:rPr>
            </w:pPr>
          </w:p>
        </w:tc>
        <w:tc>
          <w:tcPr>
            <w:tcW w:w="2304" w:type="dxa"/>
            <w:tcBorders>
              <w:top w:val="single" w:sz="4" w:space="0" w:color="auto"/>
              <w:left w:val="single" w:sz="4" w:space="0" w:color="auto"/>
              <w:bottom w:val="single" w:sz="4" w:space="0" w:color="auto"/>
              <w:right w:val="single" w:sz="4" w:space="0" w:color="auto"/>
            </w:tcBorders>
            <w:vAlign w:val="center"/>
          </w:tcPr>
          <w:p w14:paraId="4DCB3F0D" w14:textId="2BBE0627" w:rsidR="00EA729F" w:rsidRPr="00987685" w:rsidRDefault="00EA729F" w:rsidP="00EA729F">
            <w:pPr>
              <w:widowControl/>
              <w:snapToGrid w:val="0"/>
              <w:spacing w:line="276" w:lineRule="auto"/>
              <w:jc w:val="left"/>
              <w:rPr>
                <w:rFonts w:ascii="宋体" w:eastAsia="宋体" w:hAnsi="宋体" w:cs="宋体" w:hint="eastAsia"/>
                <w:sz w:val="24"/>
                <w:szCs w:val="24"/>
                <w:highlight w:val="yellow"/>
              </w:rPr>
            </w:pPr>
            <w:r w:rsidRPr="004B553A">
              <w:rPr>
                <w:rFonts w:ascii="宋体" w:eastAsia="宋体" w:hAnsi="宋体" w:cs="宋体" w:hint="eastAsia"/>
                <w:sz w:val="24"/>
                <w:szCs w:val="24"/>
              </w:rPr>
              <w:t>重点难点分析及解决方案（8分）</w:t>
            </w:r>
          </w:p>
        </w:tc>
        <w:tc>
          <w:tcPr>
            <w:tcW w:w="5605" w:type="dxa"/>
            <w:gridSpan w:val="2"/>
            <w:tcBorders>
              <w:top w:val="single" w:sz="4" w:space="0" w:color="auto"/>
              <w:left w:val="single" w:sz="4" w:space="0" w:color="auto"/>
              <w:bottom w:val="single" w:sz="4" w:space="0" w:color="auto"/>
              <w:right w:val="single" w:sz="4" w:space="0" w:color="auto"/>
            </w:tcBorders>
            <w:vAlign w:val="center"/>
          </w:tcPr>
          <w:p w14:paraId="4751BCEC" w14:textId="4F6C71DF" w:rsidR="00EA729F" w:rsidRPr="00987685" w:rsidRDefault="00EA729F" w:rsidP="00EA729F">
            <w:pPr>
              <w:widowControl/>
              <w:snapToGrid w:val="0"/>
              <w:spacing w:line="276" w:lineRule="auto"/>
              <w:jc w:val="left"/>
              <w:rPr>
                <w:rFonts w:ascii="宋体" w:eastAsia="宋体" w:hAnsi="宋体" w:cs="宋体" w:hint="eastAsia"/>
                <w:sz w:val="24"/>
                <w:szCs w:val="24"/>
                <w:highlight w:val="yellow"/>
              </w:rPr>
            </w:pPr>
            <w:r w:rsidRPr="0050594C">
              <w:rPr>
                <w:rFonts w:ascii="宋体" w:eastAsia="宋体" w:hAnsi="宋体" w:cs="宋体" w:hint="eastAsia"/>
                <w:sz w:val="24"/>
                <w:szCs w:val="24"/>
              </w:rPr>
              <w:t>供应商提供重点难点分析及解决方案的得8分；不提供不得分。</w:t>
            </w:r>
          </w:p>
        </w:tc>
      </w:tr>
      <w:tr w:rsidR="00EA729F" w:rsidRPr="00987685" w14:paraId="4267781E" w14:textId="77777777" w:rsidTr="00780DC9">
        <w:trPr>
          <w:trHeight w:val="635"/>
          <w:jc w:val="center"/>
        </w:trPr>
        <w:tc>
          <w:tcPr>
            <w:tcW w:w="2113" w:type="dxa"/>
            <w:vMerge w:val="restart"/>
            <w:tcBorders>
              <w:top w:val="single" w:sz="4" w:space="0" w:color="auto"/>
              <w:left w:val="single" w:sz="4" w:space="0" w:color="auto"/>
              <w:bottom w:val="single" w:sz="4" w:space="0" w:color="auto"/>
              <w:right w:val="single" w:sz="4" w:space="0" w:color="auto"/>
            </w:tcBorders>
            <w:vAlign w:val="center"/>
          </w:tcPr>
          <w:p w14:paraId="3CEF256A" w14:textId="272D704A" w:rsidR="00EA729F" w:rsidRPr="00222D9F" w:rsidRDefault="00EA729F" w:rsidP="00EA729F">
            <w:pPr>
              <w:widowControl/>
              <w:snapToGrid w:val="0"/>
              <w:spacing w:line="276" w:lineRule="auto"/>
              <w:jc w:val="left"/>
              <w:rPr>
                <w:rFonts w:ascii="宋体" w:eastAsia="宋体" w:hAnsi="宋体" w:cs="宋体" w:hint="eastAsia"/>
                <w:bCs/>
                <w:sz w:val="24"/>
                <w:szCs w:val="20"/>
              </w:rPr>
            </w:pPr>
            <w:r w:rsidRPr="00222D9F">
              <w:rPr>
                <w:rFonts w:ascii="宋体" w:eastAsia="宋体" w:hAnsi="宋体" w:cs="宋体" w:hint="eastAsia"/>
                <w:bCs/>
                <w:sz w:val="24"/>
                <w:szCs w:val="20"/>
              </w:rPr>
              <w:lastRenderedPageBreak/>
              <w:t>商务部分（37分）</w:t>
            </w:r>
          </w:p>
          <w:p w14:paraId="3D7B2255" w14:textId="77777777" w:rsidR="00EA729F" w:rsidRPr="00987685" w:rsidRDefault="00EA729F" w:rsidP="00EA729F">
            <w:pPr>
              <w:widowControl/>
              <w:snapToGrid w:val="0"/>
              <w:spacing w:line="276" w:lineRule="auto"/>
              <w:jc w:val="left"/>
              <w:rPr>
                <w:rFonts w:ascii="宋体" w:eastAsia="宋体" w:hAnsi="宋体" w:cs="宋体" w:hint="eastAsia"/>
                <w:bCs/>
                <w:sz w:val="24"/>
                <w:szCs w:val="20"/>
                <w:highlight w:val="yellow"/>
              </w:rPr>
            </w:pPr>
          </w:p>
        </w:tc>
        <w:tc>
          <w:tcPr>
            <w:tcW w:w="2304" w:type="dxa"/>
            <w:tcBorders>
              <w:top w:val="single" w:sz="4" w:space="0" w:color="auto"/>
              <w:left w:val="single" w:sz="4" w:space="0" w:color="auto"/>
              <w:bottom w:val="single" w:sz="4" w:space="0" w:color="auto"/>
              <w:right w:val="single" w:sz="4" w:space="0" w:color="auto"/>
            </w:tcBorders>
            <w:vAlign w:val="center"/>
          </w:tcPr>
          <w:p w14:paraId="37E0F404" w14:textId="20AA3270" w:rsidR="00EA729F" w:rsidRPr="00987685" w:rsidRDefault="00EA729F" w:rsidP="00EA729F">
            <w:pPr>
              <w:widowControl/>
              <w:jc w:val="left"/>
              <w:textAlignment w:val="center"/>
              <w:rPr>
                <w:rFonts w:ascii="宋体" w:eastAsia="宋体" w:hAnsi="宋体" w:cs="宋体" w:hint="eastAsia"/>
                <w:sz w:val="24"/>
                <w:szCs w:val="24"/>
              </w:rPr>
            </w:pPr>
            <w:r w:rsidRPr="00987685">
              <w:rPr>
                <w:rFonts w:ascii="宋体" w:eastAsia="宋体" w:hAnsi="宋体" w:cs="宋体" w:hint="eastAsia"/>
                <w:sz w:val="24"/>
                <w:szCs w:val="24"/>
              </w:rPr>
              <w:t>企业业绩（</w:t>
            </w:r>
            <w:r>
              <w:rPr>
                <w:rFonts w:ascii="宋体" w:eastAsia="宋体" w:hAnsi="宋体" w:cs="宋体" w:hint="eastAsia"/>
                <w:sz w:val="24"/>
                <w:szCs w:val="24"/>
              </w:rPr>
              <w:t>9</w:t>
            </w:r>
            <w:r w:rsidRPr="00987685">
              <w:rPr>
                <w:rFonts w:ascii="宋体" w:eastAsia="宋体" w:hAnsi="宋体" w:cs="宋体" w:hint="eastAsia"/>
                <w:sz w:val="24"/>
                <w:szCs w:val="24"/>
              </w:rPr>
              <w:t>分）</w:t>
            </w:r>
          </w:p>
        </w:tc>
        <w:tc>
          <w:tcPr>
            <w:tcW w:w="5605" w:type="dxa"/>
            <w:gridSpan w:val="2"/>
            <w:tcBorders>
              <w:top w:val="single" w:sz="4" w:space="0" w:color="auto"/>
              <w:left w:val="single" w:sz="4" w:space="0" w:color="auto"/>
              <w:bottom w:val="single" w:sz="4" w:space="0" w:color="auto"/>
              <w:right w:val="single" w:sz="4" w:space="0" w:color="auto"/>
            </w:tcBorders>
          </w:tcPr>
          <w:p w14:paraId="7237AE59" w14:textId="77777777" w:rsidR="00EA729F" w:rsidRPr="00987685" w:rsidRDefault="00EA729F" w:rsidP="00EA729F">
            <w:pPr>
              <w:widowControl/>
              <w:jc w:val="left"/>
              <w:textAlignment w:val="center"/>
              <w:rPr>
                <w:rFonts w:ascii="宋体" w:eastAsia="宋体" w:hAnsi="宋体" w:cs="宋体" w:hint="eastAsia"/>
                <w:sz w:val="24"/>
                <w:szCs w:val="24"/>
              </w:rPr>
            </w:pPr>
            <w:r w:rsidRPr="00987685">
              <w:rPr>
                <w:rFonts w:ascii="宋体" w:eastAsia="宋体" w:hAnsi="宋体" w:cs="宋体" w:hint="eastAsia"/>
                <w:sz w:val="24"/>
                <w:szCs w:val="24"/>
              </w:rPr>
              <w:t>供应商提供2023年1月1日以来承担过类似项目业绩，每提供一个得3分；最多得9分。</w:t>
            </w:r>
          </w:p>
          <w:p w14:paraId="6C8B9888" w14:textId="5D286FAF" w:rsidR="00EA729F" w:rsidRPr="00987685" w:rsidRDefault="00EA729F" w:rsidP="00EA729F">
            <w:pPr>
              <w:widowControl/>
              <w:jc w:val="left"/>
              <w:textAlignment w:val="center"/>
              <w:rPr>
                <w:rFonts w:ascii="等线" w:eastAsia="等线" w:hAnsi="等线" w:cs="Times New Roman" w:hint="eastAsia"/>
                <w:sz w:val="24"/>
                <w:szCs w:val="24"/>
              </w:rPr>
            </w:pPr>
            <w:r w:rsidRPr="00987685">
              <w:rPr>
                <w:rFonts w:ascii="宋体" w:eastAsia="宋体" w:hAnsi="宋体" w:cs="宋体" w:hint="eastAsia"/>
                <w:sz w:val="24"/>
                <w:szCs w:val="24"/>
              </w:rPr>
              <w:t>(注：响应文件中</w:t>
            </w:r>
            <w:proofErr w:type="gramStart"/>
            <w:r w:rsidRPr="00987685">
              <w:rPr>
                <w:rFonts w:ascii="宋体" w:eastAsia="宋体" w:hAnsi="宋体" w:cs="宋体" w:hint="eastAsia"/>
                <w:sz w:val="24"/>
                <w:szCs w:val="24"/>
              </w:rPr>
              <w:t>附合同</w:t>
            </w:r>
            <w:proofErr w:type="gramEnd"/>
            <w:r w:rsidRPr="00987685">
              <w:rPr>
                <w:rFonts w:ascii="宋体" w:eastAsia="宋体" w:hAnsi="宋体" w:cs="宋体" w:hint="eastAsia"/>
                <w:sz w:val="24"/>
                <w:szCs w:val="24"/>
              </w:rPr>
              <w:t>复印件。以合同签订时间为准。未提供者不得分。)</w:t>
            </w:r>
          </w:p>
        </w:tc>
      </w:tr>
      <w:tr w:rsidR="00EA729F" w:rsidRPr="00987685" w14:paraId="058CE740" w14:textId="77777777" w:rsidTr="00780DC9">
        <w:trPr>
          <w:trHeight w:val="635"/>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1677E128" w14:textId="77777777" w:rsidR="00EA729F" w:rsidRPr="00987685" w:rsidRDefault="00EA729F" w:rsidP="00EA729F">
            <w:pPr>
              <w:widowControl/>
              <w:snapToGrid w:val="0"/>
              <w:spacing w:line="276" w:lineRule="auto"/>
              <w:jc w:val="left"/>
              <w:rPr>
                <w:rFonts w:ascii="宋体" w:eastAsia="宋体" w:hAnsi="宋体" w:cs="宋体" w:hint="eastAsia"/>
                <w:bCs/>
                <w:sz w:val="24"/>
                <w:szCs w:val="20"/>
                <w:highlight w:val="yellow"/>
              </w:rPr>
            </w:pPr>
          </w:p>
        </w:tc>
        <w:tc>
          <w:tcPr>
            <w:tcW w:w="2304" w:type="dxa"/>
            <w:tcBorders>
              <w:top w:val="single" w:sz="4" w:space="0" w:color="auto"/>
              <w:left w:val="single" w:sz="4" w:space="0" w:color="auto"/>
              <w:bottom w:val="single" w:sz="4" w:space="0" w:color="auto"/>
              <w:right w:val="single" w:sz="4" w:space="0" w:color="auto"/>
            </w:tcBorders>
            <w:vAlign w:val="center"/>
          </w:tcPr>
          <w:p w14:paraId="10056F3C" w14:textId="237BE8E6" w:rsidR="00EA729F" w:rsidRPr="00054687" w:rsidRDefault="00EA729F" w:rsidP="00EA729F">
            <w:pPr>
              <w:widowControl/>
              <w:jc w:val="left"/>
              <w:textAlignment w:val="center"/>
              <w:rPr>
                <w:rFonts w:ascii="宋体" w:eastAsia="宋体" w:hAnsi="宋体" w:cs="宋体" w:hint="eastAsia"/>
                <w:sz w:val="24"/>
                <w:szCs w:val="24"/>
              </w:rPr>
            </w:pPr>
            <w:r w:rsidRPr="00054687">
              <w:rPr>
                <w:rFonts w:ascii="宋体" w:eastAsia="宋体" w:hAnsi="宋体" w:cs="宋体" w:hint="eastAsia"/>
                <w:sz w:val="24"/>
                <w:szCs w:val="24"/>
              </w:rPr>
              <w:t>人员配备（24分）</w:t>
            </w:r>
          </w:p>
        </w:tc>
        <w:tc>
          <w:tcPr>
            <w:tcW w:w="5605" w:type="dxa"/>
            <w:gridSpan w:val="2"/>
            <w:tcBorders>
              <w:top w:val="single" w:sz="4" w:space="0" w:color="auto"/>
              <w:left w:val="single" w:sz="4" w:space="0" w:color="auto"/>
              <w:bottom w:val="single" w:sz="4" w:space="0" w:color="auto"/>
              <w:right w:val="single" w:sz="4" w:space="0" w:color="auto"/>
            </w:tcBorders>
            <w:vAlign w:val="center"/>
          </w:tcPr>
          <w:p w14:paraId="6E11DE50" w14:textId="77777777" w:rsidR="00EA729F" w:rsidRPr="00054687" w:rsidRDefault="00EA729F" w:rsidP="00EA729F">
            <w:pPr>
              <w:spacing w:line="400" w:lineRule="exact"/>
              <w:jc w:val="left"/>
              <w:rPr>
                <w:rFonts w:ascii="宋体" w:eastAsia="宋体" w:hAnsi="宋体" w:cs="宋体" w:hint="eastAsia"/>
                <w:sz w:val="24"/>
                <w:szCs w:val="24"/>
              </w:rPr>
            </w:pPr>
            <w:r w:rsidRPr="00054687">
              <w:rPr>
                <w:rFonts w:ascii="宋体" w:eastAsia="宋体" w:hAnsi="宋体" w:cs="宋体" w:hint="eastAsia"/>
                <w:sz w:val="24"/>
                <w:szCs w:val="24"/>
              </w:rPr>
              <w:t>（1）配备项目组成员（</w:t>
            </w:r>
            <w:proofErr w:type="gramStart"/>
            <w:r w:rsidRPr="00054687">
              <w:rPr>
                <w:rFonts w:ascii="宋体" w:eastAsia="宋体" w:hAnsi="宋体" w:cs="宋体" w:hint="eastAsia"/>
                <w:sz w:val="24"/>
                <w:szCs w:val="24"/>
              </w:rPr>
              <w:t>除项目</w:t>
            </w:r>
            <w:proofErr w:type="gramEnd"/>
            <w:r w:rsidRPr="00054687">
              <w:rPr>
                <w:rFonts w:ascii="宋体" w:eastAsia="宋体" w:hAnsi="宋体" w:cs="宋体" w:hint="eastAsia"/>
                <w:sz w:val="24"/>
                <w:szCs w:val="24"/>
              </w:rPr>
              <w:t>负责人以外）具有高级工程师职称（通信或计算机等相关专业），每提供一人得4分；本项最高得12分。</w:t>
            </w:r>
          </w:p>
          <w:p w14:paraId="3E8A8BE3" w14:textId="77777777" w:rsidR="00EA729F" w:rsidRPr="00054687" w:rsidRDefault="00EA729F" w:rsidP="00EA729F">
            <w:pPr>
              <w:spacing w:line="400" w:lineRule="exact"/>
              <w:jc w:val="left"/>
              <w:rPr>
                <w:rFonts w:ascii="宋体" w:eastAsia="宋体" w:hAnsi="宋体" w:cs="宋体" w:hint="eastAsia"/>
                <w:sz w:val="24"/>
                <w:szCs w:val="24"/>
              </w:rPr>
            </w:pPr>
            <w:r w:rsidRPr="00054687">
              <w:rPr>
                <w:rFonts w:ascii="宋体" w:eastAsia="宋体" w:hAnsi="宋体" w:cs="宋体" w:hint="eastAsia"/>
                <w:sz w:val="24"/>
                <w:szCs w:val="24"/>
              </w:rPr>
              <w:t>（2）配备项目组成员（</w:t>
            </w:r>
            <w:proofErr w:type="gramStart"/>
            <w:r w:rsidRPr="00054687">
              <w:rPr>
                <w:rFonts w:ascii="宋体" w:eastAsia="宋体" w:hAnsi="宋体" w:cs="宋体" w:hint="eastAsia"/>
                <w:sz w:val="24"/>
                <w:szCs w:val="24"/>
              </w:rPr>
              <w:t>除项目</w:t>
            </w:r>
            <w:proofErr w:type="gramEnd"/>
            <w:r w:rsidRPr="00054687">
              <w:rPr>
                <w:rFonts w:ascii="宋体" w:eastAsia="宋体" w:hAnsi="宋体" w:cs="宋体" w:hint="eastAsia"/>
                <w:sz w:val="24"/>
                <w:szCs w:val="24"/>
              </w:rPr>
              <w:t>负责人以外）具有中级工程师职称（通信或计算机等相关专业），每提供一人得2分；本项最高得6分。</w:t>
            </w:r>
          </w:p>
          <w:p w14:paraId="642561CC" w14:textId="77777777" w:rsidR="00EA729F" w:rsidRPr="00054687" w:rsidRDefault="00EA729F" w:rsidP="00EA729F">
            <w:pPr>
              <w:widowControl/>
              <w:jc w:val="left"/>
              <w:textAlignment w:val="center"/>
              <w:rPr>
                <w:rFonts w:ascii="宋体" w:eastAsia="宋体" w:hAnsi="宋体" w:cs="宋体" w:hint="eastAsia"/>
                <w:sz w:val="24"/>
                <w:szCs w:val="24"/>
              </w:rPr>
            </w:pPr>
            <w:r w:rsidRPr="00054687">
              <w:rPr>
                <w:rFonts w:ascii="宋体" w:eastAsia="宋体" w:hAnsi="宋体" w:cs="宋体" w:hint="eastAsia"/>
                <w:sz w:val="24"/>
                <w:szCs w:val="24"/>
              </w:rPr>
              <w:t>（1）-（2）注：以上人员一人一证，其中一人拥有多个证书的，以符合条件得分高者计算；响应文件中需提供证书扫描件及本单位为其缴纳的社会保险证明材料（分公司缴纳的社会保险也应予以认定）扫描件，未提供或提供不全者不得分。</w:t>
            </w:r>
          </w:p>
          <w:p w14:paraId="145E6D1E" w14:textId="0925C340" w:rsidR="00EA729F" w:rsidRPr="00054687" w:rsidRDefault="00EA729F" w:rsidP="00EA729F">
            <w:pPr>
              <w:widowControl/>
              <w:jc w:val="left"/>
              <w:textAlignment w:val="center"/>
              <w:rPr>
                <w:rFonts w:hint="eastAsia"/>
              </w:rPr>
            </w:pPr>
            <w:r w:rsidRPr="00B27DB0">
              <w:rPr>
                <w:rFonts w:ascii="宋体" w:eastAsia="宋体" w:hAnsi="宋体" w:cs="宋体" w:hint="eastAsia"/>
                <w:sz w:val="24"/>
                <w:szCs w:val="24"/>
              </w:rPr>
              <w:t>（3）配备项目组成员具有中国信息安全测评中心颁发的CISP人员认证，每提供一人得3分；本项最高得6分。（注：响应文件中附证书扫描件及本单位为其缴纳的社会保险证明材料（分公司缴纳的社会保险也应予以认定）扫描件，未提供或提供不全者不得分。）</w:t>
            </w:r>
          </w:p>
        </w:tc>
      </w:tr>
      <w:tr w:rsidR="00EA729F" w:rsidRPr="00005622" w14:paraId="2D2C9373" w14:textId="77777777" w:rsidTr="00780DC9">
        <w:trPr>
          <w:trHeight w:val="699"/>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7D379CDF" w14:textId="77777777" w:rsidR="00EA729F" w:rsidRPr="00987685" w:rsidRDefault="00EA729F" w:rsidP="00EA729F">
            <w:pPr>
              <w:widowControl/>
              <w:snapToGrid w:val="0"/>
              <w:spacing w:line="276" w:lineRule="auto"/>
              <w:jc w:val="left"/>
              <w:rPr>
                <w:rFonts w:ascii="宋体" w:eastAsia="宋体" w:hAnsi="宋体" w:cs="宋体" w:hint="eastAsia"/>
                <w:bCs/>
                <w:sz w:val="24"/>
                <w:szCs w:val="20"/>
                <w:highlight w:val="yellow"/>
              </w:rPr>
            </w:pPr>
          </w:p>
        </w:tc>
        <w:tc>
          <w:tcPr>
            <w:tcW w:w="2304" w:type="dxa"/>
            <w:tcBorders>
              <w:top w:val="single" w:sz="4" w:space="0" w:color="auto"/>
              <w:left w:val="single" w:sz="4" w:space="0" w:color="auto"/>
              <w:bottom w:val="single" w:sz="4" w:space="0" w:color="auto"/>
              <w:right w:val="single" w:sz="4" w:space="0" w:color="auto"/>
            </w:tcBorders>
            <w:vAlign w:val="center"/>
          </w:tcPr>
          <w:p w14:paraId="598A02FB" w14:textId="2112990E" w:rsidR="00EA729F" w:rsidRPr="00222D9F" w:rsidRDefault="00EA729F" w:rsidP="00EA729F">
            <w:pPr>
              <w:widowControl/>
              <w:jc w:val="left"/>
              <w:textAlignment w:val="center"/>
              <w:rPr>
                <w:rFonts w:ascii="宋体" w:eastAsia="宋体" w:hAnsi="宋体" w:cs="宋体" w:hint="eastAsia"/>
                <w:sz w:val="24"/>
                <w:szCs w:val="24"/>
              </w:rPr>
            </w:pPr>
            <w:r w:rsidRPr="00222D9F">
              <w:rPr>
                <w:rFonts w:ascii="宋体" w:eastAsia="宋体" w:hAnsi="宋体" w:cs="宋体" w:hint="eastAsia"/>
                <w:sz w:val="24"/>
                <w:szCs w:val="24"/>
              </w:rPr>
              <w:t>服务承诺（</w:t>
            </w:r>
            <w:r>
              <w:rPr>
                <w:rFonts w:ascii="宋体" w:eastAsia="宋体" w:hAnsi="宋体" w:cs="宋体" w:hint="eastAsia"/>
                <w:sz w:val="24"/>
                <w:szCs w:val="24"/>
              </w:rPr>
              <w:t>4</w:t>
            </w:r>
            <w:r w:rsidRPr="00222D9F">
              <w:rPr>
                <w:rFonts w:ascii="宋体" w:eastAsia="宋体" w:hAnsi="宋体" w:cs="宋体" w:hint="eastAsia"/>
                <w:sz w:val="24"/>
                <w:szCs w:val="24"/>
              </w:rPr>
              <w:t>分）</w:t>
            </w:r>
          </w:p>
        </w:tc>
        <w:tc>
          <w:tcPr>
            <w:tcW w:w="5605" w:type="dxa"/>
            <w:gridSpan w:val="2"/>
            <w:tcBorders>
              <w:top w:val="single" w:sz="4" w:space="0" w:color="auto"/>
              <w:left w:val="single" w:sz="4" w:space="0" w:color="auto"/>
              <w:bottom w:val="single" w:sz="4" w:space="0" w:color="auto"/>
              <w:right w:val="single" w:sz="4" w:space="0" w:color="auto"/>
            </w:tcBorders>
            <w:vAlign w:val="center"/>
          </w:tcPr>
          <w:p w14:paraId="1EA14DA6" w14:textId="7AF7E761" w:rsidR="00EA729F" w:rsidRPr="00222D9F" w:rsidRDefault="00EA729F" w:rsidP="00EA729F">
            <w:pPr>
              <w:autoSpaceDE w:val="0"/>
              <w:autoSpaceDN w:val="0"/>
              <w:ind w:rightChars="-28" w:right="-59" w:firstLineChars="13" w:firstLine="31"/>
              <w:jc w:val="left"/>
              <w:rPr>
                <w:rFonts w:ascii="宋体" w:eastAsia="宋体" w:hAnsi="宋体" w:cs="宋体" w:hint="eastAsia"/>
                <w:sz w:val="24"/>
                <w:szCs w:val="24"/>
              </w:rPr>
            </w:pPr>
            <w:r w:rsidRPr="00222D9F">
              <w:rPr>
                <w:rFonts w:ascii="宋体" w:eastAsia="宋体" w:hAnsi="宋体" w:cs="宋体" w:hint="eastAsia"/>
                <w:color w:val="000000"/>
                <w:kern w:val="0"/>
                <w:sz w:val="24"/>
                <w:szCs w:val="24"/>
              </w:rPr>
              <w:t>供应商承诺在服务时限内按采购人要求认真完成项目任务，并完全服从采购人相关管理规定，若因违反重大管理规定，采购人有权单方面终止合同等内容的得4分，否则不得分。</w:t>
            </w:r>
          </w:p>
        </w:tc>
      </w:tr>
    </w:tbl>
    <w:p w14:paraId="42499E2F" w14:textId="77777777" w:rsidR="000D53E5" w:rsidRPr="00005622" w:rsidRDefault="000D53E5" w:rsidP="0003626B">
      <w:pPr>
        <w:pStyle w:val="Default"/>
        <w:rPr>
          <w:rFonts w:hint="eastAsia"/>
        </w:rPr>
      </w:pPr>
    </w:p>
    <w:p w14:paraId="0AE7B06A" w14:textId="77777777" w:rsidR="000D53E5" w:rsidRDefault="00787671">
      <w:pPr>
        <w:spacing w:line="560" w:lineRule="exact"/>
        <w:ind w:firstLine="482"/>
        <w:rPr>
          <w:rFonts w:ascii="宋体" w:eastAsia="宋体" w:hAnsi="宋体" w:cs="宋体" w:hint="eastAsia"/>
          <w:b/>
          <w:sz w:val="24"/>
          <w:szCs w:val="24"/>
        </w:rPr>
      </w:pPr>
      <w:r>
        <w:rPr>
          <w:rFonts w:ascii="宋体" w:eastAsia="宋体" w:hAnsi="宋体" w:cs="宋体" w:hint="eastAsia"/>
          <w:b/>
          <w:sz w:val="24"/>
          <w:szCs w:val="24"/>
        </w:rPr>
        <w:t xml:space="preserve">  最终得分为磋商小组所有成员计分的算术平均值，计算保留小数点两位，小数点后第三位四舍五入。</w:t>
      </w:r>
    </w:p>
    <w:p w14:paraId="75678CCD"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22.3磋商小组根据综合评分情况，按照评审得分由高到低顺序推荐成交候选供应商，并编写评审报告。综合得分相同的供应商，报价较低者优先；报价也相同的，由采购人自行确定。</w:t>
      </w:r>
    </w:p>
    <w:p w14:paraId="20917A74"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22.4采购人应当从评审报告提出的成交候选供应商中，按照排序由高到低的原则确定成交供应商，也可以书面</w:t>
      </w:r>
      <w:proofErr w:type="gramStart"/>
      <w:r>
        <w:rPr>
          <w:rFonts w:ascii="宋体" w:eastAsia="宋体" w:hAnsi="宋体" w:cs="宋体" w:hint="eastAsia"/>
          <w:sz w:val="24"/>
          <w:szCs w:val="24"/>
        </w:rPr>
        <w:t>授权磋商</w:t>
      </w:r>
      <w:proofErr w:type="gramEnd"/>
      <w:r>
        <w:rPr>
          <w:rFonts w:ascii="宋体" w:eastAsia="宋体" w:hAnsi="宋体" w:cs="宋体" w:hint="eastAsia"/>
          <w:sz w:val="24"/>
          <w:szCs w:val="24"/>
        </w:rPr>
        <w:t>小组直接确定成交供应商。采购人逾期未确定成交</w:t>
      </w:r>
      <w:proofErr w:type="gramStart"/>
      <w:r>
        <w:rPr>
          <w:rFonts w:ascii="宋体" w:eastAsia="宋体" w:hAnsi="宋体" w:cs="宋体" w:hint="eastAsia"/>
          <w:sz w:val="24"/>
          <w:szCs w:val="24"/>
        </w:rPr>
        <w:t>供应商且不</w:t>
      </w:r>
      <w:proofErr w:type="gramEnd"/>
      <w:r>
        <w:rPr>
          <w:rFonts w:ascii="宋体" w:eastAsia="宋体" w:hAnsi="宋体" w:cs="宋体" w:hint="eastAsia"/>
          <w:sz w:val="24"/>
          <w:szCs w:val="24"/>
        </w:rPr>
        <w:t>提出异议的，视为确定评审报告提出的排序第一的供应商为成交供应商。</w:t>
      </w:r>
    </w:p>
    <w:p w14:paraId="08136FDD" w14:textId="77777777" w:rsidR="000D53E5" w:rsidRDefault="00787671">
      <w:pPr>
        <w:spacing w:line="560" w:lineRule="exact"/>
        <w:ind w:firstLineChars="200" w:firstLine="480"/>
        <w:rPr>
          <w:rFonts w:ascii="宋体" w:eastAsia="宋体" w:hAnsi="宋体" w:cs="宋体" w:hint="eastAsia"/>
          <w:b/>
          <w:sz w:val="24"/>
          <w:szCs w:val="24"/>
        </w:rPr>
      </w:pPr>
      <w:r>
        <w:rPr>
          <w:rFonts w:ascii="宋体" w:eastAsia="宋体" w:hAnsi="宋体" w:cs="宋体" w:hint="eastAsia"/>
          <w:sz w:val="24"/>
          <w:szCs w:val="24"/>
        </w:rPr>
        <w:t>22.5若供应商的报价高于项目预算，磋商小组有权根据采购人意见及其实际情况，拒绝该报</w:t>
      </w:r>
      <w:r>
        <w:rPr>
          <w:rFonts w:ascii="宋体" w:eastAsia="宋体" w:hAnsi="宋体" w:cs="宋体" w:hint="eastAsia"/>
          <w:sz w:val="24"/>
          <w:szCs w:val="24"/>
        </w:rPr>
        <w:lastRenderedPageBreak/>
        <w:t>价。</w:t>
      </w:r>
    </w:p>
    <w:p w14:paraId="6CB71BD8"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7B40DE7"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22.7在竞争性磋商期间，供应商不得向竞争性磋商小组成员询问其它供应商竞争性磋商情况，不得进行旨在影响成交结果的活动。</w:t>
      </w:r>
    </w:p>
    <w:p w14:paraId="61862810"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22.8在竞争性磋商期间，采购人将有专门人员与供应商进行联络。</w:t>
      </w:r>
    </w:p>
    <w:p w14:paraId="72BBE326" w14:textId="77777777" w:rsidR="000D53E5" w:rsidRDefault="00787671">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23.竞争性磋商终止</w:t>
      </w:r>
    </w:p>
    <w:p w14:paraId="2D0613E1" w14:textId="77777777" w:rsidR="000D53E5" w:rsidRDefault="00787671">
      <w:pPr>
        <w:spacing w:line="560" w:lineRule="exact"/>
        <w:ind w:firstLineChars="200" w:firstLine="480"/>
        <w:rPr>
          <w:rFonts w:ascii="宋体" w:eastAsia="宋体" w:hAnsi="宋体" w:cs="宋体" w:hint="eastAsia"/>
          <w:b/>
          <w:sz w:val="24"/>
          <w:szCs w:val="24"/>
        </w:rPr>
      </w:pPr>
      <w:r>
        <w:rPr>
          <w:rFonts w:ascii="宋体" w:eastAsia="宋体" w:hAnsi="宋体" w:cs="宋体" w:hint="eastAsia"/>
          <w:bCs/>
          <w:sz w:val="24"/>
          <w:szCs w:val="24"/>
        </w:rPr>
        <w:t>23.1出现下列情形之一时，采购人有权宣布竞争性磋商终止，并将理由通知所有供应商：</w:t>
      </w:r>
    </w:p>
    <w:p w14:paraId="5D3567F1"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（1）因情况变化，不再符合竞争性磋商适用情形的；</w:t>
      </w:r>
    </w:p>
    <w:p w14:paraId="64E17425"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（2）出现影响采购公正的违法、违规行为的；</w:t>
      </w:r>
    </w:p>
    <w:p w14:paraId="3831A95A"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（3）在采购过程中</w:t>
      </w:r>
      <w:proofErr w:type="gramStart"/>
      <w:r>
        <w:rPr>
          <w:rFonts w:ascii="宋体" w:eastAsia="宋体" w:hAnsi="宋体" w:cs="宋体" w:hint="eastAsia"/>
          <w:sz w:val="24"/>
          <w:szCs w:val="24"/>
        </w:rPr>
        <w:t>符合磋商</w:t>
      </w:r>
      <w:proofErr w:type="gramEnd"/>
      <w:r>
        <w:rPr>
          <w:rFonts w:ascii="宋体" w:eastAsia="宋体" w:hAnsi="宋体" w:cs="宋体" w:hint="eastAsia"/>
          <w:sz w:val="24"/>
          <w:szCs w:val="24"/>
        </w:rPr>
        <w:t>文件要求的供应商不足3家的；</w:t>
      </w:r>
    </w:p>
    <w:p w14:paraId="643AA97A" w14:textId="77777777" w:rsidR="000D53E5" w:rsidRDefault="00787671">
      <w:pPr>
        <w:spacing w:line="560" w:lineRule="exact"/>
        <w:ind w:firstLineChars="200" w:firstLine="480"/>
        <w:rPr>
          <w:rFonts w:ascii="宋体" w:eastAsia="宋体" w:hAnsi="宋体" w:cs="宋体" w:hint="eastAsia"/>
          <w:b/>
          <w:sz w:val="24"/>
          <w:szCs w:val="24"/>
        </w:rPr>
      </w:pPr>
      <w:r>
        <w:rPr>
          <w:rFonts w:ascii="宋体" w:eastAsia="宋体" w:hAnsi="宋体" w:cs="宋体" w:hint="eastAsia"/>
          <w:sz w:val="24"/>
          <w:szCs w:val="24"/>
        </w:rPr>
        <w:t>（4）在采购活动中因重大变故，采购任务取消的；</w:t>
      </w:r>
    </w:p>
    <w:p w14:paraId="3984879C" w14:textId="77777777" w:rsidR="000D53E5" w:rsidRDefault="00787671">
      <w:pPr>
        <w:spacing w:line="72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七、成交通知</w:t>
      </w:r>
    </w:p>
    <w:p w14:paraId="2C5340CB" w14:textId="77777777" w:rsidR="000D53E5" w:rsidRDefault="00787671">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24.成交通知</w:t>
      </w:r>
    </w:p>
    <w:p w14:paraId="10E96C6A" w14:textId="77777777" w:rsidR="000D53E5" w:rsidRDefault="00787671">
      <w:pPr>
        <w:spacing w:after="120"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24.1采购人应当自收到评审报告之日起5个工作日内在评审报告推荐的中标或者成交候选人中按顺序确定中标或者成交供应商。</w:t>
      </w:r>
    </w:p>
    <w:p w14:paraId="65F0C89E" w14:textId="77777777" w:rsidR="000D53E5" w:rsidRDefault="00787671">
      <w:pPr>
        <w:tabs>
          <w:tab w:val="left" w:pos="1800"/>
        </w:tabs>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24.2在发出成交公告后请采购人、中标人登录周口市公共资源交易中心网（</w:t>
      </w:r>
      <w:r>
        <w:rPr>
          <w:rFonts w:ascii="宋体" w:eastAsia="宋体" w:hAnsi="宋体" w:cs="宋体"/>
          <w:sz w:val="24"/>
          <w:szCs w:val="24"/>
        </w:rPr>
        <w:t>http://jyzx.zhoukou.gov.cn</w:t>
      </w:r>
      <w:r>
        <w:rPr>
          <w:rFonts w:ascii="宋体" w:eastAsia="宋体" w:hAnsi="宋体" w:cs="宋体" w:hint="eastAsia"/>
          <w:sz w:val="24"/>
          <w:szCs w:val="24"/>
        </w:rPr>
        <w:t>）自行下载成交通知书。</w:t>
      </w:r>
    </w:p>
    <w:p w14:paraId="614D3262" w14:textId="77777777" w:rsidR="000D53E5" w:rsidRDefault="00787671">
      <w:pPr>
        <w:tabs>
          <w:tab w:val="left" w:pos="1800"/>
        </w:tabs>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24.3成交通知书对采购人和成交供应商具有同等法律效力。成交通知书发出后，采购人改变成交结果，或者成交供应商放弃成交，应当承担相应的法律责任。</w:t>
      </w:r>
    </w:p>
    <w:p w14:paraId="6992C366" w14:textId="77777777" w:rsidR="000D53E5" w:rsidRDefault="000D53E5">
      <w:pPr>
        <w:spacing w:after="120"/>
        <w:ind w:firstLineChars="100" w:firstLine="210"/>
        <w:rPr>
          <w:rFonts w:ascii="Times New Roman" w:eastAsia="宋体" w:hAnsi="Times New Roman" w:cs="Times New Roman"/>
          <w:szCs w:val="24"/>
        </w:rPr>
      </w:pPr>
    </w:p>
    <w:p w14:paraId="3E5F0C2D" w14:textId="77777777" w:rsidR="000D53E5" w:rsidRDefault="000D53E5">
      <w:pPr>
        <w:spacing w:after="120"/>
        <w:ind w:firstLineChars="100" w:firstLine="210"/>
        <w:rPr>
          <w:rFonts w:ascii="Times New Roman" w:eastAsia="宋体" w:hAnsi="Times New Roman" w:cs="Times New Roman"/>
          <w:szCs w:val="24"/>
        </w:rPr>
      </w:pPr>
    </w:p>
    <w:p w14:paraId="5F62F84E" w14:textId="77777777" w:rsidR="000D53E5" w:rsidRDefault="00787671">
      <w:pPr>
        <w:spacing w:line="720" w:lineRule="auto"/>
        <w:ind w:firstLine="482"/>
        <w:jc w:val="center"/>
        <w:rPr>
          <w:rFonts w:ascii="宋体" w:eastAsia="宋体" w:hAnsi="宋体" w:cs="宋体" w:hint="eastAsia"/>
          <w:sz w:val="24"/>
          <w:szCs w:val="24"/>
        </w:rPr>
      </w:pPr>
      <w:r>
        <w:rPr>
          <w:rFonts w:ascii="宋体" w:eastAsia="宋体" w:hAnsi="宋体" w:cs="宋体" w:hint="eastAsia"/>
          <w:b/>
          <w:sz w:val="24"/>
          <w:szCs w:val="24"/>
        </w:rPr>
        <w:t>八、合同授予</w:t>
      </w:r>
    </w:p>
    <w:p w14:paraId="72DCBFFE" w14:textId="77777777" w:rsidR="000D53E5" w:rsidRDefault="00787671">
      <w:pPr>
        <w:tabs>
          <w:tab w:val="left" w:pos="1620"/>
        </w:tabs>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lastRenderedPageBreak/>
        <w:t>25.签订合同及合同的执行</w:t>
      </w:r>
    </w:p>
    <w:p w14:paraId="19BE768D"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25.1采购人、成交供应商在成交通知书发出之日起30日内，按照竞争性磋商文件确定的合同文本签订政府采购合同。</w:t>
      </w:r>
    </w:p>
    <w:p w14:paraId="3AD6BBB1"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25.2采购人不得向成交供应商提出超过竞争性磋商文件以外的任何要求作为签订合同的条件，不得与成交供应商订立背离竞争性磋商文件确定的合同文本协议。</w:t>
      </w:r>
    </w:p>
    <w:p w14:paraId="5AEB3F2E"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DE3A54D" w14:textId="77777777" w:rsidR="000D53E5" w:rsidRPr="00D7047B" w:rsidRDefault="00787671">
      <w:pPr>
        <w:spacing w:line="560" w:lineRule="exact"/>
        <w:ind w:firstLineChars="200" w:firstLine="480"/>
        <w:rPr>
          <w:rFonts w:ascii="宋体" w:eastAsia="宋体" w:hAnsi="宋体" w:cs="宋体" w:hint="eastAsia"/>
          <w:sz w:val="24"/>
          <w:szCs w:val="24"/>
        </w:rPr>
      </w:pPr>
      <w:r w:rsidRPr="00D7047B">
        <w:rPr>
          <w:rFonts w:ascii="宋体" w:eastAsia="宋体" w:hAnsi="宋体" w:cs="宋体" w:hint="eastAsia"/>
          <w:sz w:val="24"/>
          <w:szCs w:val="24"/>
        </w:rPr>
        <w:t>2</w:t>
      </w:r>
      <w:r w:rsidRPr="00D7047B">
        <w:rPr>
          <w:rFonts w:ascii="宋体" w:eastAsia="宋体" w:hAnsi="宋体" w:cs="宋体"/>
          <w:sz w:val="24"/>
          <w:szCs w:val="24"/>
        </w:rPr>
        <w:t>5.4</w:t>
      </w:r>
      <w:r w:rsidRPr="00D7047B">
        <w:rPr>
          <w:rFonts w:ascii="宋体" w:eastAsia="宋体" w:hAnsi="宋体" w:cs="宋体" w:hint="eastAsia"/>
          <w:sz w:val="24"/>
          <w:szCs w:val="24"/>
        </w:rPr>
        <w:t xml:space="preserve">合同未约定或者未经采购人同意，供应商需保证不得向他人转让中标项目，也不得将中标项目肢解后分别向他人转让。  </w:t>
      </w:r>
    </w:p>
    <w:p w14:paraId="7149296D" w14:textId="77777777" w:rsidR="000D53E5" w:rsidRPr="00D7047B" w:rsidRDefault="00787671">
      <w:pPr>
        <w:spacing w:line="560" w:lineRule="exact"/>
        <w:ind w:firstLineChars="200" w:firstLine="480"/>
        <w:rPr>
          <w:rFonts w:ascii="宋体" w:eastAsia="宋体" w:hAnsi="宋体" w:cs="宋体" w:hint="eastAsia"/>
          <w:sz w:val="24"/>
          <w:szCs w:val="24"/>
        </w:rPr>
      </w:pPr>
      <w:r w:rsidRPr="00D7047B">
        <w:rPr>
          <w:rFonts w:ascii="宋体" w:eastAsia="宋体" w:hAnsi="宋体" w:cs="宋体" w:hint="eastAsia"/>
          <w:sz w:val="24"/>
          <w:szCs w:val="24"/>
        </w:rPr>
        <w:t>2</w:t>
      </w:r>
      <w:r w:rsidRPr="00D7047B">
        <w:rPr>
          <w:rFonts w:ascii="宋体" w:eastAsia="宋体" w:hAnsi="宋体" w:cs="宋体"/>
          <w:sz w:val="24"/>
          <w:szCs w:val="24"/>
        </w:rPr>
        <w:t>5.5</w:t>
      </w:r>
      <w:r w:rsidRPr="00D7047B">
        <w:rPr>
          <w:rFonts w:ascii="宋体" w:eastAsia="宋体" w:hAnsi="宋体" w:cs="宋体" w:hint="eastAsia"/>
          <w:sz w:val="24"/>
          <w:szCs w:val="24"/>
        </w:rPr>
        <w:t>供应商需在响应文件中出具保证书，保证本项目不挂靠、不违法分包，一旦发现挂靠、违法分包等情形，甲方有权解除合同，且供应商承诺自愿接受甲方的经济处罚及其他处罚。</w:t>
      </w:r>
    </w:p>
    <w:p w14:paraId="59F43591" w14:textId="77777777" w:rsidR="000D53E5" w:rsidRDefault="00787671">
      <w:pPr>
        <w:spacing w:line="72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九、质疑处理</w:t>
      </w:r>
    </w:p>
    <w:p w14:paraId="08B7DE23" w14:textId="77777777" w:rsidR="000D53E5" w:rsidRDefault="00787671">
      <w:pPr>
        <w:spacing w:line="560" w:lineRule="exact"/>
        <w:ind w:firstLineChars="200" w:firstLine="482"/>
        <w:outlineLvl w:val="1"/>
        <w:rPr>
          <w:rFonts w:ascii="宋体" w:eastAsia="宋体" w:hAnsi="宋体" w:cs="宋体" w:hint="eastAsia"/>
          <w:b/>
          <w:kern w:val="0"/>
          <w:sz w:val="24"/>
          <w:szCs w:val="24"/>
        </w:rPr>
      </w:pPr>
      <w:r>
        <w:rPr>
          <w:rFonts w:ascii="宋体" w:eastAsia="宋体" w:hAnsi="宋体" w:cs="宋体" w:hint="eastAsia"/>
          <w:b/>
          <w:kern w:val="0"/>
          <w:sz w:val="24"/>
          <w:szCs w:val="24"/>
        </w:rPr>
        <w:t>26.质疑程序及处理</w:t>
      </w:r>
    </w:p>
    <w:p w14:paraId="10D18BC1"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26.1供应商认为采购过程、成交结果使自己的合法权益受到损害的，可以在知道或应当知道自己的权益受到损害之日起7个工作日内，由供应商授权代表（或法人代表）按照相关规定，向采购人提出质疑，逾期不予受理。</w:t>
      </w:r>
    </w:p>
    <w:p w14:paraId="51EB36F1"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26.2采购人在收到供应商的书面质疑后七个工作日内做出答复，并以书面形式通知质疑供应商和其他供应商，但答复内容不得涉及商业秘密。</w:t>
      </w:r>
    </w:p>
    <w:p w14:paraId="47A78E7F" w14:textId="77777777" w:rsidR="000D53E5" w:rsidRDefault="00787671">
      <w:pPr>
        <w:spacing w:line="560" w:lineRule="exact"/>
        <w:ind w:firstLineChars="200" w:firstLine="480"/>
        <w:jc w:val="left"/>
        <w:rPr>
          <w:rFonts w:ascii="宋体" w:eastAsia="宋体" w:hAnsi="宋体" w:cs="宋体" w:hint="eastAsia"/>
          <w:bCs/>
          <w:sz w:val="24"/>
          <w:szCs w:val="24"/>
        </w:rPr>
      </w:pPr>
      <w:r>
        <w:rPr>
          <w:rFonts w:ascii="宋体" w:eastAsia="宋体" w:hAnsi="宋体" w:cs="宋体" w:hint="eastAsia"/>
          <w:sz w:val="24"/>
          <w:szCs w:val="24"/>
        </w:rPr>
        <w:t>26.3</w:t>
      </w:r>
      <w:r>
        <w:rPr>
          <w:rFonts w:ascii="宋体" w:eastAsia="宋体" w:hAnsi="宋体" w:cs="宋体" w:hint="eastAsia"/>
          <w:bCs/>
          <w:sz w:val="24"/>
          <w:szCs w:val="24"/>
        </w:rPr>
        <w:t>质疑供应商行使质疑权时，必须遵守“实事求是”和“谨慎性”原则，承担使用虚假材料或恶意方式质疑的法律责任，</w:t>
      </w:r>
      <w:r>
        <w:rPr>
          <w:rFonts w:ascii="宋体" w:eastAsia="宋体" w:hAnsi="宋体" w:cs="宋体" w:hint="eastAsia"/>
          <w:sz w:val="24"/>
          <w:szCs w:val="24"/>
        </w:rPr>
        <w:t>采购人</w:t>
      </w:r>
      <w:r>
        <w:rPr>
          <w:rFonts w:ascii="宋体" w:eastAsia="宋体" w:hAnsi="宋体" w:cs="宋体" w:hint="eastAsia"/>
          <w:bCs/>
          <w:sz w:val="24"/>
          <w:szCs w:val="24"/>
        </w:rPr>
        <w:t>将遵循“谁过错谁负担”的原则，由过错方提交相关的调查论证费用。</w:t>
      </w:r>
    </w:p>
    <w:p w14:paraId="02127AE7" w14:textId="77777777" w:rsidR="000D53E5" w:rsidRDefault="00787671">
      <w:pPr>
        <w:spacing w:line="560" w:lineRule="exact"/>
        <w:ind w:firstLineChars="200" w:firstLine="480"/>
        <w:jc w:val="left"/>
        <w:rPr>
          <w:rFonts w:ascii="宋体" w:eastAsia="宋体" w:hAnsi="宋体" w:cs="宋体" w:hint="eastAsia"/>
          <w:sz w:val="24"/>
          <w:szCs w:val="24"/>
        </w:rPr>
      </w:pPr>
      <w:r>
        <w:rPr>
          <w:rFonts w:ascii="宋体" w:eastAsia="宋体" w:hAnsi="宋体" w:cs="宋体" w:hint="eastAsia"/>
          <w:sz w:val="24"/>
          <w:szCs w:val="24"/>
        </w:rPr>
        <w:t>26.4质疑必须由供应商的法定代表人或委托代理人（响应性文件中所确定的，如递交质疑</w:t>
      </w:r>
      <w:r>
        <w:rPr>
          <w:rFonts w:ascii="宋体" w:eastAsia="宋体" w:hAnsi="宋体" w:cs="宋体" w:hint="eastAsia"/>
          <w:sz w:val="24"/>
          <w:szCs w:val="24"/>
        </w:rPr>
        <w:lastRenderedPageBreak/>
        <w:t>者不是响应性文件中确定的委托代理人，须由供应商另行出具授权）以送达的方式提交，未按上述要求提交的质疑函（含传真、电子邮件等）采购人有权不予受理。</w:t>
      </w:r>
    </w:p>
    <w:p w14:paraId="1A019E73" w14:textId="77777777" w:rsidR="000D53E5" w:rsidRDefault="00787671">
      <w:pPr>
        <w:widowControl/>
        <w:jc w:val="left"/>
        <w:rPr>
          <w:rFonts w:ascii="宋体" w:eastAsia="宋体" w:hAnsi="宋体" w:cs="宋体" w:hint="eastAsia"/>
          <w:sz w:val="24"/>
          <w:szCs w:val="24"/>
        </w:rPr>
      </w:pPr>
      <w:r>
        <w:rPr>
          <w:rFonts w:ascii="宋体" w:eastAsia="宋体" w:hAnsi="宋体" w:cs="宋体"/>
          <w:sz w:val="24"/>
          <w:szCs w:val="24"/>
        </w:rPr>
        <w:br w:type="page"/>
      </w:r>
    </w:p>
    <w:p w14:paraId="08774230" w14:textId="41A2F911" w:rsidR="00946741" w:rsidRPr="00D7047B" w:rsidRDefault="00787671" w:rsidP="001D19AD">
      <w:pPr>
        <w:spacing w:line="480" w:lineRule="auto"/>
        <w:ind w:firstLine="482"/>
        <w:jc w:val="center"/>
        <w:rPr>
          <w:rFonts w:ascii="宋体" w:eastAsia="宋体" w:hAnsi="宋体" w:cs="宋体" w:hint="eastAsia"/>
          <w:b/>
          <w:bCs/>
          <w:sz w:val="24"/>
          <w:szCs w:val="24"/>
        </w:rPr>
      </w:pPr>
      <w:r w:rsidRPr="00D7047B">
        <w:rPr>
          <w:rFonts w:ascii="宋体" w:eastAsia="宋体" w:hAnsi="宋体" w:cs="宋体" w:hint="eastAsia"/>
          <w:b/>
          <w:bCs/>
          <w:sz w:val="24"/>
          <w:szCs w:val="24"/>
        </w:rPr>
        <w:lastRenderedPageBreak/>
        <w:t>第三章  采购项目内容及要求</w:t>
      </w:r>
    </w:p>
    <w:p w14:paraId="58665337" w14:textId="77777777" w:rsidR="001D19AD" w:rsidRPr="00D7047B" w:rsidRDefault="001D19AD" w:rsidP="001D19AD">
      <w:pPr>
        <w:pStyle w:val="Default"/>
        <w:rPr>
          <w:rFonts w:hint="eastAsia"/>
        </w:rPr>
      </w:pPr>
    </w:p>
    <w:p w14:paraId="3F0625D4" w14:textId="77777777" w:rsidR="001D19AD" w:rsidRPr="00D7047B" w:rsidRDefault="001D19AD" w:rsidP="001D19AD">
      <w:pPr>
        <w:widowControl/>
        <w:spacing w:line="360" w:lineRule="auto"/>
        <w:jc w:val="center"/>
        <w:rPr>
          <w:rFonts w:ascii="方正公文小标宋" w:eastAsia="方正公文小标宋" w:hAnsi="方正公文小标宋" w:cs="方正公文小标宋" w:hint="eastAsia"/>
          <w:kern w:val="0"/>
          <w:sz w:val="36"/>
          <w:szCs w:val="36"/>
        </w:rPr>
      </w:pPr>
      <w:r w:rsidRPr="00D7047B">
        <w:rPr>
          <w:rFonts w:ascii="方正公文小标宋" w:eastAsia="方正公文小标宋" w:hAnsi="方正公文小标宋" w:cs="方正公文小标宋" w:hint="eastAsia"/>
          <w:kern w:val="0"/>
          <w:sz w:val="36"/>
          <w:szCs w:val="36"/>
        </w:rPr>
        <w:t>郸城县基层高效能治理</w:t>
      </w:r>
      <w:proofErr w:type="gramStart"/>
      <w:r w:rsidRPr="00D7047B">
        <w:rPr>
          <w:rFonts w:ascii="方正公文小标宋" w:eastAsia="方正公文小标宋" w:hAnsi="方正公文小标宋" w:cs="方正公文小标宋" w:hint="eastAsia"/>
          <w:kern w:val="0"/>
          <w:sz w:val="36"/>
          <w:szCs w:val="36"/>
        </w:rPr>
        <w:t>数智新型</w:t>
      </w:r>
      <w:proofErr w:type="gramEnd"/>
      <w:r w:rsidRPr="00D7047B">
        <w:rPr>
          <w:rFonts w:ascii="方正公文小标宋" w:eastAsia="方正公文小标宋" w:hAnsi="方正公文小标宋" w:cs="方正公文小标宋" w:hint="eastAsia"/>
          <w:kern w:val="0"/>
          <w:sz w:val="36"/>
          <w:szCs w:val="36"/>
        </w:rPr>
        <w:t>基础设施建设项目</w:t>
      </w:r>
    </w:p>
    <w:p w14:paraId="69E61D7D" w14:textId="77777777" w:rsidR="001D19AD" w:rsidRPr="00D7047B" w:rsidRDefault="001D19AD" w:rsidP="001D19AD">
      <w:pPr>
        <w:widowControl/>
        <w:spacing w:line="360" w:lineRule="auto"/>
        <w:jc w:val="center"/>
        <w:rPr>
          <w:rFonts w:ascii="方正公文小标宋" w:eastAsia="方正公文小标宋" w:hAnsi="方正公文小标宋" w:cs="方正公文小标宋" w:hint="eastAsia"/>
          <w:kern w:val="0"/>
          <w:sz w:val="36"/>
          <w:szCs w:val="36"/>
        </w:rPr>
      </w:pPr>
      <w:r w:rsidRPr="00D7047B">
        <w:rPr>
          <w:rFonts w:ascii="方正公文小标宋" w:eastAsia="方正公文小标宋" w:hAnsi="方正公文小标宋" w:cs="方正公文小标宋" w:hint="eastAsia"/>
          <w:kern w:val="0"/>
          <w:sz w:val="36"/>
          <w:szCs w:val="36"/>
        </w:rPr>
        <w:t>初步设计任务书</w:t>
      </w:r>
    </w:p>
    <w:p w14:paraId="3C063EB2" w14:textId="77777777" w:rsidR="001D19AD" w:rsidRPr="00D7047B" w:rsidRDefault="001D19AD" w:rsidP="001D19AD">
      <w:pPr>
        <w:widowControl/>
        <w:spacing w:line="360" w:lineRule="auto"/>
        <w:ind w:firstLineChars="200" w:firstLine="600"/>
        <w:jc w:val="left"/>
        <w:rPr>
          <w:rFonts w:ascii="Times New Roman" w:eastAsia="仿宋" w:hAnsi="Times New Roman" w:cs="Times New Roman"/>
          <w:kern w:val="0"/>
          <w:sz w:val="30"/>
          <w:szCs w:val="24"/>
        </w:rPr>
      </w:pPr>
    </w:p>
    <w:p w14:paraId="569FF6EC" w14:textId="77777777" w:rsidR="001D19AD" w:rsidRPr="00D7047B" w:rsidRDefault="001D19AD" w:rsidP="001D19AD">
      <w:pPr>
        <w:widowControl/>
        <w:spacing w:line="360" w:lineRule="auto"/>
        <w:ind w:firstLineChars="200" w:firstLine="602"/>
        <w:jc w:val="left"/>
        <w:rPr>
          <w:rFonts w:ascii="黑体" w:eastAsia="黑体" w:hAnsi="黑体" w:cs="黑体" w:hint="eastAsia"/>
          <w:b/>
          <w:bCs/>
          <w:kern w:val="0"/>
          <w:sz w:val="30"/>
          <w:szCs w:val="24"/>
        </w:rPr>
      </w:pPr>
      <w:r w:rsidRPr="00D7047B">
        <w:rPr>
          <w:rFonts w:ascii="黑体" w:eastAsia="黑体" w:hAnsi="黑体" w:cs="黑体" w:hint="eastAsia"/>
          <w:b/>
          <w:bCs/>
          <w:kern w:val="0"/>
          <w:sz w:val="30"/>
          <w:szCs w:val="24"/>
        </w:rPr>
        <w:t>一、项目概述</w:t>
      </w:r>
    </w:p>
    <w:p w14:paraId="51D0A7C8" w14:textId="77777777" w:rsidR="001D19AD" w:rsidRPr="00D7047B" w:rsidRDefault="001D19AD" w:rsidP="001D19AD">
      <w:pPr>
        <w:widowControl/>
        <w:spacing w:line="360" w:lineRule="auto"/>
        <w:ind w:firstLineChars="200" w:firstLine="482"/>
        <w:jc w:val="left"/>
        <w:rPr>
          <w:rFonts w:ascii="仿宋" w:eastAsia="仿宋" w:hAnsi="仿宋" w:cs="仿宋" w:hint="eastAsia"/>
          <w:b/>
          <w:bCs/>
          <w:kern w:val="0"/>
          <w:sz w:val="24"/>
          <w:szCs w:val="24"/>
        </w:rPr>
      </w:pPr>
      <w:r w:rsidRPr="00D7047B">
        <w:rPr>
          <w:rFonts w:ascii="仿宋" w:eastAsia="仿宋" w:hAnsi="仿宋" w:cs="仿宋" w:hint="eastAsia"/>
          <w:b/>
          <w:bCs/>
          <w:kern w:val="0"/>
          <w:sz w:val="24"/>
          <w:szCs w:val="24"/>
        </w:rPr>
        <w:t>1.项目背景</w:t>
      </w:r>
    </w:p>
    <w:p w14:paraId="4CC17AA6" w14:textId="77777777" w:rsidR="001D19AD" w:rsidRPr="00D7047B" w:rsidRDefault="001D19AD" w:rsidP="001D19AD">
      <w:pPr>
        <w:widowControl/>
        <w:spacing w:line="360" w:lineRule="auto"/>
        <w:ind w:firstLineChars="200" w:firstLine="480"/>
        <w:jc w:val="left"/>
        <w:rPr>
          <w:rFonts w:ascii="仿宋" w:eastAsia="仿宋" w:hAnsi="仿宋" w:cs="仿宋" w:hint="eastAsia"/>
          <w:kern w:val="0"/>
          <w:sz w:val="24"/>
          <w:szCs w:val="24"/>
        </w:rPr>
      </w:pPr>
      <w:r w:rsidRPr="00D7047B">
        <w:rPr>
          <w:rFonts w:ascii="仿宋" w:eastAsia="仿宋" w:hAnsi="仿宋" w:cs="仿宋" w:hint="eastAsia"/>
          <w:kern w:val="0"/>
          <w:sz w:val="24"/>
          <w:szCs w:val="24"/>
        </w:rPr>
        <w:t>为深入贯彻国家关于基层治理、数字政府建设及乡村振兴等战略部署，响应《河南省加强数字政府建设实施方案（2023—2025年）》及《中共河南省委 河南省人民政府关于党建引领基层高效能治理的意见》，郸城县拟实施“基层高效能治理数智新型基础设施建设项目”。</w:t>
      </w:r>
    </w:p>
    <w:p w14:paraId="358B07B9" w14:textId="77777777" w:rsidR="001D19AD" w:rsidRPr="001D19AD" w:rsidRDefault="001D19AD" w:rsidP="001D19AD">
      <w:pPr>
        <w:widowControl/>
        <w:spacing w:line="360" w:lineRule="auto"/>
        <w:ind w:firstLineChars="200" w:firstLine="480"/>
        <w:jc w:val="left"/>
        <w:rPr>
          <w:rFonts w:ascii="仿宋" w:eastAsia="仿宋" w:hAnsi="仿宋" w:cs="仿宋" w:hint="eastAsia"/>
          <w:kern w:val="0"/>
          <w:sz w:val="24"/>
          <w:szCs w:val="24"/>
        </w:rPr>
      </w:pPr>
      <w:r w:rsidRPr="00D7047B">
        <w:rPr>
          <w:rFonts w:ascii="仿宋" w:eastAsia="仿宋" w:hAnsi="仿宋" w:cs="仿宋" w:hint="eastAsia"/>
          <w:kern w:val="0"/>
          <w:sz w:val="24"/>
          <w:szCs w:val="24"/>
        </w:rPr>
        <w:t>本项目旨在依托智慧城市平台，联通市级共性支撑平台，以党的建设、社会基层综合治理等业务为核心，配套县、乡、村、网格、居民各级应用终端，推动数据跨部</w:t>
      </w:r>
      <w:r w:rsidRPr="001D19AD">
        <w:rPr>
          <w:rFonts w:ascii="仿宋" w:eastAsia="仿宋" w:hAnsi="仿宋" w:cs="仿宋" w:hint="eastAsia"/>
          <w:kern w:val="0"/>
          <w:sz w:val="24"/>
          <w:szCs w:val="24"/>
        </w:rPr>
        <w:t>门、跨层级、跨领域贯通共享，着力打造“数据汇聚－流通应用－价值释放”的全链条发展格局，全面提升郸城县党建引领基层治理能力和公共服务水平。</w:t>
      </w:r>
    </w:p>
    <w:p w14:paraId="31B420BF" w14:textId="77777777" w:rsidR="001D19AD" w:rsidRPr="001D19AD" w:rsidRDefault="001D19AD" w:rsidP="001D19AD">
      <w:pPr>
        <w:widowControl/>
        <w:spacing w:line="360" w:lineRule="auto"/>
        <w:ind w:firstLineChars="200" w:firstLine="482"/>
        <w:jc w:val="left"/>
        <w:rPr>
          <w:rFonts w:ascii="仿宋" w:eastAsia="仿宋" w:hAnsi="仿宋" w:cs="仿宋" w:hint="eastAsia"/>
          <w:b/>
          <w:bCs/>
          <w:kern w:val="0"/>
          <w:sz w:val="24"/>
          <w:szCs w:val="24"/>
        </w:rPr>
      </w:pPr>
      <w:r w:rsidRPr="001D19AD">
        <w:rPr>
          <w:rFonts w:ascii="仿宋" w:eastAsia="仿宋" w:hAnsi="仿宋" w:cs="仿宋" w:hint="eastAsia"/>
          <w:b/>
          <w:bCs/>
          <w:kern w:val="0"/>
          <w:sz w:val="24"/>
          <w:szCs w:val="24"/>
        </w:rPr>
        <w:t>2.建设目标</w:t>
      </w:r>
    </w:p>
    <w:p w14:paraId="6658FF60" w14:textId="77777777" w:rsidR="001D19AD" w:rsidRPr="001D19AD" w:rsidRDefault="001D19AD" w:rsidP="001D19AD">
      <w:pPr>
        <w:widowControl/>
        <w:spacing w:line="360" w:lineRule="auto"/>
        <w:ind w:firstLineChars="200" w:firstLine="480"/>
        <w:jc w:val="left"/>
        <w:rPr>
          <w:rFonts w:ascii="仿宋" w:eastAsia="仿宋" w:hAnsi="仿宋" w:cs="仿宋" w:hint="eastAsia"/>
          <w:kern w:val="0"/>
          <w:sz w:val="24"/>
          <w:szCs w:val="24"/>
        </w:rPr>
      </w:pPr>
      <w:r w:rsidRPr="001D19AD">
        <w:rPr>
          <w:rFonts w:ascii="仿宋" w:eastAsia="仿宋" w:hAnsi="仿宋" w:cs="仿宋" w:hint="eastAsia"/>
          <w:kern w:val="0"/>
          <w:sz w:val="24"/>
          <w:szCs w:val="24"/>
        </w:rPr>
        <w:t>本项目的总体目标是构建“一个中心、一个平台、三大体系、四大应用”的一体化架构，实现政务服务“一网通办”、部门联动“一网协同”、基层治理“一网统管”。具体建设目标如下：</w:t>
      </w:r>
    </w:p>
    <w:p w14:paraId="7F49E45B" w14:textId="77777777" w:rsidR="001D19AD" w:rsidRPr="001D19AD" w:rsidRDefault="001D19AD" w:rsidP="001D19AD">
      <w:pPr>
        <w:widowControl/>
        <w:spacing w:line="360" w:lineRule="auto"/>
        <w:ind w:firstLineChars="200" w:firstLine="480"/>
        <w:jc w:val="left"/>
        <w:rPr>
          <w:rFonts w:ascii="仿宋" w:eastAsia="仿宋" w:hAnsi="仿宋" w:cs="仿宋" w:hint="eastAsia"/>
          <w:kern w:val="0"/>
          <w:sz w:val="24"/>
          <w:szCs w:val="24"/>
        </w:rPr>
      </w:pPr>
      <w:r w:rsidRPr="001D19AD">
        <w:rPr>
          <w:rFonts w:ascii="仿宋" w:eastAsia="仿宋" w:hAnsi="仿宋" w:cs="仿宋" w:hint="eastAsia"/>
          <w:kern w:val="0"/>
          <w:sz w:val="24"/>
          <w:szCs w:val="24"/>
        </w:rPr>
        <w:t>构建全域覆盖的标准化体系：建立覆盖</w:t>
      </w:r>
      <w:proofErr w:type="gramStart"/>
      <w:r w:rsidRPr="001D19AD">
        <w:rPr>
          <w:rFonts w:ascii="仿宋" w:eastAsia="仿宋" w:hAnsi="仿宋" w:cs="仿宋" w:hint="eastAsia"/>
          <w:kern w:val="0"/>
          <w:sz w:val="24"/>
          <w:szCs w:val="24"/>
        </w:rPr>
        <w:t>物联设备</w:t>
      </w:r>
      <w:proofErr w:type="gramEnd"/>
      <w:r w:rsidRPr="001D19AD">
        <w:rPr>
          <w:rFonts w:ascii="仿宋" w:eastAsia="仿宋" w:hAnsi="仿宋" w:cs="仿宋" w:hint="eastAsia"/>
          <w:kern w:val="0"/>
          <w:sz w:val="24"/>
          <w:szCs w:val="24"/>
        </w:rPr>
        <w:t>接入、系统应用、智能运维全生命周期的标准规范体系，确保系统建设的规范性和</w:t>
      </w:r>
      <w:proofErr w:type="gramStart"/>
      <w:r w:rsidRPr="001D19AD">
        <w:rPr>
          <w:rFonts w:ascii="仿宋" w:eastAsia="仿宋" w:hAnsi="仿宋" w:cs="仿宋" w:hint="eastAsia"/>
          <w:kern w:val="0"/>
          <w:sz w:val="24"/>
          <w:szCs w:val="24"/>
        </w:rPr>
        <w:t>可</w:t>
      </w:r>
      <w:proofErr w:type="gramEnd"/>
      <w:r w:rsidRPr="001D19AD">
        <w:rPr>
          <w:rFonts w:ascii="仿宋" w:eastAsia="仿宋" w:hAnsi="仿宋" w:cs="仿宋" w:hint="eastAsia"/>
          <w:kern w:val="0"/>
          <w:sz w:val="24"/>
          <w:szCs w:val="24"/>
        </w:rPr>
        <w:t>持续性。</w:t>
      </w:r>
    </w:p>
    <w:p w14:paraId="50CA7922" w14:textId="77777777" w:rsidR="001D19AD" w:rsidRPr="001D19AD" w:rsidRDefault="001D19AD" w:rsidP="001D19AD">
      <w:pPr>
        <w:widowControl/>
        <w:spacing w:line="360" w:lineRule="auto"/>
        <w:ind w:firstLineChars="200" w:firstLine="480"/>
        <w:jc w:val="left"/>
        <w:rPr>
          <w:rFonts w:ascii="仿宋" w:eastAsia="仿宋" w:hAnsi="仿宋" w:cs="仿宋" w:hint="eastAsia"/>
          <w:kern w:val="0"/>
          <w:sz w:val="24"/>
          <w:szCs w:val="24"/>
        </w:rPr>
      </w:pPr>
      <w:r w:rsidRPr="001D19AD">
        <w:rPr>
          <w:rFonts w:ascii="仿宋" w:eastAsia="仿宋" w:hAnsi="仿宋" w:cs="仿宋" w:hint="eastAsia"/>
          <w:kern w:val="0"/>
          <w:sz w:val="24"/>
          <w:szCs w:val="24"/>
        </w:rPr>
        <w:t>打造高效智能的治理平台：构建统一的基层治理平台，降低设备接入门槛，通过AI和大数据分析赋能城市多跨场景，实现统一运维与自主运营。</w:t>
      </w:r>
    </w:p>
    <w:p w14:paraId="0295F3C8" w14:textId="77777777" w:rsidR="001D19AD" w:rsidRPr="001D19AD" w:rsidRDefault="001D19AD" w:rsidP="001D19AD">
      <w:pPr>
        <w:widowControl/>
        <w:spacing w:line="360" w:lineRule="auto"/>
        <w:ind w:firstLineChars="200" w:firstLine="480"/>
        <w:jc w:val="left"/>
        <w:rPr>
          <w:rFonts w:ascii="仿宋" w:eastAsia="仿宋" w:hAnsi="仿宋" w:cs="仿宋" w:hint="eastAsia"/>
          <w:kern w:val="0"/>
          <w:sz w:val="24"/>
          <w:szCs w:val="24"/>
        </w:rPr>
      </w:pPr>
      <w:r w:rsidRPr="001D19AD">
        <w:rPr>
          <w:rFonts w:ascii="仿宋" w:eastAsia="仿宋" w:hAnsi="仿宋" w:cs="仿宋" w:hint="eastAsia"/>
          <w:kern w:val="0"/>
          <w:sz w:val="24"/>
          <w:szCs w:val="24"/>
        </w:rPr>
        <w:t>构建跨部门业务应用体系：打通各单位数据链接，构建全县统一事件处置平台，实现对基层治理的深度应用和智能协同，提升精细化、精准化服务水平。</w:t>
      </w:r>
    </w:p>
    <w:p w14:paraId="4DB5FEBF" w14:textId="77777777" w:rsidR="001D19AD" w:rsidRPr="001D19AD" w:rsidRDefault="001D19AD" w:rsidP="001D19AD">
      <w:pPr>
        <w:widowControl/>
        <w:spacing w:line="360" w:lineRule="auto"/>
        <w:ind w:firstLineChars="200" w:firstLine="643"/>
        <w:jc w:val="left"/>
        <w:rPr>
          <w:rFonts w:ascii="黑体" w:eastAsia="黑体" w:hAnsi="黑体" w:cs="黑体" w:hint="eastAsia"/>
          <w:b/>
          <w:bCs/>
          <w:kern w:val="0"/>
          <w:sz w:val="32"/>
          <w:szCs w:val="32"/>
        </w:rPr>
      </w:pPr>
      <w:r w:rsidRPr="001D19AD">
        <w:rPr>
          <w:rFonts w:ascii="黑体" w:eastAsia="黑体" w:hAnsi="黑体" w:cs="黑体" w:hint="eastAsia"/>
          <w:b/>
          <w:bCs/>
          <w:kern w:val="0"/>
          <w:sz w:val="32"/>
          <w:szCs w:val="32"/>
        </w:rPr>
        <w:t>二、建设规模和范围</w:t>
      </w:r>
    </w:p>
    <w:p w14:paraId="59FABCFB" w14:textId="77777777" w:rsidR="001D19AD" w:rsidRPr="001D19AD" w:rsidRDefault="001D19AD" w:rsidP="001D19AD">
      <w:pPr>
        <w:widowControl/>
        <w:spacing w:line="360" w:lineRule="auto"/>
        <w:ind w:firstLineChars="200" w:firstLine="480"/>
        <w:jc w:val="left"/>
        <w:rPr>
          <w:rFonts w:ascii="仿宋" w:eastAsia="仿宋" w:hAnsi="仿宋" w:cs="仿宋" w:hint="eastAsia"/>
          <w:kern w:val="0"/>
          <w:sz w:val="24"/>
          <w:szCs w:val="24"/>
        </w:rPr>
      </w:pPr>
      <w:r w:rsidRPr="001D19AD">
        <w:rPr>
          <w:rFonts w:ascii="仿宋" w:eastAsia="仿宋" w:hAnsi="仿宋" w:cs="仿宋" w:hint="eastAsia"/>
          <w:kern w:val="0"/>
          <w:sz w:val="24"/>
          <w:szCs w:val="24"/>
        </w:rPr>
        <w:t>本项目是在郸城县前期信息化建设成果的基础上，结合党建引领基层治理的规划要求，确定建设范围如下：</w:t>
      </w:r>
    </w:p>
    <w:p w14:paraId="0330C0A1" w14:textId="77777777" w:rsidR="001D19AD" w:rsidRPr="001D19AD" w:rsidRDefault="001D19AD" w:rsidP="001D19AD">
      <w:pPr>
        <w:widowControl/>
        <w:spacing w:line="360" w:lineRule="auto"/>
        <w:ind w:firstLineChars="200" w:firstLine="480"/>
        <w:jc w:val="left"/>
        <w:rPr>
          <w:rFonts w:ascii="仿宋" w:eastAsia="仿宋" w:hAnsi="仿宋" w:cs="仿宋" w:hint="eastAsia"/>
          <w:kern w:val="0"/>
          <w:sz w:val="24"/>
          <w:szCs w:val="24"/>
        </w:rPr>
      </w:pPr>
      <w:r w:rsidRPr="001D19AD">
        <w:rPr>
          <w:rFonts w:ascii="仿宋" w:eastAsia="仿宋" w:hAnsi="仿宋" w:cs="仿宋" w:hint="eastAsia"/>
          <w:kern w:val="0"/>
          <w:sz w:val="24"/>
          <w:szCs w:val="24"/>
        </w:rPr>
        <w:lastRenderedPageBreak/>
        <w:t>一个智慧城市运营指挥中心：包含指挥大厅智能化系统、装修及配套设施，以及城市运营IOC一张图、移动驾驶舱、融合通信平台等。</w:t>
      </w:r>
    </w:p>
    <w:p w14:paraId="005A92FF" w14:textId="77777777" w:rsidR="001D19AD" w:rsidRPr="001D19AD" w:rsidRDefault="001D19AD" w:rsidP="001D19AD">
      <w:pPr>
        <w:widowControl/>
        <w:spacing w:line="360" w:lineRule="auto"/>
        <w:ind w:firstLineChars="200" w:firstLine="480"/>
        <w:jc w:val="left"/>
        <w:rPr>
          <w:rFonts w:ascii="仿宋" w:eastAsia="仿宋" w:hAnsi="仿宋" w:cs="仿宋" w:hint="eastAsia"/>
          <w:kern w:val="0"/>
          <w:sz w:val="24"/>
          <w:szCs w:val="24"/>
        </w:rPr>
      </w:pPr>
      <w:r w:rsidRPr="001D19AD">
        <w:rPr>
          <w:rFonts w:ascii="仿宋" w:eastAsia="仿宋" w:hAnsi="仿宋" w:cs="仿宋" w:hint="eastAsia"/>
          <w:kern w:val="0"/>
          <w:sz w:val="24"/>
          <w:szCs w:val="24"/>
        </w:rPr>
        <w:t>一套统一支撑平台：包含大数据基座、业务中台、视频中台、人工智能中台、地理信息系统、</w:t>
      </w:r>
      <w:proofErr w:type="gramStart"/>
      <w:r w:rsidRPr="001D19AD">
        <w:rPr>
          <w:rFonts w:ascii="仿宋" w:eastAsia="仿宋" w:hAnsi="仿宋" w:cs="仿宋" w:hint="eastAsia"/>
          <w:kern w:val="0"/>
          <w:sz w:val="24"/>
          <w:szCs w:val="24"/>
        </w:rPr>
        <w:t>物联管理</w:t>
      </w:r>
      <w:proofErr w:type="gramEnd"/>
      <w:r w:rsidRPr="001D19AD">
        <w:rPr>
          <w:rFonts w:ascii="仿宋" w:eastAsia="仿宋" w:hAnsi="仿宋" w:cs="仿宋" w:hint="eastAsia"/>
          <w:kern w:val="0"/>
          <w:sz w:val="24"/>
          <w:szCs w:val="24"/>
        </w:rPr>
        <w:t>平台。</w:t>
      </w:r>
    </w:p>
    <w:p w14:paraId="2DC5DE16" w14:textId="77777777" w:rsidR="001D19AD" w:rsidRPr="001D19AD" w:rsidRDefault="001D19AD" w:rsidP="001D19AD">
      <w:pPr>
        <w:widowControl/>
        <w:spacing w:line="360" w:lineRule="auto"/>
        <w:ind w:firstLineChars="200" w:firstLine="480"/>
        <w:jc w:val="left"/>
        <w:rPr>
          <w:rFonts w:ascii="仿宋" w:eastAsia="仿宋" w:hAnsi="仿宋" w:cs="仿宋" w:hint="eastAsia"/>
          <w:kern w:val="0"/>
          <w:sz w:val="24"/>
          <w:szCs w:val="24"/>
        </w:rPr>
      </w:pPr>
      <w:r w:rsidRPr="001D19AD">
        <w:rPr>
          <w:rFonts w:ascii="仿宋" w:eastAsia="仿宋" w:hAnsi="仿宋" w:cs="仿宋" w:hint="eastAsia"/>
          <w:kern w:val="0"/>
          <w:sz w:val="24"/>
          <w:szCs w:val="24"/>
        </w:rPr>
        <w:t>四大类核心业务应用：</w:t>
      </w:r>
      <w:proofErr w:type="gramStart"/>
      <w:r w:rsidRPr="001D19AD">
        <w:rPr>
          <w:rFonts w:ascii="仿宋" w:eastAsia="仿宋" w:hAnsi="仿宋" w:cs="仿宋" w:hint="eastAsia"/>
          <w:kern w:val="0"/>
          <w:sz w:val="24"/>
          <w:szCs w:val="24"/>
        </w:rPr>
        <w:t>数智城市</w:t>
      </w:r>
      <w:proofErr w:type="gramEnd"/>
      <w:r w:rsidRPr="001D19AD">
        <w:rPr>
          <w:rFonts w:ascii="仿宋" w:eastAsia="仿宋" w:hAnsi="仿宋" w:cs="仿宋" w:hint="eastAsia"/>
          <w:kern w:val="0"/>
          <w:sz w:val="24"/>
          <w:szCs w:val="24"/>
        </w:rPr>
        <w:t>治理应用、高效能基层治理应用、城市数字服务应用、数据要素应用。</w:t>
      </w:r>
    </w:p>
    <w:p w14:paraId="1AE5CB3B" w14:textId="77777777" w:rsidR="001D19AD" w:rsidRPr="001D19AD" w:rsidRDefault="001D19AD" w:rsidP="001D19AD">
      <w:pPr>
        <w:widowControl/>
        <w:spacing w:line="360" w:lineRule="auto"/>
        <w:ind w:firstLineChars="200" w:firstLine="480"/>
        <w:jc w:val="left"/>
        <w:rPr>
          <w:rFonts w:ascii="仿宋" w:eastAsia="仿宋" w:hAnsi="仿宋" w:cs="仿宋" w:hint="eastAsia"/>
          <w:kern w:val="0"/>
          <w:sz w:val="24"/>
          <w:szCs w:val="24"/>
        </w:rPr>
      </w:pPr>
      <w:r w:rsidRPr="001D19AD">
        <w:rPr>
          <w:rFonts w:ascii="仿宋" w:eastAsia="仿宋" w:hAnsi="仿宋" w:cs="仿宋" w:hint="eastAsia"/>
          <w:kern w:val="0"/>
          <w:sz w:val="24"/>
          <w:szCs w:val="24"/>
        </w:rPr>
        <w:t>一项新能源服务设施：在县政务中心及22个乡镇服务中心配套建设新能源汽车充电桩及管理系统。</w:t>
      </w:r>
    </w:p>
    <w:p w14:paraId="7CB24676" w14:textId="77777777" w:rsidR="001D19AD" w:rsidRPr="001D19AD" w:rsidRDefault="001D19AD" w:rsidP="001D19AD">
      <w:pPr>
        <w:widowControl/>
        <w:spacing w:line="360" w:lineRule="auto"/>
        <w:ind w:firstLineChars="200" w:firstLine="643"/>
        <w:jc w:val="left"/>
        <w:rPr>
          <w:rFonts w:ascii="黑体" w:eastAsia="黑体" w:hAnsi="黑体" w:cs="黑体" w:hint="eastAsia"/>
          <w:b/>
          <w:bCs/>
          <w:kern w:val="0"/>
          <w:sz w:val="32"/>
          <w:szCs w:val="32"/>
        </w:rPr>
      </w:pPr>
      <w:r w:rsidRPr="001D19AD">
        <w:rPr>
          <w:rFonts w:ascii="黑体" w:eastAsia="黑体" w:hAnsi="黑体" w:cs="黑体" w:hint="eastAsia"/>
          <w:b/>
          <w:bCs/>
          <w:kern w:val="0"/>
          <w:sz w:val="32"/>
          <w:szCs w:val="32"/>
        </w:rPr>
        <w:t>三、各模块具体建设需求</w:t>
      </w:r>
    </w:p>
    <w:p w14:paraId="5E460744" w14:textId="77777777" w:rsidR="001D19AD" w:rsidRPr="001D19AD" w:rsidRDefault="001D19AD" w:rsidP="001D19AD">
      <w:pPr>
        <w:widowControl/>
        <w:spacing w:line="360" w:lineRule="auto"/>
        <w:ind w:firstLineChars="200" w:firstLine="482"/>
        <w:jc w:val="left"/>
        <w:rPr>
          <w:rFonts w:ascii="仿宋" w:eastAsia="仿宋" w:hAnsi="仿宋" w:cs="仿宋" w:hint="eastAsia"/>
          <w:b/>
          <w:bCs/>
          <w:kern w:val="0"/>
          <w:sz w:val="24"/>
          <w:szCs w:val="24"/>
          <w:lang w:val="en-GB"/>
        </w:rPr>
      </w:pPr>
      <w:r w:rsidRPr="001D19AD">
        <w:rPr>
          <w:rFonts w:ascii="仿宋" w:eastAsia="仿宋" w:hAnsi="仿宋" w:cs="仿宋" w:hint="eastAsia"/>
          <w:b/>
          <w:bCs/>
          <w:kern w:val="0"/>
          <w:sz w:val="24"/>
          <w:szCs w:val="24"/>
          <w:lang w:val="en-GB"/>
        </w:rPr>
        <w:t>1.智慧城市运营指挥中心建设</w:t>
      </w:r>
    </w:p>
    <w:p w14:paraId="3F9192D8" w14:textId="77777777" w:rsidR="001D19AD" w:rsidRPr="001D19AD" w:rsidRDefault="001D19AD" w:rsidP="001D19AD">
      <w:pPr>
        <w:widowControl/>
        <w:spacing w:line="360" w:lineRule="auto"/>
        <w:ind w:firstLineChars="200" w:firstLine="480"/>
        <w:jc w:val="left"/>
        <w:rPr>
          <w:rFonts w:ascii="仿宋" w:eastAsia="仿宋" w:hAnsi="仿宋" w:cs="仿宋" w:hint="eastAsia"/>
          <w:kern w:val="0"/>
          <w:sz w:val="24"/>
          <w:szCs w:val="24"/>
          <w:lang w:val="en-GB"/>
        </w:rPr>
      </w:pPr>
      <w:r w:rsidRPr="001D19AD">
        <w:rPr>
          <w:rFonts w:ascii="仿宋" w:eastAsia="仿宋" w:hAnsi="仿宋" w:cs="仿宋" w:hint="eastAsia"/>
          <w:kern w:val="0"/>
          <w:sz w:val="24"/>
          <w:szCs w:val="24"/>
          <w:lang w:val="en-GB"/>
        </w:rPr>
        <w:t>本模块旨在构建</w:t>
      </w:r>
      <w:proofErr w:type="gramStart"/>
      <w:r w:rsidRPr="001D19AD">
        <w:rPr>
          <w:rFonts w:ascii="仿宋" w:eastAsia="仿宋" w:hAnsi="仿宋" w:cs="仿宋" w:hint="eastAsia"/>
          <w:kern w:val="0"/>
          <w:sz w:val="24"/>
          <w:szCs w:val="24"/>
          <w:lang w:val="en-GB"/>
        </w:rPr>
        <w:t>集日常运行</w:t>
      </w:r>
      <w:proofErr w:type="gramEnd"/>
      <w:r w:rsidRPr="001D19AD">
        <w:rPr>
          <w:rFonts w:ascii="仿宋" w:eastAsia="仿宋" w:hAnsi="仿宋" w:cs="仿宋" w:hint="eastAsia"/>
          <w:kern w:val="0"/>
          <w:sz w:val="24"/>
          <w:szCs w:val="24"/>
          <w:lang w:val="en-GB"/>
        </w:rPr>
        <w:t>监测、应急指挥调度、辅助决策分析于一体的城市物理与数字孪生中枢。主要建设内容包括：升级指挥大厅的显示、扩声、视频会商及基础环境，打造满足多种场景需求的现代化办公与指挥场所；开发城市运营IOC一张图，汇聚并可视化展示城市各领域运行态势；建设移动驾驶舱，为领导提供随时随地的决策支持；部署融合通信平台，整合视频监控、语音调度、视频会议等资源，实现跨部门、跨系统的扁平</w:t>
      </w:r>
      <w:proofErr w:type="gramStart"/>
      <w:r w:rsidRPr="001D19AD">
        <w:rPr>
          <w:rFonts w:ascii="仿宋" w:eastAsia="仿宋" w:hAnsi="仿宋" w:cs="仿宋" w:hint="eastAsia"/>
          <w:kern w:val="0"/>
          <w:sz w:val="24"/>
          <w:szCs w:val="24"/>
          <w:lang w:val="en-GB"/>
        </w:rPr>
        <w:t>化指挥</w:t>
      </w:r>
      <w:proofErr w:type="gramEnd"/>
      <w:r w:rsidRPr="001D19AD">
        <w:rPr>
          <w:rFonts w:ascii="仿宋" w:eastAsia="仿宋" w:hAnsi="仿宋" w:cs="仿宋" w:hint="eastAsia"/>
          <w:kern w:val="0"/>
          <w:sz w:val="24"/>
          <w:szCs w:val="24"/>
          <w:lang w:val="en-GB"/>
        </w:rPr>
        <w:t>与高效协同。</w:t>
      </w:r>
    </w:p>
    <w:p w14:paraId="4EBB4BD3" w14:textId="77777777" w:rsidR="001D19AD" w:rsidRPr="001D19AD" w:rsidRDefault="001D19AD" w:rsidP="001D19AD">
      <w:pPr>
        <w:widowControl/>
        <w:spacing w:line="360" w:lineRule="auto"/>
        <w:ind w:firstLineChars="200" w:firstLine="482"/>
        <w:jc w:val="left"/>
        <w:rPr>
          <w:rFonts w:ascii="仿宋" w:eastAsia="仿宋" w:hAnsi="仿宋" w:cs="仿宋" w:hint="eastAsia"/>
          <w:b/>
          <w:bCs/>
          <w:kern w:val="0"/>
          <w:sz w:val="24"/>
          <w:szCs w:val="24"/>
          <w:lang w:val="en-GB"/>
        </w:rPr>
      </w:pPr>
      <w:r w:rsidRPr="001D19AD">
        <w:rPr>
          <w:rFonts w:ascii="仿宋" w:eastAsia="仿宋" w:hAnsi="仿宋" w:cs="仿宋" w:hint="eastAsia"/>
          <w:b/>
          <w:bCs/>
          <w:kern w:val="0"/>
          <w:sz w:val="24"/>
          <w:szCs w:val="24"/>
          <w:lang w:val="en-GB"/>
        </w:rPr>
        <w:t>2.统一支撑平台建设</w:t>
      </w:r>
    </w:p>
    <w:p w14:paraId="0258B1F3" w14:textId="77777777" w:rsidR="001D19AD" w:rsidRPr="001D19AD" w:rsidRDefault="001D19AD" w:rsidP="001D19AD">
      <w:pPr>
        <w:widowControl/>
        <w:spacing w:line="360" w:lineRule="auto"/>
        <w:ind w:firstLineChars="200" w:firstLine="480"/>
        <w:jc w:val="left"/>
        <w:rPr>
          <w:rFonts w:ascii="仿宋" w:eastAsia="仿宋" w:hAnsi="仿宋" w:cs="仿宋" w:hint="eastAsia"/>
          <w:kern w:val="0"/>
          <w:sz w:val="24"/>
          <w:szCs w:val="24"/>
          <w:lang w:val="en-GB"/>
        </w:rPr>
      </w:pPr>
      <w:r w:rsidRPr="001D19AD">
        <w:rPr>
          <w:rFonts w:ascii="仿宋" w:eastAsia="仿宋" w:hAnsi="仿宋" w:cs="仿宋" w:hint="eastAsia"/>
          <w:kern w:val="0"/>
          <w:sz w:val="24"/>
          <w:szCs w:val="24"/>
          <w:lang w:val="en-GB"/>
        </w:rPr>
        <w:t>本模块作为</w:t>
      </w:r>
      <w:proofErr w:type="gramStart"/>
      <w:r w:rsidRPr="001D19AD">
        <w:rPr>
          <w:rFonts w:ascii="仿宋" w:eastAsia="仿宋" w:hAnsi="仿宋" w:cs="仿宋" w:hint="eastAsia"/>
          <w:kern w:val="0"/>
          <w:sz w:val="24"/>
          <w:szCs w:val="24"/>
          <w:lang w:val="en-GB"/>
        </w:rPr>
        <w:t>全县数智</w:t>
      </w:r>
      <w:proofErr w:type="gramEnd"/>
      <w:r w:rsidRPr="001D19AD">
        <w:rPr>
          <w:rFonts w:ascii="仿宋" w:eastAsia="仿宋" w:hAnsi="仿宋" w:cs="仿宋" w:hint="eastAsia"/>
          <w:kern w:val="0"/>
          <w:sz w:val="24"/>
          <w:szCs w:val="24"/>
          <w:lang w:val="en-GB"/>
        </w:rPr>
        <w:t>化转型的能力底座，旨在向下接入各类异构设备和数据，向上赋能各类业务应用。主要建设内容包括：建设大数据基座，提供从数据汇聚、治理、开发到资产管理与服务的一站式全生命周期管理能力；搭建业务中台，实现API集成、业务流编排及消息集成，形成标准化、可复用的能力开放体系；构建视频中台，统一汇聚和管理全县视频资源，并提供标准化的视频能力接口；建设人工智能中台，提供算法管理与调度、模型训练与推理等核心AI能力，支撑各类智慧化场景应用；部署地理信息系统，提供统一的二三维地图服务，支撑各类业务资源的上图与可视化分析；</w:t>
      </w:r>
      <w:proofErr w:type="gramStart"/>
      <w:r w:rsidRPr="001D19AD">
        <w:rPr>
          <w:rFonts w:ascii="仿宋" w:eastAsia="仿宋" w:hAnsi="仿宋" w:cs="仿宋" w:hint="eastAsia"/>
          <w:kern w:val="0"/>
          <w:sz w:val="24"/>
          <w:szCs w:val="24"/>
          <w:lang w:val="en-GB"/>
        </w:rPr>
        <w:t>搭建物联管理</w:t>
      </w:r>
      <w:proofErr w:type="gramEnd"/>
      <w:r w:rsidRPr="001D19AD">
        <w:rPr>
          <w:rFonts w:ascii="仿宋" w:eastAsia="仿宋" w:hAnsi="仿宋" w:cs="仿宋" w:hint="eastAsia"/>
          <w:kern w:val="0"/>
          <w:sz w:val="24"/>
          <w:szCs w:val="24"/>
          <w:lang w:val="en-GB"/>
        </w:rPr>
        <w:t>平台，实现</w:t>
      </w:r>
      <w:proofErr w:type="gramStart"/>
      <w:r w:rsidRPr="001D19AD">
        <w:rPr>
          <w:rFonts w:ascii="仿宋" w:eastAsia="仿宋" w:hAnsi="仿宋" w:cs="仿宋" w:hint="eastAsia"/>
          <w:kern w:val="0"/>
          <w:sz w:val="24"/>
          <w:szCs w:val="24"/>
          <w:lang w:val="en-GB"/>
        </w:rPr>
        <w:t>全域物联感知</w:t>
      </w:r>
      <w:proofErr w:type="gramEnd"/>
      <w:r w:rsidRPr="001D19AD">
        <w:rPr>
          <w:rFonts w:ascii="仿宋" w:eastAsia="仿宋" w:hAnsi="仿宋" w:cs="仿宋" w:hint="eastAsia"/>
          <w:kern w:val="0"/>
          <w:sz w:val="24"/>
          <w:szCs w:val="24"/>
          <w:lang w:val="en-GB"/>
        </w:rPr>
        <w:t>设备的统一接入、管理和状态监控。</w:t>
      </w:r>
    </w:p>
    <w:p w14:paraId="1FAF7805" w14:textId="77777777" w:rsidR="001D19AD" w:rsidRPr="001D19AD" w:rsidRDefault="001D19AD" w:rsidP="001D19AD">
      <w:pPr>
        <w:widowControl/>
        <w:spacing w:line="360" w:lineRule="auto"/>
        <w:ind w:firstLineChars="200" w:firstLine="482"/>
        <w:jc w:val="left"/>
        <w:rPr>
          <w:rFonts w:ascii="仿宋" w:eastAsia="仿宋" w:hAnsi="仿宋" w:cs="仿宋" w:hint="eastAsia"/>
          <w:b/>
          <w:bCs/>
          <w:kern w:val="0"/>
          <w:sz w:val="24"/>
          <w:szCs w:val="24"/>
          <w:lang w:val="en-GB"/>
        </w:rPr>
      </w:pPr>
      <w:r w:rsidRPr="001D19AD">
        <w:rPr>
          <w:rFonts w:ascii="仿宋" w:eastAsia="仿宋" w:hAnsi="仿宋" w:cs="仿宋" w:hint="eastAsia"/>
          <w:b/>
          <w:bCs/>
          <w:kern w:val="0"/>
          <w:sz w:val="24"/>
          <w:szCs w:val="24"/>
          <w:lang w:val="en-GB"/>
        </w:rPr>
        <w:t>3.</w:t>
      </w:r>
      <w:proofErr w:type="gramStart"/>
      <w:r w:rsidRPr="001D19AD">
        <w:rPr>
          <w:rFonts w:ascii="仿宋" w:eastAsia="仿宋" w:hAnsi="仿宋" w:cs="仿宋" w:hint="eastAsia"/>
          <w:b/>
          <w:bCs/>
          <w:kern w:val="0"/>
          <w:sz w:val="24"/>
          <w:szCs w:val="24"/>
          <w:lang w:val="en-GB"/>
        </w:rPr>
        <w:t>数智城市</w:t>
      </w:r>
      <w:proofErr w:type="gramEnd"/>
      <w:r w:rsidRPr="001D19AD">
        <w:rPr>
          <w:rFonts w:ascii="仿宋" w:eastAsia="仿宋" w:hAnsi="仿宋" w:cs="仿宋" w:hint="eastAsia"/>
          <w:b/>
          <w:bCs/>
          <w:kern w:val="0"/>
          <w:sz w:val="24"/>
          <w:szCs w:val="24"/>
          <w:lang w:val="en-GB"/>
        </w:rPr>
        <w:t>治理应用</w:t>
      </w:r>
    </w:p>
    <w:p w14:paraId="299C08E6" w14:textId="77777777" w:rsidR="001D19AD" w:rsidRPr="001D19AD" w:rsidRDefault="001D19AD" w:rsidP="001D19AD">
      <w:pPr>
        <w:widowControl/>
        <w:spacing w:line="360" w:lineRule="auto"/>
        <w:ind w:firstLineChars="200" w:firstLine="480"/>
        <w:jc w:val="left"/>
        <w:rPr>
          <w:rFonts w:ascii="仿宋" w:eastAsia="仿宋" w:hAnsi="仿宋" w:cs="仿宋" w:hint="eastAsia"/>
          <w:kern w:val="0"/>
          <w:sz w:val="24"/>
          <w:szCs w:val="24"/>
          <w:lang w:val="en-GB"/>
        </w:rPr>
      </w:pPr>
      <w:r w:rsidRPr="001D19AD">
        <w:rPr>
          <w:rFonts w:ascii="仿宋" w:eastAsia="仿宋" w:hAnsi="仿宋" w:cs="仿宋" w:hint="eastAsia"/>
          <w:kern w:val="0"/>
          <w:sz w:val="24"/>
          <w:szCs w:val="24"/>
          <w:lang w:val="en-GB"/>
        </w:rPr>
        <w:t>本模块聚焦城市精细</w:t>
      </w:r>
      <w:proofErr w:type="gramStart"/>
      <w:r w:rsidRPr="001D19AD">
        <w:rPr>
          <w:rFonts w:ascii="仿宋" w:eastAsia="仿宋" w:hAnsi="仿宋" w:cs="仿宋" w:hint="eastAsia"/>
          <w:kern w:val="0"/>
          <w:sz w:val="24"/>
          <w:szCs w:val="24"/>
          <w:lang w:val="en-GB"/>
        </w:rPr>
        <w:t>化治理</w:t>
      </w:r>
      <w:proofErr w:type="gramEnd"/>
      <w:r w:rsidRPr="001D19AD">
        <w:rPr>
          <w:rFonts w:ascii="仿宋" w:eastAsia="仿宋" w:hAnsi="仿宋" w:cs="仿宋" w:hint="eastAsia"/>
          <w:kern w:val="0"/>
          <w:sz w:val="24"/>
          <w:szCs w:val="24"/>
          <w:lang w:val="en-GB"/>
        </w:rPr>
        <w:t>与跨部门协同，旨在提升城市运行的智能化水平和应急响应效率。主要建设内容包括：</w:t>
      </w:r>
      <w:proofErr w:type="gramStart"/>
      <w:r w:rsidRPr="001D19AD">
        <w:rPr>
          <w:rFonts w:ascii="仿宋" w:eastAsia="仿宋" w:hAnsi="仿宋" w:cs="仿宋" w:hint="eastAsia"/>
          <w:kern w:val="0"/>
          <w:sz w:val="24"/>
          <w:szCs w:val="24"/>
          <w:lang w:val="en-GB"/>
        </w:rPr>
        <w:t>构建城运数据融合</w:t>
      </w:r>
      <w:proofErr w:type="gramEnd"/>
      <w:r w:rsidRPr="001D19AD">
        <w:rPr>
          <w:rFonts w:ascii="仿宋" w:eastAsia="仿宋" w:hAnsi="仿宋" w:cs="仿宋" w:hint="eastAsia"/>
          <w:kern w:val="0"/>
          <w:sz w:val="24"/>
          <w:szCs w:val="24"/>
          <w:lang w:val="en-GB"/>
        </w:rPr>
        <w:t>体系，整合城市管理基础、</w:t>
      </w:r>
      <w:proofErr w:type="gramStart"/>
      <w:r w:rsidRPr="001D19AD">
        <w:rPr>
          <w:rFonts w:ascii="仿宋" w:eastAsia="仿宋" w:hAnsi="仿宋" w:cs="仿宋" w:hint="eastAsia"/>
          <w:kern w:val="0"/>
          <w:sz w:val="24"/>
          <w:szCs w:val="24"/>
          <w:lang w:val="en-GB"/>
        </w:rPr>
        <w:t>物联感知</w:t>
      </w:r>
      <w:proofErr w:type="gramEnd"/>
      <w:r w:rsidRPr="001D19AD">
        <w:rPr>
          <w:rFonts w:ascii="仿宋" w:eastAsia="仿宋" w:hAnsi="仿宋" w:cs="仿宋" w:hint="eastAsia"/>
          <w:kern w:val="0"/>
          <w:sz w:val="24"/>
          <w:szCs w:val="24"/>
          <w:lang w:val="en-GB"/>
        </w:rPr>
        <w:t>及业务运行数据，形成统一的数据资源库；建设城市治理知识引擎，通过知识库管理和AI模型训练，提供智能问答、文本生成、视频分析等赋能工具；打造城市运行工作台，为不同角色提供待办事项、</w:t>
      </w:r>
      <w:r w:rsidRPr="001D19AD">
        <w:rPr>
          <w:rFonts w:ascii="仿宋" w:eastAsia="仿宋" w:hAnsi="仿宋" w:cs="仿宋" w:hint="eastAsia"/>
          <w:kern w:val="0"/>
          <w:sz w:val="24"/>
          <w:szCs w:val="24"/>
          <w:lang w:val="en-GB"/>
        </w:rPr>
        <w:lastRenderedPageBreak/>
        <w:t>智能查询、政策法规及优秀经验的统一入口；开发智能监测预警子系统，对“九小场所”、重点人群、校园周边、河道安全等场景进行实时监测与风险预警；建设城市运行指挥调度平台，实现突发事件的值班接报、数字化预案管理、资源调度、协同会商及事后总结评估的全流程闭环管理。</w:t>
      </w:r>
    </w:p>
    <w:p w14:paraId="620E290F" w14:textId="77777777" w:rsidR="001D19AD" w:rsidRPr="001D19AD" w:rsidRDefault="001D19AD" w:rsidP="001D19AD">
      <w:pPr>
        <w:widowControl/>
        <w:spacing w:line="360" w:lineRule="auto"/>
        <w:ind w:firstLineChars="200" w:firstLine="482"/>
        <w:jc w:val="left"/>
        <w:rPr>
          <w:rFonts w:ascii="仿宋" w:eastAsia="仿宋" w:hAnsi="仿宋" w:cs="仿宋" w:hint="eastAsia"/>
          <w:b/>
          <w:bCs/>
          <w:kern w:val="0"/>
          <w:sz w:val="24"/>
          <w:szCs w:val="24"/>
          <w:lang w:val="en-GB"/>
        </w:rPr>
      </w:pPr>
      <w:r w:rsidRPr="001D19AD">
        <w:rPr>
          <w:rFonts w:ascii="仿宋" w:eastAsia="仿宋" w:hAnsi="仿宋" w:cs="仿宋" w:hint="eastAsia"/>
          <w:b/>
          <w:bCs/>
          <w:kern w:val="0"/>
          <w:sz w:val="24"/>
          <w:szCs w:val="24"/>
          <w:lang w:val="en-GB"/>
        </w:rPr>
        <w:t>4.高效能基层治理应用建设</w:t>
      </w:r>
    </w:p>
    <w:p w14:paraId="544A058E" w14:textId="77777777" w:rsidR="001D19AD" w:rsidRPr="001D19AD" w:rsidRDefault="001D19AD" w:rsidP="001D19AD">
      <w:pPr>
        <w:widowControl/>
        <w:spacing w:line="360" w:lineRule="auto"/>
        <w:ind w:firstLineChars="200" w:firstLine="480"/>
        <w:jc w:val="left"/>
        <w:rPr>
          <w:rFonts w:ascii="仿宋" w:eastAsia="仿宋" w:hAnsi="仿宋" w:cs="仿宋" w:hint="eastAsia"/>
          <w:kern w:val="0"/>
          <w:sz w:val="24"/>
          <w:szCs w:val="24"/>
          <w:lang w:val="en-GB"/>
        </w:rPr>
      </w:pPr>
      <w:r w:rsidRPr="001D19AD">
        <w:rPr>
          <w:rFonts w:ascii="仿宋" w:eastAsia="仿宋" w:hAnsi="仿宋" w:cs="仿宋" w:hint="eastAsia"/>
          <w:kern w:val="0"/>
          <w:sz w:val="24"/>
          <w:szCs w:val="24"/>
          <w:lang w:val="en-GB"/>
        </w:rPr>
        <w:t>本模块旨在延伸城市治理能力至“最后一公里”，为基层工作人员减负增效。主要建设内容包括：建设业务综合管理平台，整合核心要素数据，提供“一表通”、民情走访、队伍建设、平安建设、信访矛调、安全生产、舆情管理及数字社工等工具，全面支撑基层日常工作；开发问</w:t>
      </w:r>
      <w:proofErr w:type="gramStart"/>
      <w:r w:rsidRPr="001D19AD">
        <w:rPr>
          <w:rFonts w:ascii="仿宋" w:eastAsia="仿宋" w:hAnsi="仿宋" w:cs="仿宋" w:hint="eastAsia"/>
          <w:kern w:val="0"/>
          <w:sz w:val="24"/>
          <w:szCs w:val="24"/>
          <w:lang w:val="en-GB"/>
        </w:rPr>
        <w:t>数基层</w:t>
      </w:r>
      <w:proofErr w:type="gramEnd"/>
      <w:r w:rsidRPr="001D19AD">
        <w:rPr>
          <w:rFonts w:ascii="仿宋" w:eastAsia="仿宋" w:hAnsi="仿宋" w:cs="仿宋" w:hint="eastAsia"/>
          <w:kern w:val="0"/>
          <w:sz w:val="24"/>
          <w:szCs w:val="24"/>
          <w:lang w:val="en-GB"/>
        </w:rPr>
        <w:t>应用，提供基层数据看板和专项报告分析，为镇街及社区提供直观的态势感知能力；建设无人机应用平台，实现无人机及自动机场的设备管理、航线规划、飞行控制、数据采集与处理，为巡查、执法等场景提供空中支援。</w:t>
      </w:r>
    </w:p>
    <w:p w14:paraId="36C40203" w14:textId="77777777" w:rsidR="001D19AD" w:rsidRPr="001D19AD" w:rsidRDefault="001D19AD" w:rsidP="001D19AD">
      <w:pPr>
        <w:widowControl/>
        <w:spacing w:line="360" w:lineRule="auto"/>
        <w:ind w:firstLineChars="200" w:firstLine="482"/>
        <w:jc w:val="left"/>
        <w:rPr>
          <w:rFonts w:ascii="仿宋" w:eastAsia="仿宋" w:hAnsi="仿宋" w:cs="仿宋" w:hint="eastAsia"/>
          <w:b/>
          <w:bCs/>
          <w:kern w:val="0"/>
          <w:sz w:val="24"/>
          <w:szCs w:val="24"/>
          <w:lang w:val="en-GB"/>
        </w:rPr>
      </w:pPr>
      <w:r w:rsidRPr="001D19AD">
        <w:rPr>
          <w:rFonts w:ascii="仿宋" w:eastAsia="仿宋" w:hAnsi="仿宋" w:cs="仿宋" w:hint="eastAsia"/>
          <w:b/>
          <w:bCs/>
          <w:kern w:val="0"/>
          <w:sz w:val="24"/>
          <w:szCs w:val="24"/>
          <w:lang w:val="en-GB"/>
        </w:rPr>
        <w:t>5.城市数字服务应用建设</w:t>
      </w:r>
    </w:p>
    <w:p w14:paraId="188DF65F" w14:textId="77777777" w:rsidR="001D19AD" w:rsidRPr="001D19AD" w:rsidRDefault="001D19AD" w:rsidP="001D19AD">
      <w:pPr>
        <w:widowControl/>
        <w:spacing w:line="360" w:lineRule="auto"/>
        <w:ind w:firstLineChars="200" w:firstLine="480"/>
        <w:jc w:val="left"/>
        <w:rPr>
          <w:rFonts w:ascii="仿宋" w:eastAsia="仿宋" w:hAnsi="仿宋" w:cs="仿宋" w:hint="eastAsia"/>
          <w:kern w:val="0"/>
          <w:sz w:val="24"/>
          <w:szCs w:val="24"/>
          <w:lang w:val="en-GB"/>
        </w:rPr>
      </w:pPr>
      <w:r w:rsidRPr="001D19AD">
        <w:rPr>
          <w:rFonts w:ascii="仿宋" w:eastAsia="仿宋" w:hAnsi="仿宋" w:cs="仿宋" w:hint="eastAsia"/>
          <w:kern w:val="0"/>
          <w:sz w:val="24"/>
          <w:szCs w:val="24"/>
          <w:lang w:val="en-GB"/>
        </w:rPr>
        <w:t>本模块旨在提升政务服务水平、优化营商环境、增进民生福祉。主要建设内容包括：打造“智慧政务”数字员工，提供智能问答、公文写作、数字人引导等创新服务；建设</w:t>
      </w:r>
      <w:proofErr w:type="gramStart"/>
      <w:r w:rsidRPr="001D19AD">
        <w:rPr>
          <w:rFonts w:ascii="仿宋" w:eastAsia="仿宋" w:hAnsi="仿宋" w:cs="仿宋" w:hint="eastAsia"/>
          <w:kern w:val="0"/>
          <w:sz w:val="24"/>
          <w:szCs w:val="24"/>
          <w:lang w:val="en-GB"/>
        </w:rPr>
        <w:t>智慧党建</w:t>
      </w:r>
      <w:proofErr w:type="gramEnd"/>
      <w:r w:rsidRPr="001D19AD">
        <w:rPr>
          <w:rFonts w:ascii="仿宋" w:eastAsia="仿宋" w:hAnsi="仿宋" w:cs="仿宋" w:hint="eastAsia"/>
          <w:kern w:val="0"/>
          <w:sz w:val="24"/>
          <w:szCs w:val="24"/>
          <w:lang w:val="en-GB"/>
        </w:rPr>
        <w:t>系统，实现党组织管理、党员发展、党务工作、党群服务的线上化与智能化；实施智慧社区工程，对试点社区进行智能化改造，并搭建集物业管理、便民服务、综合治理于一体的社区云平台；构建智慧养老体系，整合健康数据，提供健康管理、社区服务、安全监护等一站式养老服务；建设企业供需、就业服务、规范企业检查、志愿者服务、青年服务等平台。全方位服务企业与市民；打造产业综合服务平台，先行试点建设农业产业链和制伞产业</w:t>
      </w:r>
      <w:proofErr w:type="gramStart"/>
      <w:r w:rsidRPr="001D19AD">
        <w:rPr>
          <w:rFonts w:ascii="仿宋" w:eastAsia="仿宋" w:hAnsi="仿宋" w:cs="仿宋" w:hint="eastAsia"/>
          <w:kern w:val="0"/>
          <w:sz w:val="24"/>
          <w:szCs w:val="24"/>
          <w:lang w:val="en-GB"/>
        </w:rPr>
        <w:t>链服务</w:t>
      </w:r>
      <w:proofErr w:type="gramEnd"/>
      <w:r w:rsidRPr="001D19AD">
        <w:rPr>
          <w:rFonts w:ascii="仿宋" w:eastAsia="仿宋" w:hAnsi="仿宋" w:cs="仿宋" w:hint="eastAsia"/>
          <w:kern w:val="0"/>
          <w:sz w:val="24"/>
          <w:szCs w:val="24"/>
          <w:lang w:val="en-GB"/>
        </w:rPr>
        <w:t>模块，促进本地特色产业数字化升级。</w:t>
      </w:r>
    </w:p>
    <w:p w14:paraId="193166B7" w14:textId="77777777" w:rsidR="001D19AD" w:rsidRPr="001D19AD" w:rsidRDefault="001D19AD" w:rsidP="001D19AD">
      <w:pPr>
        <w:widowControl/>
        <w:spacing w:line="360" w:lineRule="auto"/>
        <w:ind w:firstLineChars="200" w:firstLine="482"/>
        <w:jc w:val="left"/>
        <w:rPr>
          <w:rFonts w:ascii="仿宋" w:eastAsia="仿宋" w:hAnsi="仿宋" w:cs="仿宋" w:hint="eastAsia"/>
          <w:b/>
          <w:bCs/>
          <w:kern w:val="0"/>
          <w:sz w:val="24"/>
          <w:szCs w:val="24"/>
          <w:lang w:val="en-GB"/>
        </w:rPr>
      </w:pPr>
      <w:r w:rsidRPr="001D19AD">
        <w:rPr>
          <w:rFonts w:ascii="仿宋" w:eastAsia="仿宋" w:hAnsi="仿宋" w:cs="仿宋" w:hint="eastAsia"/>
          <w:b/>
          <w:bCs/>
          <w:kern w:val="0"/>
          <w:sz w:val="24"/>
          <w:szCs w:val="24"/>
          <w:lang w:val="en-GB"/>
        </w:rPr>
        <w:t>6.数据要素应用建设</w:t>
      </w:r>
    </w:p>
    <w:p w14:paraId="173E49E8" w14:textId="77777777" w:rsidR="001D19AD" w:rsidRPr="001D19AD" w:rsidRDefault="001D19AD" w:rsidP="001D19AD">
      <w:pPr>
        <w:widowControl/>
        <w:spacing w:line="360" w:lineRule="auto"/>
        <w:ind w:firstLineChars="200" w:firstLine="480"/>
        <w:jc w:val="left"/>
        <w:rPr>
          <w:rFonts w:ascii="仿宋" w:eastAsia="仿宋" w:hAnsi="仿宋" w:cs="仿宋" w:hint="eastAsia"/>
          <w:kern w:val="0"/>
          <w:sz w:val="24"/>
          <w:szCs w:val="24"/>
          <w:lang w:val="en-GB"/>
        </w:rPr>
      </w:pPr>
      <w:r w:rsidRPr="001D19AD">
        <w:rPr>
          <w:rFonts w:ascii="仿宋" w:eastAsia="仿宋" w:hAnsi="仿宋" w:cs="仿宋" w:hint="eastAsia"/>
          <w:kern w:val="0"/>
          <w:sz w:val="24"/>
          <w:szCs w:val="24"/>
          <w:lang w:val="en-GB"/>
        </w:rPr>
        <w:t>本模块旨在探索数据资源化、资产化、价值化的路径，培育数据要素市场。主要建设内容包括：建设隐私计算平台和可信数据沙箱，为数据安全流通与融合计算提供“可用不可见”的技术环境；</w:t>
      </w:r>
      <w:proofErr w:type="gramStart"/>
      <w:r w:rsidRPr="001D19AD">
        <w:rPr>
          <w:rFonts w:ascii="仿宋" w:eastAsia="仿宋" w:hAnsi="仿宋" w:cs="仿宋" w:hint="eastAsia"/>
          <w:kern w:val="0"/>
          <w:sz w:val="24"/>
          <w:szCs w:val="24"/>
          <w:lang w:val="en-GB"/>
        </w:rPr>
        <w:t>部署区</w:t>
      </w:r>
      <w:proofErr w:type="gramEnd"/>
      <w:r w:rsidRPr="001D19AD">
        <w:rPr>
          <w:rFonts w:ascii="仿宋" w:eastAsia="仿宋" w:hAnsi="仿宋" w:cs="仿宋" w:hint="eastAsia"/>
          <w:kern w:val="0"/>
          <w:sz w:val="24"/>
          <w:szCs w:val="24"/>
          <w:lang w:val="en-GB"/>
        </w:rPr>
        <w:t>块链存证平台，确保关键数据全生命周期的可信、可溯、不可篡改；建设AI算法平台，提供专业的机器学习与数据挖掘环境；构建数据要素应用支撑平台，提供统一的用户、门户与权限管理；打造数据资源运营平台、资产登记服务平台、价值提升平台及服务运营平台，形成数据资产的登记、评估、运营、服务的完整闭环，并建设统一服务门户，对外提供数据资产服务。</w:t>
      </w:r>
    </w:p>
    <w:p w14:paraId="4BA61170" w14:textId="77777777" w:rsidR="001D19AD" w:rsidRPr="001D19AD" w:rsidRDefault="001D19AD" w:rsidP="001D19AD">
      <w:pPr>
        <w:widowControl/>
        <w:spacing w:line="360" w:lineRule="auto"/>
        <w:ind w:firstLineChars="200" w:firstLine="482"/>
        <w:jc w:val="left"/>
        <w:rPr>
          <w:rFonts w:ascii="仿宋" w:eastAsia="仿宋" w:hAnsi="仿宋" w:cs="仿宋" w:hint="eastAsia"/>
          <w:b/>
          <w:bCs/>
          <w:kern w:val="0"/>
          <w:sz w:val="24"/>
          <w:szCs w:val="24"/>
          <w:lang w:val="en-GB"/>
        </w:rPr>
      </w:pPr>
      <w:r w:rsidRPr="001D19AD">
        <w:rPr>
          <w:rFonts w:ascii="仿宋" w:eastAsia="仿宋" w:hAnsi="仿宋" w:cs="仿宋" w:hint="eastAsia"/>
          <w:b/>
          <w:bCs/>
          <w:kern w:val="0"/>
          <w:sz w:val="24"/>
          <w:szCs w:val="24"/>
          <w:lang w:val="en-GB"/>
        </w:rPr>
        <w:t>7.新能源服务平台建设</w:t>
      </w:r>
    </w:p>
    <w:p w14:paraId="72E0DB57" w14:textId="3CF7CC74" w:rsidR="001D19AD" w:rsidRPr="001D19AD" w:rsidRDefault="001D19AD" w:rsidP="001D19AD">
      <w:pPr>
        <w:rPr>
          <w:rFonts w:hint="eastAsia"/>
        </w:rPr>
      </w:pPr>
      <w:r w:rsidRPr="001D19AD">
        <w:rPr>
          <w:rFonts w:ascii="仿宋" w:eastAsia="仿宋" w:hAnsi="仿宋" w:cs="仿宋" w:hint="eastAsia"/>
          <w:kern w:val="0"/>
          <w:sz w:val="24"/>
          <w:szCs w:val="24"/>
          <w:lang w:val="en-GB"/>
        </w:rPr>
        <w:lastRenderedPageBreak/>
        <w:t>本模块旨在配套新型基础设施，推动绿色能源应用。主要建设内容包括：在县政务中心及22个乡镇服务中心建设新能源汽车充电桩基础设施；同步部署新能源监管软件平台，实现对全县充电桩的站点管理、设备监控、用户管理、交易结算、数据分析及安全预警等统一运营管理，为公务及群众车辆提供便捷、安全的充电服务。</w:t>
      </w:r>
    </w:p>
    <w:p w14:paraId="71817C53" w14:textId="77777777" w:rsidR="005769F2" w:rsidRDefault="005769F2" w:rsidP="00EF5B89">
      <w:pPr>
        <w:spacing w:line="480" w:lineRule="auto"/>
        <w:rPr>
          <w:rFonts w:ascii="宋体" w:eastAsia="宋体" w:hAnsi="宋体" w:cs="Times New Roman" w:hint="eastAsia"/>
          <w:sz w:val="24"/>
        </w:rPr>
      </w:pPr>
    </w:p>
    <w:p w14:paraId="71910160" w14:textId="77777777" w:rsidR="005769F2" w:rsidRDefault="005769F2" w:rsidP="00EF5B89">
      <w:pPr>
        <w:spacing w:line="480" w:lineRule="auto"/>
        <w:rPr>
          <w:rFonts w:ascii="宋体" w:eastAsia="宋体" w:hAnsi="宋体" w:cs="Times New Roman" w:hint="eastAsia"/>
          <w:sz w:val="24"/>
        </w:rPr>
      </w:pPr>
    </w:p>
    <w:p w14:paraId="7882DCAB" w14:textId="77777777" w:rsidR="005769F2" w:rsidRDefault="005769F2" w:rsidP="00EF5B89">
      <w:pPr>
        <w:spacing w:line="480" w:lineRule="auto"/>
        <w:rPr>
          <w:rFonts w:ascii="宋体" w:eastAsia="宋体" w:hAnsi="宋体" w:cs="Times New Roman" w:hint="eastAsia"/>
          <w:sz w:val="24"/>
        </w:rPr>
      </w:pPr>
    </w:p>
    <w:p w14:paraId="1079DB98" w14:textId="77777777" w:rsidR="005769F2" w:rsidRDefault="005769F2" w:rsidP="00EF5B89">
      <w:pPr>
        <w:spacing w:line="480" w:lineRule="auto"/>
        <w:rPr>
          <w:rFonts w:ascii="宋体" w:eastAsia="宋体" w:hAnsi="宋体" w:cs="Times New Roman" w:hint="eastAsia"/>
          <w:sz w:val="24"/>
        </w:rPr>
      </w:pPr>
    </w:p>
    <w:p w14:paraId="063AE693" w14:textId="77777777" w:rsidR="005769F2" w:rsidRDefault="005769F2" w:rsidP="00EF5B89">
      <w:pPr>
        <w:spacing w:line="480" w:lineRule="auto"/>
        <w:rPr>
          <w:rFonts w:ascii="宋体" w:eastAsia="宋体" w:hAnsi="宋体" w:cs="Times New Roman" w:hint="eastAsia"/>
          <w:sz w:val="24"/>
        </w:rPr>
      </w:pPr>
    </w:p>
    <w:p w14:paraId="1694A703" w14:textId="77777777" w:rsidR="005769F2" w:rsidRDefault="005769F2" w:rsidP="00EF5B89">
      <w:pPr>
        <w:spacing w:line="480" w:lineRule="auto"/>
        <w:rPr>
          <w:rFonts w:ascii="宋体" w:eastAsia="宋体" w:hAnsi="宋体" w:cs="Times New Roman" w:hint="eastAsia"/>
          <w:sz w:val="24"/>
        </w:rPr>
      </w:pPr>
    </w:p>
    <w:p w14:paraId="75251E21" w14:textId="77777777" w:rsidR="005769F2" w:rsidRDefault="005769F2" w:rsidP="00EF5B89">
      <w:pPr>
        <w:spacing w:line="480" w:lineRule="auto"/>
        <w:rPr>
          <w:rFonts w:ascii="宋体" w:eastAsia="宋体" w:hAnsi="宋体" w:cs="Times New Roman" w:hint="eastAsia"/>
          <w:sz w:val="24"/>
        </w:rPr>
      </w:pPr>
    </w:p>
    <w:p w14:paraId="5D9903EE" w14:textId="77777777" w:rsidR="005769F2" w:rsidRDefault="005769F2" w:rsidP="00EF5B89">
      <w:pPr>
        <w:spacing w:line="480" w:lineRule="auto"/>
        <w:rPr>
          <w:rFonts w:ascii="宋体" w:eastAsia="宋体" w:hAnsi="宋体" w:cs="Times New Roman" w:hint="eastAsia"/>
          <w:sz w:val="24"/>
        </w:rPr>
      </w:pPr>
    </w:p>
    <w:p w14:paraId="60D5C8B4" w14:textId="77777777" w:rsidR="005769F2" w:rsidRDefault="005769F2" w:rsidP="00EF5B89">
      <w:pPr>
        <w:spacing w:line="480" w:lineRule="auto"/>
        <w:rPr>
          <w:rFonts w:ascii="宋体" w:eastAsia="宋体" w:hAnsi="宋体" w:cs="Times New Roman" w:hint="eastAsia"/>
          <w:sz w:val="24"/>
        </w:rPr>
      </w:pPr>
    </w:p>
    <w:p w14:paraId="788C1F24" w14:textId="77777777" w:rsidR="005769F2" w:rsidRDefault="005769F2" w:rsidP="00EF5B89">
      <w:pPr>
        <w:spacing w:line="480" w:lineRule="auto"/>
        <w:rPr>
          <w:rFonts w:ascii="宋体" w:eastAsia="宋体" w:hAnsi="宋体" w:cs="Times New Roman" w:hint="eastAsia"/>
          <w:sz w:val="24"/>
        </w:rPr>
      </w:pPr>
    </w:p>
    <w:p w14:paraId="5B6C8B06" w14:textId="048189B2" w:rsidR="00EF5B89" w:rsidRDefault="00EF5B89" w:rsidP="00EF5B89">
      <w:pPr>
        <w:spacing w:line="480" w:lineRule="auto"/>
        <w:rPr>
          <w:rFonts w:ascii="宋体" w:eastAsia="宋体" w:hAnsi="宋体" w:cs="Times New Roman" w:hint="eastAsia"/>
          <w:sz w:val="24"/>
        </w:rPr>
      </w:pPr>
      <w:r w:rsidRPr="009A061B">
        <w:rPr>
          <w:rFonts w:ascii="宋体" w:eastAsia="宋体" w:hAnsi="宋体" w:cs="Times New Roman" w:hint="eastAsia"/>
          <w:sz w:val="24"/>
        </w:rPr>
        <w:t>备注</w:t>
      </w:r>
      <w:r w:rsidRPr="009A061B">
        <w:rPr>
          <w:rFonts w:ascii="宋体" w:eastAsia="宋体" w:hAnsi="宋体" w:cs="Times New Roman"/>
          <w:sz w:val="24"/>
        </w:rPr>
        <w:t>：</w:t>
      </w:r>
      <w:r w:rsidRPr="009A061B">
        <w:rPr>
          <w:rFonts w:ascii="宋体" w:eastAsia="宋体" w:hAnsi="宋体" w:cs="Times New Roman" w:hint="eastAsia"/>
          <w:sz w:val="24"/>
        </w:rPr>
        <w:t>最终成果需按照采购人要求提供所需完整资料</w:t>
      </w:r>
    </w:p>
    <w:p w14:paraId="1AA6772B" w14:textId="77777777" w:rsidR="000C11D6" w:rsidRDefault="000C11D6" w:rsidP="000C11D6">
      <w:pPr>
        <w:rPr>
          <w:rFonts w:ascii="宋体" w:eastAsia="宋体" w:hAnsi="宋体" w:cs="宋体" w:hint="eastAsia"/>
          <w:sz w:val="24"/>
          <w:szCs w:val="24"/>
        </w:rPr>
      </w:pPr>
    </w:p>
    <w:p w14:paraId="63A71589" w14:textId="77777777" w:rsidR="000C11D6" w:rsidRDefault="000C11D6" w:rsidP="000C11D6">
      <w:pPr>
        <w:rPr>
          <w:rFonts w:ascii="宋体" w:eastAsia="宋体" w:hAnsi="宋体" w:cs="宋体" w:hint="eastAsia"/>
          <w:sz w:val="24"/>
          <w:szCs w:val="24"/>
        </w:rPr>
      </w:pPr>
    </w:p>
    <w:p w14:paraId="33E6EC75" w14:textId="77777777" w:rsidR="000C11D6" w:rsidRDefault="000C11D6" w:rsidP="000C11D6">
      <w:pPr>
        <w:rPr>
          <w:rFonts w:ascii="宋体" w:eastAsia="宋体" w:hAnsi="宋体" w:cs="宋体" w:hint="eastAsia"/>
          <w:sz w:val="24"/>
          <w:szCs w:val="24"/>
        </w:rPr>
      </w:pPr>
    </w:p>
    <w:p w14:paraId="47C7ECD0" w14:textId="77777777" w:rsidR="000C11D6" w:rsidRDefault="000C11D6" w:rsidP="000C11D6">
      <w:pPr>
        <w:rPr>
          <w:rFonts w:ascii="宋体" w:eastAsia="宋体" w:hAnsi="宋体" w:cs="宋体" w:hint="eastAsia"/>
          <w:sz w:val="24"/>
          <w:szCs w:val="24"/>
        </w:rPr>
      </w:pPr>
    </w:p>
    <w:p w14:paraId="3B5AF4A5" w14:textId="53651683" w:rsidR="000C11D6" w:rsidRPr="000C11D6" w:rsidRDefault="000C11D6" w:rsidP="000C11D6">
      <w:pPr>
        <w:rPr>
          <w:rFonts w:ascii="Calibri" w:eastAsia="宋体" w:hAnsi="Calibri" w:cs="Times New Roman"/>
          <w:szCs w:val="20"/>
        </w:rPr>
      </w:pPr>
      <w:r w:rsidRPr="000C11D6">
        <w:rPr>
          <w:rFonts w:ascii="宋体" w:eastAsia="宋体" w:hAnsi="宋体" w:cs="宋体" w:hint="eastAsia"/>
          <w:sz w:val="24"/>
          <w:szCs w:val="24"/>
        </w:rPr>
        <w:t>备注：</w:t>
      </w:r>
      <w:r w:rsidR="00CD3DFA" w:rsidRPr="00CD3DFA">
        <w:rPr>
          <w:rFonts w:ascii="宋体" w:eastAsia="宋体" w:hAnsi="宋体" w:cs="宋体" w:hint="eastAsia"/>
          <w:sz w:val="24"/>
          <w:szCs w:val="20"/>
        </w:rPr>
        <w:t>供应商对其提供的产品需出具《关于符合本国产品标准的声明函》或财政部会同有关部门规定的有关证明文件</w:t>
      </w:r>
      <w:r w:rsidRPr="000C11D6">
        <w:rPr>
          <w:rFonts w:ascii="宋体" w:eastAsia="宋体" w:hAnsi="宋体" w:cs="宋体" w:hint="eastAsia"/>
          <w:sz w:val="24"/>
          <w:szCs w:val="24"/>
        </w:rPr>
        <w:t>。</w:t>
      </w:r>
    </w:p>
    <w:p w14:paraId="02F870E6" w14:textId="100FE526" w:rsidR="000C11D6" w:rsidRPr="000C11D6" w:rsidRDefault="00067FAC" w:rsidP="000C11D6">
      <w:pPr>
        <w:spacing w:line="360" w:lineRule="auto"/>
        <w:ind w:firstLine="482"/>
        <w:jc w:val="left"/>
        <w:rPr>
          <w:rFonts w:ascii="宋体" w:eastAsia="宋体" w:hAnsi="宋体" w:cs="宋体" w:hint="eastAsia"/>
          <w:b/>
          <w:bCs/>
          <w:sz w:val="24"/>
          <w:szCs w:val="24"/>
        </w:rPr>
      </w:pPr>
      <w:r>
        <w:rPr>
          <w:rFonts w:ascii="宋体" w:eastAsia="宋体" w:hAnsi="宋体" w:cs="宋体" w:hint="eastAsia"/>
          <w:b/>
          <w:bCs/>
          <w:sz w:val="24"/>
          <w:szCs w:val="24"/>
        </w:rPr>
        <w:br w:type="page"/>
      </w:r>
    </w:p>
    <w:p w14:paraId="782AA709" w14:textId="435F7F45" w:rsidR="000D53E5" w:rsidRDefault="00787671">
      <w:pPr>
        <w:spacing w:line="480" w:lineRule="auto"/>
        <w:ind w:firstLine="482"/>
        <w:jc w:val="center"/>
        <w:rPr>
          <w:rFonts w:ascii="宋体" w:eastAsia="宋体" w:hAnsi="宋体" w:cs="宋体" w:hint="eastAsia"/>
          <w:sz w:val="24"/>
          <w:szCs w:val="24"/>
        </w:rPr>
      </w:pPr>
      <w:r>
        <w:rPr>
          <w:rFonts w:ascii="宋体" w:eastAsia="宋体" w:hAnsi="宋体" w:cs="宋体" w:hint="eastAsia"/>
          <w:b/>
          <w:bCs/>
          <w:sz w:val="24"/>
          <w:szCs w:val="24"/>
        </w:rPr>
        <w:lastRenderedPageBreak/>
        <w:t>第四章  响应性文件内容及格式</w:t>
      </w:r>
    </w:p>
    <w:p w14:paraId="1756EAA0"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注：请供应</w:t>
      </w:r>
      <w:proofErr w:type="gramStart"/>
      <w:r>
        <w:rPr>
          <w:rFonts w:ascii="宋体" w:eastAsia="宋体" w:hAnsi="宋体" w:cs="宋体" w:hint="eastAsia"/>
          <w:sz w:val="24"/>
          <w:szCs w:val="24"/>
        </w:rPr>
        <w:t>商按照</w:t>
      </w:r>
      <w:proofErr w:type="gramEnd"/>
      <w:r>
        <w:rPr>
          <w:rFonts w:ascii="宋体" w:eastAsia="宋体" w:hAnsi="宋体" w:cs="宋体" w:hint="eastAsia"/>
          <w:sz w:val="24"/>
          <w:szCs w:val="24"/>
        </w:rPr>
        <w:t xml:space="preserve">以下文件的要求格式、内容，顺序制作响应性文件，并编制目录及页码，否则可能将影响对响应性文件的评价。 </w:t>
      </w:r>
    </w:p>
    <w:p w14:paraId="7C73B465" w14:textId="77777777" w:rsidR="000D53E5" w:rsidRDefault="00787671">
      <w:pPr>
        <w:spacing w:line="720" w:lineRule="auto"/>
        <w:ind w:firstLine="482"/>
        <w:jc w:val="center"/>
        <w:rPr>
          <w:rFonts w:ascii="宋体" w:eastAsia="宋体" w:hAnsi="宋体" w:cs="宋体" w:hint="eastAsia"/>
          <w:b/>
          <w:bCs/>
          <w:sz w:val="24"/>
          <w:szCs w:val="24"/>
        </w:rPr>
      </w:pPr>
      <w:r>
        <w:rPr>
          <w:rFonts w:ascii="宋体" w:eastAsia="宋体" w:hAnsi="宋体" w:cs="宋体" w:hint="eastAsia"/>
          <w:b/>
          <w:bCs/>
          <w:sz w:val="24"/>
          <w:szCs w:val="24"/>
        </w:rPr>
        <w:t>响应性文件内容</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3827"/>
      </w:tblGrid>
      <w:tr w:rsidR="000D53E5" w14:paraId="6CA7C666" w14:textId="77777777">
        <w:trPr>
          <w:trHeight w:val="601"/>
        </w:trPr>
        <w:tc>
          <w:tcPr>
            <w:tcW w:w="4678" w:type="dxa"/>
            <w:tcBorders>
              <w:top w:val="double" w:sz="4" w:space="0" w:color="auto"/>
              <w:left w:val="single" w:sz="4" w:space="0" w:color="auto"/>
              <w:bottom w:val="single" w:sz="4" w:space="0" w:color="auto"/>
              <w:right w:val="single" w:sz="4" w:space="0" w:color="auto"/>
            </w:tcBorders>
            <w:vAlign w:val="center"/>
          </w:tcPr>
          <w:p w14:paraId="7DDC7056" w14:textId="77777777" w:rsidR="000D53E5" w:rsidRDefault="00787671">
            <w:pPr>
              <w:widowControl/>
              <w:ind w:firstLine="482"/>
              <w:jc w:val="center"/>
              <w:rPr>
                <w:rFonts w:ascii="宋体" w:eastAsia="宋体" w:hAnsi="宋体" w:cs="宋体" w:hint="eastAsia"/>
                <w:b/>
                <w:kern w:val="0"/>
                <w:sz w:val="24"/>
                <w:szCs w:val="24"/>
              </w:rPr>
            </w:pPr>
            <w:r>
              <w:rPr>
                <w:rFonts w:ascii="宋体" w:eastAsia="宋体" w:hAnsi="宋体" w:cs="宋体" w:hint="eastAsia"/>
                <w:b/>
                <w:kern w:val="0"/>
                <w:sz w:val="24"/>
                <w:szCs w:val="24"/>
              </w:rPr>
              <w:t>项目及审核内容</w:t>
            </w:r>
          </w:p>
        </w:tc>
        <w:tc>
          <w:tcPr>
            <w:tcW w:w="3827" w:type="dxa"/>
            <w:tcBorders>
              <w:top w:val="double" w:sz="4" w:space="0" w:color="auto"/>
              <w:left w:val="single" w:sz="4" w:space="0" w:color="auto"/>
              <w:bottom w:val="single" w:sz="4" w:space="0" w:color="auto"/>
              <w:right w:val="single" w:sz="4" w:space="0" w:color="auto"/>
            </w:tcBorders>
            <w:vAlign w:val="center"/>
          </w:tcPr>
          <w:p w14:paraId="0CCE97F2" w14:textId="77777777" w:rsidR="000D53E5" w:rsidRDefault="00787671">
            <w:pPr>
              <w:widowControl/>
              <w:ind w:firstLine="482"/>
              <w:jc w:val="center"/>
              <w:rPr>
                <w:rFonts w:ascii="宋体" w:eastAsia="宋体" w:hAnsi="宋体" w:cs="宋体" w:hint="eastAsia"/>
                <w:b/>
                <w:kern w:val="0"/>
                <w:sz w:val="24"/>
                <w:szCs w:val="24"/>
              </w:rPr>
            </w:pPr>
            <w:r>
              <w:rPr>
                <w:rFonts w:ascii="宋体" w:eastAsia="宋体" w:hAnsi="宋体" w:cs="宋体" w:hint="eastAsia"/>
                <w:b/>
                <w:kern w:val="0"/>
                <w:sz w:val="24"/>
                <w:szCs w:val="24"/>
              </w:rPr>
              <w:t>格式</w:t>
            </w:r>
          </w:p>
        </w:tc>
      </w:tr>
      <w:tr w:rsidR="000D53E5" w14:paraId="1A9216EE" w14:textId="77777777">
        <w:trPr>
          <w:trHeight w:hRule="exact" w:val="477"/>
        </w:trPr>
        <w:tc>
          <w:tcPr>
            <w:tcW w:w="4678" w:type="dxa"/>
            <w:tcBorders>
              <w:top w:val="single" w:sz="4" w:space="0" w:color="auto"/>
              <w:left w:val="single" w:sz="4" w:space="0" w:color="auto"/>
              <w:bottom w:val="single" w:sz="4" w:space="0" w:color="auto"/>
              <w:right w:val="single" w:sz="4" w:space="0" w:color="auto"/>
            </w:tcBorders>
            <w:vAlign w:val="center"/>
          </w:tcPr>
          <w:p w14:paraId="7B732CB0"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响应性文件目录</w:t>
            </w:r>
          </w:p>
        </w:tc>
        <w:tc>
          <w:tcPr>
            <w:tcW w:w="3827" w:type="dxa"/>
            <w:tcBorders>
              <w:top w:val="single" w:sz="4" w:space="0" w:color="auto"/>
              <w:left w:val="single" w:sz="4" w:space="0" w:color="auto"/>
              <w:bottom w:val="single" w:sz="4" w:space="0" w:color="auto"/>
              <w:right w:val="single" w:sz="4" w:space="0" w:color="auto"/>
            </w:tcBorders>
            <w:vAlign w:val="center"/>
          </w:tcPr>
          <w:p w14:paraId="0C866309"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格式1（以实际情况可自拟格式）</w:t>
            </w:r>
          </w:p>
        </w:tc>
      </w:tr>
      <w:tr w:rsidR="000D53E5" w14:paraId="714574F6" w14:textId="77777777">
        <w:trPr>
          <w:trHeight w:hRule="exact" w:val="477"/>
        </w:trPr>
        <w:tc>
          <w:tcPr>
            <w:tcW w:w="4678" w:type="dxa"/>
            <w:tcBorders>
              <w:top w:val="single" w:sz="4" w:space="0" w:color="auto"/>
              <w:left w:val="single" w:sz="4" w:space="0" w:color="auto"/>
              <w:bottom w:val="single" w:sz="4" w:space="0" w:color="auto"/>
              <w:right w:val="single" w:sz="4" w:space="0" w:color="auto"/>
            </w:tcBorders>
            <w:vAlign w:val="center"/>
          </w:tcPr>
          <w:p w14:paraId="718666F3"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法定代表人身份证明书</w:t>
            </w:r>
          </w:p>
        </w:tc>
        <w:tc>
          <w:tcPr>
            <w:tcW w:w="3827" w:type="dxa"/>
            <w:tcBorders>
              <w:top w:val="single" w:sz="4" w:space="0" w:color="auto"/>
              <w:left w:val="single" w:sz="4" w:space="0" w:color="auto"/>
              <w:bottom w:val="single" w:sz="4" w:space="0" w:color="auto"/>
              <w:right w:val="single" w:sz="4" w:space="0" w:color="auto"/>
            </w:tcBorders>
            <w:vAlign w:val="center"/>
          </w:tcPr>
          <w:p w14:paraId="4C2864D9"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格式2-1</w:t>
            </w:r>
          </w:p>
          <w:p w14:paraId="44B1BA50" w14:textId="77777777" w:rsidR="000D53E5" w:rsidRDefault="000D53E5">
            <w:pPr>
              <w:spacing w:line="360" w:lineRule="auto"/>
              <w:jc w:val="center"/>
              <w:rPr>
                <w:rFonts w:ascii="宋体" w:eastAsia="宋体" w:hAnsi="宋体" w:cs="宋体" w:hint="eastAsia"/>
                <w:kern w:val="0"/>
                <w:sz w:val="24"/>
                <w:szCs w:val="24"/>
              </w:rPr>
            </w:pPr>
          </w:p>
        </w:tc>
      </w:tr>
      <w:tr w:rsidR="000D53E5" w14:paraId="23E310A1" w14:textId="77777777">
        <w:trPr>
          <w:trHeight w:hRule="exact" w:val="555"/>
        </w:trPr>
        <w:tc>
          <w:tcPr>
            <w:tcW w:w="4678" w:type="dxa"/>
            <w:tcBorders>
              <w:top w:val="single" w:sz="4" w:space="0" w:color="auto"/>
              <w:left w:val="single" w:sz="4" w:space="0" w:color="auto"/>
              <w:bottom w:val="single" w:sz="4" w:space="0" w:color="auto"/>
              <w:right w:val="single" w:sz="4" w:space="0" w:color="auto"/>
            </w:tcBorders>
            <w:vAlign w:val="center"/>
          </w:tcPr>
          <w:p w14:paraId="10A502C6"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授权委托书</w:t>
            </w:r>
          </w:p>
        </w:tc>
        <w:tc>
          <w:tcPr>
            <w:tcW w:w="3827" w:type="dxa"/>
            <w:tcBorders>
              <w:top w:val="single" w:sz="4" w:space="0" w:color="auto"/>
              <w:left w:val="single" w:sz="4" w:space="0" w:color="auto"/>
              <w:bottom w:val="single" w:sz="4" w:space="0" w:color="auto"/>
              <w:right w:val="single" w:sz="4" w:space="0" w:color="auto"/>
            </w:tcBorders>
            <w:vAlign w:val="center"/>
          </w:tcPr>
          <w:p w14:paraId="25680DB8"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格式2-2</w:t>
            </w:r>
          </w:p>
        </w:tc>
      </w:tr>
      <w:tr w:rsidR="000D53E5" w14:paraId="2386A70B" w14:textId="77777777">
        <w:trPr>
          <w:trHeight w:hRule="exact" w:val="577"/>
        </w:trPr>
        <w:tc>
          <w:tcPr>
            <w:tcW w:w="4678" w:type="dxa"/>
            <w:tcBorders>
              <w:top w:val="single" w:sz="4" w:space="0" w:color="auto"/>
              <w:left w:val="single" w:sz="4" w:space="0" w:color="auto"/>
              <w:bottom w:val="single" w:sz="4" w:space="0" w:color="auto"/>
              <w:right w:val="single" w:sz="4" w:space="0" w:color="auto"/>
            </w:tcBorders>
            <w:vAlign w:val="center"/>
          </w:tcPr>
          <w:p w14:paraId="5901C096" w14:textId="77777777" w:rsidR="000D53E5" w:rsidRDefault="00787671">
            <w:pPr>
              <w:spacing w:line="560" w:lineRule="exact"/>
              <w:jc w:val="center"/>
              <w:rPr>
                <w:rFonts w:ascii="宋体" w:eastAsia="宋体" w:hAnsi="宋体" w:cs="宋体" w:hint="eastAsia"/>
                <w:kern w:val="0"/>
                <w:sz w:val="24"/>
                <w:szCs w:val="24"/>
              </w:rPr>
            </w:pPr>
            <w:r>
              <w:rPr>
                <w:rFonts w:ascii="宋体" w:eastAsia="宋体" w:hAnsi="宋体" w:cs="宋体" w:hint="eastAsia"/>
                <w:kern w:val="0"/>
                <w:sz w:val="24"/>
                <w:szCs w:val="24"/>
              </w:rPr>
              <w:t>投标函</w:t>
            </w:r>
          </w:p>
        </w:tc>
        <w:tc>
          <w:tcPr>
            <w:tcW w:w="3827" w:type="dxa"/>
            <w:tcBorders>
              <w:top w:val="single" w:sz="4" w:space="0" w:color="auto"/>
              <w:left w:val="single" w:sz="4" w:space="0" w:color="auto"/>
              <w:bottom w:val="single" w:sz="4" w:space="0" w:color="auto"/>
              <w:right w:val="single" w:sz="4" w:space="0" w:color="auto"/>
            </w:tcBorders>
            <w:vAlign w:val="center"/>
          </w:tcPr>
          <w:p w14:paraId="33461B00"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格式3</w:t>
            </w:r>
          </w:p>
        </w:tc>
      </w:tr>
      <w:tr w:rsidR="000D53E5" w14:paraId="29C3FB02" w14:textId="77777777">
        <w:trPr>
          <w:trHeight w:hRule="exact" w:val="667"/>
        </w:trPr>
        <w:tc>
          <w:tcPr>
            <w:tcW w:w="4678" w:type="dxa"/>
            <w:tcBorders>
              <w:top w:val="single" w:sz="4" w:space="0" w:color="auto"/>
              <w:left w:val="single" w:sz="4" w:space="0" w:color="auto"/>
              <w:bottom w:val="single" w:sz="4" w:space="0" w:color="auto"/>
              <w:right w:val="single" w:sz="4" w:space="0" w:color="auto"/>
            </w:tcBorders>
            <w:vAlign w:val="center"/>
          </w:tcPr>
          <w:p w14:paraId="7FC314E1" w14:textId="77777777" w:rsidR="000D53E5" w:rsidRDefault="00787671">
            <w:pPr>
              <w:widowControl/>
              <w:jc w:val="center"/>
              <w:rPr>
                <w:rFonts w:ascii="宋体" w:eastAsia="宋体" w:hAnsi="宋体" w:cs="宋体" w:hint="eastAsia"/>
                <w:kern w:val="0"/>
                <w:sz w:val="24"/>
                <w:szCs w:val="24"/>
              </w:rPr>
            </w:pPr>
            <w:r>
              <w:rPr>
                <w:rFonts w:ascii="宋体" w:eastAsia="宋体" w:hAnsi="宋体" w:cs="宋体" w:hint="eastAsia"/>
                <w:kern w:val="0"/>
                <w:sz w:val="24"/>
                <w:szCs w:val="24"/>
              </w:rPr>
              <w:t>报价一览表</w:t>
            </w:r>
          </w:p>
        </w:tc>
        <w:tc>
          <w:tcPr>
            <w:tcW w:w="3827" w:type="dxa"/>
            <w:tcBorders>
              <w:top w:val="single" w:sz="4" w:space="0" w:color="auto"/>
              <w:left w:val="single" w:sz="4" w:space="0" w:color="auto"/>
              <w:bottom w:val="single" w:sz="4" w:space="0" w:color="auto"/>
              <w:right w:val="single" w:sz="4" w:space="0" w:color="auto"/>
            </w:tcBorders>
            <w:vAlign w:val="center"/>
          </w:tcPr>
          <w:p w14:paraId="7A04EB4E"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格式4</w:t>
            </w:r>
          </w:p>
        </w:tc>
      </w:tr>
      <w:tr w:rsidR="000D53E5" w14:paraId="007BEBA2" w14:textId="77777777">
        <w:trPr>
          <w:trHeight w:hRule="exact" w:val="467"/>
        </w:trPr>
        <w:tc>
          <w:tcPr>
            <w:tcW w:w="4678" w:type="dxa"/>
            <w:tcBorders>
              <w:top w:val="single" w:sz="4" w:space="0" w:color="auto"/>
              <w:left w:val="single" w:sz="4" w:space="0" w:color="auto"/>
              <w:bottom w:val="single" w:sz="4" w:space="0" w:color="auto"/>
              <w:right w:val="single" w:sz="4" w:space="0" w:color="auto"/>
            </w:tcBorders>
            <w:vAlign w:val="center"/>
          </w:tcPr>
          <w:p w14:paraId="5E815650" w14:textId="77777777" w:rsidR="000D53E5" w:rsidRDefault="00787671">
            <w:pPr>
              <w:widowControl/>
              <w:jc w:val="center"/>
              <w:rPr>
                <w:rFonts w:ascii="宋体" w:eastAsia="宋体" w:hAnsi="宋体" w:cs="宋体" w:hint="eastAsia"/>
                <w:kern w:val="0"/>
                <w:sz w:val="24"/>
                <w:szCs w:val="24"/>
              </w:rPr>
            </w:pPr>
            <w:r>
              <w:rPr>
                <w:rFonts w:ascii="宋体" w:eastAsia="宋体" w:hAnsi="宋体" w:cs="宋体" w:hint="eastAsia"/>
                <w:kern w:val="0"/>
                <w:sz w:val="24"/>
                <w:szCs w:val="24"/>
              </w:rPr>
              <w:t>投标分项报价表</w:t>
            </w:r>
          </w:p>
        </w:tc>
        <w:tc>
          <w:tcPr>
            <w:tcW w:w="3827" w:type="dxa"/>
            <w:tcBorders>
              <w:top w:val="single" w:sz="4" w:space="0" w:color="auto"/>
              <w:left w:val="single" w:sz="4" w:space="0" w:color="auto"/>
              <w:bottom w:val="single" w:sz="4" w:space="0" w:color="auto"/>
              <w:right w:val="single" w:sz="4" w:space="0" w:color="auto"/>
            </w:tcBorders>
            <w:vAlign w:val="center"/>
          </w:tcPr>
          <w:p w14:paraId="22D92C0E"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格式</w:t>
            </w:r>
            <w:r>
              <w:rPr>
                <w:rFonts w:ascii="宋体" w:eastAsia="宋体" w:hAnsi="宋体" w:cs="宋体"/>
                <w:kern w:val="0"/>
                <w:sz w:val="24"/>
                <w:szCs w:val="24"/>
              </w:rPr>
              <w:t>5</w:t>
            </w:r>
            <w:r>
              <w:rPr>
                <w:rFonts w:ascii="宋体" w:eastAsia="宋体" w:hAnsi="宋体" w:cs="宋体" w:hint="eastAsia"/>
                <w:kern w:val="0"/>
                <w:sz w:val="24"/>
                <w:szCs w:val="24"/>
              </w:rPr>
              <w:t>（以实际情况可自拟格式）</w:t>
            </w:r>
          </w:p>
        </w:tc>
      </w:tr>
      <w:tr w:rsidR="000D53E5" w14:paraId="237B50D0" w14:textId="77777777">
        <w:trPr>
          <w:trHeight w:hRule="exact" w:val="648"/>
        </w:trPr>
        <w:tc>
          <w:tcPr>
            <w:tcW w:w="4678" w:type="dxa"/>
            <w:tcBorders>
              <w:top w:val="single" w:sz="4" w:space="0" w:color="auto"/>
              <w:left w:val="single" w:sz="4" w:space="0" w:color="auto"/>
              <w:bottom w:val="single" w:sz="4" w:space="0" w:color="auto"/>
              <w:right w:val="single" w:sz="4" w:space="0" w:color="auto"/>
            </w:tcBorders>
            <w:vAlign w:val="center"/>
          </w:tcPr>
          <w:p w14:paraId="2D0B5176"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资格审查</w:t>
            </w:r>
            <w:r>
              <w:rPr>
                <w:rFonts w:ascii="宋体" w:eastAsia="宋体" w:hAnsi="宋体" w:cs="宋体"/>
                <w:kern w:val="0"/>
                <w:sz w:val="24"/>
                <w:szCs w:val="24"/>
              </w:rPr>
              <w:t>资料</w:t>
            </w:r>
          </w:p>
        </w:tc>
        <w:tc>
          <w:tcPr>
            <w:tcW w:w="3827" w:type="dxa"/>
            <w:tcBorders>
              <w:top w:val="single" w:sz="4" w:space="0" w:color="auto"/>
              <w:left w:val="single" w:sz="4" w:space="0" w:color="auto"/>
              <w:bottom w:val="single" w:sz="4" w:space="0" w:color="auto"/>
              <w:right w:val="single" w:sz="4" w:space="0" w:color="auto"/>
            </w:tcBorders>
            <w:vAlign w:val="center"/>
          </w:tcPr>
          <w:p w14:paraId="2640EAC5" w14:textId="77777777" w:rsidR="000D53E5" w:rsidRDefault="00787671">
            <w:pPr>
              <w:widowControl/>
              <w:jc w:val="center"/>
              <w:rPr>
                <w:rFonts w:ascii="Times New Roman" w:eastAsia="宋体" w:hAnsi="Times New Roman" w:cs="Times New Roman"/>
                <w:szCs w:val="24"/>
              </w:rPr>
            </w:pPr>
            <w:r>
              <w:rPr>
                <w:rFonts w:ascii="宋体" w:eastAsia="宋体" w:hAnsi="宋体" w:cs="宋体" w:hint="eastAsia"/>
                <w:kern w:val="0"/>
                <w:sz w:val="24"/>
                <w:szCs w:val="24"/>
              </w:rPr>
              <w:t>格式6（以实际情况可自拟格式）</w:t>
            </w:r>
          </w:p>
        </w:tc>
      </w:tr>
      <w:tr w:rsidR="000D53E5" w14:paraId="79DFFDAE" w14:textId="77777777">
        <w:trPr>
          <w:trHeight w:hRule="exact" w:val="647"/>
        </w:trPr>
        <w:tc>
          <w:tcPr>
            <w:tcW w:w="4678" w:type="dxa"/>
            <w:tcBorders>
              <w:top w:val="single" w:sz="4" w:space="0" w:color="auto"/>
              <w:left w:val="single" w:sz="4" w:space="0" w:color="auto"/>
              <w:bottom w:val="single" w:sz="4" w:space="0" w:color="auto"/>
              <w:right w:val="single" w:sz="4" w:space="0" w:color="auto"/>
            </w:tcBorders>
            <w:vAlign w:val="center"/>
          </w:tcPr>
          <w:p w14:paraId="4CD7F119"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技术部分</w:t>
            </w:r>
          </w:p>
        </w:tc>
        <w:tc>
          <w:tcPr>
            <w:tcW w:w="3827" w:type="dxa"/>
            <w:tcBorders>
              <w:top w:val="single" w:sz="4" w:space="0" w:color="auto"/>
              <w:left w:val="single" w:sz="4" w:space="0" w:color="auto"/>
              <w:bottom w:val="single" w:sz="4" w:space="0" w:color="auto"/>
              <w:right w:val="single" w:sz="4" w:space="0" w:color="auto"/>
            </w:tcBorders>
            <w:vAlign w:val="center"/>
          </w:tcPr>
          <w:p w14:paraId="134930C0" w14:textId="77777777" w:rsidR="000D53E5" w:rsidRDefault="00787671">
            <w:pPr>
              <w:widowControl/>
              <w:jc w:val="center"/>
              <w:rPr>
                <w:rFonts w:ascii="宋体" w:eastAsia="宋体" w:hAnsi="宋体" w:cs="宋体" w:hint="eastAsia"/>
                <w:kern w:val="0"/>
                <w:sz w:val="24"/>
                <w:szCs w:val="24"/>
              </w:rPr>
            </w:pPr>
            <w:r>
              <w:rPr>
                <w:rFonts w:ascii="宋体" w:eastAsia="宋体" w:hAnsi="宋体" w:cs="宋体" w:hint="eastAsia"/>
                <w:kern w:val="0"/>
                <w:sz w:val="24"/>
                <w:szCs w:val="24"/>
              </w:rPr>
              <w:t>格式自拟</w:t>
            </w:r>
          </w:p>
        </w:tc>
      </w:tr>
      <w:tr w:rsidR="000D53E5" w14:paraId="1CF480F6" w14:textId="77777777">
        <w:trPr>
          <w:trHeight w:hRule="exact" w:val="556"/>
        </w:trPr>
        <w:tc>
          <w:tcPr>
            <w:tcW w:w="4678" w:type="dxa"/>
            <w:tcBorders>
              <w:top w:val="single" w:sz="4" w:space="0" w:color="auto"/>
              <w:left w:val="single" w:sz="4" w:space="0" w:color="auto"/>
              <w:bottom w:val="single" w:sz="4" w:space="0" w:color="auto"/>
              <w:right w:val="single" w:sz="4" w:space="0" w:color="auto"/>
            </w:tcBorders>
            <w:vAlign w:val="center"/>
          </w:tcPr>
          <w:p w14:paraId="2113E470"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服务</w:t>
            </w:r>
            <w:r>
              <w:rPr>
                <w:rFonts w:ascii="宋体" w:eastAsia="宋体" w:hAnsi="宋体" w:cs="宋体"/>
                <w:kern w:val="0"/>
                <w:sz w:val="24"/>
                <w:szCs w:val="24"/>
              </w:rPr>
              <w:t>承诺</w:t>
            </w:r>
          </w:p>
        </w:tc>
        <w:tc>
          <w:tcPr>
            <w:tcW w:w="3827" w:type="dxa"/>
            <w:tcBorders>
              <w:top w:val="single" w:sz="4" w:space="0" w:color="auto"/>
              <w:left w:val="single" w:sz="4" w:space="0" w:color="auto"/>
              <w:bottom w:val="single" w:sz="4" w:space="0" w:color="auto"/>
              <w:right w:val="single" w:sz="4" w:space="0" w:color="auto"/>
            </w:tcBorders>
            <w:vAlign w:val="center"/>
          </w:tcPr>
          <w:p w14:paraId="132F69A4" w14:textId="77777777" w:rsidR="000D53E5" w:rsidRDefault="00787671">
            <w:pPr>
              <w:widowControl/>
              <w:jc w:val="center"/>
              <w:rPr>
                <w:rFonts w:ascii="宋体" w:eastAsia="宋体" w:hAnsi="宋体" w:cs="宋体" w:hint="eastAsia"/>
                <w:kern w:val="0"/>
                <w:sz w:val="24"/>
                <w:szCs w:val="24"/>
              </w:rPr>
            </w:pPr>
            <w:r>
              <w:rPr>
                <w:rFonts w:ascii="宋体" w:eastAsia="宋体" w:hAnsi="宋体" w:cs="宋体" w:hint="eastAsia"/>
                <w:kern w:val="0"/>
                <w:sz w:val="24"/>
                <w:szCs w:val="24"/>
              </w:rPr>
              <w:t>格式自拟</w:t>
            </w:r>
          </w:p>
        </w:tc>
      </w:tr>
      <w:tr w:rsidR="000D53E5" w14:paraId="2B13B072" w14:textId="77777777">
        <w:trPr>
          <w:trHeight w:hRule="exact" w:val="389"/>
        </w:trPr>
        <w:tc>
          <w:tcPr>
            <w:tcW w:w="4678" w:type="dxa"/>
            <w:tcBorders>
              <w:top w:val="single" w:sz="4" w:space="0" w:color="auto"/>
              <w:left w:val="single" w:sz="4" w:space="0" w:color="auto"/>
              <w:bottom w:val="single" w:sz="4" w:space="0" w:color="auto"/>
              <w:right w:val="single" w:sz="4" w:space="0" w:color="auto"/>
            </w:tcBorders>
            <w:vAlign w:val="center"/>
          </w:tcPr>
          <w:p w14:paraId="6B0422AC"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其他资料</w:t>
            </w:r>
          </w:p>
        </w:tc>
        <w:tc>
          <w:tcPr>
            <w:tcW w:w="3827" w:type="dxa"/>
            <w:tcBorders>
              <w:top w:val="single" w:sz="4" w:space="0" w:color="auto"/>
              <w:left w:val="single" w:sz="4" w:space="0" w:color="auto"/>
              <w:bottom w:val="single" w:sz="4" w:space="0" w:color="auto"/>
              <w:right w:val="single" w:sz="4" w:space="0" w:color="auto"/>
            </w:tcBorders>
            <w:vAlign w:val="center"/>
          </w:tcPr>
          <w:p w14:paraId="18B3215D" w14:textId="77777777" w:rsidR="000D53E5" w:rsidRDefault="00787671">
            <w:pPr>
              <w:widowControl/>
              <w:jc w:val="center"/>
              <w:rPr>
                <w:rFonts w:ascii="宋体" w:eastAsia="宋体" w:hAnsi="宋体" w:cs="宋体" w:hint="eastAsia"/>
                <w:kern w:val="0"/>
                <w:sz w:val="24"/>
                <w:szCs w:val="24"/>
              </w:rPr>
            </w:pPr>
            <w:r>
              <w:rPr>
                <w:rFonts w:ascii="宋体" w:eastAsia="宋体" w:hAnsi="宋体" w:cs="宋体" w:hint="eastAsia"/>
                <w:kern w:val="0"/>
                <w:sz w:val="24"/>
                <w:szCs w:val="24"/>
              </w:rPr>
              <w:t>格式</w:t>
            </w:r>
            <w:r>
              <w:rPr>
                <w:rFonts w:ascii="宋体" w:eastAsia="宋体" w:hAnsi="宋体" w:cs="宋体"/>
                <w:kern w:val="0"/>
                <w:sz w:val="24"/>
                <w:szCs w:val="24"/>
              </w:rPr>
              <w:t>自拟</w:t>
            </w:r>
          </w:p>
        </w:tc>
      </w:tr>
      <w:tr w:rsidR="000D53E5" w14:paraId="066060B6" w14:textId="77777777">
        <w:trPr>
          <w:trHeight w:hRule="exact" w:val="565"/>
        </w:trPr>
        <w:tc>
          <w:tcPr>
            <w:tcW w:w="4678" w:type="dxa"/>
            <w:tcBorders>
              <w:top w:val="single" w:sz="4" w:space="0" w:color="auto"/>
              <w:left w:val="single" w:sz="4" w:space="0" w:color="auto"/>
              <w:bottom w:val="single" w:sz="4" w:space="0" w:color="auto"/>
              <w:right w:val="single" w:sz="4" w:space="0" w:color="auto"/>
            </w:tcBorders>
            <w:vAlign w:val="center"/>
          </w:tcPr>
          <w:p w14:paraId="2D64E014"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政府采购供应商诚信承诺书</w:t>
            </w:r>
          </w:p>
        </w:tc>
        <w:tc>
          <w:tcPr>
            <w:tcW w:w="3827" w:type="dxa"/>
            <w:tcBorders>
              <w:top w:val="single" w:sz="4" w:space="0" w:color="auto"/>
              <w:left w:val="single" w:sz="4" w:space="0" w:color="auto"/>
              <w:bottom w:val="single" w:sz="4" w:space="0" w:color="auto"/>
              <w:right w:val="single" w:sz="4" w:space="0" w:color="auto"/>
            </w:tcBorders>
            <w:vAlign w:val="center"/>
          </w:tcPr>
          <w:p w14:paraId="11F530DE" w14:textId="77777777" w:rsidR="000D53E5" w:rsidRDefault="00787671">
            <w:pPr>
              <w:widowControl/>
              <w:jc w:val="center"/>
              <w:rPr>
                <w:rFonts w:ascii="宋体" w:eastAsia="宋体" w:hAnsi="宋体" w:cs="宋体" w:hint="eastAsia"/>
                <w:kern w:val="0"/>
                <w:sz w:val="24"/>
                <w:szCs w:val="24"/>
              </w:rPr>
            </w:pPr>
            <w:r>
              <w:rPr>
                <w:rFonts w:ascii="宋体" w:eastAsia="宋体" w:hAnsi="宋体" w:cs="宋体" w:hint="eastAsia"/>
                <w:kern w:val="0"/>
                <w:sz w:val="24"/>
                <w:szCs w:val="24"/>
              </w:rPr>
              <w:t>格式</w:t>
            </w:r>
            <w:r>
              <w:rPr>
                <w:rFonts w:ascii="宋体" w:eastAsia="宋体" w:hAnsi="宋体" w:cs="宋体"/>
                <w:kern w:val="0"/>
                <w:sz w:val="24"/>
                <w:szCs w:val="24"/>
              </w:rPr>
              <w:t>10</w:t>
            </w:r>
          </w:p>
        </w:tc>
      </w:tr>
    </w:tbl>
    <w:p w14:paraId="3A6AD21A" w14:textId="77777777" w:rsidR="000D53E5" w:rsidRDefault="00787671">
      <w:pPr>
        <w:spacing w:line="72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重要提示：</w:t>
      </w:r>
    </w:p>
    <w:p w14:paraId="2F0AFAD3"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1.供应商提供的证明材料，除需要供应商填报或有特殊说明外，均须提供该材料的复印件或</w:t>
      </w:r>
      <w:r>
        <w:rPr>
          <w:rFonts w:ascii="宋体" w:eastAsia="宋体" w:hAnsi="宋体" w:cs="宋体"/>
          <w:sz w:val="24"/>
          <w:szCs w:val="24"/>
        </w:rPr>
        <w:t>扫描件</w:t>
      </w:r>
      <w:r>
        <w:rPr>
          <w:rFonts w:ascii="宋体" w:eastAsia="宋体" w:hAnsi="宋体" w:cs="宋体" w:hint="eastAsia"/>
          <w:sz w:val="24"/>
          <w:szCs w:val="24"/>
        </w:rPr>
        <w:t xml:space="preserve">。 </w:t>
      </w:r>
    </w:p>
    <w:p w14:paraId="53454027" w14:textId="77777777" w:rsidR="000D53E5" w:rsidRDefault="00787671">
      <w:pPr>
        <w:snapToGrid w:val="0"/>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2．供应商在编制响应性文件时，对于给定格式的文件内容，必须按照给定的标准格式进行填报；对于没有给定标准格式的文件内容，可以由供应商自行设计。</w:t>
      </w:r>
    </w:p>
    <w:p w14:paraId="22BAE74B" w14:textId="77777777" w:rsidR="000D53E5" w:rsidRDefault="000D53E5">
      <w:pPr>
        <w:snapToGrid w:val="0"/>
        <w:jc w:val="left"/>
        <w:rPr>
          <w:rFonts w:ascii="宋体" w:eastAsia="宋体" w:hAnsi="宋体" w:cs="宋体" w:hint="eastAsia"/>
          <w:sz w:val="24"/>
          <w:szCs w:val="24"/>
        </w:rPr>
      </w:pPr>
    </w:p>
    <w:p w14:paraId="7747FAE4" w14:textId="77777777" w:rsidR="000D53E5" w:rsidRDefault="000D53E5">
      <w:pPr>
        <w:spacing w:after="120"/>
        <w:ind w:firstLineChars="100" w:firstLine="210"/>
        <w:rPr>
          <w:rFonts w:ascii="Times New Roman" w:eastAsia="宋体" w:hAnsi="Times New Roman" w:cs="Times New Roman"/>
          <w:szCs w:val="24"/>
        </w:rPr>
      </w:pPr>
    </w:p>
    <w:p w14:paraId="1F70E415" w14:textId="77777777" w:rsidR="000D53E5" w:rsidRDefault="000D53E5">
      <w:pPr>
        <w:spacing w:after="120"/>
        <w:ind w:firstLineChars="100" w:firstLine="210"/>
        <w:rPr>
          <w:rFonts w:ascii="Times New Roman" w:eastAsia="宋体" w:hAnsi="Times New Roman" w:cs="Times New Roman"/>
          <w:szCs w:val="24"/>
        </w:rPr>
      </w:pPr>
    </w:p>
    <w:p w14:paraId="48EAB8CB" w14:textId="77777777" w:rsidR="000D53E5" w:rsidRDefault="00787671">
      <w:pPr>
        <w:spacing w:line="360" w:lineRule="auto"/>
        <w:jc w:val="left"/>
        <w:rPr>
          <w:rFonts w:ascii="宋体" w:eastAsia="宋体" w:hAnsi="宋体" w:cs="宋体" w:hint="eastAsia"/>
          <w:sz w:val="24"/>
          <w:szCs w:val="24"/>
        </w:rPr>
      </w:pPr>
      <w:r>
        <w:rPr>
          <w:rFonts w:ascii="宋体" w:eastAsia="宋体" w:hAnsi="宋体" w:cs="宋体" w:hint="eastAsia"/>
          <w:sz w:val="24"/>
          <w:szCs w:val="24"/>
        </w:rPr>
        <w:lastRenderedPageBreak/>
        <w:t>格式</w:t>
      </w:r>
      <w:r>
        <w:rPr>
          <w:rFonts w:ascii="宋体" w:eastAsia="宋体" w:hAnsi="宋体" w:cs="宋体"/>
          <w:sz w:val="24"/>
          <w:szCs w:val="24"/>
        </w:rPr>
        <w:t>1</w:t>
      </w:r>
    </w:p>
    <w:p w14:paraId="6FC0224E" w14:textId="77777777" w:rsidR="000D53E5" w:rsidRDefault="00787671">
      <w:pPr>
        <w:spacing w:line="560" w:lineRule="exact"/>
        <w:jc w:val="center"/>
        <w:rPr>
          <w:rFonts w:ascii="宋体" w:eastAsia="宋体" w:hAnsi="宋体" w:cs="宋体" w:hint="eastAsia"/>
          <w:sz w:val="24"/>
          <w:szCs w:val="24"/>
        </w:rPr>
      </w:pPr>
      <w:r>
        <w:rPr>
          <w:rFonts w:ascii="宋体" w:eastAsia="宋体" w:hAnsi="宋体" w:cs="宋体" w:hint="eastAsia"/>
          <w:sz w:val="24"/>
          <w:szCs w:val="24"/>
        </w:rPr>
        <w:t>响应性文件目录</w:t>
      </w:r>
    </w:p>
    <w:p w14:paraId="38F0ED04" w14:textId="77777777" w:rsidR="000D53E5" w:rsidRDefault="000D53E5">
      <w:pPr>
        <w:widowControl/>
        <w:spacing w:line="480" w:lineRule="exact"/>
        <w:rPr>
          <w:rFonts w:ascii="宋体" w:eastAsia="宋体" w:hAnsi="宋体" w:cs="宋体" w:hint="eastAsia"/>
          <w:sz w:val="24"/>
          <w:szCs w:val="24"/>
        </w:rPr>
      </w:pPr>
    </w:p>
    <w:p w14:paraId="0DC194D6" w14:textId="77777777" w:rsidR="000D53E5" w:rsidRDefault="000D53E5">
      <w:pPr>
        <w:spacing w:after="120"/>
        <w:rPr>
          <w:rFonts w:ascii="Times New Roman" w:eastAsia="宋体" w:hAnsi="Times New Roman" w:cs="Times New Roman"/>
          <w:szCs w:val="24"/>
        </w:rPr>
      </w:pPr>
    </w:p>
    <w:p w14:paraId="56779C2C" w14:textId="77777777" w:rsidR="000D53E5" w:rsidRDefault="000D53E5">
      <w:pPr>
        <w:spacing w:line="360" w:lineRule="auto"/>
        <w:jc w:val="left"/>
        <w:rPr>
          <w:rFonts w:ascii="宋体" w:eastAsia="宋体" w:hAnsi="宋体" w:cs="宋体" w:hint="eastAsia"/>
          <w:sz w:val="24"/>
          <w:szCs w:val="24"/>
        </w:rPr>
      </w:pPr>
    </w:p>
    <w:p w14:paraId="45AF3A4C" w14:textId="77777777" w:rsidR="000D53E5" w:rsidRDefault="000D53E5">
      <w:pPr>
        <w:spacing w:line="360" w:lineRule="auto"/>
        <w:jc w:val="left"/>
        <w:rPr>
          <w:rFonts w:ascii="宋体" w:eastAsia="宋体" w:hAnsi="宋体" w:cs="宋体" w:hint="eastAsia"/>
          <w:sz w:val="24"/>
          <w:szCs w:val="24"/>
        </w:rPr>
      </w:pPr>
    </w:p>
    <w:p w14:paraId="6E5C482E" w14:textId="77777777" w:rsidR="000D53E5" w:rsidRDefault="000D53E5">
      <w:pPr>
        <w:spacing w:line="360" w:lineRule="auto"/>
        <w:jc w:val="left"/>
        <w:rPr>
          <w:rFonts w:ascii="宋体" w:eastAsia="宋体" w:hAnsi="宋体" w:cs="宋体" w:hint="eastAsia"/>
          <w:sz w:val="24"/>
          <w:szCs w:val="24"/>
        </w:rPr>
      </w:pPr>
    </w:p>
    <w:p w14:paraId="6549ECFE" w14:textId="77777777" w:rsidR="000D53E5" w:rsidRDefault="000D53E5">
      <w:pPr>
        <w:spacing w:line="360" w:lineRule="auto"/>
        <w:jc w:val="left"/>
        <w:rPr>
          <w:rFonts w:ascii="宋体" w:eastAsia="宋体" w:hAnsi="宋体" w:cs="宋体" w:hint="eastAsia"/>
          <w:sz w:val="24"/>
          <w:szCs w:val="24"/>
        </w:rPr>
      </w:pPr>
    </w:p>
    <w:p w14:paraId="6015B5D9" w14:textId="77777777" w:rsidR="000D53E5" w:rsidRDefault="000D53E5">
      <w:pPr>
        <w:spacing w:line="360" w:lineRule="auto"/>
        <w:jc w:val="left"/>
        <w:rPr>
          <w:rFonts w:ascii="宋体" w:eastAsia="宋体" w:hAnsi="宋体" w:cs="宋体" w:hint="eastAsia"/>
          <w:sz w:val="24"/>
          <w:szCs w:val="24"/>
        </w:rPr>
      </w:pPr>
    </w:p>
    <w:p w14:paraId="3BEE1D0D" w14:textId="77777777" w:rsidR="000D53E5" w:rsidRDefault="000D53E5">
      <w:pPr>
        <w:spacing w:line="360" w:lineRule="auto"/>
        <w:jc w:val="left"/>
        <w:rPr>
          <w:rFonts w:ascii="宋体" w:eastAsia="宋体" w:hAnsi="宋体" w:cs="宋体" w:hint="eastAsia"/>
          <w:sz w:val="24"/>
          <w:szCs w:val="24"/>
        </w:rPr>
      </w:pPr>
    </w:p>
    <w:p w14:paraId="38DD3FAF" w14:textId="77777777" w:rsidR="000D53E5" w:rsidRDefault="000D53E5">
      <w:pPr>
        <w:spacing w:line="360" w:lineRule="auto"/>
        <w:jc w:val="left"/>
        <w:rPr>
          <w:rFonts w:ascii="宋体" w:eastAsia="宋体" w:hAnsi="宋体" w:cs="宋体" w:hint="eastAsia"/>
          <w:sz w:val="24"/>
          <w:szCs w:val="24"/>
        </w:rPr>
      </w:pPr>
    </w:p>
    <w:p w14:paraId="1AE0ECC0" w14:textId="77777777" w:rsidR="000D53E5" w:rsidRDefault="000D53E5">
      <w:pPr>
        <w:spacing w:after="120"/>
        <w:ind w:firstLineChars="100" w:firstLine="210"/>
        <w:rPr>
          <w:rFonts w:ascii="Times New Roman" w:eastAsia="宋体" w:hAnsi="Times New Roman" w:cs="Times New Roman"/>
          <w:szCs w:val="24"/>
        </w:rPr>
      </w:pPr>
    </w:p>
    <w:p w14:paraId="41E742DD" w14:textId="77777777" w:rsidR="000D53E5" w:rsidRDefault="000D53E5">
      <w:pPr>
        <w:spacing w:after="120"/>
        <w:ind w:firstLineChars="100" w:firstLine="210"/>
        <w:rPr>
          <w:rFonts w:ascii="Times New Roman" w:eastAsia="宋体" w:hAnsi="Times New Roman" w:cs="Times New Roman"/>
          <w:szCs w:val="24"/>
        </w:rPr>
      </w:pPr>
    </w:p>
    <w:p w14:paraId="5FFCEC34" w14:textId="77777777" w:rsidR="000D53E5" w:rsidRDefault="000D53E5">
      <w:pPr>
        <w:spacing w:line="360" w:lineRule="auto"/>
        <w:jc w:val="left"/>
        <w:rPr>
          <w:rFonts w:ascii="宋体" w:eastAsia="宋体" w:hAnsi="宋体" w:cs="宋体" w:hint="eastAsia"/>
          <w:sz w:val="24"/>
          <w:szCs w:val="24"/>
        </w:rPr>
      </w:pPr>
    </w:p>
    <w:p w14:paraId="04FE7184" w14:textId="77777777" w:rsidR="000D53E5" w:rsidRDefault="000D53E5">
      <w:pPr>
        <w:spacing w:after="120"/>
        <w:ind w:firstLineChars="100" w:firstLine="210"/>
        <w:rPr>
          <w:rFonts w:ascii="Times New Roman" w:eastAsia="宋体" w:hAnsi="Times New Roman" w:cs="Times New Roman"/>
          <w:szCs w:val="24"/>
        </w:rPr>
      </w:pPr>
    </w:p>
    <w:p w14:paraId="30559AA3" w14:textId="77777777" w:rsidR="000D53E5" w:rsidRDefault="000D53E5">
      <w:pPr>
        <w:spacing w:after="120"/>
        <w:ind w:firstLineChars="100" w:firstLine="210"/>
        <w:rPr>
          <w:rFonts w:ascii="Times New Roman" w:eastAsia="宋体" w:hAnsi="Times New Roman" w:cs="Times New Roman"/>
          <w:szCs w:val="24"/>
        </w:rPr>
      </w:pPr>
    </w:p>
    <w:p w14:paraId="5F1A3634" w14:textId="77777777" w:rsidR="000D53E5" w:rsidRDefault="000D53E5">
      <w:pPr>
        <w:spacing w:after="120"/>
        <w:ind w:firstLineChars="100" w:firstLine="210"/>
        <w:rPr>
          <w:rFonts w:ascii="Times New Roman" w:eastAsia="宋体" w:hAnsi="Times New Roman" w:cs="Times New Roman"/>
          <w:szCs w:val="24"/>
        </w:rPr>
      </w:pPr>
    </w:p>
    <w:p w14:paraId="0B9E64AD" w14:textId="77777777" w:rsidR="000D53E5" w:rsidRDefault="000D53E5">
      <w:pPr>
        <w:spacing w:after="120"/>
        <w:ind w:firstLineChars="100" w:firstLine="210"/>
        <w:rPr>
          <w:rFonts w:ascii="Times New Roman" w:eastAsia="宋体" w:hAnsi="Times New Roman" w:cs="Times New Roman"/>
          <w:szCs w:val="24"/>
        </w:rPr>
      </w:pPr>
    </w:p>
    <w:p w14:paraId="5688F705" w14:textId="77777777" w:rsidR="000D53E5" w:rsidRDefault="000D53E5">
      <w:pPr>
        <w:spacing w:after="120"/>
        <w:ind w:firstLineChars="100" w:firstLine="210"/>
        <w:rPr>
          <w:rFonts w:ascii="Times New Roman" w:eastAsia="宋体" w:hAnsi="Times New Roman" w:cs="Times New Roman"/>
          <w:szCs w:val="24"/>
        </w:rPr>
      </w:pPr>
    </w:p>
    <w:p w14:paraId="5F79612B" w14:textId="77777777" w:rsidR="000D53E5" w:rsidRDefault="000D53E5">
      <w:pPr>
        <w:spacing w:after="120"/>
        <w:ind w:firstLineChars="100" w:firstLine="240"/>
        <w:rPr>
          <w:rFonts w:ascii="宋体" w:eastAsia="宋体" w:hAnsi="宋体" w:cs="宋体" w:hint="eastAsia"/>
          <w:sz w:val="24"/>
          <w:szCs w:val="24"/>
        </w:rPr>
      </w:pPr>
    </w:p>
    <w:p w14:paraId="4E918D1B" w14:textId="77777777" w:rsidR="000D53E5" w:rsidRDefault="00787671">
      <w:pPr>
        <w:widowControl/>
        <w:jc w:val="left"/>
        <w:rPr>
          <w:rFonts w:ascii="宋体" w:eastAsia="宋体" w:hAnsi="宋体" w:cs="宋体" w:hint="eastAsia"/>
          <w:sz w:val="24"/>
          <w:szCs w:val="24"/>
        </w:rPr>
      </w:pPr>
      <w:r>
        <w:rPr>
          <w:rFonts w:ascii="宋体" w:eastAsia="宋体" w:hAnsi="宋体" w:cs="宋体"/>
          <w:sz w:val="24"/>
          <w:szCs w:val="24"/>
        </w:rPr>
        <w:br w:type="page"/>
      </w:r>
    </w:p>
    <w:p w14:paraId="40DF2085" w14:textId="77777777" w:rsidR="000D53E5" w:rsidRDefault="00787671">
      <w:pPr>
        <w:spacing w:line="360" w:lineRule="auto"/>
        <w:jc w:val="left"/>
        <w:rPr>
          <w:rFonts w:ascii="宋体" w:eastAsia="宋体" w:hAnsi="宋体" w:cs="宋体" w:hint="eastAsia"/>
          <w:sz w:val="24"/>
          <w:szCs w:val="24"/>
        </w:rPr>
      </w:pPr>
      <w:r>
        <w:rPr>
          <w:rFonts w:ascii="宋体" w:eastAsia="宋体" w:hAnsi="宋体" w:cs="宋体" w:hint="eastAsia"/>
          <w:sz w:val="24"/>
          <w:szCs w:val="24"/>
        </w:rPr>
        <w:lastRenderedPageBreak/>
        <w:t>格式2-1</w:t>
      </w:r>
    </w:p>
    <w:p w14:paraId="4AEF74BE" w14:textId="77777777" w:rsidR="000D53E5" w:rsidRDefault="00787671">
      <w:pPr>
        <w:spacing w:line="36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法定代表人身份证明书</w:t>
      </w:r>
    </w:p>
    <w:p w14:paraId="5F5E827A" w14:textId="77777777" w:rsidR="000D53E5" w:rsidRDefault="00787671">
      <w:pPr>
        <w:spacing w:line="360" w:lineRule="auto"/>
        <w:ind w:firstLineChars="350" w:firstLine="840"/>
        <w:rPr>
          <w:rFonts w:ascii="宋体" w:eastAsia="宋体" w:hAnsi="宋体" w:cs="宋体" w:hint="eastAsia"/>
          <w:sz w:val="24"/>
          <w:szCs w:val="24"/>
        </w:rPr>
      </w:pPr>
      <w:r>
        <w:rPr>
          <w:rFonts w:ascii="宋体" w:eastAsia="宋体" w:hAnsi="宋体" w:cs="宋体" w:hint="eastAsia"/>
          <w:sz w:val="24"/>
          <w:szCs w:val="24"/>
          <w:u w:val="single"/>
        </w:rPr>
        <w:t xml:space="preserve">       </w:t>
      </w:r>
      <w:r>
        <w:rPr>
          <w:rFonts w:ascii="宋体" w:eastAsia="宋体" w:hAnsi="宋体" w:cs="宋体" w:hint="eastAsia"/>
          <w:sz w:val="24"/>
          <w:szCs w:val="24"/>
        </w:rPr>
        <w:t>同志，系我单位法定代表人，任</w:t>
      </w:r>
      <w:r>
        <w:rPr>
          <w:rFonts w:ascii="宋体" w:eastAsia="宋体" w:hAnsi="宋体" w:cs="宋体" w:hint="eastAsia"/>
          <w:sz w:val="24"/>
          <w:szCs w:val="24"/>
          <w:u w:val="single"/>
        </w:rPr>
        <w:t xml:space="preserve">    </w:t>
      </w:r>
      <w:r>
        <w:rPr>
          <w:rFonts w:ascii="宋体" w:eastAsia="宋体" w:hAnsi="宋体" w:cs="宋体"/>
          <w:sz w:val="24"/>
          <w:szCs w:val="24"/>
          <w:u w:val="single"/>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rPr>
        <w:t>职务。</w:t>
      </w:r>
    </w:p>
    <w:p w14:paraId="47C059E9" w14:textId="77777777" w:rsidR="000D53E5" w:rsidRDefault="00787671">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特此证明。</w:t>
      </w:r>
    </w:p>
    <w:p w14:paraId="39462672" w14:textId="77777777" w:rsidR="000D53E5" w:rsidRDefault="00787671">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附：联系地址：               </w:t>
      </w:r>
    </w:p>
    <w:p w14:paraId="533DC558" w14:textId="77777777" w:rsidR="000D53E5" w:rsidRDefault="00787671">
      <w:pPr>
        <w:spacing w:line="360" w:lineRule="auto"/>
        <w:ind w:firstLineChars="400" w:firstLine="960"/>
        <w:rPr>
          <w:rFonts w:ascii="宋体" w:eastAsia="宋体" w:hAnsi="宋体" w:cs="宋体" w:hint="eastAsia"/>
          <w:b/>
          <w:sz w:val="24"/>
          <w:szCs w:val="24"/>
        </w:rPr>
      </w:pPr>
      <w:r>
        <w:rPr>
          <w:rFonts w:ascii="宋体" w:eastAsia="宋体" w:hAnsi="宋体" w:cs="宋体" w:hint="eastAsia"/>
          <w:sz w:val="24"/>
          <w:szCs w:val="24"/>
        </w:rPr>
        <w:t>联系电话：</w:t>
      </w:r>
    </w:p>
    <w:tbl>
      <w:tblPr>
        <w:tblpPr w:leftFromText="180" w:rightFromText="180" w:vertAnchor="text" w:horzAnchor="page" w:tblpX="2773" w:tblpY="209"/>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0D53E5" w14:paraId="02256447" w14:textId="77777777">
        <w:trPr>
          <w:trHeight w:val="2800"/>
        </w:trPr>
        <w:tc>
          <w:tcPr>
            <w:tcW w:w="5328" w:type="dxa"/>
          </w:tcPr>
          <w:p w14:paraId="03C8AA52" w14:textId="77777777" w:rsidR="000D53E5" w:rsidRDefault="000D53E5">
            <w:pPr>
              <w:spacing w:line="480" w:lineRule="exact"/>
              <w:ind w:firstLine="482"/>
              <w:rPr>
                <w:rFonts w:ascii="宋体" w:eastAsia="宋体" w:hAnsi="宋体" w:cs="宋体" w:hint="eastAsia"/>
                <w:b/>
                <w:bCs/>
                <w:sz w:val="24"/>
                <w:szCs w:val="24"/>
              </w:rPr>
            </w:pPr>
          </w:p>
          <w:p w14:paraId="443ACE1A" w14:textId="77777777" w:rsidR="000D53E5" w:rsidRDefault="000D53E5">
            <w:pPr>
              <w:spacing w:line="480" w:lineRule="exact"/>
              <w:ind w:firstLine="482"/>
              <w:rPr>
                <w:rFonts w:ascii="宋体" w:eastAsia="宋体" w:hAnsi="宋体" w:cs="宋体" w:hint="eastAsia"/>
                <w:b/>
                <w:bCs/>
                <w:sz w:val="24"/>
                <w:szCs w:val="24"/>
              </w:rPr>
            </w:pPr>
          </w:p>
          <w:p w14:paraId="1F018BC5" w14:textId="77777777" w:rsidR="000D53E5" w:rsidRDefault="00787671">
            <w:pPr>
              <w:spacing w:line="480" w:lineRule="exact"/>
              <w:ind w:firstLine="482"/>
              <w:jc w:val="center"/>
              <w:rPr>
                <w:rFonts w:ascii="宋体" w:eastAsia="宋体" w:hAnsi="宋体" w:cs="宋体" w:hint="eastAsia"/>
                <w:b/>
                <w:bCs/>
                <w:sz w:val="24"/>
                <w:szCs w:val="24"/>
              </w:rPr>
            </w:pPr>
            <w:r>
              <w:rPr>
                <w:rFonts w:ascii="宋体" w:eastAsia="宋体" w:hAnsi="宋体" w:cs="宋体" w:hint="eastAsia"/>
                <w:b/>
                <w:bCs/>
                <w:sz w:val="24"/>
                <w:szCs w:val="24"/>
              </w:rPr>
              <w:t>（※附：法定代表人身份证复印件或扫描件※）</w:t>
            </w:r>
          </w:p>
          <w:p w14:paraId="195BD39E" w14:textId="77777777" w:rsidR="000D53E5" w:rsidRDefault="000D53E5">
            <w:pPr>
              <w:spacing w:line="480" w:lineRule="exact"/>
              <w:rPr>
                <w:rFonts w:ascii="宋体" w:eastAsia="宋体" w:hAnsi="宋体" w:cs="宋体" w:hint="eastAsia"/>
                <w:sz w:val="24"/>
                <w:szCs w:val="24"/>
              </w:rPr>
            </w:pPr>
          </w:p>
          <w:p w14:paraId="72D22013" w14:textId="77777777" w:rsidR="000D53E5" w:rsidRDefault="000D53E5">
            <w:pPr>
              <w:spacing w:line="480" w:lineRule="exact"/>
              <w:rPr>
                <w:rFonts w:ascii="宋体" w:eastAsia="宋体" w:hAnsi="宋体" w:cs="宋体" w:hint="eastAsia"/>
                <w:sz w:val="24"/>
                <w:szCs w:val="24"/>
              </w:rPr>
            </w:pPr>
          </w:p>
        </w:tc>
      </w:tr>
    </w:tbl>
    <w:p w14:paraId="6F84B681" w14:textId="77777777" w:rsidR="000D53E5" w:rsidRDefault="000D53E5">
      <w:pPr>
        <w:spacing w:line="360" w:lineRule="auto"/>
        <w:ind w:firstLineChars="400" w:firstLine="960"/>
        <w:rPr>
          <w:rFonts w:ascii="宋体" w:eastAsia="宋体" w:hAnsi="宋体" w:cs="宋体" w:hint="eastAsia"/>
          <w:sz w:val="24"/>
          <w:szCs w:val="24"/>
        </w:rPr>
      </w:pPr>
    </w:p>
    <w:p w14:paraId="515A7457" w14:textId="77777777" w:rsidR="000D53E5" w:rsidRDefault="000D53E5">
      <w:pPr>
        <w:spacing w:line="360" w:lineRule="auto"/>
        <w:ind w:firstLineChars="1600" w:firstLine="3840"/>
        <w:rPr>
          <w:rFonts w:ascii="宋体" w:eastAsia="宋体" w:hAnsi="宋体" w:cs="宋体" w:hint="eastAsia"/>
          <w:sz w:val="24"/>
          <w:szCs w:val="24"/>
        </w:rPr>
      </w:pPr>
    </w:p>
    <w:p w14:paraId="162E19BB" w14:textId="77777777" w:rsidR="000D53E5" w:rsidRDefault="000D53E5">
      <w:pPr>
        <w:spacing w:line="360" w:lineRule="auto"/>
        <w:ind w:firstLineChars="1600" w:firstLine="3840"/>
        <w:rPr>
          <w:rFonts w:ascii="宋体" w:eastAsia="宋体" w:hAnsi="宋体" w:cs="宋体" w:hint="eastAsia"/>
          <w:sz w:val="24"/>
          <w:szCs w:val="24"/>
        </w:rPr>
      </w:pPr>
    </w:p>
    <w:p w14:paraId="019DD289" w14:textId="77777777" w:rsidR="000D53E5" w:rsidRDefault="000D53E5">
      <w:pPr>
        <w:spacing w:line="360" w:lineRule="auto"/>
        <w:ind w:firstLineChars="1600" w:firstLine="3840"/>
        <w:rPr>
          <w:rFonts w:ascii="宋体" w:eastAsia="宋体" w:hAnsi="宋体" w:cs="宋体" w:hint="eastAsia"/>
          <w:sz w:val="24"/>
          <w:szCs w:val="24"/>
        </w:rPr>
      </w:pPr>
    </w:p>
    <w:p w14:paraId="1EA27CB5" w14:textId="77777777" w:rsidR="000D53E5" w:rsidRDefault="000D53E5">
      <w:pPr>
        <w:spacing w:line="360" w:lineRule="auto"/>
        <w:jc w:val="center"/>
        <w:rPr>
          <w:rFonts w:ascii="宋体" w:eastAsia="宋体" w:hAnsi="宋体" w:cs="宋体" w:hint="eastAsia"/>
          <w:sz w:val="24"/>
          <w:szCs w:val="24"/>
        </w:rPr>
      </w:pPr>
    </w:p>
    <w:p w14:paraId="5A96E24D" w14:textId="77777777" w:rsidR="000D53E5" w:rsidRDefault="000D53E5">
      <w:pPr>
        <w:spacing w:line="360" w:lineRule="auto"/>
        <w:jc w:val="center"/>
        <w:rPr>
          <w:rFonts w:ascii="宋体" w:eastAsia="宋体" w:hAnsi="宋体" w:cs="宋体" w:hint="eastAsia"/>
          <w:sz w:val="24"/>
          <w:szCs w:val="24"/>
        </w:rPr>
      </w:pPr>
    </w:p>
    <w:p w14:paraId="6974924D" w14:textId="77777777" w:rsidR="000D53E5" w:rsidRDefault="000D53E5">
      <w:pPr>
        <w:spacing w:line="360" w:lineRule="auto"/>
        <w:jc w:val="center"/>
        <w:rPr>
          <w:rFonts w:ascii="宋体" w:eastAsia="宋体" w:hAnsi="宋体" w:cs="宋体" w:hint="eastAsia"/>
          <w:sz w:val="24"/>
          <w:szCs w:val="24"/>
        </w:rPr>
      </w:pPr>
    </w:p>
    <w:p w14:paraId="381D92E7" w14:textId="77777777" w:rsidR="000D53E5" w:rsidRDefault="00787671">
      <w:pPr>
        <w:spacing w:line="360" w:lineRule="auto"/>
        <w:ind w:firstLineChars="1600" w:firstLine="3840"/>
        <w:rPr>
          <w:rFonts w:ascii="宋体" w:eastAsia="宋体" w:hAnsi="宋体" w:cs="宋体" w:hint="eastAsia"/>
          <w:sz w:val="24"/>
          <w:szCs w:val="24"/>
        </w:rPr>
      </w:pPr>
      <w:r>
        <w:rPr>
          <w:rFonts w:ascii="宋体" w:eastAsia="宋体" w:hAnsi="宋体" w:cs="宋体" w:hint="eastAsia"/>
          <w:sz w:val="24"/>
          <w:szCs w:val="24"/>
        </w:rPr>
        <w:t xml:space="preserve">供应商电子签章： </w:t>
      </w:r>
    </w:p>
    <w:p w14:paraId="57591510" w14:textId="77777777" w:rsidR="000D53E5" w:rsidRDefault="00787671">
      <w:pPr>
        <w:spacing w:line="360" w:lineRule="auto"/>
        <w:jc w:val="center"/>
        <w:rPr>
          <w:rFonts w:ascii="宋体" w:eastAsia="宋体" w:hAnsi="宋体" w:cs="宋体" w:hint="eastAsia"/>
          <w:sz w:val="24"/>
          <w:szCs w:val="24"/>
        </w:rPr>
      </w:pPr>
      <w:r>
        <w:rPr>
          <w:rFonts w:ascii="宋体" w:eastAsia="宋体" w:hAnsi="宋体" w:cs="宋体" w:hint="eastAsia"/>
          <w:sz w:val="24"/>
          <w:szCs w:val="24"/>
        </w:rPr>
        <w:t xml:space="preserve">                年   月  日</w:t>
      </w:r>
    </w:p>
    <w:p w14:paraId="0F89F509" w14:textId="77777777" w:rsidR="000D53E5" w:rsidRDefault="000D53E5">
      <w:pPr>
        <w:spacing w:line="360" w:lineRule="auto"/>
        <w:jc w:val="center"/>
        <w:rPr>
          <w:rFonts w:ascii="宋体" w:eastAsia="宋体" w:hAnsi="宋体" w:cs="宋体" w:hint="eastAsia"/>
          <w:sz w:val="24"/>
          <w:szCs w:val="24"/>
        </w:rPr>
      </w:pPr>
    </w:p>
    <w:p w14:paraId="3A8A152A" w14:textId="77777777" w:rsidR="000D53E5" w:rsidRDefault="000D53E5">
      <w:pPr>
        <w:spacing w:line="360" w:lineRule="auto"/>
        <w:jc w:val="center"/>
        <w:rPr>
          <w:rFonts w:ascii="宋体" w:eastAsia="宋体" w:hAnsi="宋体" w:cs="宋体" w:hint="eastAsia"/>
          <w:sz w:val="24"/>
          <w:szCs w:val="24"/>
        </w:rPr>
      </w:pPr>
    </w:p>
    <w:p w14:paraId="5E5ABD41" w14:textId="77777777" w:rsidR="000D53E5" w:rsidRDefault="000D53E5">
      <w:pPr>
        <w:spacing w:line="360" w:lineRule="auto"/>
        <w:jc w:val="center"/>
        <w:rPr>
          <w:rFonts w:ascii="宋体" w:eastAsia="宋体" w:hAnsi="宋体" w:cs="宋体" w:hint="eastAsia"/>
          <w:sz w:val="24"/>
          <w:szCs w:val="24"/>
        </w:rPr>
      </w:pPr>
    </w:p>
    <w:p w14:paraId="5A1B4E03" w14:textId="77777777" w:rsidR="000D53E5" w:rsidRDefault="000D53E5">
      <w:pPr>
        <w:spacing w:after="120"/>
        <w:ind w:firstLineChars="100" w:firstLine="240"/>
        <w:rPr>
          <w:rFonts w:ascii="宋体" w:eastAsia="宋体" w:hAnsi="宋体" w:cs="宋体" w:hint="eastAsia"/>
          <w:sz w:val="24"/>
          <w:szCs w:val="24"/>
        </w:rPr>
      </w:pPr>
    </w:p>
    <w:p w14:paraId="648CBC67" w14:textId="77777777" w:rsidR="000D53E5" w:rsidRDefault="000D53E5">
      <w:pPr>
        <w:spacing w:after="120"/>
        <w:ind w:firstLineChars="100" w:firstLine="240"/>
        <w:rPr>
          <w:rFonts w:ascii="宋体" w:eastAsia="宋体" w:hAnsi="宋体" w:cs="宋体" w:hint="eastAsia"/>
          <w:sz w:val="24"/>
          <w:szCs w:val="24"/>
        </w:rPr>
      </w:pPr>
    </w:p>
    <w:p w14:paraId="0624AA2A" w14:textId="77777777" w:rsidR="000D53E5" w:rsidRDefault="000D53E5">
      <w:pPr>
        <w:spacing w:after="120"/>
        <w:ind w:firstLineChars="100" w:firstLine="240"/>
        <w:rPr>
          <w:rFonts w:ascii="宋体" w:eastAsia="宋体" w:hAnsi="宋体" w:cs="宋体" w:hint="eastAsia"/>
          <w:sz w:val="24"/>
          <w:szCs w:val="24"/>
        </w:rPr>
      </w:pPr>
    </w:p>
    <w:p w14:paraId="47A0D291" w14:textId="77777777" w:rsidR="000D53E5" w:rsidRDefault="000D53E5">
      <w:pPr>
        <w:spacing w:after="120"/>
        <w:ind w:firstLineChars="100" w:firstLine="240"/>
        <w:rPr>
          <w:rFonts w:ascii="宋体" w:eastAsia="宋体" w:hAnsi="宋体" w:cs="宋体" w:hint="eastAsia"/>
          <w:sz w:val="24"/>
          <w:szCs w:val="24"/>
        </w:rPr>
      </w:pPr>
    </w:p>
    <w:p w14:paraId="7FBADF30" w14:textId="77777777" w:rsidR="000D53E5" w:rsidRDefault="000D53E5">
      <w:pPr>
        <w:spacing w:after="120"/>
        <w:ind w:firstLineChars="100" w:firstLine="240"/>
        <w:rPr>
          <w:rFonts w:ascii="宋体" w:eastAsia="宋体" w:hAnsi="宋体" w:cs="宋体" w:hint="eastAsia"/>
          <w:sz w:val="24"/>
          <w:szCs w:val="24"/>
        </w:rPr>
      </w:pPr>
    </w:p>
    <w:p w14:paraId="3F111E76" w14:textId="77777777" w:rsidR="000D53E5" w:rsidRDefault="000D53E5">
      <w:pPr>
        <w:spacing w:line="360" w:lineRule="auto"/>
        <w:rPr>
          <w:rFonts w:ascii="宋体" w:eastAsia="宋体" w:hAnsi="宋体" w:cs="宋体" w:hint="eastAsia"/>
          <w:sz w:val="24"/>
          <w:szCs w:val="24"/>
        </w:rPr>
      </w:pPr>
    </w:p>
    <w:p w14:paraId="0ECA6F9C" w14:textId="77777777" w:rsidR="000D53E5" w:rsidRDefault="00787671">
      <w:pPr>
        <w:rPr>
          <w:rFonts w:ascii="宋体" w:eastAsia="宋体" w:hAnsi="宋体" w:cs="宋体" w:hint="eastAsia"/>
          <w:sz w:val="24"/>
          <w:szCs w:val="24"/>
        </w:rPr>
      </w:pPr>
      <w:r>
        <w:rPr>
          <w:rFonts w:ascii="宋体" w:eastAsia="宋体" w:hAnsi="宋体" w:cs="宋体" w:hint="eastAsia"/>
          <w:sz w:val="24"/>
          <w:szCs w:val="24"/>
        </w:rPr>
        <w:br w:type="page"/>
      </w:r>
      <w:r>
        <w:rPr>
          <w:rFonts w:ascii="宋体" w:eastAsia="宋体" w:hAnsi="宋体" w:cs="宋体" w:hint="eastAsia"/>
          <w:sz w:val="24"/>
          <w:szCs w:val="24"/>
        </w:rPr>
        <w:lastRenderedPageBreak/>
        <w:t>格式2-2</w:t>
      </w:r>
    </w:p>
    <w:p w14:paraId="072865E1" w14:textId="77777777" w:rsidR="000D53E5" w:rsidRDefault="00787671">
      <w:pPr>
        <w:spacing w:line="360" w:lineRule="auto"/>
        <w:ind w:firstLineChars="200" w:firstLine="482"/>
        <w:jc w:val="center"/>
        <w:rPr>
          <w:rFonts w:ascii="宋体" w:eastAsia="宋体" w:hAnsi="宋体" w:cs="宋体" w:hint="eastAsia"/>
          <w:b/>
          <w:sz w:val="24"/>
          <w:szCs w:val="24"/>
        </w:rPr>
      </w:pPr>
      <w:r>
        <w:rPr>
          <w:rFonts w:ascii="宋体" w:eastAsia="宋体" w:hAnsi="宋体" w:cs="宋体" w:hint="eastAsia"/>
          <w:b/>
          <w:sz w:val="24"/>
          <w:szCs w:val="24"/>
        </w:rPr>
        <w:t>授权委托书</w:t>
      </w:r>
    </w:p>
    <w:p w14:paraId="33D910AD" w14:textId="77777777" w:rsidR="000D53E5" w:rsidRDefault="000D53E5">
      <w:pPr>
        <w:spacing w:line="360" w:lineRule="auto"/>
        <w:ind w:firstLineChars="200" w:firstLine="480"/>
        <w:rPr>
          <w:rFonts w:ascii="宋体" w:eastAsia="宋体" w:hAnsi="宋体" w:cs="宋体" w:hint="eastAsia"/>
          <w:sz w:val="24"/>
          <w:szCs w:val="24"/>
        </w:rPr>
      </w:pPr>
    </w:p>
    <w:p w14:paraId="29618F92" w14:textId="77777777" w:rsidR="000D53E5" w:rsidRDefault="00787671">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委托人授权</w:t>
      </w:r>
      <w:r>
        <w:rPr>
          <w:rFonts w:ascii="宋体" w:eastAsia="宋体" w:hAnsi="宋体" w:cs="宋体" w:hint="eastAsia"/>
          <w:sz w:val="24"/>
          <w:szCs w:val="24"/>
          <w:u w:val="single"/>
        </w:rPr>
        <w:t xml:space="preserve">    </w:t>
      </w:r>
      <w:r>
        <w:rPr>
          <w:rFonts w:ascii="宋体" w:eastAsia="宋体" w:hAnsi="宋体" w:cs="宋体"/>
          <w:sz w:val="24"/>
          <w:szCs w:val="24"/>
          <w:u w:val="single"/>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rPr>
        <w:t>（被委托人的姓名、职务）为委托人的委托代理人，就项目编号为</w:t>
      </w:r>
      <w:r>
        <w:rPr>
          <w:rFonts w:ascii="宋体" w:eastAsia="宋体" w:hAnsi="宋体" w:cs="宋体" w:hint="eastAsia"/>
          <w:sz w:val="24"/>
          <w:szCs w:val="24"/>
          <w:u w:val="single"/>
        </w:rPr>
        <w:t xml:space="preserve">      </w:t>
      </w:r>
      <w:r>
        <w:rPr>
          <w:rFonts w:ascii="宋体" w:eastAsia="宋体" w:hAnsi="宋体" w:cs="宋体" w:hint="eastAsia"/>
          <w:sz w:val="24"/>
          <w:szCs w:val="24"/>
        </w:rPr>
        <w:t xml:space="preserve">的 </w:t>
      </w:r>
      <w:r>
        <w:rPr>
          <w:rFonts w:ascii="宋体" w:eastAsia="宋体" w:hAnsi="宋体" w:cs="宋体" w:hint="eastAsia"/>
          <w:sz w:val="24"/>
          <w:szCs w:val="24"/>
          <w:u w:val="single"/>
        </w:rPr>
        <w:t xml:space="preserve">       </w:t>
      </w:r>
      <w:r>
        <w:rPr>
          <w:rFonts w:ascii="宋体" w:eastAsia="宋体" w:hAnsi="宋体" w:cs="宋体" w:hint="eastAsia"/>
          <w:sz w:val="24"/>
          <w:szCs w:val="24"/>
        </w:rPr>
        <w:t>项目及合同的执行，以本单位名义处理一切与之有关的事务。</w:t>
      </w:r>
    </w:p>
    <w:p w14:paraId="1ECD9BE6" w14:textId="77777777" w:rsidR="000D53E5" w:rsidRDefault="00787671">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本授权书于</w:t>
      </w:r>
      <w:r>
        <w:rPr>
          <w:rFonts w:ascii="宋体" w:eastAsia="宋体" w:hAnsi="宋体" w:cs="宋体" w:hint="eastAsia"/>
          <w:sz w:val="24"/>
          <w:szCs w:val="24"/>
          <w:u w:val="single"/>
        </w:rPr>
        <w:t xml:space="preserve">   </w:t>
      </w:r>
      <w:r>
        <w:rPr>
          <w:rFonts w:ascii="宋体" w:eastAsia="宋体" w:hAnsi="宋体" w:cs="宋体" w:hint="eastAsia"/>
          <w:sz w:val="24"/>
          <w:szCs w:val="24"/>
        </w:rPr>
        <w:t>年</w:t>
      </w:r>
      <w:r>
        <w:rPr>
          <w:rFonts w:ascii="宋体" w:eastAsia="宋体" w:hAnsi="宋体" w:cs="宋体" w:hint="eastAsia"/>
          <w:sz w:val="24"/>
          <w:szCs w:val="24"/>
          <w:u w:val="single"/>
        </w:rPr>
        <w:t xml:space="preserve">    </w:t>
      </w:r>
      <w:r>
        <w:rPr>
          <w:rFonts w:ascii="宋体" w:eastAsia="宋体" w:hAnsi="宋体" w:cs="宋体" w:hint="eastAsia"/>
          <w:sz w:val="24"/>
          <w:szCs w:val="24"/>
        </w:rPr>
        <w:t xml:space="preserve">月 </w:t>
      </w:r>
      <w:r>
        <w:rPr>
          <w:rFonts w:ascii="宋体" w:eastAsia="宋体" w:hAnsi="宋体" w:cs="宋体" w:hint="eastAsia"/>
          <w:sz w:val="24"/>
          <w:szCs w:val="24"/>
          <w:u w:val="single"/>
        </w:rPr>
        <w:t xml:space="preserve">   </w:t>
      </w:r>
      <w:r>
        <w:rPr>
          <w:rFonts w:ascii="宋体" w:eastAsia="宋体" w:hAnsi="宋体" w:cs="宋体" w:hint="eastAsia"/>
          <w:sz w:val="24"/>
          <w:szCs w:val="24"/>
        </w:rPr>
        <w:t>日    签字生效，特此声明。</w:t>
      </w:r>
    </w:p>
    <w:p w14:paraId="50E28173" w14:textId="77777777" w:rsidR="000D53E5" w:rsidRDefault="000D53E5">
      <w:pPr>
        <w:spacing w:line="360" w:lineRule="auto"/>
        <w:rPr>
          <w:rFonts w:ascii="宋体" w:eastAsia="宋体" w:hAnsi="宋体" w:cs="宋体" w:hint="eastAsia"/>
          <w:sz w:val="24"/>
          <w:szCs w:val="24"/>
        </w:rPr>
      </w:pPr>
    </w:p>
    <w:p w14:paraId="1C8CE9C7" w14:textId="77777777" w:rsidR="000D53E5" w:rsidRDefault="00787671">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委托人（签字）：</w:t>
      </w:r>
    </w:p>
    <w:p w14:paraId="64F13854" w14:textId="77777777" w:rsidR="000D53E5" w:rsidRDefault="00787671">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供应商电子签章：           </w:t>
      </w:r>
    </w:p>
    <w:p w14:paraId="150AE1D5" w14:textId="77777777" w:rsidR="000D53E5" w:rsidRDefault="00787671">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被委托人（签字）：</w:t>
      </w:r>
    </w:p>
    <w:p w14:paraId="5D8670C2" w14:textId="77777777" w:rsidR="000D53E5" w:rsidRPr="00D7047B" w:rsidRDefault="00787671">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法定代</w:t>
      </w:r>
      <w:r w:rsidRPr="00D7047B">
        <w:rPr>
          <w:rFonts w:ascii="宋体" w:eastAsia="宋体" w:hAnsi="宋体" w:cs="宋体" w:hint="eastAsia"/>
          <w:sz w:val="24"/>
          <w:szCs w:val="24"/>
        </w:rPr>
        <w:t>表人（签章）：</w:t>
      </w:r>
    </w:p>
    <w:tbl>
      <w:tblPr>
        <w:tblpPr w:leftFromText="180" w:rightFromText="180" w:vertAnchor="text" w:horzAnchor="page" w:tblpX="3282" w:tblpY="247"/>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tblGrid>
      <w:tr w:rsidR="000D53E5" w14:paraId="34252184" w14:textId="77777777">
        <w:trPr>
          <w:trHeight w:val="2642"/>
        </w:trPr>
        <w:tc>
          <w:tcPr>
            <w:tcW w:w="5508" w:type="dxa"/>
          </w:tcPr>
          <w:p w14:paraId="09A0AE27" w14:textId="77777777" w:rsidR="000D53E5" w:rsidRPr="00D7047B" w:rsidRDefault="000D53E5">
            <w:pPr>
              <w:spacing w:line="480" w:lineRule="exact"/>
              <w:ind w:firstLine="482"/>
              <w:rPr>
                <w:rFonts w:ascii="宋体" w:eastAsia="宋体" w:hAnsi="宋体" w:cs="宋体" w:hint="eastAsia"/>
                <w:b/>
                <w:bCs/>
                <w:sz w:val="24"/>
                <w:szCs w:val="24"/>
              </w:rPr>
            </w:pPr>
          </w:p>
          <w:p w14:paraId="7445C251" w14:textId="77777777" w:rsidR="000D53E5" w:rsidRPr="00D7047B" w:rsidRDefault="000D53E5">
            <w:pPr>
              <w:spacing w:line="480" w:lineRule="exact"/>
              <w:ind w:firstLine="482"/>
              <w:rPr>
                <w:rFonts w:ascii="宋体" w:eastAsia="宋体" w:hAnsi="宋体" w:cs="宋体" w:hint="eastAsia"/>
                <w:b/>
                <w:bCs/>
                <w:sz w:val="24"/>
                <w:szCs w:val="24"/>
              </w:rPr>
            </w:pPr>
          </w:p>
          <w:p w14:paraId="333C8773" w14:textId="77777777" w:rsidR="000D53E5" w:rsidRDefault="00787671">
            <w:pPr>
              <w:spacing w:line="480" w:lineRule="exact"/>
              <w:ind w:firstLine="482"/>
              <w:jc w:val="center"/>
              <w:rPr>
                <w:rFonts w:ascii="宋体" w:eastAsia="宋体" w:hAnsi="宋体" w:cs="宋体" w:hint="eastAsia"/>
                <w:sz w:val="24"/>
                <w:szCs w:val="24"/>
              </w:rPr>
            </w:pPr>
            <w:r w:rsidRPr="00D7047B">
              <w:rPr>
                <w:rFonts w:ascii="宋体" w:eastAsia="宋体" w:hAnsi="宋体" w:cs="宋体" w:hint="eastAsia"/>
                <w:b/>
                <w:bCs/>
                <w:sz w:val="24"/>
                <w:szCs w:val="24"/>
              </w:rPr>
              <w:t>（※附：法定代表人和被委托人身份证复印件或</w:t>
            </w:r>
            <w:r w:rsidRPr="00D7047B">
              <w:rPr>
                <w:rFonts w:ascii="宋体" w:eastAsia="宋体" w:hAnsi="宋体" w:cs="宋体"/>
                <w:b/>
                <w:bCs/>
                <w:sz w:val="24"/>
                <w:szCs w:val="24"/>
              </w:rPr>
              <w:t>扫描件</w:t>
            </w:r>
            <w:r w:rsidRPr="00D7047B">
              <w:rPr>
                <w:rFonts w:ascii="宋体" w:eastAsia="宋体" w:hAnsi="宋体" w:cs="宋体" w:hint="eastAsia"/>
                <w:b/>
                <w:bCs/>
                <w:sz w:val="24"/>
                <w:szCs w:val="24"/>
              </w:rPr>
              <w:t>※）</w:t>
            </w:r>
          </w:p>
        </w:tc>
      </w:tr>
    </w:tbl>
    <w:p w14:paraId="0F839D86" w14:textId="77777777" w:rsidR="000D53E5" w:rsidRDefault="000D53E5">
      <w:pPr>
        <w:spacing w:line="360" w:lineRule="auto"/>
        <w:ind w:firstLineChars="200" w:firstLine="480"/>
        <w:rPr>
          <w:rFonts w:ascii="宋体" w:eastAsia="宋体" w:hAnsi="宋体" w:cs="宋体" w:hint="eastAsia"/>
          <w:sz w:val="24"/>
          <w:szCs w:val="24"/>
        </w:rPr>
      </w:pPr>
    </w:p>
    <w:p w14:paraId="473EC59E" w14:textId="77777777" w:rsidR="000D53E5" w:rsidRDefault="000D53E5">
      <w:pPr>
        <w:spacing w:line="360" w:lineRule="auto"/>
        <w:ind w:firstLineChars="200" w:firstLine="480"/>
        <w:rPr>
          <w:rFonts w:ascii="宋体" w:eastAsia="宋体" w:hAnsi="宋体" w:cs="宋体" w:hint="eastAsia"/>
          <w:sz w:val="24"/>
          <w:szCs w:val="24"/>
        </w:rPr>
      </w:pPr>
    </w:p>
    <w:p w14:paraId="4E30111E" w14:textId="77777777" w:rsidR="000D53E5" w:rsidRDefault="000D53E5">
      <w:pPr>
        <w:spacing w:line="360" w:lineRule="auto"/>
        <w:ind w:firstLineChars="200" w:firstLine="480"/>
        <w:rPr>
          <w:rFonts w:ascii="宋体" w:eastAsia="宋体" w:hAnsi="宋体" w:cs="宋体" w:hint="eastAsia"/>
          <w:sz w:val="24"/>
          <w:szCs w:val="24"/>
        </w:rPr>
      </w:pPr>
    </w:p>
    <w:p w14:paraId="250D9A1F" w14:textId="77777777" w:rsidR="000D53E5" w:rsidRDefault="000D53E5">
      <w:pPr>
        <w:spacing w:line="360" w:lineRule="auto"/>
        <w:ind w:firstLineChars="2050" w:firstLine="4920"/>
        <w:rPr>
          <w:rFonts w:ascii="宋体" w:eastAsia="宋体" w:hAnsi="宋体" w:cs="宋体" w:hint="eastAsia"/>
          <w:sz w:val="24"/>
          <w:szCs w:val="24"/>
        </w:rPr>
      </w:pPr>
    </w:p>
    <w:p w14:paraId="15DE5229" w14:textId="77777777" w:rsidR="000D53E5" w:rsidRDefault="000D53E5">
      <w:pPr>
        <w:spacing w:line="360" w:lineRule="auto"/>
        <w:jc w:val="center"/>
        <w:rPr>
          <w:rFonts w:ascii="宋体" w:eastAsia="宋体" w:hAnsi="宋体" w:cs="宋体" w:hint="eastAsia"/>
          <w:sz w:val="24"/>
          <w:szCs w:val="24"/>
        </w:rPr>
      </w:pPr>
    </w:p>
    <w:p w14:paraId="0D029988" w14:textId="77777777" w:rsidR="000D53E5" w:rsidRDefault="000D53E5">
      <w:pPr>
        <w:spacing w:after="120"/>
        <w:ind w:firstLineChars="100" w:firstLine="210"/>
        <w:rPr>
          <w:rFonts w:ascii="Times New Roman" w:eastAsia="宋体" w:hAnsi="Times New Roman" w:cs="Times New Roman"/>
          <w:szCs w:val="24"/>
        </w:rPr>
      </w:pPr>
    </w:p>
    <w:p w14:paraId="37C8B772" w14:textId="77777777" w:rsidR="000D53E5" w:rsidRDefault="000D53E5">
      <w:pPr>
        <w:spacing w:after="120"/>
        <w:ind w:firstLineChars="100" w:firstLine="210"/>
        <w:rPr>
          <w:rFonts w:ascii="Times New Roman" w:eastAsia="宋体" w:hAnsi="Times New Roman" w:cs="Times New Roman"/>
          <w:szCs w:val="24"/>
        </w:rPr>
      </w:pPr>
    </w:p>
    <w:p w14:paraId="2A325D5E" w14:textId="77777777" w:rsidR="000D53E5" w:rsidRDefault="000D53E5">
      <w:pPr>
        <w:spacing w:after="120"/>
        <w:ind w:firstLineChars="100" w:firstLine="210"/>
        <w:rPr>
          <w:rFonts w:ascii="Times New Roman" w:eastAsia="宋体" w:hAnsi="Times New Roman" w:cs="Times New Roman"/>
          <w:szCs w:val="24"/>
        </w:rPr>
      </w:pPr>
    </w:p>
    <w:p w14:paraId="6934A787" w14:textId="77777777" w:rsidR="000D53E5" w:rsidRDefault="000D53E5">
      <w:pPr>
        <w:spacing w:after="120"/>
        <w:ind w:firstLineChars="100" w:firstLine="210"/>
        <w:rPr>
          <w:rFonts w:ascii="Times New Roman" w:eastAsia="宋体" w:hAnsi="Times New Roman" w:cs="Times New Roman"/>
          <w:szCs w:val="24"/>
        </w:rPr>
      </w:pPr>
    </w:p>
    <w:p w14:paraId="240BD1B8" w14:textId="77777777" w:rsidR="000D53E5" w:rsidRDefault="000D53E5">
      <w:pPr>
        <w:spacing w:after="120"/>
        <w:ind w:firstLineChars="100" w:firstLine="210"/>
        <w:rPr>
          <w:rFonts w:ascii="Times New Roman" w:eastAsia="宋体" w:hAnsi="Times New Roman" w:cs="Times New Roman"/>
          <w:szCs w:val="24"/>
        </w:rPr>
      </w:pPr>
    </w:p>
    <w:p w14:paraId="747933FE" w14:textId="77777777" w:rsidR="000D53E5" w:rsidRDefault="00787671">
      <w:pPr>
        <w:spacing w:line="360" w:lineRule="auto"/>
        <w:rPr>
          <w:rFonts w:ascii="宋体" w:eastAsia="宋体" w:hAnsi="宋体" w:cs="宋体" w:hint="eastAsia"/>
          <w:sz w:val="24"/>
          <w:szCs w:val="24"/>
        </w:rPr>
      </w:pPr>
      <w:r>
        <w:rPr>
          <w:rFonts w:ascii="宋体" w:eastAsia="宋体" w:hAnsi="宋体" w:cs="宋体" w:hint="eastAsia"/>
          <w:sz w:val="24"/>
          <w:szCs w:val="24"/>
        </w:rPr>
        <w:t xml:space="preserve">供应商电子签章：                                       </w:t>
      </w:r>
    </w:p>
    <w:p w14:paraId="68CC814B" w14:textId="77777777" w:rsidR="000D53E5" w:rsidRDefault="00787671">
      <w:pPr>
        <w:spacing w:line="360" w:lineRule="auto"/>
        <w:jc w:val="center"/>
        <w:rPr>
          <w:rFonts w:ascii="宋体" w:eastAsia="宋体" w:hAnsi="宋体" w:cs="宋体" w:hint="eastAsia"/>
          <w:sz w:val="24"/>
          <w:szCs w:val="24"/>
        </w:rPr>
      </w:pPr>
      <w:r>
        <w:rPr>
          <w:rFonts w:ascii="宋体" w:eastAsia="宋体" w:hAnsi="宋体" w:cs="宋体" w:hint="eastAsia"/>
          <w:sz w:val="24"/>
          <w:szCs w:val="24"/>
        </w:rPr>
        <w:t>年   月   日</w:t>
      </w:r>
    </w:p>
    <w:p w14:paraId="08891B5A" w14:textId="77777777" w:rsidR="000D53E5" w:rsidRDefault="000D53E5">
      <w:pPr>
        <w:spacing w:line="360" w:lineRule="auto"/>
        <w:jc w:val="center"/>
        <w:rPr>
          <w:rFonts w:ascii="宋体" w:eastAsia="宋体" w:hAnsi="宋体" w:cs="宋体" w:hint="eastAsia"/>
          <w:sz w:val="24"/>
          <w:szCs w:val="24"/>
        </w:rPr>
      </w:pPr>
    </w:p>
    <w:p w14:paraId="0EEAFDE7" w14:textId="77777777" w:rsidR="000D53E5" w:rsidRDefault="000D53E5">
      <w:pPr>
        <w:spacing w:line="360" w:lineRule="auto"/>
        <w:jc w:val="left"/>
        <w:rPr>
          <w:rFonts w:ascii="宋体" w:eastAsia="宋体" w:hAnsi="宋体" w:cs="宋体" w:hint="eastAsia"/>
          <w:sz w:val="24"/>
          <w:szCs w:val="24"/>
        </w:rPr>
      </w:pPr>
    </w:p>
    <w:p w14:paraId="681B2EDA" w14:textId="77777777" w:rsidR="000D53E5" w:rsidRDefault="000D53E5">
      <w:pPr>
        <w:spacing w:line="360" w:lineRule="auto"/>
        <w:jc w:val="left"/>
        <w:rPr>
          <w:rFonts w:ascii="宋体" w:eastAsia="宋体" w:hAnsi="宋体" w:cs="宋体" w:hint="eastAsia"/>
          <w:sz w:val="24"/>
          <w:szCs w:val="24"/>
        </w:rPr>
      </w:pPr>
    </w:p>
    <w:p w14:paraId="6CA1B8C8" w14:textId="77777777" w:rsidR="000D53E5" w:rsidRDefault="00787671">
      <w:pPr>
        <w:rPr>
          <w:rFonts w:ascii="宋体" w:eastAsia="宋体" w:hAnsi="宋体" w:cs="宋体" w:hint="eastAsia"/>
          <w:sz w:val="24"/>
          <w:szCs w:val="24"/>
        </w:rPr>
      </w:pPr>
      <w:r>
        <w:rPr>
          <w:rFonts w:ascii="宋体" w:eastAsia="宋体" w:hAnsi="宋体" w:cs="宋体" w:hint="eastAsia"/>
          <w:sz w:val="24"/>
          <w:szCs w:val="24"/>
        </w:rPr>
        <w:br w:type="page"/>
      </w:r>
    </w:p>
    <w:p w14:paraId="75E15A47" w14:textId="77777777" w:rsidR="000D53E5" w:rsidRDefault="00787671">
      <w:pPr>
        <w:spacing w:line="360" w:lineRule="auto"/>
        <w:jc w:val="left"/>
        <w:rPr>
          <w:rFonts w:ascii="宋体" w:eastAsia="宋体" w:hAnsi="宋体" w:cs="宋体" w:hint="eastAsia"/>
          <w:sz w:val="24"/>
          <w:szCs w:val="24"/>
        </w:rPr>
      </w:pPr>
      <w:r>
        <w:rPr>
          <w:rFonts w:ascii="宋体" w:eastAsia="宋体" w:hAnsi="宋体" w:cs="宋体" w:hint="eastAsia"/>
          <w:sz w:val="24"/>
          <w:szCs w:val="24"/>
        </w:rPr>
        <w:lastRenderedPageBreak/>
        <w:t>格式3</w:t>
      </w:r>
    </w:p>
    <w:p w14:paraId="61514403" w14:textId="77777777" w:rsidR="000D53E5" w:rsidRDefault="00787671">
      <w:pPr>
        <w:spacing w:line="560" w:lineRule="exact"/>
        <w:ind w:firstLine="482"/>
        <w:jc w:val="center"/>
        <w:rPr>
          <w:rFonts w:ascii="宋体" w:eastAsia="宋体" w:hAnsi="宋体" w:cs="宋体" w:hint="eastAsia"/>
          <w:b/>
          <w:sz w:val="24"/>
          <w:szCs w:val="24"/>
        </w:rPr>
      </w:pPr>
      <w:r>
        <w:rPr>
          <w:rFonts w:ascii="宋体" w:eastAsia="宋体" w:hAnsi="宋体" w:cs="宋体" w:hint="eastAsia"/>
          <w:b/>
          <w:sz w:val="24"/>
          <w:szCs w:val="24"/>
        </w:rPr>
        <w:t>投标函</w:t>
      </w:r>
    </w:p>
    <w:p w14:paraId="05AB086D" w14:textId="77777777" w:rsidR="000D53E5" w:rsidRDefault="00787671">
      <w:pPr>
        <w:widowControl/>
        <w:shd w:val="clear" w:color="auto" w:fill="FFFFFF"/>
        <w:adjustRightInd w:val="0"/>
        <w:snapToGrid w:val="0"/>
        <w:spacing w:line="360" w:lineRule="auto"/>
        <w:jc w:val="left"/>
        <w:rPr>
          <w:rFonts w:ascii="宋体" w:eastAsia="宋体" w:hAnsi="宋体" w:cs="宋体" w:hint="eastAsia"/>
          <w:kern w:val="0"/>
          <w:sz w:val="24"/>
          <w:szCs w:val="24"/>
        </w:rPr>
      </w:pPr>
      <w:r>
        <w:rPr>
          <w:rFonts w:ascii="宋体" w:eastAsia="宋体" w:hAnsi="宋体" w:cs="宋体" w:hint="eastAsia"/>
          <w:kern w:val="0"/>
          <w:sz w:val="24"/>
          <w:szCs w:val="24"/>
        </w:rPr>
        <w:t>致：周口市公共资源交易中心政府采购中心</w:t>
      </w:r>
    </w:p>
    <w:p w14:paraId="0D6EEF34" w14:textId="77777777" w:rsidR="000D53E5" w:rsidRDefault="000D53E5">
      <w:pPr>
        <w:rPr>
          <w:rFonts w:ascii="宋体" w:eastAsia="宋体" w:hAnsi="宋体" w:cs="宋体" w:hint="eastAsia"/>
          <w:kern w:val="0"/>
          <w:sz w:val="24"/>
          <w:szCs w:val="24"/>
        </w:rPr>
      </w:pPr>
    </w:p>
    <w:p w14:paraId="73DB5ACE" w14:textId="77777777" w:rsidR="000D53E5" w:rsidRDefault="00787671">
      <w:pPr>
        <w:widowControl/>
        <w:ind w:firstLineChars="250" w:firstLine="600"/>
        <w:rPr>
          <w:rFonts w:ascii="宋体" w:eastAsia="宋体" w:hAnsi="宋体" w:cs="宋体" w:hint="eastAsia"/>
          <w:kern w:val="0"/>
          <w:sz w:val="24"/>
          <w:szCs w:val="24"/>
        </w:rPr>
      </w:pPr>
      <w:r>
        <w:rPr>
          <w:rFonts w:ascii="宋体" w:eastAsia="宋体" w:hAnsi="宋体" w:cs="宋体" w:hint="eastAsia"/>
          <w:kern w:val="0"/>
          <w:sz w:val="24"/>
          <w:szCs w:val="24"/>
        </w:rPr>
        <w:t>根据贵方</w:t>
      </w:r>
      <w:r>
        <w:rPr>
          <w:rFonts w:ascii="宋体" w:eastAsia="宋体" w:hAnsi="宋体" w:cs="宋体" w:hint="eastAsia"/>
          <w:kern w:val="0"/>
          <w:sz w:val="24"/>
          <w:szCs w:val="24"/>
          <w:u w:val="single"/>
        </w:rPr>
        <w:t>（本项目名称）</w:t>
      </w:r>
      <w:r>
        <w:rPr>
          <w:rFonts w:ascii="宋体" w:eastAsia="宋体" w:hAnsi="宋体" w:cs="宋体" w:hint="eastAsia"/>
          <w:kern w:val="0"/>
          <w:sz w:val="24"/>
          <w:szCs w:val="24"/>
        </w:rPr>
        <w:t>项目的竞争性磋商邀请（项目编号</w:t>
      </w:r>
      <w:r>
        <w:rPr>
          <w:rFonts w:ascii="宋体" w:eastAsia="宋体" w:hAnsi="宋体" w:cs="宋体" w:hint="eastAsia"/>
          <w:kern w:val="0"/>
          <w:sz w:val="24"/>
          <w:szCs w:val="24"/>
          <w:u w:val="single"/>
        </w:rPr>
        <w:t xml:space="preserve">：          </w:t>
      </w:r>
      <w:r>
        <w:rPr>
          <w:rFonts w:ascii="宋体" w:eastAsia="宋体" w:hAnsi="宋体" w:cs="宋体" w:hint="eastAsia"/>
          <w:kern w:val="0"/>
          <w:sz w:val="24"/>
          <w:szCs w:val="24"/>
        </w:rPr>
        <w:t xml:space="preserve">），委托代理人 </w:t>
      </w:r>
      <w:r>
        <w:rPr>
          <w:rFonts w:ascii="宋体" w:eastAsia="宋体" w:hAnsi="宋体" w:cs="宋体"/>
          <w:kern w:val="0"/>
          <w:sz w:val="24"/>
          <w:szCs w:val="24"/>
        </w:rPr>
        <w:t>__________</w:t>
      </w:r>
      <w:r>
        <w:rPr>
          <w:rFonts w:ascii="宋体" w:eastAsia="宋体" w:hAnsi="宋体" w:cs="宋体" w:hint="eastAsia"/>
          <w:kern w:val="0"/>
          <w:sz w:val="24"/>
          <w:szCs w:val="24"/>
          <w:u w:val="single"/>
        </w:rPr>
        <w:t>(全名、职务)</w:t>
      </w:r>
      <w:r>
        <w:rPr>
          <w:rFonts w:ascii="宋体" w:eastAsia="宋体" w:hAnsi="宋体" w:cs="宋体" w:hint="eastAsia"/>
          <w:kern w:val="0"/>
          <w:sz w:val="24"/>
          <w:szCs w:val="24"/>
        </w:rPr>
        <w:t>代表___________</w:t>
      </w:r>
      <w:r>
        <w:rPr>
          <w:rFonts w:ascii="宋体" w:eastAsia="宋体" w:hAnsi="宋体" w:cs="宋体" w:hint="eastAsia"/>
          <w:kern w:val="0"/>
          <w:sz w:val="24"/>
          <w:szCs w:val="24"/>
          <w:u w:val="single"/>
        </w:rPr>
        <w:t>_ （供应商名称、地址)</w:t>
      </w:r>
      <w:r>
        <w:rPr>
          <w:rFonts w:ascii="宋体" w:eastAsia="宋体" w:hAnsi="宋体" w:cs="宋体" w:hint="eastAsia"/>
          <w:kern w:val="0"/>
          <w:sz w:val="24"/>
          <w:szCs w:val="24"/>
        </w:rPr>
        <w:t>提交投标文件，报价为</w:t>
      </w:r>
      <w:r>
        <w:rPr>
          <w:rFonts w:ascii="宋体" w:eastAsia="宋体" w:hAnsi="宋体" w:cs="宋体" w:hint="eastAsia"/>
          <w:kern w:val="0"/>
          <w:sz w:val="24"/>
          <w:szCs w:val="24"/>
          <w:u w:val="single"/>
        </w:rPr>
        <w:t xml:space="preserve">：   </w:t>
      </w:r>
      <w:r>
        <w:rPr>
          <w:rFonts w:ascii="宋体" w:eastAsia="宋体" w:hAnsi="宋体" w:cs="宋体"/>
          <w:kern w:val="0"/>
          <w:sz w:val="24"/>
          <w:szCs w:val="24"/>
          <w:u w:val="single"/>
        </w:rPr>
        <w:t xml:space="preserve">   </w:t>
      </w:r>
      <w:r>
        <w:rPr>
          <w:rFonts w:ascii="宋体" w:eastAsia="宋体" w:hAnsi="宋体" w:cs="宋体" w:hint="eastAsia"/>
          <w:kern w:val="0"/>
          <w:sz w:val="24"/>
          <w:szCs w:val="24"/>
          <w:u w:val="single"/>
        </w:rPr>
        <w:t xml:space="preserve"> 元，</w:t>
      </w:r>
      <w:r>
        <w:rPr>
          <w:rFonts w:ascii="宋体" w:eastAsia="宋体" w:hAnsi="宋体" w:cs="宋体" w:hint="eastAsia"/>
          <w:kern w:val="0"/>
          <w:sz w:val="24"/>
          <w:szCs w:val="24"/>
        </w:rPr>
        <w:t>并对之负法律责任。</w:t>
      </w:r>
    </w:p>
    <w:p w14:paraId="41378487" w14:textId="77777777" w:rsidR="000D53E5" w:rsidRDefault="00787671">
      <w:pPr>
        <w:ind w:firstLineChars="237" w:firstLine="569"/>
        <w:rPr>
          <w:rFonts w:ascii="宋体" w:eastAsia="宋体" w:hAnsi="宋体" w:cs="宋体" w:hint="eastAsia"/>
          <w:sz w:val="24"/>
          <w:szCs w:val="24"/>
        </w:rPr>
      </w:pPr>
      <w:r>
        <w:rPr>
          <w:rFonts w:ascii="宋体" w:eastAsia="宋体" w:hAnsi="宋体" w:cs="宋体" w:hint="eastAsia"/>
          <w:sz w:val="24"/>
          <w:szCs w:val="24"/>
        </w:rPr>
        <w:t>据此函，宣布同意如下：</w:t>
      </w:r>
    </w:p>
    <w:p w14:paraId="09E3F3E8" w14:textId="77777777" w:rsidR="000D53E5" w:rsidRDefault="00787671">
      <w:pPr>
        <w:ind w:firstLineChars="200" w:firstLine="480"/>
        <w:rPr>
          <w:rFonts w:ascii="宋体" w:eastAsia="宋体" w:hAnsi="宋体" w:cs="宋体" w:hint="eastAsia"/>
          <w:sz w:val="24"/>
          <w:szCs w:val="24"/>
        </w:rPr>
      </w:pPr>
      <w:r>
        <w:rPr>
          <w:rFonts w:ascii="宋体" w:eastAsia="宋体" w:hAnsi="宋体" w:cs="宋体" w:hint="eastAsia"/>
          <w:sz w:val="24"/>
          <w:szCs w:val="24"/>
        </w:rPr>
        <w:t>(1)我们完全理解贵方不一定要接受最低报价，并同意本文件规定的响应性文件有效期。</w:t>
      </w:r>
    </w:p>
    <w:p w14:paraId="0910BBFD" w14:textId="77777777" w:rsidR="000D53E5" w:rsidRDefault="00787671">
      <w:pPr>
        <w:ind w:firstLineChars="200" w:firstLine="480"/>
        <w:rPr>
          <w:rFonts w:ascii="宋体" w:eastAsia="宋体" w:hAnsi="宋体" w:cs="宋体" w:hint="eastAsia"/>
          <w:sz w:val="24"/>
          <w:szCs w:val="24"/>
        </w:rPr>
      </w:pPr>
      <w:r>
        <w:rPr>
          <w:rFonts w:ascii="宋体" w:eastAsia="宋体" w:hAnsi="宋体" w:cs="宋体" w:hint="eastAsia"/>
          <w:sz w:val="24"/>
          <w:szCs w:val="24"/>
        </w:rPr>
        <w:t>(2)我们已详细审核全部竞争性磋商文件，我们知道必须放弃提出含糊不清或误解的问题的权利。</w:t>
      </w:r>
    </w:p>
    <w:p w14:paraId="62088EEF" w14:textId="77777777" w:rsidR="000D53E5" w:rsidRDefault="00787671">
      <w:pPr>
        <w:numPr>
          <w:ilvl w:val="0"/>
          <w:numId w:val="6"/>
        </w:numPr>
        <w:ind w:firstLineChars="200" w:firstLine="480"/>
        <w:rPr>
          <w:rFonts w:ascii="宋体" w:eastAsia="宋体" w:hAnsi="宋体" w:cs="宋体" w:hint="eastAsia"/>
          <w:sz w:val="24"/>
          <w:szCs w:val="24"/>
        </w:rPr>
      </w:pPr>
      <w:r>
        <w:rPr>
          <w:rFonts w:ascii="宋体" w:eastAsia="宋体" w:hAnsi="宋体" w:cs="宋体" w:hint="eastAsia"/>
          <w:sz w:val="24"/>
          <w:szCs w:val="24"/>
        </w:rPr>
        <w:t>同意向贵方提供贵方可能另外要求的与其竞争性磋商有关的任何证据和资料。</w:t>
      </w:r>
    </w:p>
    <w:p w14:paraId="7D603F3C" w14:textId="77777777" w:rsidR="000D53E5" w:rsidRDefault="00787671">
      <w:pPr>
        <w:ind w:firstLineChars="200" w:firstLine="480"/>
        <w:rPr>
          <w:rFonts w:ascii="宋体" w:eastAsia="宋体" w:hAnsi="宋体" w:cs="宋体" w:hint="eastAsia"/>
          <w:sz w:val="24"/>
          <w:szCs w:val="24"/>
        </w:rPr>
      </w:pPr>
      <w:r>
        <w:rPr>
          <w:rFonts w:ascii="宋体" w:eastAsia="宋体" w:hAnsi="宋体" w:cs="宋体" w:hint="eastAsia"/>
          <w:sz w:val="24"/>
          <w:szCs w:val="24"/>
        </w:rPr>
        <w:t>(4)一旦我们成交，我们将严格履行合同责任和义务。</w:t>
      </w:r>
    </w:p>
    <w:p w14:paraId="7066EDE2" w14:textId="77777777" w:rsidR="000D53E5" w:rsidRDefault="00787671">
      <w:pPr>
        <w:ind w:firstLineChars="200" w:firstLine="480"/>
        <w:rPr>
          <w:rFonts w:ascii="宋体" w:eastAsia="宋体" w:hAnsi="宋体" w:cs="宋体" w:hint="eastAsia"/>
          <w:sz w:val="24"/>
          <w:szCs w:val="24"/>
        </w:rPr>
      </w:pPr>
      <w:r>
        <w:rPr>
          <w:rFonts w:ascii="宋体" w:eastAsia="宋体" w:hAnsi="宋体" w:cs="宋体" w:hint="eastAsia"/>
          <w:sz w:val="24"/>
          <w:szCs w:val="24"/>
        </w:rPr>
        <w:t>(5)我们完全理解不向未成交人解释未成交理由的义务。</w:t>
      </w:r>
    </w:p>
    <w:p w14:paraId="37C0F881" w14:textId="77777777" w:rsidR="000D53E5" w:rsidRDefault="00787671">
      <w:pPr>
        <w:ind w:firstLineChars="200" w:firstLine="480"/>
        <w:rPr>
          <w:rFonts w:ascii="宋体" w:eastAsia="宋体" w:hAnsi="宋体" w:cs="宋体" w:hint="eastAsia"/>
          <w:sz w:val="24"/>
          <w:szCs w:val="24"/>
          <w:lang w:val="zh-CN"/>
        </w:rPr>
      </w:pPr>
      <w:r>
        <w:rPr>
          <w:rFonts w:ascii="宋体" w:eastAsia="宋体" w:hAnsi="宋体" w:cs="宋体" w:hint="eastAsia"/>
          <w:sz w:val="24"/>
          <w:szCs w:val="24"/>
        </w:rPr>
        <w:t>(6)</w:t>
      </w:r>
      <w:r>
        <w:rPr>
          <w:rFonts w:ascii="宋体" w:eastAsia="宋体" w:hAnsi="宋体" w:cs="宋体" w:hint="eastAsia"/>
          <w:sz w:val="24"/>
          <w:szCs w:val="24"/>
          <w:lang w:val="zh-CN"/>
        </w:rPr>
        <w:t>如果我们的响应文件被接受，我们将履行</w:t>
      </w:r>
      <w:r>
        <w:rPr>
          <w:rFonts w:ascii="宋体" w:eastAsia="宋体" w:hAnsi="宋体" w:cs="宋体"/>
          <w:sz w:val="24"/>
          <w:szCs w:val="24"/>
          <w:lang w:val="zh-CN"/>
        </w:rPr>
        <w:t>竞争性</w:t>
      </w:r>
      <w:r>
        <w:rPr>
          <w:rFonts w:ascii="宋体" w:eastAsia="宋体" w:hAnsi="宋体" w:cs="宋体" w:hint="eastAsia"/>
          <w:sz w:val="24"/>
          <w:szCs w:val="24"/>
          <w:lang w:val="zh-CN"/>
        </w:rPr>
        <w:t>磋商</w:t>
      </w:r>
      <w:r>
        <w:rPr>
          <w:rFonts w:ascii="宋体" w:eastAsia="宋体" w:hAnsi="宋体" w:cs="宋体"/>
          <w:sz w:val="24"/>
          <w:szCs w:val="24"/>
          <w:lang w:val="zh-CN"/>
        </w:rPr>
        <w:t>文件</w:t>
      </w:r>
      <w:r>
        <w:rPr>
          <w:rFonts w:ascii="宋体" w:eastAsia="宋体" w:hAnsi="宋体" w:cs="宋体" w:hint="eastAsia"/>
          <w:sz w:val="24"/>
          <w:szCs w:val="24"/>
          <w:lang w:val="zh-CN"/>
        </w:rPr>
        <w:t>中规定的每一项要求，按期、按质、按量履行合同。</w:t>
      </w:r>
    </w:p>
    <w:p w14:paraId="010A3B05" w14:textId="77777777" w:rsidR="000D53E5" w:rsidRDefault="00787671">
      <w:pPr>
        <w:ind w:firstLineChars="200" w:firstLine="480"/>
        <w:rPr>
          <w:rFonts w:ascii="宋体" w:eastAsia="宋体" w:hAnsi="宋体" w:cs="宋体" w:hint="eastAsia"/>
          <w:sz w:val="24"/>
          <w:szCs w:val="24"/>
        </w:rPr>
      </w:pPr>
      <w:r>
        <w:rPr>
          <w:rFonts w:ascii="宋体" w:eastAsia="宋体" w:hAnsi="宋体" w:cs="宋体" w:hint="eastAsia"/>
          <w:sz w:val="24"/>
          <w:szCs w:val="24"/>
        </w:rPr>
        <w:t>(7)</w:t>
      </w:r>
      <w:r>
        <w:rPr>
          <w:rFonts w:ascii="宋体" w:eastAsia="宋体" w:hAnsi="宋体" w:cs="宋体" w:hint="eastAsia"/>
          <w:sz w:val="24"/>
          <w:szCs w:val="24"/>
          <w:lang w:val="zh-CN"/>
        </w:rPr>
        <w:t>我方愿按《中华人民共和国民法典》履行我方的全部责任。</w:t>
      </w:r>
    </w:p>
    <w:p w14:paraId="0086CD3E" w14:textId="77777777" w:rsidR="000D53E5" w:rsidRDefault="00787671">
      <w:pPr>
        <w:ind w:firstLineChars="200" w:firstLine="480"/>
        <w:rPr>
          <w:rFonts w:ascii="宋体" w:eastAsia="宋体" w:hAnsi="宋体" w:cs="宋体" w:hint="eastAsia"/>
          <w:sz w:val="24"/>
          <w:szCs w:val="24"/>
        </w:rPr>
      </w:pPr>
      <w:r>
        <w:rPr>
          <w:rFonts w:ascii="宋体" w:eastAsia="宋体" w:hAnsi="宋体" w:cs="宋体" w:hint="eastAsia"/>
          <w:sz w:val="24"/>
          <w:szCs w:val="24"/>
        </w:rPr>
        <w:t>(8)与本次竞争性磋商有关的正式通讯地址为：</w:t>
      </w:r>
    </w:p>
    <w:p w14:paraId="4E7C6D42" w14:textId="77777777" w:rsidR="000D53E5" w:rsidRDefault="00787671">
      <w:pPr>
        <w:ind w:firstLineChars="200" w:firstLine="480"/>
        <w:rPr>
          <w:rFonts w:ascii="宋体" w:eastAsia="宋体" w:hAnsi="宋体" w:cs="宋体" w:hint="eastAsia"/>
          <w:sz w:val="24"/>
          <w:szCs w:val="24"/>
        </w:rPr>
      </w:pPr>
      <w:r>
        <w:rPr>
          <w:rFonts w:ascii="宋体" w:eastAsia="宋体" w:hAnsi="宋体" w:cs="宋体" w:hint="eastAsia"/>
          <w:sz w:val="24"/>
          <w:szCs w:val="24"/>
        </w:rPr>
        <w:t>地 址：                  邮 编：</w:t>
      </w:r>
    </w:p>
    <w:p w14:paraId="167868FC" w14:textId="77777777" w:rsidR="000D53E5" w:rsidRDefault="00787671">
      <w:pPr>
        <w:ind w:firstLineChars="200" w:firstLine="480"/>
        <w:rPr>
          <w:rFonts w:ascii="宋体" w:eastAsia="宋体" w:hAnsi="宋体" w:cs="宋体" w:hint="eastAsia"/>
          <w:sz w:val="24"/>
          <w:szCs w:val="24"/>
        </w:rPr>
      </w:pPr>
      <w:r>
        <w:rPr>
          <w:rFonts w:ascii="宋体" w:eastAsia="宋体" w:hAnsi="宋体" w:cs="宋体" w:hint="eastAsia"/>
          <w:sz w:val="24"/>
          <w:szCs w:val="24"/>
        </w:rPr>
        <w:t>电 话：                  电子信箱：</w:t>
      </w:r>
    </w:p>
    <w:p w14:paraId="24605B46" w14:textId="77777777" w:rsidR="000D53E5" w:rsidRDefault="00787671">
      <w:pPr>
        <w:ind w:firstLineChars="200" w:firstLine="480"/>
        <w:jc w:val="left"/>
        <w:rPr>
          <w:rFonts w:ascii="宋体" w:eastAsia="宋体" w:hAnsi="宋体" w:cs="宋体" w:hint="eastAsia"/>
          <w:sz w:val="24"/>
          <w:szCs w:val="24"/>
        </w:rPr>
      </w:pPr>
      <w:r>
        <w:rPr>
          <w:rFonts w:ascii="宋体" w:eastAsia="宋体" w:hAnsi="宋体" w:cs="宋体" w:hint="eastAsia"/>
          <w:sz w:val="24"/>
          <w:szCs w:val="24"/>
        </w:rPr>
        <w:t>我们保证：</w:t>
      </w:r>
    </w:p>
    <w:p w14:paraId="1F9A4A19" w14:textId="77777777" w:rsidR="000D53E5" w:rsidRDefault="00787671">
      <w:pPr>
        <w:ind w:firstLineChars="200" w:firstLine="480"/>
        <w:jc w:val="left"/>
        <w:rPr>
          <w:rFonts w:ascii="宋体" w:eastAsia="宋体" w:hAnsi="宋体" w:cs="宋体" w:hint="eastAsia"/>
          <w:sz w:val="24"/>
          <w:szCs w:val="24"/>
        </w:rPr>
      </w:pPr>
      <w:r>
        <w:rPr>
          <w:rFonts w:ascii="宋体" w:eastAsia="宋体" w:hAnsi="宋体" w:cs="宋体" w:hint="eastAsia"/>
          <w:sz w:val="24"/>
          <w:szCs w:val="24"/>
        </w:rPr>
        <w:t>(1)不提供虚假材料谋取成交；</w:t>
      </w:r>
    </w:p>
    <w:p w14:paraId="7D19675D" w14:textId="77777777" w:rsidR="000D53E5" w:rsidRDefault="00787671">
      <w:pPr>
        <w:ind w:firstLineChars="200" w:firstLine="480"/>
        <w:jc w:val="left"/>
        <w:rPr>
          <w:rFonts w:ascii="宋体" w:eastAsia="宋体" w:hAnsi="宋体" w:cs="宋体" w:hint="eastAsia"/>
          <w:sz w:val="24"/>
          <w:szCs w:val="24"/>
        </w:rPr>
      </w:pPr>
      <w:r>
        <w:rPr>
          <w:rFonts w:ascii="宋体" w:eastAsia="宋体" w:hAnsi="宋体" w:cs="宋体" w:hint="eastAsia"/>
          <w:sz w:val="24"/>
          <w:szCs w:val="24"/>
        </w:rPr>
        <w:t>(2)不以不正当手段抵毁、排挤其他供应商；</w:t>
      </w:r>
    </w:p>
    <w:p w14:paraId="529F4329" w14:textId="77777777" w:rsidR="000D53E5" w:rsidRDefault="00787671">
      <w:pPr>
        <w:ind w:firstLineChars="200" w:firstLine="480"/>
        <w:jc w:val="left"/>
        <w:rPr>
          <w:rFonts w:ascii="宋体" w:eastAsia="宋体" w:hAnsi="宋体" w:cs="宋体" w:hint="eastAsia"/>
          <w:sz w:val="24"/>
          <w:szCs w:val="24"/>
        </w:rPr>
      </w:pPr>
      <w:r>
        <w:rPr>
          <w:rFonts w:ascii="宋体" w:eastAsia="宋体" w:hAnsi="宋体" w:cs="宋体" w:hint="eastAsia"/>
          <w:sz w:val="24"/>
          <w:szCs w:val="24"/>
        </w:rPr>
        <w:t>(3)不与采购人和其它供应商恶意串通；</w:t>
      </w:r>
    </w:p>
    <w:p w14:paraId="42E056C8" w14:textId="77777777" w:rsidR="000D53E5" w:rsidRDefault="00787671">
      <w:pPr>
        <w:ind w:firstLineChars="200" w:firstLine="480"/>
        <w:jc w:val="left"/>
        <w:rPr>
          <w:rFonts w:ascii="宋体" w:eastAsia="宋体" w:hAnsi="宋体" w:cs="宋体" w:hint="eastAsia"/>
          <w:sz w:val="24"/>
          <w:szCs w:val="24"/>
        </w:rPr>
      </w:pPr>
      <w:r>
        <w:rPr>
          <w:rFonts w:ascii="宋体" w:eastAsia="宋体" w:hAnsi="宋体" w:cs="宋体" w:hint="eastAsia"/>
          <w:sz w:val="24"/>
          <w:szCs w:val="24"/>
        </w:rPr>
        <w:t>(4)不向采购人和采购代理机构提供不正当利益；</w:t>
      </w:r>
    </w:p>
    <w:p w14:paraId="336E1D29" w14:textId="77777777" w:rsidR="000D53E5" w:rsidRDefault="00787671">
      <w:pPr>
        <w:ind w:firstLineChars="200" w:firstLine="480"/>
        <w:jc w:val="left"/>
        <w:rPr>
          <w:rFonts w:ascii="宋体" w:eastAsia="宋体" w:hAnsi="宋体" w:cs="宋体" w:hint="eastAsia"/>
          <w:sz w:val="24"/>
          <w:szCs w:val="24"/>
        </w:rPr>
      </w:pPr>
      <w:r>
        <w:rPr>
          <w:rFonts w:ascii="宋体" w:eastAsia="宋体" w:hAnsi="宋体" w:cs="宋体" w:hint="eastAsia"/>
          <w:sz w:val="24"/>
          <w:szCs w:val="24"/>
        </w:rPr>
        <w:t>(5)不拒绝有关部门监督检查或提供虚假情况。</w:t>
      </w:r>
    </w:p>
    <w:p w14:paraId="226173F4" w14:textId="77777777" w:rsidR="000D53E5" w:rsidRDefault="000D53E5">
      <w:pPr>
        <w:spacing w:line="560" w:lineRule="exact"/>
        <w:jc w:val="left"/>
        <w:rPr>
          <w:rFonts w:ascii="宋体" w:eastAsia="宋体" w:hAnsi="宋体" w:cs="宋体" w:hint="eastAsia"/>
          <w:sz w:val="24"/>
          <w:szCs w:val="24"/>
        </w:rPr>
      </w:pPr>
    </w:p>
    <w:p w14:paraId="0FAA2B1D" w14:textId="77777777" w:rsidR="000D53E5" w:rsidRDefault="000D53E5">
      <w:pPr>
        <w:spacing w:line="360" w:lineRule="auto"/>
        <w:jc w:val="left"/>
        <w:rPr>
          <w:rFonts w:ascii="宋体" w:eastAsia="宋体" w:hAnsi="宋体" w:cs="宋体" w:hint="eastAsia"/>
          <w:sz w:val="24"/>
          <w:szCs w:val="24"/>
        </w:rPr>
      </w:pPr>
    </w:p>
    <w:p w14:paraId="0E44B85A" w14:textId="77777777" w:rsidR="000D53E5" w:rsidRDefault="000D53E5">
      <w:pPr>
        <w:spacing w:line="360" w:lineRule="auto"/>
        <w:jc w:val="left"/>
        <w:rPr>
          <w:rFonts w:ascii="宋体" w:eastAsia="宋体" w:hAnsi="宋体" w:cs="宋体" w:hint="eastAsia"/>
          <w:sz w:val="24"/>
          <w:szCs w:val="24"/>
        </w:rPr>
      </w:pPr>
    </w:p>
    <w:p w14:paraId="7D610CBD" w14:textId="77777777" w:rsidR="000D53E5" w:rsidRDefault="000D53E5">
      <w:pPr>
        <w:spacing w:line="360" w:lineRule="auto"/>
        <w:jc w:val="left"/>
        <w:rPr>
          <w:rFonts w:ascii="宋体" w:eastAsia="宋体" w:hAnsi="宋体" w:cs="宋体" w:hint="eastAsia"/>
          <w:sz w:val="24"/>
          <w:szCs w:val="24"/>
        </w:rPr>
      </w:pPr>
    </w:p>
    <w:p w14:paraId="0F32A9C5" w14:textId="77777777" w:rsidR="000D53E5" w:rsidRDefault="00787671">
      <w:pPr>
        <w:spacing w:line="360" w:lineRule="auto"/>
        <w:ind w:firstLineChars="1400" w:firstLine="3360"/>
        <w:jc w:val="left"/>
        <w:rPr>
          <w:rFonts w:ascii="宋体" w:eastAsia="宋体" w:hAnsi="宋体" w:cs="宋体" w:hint="eastAsia"/>
          <w:sz w:val="24"/>
          <w:szCs w:val="24"/>
        </w:rPr>
      </w:pPr>
      <w:r>
        <w:rPr>
          <w:rFonts w:ascii="宋体" w:eastAsia="宋体" w:hAnsi="宋体" w:cs="宋体" w:hint="eastAsia"/>
          <w:sz w:val="24"/>
          <w:szCs w:val="24"/>
        </w:rPr>
        <w:t>供应商电子签章：</w:t>
      </w:r>
    </w:p>
    <w:p w14:paraId="25A7AED4" w14:textId="77777777" w:rsidR="000D53E5" w:rsidRDefault="00787671">
      <w:pPr>
        <w:spacing w:line="360" w:lineRule="auto"/>
        <w:jc w:val="center"/>
        <w:rPr>
          <w:rFonts w:ascii="宋体" w:eastAsia="宋体" w:hAnsi="宋体" w:cs="宋体" w:hint="eastAsia"/>
          <w:sz w:val="24"/>
          <w:szCs w:val="24"/>
        </w:rPr>
      </w:pPr>
      <w:r>
        <w:rPr>
          <w:rFonts w:ascii="宋体" w:eastAsia="宋体" w:hAnsi="宋体" w:cs="宋体" w:hint="eastAsia"/>
          <w:sz w:val="24"/>
          <w:szCs w:val="24"/>
        </w:rPr>
        <w:t xml:space="preserve">      年   月   日</w:t>
      </w:r>
    </w:p>
    <w:p w14:paraId="2CEAC0B3" w14:textId="77777777" w:rsidR="000D53E5" w:rsidRPr="00D7047B" w:rsidRDefault="00787671">
      <w:pPr>
        <w:spacing w:line="360" w:lineRule="auto"/>
        <w:jc w:val="left"/>
        <w:rPr>
          <w:rFonts w:ascii="宋体" w:eastAsia="宋体" w:hAnsi="宋体" w:cs="宋体" w:hint="eastAsia"/>
          <w:b/>
          <w:sz w:val="24"/>
          <w:szCs w:val="24"/>
        </w:rPr>
      </w:pPr>
      <w:r>
        <w:rPr>
          <w:rFonts w:ascii="宋体" w:eastAsia="宋体" w:hAnsi="宋体" w:cs="宋体" w:hint="eastAsia"/>
          <w:sz w:val="24"/>
          <w:szCs w:val="24"/>
        </w:rPr>
        <w:br w:type="page"/>
      </w:r>
      <w:r w:rsidRPr="00D7047B">
        <w:rPr>
          <w:rFonts w:ascii="宋体" w:eastAsia="宋体" w:hAnsi="宋体" w:cs="宋体" w:hint="eastAsia"/>
          <w:sz w:val="24"/>
          <w:szCs w:val="24"/>
        </w:rPr>
        <w:lastRenderedPageBreak/>
        <w:t>格式4</w:t>
      </w:r>
    </w:p>
    <w:p w14:paraId="44EF6A05" w14:textId="77777777" w:rsidR="000D53E5" w:rsidRPr="00D7047B" w:rsidRDefault="00787671">
      <w:pPr>
        <w:ind w:firstLine="482"/>
        <w:jc w:val="center"/>
        <w:rPr>
          <w:rFonts w:ascii="宋体" w:eastAsia="宋体" w:hAnsi="宋体" w:cs="宋体" w:hint="eastAsia"/>
          <w:b/>
          <w:sz w:val="24"/>
          <w:szCs w:val="24"/>
        </w:rPr>
      </w:pPr>
      <w:bookmarkStart w:id="34" w:name="_Toc197934561"/>
      <w:bookmarkStart w:id="35" w:name="_Toc495414231"/>
      <w:proofErr w:type="gramStart"/>
      <w:r w:rsidRPr="00D7047B">
        <w:rPr>
          <w:rFonts w:ascii="宋体" w:eastAsia="宋体" w:hAnsi="宋体" w:cs="宋体" w:hint="eastAsia"/>
          <w:b/>
          <w:sz w:val="24"/>
          <w:szCs w:val="24"/>
        </w:rPr>
        <w:t>一</w:t>
      </w:r>
      <w:proofErr w:type="gramEnd"/>
      <w:r w:rsidRPr="00D7047B">
        <w:rPr>
          <w:rFonts w:ascii="宋体" w:eastAsia="宋体" w:hAnsi="宋体" w:cs="宋体" w:hint="eastAsia"/>
          <w:b/>
          <w:sz w:val="24"/>
          <w:szCs w:val="24"/>
        </w:rPr>
        <w:t>．报价一览表</w:t>
      </w:r>
      <w:bookmarkEnd w:id="34"/>
      <w:bookmarkEnd w:id="35"/>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667"/>
      </w:tblGrid>
      <w:tr w:rsidR="000D53E5" w:rsidRPr="00D7047B" w14:paraId="618DE43B"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2FC3173C" w14:textId="11A61E30" w:rsidR="000D53E5" w:rsidRPr="00D7047B" w:rsidRDefault="00787671">
            <w:pPr>
              <w:widowControl/>
              <w:spacing w:line="360" w:lineRule="exact"/>
              <w:jc w:val="center"/>
              <w:rPr>
                <w:rFonts w:ascii="宋体" w:eastAsia="宋体" w:hAnsi="宋体" w:cs="宋体" w:hint="eastAsia"/>
                <w:sz w:val="24"/>
                <w:szCs w:val="24"/>
              </w:rPr>
            </w:pPr>
            <w:r w:rsidRPr="00D7047B">
              <w:rPr>
                <w:rFonts w:ascii="宋体" w:eastAsia="宋体" w:hAnsi="宋体" w:cs="宋体" w:hint="eastAsia"/>
                <w:sz w:val="24"/>
                <w:szCs w:val="24"/>
              </w:rPr>
              <w:t>项目名称</w:t>
            </w:r>
          </w:p>
        </w:tc>
        <w:tc>
          <w:tcPr>
            <w:tcW w:w="6667" w:type="dxa"/>
            <w:tcBorders>
              <w:top w:val="single" w:sz="4" w:space="0" w:color="auto"/>
              <w:bottom w:val="single" w:sz="4" w:space="0" w:color="auto"/>
              <w:right w:val="single" w:sz="4" w:space="0" w:color="auto"/>
            </w:tcBorders>
            <w:vAlign w:val="center"/>
          </w:tcPr>
          <w:p w14:paraId="6A5F3555" w14:textId="77777777" w:rsidR="000D53E5" w:rsidRPr="00D7047B" w:rsidRDefault="000D53E5">
            <w:pPr>
              <w:spacing w:line="360" w:lineRule="exact"/>
              <w:jc w:val="center"/>
              <w:rPr>
                <w:rFonts w:ascii="宋体" w:eastAsia="宋体" w:hAnsi="宋体" w:cs="宋体" w:hint="eastAsia"/>
                <w:sz w:val="24"/>
                <w:szCs w:val="24"/>
              </w:rPr>
            </w:pPr>
          </w:p>
        </w:tc>
      </w:tr>
      <w:tr w:rsidR="000D53E5" w:rsidRPr="00D7047B" w14:paraId="21EA840F" w14:textId="77777777">
        <w:trPr>
          <w:cantSplit/>
          <w:trHeight w:val="510"/>
          <w:jc w:val="center"/>
        </w:trPr>
        <w:tc>
          <w:tcPr>
            <w:tcW w:w="2471" w:type="dxa"/>
            <w:tcBorders>
              <w:top w:val="nil"/>
            </w:tcBorders>
            <w:vAlign w:val="center"/>
          </w:tcPr>
          <w:p w14:paraId="1B7989EC" w14:textId="77777777" w:rsidR="000D53E5" w:rsidRPr="00D7047B" w:rsidRDefault="00787671">
            <w:pPr>
              <w:spacing w:line="360" w:lineRule="exact"/>
              <w:jc w:val="center"/>
              <w:rPr>
                <w:rFonts w:ascii="宋体" w:eastAsia="宋体" w:hAnsi="宋体" w:cs="宋体" w:hint="eastAsia"/>
                <w:sz w:val="24"/>
                <w:szCs w:val="24"/>
              </w:rPr>
            </w:pPr>
            <w:r w:rsidRPr="00D7047B">
              <w:rPr>
                <w:rFonts w:ascii="宋体" w:eastAsia="宋体" w:hAnsi="宋体" w:cs="宋体" w:hint="eastAsia"/>
                <w:sz w:val="24"/>
                <w:szCs w:val="24"/>
              </w:rPr>
              <w:t>投标单位全称</w:t>
            </w:r>
          </w:p>
        </w:tc>
        <w:tc>
          <w:tcPr>
            <w:tcW w:w="6667" w:type="dxa"/>
            <w:tcBorders>
              <w:top w:val="nil"/>
            </w:tcBorders>
            <w:vAlign w:val="center"/>
          </w:tcPr>
          <w:p w14:paraId="20ACD816" w14:textId="77777777" w:rsidR="000D53E5" w:rsidRPr="00D7047B" w:rsidRDefault="000D53E5">
            <w:pPr>
              <w:spacing w:line="360" w:lineRule="auto"/>
              <w:rPr>
                <w:rFonts w:ascii="宋体" w:eastAsia="宋体" w:hAnsi="宋体" w:cs="宋体" w:hint="eastAsia"/>
                <w:sz w:val="24"/>
                <w:szCs w:val="24"/>
              </w:rPr>
            </w:pPr>
          </w:p>
        </w:tc>
      </w:tr>
      <w:tr w:rsidR="000D53E5" w:rsidRPr="00D7047B" w14:paraId="21D49775" w14:textId="77777777">
        <w:trPr>
          <w:cantSplit/>
          <w:trHeight w:val="510"/>
          <w:jc w:val="center"/>
        </w:trPr>
        <w:tc>
          <w:tcPr>
            <w:tcW w:w="2471" w:type="dxa"/>
            <w:tcBorders>
              <w:top w:val="nil"/>
            </w:tcBorders>
            <w:vAlign w:val="center"/>
          </w:tcPr>
          <w:p w14:paraId="3CD8F28A" w14:textId="77777777" w:rsidR="000D53E5" w:rsidRPr="00D7047B" w:rsidRDefault="00787671">
            <w:pPr>
              <w:spacing w:line="360" w:lineRule="exact"/>
              <w:jc w:val="center"/>
              <w:rPr>
                <w:rFonts w:ascii="宋体" w:eastAsia="宋体" w:hAnsi="宋体" w:cs="宋体" w:hint="eastAsia"/>
                <w:sz w:val="24"/>
                <w:szCs w:val="24"/>
              </w:rPr>
            </w:pPr>
            <w:r w:rsidRPr="00D7047B">
              <w:rPr>
                <w:rFonts w:ascii="宋体" w:eastAsia="宋体" w:hAnsi="宋体" w:cs="宋体" w:hint="eastAsia"/>
                <w:sz w:val="24"/>
                <w:szCs w:val="24"/>
              </w:rPr>
              <w:t>投标报价</w:t>
            </w:r>
          </w:p>
          <w:p w14:paraId="69DD6FB9" w14:textId="77777777" w:rsidR="000D53E5" w:rsidRPr="00D7047B" w:rsidRDefault="00787671">
            <w:pPr>
              <w:spacing w:line="360" w:lineRule="exact"/>
              <w:jc w:val="center"/>
              <w:rPr>
                <w:rFonts w:ascii="宋体" w:eastAsia="宋体" w:hAnsi="宋体" w:cs="宋体" w:hint="eastAsia"/>
                <w:sz w:val="24"/>
                <w:szCs w:val="24"/>
              </w:rPr>
            </w:pPr>
            <w:r w:rsidRPr="00D7047B">
              <w:rPr>
                <w:rFonts w:ascii="宋体" w:eastAsia="宋体" w:hAnsi="宋体" w:cs="宋体" w:hint="eastAsia"/>
                <w:sz w:val="24"/>
                <w:szCs w:val="24"/>
              </w:rPr>
              <w:t>（人民币）</w:t>
            </w:r>
          </w:p>
        </w:tc>
        <w:tc>
          <w:tcPr>
            <w:tcW w:w="6667" w:type="dxa"/>
            <w:tcBorders>
              <w:top w:val="nil"/>
            </w:tcBorders>
            <w:vAlign w:val="center"/>
          </w:tcPr>
          <w:p w14:paraId="6F13F302" w14:textId="77777777" w:rsidR="000D53E5" w:rsidRPr="00D7047B" w:rsidRDefault="00787671">
            <w:pPr>
              <w:spacing w:line="360" w:lineRule="auto"/>
              <w:ind w:right="-670"/>
              <w:rPr>
                <w:rFonts w:ascii="宋体" w:eastAsia="宋体" w:hAnsi="宋体" w:cs="宋体" w:hint="eastAsia"/>
                <w:sz w:val="24"/>
                <w:szCs w:val="24"/>
              </w:rPr>
            </w:pPr>
            <w:r w:rsidRPr="00D7047B">
              <w:rPr>
                <w:rFonts w:ascii="宋体" w:eastAsia="宋体" w:hAnsi="宋体" w:cs="宋体" w:hint="eastAsia"/>
                <w:sz w:val="24"/>
                <w:szCs w:val="24"/>
              </w:rPr>
              <w:t xml:space="preserve">投标总价：       </w:t>
            </w:r>
            <w:r w:rsidRPr="00D7047B">
              <w:rPr>
                <w:rFonts w:ascii="宋体" w:eastAsia="宋体" w:hAnsi="宋体" w:cs="宋体"/>
                <w:sz w:val="24"/>
                <w:szCs w:val="24"/>
              </w:rPr>
              <w:t xml:space="preserve"> </w:t>
            </w:r>
            <w:r w:rsidRPr="00D7047B">
              <w:rPr>
                <w:rFonts w:ascii="宋体" w:eastAsia="宋体" w:hAnsi="宋体" w:cs="宋体" w:hint="eastAsia"/>
                <w:sz w:val="24"/>
                <w:szCs w:val="24"/>
              </w:rPr>
              <w:t xml:space="preserve">大写：          </w:t>
            </w:r>
          </w:p>
          <w:p w14:paraId="6B5E75A8" w14:textId="77777777" w:rsidR="000D53E5" w:rsidRPr="00D7047B" w:rsidRDefault="00787671">
            <w:pPr>
              <w:spacing w:line="360" w:lineRule="auto"/>
              <w:ind w:right="-670"/>
              <w:rPr>
                <w:rFonts w:ascii="宋体" w:eastAsia="宋体" w:hAnsi="宋体" w:cs="宋体" w:hint="eastAsia"/>
                <w:sz w:val="24"/>
                <w:szCs w:val="24"/>
              </w:rPr>
            </w:pPr>
            <w:r w:rsidRPr="00D7047B">
              <w:rPr>
                <w:rFonts w:ascii="宋体" w:eastAsia="宋体" w:hAnsi="宋体" w:cs="宋体"/>
                <w:sz w:val="24"/>
                <w:szCs w:val="24"/>
              </w:rPr>
              <w:t xml:space="preserve">                  </w:t>
            </w:r>
            <w:r w:rsidRPr="00D7047B">
              <w:rPr>
                <w:rFonts w:ascii="宋体" w:eastAsia="宋体" w:hAnsi="宋体" w:cs="宋体" w:hint="eastAsia"/>
                <w:sz w:val="24"/>
                <w:szCs w:val="24"/>
              </w:rPr>
              <w:t>小写</w:t>
            </w:r>
            <w:r w:rsidRPr="00D7047B">
              <w:rPr>
                <w:rFonts w:ascii="宋体" w:eastAsia="宋体" w:hAnsi="宋体" w:cs="宋体"/>
                <w:sz w:val="24"/>
                <w:szCs w:val="24"/>
              </w:rPr>
              <w:t>：</w:t>
            </w:r>
            <w:r w:rsidRPr="00D7047B">
              <w:rPr>
                <w:rFonts w:ascii="宋体" w:eastAsia="宋体" w:hAnsi="宋体" w:cs="宋体" w:hint="eastAsia"/>
                <w:sz w:val="24"/>
                <w:szCs w:val="24"/>
              </w:rPr>
              <w:t xml:space="preserve"> </w:t>
            </w:r>
          </w:p>
        </w:tc>
      </w:tr>
      <w:tr w:rsidR="000D53E5" w:rsidRPr="00D7047B" w14:paraId="168EAF2D" w14:textId="77777777">
        <w:trPr>
          <w:cantSplit/>
          <w:trHeight w:val="510"/>
          <w:jc w:val="center"/>
        </w:trPr>
        <w:tc>
          <w:tcPr>
            <w:tcW w:w="2471" w:type="dxa"/>
            <w:tcBorders>
              <w:top w:val="nil"/>
            </w:tcBorders>
            <w:vAlign w:val="center"/>
          </w:tcPr>
          <w:p w14:paraId="73C32CDB" w14:textId="5D7277DB" w:rsidR="000D53E5" w:rsidRPr="00D7047B" w:rsidRDefault="00B24A2E">
            <w:pPr>
              <w:spacing w:line="360" w:lineRule="exact"/>
              <w:jc w:val="center"/>
              <w:rPr>
                <w:rFonts w:ascii="宋体" w:eastAsia="宋体" w:hAnsi="宋体" w:cs="宋体" w:hint="eastAsia"/>
                <w:sz w:val="24"/>
                <w:szCs w:val="24"/>
              </w:rPr>
            </w:pPr>
            <w:r w:rsidRPr="00D7047B">
              <w:rPr>
                <w:rFonts w:ascii="宋体" w:eastAsia="宋体" w:hAnsi="宋体" w:cs="宋体" w:hint="eastAsia"/>
                <w:sz w:val="24"/>
                <w:szCs w:val="24"/>
              </w:rPr>
              <w:t>服务期限</w:t>
            </w:r>
          </w:p>
        </w:tc>
        <w:tc>
          <w:tcPr>
            <w:tcW w:w="6667" w:type="dxa"/>
            <w:tcBorders>
              <w:top w:val="nil"/>
            </w:tcBorders>
            <w:vAlign w:val="center"/>
          </w:tcPr>
          <w:p w14:paraId="219CC718" w14:textId="77777777" w:rsidR="000D53E5" w:rsidRPr="00D7047B" w:rsidRDefault="000D53E5">
            <w:pPr>
              <w:spacing w:line="360" w:lineRule="auto"/>
              <w:ind w:right="-670"/>
              <w:rPr>
                <w:rFonts w:ascii="宋体" w:eastAsia="宋体" w:hAnsi="宋体" w:cs="宋体" w:hint="eastAsia"/>
                <w:sz w:val="24"/>
                <w:szCs w:val="24"/>
              </w:rPr>
            </w:pPr>
          </w:p>
        </w:tc>
      </w:tr>
      <w:tr w:rsidR="000D53E5" w:rsidRPr="00D7047B" w14:paraId="42AF8089" w14:textId="77777777">
        <w:trPr>
          <w:cantSplit/>
          <w:trHeight w:val="510"/>
          <w:jc w:val="center"/>
        </w:trPr>
        <w:tc>
          <w:tcPr>
            <w:tcW w:w="2471" w:type="dxa"/>
            <w:tcBorders>
              <w:top w:val="nil"/>
            </w:tcBorders>
            <w:vAlign w:val="center"/>
          </w:tcPr>
          <w:p w14:paraId="7AE30173" w14:textId="77777777" w:rsidR="000D53E5" w:rsidRPr="00D7047B" w:rsidRDefault="00787671">
            <w:pPr>
              <w:spacing w:line="360" w:lineRule="exact"/>
              <w:jc w:val="center"/>
              <w:rPr>
                <w:rFonts w:ascii="宋体" w:eastAsia="宋体" w:hAnsi="宋体" w:cs="宋体" w:hint="eastAsia"/>
                <w:sz w:val="24"/>
                <w:szCs w:val="24"/>
              </w:rPr>
            </w:pPr>
            <w:r w:rsidRPr="00D7047B">
              <w:rPr>
                <w:rFonts w:ascii="宋体" w:eastAsia="宋体" w:hAnsi="宋体" w:cs="宋体" w:hint="eastAsia"/>
                <w:sz w:val="24"/>
                <w:szCs w:val="24"/>
              </w:rPr>
              <w:t>响应文件有效期</w:t>
            </w:r>
          </w:p>
        </w:tc>
        <w:tc>
          <w:tcPr>
            <w:tcW w:w="6667" w:type="dxa"/>
            <w:tcBorders>
              <w:top w:val="nil"/>
            </w:tcBorders>
            <w:vAlign w:val="center"/>
          </w:tcPr>
          <w:p w14:paraId="71BB8A24" w14:textId="77777777" w:rsidR="000D53E5" w:rsidRPr="00D7047B" w:rsidRDefault="000D53E5">
            <w:pPr>
              <w:spacing w:line="360" w:lineRule="auto"/>
              <w:ind w:right="-670"/>
              <w:rPr>
                <w:rFonts w:ascii="宋体" w:eastAsia="宋体" w:hAnsi="宋体" w:cs="宋体" w:hint="eastAsia"/>
                <w:sz w:val="24"/>
                <w:szCs w:val="24"/>
              </w:rPr>
            </w:pPr>
          </w:p>
        </w:tc>
      </w:tr>
      <w:tr w:rsidR="000D53E5" w:rsidRPr="00D7047B" w14:paraId="6B1557A5" w14:textId="77777777">
        <w:trPr>
          <w:cantSplit/>
          <w:trHeight w:val="3719"/>
          <w:jc w:val="center"/>
        </w:trPr>
        <w:tc>
          <w:tcPr>
            <w:tcW w:w="2471" w:type="dxa"/>
            <w:tcBorders>
              <w:top w:val="nil"/>
            </w:tcBorders>
            <w:vAlign w:val="center"/>
          </w:tcPr>
          <w:p w14:paraId="61E2F28A" w14:textId="77777777" w:rsidR="000D53E5" w:rsidRPr="00D7047B" w:rsidRDefault="00787671">
            <w:pPr>
              <w:spacing w:line="360" w:lineRule="auto"/>
              <w:jc w:val="center"/>
              <w:rPr>
                <w:rFonts w:ascii="宋体" w:eastAsia="宋体" w:hAnsi="宋体" w:cs="宋体" w:hint="eastAsia"/>
                <w:sz w:val="24"/>
                <w:szCs w:val="24"/>
              </w:rPr>
            </w:pPr>
            <w:r w:rsidRPr="00D7047B">
              <w:rPr>
                <w:rFonts w:ascii="宋体" w:eastAsia="宋体" w:hAnsi="宋体" w:cs="宋体" w:hint="eastAsia"/>
                <w:sz w:val="24"/>
                <w:szCs w:val="24"/>
              </w:rPr>
              <w:t>备注</w:t>
            </w:r>
          </w:p>
        </w:tc>
        <w:tc>
          <w:tcPr>
            <w:tcW w:w="6667" w:type="dxa"/>
            <w:tcBorders>
              <w:top w:val="nil"/>
            </w:tcBorders>
            <w:vAlign w:val="center"/>
          </w:tcPr>
          <w:p w14:paraId="5A7F921D" w14:textId="77777777" w:rsidR="000D53E5" w:rsidRPr="00D7047B" w:rsidRDefault="000D53E5">
            <w:pPr>
              <w:spacing w:line="360" w:lineRule="auto"/>
              <w:jc w:val="left"/>
              <w:rPr>
                <w:rFonts w:ascii="宋体" w:eastAsia="宋体" w:hAnsi="宋体" w:cs="宋体" w:hint="eastAsia"/>
                <w:sz w:val="24"/>
                <w:szCs w:val="24"/>
              </w:rPr>
            </w:pPr>
          </w:p>
        </w:tc>
      </w:tr>
    </w:tbl>
    <w:p w14:paraId="2CD05179" w14:textId="77777777" w:rsidR="000D53E5" w:rsidRPr="00D7047B" w:rsidRDefault="000D53E5">
      <w:pPr>
        <w:spacing w:line="360" w:lineRule="auto"/>
        <w:ind w:firstLineChars="1600" w:firstLine="3840"/>
        <w:rPr>
          <w:rFonts w:ascii="宋体" w:eastAsia="宋体" w:hAnsi="宋体" w:cs="宋体" w:hint="eastAsia"/>
          <w:sz w:val="24"/>
          <w:szCs w:val="24"/>
        </w:rPr>
      </w:pPr>
    </w:p>
    <w:p w14:paraId="4ED26499" w14:textId="77777777" w:rsidR="000D53E5" w:rsidRPr="00D7047B" w:rsidRDefault="000D53E5">
      <w:pPr>
        <w:spacing w:line="360" w:lineRule="auto"/>
        <w:ind w:firstLineChars="1600" w:firstLine="3840"/>
        <w:rPr>
          <w:rFonts w:ascii="宋体" w:eastAsia="宋体" w:hAnsi="宋体" w:cs="宋体" w:hint="eastAsia"/>
          <w:sz w:val="24"/>
          <w:szCs w:val="24"/>
        </w:rPr>
      </w:pPr>
    </w:p>
    <w:p w14:paraId="786A3305" w14:textId="77777777" w:rsidR="000D53E5" w:rsidRPr="00D7047B" w:rsidRDefault="00787671">
      <w:pPr>
        <w:spacing w:line="360" w:lineRule="auto"/>
        <w:ind w:firstLineChars="2100" w:firstLine="5040"/>
        <w:rPr>
          <w:rFonts w:ascii="宋体" w:eastAsia="宋体" w:hAnsi="宋体" w:cs="宋体" w:hint="eastAsia"/>
          <w:sz w:val="24"/>
          <w:szCs w:val="24"/>
        </w:rPr>
      </w:pPr>
      <w:r w:rsidRPr="00D7047B">
        <w:rPr>
          <w:rFonts w:ascii="宋体" w:eastAsia="宋体" w:hAnsi="宋体" w:cs="宋体" w:hint="eastAsia"/>
          <w:sz w:val="24"/>
          <w:szCs w:val="24"/>
        </w:rPr>
        <w:t xml:space="preserve">供应商电子公章： </w:t>
      </w:r>
    </w:p>
    <w:p w14:paraId="1D34472C" w14:textId="65B8E731" w:rsidR="000D53E5" w:rsidRDefault="002E7413">
      <w:pPr>
        <w:spacing w:before="100" w:beforeAutospacing="1" w:after="100" w:afterAutospacing="1" w:line="360" w:lineRule="auto"/>
        <w:ind w:firstLineChars="2050" w:firstLine="4920"/>
        <w:rPr>
          <w:rFonts w:ascii="宋体" w:eastAsia="宋体" w:hAnsi="宋体" w:cs="宋体" w:hint="eastAsia"/>
          <w:sz w:val="24"/>
          <w:szCs w:val="24"/>
        </w:rPr>
      </w:pPr>
      <w:r w:rsidRPr="00D7047B">
        <w:rPr>
          <w:rFonts w:ascii="宋体" w:eastAsia="宋体" w:hAnsi="宋体" w:cs="宋体" w:hint="eastAsia"/>
          <w:sz w:val="24"/>
          <w:szCs w:val="24"/>
        </w:rPr>
        <w:t>被授权人和法定代表人：(签字)</w:t>
      </w:r>
    </w:p>
    <w:p w14:paraId="799B1C4D" w14:textId="5E818FEB" w:rsidR="000D53E5" w:rsidRDefault="000D53E5">
      <w:pPr>
        <w:spacing w:before="100" w:beforeAutospacing="1" w:after="100" w:afterAutospacing="1" w:line="360" w:lineRule="auto"/>
        <w:ind w:firstLineChars="2050" w:firstLine="4920"/>
        <w:rPr>
          <w:rFonts w:ascii="宋体" w:eastAsia="宋体" w:hAnsi="宋体" w:cs="宋体" w:hint="eastAsia"/>
          <w:sz w:val="24"/>
          <w:szCs w:val="24"/>
        </w:rPr>
      </w:pPr>
    </w:p>
    <w:p w14:paraId="673E990C" w14:textId="77777777" w:rsidR="000D53E5" w:rsidRDefault="00787671">
      <w:pPr>
        <w:spacing w:line="360" w:lineRule="auto"/>
        <w:rPr>
          <w:rFonts w:ascii="宋体" w:eastAsia="宋体" w:hAnsi="宋体" w:cs="宋体" w:hint="eastAsia"/>
          <w:sz w:val="24"/>
          <w:szCs w:val="24"/>
        </w:rPr>
      </w:pPr>
      <w:r>
        <w:rPr>
          <w:rFonts w:ascii="宋体" w:eastAsia="宋体" w:hAnsi="宋体" w:cs="宋体" w:hint="eastAsia"/>
          <w:sz w:val="24"/>
          <w:szCs w:val="24"/>
        </w:rPr>
        <w:t>备注：</w:t>
      </w:r>
    </w:p>
    <w:p w14:paraId="4E99B473" w14:textId="77777777" w:rsidR="000D53E5" w:rsidRDefault="00787671">
      <w:pPr>
        <w:spacing w:line="360" w:lineRule="auto"/>
        <w:rPr>
          <w:rFonts w:ascii="宋体" w:eastAsia="宋体" w:hAnsi="宋体" w:cs="宋体" w:hint="eastAsia"/>
          <w:sz w:val="24"/>
          <w:szCs w:val="24"/>
        </w:rPr>
      </w:pPr>
      <w:r>
        <w:rPr>
          <w:rFonts w:ascii="宋体" w:eastAsia="宋体" w:hAnsi="宋体" w:cs="宋体" w:hint="eastAsia"/>
          <w:sz w:val="24"/>
          <w:szCs w:val="24"/>
        </w:rPr>
        <w:t>1、此表用于开标会唱标之用。</w:t>
      </w:r>
    </w:p>
    <w:p w14:paraId="79AC90FE" w14:textId="77777777" w:rsidR="000D53E5" w:rsidRDefault="000D53E5">
      <w:pPr>
        <w:spacing w:line="360" w:lineRule="auto"/>
        <w:jc w:val="left"/>
        <w:rPr>
          <w:rFonts w:ascii="宋体" w:eastAsia="宋体" w:hAnsi="宋体" w:cs="宋体" w:hint="eastAsia"/>
          <w:sz w:val="24"/>
          <w:szCs w:val="24"/>
        </w:rPr>
      </w:pPr>
      <w:bookmarkStart w:id="36" w:name="_Toc495414234"/>
      <w:bookmarkStart w:id="37" w:name="_Toc220232409"/>
    </w:p>
    <w:p w14:paraId="6C434BB8" w14:textId="77777777" w:rsidR="000D53E5" w:rsidRDefault="000D53E5">
      <w:pPr>
        <w:spacing w:after="120"/>
        <w:ind w:firstLineChars="100" w:firstLine="240"/>
        <w:rPr>
          <w:rFonts w:ascii="宋体" w:eastAsia="宋体" w:hAnsi="宋体" w:cs="宋体" w:hint="eastAsia"/>
          <w:sz w:val="24"/>
          <w:szCs w:val="24"/>
        </w:rPr>
      </w:pPr>
    </w:p>
    <w:p w14:paraId="6CBCBDF6" w14:textId="77777777" w:rsidR="000D53E5" w:rsidRDefault="000D53E5">
      <w:pPr>
        <w:spacing w:after="120"/>
        <w:ind w:firstLineChars="100" w:firstLine="240"/>
        <w:rPr>
          <w:rFonts w:ascii="宋体" w:eastAsia="宋体" w:hAnsi="宋体" w:cs="宋体" w:hint="eastAsia"/>
          <w:sz w:val="24"/>
          <w:szCs w:val="24"/>
        </w:rPr>
      </w:pPr>
    </w:p>
    <w:p w14:paraId="1FD08AC5" w14:textId="77777777" w:rsidR="000D53E5" w:rsidRDefault="000D53E5">
      <w:pPr>
        <w:spacing w:after="120"/>
        <w:ind w:firstLineChars="100" w:firstLine="240"/>
        <w:rPr>
          <w:rFonts w:ascii="宋体" w:eastAsia="宋体" w:hAnsi="宋体" w:cs="宋体" w:hint="eastAsia"/>
          <w:sz w:val="24"/>
          <w:szCs w:val="24"/>
        </w:rPr>
      </w:pPr>
    </w:p>
    <w:p w14:paraId="24400942" w14:textId="77777777" w:rsidR="000D53E5" w:rsidRDefault="000D53E5">
      <w:pPr>
        <w:spacing w:after="120"/>
        <w:ind w:firstLineChars="100" w:firstLine="240"/>
        <w:rPr>
          <w:rFonts w:ascii="宋体" w:eastAsia="宋体" w:hAnsi="宋体" w:cs="宋体" w:hint="eastAsia"/>
          <w:sz w:val="24"/>
          <w:szCs w:val="24"/>
        </w:rPr>
      </w:pPr>
    </w:p>
    <w:p w14:paraId="47AFE1B2" w14:textId="77777777" w:rsidR="000D53E5" w:rsidRPr="00D7047B" w:rsidRDefault="00787671">
      <w:pPr>
        <w:spacing w:after="120"/>
        <w:ind w:firstLineChars="100" w:firstLine="240"/>
        <w:rPr>
          <w:rFonts w:ascii="宋体" w:eastAsia="宋体" w:hAnsi="宋体" w:cs="宋体" w:hint="eastAsia"/>
          <w:b/>
          <w:sz w:val="24"/>
          <w:szCs w:val="24"/>
        </w:rPr>
      </w:pPr>
      <w:r w:rsidRPr="00D7047B">
        <w:rPr>
          <w:rFonts w:ascii="宋体" w:eastAsia="宋体" w:hAnsi="宋体" w:cs="宋体" w:hint="eastAsia"/>
          <w:sz w:val="24"/>
          <w:szCs w:val="24"/>
        </w:rPr>
        <w:t>格式</w:t>
      </w:r>
      <w:r w:rsidRPr="00D7047B">
        <w:rPr>
          <w:rFonts w:ascii="宋体" w:eastAsia="宋体" w:hAnsi="宋体" w:cs="宋体"/>
          <w:sz w:val="24"/>
          <w:szCs w:val="24"/>
        </w:rPr>
        <w:t>5</w:t>
      </w:r>
    </w:p>
    <w:p w14:paraId="417256C3" w14:textId="77777777" w:rsidR="000D53E5" w:rsidRPr="00D7047B" w:rsidRDefault="00787671">
      <w:pPr>
        <w:spacing w:after="120"/>
        <w:ind w:firstLineChars="100" w:firstLine="241"/>
        <w:jc w:val="center"/>
        <w:rPr>
          <w:rFonts w:ascii="宋体" w:eastAsia="宋体" w:hAnsi="宋体" w:cs="宋体" w:hint="eastAsia"/>
          <w:b/>
          <w:sz w:val="24"/>
          <w:szCs w:val="24"/>
        </w:rPr>
      </w:pPr>
      <w:r w:rsidRPr="00D7047B">
        <w:rPr>
          <w:rFonts w:ascii="宋体" w:eastAsia="宋体" w:hAnsi="宋体" w:cs="宋体" w:hint="eastAsia"/>
          <w:b/>
          <w:sz w:val="24"/>
          <w:szCs w:val="24"/>
        </w:rPr>
        <w:t>投标分项报价表</w:t>
      </w:r>
    </w:p>
    <w:p w14:paraId="5A773C4C" w14:textId="2CE0CD8A" w:rsidR="000D53E5" w:rsidRPr="00D7047B" w:rsidRDefault="00787671">
      <w:pPr>
        <w:spacing w:after="120"/>
        <w:ind w:firstLineChars="100" w:firstLine="240"/>
        <w:rPr>
          <w:rFonts w:ascii="宋体" w:eastAsia="宋体" w:hAnsi="宋体" w:cs="宋体" w:hint="eastAsia"/>
          <w:sz w:val="24"/>
          <w:szCs w:val="24"/>
        </w:rPr>
      </w:pPr>
      <w:r w:rsidRPr="00D7047B">
        <w:rPr>
          <w:rFonts w:ascii="宋体" w:eastAsia="宋体" w:hAnsi="宋体" w:cs="宋体" w:hint="eastAsia"/>
          <w:sz w:val="24"/>
          <w:szCs w:val="24"/>
        </w:rPr>
        <w:t>项目</w:t>
      </w:r>
      <w:r w:rsidRPr="00D7047B">
        <w:rPr>
          <w:rFonts w:ascii="宋体" w:eastAsia="宋体" w:hAnsi="宋体" w:cs="宋体"/>
          <w:sz w:val="24"/>
          <w:szCs w:val="24"/>
        </w:rPr>
        <w:t>名称</w:t>
      </w:r>
      <w:r w:rsidRPr="00D7047B">
        <w:rPr>
          <w:rFonts w:ascii="宋体" w:eastAsia="宋体" w:hAnsi="宋体" w:cs="宋体" w:hint="eastAsia"/>
          <w:sz w:val="24"/>
          <w:szCs w:val="24"/>
        </w:rPr>
        <w:t>:</w:t>
      </w:r>
    </w:p>
    <w:tbl>
      <w:tblPr>
        <w:tblW w:w="9209" w:type="dxa"/>
        <w:tblLook w:val="04A0" w:firstRow="1" w:lastRow="0" w:firstColumn="1" w:lastColumn="0" w:noHBand="0" w:noVBand="1"/>
      </w:tblPr>
      <w:tblGrid>
        <w:gridCol w:w="1080"/>
        <w:gridCol w:w="2034"/>
        <w:gridCol w:w="1276"/>
        <w:gridCol w:w="1433"/>
        <w:gridCol w:w="1685"/>
        <w:gridCol w:w="1701"/>
      </w:tblGrid>
      <w:tr w:rsidR="00110C18" w:rsidRPr="00110C18" w14:paraId="31699A9A" w14:textId="77777777" w:rsidTr="005769F2">
        <w:trPr>
          <w:trHeight w:val="285"/>
        </w:trPr>
        <w:tc>
          <w:tcPr>
            <w:tcW w:w="1080" w:type="dxa"/>
            <w:tcBorders>
              <w:top w:val="single" w:sz="4" w:space="0" w:color="auto"/>
              <w:left w:val="single" w:sz="4" w:space="0" w:color="auto"/>
              <w:bottom w:val="single" w:sz="4" w:space="0" w:color="auto"/>
              <w:right w:val="single" w:sz="4" w:space="0" w:color="auto"/>
            </w:tcBorders>
            <w:vAlign w:val="center"/>
            <w:hideMark/>
          </w:tcPr>
          <w:p w14:paraId="4A1577E6" w14:textId="67243309" w:rsidR="00110C18" w:rsidRPr="00D7047B" w:rsidRDefault="005769F2" w:rsidP="00110C18">
            <w:pPr>
              <w:widowControl/>
              <w:jc w:val="center"/>
              <w:rPr>
                <w:rFonts w:ascii="宋体" w:eastAsia="宋体" w:hAnsi="宋体" w:cs="宋体" w:hint="eastAsia"/>
                <w:color w:val="000000"/>
                <w:kern w:val="0"/>
                <w:sz w:val="24"/>
                <w:szCs w:val="24"/>
              </w:rPr>
            </w:pPr>
            <w:r w:rsidRPr="00D7047B">
              <w:rPr>
                <w:rFonts w:ascii="宋体" w:eastAsia="宋体" w:hAnsi="宋体" w:cs="宋体" w:hint="eastAsia"/>
                <w:color w:val="000000"/>
                <w:kern w:val="0"/>
                <w:sz w:val="24"/>
                <w:szCs w:val="24"/>
              </w:rPr>
              <w:t>序号</w:t>
            </w:r>
          </w:p>
        </w:tc>
        <w:tc>
          <w:tcPr>
            <w:tcW w:w="2034" w:type="dxa"/>
            <w:tcBorders>
              <w:top w:val="single" w:sz="4" w:space="0" w:color="auto"/>
              <w:left w:val="nil"/>
              <w:bottom w:val="single" w:sz="4" w:space="0" w:color="auto"/>
              <w:right w:val="single" w:sz="4" w:space="0" w:color="auto"/>
            </w:tcBorders>
            <w:vAlign w:val="center"/>
            <w:hideMark/>
          </w:tcPr>
          <w:p w14:paraId="34A58846" w14:textId="4E79A359" w:rsidR="00110C18" w:rsidRPr="00D7047B" w:rsidRDefault="005769F2" w:rsidP="00110C18">
            <w:pPr>
              <w:widowControl/>
              <w:jc w:val="center"/>
              <w:rPr>
                <w:rFonts w:ascii="宋体" w:eastAsia="宋体" w:hAnsi="宋体" w:cs="宋体" w:hint="eastAsia"/>
                <w:color w:val="000000"/>
                <w:kern w:val="0"/>
                <w:sz w:val="24"/>
                <w:szCs w:val="24"/>
              </w:rPr>
            </w:pPr>
            <w:r w:rsidRPr="00D7047B">
              <w:rPr>
                <w:rFonts w:ascii="宋体" w:eastAsia="宋体" w:hAnsi="宋体" w:cs="宋体" w:hint="eastAsia"/>
                <w:color w:val="000000"/>
                <w:kern w:val="0"/>
                <w:sz w:val="24"/>
                <w:szCs w:val="24"/>
              </w:rPr>
              <w:t>名称</w:t>
            </w:r>
          </w:p>
        </w:tc>
        <w:tc>
          <w:tcPr>
            <w:tcW w:w="1276" w:type="dxa"/>
            <w:tcBorders>
              <w:top w:val="single" w:sz="4" w:space="0" w:color="auto"/>
              <w:left w:val="nil"/>
              <w:bottom w:val="single" w:sz="4" w:space="0" w:color="auto"/>
              <w:right w:val="single" w:sz="4" w:space="0" w:color="auto"/>
            </w:tcBorders>
            <w:vAlign w:val="center"/>
            <w:hideMark/>
          </w:tcPr>
          <w:p w14:paraId="4D69B77A" w14:textId="622C6B03" w:rsidR="00110C18" w:rsidRPr="00D7047B" w:rsidRDefault="005769F2" w:rsidP="00110C18">
            <w:pPr>
              <w:widowControl/>
              <w:jc w:val="center"/>
              <w:rPr>
                <w:rFonts w:ascii="宋体" w:eastAsia="宋体" w:hAnsi="宋体" w:cs="宋体" w:hint="eastAsia"/>
                <w:color w:val="000000"/>
                <w:kern w:val="0"/>
                <w:sz w:val="24"/>
                <w:szCs w:val="24"/>
              </w:rPr>
            </w:pPr>
            <w:r w:rsidRPr="00D7047B">
              <w:rPr>
                <w:rFonts w:ascii="宋体" w:eastAsia="宋体" w:hAnsi="宋体" w:cs="宋体" w:hint="eastAsia"/>
                <w:color w:val="000000"/>
                <w:kern w:val="0"/>
                <w:sz w:val="24"/>
                <w:szCs w:val="24"/>
              </w:rPr>
              <w:t>数量</w:t>
            </w:r>
          </w:p>
        </w:tc>
        <w:tc>
          <w:tcPr>
            <w:tcW w:w="1433" w:type="dxa"/>
            <w:tcBorders>
              <w:top w:val="single" w:sz="4" w:space="0" w:color="auto"/>
              <w:left w:val="nil"/>
              <w:bottom w:val="single" w:sz="4" w:space="0" w:color="auto"/>
              <w:right w:val="single" w:sz="4" w:space="0" w:color="auto"/>
            </w:tcBorders>
            <w:vAlign w:val="center"/>
            <w:hideMark/>
          </w:tcPr>
          <w:p w14:paraId="6BB09930" w14:textId="1F7680C1" w:rsidR="00110C18" w:rsidRPr="00D7047B" w:rsidRDefault="005769F2" w:rsidP="00110C18">
            <w:pPr>
              <w:widowControl/>
              <w:jc w:val="center"/>
              <w:rPr>
                <w:rFonts w:ascii="宋体" w:eastAsia="宋体" w:hAnsi="宋体" w:cs="宋体" w:hint="eastAsia"/>
                <w:color w:val="000000"/>
                <w:kern w:val="0"/>
                <w:sz w:val="24"/>
                <w:szCs w:val="24"/>
              </w:rPr>
            </w:pPr>
            <w:r w:rsidRPr="00D7047B">
              <w:rPr>
                <w:rFonts w:ascii="宋体" w:eastAsia="宋体" w:hAnsi="宋体" w:cs="宋体" w:hint="eastAsia"/>
                <w:color w:val="000000"/>
                <w:kern w:val="0"/>
                <w:sz w:val="24"/>
                <w:szCs w:val="24"/>
              </w:rPr>
              <w:t>单位</w:t>
            </w:r>
          </w:p>
        </w:tc>
        <w:tc>
          <w:tcPr>
            <w:tcW w:w="1685" w:type="dxa"/>
            <w:tcBorders>
              <w:top w:val="single" w:sz="4" w:space="0" w:color="auto"/>
              <w:left w:val="nil"/>
              <w:bottom w:val="single" w:sz="4" w:space="0" w:color="auto"/>
              <w:right w:val="single" w:sz="4" w:space="0" w:color="auto"/>
            </w:tcBorders>
            <w:vAlign w:val="center"/>
            <w:hideMark/>
          </w:tcPr>
          <w:p w14:paraId="70F1A66B" w14:textId="5AB2B941" w:rsidR="00110C18" w:rsidRPr="00D7047B" w:rsidRDefault="005769F2" w:rsidP="00110C18">
            <w:pPr>
              <w:widowControl/>
              <w:jc w:val="center"/>
              <w:rPr>
                <w:rFonts w:ascii="宋体" w:eastAsia="宋体" w:hAnsi="宋体" w:cs="宋体" w:hint="eastAsia"/>
                <w:color w:val="000000"/>
                <w:kern w:val="0"/>
                <w:sz w:val="24"/>
                <w:szCs w:val="24"/>
              </w:rPr>
            </w:pPr>
            <w:r w:rsidRPr="00D7047B">
              <w:rPr>
                <w:rFonts w:ascii="宋体" w:eastAsia="宋体" w:hAnsi="宋体" w:cs="宋体" w:hint="eastAsia"/>
                <w:color w:val="000000"/>
                <w:kern w:val="0"/>
                <w:sz w:val="24"/>
                <w:szCs w:val="24"/>
              </w:rPr>
              <w:t>单价（元）</w:t>
            </w:r>
          </w:p>
        </w:tc>
        <w:tc>
          <w:tcPr>
            <w:tcW w:w="1701" w:type="dxa"/>
            <w:tcBorders>
              <w:top w:val="single" w:sz="4" w:space="0" w:color="auto"/>
              <w:left w:val="nil"/>
              <w:bottom w:val="single" w:sz="4" w:space="0" w:color="auto"/>
              <w:right w:val="single" w:sz="4" w:space="0" w:color="auto"/>
            </w:tcBorders>
            <w:vAlign w:val="center"/>
            <w:hideMark/>
          </w:tcPr>
          <w:p w14:paraId="018A4AF0" w14:textId="7D7FC5FB" w:rsidR="00110C18" w:rsidRPr="00110C18" w:rsidRDefault="005769F2" w:rsidP="00110C18">
            <w:pPr>
              <w:widowControl/>
              <w:jc w:val="center"/>
              <w:rPr>
                <w:rFonts w:ascii="宋体" w:eastAsia="宋体" w:hAnsi="宋体" w:cs="宋体" w:hint="eastAsia"/>
                <w:color w:val="000000"/>
                <w:kern w:val="0"/>
                <w:sz w:val="24"/>
                <w:szCs w:val="24"/>
              </w:rPr>
            </w:pPr>
            <w:r w:rsidRPr="00D7047B">
              <w:rPr>
                <w:rFonts w:ascii="宋体" w:eastAsia="宋体" w:hAnsi="宋体" w:cs="宋体" w:hint="eastAsia"/>
                <w:color w:val="000000"/>
                <w:kern w:val="0"/>
                <w:sz w:val="24"/>
                <w:szCs w:val="24"/>
              </w:rPr>
              <w:t>合计</w:t>
            </w:r>
            <w:r w:rsidR="00110C18" w:rsidRPr="00D7047B">
              <w:rPr>
                <w:rFonts w:ascii="宋体" w:eastAsia="宋体" w:hAnsi="宋体" w:cs="宋体" w:hint="eastAsia"/>
                <w:color w:val="000000"/>
                <w:kern w:val="0"/>
                <w:sz w:val="24"/>
                <w:szCs w:val="24"/>
              </w:rPr>
              <w:t>(元)</w:t>
            </w:r>
          </w:p>
        </w:tc>
      </w:tr>
      <w:tr w:rsidR="00110C18" w:rsidRPr="00110C18" w14:paraId="300576B5" w14:textId="77777777" w:rsidTr="005769F2">
        <w:trPr>
          <w:trHeight w:val="285"/>
        </w:trPr>
        <w:tc>
          <w:tcPr>
            <w:tcW w:w="1080" w:type="dxa"/>
            <w:tcBorders>
              <w:top w:val="single" w:sz="4" w:space="0" w:color="auto"/>
              <w:left w:val="single" w:sz="4" w:space="0" w:color="auto"/>
              <w:bottom w:val="single" w:sz="4" w:space="0" w:color="auto"/>
              <w:right w:val="single" w:sz="4" w:space="0" w:color="auto"/>
            </w:tcBorders>
            <w:vAlign w:val="center"/>
          </w:tcPr>
          <w:p w14:paraId="07D09430" w14:textId="77777777" w:rsidR="00110C18" w:rsidRPr="00110C18" w:rsidRDefault="00110C18" w:rsidP="00110C18">
            <w:pPr>
              <w:widowControl/>
              <w:jc w:val="center"/>
              <w:rPr>
                <w:rFonts w:ascii="宋体" w:eastAsia="宋体" w:hAnsi="宋体" w:cs="宋体" w:hint="eastAsia"/>
                <w:color w:val="000000"/>
                <w:kern w:val="0"/>
                <w:sz w:val="24"/>
                <w:szCs w:val="24"/>
              </w:rPr>
            </w:pPr>
          </w:p>
        </w:tc>
        <w:tc>
          <w:tcPr>
            <w:tcW w:w="2034" w:type="dxa"/>
            <w:tcBorders>
              <w:top w:val="single" w:sz="4" w:space="0" w:color="auto"/>
              <w:left w:val="nil"/>
              <w:bottom w:val="single" w:sz="4" w:space="0" w:color="auto"/>
              <w:right w:val="single" w:sz="4" w:space="0" w:color="auto"/>
            </w:tcBorders>
            <w:vAlign w:val="center"/>
          </w:tcPr>
          <w:p w14:paraId="67D19F3F" w14:textId="77777777" w:rsidR="00110C18" w:rsidRPr="00110C18" w:rsidRDefault="00110C18" w:rsidP="00110C18">
            <w:pPr>
              <w:widowControl/>
              <w:jc w:val="center"/>
              <w:rPr>
                <w:rFonts w:ascii="宋体" w:eastAsia="宋体" w:hAnsi="宋体" w:cs="宋体" w:hint="eastAsia"/>
                <w:color w:val="000000"/>
                <w:kern w:val="0"/>
                <w:sz w:val="24"/>
                <w:szCs w:val="24"/>
              </w:rPr>
            </w:pPr>
          </w:p>
        </w:tc>
        <w:tc>
          <w:tcPr>
            <w:tcW w:w="1276" w:type="dxa"/>
            <w:tcBorders>
              <w:top w:val="single" w:sz="4" w:space="0" w:color="auto"/>
              <w:left w:val="nil"/>
              <w:bottom w:val="single" w:sz="4" w:space="0" w:color="auto"/>
              <w:right w:val="single" w:sz="4" w:space="0" w:color="auto"/>
            </w:tcBorders>
            <w:vAlign w:val="center"/>
          </w:tcPr>
          <w:p w14:paraId="6FD71B5C" w14:textId="77777777" w:rsidR="00110C18" w:rsidRPr="00110C18" w:rsidRDefault="00110C18" w:rsidP="00110C18">
            <w:pPr>
              <w:widowControl/>
              <w:jc w:val="center"/>
              <w:rPr>
                <w:rFonts w:ascii="宋体" w:eastAsia="宋体" w:hAnsi="宋体" w:cs="宋体" w:hint="eastAsia"/>
                <w:color w:val="000000"/>
                <w:kern w:val="0"/>
                <w:sz w:val="24"/>
                <w:szCs w:val="24"/>
              </w:rPr>
            </w:pPr>
          </w:p>
        </w:tc>
        <w:tc>
          <w:tcPr>
            <w:tcW w:w="1433" w:type="dxa"/>
            <w:tcBorders>
              <w:top w:val="single" w:sz="4" w:space="0" w:color="auto"/>
              <w:left w:val="nil"/>
              <w:bottom w:val="single" w:sz="4" w:space="0" w:color="auto"/>
              <w:right w:val="single" w:sz="4" w:space="0" w:color="auto"/>
            </w:tcBorders>
            <w:vAlign w:val="center"/>
          </w:tcPr>
          <w:p w14:paraId="2A4192B5" w14:textId="77777777" w:rsidR="00110C18" w:rsidRPr="00110C18" w:rsidRDefault="00110C18" w:rsidP="00110C18">
            <w:pPr>
              <w:widowControl/>
              <w:jc w:val="center"/>
              <w:rPr>
                <w:rFonts w:ascii="宋体" w:eastAsia="宋体" w:hAnsi="宋体" w:cs="宋体" w:hint="eastAsia"/>
                <w:color w:val="000000"/>
                <w:kern w:val="0"/>
                <w:sz w:val="24"/>
                <w:szCs w:val="24"/>
              </w:rPr>
            </w:pPr>
          </w:p>
        </w:tc>
        <w:tc>
          <w:tcPr>
            <w:tcW w:w="1685" w:type="dxa"/>
            <w:tcBorders>
              <w:top w:val="single" w:sz="4" w:space="0" w:color="auto"/>
              <w:left w:val="nil"/>
              <w:bottom w:val="single" w:sz="4" w:space="0" w:color="auto"/>
              <w:right w:val="single" w:sz="4" w:space="0" w:color="auto"/>
            </w:tcBorders>
            <w:vAlign w:val="center"/>
          </w:tcPr>
          <w:p w14:paraId="30A5EE04" w14:textId="77777777" w:rsidR="00110C18" w:rsidRPr="00110C18" w:rsidRDefault="00110C18" w:rsidP="00110C18">
            <w:pPr>
              <w:widowControl/>
              <w:jc w:val="center"/>
              <w:rPr>
                <w:rFonts w:ascii="宋体" w:eastAsia="宋体" w:hAnsi="宋体" w:cs="宋体" w:hint="eastAsia"/>
                <w:color w:val="000000"/>
                <w:kern w:val="0"/>
                <w:sz w:val="24"/>
                <w:szCs w:val="24"/>
              </w:rPr>
            </w:pPr>
          </w:p>
        </w:tc>
        <w:tc>
          <w:tcPr>
            <w:tcW w:w="1701" w:type="dxa"/>
            <w:tcBorders>
              <w:top w:val="single" w:sz="4" w:space="0" w:color="auto"/>
              <w:left w:val="nil"/>
              <w:bottom w:val="single" w:sz="4" w:space="0" w:color="auto"/>
              <w:right w:val="single" w:sz="4" w:space="0" w:color="auto"/>
            </w:tcBorders>
            <w:vAlign w:val="center"/>
          </w:tcPr>
          <w:p w14:paraId="68A8D522" w14:textId="77777777" w:rsidR="00110C18" w:rsidRPr="00110C18" w:rsidRDefault="00110C18" w:rsidP="00110C18">
            <w:pPr>
              <w:widowControl/>
              <w:jc w:val="center"/>
              <w:rPr>
                <w:rFonts w:ascii="宋体" w:eastAsia="宋体" w:hAnsi="宋体" w:cs="宋体" w:hint="eastAsia"/>
                <w:color w:val="000000"/>
                <w:kern w:val="0"/>
                <w:sz w:val="24"/>
                <w:szCs w:val="24"/>
              </w:rPr>
            </w:pPr>
          </w:p>
        </w:tc>
      </w:tr>
      <w:tr w:rsidR="00110C18" w:rsidRPr="00110C18" w14:paraId="09185246" w14:textId="77777777" w:rsidTr="005769F2">
        <w:trPr>
          <w:trHeight w:val="285"/>
        </w:trPr>
        <w:tc>
          <w:tcPr>
            <w:tcW w:w="1080" w:type="dxa"/>
            <w:tcBorders>
              <w:top w:val="single" w:sz="4" w:space="0" w:color="auto"/>
              <w:left w:val="single" w:sz="4" w:space="0" w:color="auto"/>
              <w:bottom w:val="single" w:sz="4" w:space="0" w:color="auto"/>
              <w:right w:val="single" w:sz="4" w:space="0" w:color="auto"/>
            </w:tcBorders>
            <w:vAlign w:val="center"/>
          </w:tcPr>
          <w:p w14:paraId="5B924CFA" w14:textId="77777777" w:rsidR="00110C18" w:rsidRPr="00110C18" w:rsidRDefault="00110C18" w:rsidP="00110C18">
            <w:pPr>
              <w:widowControl/>
              <w:jc w:val="center"/>
              <w:rPr>
                <w:rFonts w:ascii="宋体" w:eastAsia="宋体" w:hAnsi="宋体" w:cs="宋体" w:hint="eastAsia"/>
                <w:color w:val="000000"/>
                <w:kern w:val="0"/>
                <w:sz w:val="24"/>
                <w:szCs w:val="24"/>
              </w:rPr>
            </w:pPr>
          </w:p>
        </w:tc>
        <w:tc>
          <w:tcPr>
            <w:tcW w:w="2034" w:type="dxa"/>
            <w:tcBorders>
              <w:top w:val="single" w:sz="4" w:space="0" w:color="auto"/>
              <w:left w:val="nil"/>
              <w:bottom w:val="single" w:sz="4" w:space="0" w:color="auto"/>
              <w:right w:val="single" w:sz="4" w:space="0" w:color="auto"/>
            </w:tcBorders>
            <w:vAlign w:val="center"/>
          </w:tcPr>
          <w:p w14:paraId="169FEA6A" w14:textId="77777777" w:rsidR="00110C18" w:rsidRPr="00110C18" w:rsidRDefault="00110C18" w:rsidP="00110C18">
            <w:pPr>
              <w:widowControl/>
              <w:jc w:val="center"/>
              <w:rPr>
                <w:rFonts w:ascii="宋体" w:eastAsia="宋体" w:hAnsi="宋体" w:cs="宋体" w:hint="eastAsia"/>
                <w:color w:val="000000"/>
                <w:kern w:val="0"/>
                <w:sz w:val="24"/>
                <w:szCs w:val="24"/>
              </w:rPr>
            </w:pPr>
          </w:p>
        </w:tc>
        <w:tc>
          <w:tcPr>
            <w:tcW w:w="1276" w:type="dxa"/>
            <w:tcBorders>
              <w:top w:val="single" w:sz="4" w:space="0" w:color="auto"/>
              <w:left w:val="nil"/>
              <w:bottom w:val="single" w:sz="4" w:space="0" w:color="auto"/>
              <w:right w:val="single" w:sz="4" w:space="0" w:color="auto"/>
            </w:tcBorders>
            <w:vAlign w:val="center"/>
          </w:tcPr>
          <w:p w14:paraId="0FF0A4F3" w14:textId="77777777" w:rsidR="00110C18" w:rsidRPr="00110C18" w:rsidRDefault="00110C18" w:rsidP="00110C18">
            <w:pPr>
              <w:widowControl/>
              <w:jc w:val="center"/>
              <w:rPr>
                <w:rFonts w:ascii="宋体" w:eastAsia="宋体" w:hAnsi="宋体" w:cs="宋体" w:hint="eastAsia"/>
                <w:color w:val="000000"/>
                <w:kern w:val="0"/>
                <w:sz w:val="24"/>
                <w:szCs w:val="24"/>
              </w:rPr>
            </w:pPr>
          </w:p>
        </w:tc>
        <w:tc>
          <w:tcPr>
            <w:tcW w:w="1433" w:type="dxa"/>
            <w:tcBorders>
              <w:top w:val="single" w:sz="4" w:space="0" w:color="auto"/>
              <w:left w:val="nil"/>
              <w:bottom w:val="single" w:sz="4" w:space="0" w:color="auto"/>
              <w:right w:val="single" w:sz="4" w:space="0" w:color="auto"/>
            </w:tcBorders>
            <w:vAlign w:val="center"/>
          </w:tcPr>
          <w:p w14:paraId="1DF4B9D9" w14:textId="77777777" w:rsidR="00110C18" w:rsidRPr="00110C18" w:rsidRDefault="00110C18" w:rsidP="00110C18">
            <w:pPr>
              <w:widowControl/>
              <w:jc w:val="center"/>
              <w:rPr>
                <w:rFonts w:ascii="宋体" w:eastAsia="宋体" w:hAnsi="宋体" w:cs="宋体" w:hint="eastAsia"/>
                <w:color w:val="000000"/>
                <w:kern w:val="0"/>
                <w:sz w:val="24"/>
                <w:szCs w:val="24"/>
              </w:rPr>
            </w:pPr>
          </w:p>
        </w:tc>
        <w:tc>
          <w:tcPr>
            <w:tcW w:w="1685" w:type="dxa"/>
            <w:tcBorders>
              <w:top w:val="single" w:sz="4" w:space="0" w:color="auto"/>
              <w:left w:val="nil"/>
              <w:bottom w:val="single" w:sz="4" w:space="0" w:color="auto"/>
              <w:right w:val="single" w:sz="4" w:space="0" w:color="auto"/>
            </w:tcBorders>
            <w:vAlign w:val="center"/>
          </w:tcPr>
          <w:p w14:paraId="508A7CD1" w14:textId="77777777" w:rsidR="00110C18" w:rsidRPr="00110C18" w:rsidRDefault="00110C18" w:rsidP="00110C18">
            <w:pPr>
              <w:widowControl/>
              <w:jc w:val="center"/>
              <w:rPr>
                <w:rFonts w:ascii="宋体" w:eastAsia="宋体" w:hAnsi="宋体" w:cs="宋体" w:hint="eastAsia"/>
                <w:color w:val="000000"/>
                <w:kern w:val="0"/>
                <w:sz w:val="24"/>
                <w:szCs w:val="24"/>
              </w:rPr>
            </w:pPr>
          </w:p>
        </w:tc>
        <w:tc>
          <w:tcPr>
            <w:tcW w:w="1701" w:type="dxa"/>
            <w:tcBorders>
              <w:top w:val="single" w:sz="4" w:space="0" w:color="auto"/>
              <w:left w:val="nil"/>
              <w:bottom w:val="single" w:sz="4" w:space="0" w:color="auto"/>
              <w:right w:val="single" w:sz="4" w:space="0" w:color="auto"/>
            </w:tcBorders>
            <w:vAlign w:val="center"/>
          </w:tcPr>
          <w:p w14:paraId="6BE34699" w14:textId="77777777" w:rsidR="00110C18" w:rsidRPr="00110C18" w:rsidRDefault="00110C18" w:rsidP="00110C18">
            <w:pPr>
              <w:widowControl/>
              <w:jc w:val="center"/>
              <w:rPr>
                <w:rFonts w:ascii="宋体" w:eastAsia="宋体" w:hAnsi="宋体" w:cs="宋体" w:hint="eastAsia"/>
                <w:color w:val="000000"/>
                <w:kern w:val="0"/>
                <w:sz w:val="24"/>
                <w:szCs w:val="24"/>
              </w:rPr>
            </w:pPr>
          </w:p>
        </w:tc>
      </w:tr>
      <w:tr w:rsidR="00110C18" w:rsidRPr="00110C18" w14:paraId="76C164A5" w14:textId="77777777" w:rsidTr="005769F2">
        <w:trPr>
          <w:trHeight w:val="285"/>
        </w:trPr>
        <w:tc>
          <w:tcPr>
            <w:tcW w:w="1080" w:type="dxa"/>
            <w:tcBorders>
              <w:top w:val="single" w:sz="4" w:space="0" w:color="auto"/>
              <w:left w:val="single" w:sz="4" w:space="0" w:color="auto"/>
              <w:bottom w:val="single" w:sz="4" w:space="0" w:color="auto"/>
              <w:right w:val="single" w:sz="4" w:space="0" w:color="auto"/>
            </w:tcBorders>
            <w:vAlign w:val="center"/>
          </w:tcPr>
          <w:p w14:paraId="75FBF2A8" w14:textId="77777777" w:rsidR="00110C18" w:rsidRPr="00110C18" w:rsidRDefault="00110C18" w:rsidP="00110C18">
            <w:pPr>
              <w:widowControl/>
              <w:jc w:val="center"/>
              <w:rPr>
                <w:rFonts w:ascii="宋体" w:eastAsia="宋体" w:hAnsi="宋体" w:cs="宋体" w:hint="eastAsia"/>
                <w:color w:val="000000"/>
                <w:kern w:val="0"/>
                <w:sz w:val="24"/>
                <w:szCs w:val="24"/>
              </w:rPr>
            </w:pPr>
          </w:p>
        </w:tc>
        <w:tc>
          <w:tcPr>
            <w:tcW w:w="2034" w:type="dxa"/>
            <w:tcBorders>
              <w:top w:val="single" w:sz="4" w:space="0" w:color="auto"/>
              <w:left w:val="nil"/>
              <w:bottom w:val="single" w:sz="4" w:space="0" w:color="auto"/>
              <w:right w:val="single" w:sz="4" w:space="0" w:color="auto"/>
            </w:tcBorders>
            <w:vAlign w:val="center"/>
          </w:tcPr>
          <w:p w14:paraId="5D991582" w14:textId="77777777" w:rsidR="00110C18" w:rsidRPr="00110C18" w:rsidRDefault="00110C18" w:rsidP="00110C18">
            <w:pPr>
              <w:widowControl/>
              <w:jc w:val="center"/>
              <w:rPr>
                <w:rFonts w:ascii="宋体" w:eastAsia="宋体" w:hAnsi="宋体" w:cs="宋体" w:hint="eastAsia"/>
                <w:color w:val="000000"/>
                <w:kern w:val="0"/>
                <w:sz w:val="24"/>
                <w:szCs w:val="24"/>
              </w:rPr>
            </w:pPr>
          </w:p>
        </w:tc>
        <w:tc>
          <w:tcPr>
            <w:tcW w:w="1276" w:type="dxa"/>
            <w:tcBorders>
              <w:top w:val="single" w:sz="4" w:space="0" w:color="auto"/>
              <w:left w:val="nil"/>
              <w:bottom w:val="single" w:sz="4" w:space="0" w:color="auto"/>
              <w:right w:val="single" w:sz="4" w:space="0" w:color="auto"/>
            </w:tcBorders>
            <w:vAlign w:val="center"/>
          </w:tcPr>
          <w:p w14:paraId="54DB0D71" w14:textId="77777777" w:rsidR="00110C18" w:rsidRPr="00110C18" w:rsidRDefault="00110C18" w:rsidP="00110C18">
            <w:pPr>
              <w:widowControl/>
              <w:jc w:val="center"/>
              <w:rPr>
                <w:rFonts w:ascii="宋体" w:eastAsia="宋体" w:hAnsi="宋体" w:cs="宋体" w:hint="eastAsia"/>
                <w:color w:val="000000"/>
                <w:kern w:val="0"/>
                <w:sz w:val="24"/>
                <w:szCs w:val="24"/>
              </w:rPr>
            </w:pPr>
          </w:p>
        </w:tc>
        <w:tc>
          <w:tcPr>
            <w:tcW w:w="1433" w:type="dxa"/>
            <w:tcBorders>
              <w:top w:val="single" w:sz="4" w:space="0" w:color="auto"/>
              <w:left w:val="nil"/>
              <w:bottom w:val="single" w:sz="4" w:space="0" w:color="auto"/>
              <w:right w:val="single" w:sz="4" w:space="0" w:color="auto"/>
            </w:tcBorders>
            <w:vAlign w:val="center"/>
          </w:tcPr>
          <w:p w14:paraId="729F937F" w14:textId="77777777" w:rsidR="00110C18" w:rsidRPr="00110C18" w:rsidRDefault="00110C18" w:rsidP="00110C18">
            <w:pPr>
              <w:widowControl/>
              <w:jc w:val="center"/>
              <w:rPr>
                <w:rFonts w:ascii="宋体" w:eastAsia="宋体" w:hAnsi="宋体" w:cs="宋体" w:hint="eastAsia"/>
                <w:color w:val="000000"/>
                <w:kern w:val="0"/>
                <w:sz w:val="24"/>
                <w:szCs w:val="24"/>
              </w:rPr>
            </w:pPr>
          </w:p>
        </w:tc>
        <w:tc>
          <w:tcPr>
            <w:tcW w:w="1685" w:type="dxa"/>
            <w:tcBorders>
              <w:top w:val="single" w:sz="4" w:space="0" w:color="auto"/>
              <w:left w:val="nil"/>
              <w:bottom w:val="single" w:sz="4" w:space="0" w:color="auto"/>
              <w:right w:val="single" w:sz="4" w:space="0" w:color="auto"/>
            </w:tcBorders>
            <w:vAlign w:val="center"/>
          </w:tcPr>
          <w:p w14:paraId="6EEA5B1B" w14:textId="77777777" w:rsidR="00110C18" w:rsidRPr="00110C18" w:rsidRDefault="00110C18" w:rsidP="00110C18">
            <w:pPr>
              <w:widowControl/>
              <w:jc w:val="center"/>
              <w:rPr>
                <w:rFonts w:ascii="宋体" w:eastAsia="宋体" w:hAnsi="宋体" w:cs="宋体" w:hint="eastAsia"/>
                <w:color w:val="000000"/>
                <w:kern w:val="0"/>
                <w:sz w:val="24"/>
                <w:szCs w:val="24"/>
              </w:rPr>
            </w:pPr>
          </w:p>
        </w:tc>
        <w:tc>
          <w:tcPr>
            <w:tcW w:w="1701" w:type="dxa"/>
            <w:tcBorders>
              <w:top w:val="single" w:sz="4" w:space="0" w:color="auto"/>
              <w:left w:val="nil"/>
              <w:bottom w:val="single" w:sz="4" w:space="0" w:color="auto"/>
              <w:right w:val="single" w:sz="4" w:space="0" w:color="auto"/>
            </w:tcBorders>
            <w:vAlign w:val="center"/>
          </w:tcPr>
          <w:p w14:paraId="2FB61146" w14:textId="77777777" w:rsidR="00110C18" w:rsidRPr="00110C18" w:rsidRDefault="00110C18" w:rsidP="00110C18">
            <w:pPr>
              <w:widowControl/>
              <w:jc w:val="center"/>
              <w:rPr>
                <w:rFonts w:ascii="宋体" w:eastAsia="宋体" w:hAnsi="宋体" w:cs="宋体" w:hint="eastAsia"/>
                <w:color w:val="000000"/>
                <w:kern w:val="0"/>
                <w:sz w:val="24"/>
                <w:szCs w:val="24"/>
              </w:rPr>
            </w:pPr>
          </w:p>
        </w:tc>
      </w:tr>
      <w:tr w:rsidR="00110C18" w:rsidRPr="00110C18" w14:paraId="49EB1BE3" w14:textId="77777777" w:rsidTr="005769F2">
        <w:trPr>
          <w:trHeight w:val="285"/>
        </w:trPr>
        <w:tc>
          <w:tcPr>
            <w:tcW w:w="1080" w:type="dxa"/>
            <w:tcBorders>
              <w:top w:val="single" w:sz="4" w:space="0" w:color="auto"/>
              <w:left w:val="single" w:sz="4" w:space="0" w:color="auto"/>
              <w:bottom w:val="single" w:sz="4" w:space="0" w:color="auto"/>
              <w:right w:val="single" w:sz="4" w:space="0" w:color="auto"/>
            </w:tcBorders>
            <w:vAlign w:val="center"/>
          </w:tcPr>
          <w:p w14:paraId="743F1350" w14:textId="77777777" w:rsidR="00110C18" w:rsidRPr="00110C18" w:rsidRDefault="00110C18" w:rsidP="00110C18">
            <w:pPr>
              <w:widowControl/>
              <w:jc w:val="center"/>
              <w:rPr>
                <w:rFonts w:ascii="宋体" w:eastAsia="宋体" w:hAnsi="宋体" w:cs="宋体" w:hint="eastAsia"/>
                <w:color w:val="000000"/>
                <w:kern w:val="0"/>
                <w:sz w:val="24"/>
                <w:szCs w:val="24"/>
              </w:rPr>
            </w:pPr>
          </w:p>
        </w:tc>
        <w:tc>
          <w:tcPr>
            <w:tcW w:w="2034" w:type="dxa"/>
            <w:tcBorders>
              <w:top w:val="single" w:sz="4" w:space="0" w:color="auto"/>
              <w:left w:val="nil"/>
              <w:bottom w:val="single" w:sz="4" w:space="0" w:color="auto"/>
              <w:right w:val="single" w:sz="4" w:space="0" w:color="auto"/>
            </w:tcBorders>
            <w:vAlign w:val="center"/>
          </w:tcPr>
          <w:p w14:paraId="32D4CA31" w14:textId="77777777" w:rsidR="00110C18" w:rsidRPr="00110C18" w:rsidRDefault="00110C18" w:rsidP="00110C18">
            <w:pPr>
              <w:widowControl/>
              <w:jc w:val="center"/>
              <w:rPr>
                <w:rFonts w:ascii="宋体" w:eastAsia="宋体" w:hAnsi="宋体" w:cs="宋体" w:hint="eastAsia"/>
                <w:color w:val="000000"/>
                <w:kern w:val="0"/>
                <w:sz w:val="24"/>
                <w:szCs w:val="24"/>
              </w:rPr>
            </w:pPr>
          </w:p>
        </w:tc>
        <w:tc>
          <w:tcPr>
            <w:tcW w:w="1276" w:type="dxa"/>
            <w:tcBorders>
              <w:top w:val="single" w:sz="4" w:space="0" w:color="auto"/>
              <w:left w:val="nil"/>
              <w:bottom w:val="single" w:sz="4" w:space="0" w:color="auto"/>
              <w:right w:val="single" w:sz="4" w:space="0" w:color="auto"/>
            </w:tcBorders>
            <w:vAlign w:val="center"/>
          </w:tcPr>
          <w:p w14:paraId="285D8375" w14:textId="77777777" w:rsidR="00110C18" w:rsidRPr="00110C18" w:rsidRDefault="00110C18" w:rsidP="00110C18">
            <w:pPr>
              <w:widowControl/>
              <w:jc w:val="center"/>
              <w:rPr>
                <w:rFonts w:ascii="宋体" w:eastAsia="宋体" w:hAnsi="宋体" w:cs="宋体" w:hint="eastAsia"/>
                <w:color w:val="000000"/>
                <w:kern w:val="0"/>
                <w:sz w:val="24"/>
                <w:szCs w:val="24"/>
              </w:rPr>
            </w:pPr>
          </w:p>
        </w:tc>
        <w:tc>
          <w:tcPr>
            <w:tcW w:w="1433" w:type="dxa"/>
            <w:tcBorders>
              <w:top w:val="single" w:sz="4" w:space="0" w:color="auto"/>
              <w:left w:val="nil"/>
              <w:bottom w:val="single" w:sz="4" w:space="0" w:color="auto"/>
              <w:right w:val="single" w:sz="4" w:space="0" w:color="auto"/>
            </w:tcBorders>
            <w:vAlign w:val="center"/>
          </w:tcPr>
          <w:p w14:paraId="2688E830" w14:textId="77777777" w:rsidR="00110C18" w:rsidRPr="00110C18" w:rsidRDefault="00110C18" w:rsidP="00110C18">
            <w:pPr>
              <w:widowControl/>
              <w:jc w:val="center"/>
              <w:rPr>
                <w:rFonts w:ascii="宋体" w:eastAsia="宋体" w:hAnsi="宋体" w:cs="宋体" w:hint="eastAsia"/>
                <w:color w:val="000000"/>
                <w:kern w:val="0"/>
                <w:sz w:val="24"/>
                <w:szCs w:val="24"/>
              </w:rPr>
            </w:pPr>
          </w:p>
        </w:tc>
        <w:tc>
          <w:tcPr>
            <w:tcW w:w="1685" w:type="dxa"/>
            <w:tcBorders>
              <w:top w:val="single" w:sz="4" w:space="0" w:color="auto"/>
              <w:left w:val="nil"/>
              <w:bottom w:val="single" w:sz="4" w:space="0" w:color="auto"/>
              <w:right w:val="single" w:sz="4" w:space="0" w:color="auto"/>
            </w:tcBorders>
            <w:vAlign w:val="center"/>
          </w:tcPr>
          <w:p w14:paraId="6D403441" w14:textId="77777777" w:rsidR="00110C18" w:rsidRPr="00110C18" w:rsidRDefault="00110C18" w:rsidP="00110C18">
            <w:pPr>
              <w:widowControl/>
              <w:jc w:val="center"/>
              <w:rPr>
                <w:rFonts w:ascii="宋体" w:eastAsia="宋体" w:hAnsi="宋体" w:cs="宋体" w:hint="eastAsia"/>
                <w:color w:val="000000"/>
                <w:kern w:val="0"/>
                <w:sz w:val="24"/>
                <w:szCs w:val="24"/>
              </w:rPr>
            </w:pPr>
          </w:p>
        </w:tc>
        <w:tc>
          <w:tcPr>
            <w:tcW w:w="1701" w:type="dxa"/>
            <w:tcBorders>
              <w:top w:val="single" w:sz="4" w:space="0" w:color="auto"/>
              <w:left w:val="nil"/>
              <w:bottom w:val="single" w:sz="4" w:space="0" w:color="auto"/>
              <w:right w:val="single" w:sz="4" w:space="0" w:color="auto"/>
            </w:tcBorders>
            <w:vAlign w:val="center"/>
          </w:tcPr>
          <w:p w14:paraId="53219201" w14:textId="77777777" w:rsidR="00110C18" w:rsidRPr="00110C18" w:rsidRDefault="00110C18" w:rsidP="00110C18">
            <w:pPr>
              <w:widowControl/>
              <w:jc w:val="center"/>
              <w:rPr>
                <w:rFonts w:ascii="宋体" w:eastAsia="宋体" w:hAnsi="宋体" w:cs="宋体" w:hint="eastAsia"/>
                <w:color w:val="000000"/>
                <w:kern w:val="0"/>
                <w:sz w:val="24"/>
                <w:szCs w:val="24"/>
              </w:rPr>
            </w:pPr>
          </w:p>
        </w:tc>
      </w:tr>
      <w:tr w:rsidR="00110C18" w:rsidRPr="00110C18" w14:paraId="27F2DA45" w14:textId="77777777" w:rsidTr="005769F2">
        <w:trPr>
          <w:trHeight w:val="285"/>
        </w:trPr>
        <w:tc>
          <w:tcPr>
            <w:tcW w:w="1080" w:type="dxa"/>
            <w:tcBorders>
              <w:top w:val="single" w:sz="4" w:space="0" w:color="auto"/>
              <w:left w:val="single" w:sz="4" w:space="0" w:color="auto"/>
              <w:bottom w:val="single" w:sz="4" w:space="0" w:color="auto"/>
              <w:right w:val="single" w:sz="4" w:space="0" w:color="auto"/>
            </w:tcBorders>
            <w:vAlign w:val="center"/>
          </w:tcPr>
          <w:p w14:paraId="12D17987" w14:textId="77777777" w:rsidR="00110C18" w:rsidRPr="00110C18" w:rsidRDefault="00110C18" w:rsidP="00110C18">
            <w:pPr>
              <w:widowControl/>
              <w:jc w:val="center"/>
              <w:rPr>
                <w:rFonts w:ascii="宋体" w:eastAsia="宋体" w:hAnsi="宋体" w:cs="宋体" w:hint="eastAsia"/>
                <w:color w:val="000000"/>
                <w:kern w:val="0"/>
                <w:sz w:val="24"/>
                <w:szCs w:val="24"/>
              </w:rPr>
            </w:pPr>
          </w:p>
        </w:tc>
        <w:tc>
          <w:tcPr>
            <w:tcW w:w="2034" w:type="dxa"/>
            <w:tcBorders>
              <w:top w:val="single" w:sz="4" w:space="0" w:color="auto"/>
              <w:left w:val="nil"/>
              <w:bottom w:val="single" w:sz="4" w:space="0" w:color="auto"/>
              <w:right w:val="single" w:sz="4" w:space="0" w:color="auto"/>
            </w:tcBorders>
            <w:vAlign w:val="center"/>
          </w:tcPr>
          <w:p w14:paraId="092FE76B" w14:textId="77777777" w:rsidR="00110C18" w:rsidRPr="00110C18" w:rsidRDefault="00110C18" w:rsidP="00110C18">
            <w:pPr>
              <w:widowControl/>
              <w:jc w:val="center"/>
              <w:rPr>
                <w:rFonts w:ascii="宋体" w:eastAsia="宋体" w:hAnsi="宋体" w:cs="宋体" w:hint="eastAsia"/>
                <w:color w:val="000000"/>
                <w:kern w:val="0"/>
                <w:sz w:val="24"/>
                <w:szCs w:val="24"/>
              </w:rPr>
            </w:pPr>
          </w:p>
        </w:tc>
        <w:tc>
          <w:tcPr>
            <w:tcW w:w="1276" w:type="dxa"/>
            <w:tcBorders>
              <w:top w:val="single" w:sz="4" w:space="0" w:color="auto"/>
              <w:left w:val="nil"/>
              <w:bottom w:val="single" w:sz="4" w:space="0" w:color="auto"/>
              <w:right w:val="single" w:sz="4" w:space="0" w:color="auto"/>
            </w:tcBorders>
            <w:vAlign w:val="center"/>
          </w:tcPr>
          <w:p w14:paraId="0DCDB044" w14:textId="77777777" w:rsidR="00110C18" w:rsidRPr="00110C18" w:rsidRDefault="00110C18" w:rsidP="00110C18">
            <w:pPr>
              <w:widowControl/>
              <w:jc w:val="center"/>
              <w:rPr>
                <w:rFonts w:ascii="宋体" w:eastAsia="宋体" w:hAnsi="宋体" w:cs="宋体" w:hint="eastAsia"/>
                <w:color w:val="000000"/>
                <w:kern w:val="0"/>
                <w:sz w:val="24"/>
                <w:szCs w:val="24"/>
              </w:rPr>
            </w:pPr>
          </w:p>
        </w:tc>
        <w:tc>
          <w:tcPr>
            <w:tcW w:w="1433" w:type="dxa"/>
            <w:tcBorders>
              <w:top w:val="single" w:sz="4" w:space="0" w:color="auto"/>
              <w:left w:val="nil"/>
              <w:bottom w:val="single" w:sz="4" w:space="0" w:color="auto"/>
              <w:right w:val="single" w:sz="4" w:space="0" w:color="auto"/>
            </w:tcBorders>
            <w:vAlign w:val="center"/>
          </w:tcPr>
          <w:p w14:paraId="26EFE39E" w14:textId="77777777" w:rsidR="00110C18" w:rsidRPr="00110C18" w:rsidRDefault="00110C18" w:rsidP="00110C18">
            <w:pPr>
              <w:widowControl/>
              <w:jc w:val="center"/>
              <w:rPr>
                <w:rFonts w:ascii="宋体" w:eastAsia="宋体" w:hAnsi="宋体" w:cs="宋体" w:hint="eastAsia"/>
                <w:color w:val="000000"/>
                <w:kern w:val="0"/>
                <w:sz w:val="24"/>
                <w:szCs w:val="24"/>
              </w:rPr>
            </w:pPr>
          </w:p>
        </w:tc>
        <w:tc>
          <w:tcPr>
            <w:tcW w:w="1685" w:type="dxa"/>
            <w:tcBorders>
              <w:top w:val="single" w:sz="4" w:space="0" w:color="auto"/>
              <w:left w:val="nil"/>
              <w:bottom w:val="single" w:sz="4" w:space="0" w:color="auto"/>
              <w:right w:val="single" w:sz="4" w:space="0" w:color="auto"/>
            </w:tcBorders>
            <w:vAlign w:val="center"/>
          </w:tcPr>
          <w:p w14:paraId="5BFBDFBE" w14:textId="77777777" w:rsidR="00110C18" w:rsidRPr="00110C18" w:rsidRDefault="00110C18" w:rsidP="00110C18">
            <w:pPr>
              <w:widowControl/>
              <w:jc w:val="center"/>
              <w:rPr>
                <w:rFonts w:ascii="宋体" w:eastAsia="宋体" w:hAnsi="宋体" w:cs="宋体" w:hint="eastAsia"/>
                <w:color w:val="000000"/>
                <w:kern w:val="0"/>
                <w:sz w:val="24"/>
                <w:szCs w:val="24"/>
              </w:rPr>
            </w:pPr>
          </w:p>
        </w:tc>
        <w:tc>
          <w:tcPr>
            <w:tcW w:w="1701" w:type="dxa"/>
            <w:tcBorders>
              <w:top w:val="single" w:sz="4" w:space="0" w:color="auto"/>
              <w:left w:val="nil"/>
              <w:bottom w:val="single" w:sz="4" w:space="0" w:color="auto"/>
              <w:right w:val="single" w:sz="4" w:space="0" w:color="auto"/>
            </w:tcBorders>
            <w:vAlign w:val="center"/>
          </w:tcPr>
          <w:p w14:paraId="68C35077" w14:textId="77777777" w:rsidR="00110C18" w:rsidRPr="00110C18" w:rsidRDefault="00110C18" w:rsidP="00110C18">
            <w:pPr>
              <w:widowControl/>
              <w:jc w:val="center"/>
              <w:rPr>
                <w:rFonts w:ascii="宋体" w:eastAsia="宋体" w:hAnsi="宋体" w:cs="宋体" w:hint="eastAsia"/>
                <w:color w:val="000000"/>
                <w:kern w:val="0"/>
                <w:sz w:val="24"/>
                <w:szCs w:val="24"/>
              </w:rPr>
            </w:pPr>
          </w:p>
        </w:tc>
      </w:tr>
      <w:tr w:rsidR="00110C18" w:rsidRPr="00110C18" w14:paraId="640A9AF8" w14:textId="77777777" w:rsidTr="005769F2">
        <w:trPr>
          <w:trHeight w:val="285"/>
        </w:trPr>
        <w:tc>
          <w:tcPr>
            <w:tcW w:w="1080" w:type="dxa"/>
            <w:tcBorders>
              <w:top w:val="single" w:sz="4" w:space="0" w:color="auto"/>
              <w:left w:val="single" w:sz="4" w:space="0" w:color="auto"/>
              <w:bottom w:val="single" w:sz="4" w:space="0" w:color="auto"/>
              <w:right w:val="single" w:sz="4" w:space="0" w:color="auto"/>
            </w:tcBorders>
            <w:vAlign w:val="center"/>
          </w:tcPr>
          <w:p w14:paraId="2AAC5844" w14:textId="77777777" w:rsidR="00110C18" w:rsidRPr="00110C18" w:rsidRDefault="00110C18" w:rsidP="00110C18">
            <w:pPr>
              <w:widowControl/>
              <w:jc w:val="center"/>
              <w:rPr>
                <w:rFonts w:ascii="宋体" w:eastAsia="宋体" w:hAnsi="宋体" w:cs="宋体" w:hint="eastAsia"/>
                <w:color w:val="000000"/>
                <w:kern w:val="0"/>
                <w:sz w:val="24"/>
                <w:szCs w:val="24"/>
              </w:rPr>
            </w:pPr>
          </w:p>
        </w:tc>
        <w:tc>
          <w:tcPr>
            <w:tcW w:w="2034" w:type="dxa"/>
            <w:tcBorders>
              <w:top w:val="single" w:sz="4" w:space="0" w:color="auto"/>
              <w:left w:val="nil"/>
              <w:bottom w:val="single" w:sz="4" w:space="0" w:color="auto"/>
              <w:right w:val="single" w:sz="4" w:space="0" w:color="auto"/>
            </w:tcBorders>
            <w:vAlign w:val="center"/>
          </w:tcPr>
          <w:p w14:paraId="30C30252" w14:textId="77777777" w:rsidR="00110C18" w:rsidRPr="00110C18" w:rsidRDefault="00110C18" w:rsidP="00110C18">
            <w:pPr>
              <w:widowControl/>
              <w:jc w:val="center"/>
              <w:rPr>
                <w:rFonts w:ascii="宋体" w:eastAsia="宋体" w:hAnsi="宋体" w:cs="宋体" w:hint="eastAsia"/>
                <w:color w:val="000000"/>
                <w:kern w:val="0"/>
                <w:sz w:val="24"/>
                <w:szCs w:val="24"/>
              </w:rPr>
            </w:pPr>
          </w:p>
        </w:tc>
        <w:tc>
          <w:tcPr>
            <w:tcW w:w="1276" w:type="dxa"/>
            <w:tcBorders>
              <w:top w:val="single" w:sz="4" w:space="0" w:color="auto"/>
              <w:left w:val="nil"/>
              <w:bottom w:val="single" w:sz="4" w:space="0" w:color="auto"/>
              <w:right w:val="single" w:sz="4" w:space="0" w:color="auto"/>
            </w:tcBorders>
            <w:vAlign w:val="center"/>
          </w:tcPr>
          <w:p w14:paraId="443CC08E" w14:textId="77777777" w:rsidR="00110C18" w:rsidRPr="00110C18" w:rsidRDefault="00110C18" w:rsidP="00110C18">
            <w:pPr>
              <w:widowControl/>
              <w:jc w:val="center"/>
              <w:rPr>
                <w:rFonts w:ascii="宋体" w:eastAsia="宋体" w:hAnsi="宋体" w:cs="宋体" w:hint="eastAsia"/>
                <w:color w:val="000000"/>
                <w:kern w:val="0"/>
                <w:sz w:val="24"/>
                <w:szCs w:val="24"/>
              </w:rPr>
            </w:pPr>
          </w:p>
        </w:tc>
        <w:tc>
          <w:tcPr>
            <w:tcW w:w="1433" w:type="dxa"/>
            <w:tcBorders>
              <w:top w:val="single" w:sz="4" w:space="0" w:color="auto"/>
              <w:left w:val="nil"/>
              <w:bottom w:val="single" w:sz="4" w:space="0" w:color="auto"/>
              <w:right w:val="single" w:sz="4" w:space="0" w:color="auto"/>
            </w:tcBorders>
            <w:vAlign w:val="center"/>
          </w:tcPr>
          <w:p w14:paraId="69B3ED56" w14:textId="77777777" w:rsidR="00110C18" w:rsidRPr="00110C18" w:rsidRDefault="00110C18" w:rsidP="00110C18">
            <w:pPr>
              <w:widowControl/>
              <w:jc w:val="center"/>
              <w:rPr>
                <w:rFonts w:ascii="宋体" w:eastAsia="宋体" w:hAnsi="宋体" w:cs="宋体" w:hint="eastAsia"/>
                <w:color w:val="000000"/>
                <w:kern w:val="0"/>
                <w:sz w:val="24"/>
                <w:szCs w:val="24"/>
              </w:rPr>
            </w:pPr>
          </w:p>
        </w:tc>
        <w:tc>
          <w:tcPr>
            <w:tcW w:w="1685" w:type="dxa"/>
            <w:tcBorders>
              <w:top w:val="single" w:sz="4" w:space="0" w:color="auto"/>
              <w:left w:val="nil"/>
              <w:bottom w:val="single" w:sz="4" w:space="0" w:color="auto"/>
              <w:right w:val="single" w:sz="4" w:space="0" w:color="auto"/>
            </w:tcBorders>
            <w:vAlign w:val="center"/>
          </w:tcPr>
          <w:p w14:paraId="36A4EFB5" w14:textId="77777777" w:rsidR="00110C18" w:rsidRPr="00110C18" w:rsidRDefault="00110C18" w:rsidP="00110C18">
            <w:pPr>
              <w:widowControl/>
              <w:jc w:val="center"/>
              <w:rPr>
                <w:rFonts w:ascii="宋体" w:eastAsia="宋体" w:hAnsi="宋体" w:cs="宋体" w:hint="eastAsia"/>
                <w:color w:val="000000"/>
                <w:kern w:val="0"/>
                <w:sz w:val="24"/>
                <w:szCs w:val="24"/>
              </w:rPr>
            </w:pPr>
          </w:p>
        </w:tc>
        <w:tc>
          <w:tcPr>
            <w:tcW w:w="1701" w:type="dxa"/>
            <w:tcBorders>
              <w:top w:val="single" w:sz="4" w:space="0" w:color="auto"/>
              <w:left w:val="nil"/>
              <w:bottom w:val="single" w:sz="4" w:space="0" w:color="auto"/>
              <w:right w:val="single" w:sz="4" w:space="0" w:color="auto"/>
            </w:tcBorders>
            <w:vAlign w:val="center"/>
          </w:tcPr>
          <w:p w14:paraId="708CC912" w14:textId="77777777" w:rsidR="00110C18" w:rsidRPr="00110C18" w:rsidRDefault="00110C18" w:rsidP="00110C18">
            <w:pPr>
              <w:widowControl/>
              <w:jc w:val="center"/>
              <w:rPr>
                <w:rFonts w:ascii="宋体" w:eastAsia="宋体" w:hAnsi="宋体" w:cs="宋体" w:hint="eastAsia"/>
                <w:color w:val="000000"/>
                <w:kern w:val="0"/>
                <w:sz w:val="24"/>
                <w:szCs w:val="24"/>
              </w:rPr>
            </w:pPr>
          </w:p>
        </w:tc>
      </w:tr>
      <w:tr w:rsidR="00110C18" w:rsidRPr="00110C18" w14:paraId="0E163FAE" w14:textId="77777777" w:rsidTr="005769F2">
        <w:trPr>
          <w:trHeight w:val="285"/>
        </w:trPr>
        <w:tc>
          <w:tcPr>
            <w:tcW w:w="1080" w:type="dxa"/>
            <w:tcBorders>
              <w:top w:val="single" w:sz="4" w:space="0" w:color="auto"/>
              <w:left w:val="single" w:sz="4" w:space="0" w:color="auto"/>
              <w:bottom w:val="single" w:sz="4" w:space="0" w:color="auto"/>
              <w:right w:val="single" w:sz="4" w:space="0" w:color="auto"/>
            </w:tcBorders>
            <w:vAlign w:val="center"/>
          </w:tcPr>
          <w:p w14:paraId="05E7F76F" w14:textId="77777777" w:rsidR="00110C18" w:rsidRPr="00110C18" w:rsidRDefault="00110C18" w:rsidP="00110C18">
            <w:pPr>
              <w:widowControl/>
              <w:jc w:val="center"/>
              <w:rPr>
                <w:rFonts w:ascii="宋体" w:eastAsia="宋体" w:hAnsi="宋体" w:cs="宋体" w:hint="eastAsia"/>
                <w:color w:val="000000"/>
                <w:kern w:val="0"/>
                <w:sz w:val="24"/>
                <w:szCs w:val="24"/>
              </w:rPr>
            </w:pPr>
          </w:p>
        </w:tc>
        <w:tc>
          <w:tcPr>
            <w:tcW w:w="2034" w:type="dxa"/>
            <w:tcBorders>
              <w:top w:val="single" w:sz="4" w:space="0" w:color="auto"/>
              <w:left w:val="nil"/>
              <w:bottom w:val="single" w:sz="4" w:space="0" w:color="auto"/>
              <w:right w:val="single" w:sz="4" w:space="0" w:color="auto"/>
            </w:tcBorders>
            <w:vAlign w:val="center"/>
          </w:tcPr>
          <w:p w14:paraId="2F0C20E9" w14:textId="77777777" w:rsidR="00110C18" w:rsidRPr="00110C18" w:rsidRDefault="00110C18" w:rsidP="00110C18">
            <w:pPr>
              <w:widowControl/>
              <w:jc w:val="center"/>
              <w:rPr>
                <w:rFonts w:ascii="宋体" w:eastAsia="宋体" w:hAnsi="宋体" w:cs="宋体" w:hint="eastAsia"/>
                <w:color w:val="000000"/>
                <w:kern w:val="0"/>
                <w:sz w:val="24"/>
                <w:szCs w:val="24"/>
              </w:rPr>
            </w:pPr>
          </w:p>
        </w:tc>
        <w:tc>
          <w:tcPr>
            <w:tcW w:w="1276" w:type="dxa"/>
            <w:tcBorders>
              <w:top w:val="single" w:sz="4" w:space="0" w:color="auto"/>
              <w:left w:val="nil"/>
              <w:bottom w:val="single" w:sz="4" w:space="0" w:color="auto"/>
              <w:right w:val="single" w:sz="4" w:space="0" w:color="auto"/>
            </w:tcBorders>
            <w:vAlign w:val="center"/>
          </w:tcPr>
          <w:p w14:paraId="7F575E56" w14:textId="77777777" w:rsidR="00110C18" w:rsidRPr="00110C18" w:rsidRDefault="00110C18" w:rsidP="00110C18">
            <w:pPr>
              <w:widowControl/>
              <w:jc w:val="center"/>
              <w:rPr>
                <w:rFonts w:ascii="宋体" w:eastAsia="宋体" w:hAnsi="宋体" w:cs="宋体" w:hint="eastAsia"/>
                <w:color w:val="000000"/>
                <w:kern w:val="0"/>
                <w:sz w:val="24"/>
                <w:szCs w:val="24"/>
              </w:rPr>
            </w:pPr>
          </w:p>
        </w:tc>
        <w:tc>
          <w:tcPr>
            <w:tcW w:w="1433" w:type="dxa"/>
            <w:tcBorders>
              <w:top w:val="single" w:sz="4" w:space="0" w:color="auto"/>
              <w:left w:val="nil"/>
              <w:bottom w:val="single" w:sz="4" w:space="0" w:color="auto"/>
              <w:right w:val="single" w:sz="4" w:space="0" w:color="auto"/>
            </w:tcBorders>
            <w:vAlign w:val="center"/>
          </w:tcPr>
          <w:p w14:paraId="55CB0553" w14:textId="77777777" w:rsidR="00110C18" w:rsidRPr="00110C18" w:rsidRDefault="00110C18" w:rsidP="00110C18">
            <w:pPr>
              <w:widowControl/>
              <w:jc w:val="center"/>
              <w:rPr>
                <w:rFonts w:ascii="宋体" w:eastAsia="宋体" w:hAnsi="宋体" w:cs="宋体" w:hint="eastAsia"/>
                <w:color w:val="000000"/>
                <w:kern w:val="0"/>
                <w:sz w:val="24"/>
                <w:szCs w:val="24"/>
              </w:rPr>
            </w:pPr>
          </w:p>
        </w:tc>
        <w:tc>
          <w:tcPr>
            <w:tcW w:w="1685" w:type="dxa"/>
            <w:tcBorders>
              <w:top w:val="single" w:sz="4" w:space="0" w:color="auto"/>
              <w:left w:val="nil"/>
              <w:bottom w:val="single" w:sz="4" w:space="0" w:color="auto"/>
              <w:right w:val="single" w:sz="4" w:space="0" w:color="auto"/>
            </w:tcBorders>
            <w:vAlign w:val="center"/>
          </w:tcPr>
          <w:p w14:paraId="68981332" w14:textId="77777777" w:rsidR="00110C18" w:rsidRPr="00110C18" w:rsidRDefault="00110C18" w:rsidP="00110C18">
            <w:pPr>
              <w:widowControl/>
              <w:jc w:val="center"/>
              <w:rPr>
                <w:rFonts w:ascii="宋体" w:eastAsia="宋体" w:hAnsi="宋体" w:cs="宋体" w:hint="eastAsia"/>
                <w:color w:val="000000"/>
                <w:kern w:val="0"/>
                <w:sz w:val="24"/>
                <w:szCs w:val="24"/>
              </w:rPr>
            </w:pPr>
          </w:p>
        </w:tc>
        <w:tc>
          <w:tcPr>
            <w:tcW w:w="1701" w:type="dxa"/>
            <w:tcBorders>
              <w:top w:val="single" w:sz="4" w:space="0" w:color="auto"/>
              <w:left w:val="nil"/>
              <w:bottom w:val="single" w:sz="4" w:space="0" w:color="auto"/>
              <w:right w:val="single" w:sz="4" w:space="0" w:color="auto"/>
            </w:tcBorders>
            <w:vAlign w:val="center"/>
          </w:tcPr>
          <w:p w14:paraId="2D256166" w14:textId="77777777" w:rsidR="00110C18" w:rsidRPr="00110C18" w:rsidRDefault="00110C18" w:rsidP="00110C18">
            <w:pPr>
              <w:widowControl/>
              <w:jc w:val="center"/>
              <w:rPr>
                <w:rFonts w:ascii="宋体" w:eastAsia="宋体" w:hAnsi="宋体" w:cs="宋体" w:hint="eastAsia"/>
                <w:color w:val="000000"/>
                <w:kern w:val="0"/>
                <w:sz w:val="24"/>
                <w:szCs w:val="24"/>
              </w:rPr>
            </w:pPr>
          </w:p>
        </w:tc>
      </w:tr>
      <w:tr w:rsidR="00110C18" w:rsidRPr="00110C18" w14:paraId="74894141" w14:textId="77777777" w:rsidTr="005769F2">
        <w:trPr>
          <w:trHeight w:val="285"/>
        </w:trPr>
        <w:tc>
          <w:tcPr>
            <w:tcW w:w="1080" w:type="dxa"/>
            <w:tcBorders>
              <w:top w:val="single" w:sz="4" w:space="0" w:color="auto"/>
              <w:left w:val="single" w:sz="4" w:space="0" w:color="auto"/>
              <w:bottom w:val="single" w:sz="4" w:space="0" w:color="auto"/>
              <w:right w:val="single" w:sz="4" w:space="0" w:color="auto"/>
            </w:tcBorders>
            <w:vAlign w:val="center"/>
          </w:tcPr>
          <w:p w14:paraId="06959D7A" w14:textId="77777777" w:rsidR="00110C18" w:rsidRPr="00110C18" w:rsidRDefault="00110C18" w:rsidP="00110C18">
            <w:pPr>
              <w:widowControl/>
              <w:jc w:val="center"/>
              <w:rPr>
                <w:rFonts w:ascii="宋体" w:eastAsia="宋体" w:hAnsi="宋体" w:cs="宋体" w:hint="eastAsia"/>
                <w:color w:val="000000"/>
                <w:kern w:val="0"/>
                <w:sz w:val="24"/>
                <w:szCs w:val="24"/>
              </w:rPr>
            </w:pPr>
          </w:p>
        </w:tc>
        <w:tc>
          <w:tcPr>
            <w:tcW w:w="2034" w:type="dxa"/>
            <w:tcBorders>
              <w:top w:val="single" w:sz="4" w:space="0" w:color="auto"/>
              <w:left w:val="nil"/>
              <w:bottom w:val="single" w:sz="4" w:space="0" w:color="auto"/>
              <w:right w:val="single" w:sz="4" w:space="0" w:color="auto"/>
            </w:tcBorders>
            <w:vAlign w:val="center"/>
          </w:tcPr>
          <w:p w14:paraId="34C70BB1" w14:textId="77777777" w:rsidR="00110C18" w:rsidRPr="00110C18" w:rsidRDefault="00110C18" w:rsidP="00110C18">
            <w:pPr>
              <w:widowControl/>
              <w:jc w:val="center"/>
              <w:rPr>
                <w:rFonts w:ascii="宋体" w:eastAsia="宋体" w:hAnsi="宋体" w:cs="宋体" w:hint="eastAsia"/>
                <w:color w:val="000000"/>
                <w:kern w:val="0"/>
                <w:sz w:val="24"/>
                <w:szCs w:val="24"/>
              </w:rPr>
            </w:pPr>
          </w:p>
        </w:tc>
        <w:tc>
          <w:tcPr>
            <w:tcW w:w="1276" w:type="dxa"/>
            <w:tcBorders>
              <w:top w:val="single" w:sz="4" w:space="0" w:color="auto"/>
              <w:left w:val="nil"/>
              <w:bottom w:val="single" w:sz="4" w:space="0" w:color="auto"/>
              <w:right w:val="single" w:sz="4" w:space="0" w:color="auto"/>
            </w:tcBorders>
            <w:vAlign w:val="center"/>
          </w:tcPr>
          <w:p w14:paraId="53184BE2" w14:textId="77777777" w:rsidR="00110C18" w:rsidRPr="00110C18" w:rsidRDefault="00110C18" w:rsidP="00110C18">
            <w:pPr>
              <w:widowControl/>
              <w:jc w:val="center"/>
              <w:rPr>
                <w:rFonts w:ascii="宋体" w:eastAsia="宋体" w:hAnsi="宋体" w:cs="宋体" w:hint="eastAsia"/>
                <w:color w:val="000000"/>
                <w:kern w:val="0"/>
                <w:sz w:val="24"/>
                <w:szCs w:val="24"/>
              </w:rPr>
            </w:pPr>
          </w:p>
        </w:tc>
        <w:tc>
          <w:tcPr>
            <w:tcW w:w="1433" w:type="dxa"/>
            <w:tcBorders>
              <w:top w:val="single" w:sz="4" w:space="0" w:color="auto"/>
              <w:left w:val="nil"/>
              <w:bottom w:val="single" w:sz="4" w:space="0" w:color="auto"/>
              <w:right w:val="single" w:sz="4" w:space="0" w:color="auto"/>
            </w:tcBorders>
            <w:vAlign w:val="center"/>
          </w:tcPr>
          <w:p w14:paraId="6623FAFC" w14:textId="77777777" w:rsidR="00110C18" w:rsidRPr="00110C18" w:rsidRDefault="00110C18" w:rsidP="00110C18">
            <w:pPr>
              <w:widowControl/>
              <w:jc w:val="center"/>
              <w:rPr>
                <w:rFonts w:ascii="宋体" w:eastAsia="宋体" w:hAnsi="宋体" w:cs="宋体" w:hint="eastAsia"/>
                <w:color w:val="000000"/>
                <w:kern w:val="0"/>
                <w:sz w:val="24"/>
                <w:szCs w:val="24"/>
              </w:rPr>
            </w:pPr>
          </w:p>
        </w:tc>
        <w:tc>
          <w:tcPr>
            <w:tcW w:w="1685" w:type="dxa"/>
            <w:tcBorders>
              <w:top w:val="single" w:sz="4" w:space="0" w:color="auto"/>
              <w:left w:val="nil"/>
              <w:bottom w:val="single" w:sz="4" w:space="0" w:color="auto"/>
              <w:right w:val="single" w:sz="4" w:space="0" w:color="auto"/>
            </w:tcBorders>
            <w:vAlign w:val="center"/>
          </w:tcPr>
          <w:p w14:paraId="0D60863E" w14:textId="77777777" w:rsidR="00110C18" w:rsidRPr="00110C18" w:rsidRDefault="00110C18" w:rsidP="00110C18">
            <w:pPr>
              <w:widowControl/>
              <w:jc w:val="center"/>
              <w:rPr>
                <w:rFonts w:ascii="宋体" w:eastAsia="宋体" w:hAnsi="宋体" w:cs="宋体" w:hint="eastAsia"/>
                <w:color w:val="000000"/>
                <w:kern w:val="0"/>
                <w:sz w:val="24"/>
                <w:szCs w:val="24"/>
              </w:rPr>
            </w:pPr>
          </w:p>
        </w:tc>
        <w:tc>
          <w:tcPr>
            <w:tcW w:w="1701" w:type="dxa"/>
            <w:tcBorders>
              <w:top w:val="single" w:sz="4" w:space="0" w:color="auto"/>
              <w:left w:val="nil"/>
              <w:bottom w:val="single" w:sz="4" w:space="0" w:color="auto"/>
              <w:right w:val="single" w:sz="4" w:space="0" w:color="auto"/>
            </w:tcBorders>
            <w:vAlign w:val="center"/>
          </w:tcPr>
          <w:p w14:paraId="4B0AB331" w14:textId="77777777" w:rsidR="00110C18" w:rsidRPr="00110C18" w:rsidRDefault="00110C18" w:rsidP="00110C18">
            <w:pPr>
              <w:widowControl/>
              <w:jc w:val="center"/>
              <w:rPr>
                <w:rFonts w:ascii="宋体" w:eastAsia="宋体" w:hAnsi="宋体" w:cs="宋体" w:hint="eastAsia"/>
                <w:color w:val="000000"/>
                <w:kern w:val="0"/>
                <w:sz w:val="24"/>
                <w:szCs w:val="24"/>
              </w:rPr>
            </w:pPr>
          </w:p>
        </w:tc>
      </w:tr>
    </w:tbl>
    <w:p w14:paraId="12DCFE39" w14:textId="77777777" w:rsidR="000D53E5" w:rsidRPr="004A0C34" w:rsidRDefault="000D53E5">
      <w:pPr>
        <w:spacing w:after="120"/>
        <w:ind w:firstLineChars="100" w:firstLine="241"/>
        <w:rPr>
          <w:rFonts w:ascii="宋体" w:eastAsia="宋体" w:hAnsi="宋体" w:cs="宋体" w:hint="eastAsia"/>
          <w:b/>
          <w:sz w:val="24"/>
          <w:szCs w:val="24"/>
        </w:rPr>
      </w:pPr>
    </w:p>
    <w:p w14:paraId="753287A2" w14:textId="22AD197D" w:rsidR="000D53E5" w:rsidRPr="004A0C34" w:rsidRDefault="00787671">
      <w:pPr>
        <w:spacing w:after="120"/>
        <w:ind w:firstLineChars="100" w:firstLine="220"/>
        <w:rPr>
          <w:rFonts w:ascii="宋体" w:eastAsia="宋体" w:hAnsi="宋体" w:cs="宋体" w:hint="eastAsia"/>
          <w:sz w:val="22"/>
          <w:szCs w:val="24"/>
        </w:rPr>
      </w:pPr>
      <w:r w:rsidRPr="004A0C34">
        <w:rPr>
          <w:rFonts w:ascii="宋体" w:eastAsia="宋体" w:hAnsi="宋体" w:cs="宋体" w:hint="eastAsia"/>
          <w:sz w:val="22"/>
          <w:szCs w:val="24"/>
        </w:rPr>
        <w:t>备注</w:t>
      </w:r>
      <w:r w:rsidRPr="004A0C34">
        <w:rPr>
          <w:rFonts w:ascii="宋体" w:eastAsia="宋体" w:hAnsi="宋体" w:cs="宋体"/>
          <w:sz w:val="22"/>
          <w:szCs w:val="24"/>
        </w:rPr>
        <w:t>：</w:t>
      </w:r>
      <w:r w:rsidRPr="004A0C34">
        <w:rPr>
          <w:rFonts w:ascii="宋体" w:eastAsia="宋体" w:hAnsi="宋体" w:cs="宋体" w:hint="eastAsia"/>
          <w:sz w:val="22"/>
          <w:szCs w:val="24"/>
        </w:rPr>
        <w:t>以上格式</w:t>
      </w:r>
      <w:r w:rsidR="00FC4083" w:rsidRPr="004A0C34">
        <w:rPr>
          <w:rFonts w:ascii="宋体" w:eastAsia="宋体" w:hAnsi="宋体" w:cs="宋体" w:hint="eastAsia"/>
          <w:sz w:val="22"/>
          <w:szCs w:val="24"/>
        </w:rPr>
        <w:t>及内容</w:t>
      </w:r>
      <w:r w:rsidRPr="004A0C34">
        <w:rPr>
          <w:rFonts w:ascii="宋体" w:eastAsia="宋体" w:hAnsi="宋体" w:cs="宋体" w:hint="eastAsia"/>
          <w:sz w:val="22"/>
          <w:szCs w:val="24"/>
        </w:rPr>
        <w:t>仅供参考，如有需要可自拟格式</w:t>
      </w:r>
    </w:p>
    <w:p w14:paraId="2E8A465E" w14:textId="77777777" w:rsidR="000D53E5" w:rsidRDefault="00787671">
      <w:pPr>
        <w:spacing w:after="120"/>
        <w:ind w:right="480" w:firstLineChars="100" w:firstLine="240"/>
        <w:jc w:val="center"/>
        <w:rPr>
          <w:rFonts w:ascii="宋体" w:eastAsia="宋体" w:hAnsi="宋体" w:cs="宋体" w:hint="eastAsia"/>
          <w:sz w:val="24"/>
          <w:szCs w:val="24"/>
        </w:rPr>
      </w:pPr>
      <w:r w:rsidRPr="004A0C34">
        <w:rPr>
          <w:rFonts w:ascii="宋体" w:eastAsia="宋体" w:hAnsi="宋体" w:cs="宋体" w:hint="eastAsia"/>
          <w:sz w:val="24"/>
          <w:szCs w:val="24"/>
        </w:rPr>
        <w:t xml:space="preserve">                      供应商电</w:t>
      </w:r>
      <w:r>
        <w:rPr>
          <w:rFonts w:ascii="宋体" w:eastAsia="宋体" w:hAnsi="宋体" w:cs="宋体" w:hint="eastAsia"/>
          <w:sz w:val="24"/>
          <w:szCs w:val="24"/>
        </w:rPr>
        <w:t>子签章：</w:t>
      </w:r>
    </w:p>
    <w:p w14:paraId="09BA4903" w14:textId="77777777" w:rsidR="000D53E5" w:rsidRDefault="00787671">
      <w:pPr>
        <w:spacing w:after="120"/>
        <w:ind w:right="480" w:firstLineChars="100" w:firstLine="240"/>
        <w:jc w:val="center"/>
        <w:rPr>
          <w:rFonts w:ascii="宋体" w:eastAsia="宋体" w:hAnsi="宋体" w:cs="宋体" w:hint="eastAsia"/>
          <w:sz w:val="24"/>
          <w:szCs w:val="24"/>
        </w:rPr>
      </w:pPr>
      <w:r>
        <w:rPr>
          <w:rFonts w:ascii="宋体" w:eastAsia="宋体" w:hAnsi="宋体" w:cs="宋体" w:hint="eastAsia"/>
          <w:sz w:val="24"/>
          <w:szCs w:val="24"/>
        </w:rPr>
        <w:t xml:space="preserve">                  年  月  日</w:t>
      </w:r>
    </w:p>
    <w:p w14:paraId="4A8FA8CB" w14:textId="77777777" w:rsidR="000D53E5" w:rsidRDefault="000D53E5">
      <w:pPr>
        <w:spacing w:after="120"/>
        <w:ind w:right="480" w:firstLineChars="100" w:firstLine="240"/>
        <w:jc w:val="center"/>
        <w:rPr>
          <w:rFonts w:ascii="宋体" w:eastAsia="宋体" w:hAnsi="宋体" w:cs="宋体" w:hint="eastAsia"/>
          <w:sz w:val="24"/>
          <w:szCs w:val="24"/>
        </w:rPr>
      </w:pPr>
    </w:p>
    <w:p w14:paraId="044B5023" w14:textId="50994E60" w:rsidR="00110C18" w:rsidRDefault="00110C18">
      <w:pPr>
        <w:widowControl/>
        <w:jc w:val="left"/>
        <w:rPr>
          <w:rFonts w:ascii="宋体" w:eastAsia="宋体" w:hAnsi="宋体" w:cs="宋体" w:hint="eastAsia"/>
          <w:sz w:val="24"/>
          <w:szCs w:val="24"/>
        </w:rPr>
      </w:pPr>
      <w:r>
        <w:rPr>
          <w:rFonts w:ascii="宋体" w:eastAsia="宋体" w:hAnsi="宋体" w:cs="宋体" w:hint="eastAsia"/>
          <w:sz w:val="24"/>
          <w:szCs w:val="24"/>
        </w:rPr>
        <w:br w:type="page"/>
      </w:r>
    </w:p>
    <w:bookmarkEnd w:id="36"/>
    <w:bookmarkEnd w:id="37"/>
    <w:p w14:paraId="2C1D2ED3" w14:textId="77777777" w:rsidR="000D53E5" w:rsidRDefault="00787671">
      <w:pPr>
        <w:jc w:val="left"/>
        <w:rPr>
          <w:rFonts w:ascii="Times New Roman" w:eastAsia="宋体" w:hAnsi="Times New Roman" w:cs="Times New Roman"/>
          <w:b/>
          <w:sz w:val="32"/>
          <w:szCs w:val="32"/>
        </w:rPr>
      </w:pPr>
      <w:r>
        <w:rPr>
          <w:rFonts w:ascii="宋体" w:eastAsia="宋体" w:hAnsi="宋体" w:cs="宋体" w:hint="eastAsia"/>
          <w:sz w:val="24"/>
          <w:szCs w:val="24"/>
        </w:rPr>
        <w:lastRenderedPageBreak/>
        <w:t xml:space="preserve">格式6                    </w:t>
      </w:r>
      <w:r>
        <w:rPr>
          <w:rFonts w:ascii="宋体" w:eastAsia="宋体" w:hAnsi="宋体" w:cs="宋体"/>
          <w:sz w:val="24"/>
          <w:szCs w:val="24"/>
        </w:rPr>
        <w:t xml:space="preserve">  </w:t>
      </w:r>
      <w:r>
        <w:rPr>
          <w:rFonts w:ascii="宋体" w:eastAsia="宋体" w:hAnsi="宋体" w:cs="宋体"/>
          <w:b/>
          <w:sz w:val="24"/>
          <w:szCs w:val="24"/>
        </w:rPr>
        <w:t xml:space="preserve">  </w:t>
      </w:r>
      <w:r>
        <w:rPr>
          <w:rFonts w:ascii="Times New Roman" w:eastAsia="宋体" w:hAnsi="Times New Roman" w:cs="Times New Roman" w:hint="eastAsia"/>
          <w:b/>
          <w:sz w:val="32"/>
          <w:szCs w:val="36"/>
        </w:rPr>
        <w:t>资格审查资料</w:t>
      </w:r>
    </w:p>
    <w:p w14:paraId="769A2559" w14:textId="77777777" w:rsidR="000D53E5" w:rsidRDefault="00787671">
      <w:pPr>
        <w:spacing w:afterLines="50" w:after="156"/>
        <w:ind w:firstLine="482"/>
        <w:jc w:val="center"/>
        <w:rPr>
          <w:rFonts w:ascii="Times New Roman" w:eastAsia="宋体" w:hAnsi="Times New Roman" w:cs="Times New Roman"/>
          <w:b/>
          <w:bCs/>
          <w:sz w:val="24"/>
          <w:szCs w:val="28"/>
        </w:rPr>
      </w:pPr>
      <w:r>
        <w:rPr>
          <w:rFonts w:ascii="Times New Roman" w:eastAsia="宋体" w:hAnsi="Times New Roman" w:cs="Times New Roman" w:hint="eastAsia"/>
          <w:b/>
          <w:bCs/>
          <w:sz w:val="24"/>
          <w:szCs w:val="28"/>
        </w:rPr>
        <w:t>（</w:t>
      </w:r>
      <w:r>
        <w:rPr>
          <w:rFonts w:ascii="Times New Roman" w:eastAsia="宋体" w:hAnsi="Times New Roman" w:cs="Times New Roman"/>
          <w:b/>
          <w:bCs/>
          <w:sz w:val="24"/>
          <w:szCs w:val="28"/>
        </w:rPr>
        <w:t>一）供应商基本情况表</w:t>
      </w:r>
    </w:p>
    <w:tbl>
      <w:tblPr>
        <w:tblW w:w="8974"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728"/>
        <w:gridCol w:w="1047"/>
        <w:gridCol w:w="2373"/>
        <w:gridCol w:w="1227"/>
        <w:gridCol w:w="2599"/>
      </w:tblGrid>
      <w:tr w:rsidR="000D53E5" w14:paraId="42FE5B53" w14:textId="77777777">
        <w:trPr>
          <w:trHeight w:val="561"/>
          <w:jc w:val="center"/>
        </w:trPr>
        <w:tc>
          <w:tcPr>
            <w:tcW w:w="1728" w:type="dxa"/>
            <w:tcBorders>
              <w:top w:val="single" w:sz="4" w:space="0" w:color="auto"/>
              <w:left w:val="single" w:sz="4" w:space="0" w:color="auto"/>
              <w:bottom w:val="single" w:sz="4" w:space="0" w:color="auto"/>
              <w:right w:val="single" w:sz="4" w:space="0" w:color="auto"/>
            </w:tcBorders>
            <w:vAlign w:val="center"/>
          </w:tcPr>
          <w:p w14:paraId="1297B93A"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供应商名称</w:t>
            </w:r>
          </w:p>
        </w:tc>
        <w:tc>
          <w:tcPr>
            <w:tcW w:w="7246" w:type="dxa"/>
            <w:gridSpan w:val="4"/>
            <w:tcBorders>
              <w:top w:val="single" w:sz="4" w:space="0" w:color="auto"/>
              <w:left w:val="single" w:sz="4" w:space="0" w:color="auto"/>
              <w:bottom w:val="single" w:sz="4" w:space="0" w:color="auto"/>
              <w:right w:val="single" w:sz="4" w:space="0" w:color="auto"/>
            </w:tcBorders>
            <w:vAlign w:val="center"/>
          </w:tcPr>
          <w:p w14:paraId="61A99D24" w14:textId="77777777" w:rsidR="000D53E5" w:rsidRDefault="000D53E5">
            <w:pPr>
              <w:topLinePunct/>
              <w:spacing w:line="440" w:lineRule="exact"/>
              <w:jc w:val="center"/>
              <w:rPr>
                <w:rFonts w:ascii="Times New Roman" w:eastAsia="宋体" w:hAnsi="Times New Roman" w:cs="Times New Roman"/>
                <w:sz w:val="24"/>
                <w:szCs w:val="24"/>
              </w:rPr>
            </w:pPr>
          </w:p>
        </w:tc>
      </w:tr>
      <w:tr w:rsidR="000D53E5" w14:paraId="6BC7AE46" w14:textId="77777777">
        <w:trPr>
          <w:trHeight w:val="611"/>
          <w:jc w:val="center"/>
        </w:trPr>
        <w:tc>
          <w:tcPr>
            <w:tcW w:w="1728" w:type="dxa"/>
            <w:tcBorders>
              <w:top w:val="single" w:sz="4" w:space="0" w:color="auto"/>
              <w:left w:val="single" w:sz="4" w:space="0" w:color="auto"/>
              <w:bottom w:val="single" w:sz="4" w:space="0" w:color="auto"/>
              <w:right w:val="single" w:sz="4" w:space="0" w:color="auto"/>
            </w:tcBorders>
            <w:vAlign w:val="center"/>
          </w:tcPr>
          <w:p w14:paraId="3302528C"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注册地址</w:t>
            </w:r>
          </w:p>
        </w:tc>
        <w:tc>
          <w:tcPr>
            <w:tcW w:w="3420" w:type="dxa"/>
            <w:gridSpan w:val="2"/>
            <w:tcBorders>
              <w:top w:val="single" w:sz="4" w:space="0" w:color="auto"/>
              <w:left w:val="single" w:sz="4" w:space="0" w:color="auto"/>
              <w:bottom w:val="single" w:sz="4" w:space="0" w:color="auto"/>
              <w:right w:val="single" w:sz="4" w:space="0" w:color="auto"/>
            </w:tcBorders>
            <w:vAlign w:val="center"/>
          </w:tcPr>
          <w:p w14:paraId="7B25A510" w14:textId="77777777" w:rsidR="000D53E5" w:rsidRDefault="000D53E5">
            <w:pPr>
              <w:topLinePunct/>
              <w:spacing w:line="440" w:lineRule="exact"/>
              <w:jc w:val="center"/>
              <w:rPr>
                <w:rFonts w:ascii="Times New Roman" w:eastAsia="宋体" w:hAnsi="Times New Roman" w:cs="Times New Roman"/>
                <w:sz w:val="24"/>
                <w:szCs w:val="24"/>
              </w:rPr>
            </w:pPr>
          </w:p>
        </w:tc>
        <w:tc>
          <w:tcPr>
            <w:tcW w:w="1227" w:type="dxa"/>
            <w:tcBorders>
              <w:top w:val="single" w:sz="4" w:space="0" w:color="auto"/>
              <w:left w:val="single" w:sz="4" w:space="0" w:color="auto"/>
              <w:bottom w:val="single" w:sz="4" w:space="0" w:color="auto"/>
              <w:right w:val="single" w:sz="4" w:space="0" w:color="auto"/>
            </w:tcBorders>
            <w:vAlign w:val="center"/>
          </w:tcPr>
          <w:p w14:paraId="6E3A5FB4"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邮政编码</w:t>
            </w:r>
          </w:p>
        </w:tc>
        <w:tc>
          <w:tcPr>
            <w:tcW w:w="2599" w:type="dxa"/>
            <w:tcBorders>
              <w:top w:val="single" w:sz="4" w:space="0" w:color="auto"/>
              <w:left w:val="single" w:sz="4" w:space="0" w:color="auto"/>
              <w:bottom w:val="single" w:sz="4" w:space="0" w:color="auto"/>
              <w:right w:val="single" w:sz="4" w:space="0" w:color="auto"/>
            </w:tcBorders>
            <w:vAlign w:val="center"/>
          </w:tcPr>
          <w:p w14:paraId="50767733" w14:textId="77777777" w:rsidR="000D53E5" w:rsidRDefault="000D53E5">
            <w:pPr>
              <w:topLinePunct/>
              <w:spacing w:line="440" w:lineRule="exact"/>
              <w:jc w:val="center"/>
              <w:rPr>
                <w:rFonts w:ascii="Times New Roman" w:eastAsia="宋体" w:hAnsi="Times New Roman" w:cs="Times New Roman"/>
                <w:sz w:val="24"/>
                <w:szCs w:val="24"/>
              </w:rPr>
            </w:pPr>
          </w:p>
        </w:tc>
      </w:tr>
      <w:tr w:rsidR="000D53E5" w14:paraId="14091A4E" w14:textId="77777777">
        <w:trPr>
          <w:trHeight w:val="605"/>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tcPr>
          <w:p w14:paraId="6675AFF5"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联系方式</w:t>
            </w:r>
          </w:p>
        </w:tc>
        <w:tc>
          <w:tcPr>
            <w:tcW w:w="1047" w:type="dxa"/>
            <w:tcBorders>
              <w:top w:val="single" w:sz="4" w:space="0" w:color="auto"/>
              <w:left w:val="single" w:sz="4" w:space="0" w:color="auto"/>
              <w:bottom w:val="single" w:sz="4" w:space="0" w:color="auto"/>
              <w:right w:val="single" w:sz="4" w:space="0" w:color="auto"/>
            </w:tcBorders>
            <w:vAlign w:val="center"/>
          </w:tcPr>
          <w:p w14:paraId="4BEC4603"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联系人</w:t>
            </w:r>
          </w:p>
        </w:tc>
        <w:tc>
          <w:tcPr>
            <w:tcW w:w="2373" w:type="dxa"/>
            <w:tcBorders>
              <w:top w:val="single" w:sz="4" w:space="0" w:color="auto"/>
              <w:left w:val="single" w:sz="4" w:space="0" w:color="auto"/>
              <w:bottom w:val="single" w:sz="4" w:space="0" w:color="auto"/>
              <w:right w:val="single" w:sz="4" w:space="0" w:color="auto"/>
            </w:tcBorders>
            <w:vAlign w:val="center"/>
          </w:tcPr>
          <w:p w14:paraId="4246AC2B" w14:textId="77777777" w:rsidR="000D53E5" w:rsidRDefault="000D53E5">
            <w:pPr>
              <w:topLinePunct/>
              <w:spacing w:line="440" w:lineRule="exact"/>
              <w:jc w:val="center"/>
              <w:rPr>
                <w:rFonts w:ascii="Times New Roman" w:eastAsia="宋体" w:hAnsi="Times New Roman" w:cs="Times New Roman"/>
                <w:sz w:val="24"/>
                <w:szCs w:val="24"/>
              </w:rPr>
            </w:pPr>
          </w:p>
        </w:tc>
        <w:tc>
          <w:tcPr>
            <w:tcW w:w="1227" w:type="dxa"/>
            <w:tcBorders>
              <w:top w:val="single" w:sz="4" w:space="0" w:color="auto"/>
              <w:left w:val="single" w:sz="4" w:space="0" w:color="auto"/>
              <w:bottom w:val="single" w:sz="4" w:space="0" w:color="auto"/>
              <w:right w:val="single" w:sz="4" w:space="0" w:color="auto"/>
            </w:tcBorders>
            <w:vAlign w:val="center"/>
          </w:tcPr>
          <w:p w14:paraId="2C47C79D"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电</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话</w:t>
            </w:r>
          </w:p>
        </w:tc>
        <w:tc>
          <w:tcPr>
            <w:tcW w:w="2599" w:type="dxa"/>
            <w:tcBorders>
              <w:top w:val="single" w:sz="4" w:space="0" w:color="auto"/>
              <w:left w:val="single" w:sz="4" w:space="0" w:color="auto"/>
              <w:bottom w:val="single" w:sz="4" w:space="0" w:color="auto"/>
              <w:right w:val="single" w:sz="4" w:space="0" w:color="auto"/>
            </w:tcBorders>
            <w:vAlign w:val="center"/>
          </w:tcPr>
          <w:p w14:paraId="58C18B47" w14:textId="77777777" w:rsidR="000D53E5" w:rsidRDefault="000D53E5">
            <w:pPr>
              <w:topLinePunct/>
              <w:spacing w:line="440" w:lineRule="exact"/>
              <w:jc w:val="center"/>
              <w:rPr>
                <w:rFonts w:ascii="Times New Roman" w:eastAsia="宋体" w:hAnsi="Times New Roman" w:cs="Times New Roman"/>
                <w:sz w:val="24"/>
                <w:szCs w:val="24"/>
              </w:rPr>
            </w:pPr>
          </w:p>
        </w:tc>
      </w:tr>
      <w:tr w:rsidR="000D53E5" w14:paraId="2A3A9162" w14:textId="77777777">
        <w:trPr>
          <w:trHeight w:val="613"/>
          <w:jc w:val="center"/>
        </w:trPr>
        <w:tc>
          <w:tcPr>
            <w:tcW w:w="1728" w:type="dxa"/>
            <w:vMerge/>
            <w:tcBorders>
              <w:top w:val="single" w:sz="4" w:space="0" w:color="auto"/>
              <w:left w:val="single" w:sz="4" w:space="0" w:color="auto"/>
              <w:bottom w:val="single" w:sz="4" w:space="0" w:color="auto"/>
              <w:right w:val="single" w:sz="4" w:space="0" w:color="auto"/>
            </w:tcBorders>
            <w:vAlign w:val="center"/>
          </w:tcPr>
          <w:p w14:paraId="3C42F150" w14:textId="77777777" w:rsidR="000D53E5" w:rsidRDefault="000D53E5">
            <w:pPr>
              <w:topLinePunct/>
              <w:spacing w:line="440" w:lineRule="exact"/>
              <w:jc w:val="center"/>
              <w:rPr>
                <w:rFonts w:ascii="Times New Roman" w:eastAsia="宋体" w:hAnsi="Times New Roman" w:cs="Times New Roman"/>
                <w:sz w:val="24"/>
                <w:szCs w:val="24"/>
              </w:rPr>
            </w:pPr>
          </w:p>
        </w:tc>
        <w:tc>
          <w:tcPr>
            <w:tcW w:w="1047" w:type="dxa"/>
            <w:tcBorders>
              <w:top w:val="single" w:sz="4" w:space="0" w:color="auto"/>
              <w:left w:val="single" w:sz="4" w:space="0" w:color="auto"/>
              <w:bottom w:val="single" w:sz="4" w:space="0" w:color="auto"/>
              <w:right w:val="single" w:sz="4" w:space="0" w:color="auto"/>
            </w:tcBorders>
            <w:vAlign w:val="center"/>
          </w:tcPr>
          <w:p w14:paraId="6F304EC5"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传</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真</w:t>
            </w:r>
          </w:p>
        </w:tc>
        <w:tc>
          <w:tcPr>
            <w:tcW w:w="2373" w:type="dxa"/>
            <w:tcBorders>
              <w:top w:val="single" w:sz="4" w:space="0" w:color="auto"/>
              <w:left w:val="single" w:sz="4" w:space="0" w:color="auto"/>
              <w:bottom w:val="single" w:sz="4" w:space="0" w:color="auto"/>
              <w:right w:val="single" w:sz="4" w:space="0" w:color="auto"/>
            </w:tcBorders>
            <w:vAlign w:val="center"/>
          </w:tcPr>
          <w:p w14:paraId="2B4ACB10" w14:textId="77777777" w:rsidR="000D53E5" w:rsidRDefault="000D53E5">
            <w:pPr>
              <w:topLinePunct/>
              <w:spacing w:line="440" w:lineRule="exact"/>
              <w:jc w:val="center"/>
              <w:rPr>
                <w:rFonts w:ascii="Times New Roman" w:eastAsia="宋体" w:hAnsi="Times New Roman" w:cs="Times New Roman"/>
                <w:sz w:val="24"/>
                <w:szCs w:val="24"/>
              </w:rPr>
            </w:pPr>
          </w:p>
        </w:tc>
        <w:tc>
          <w:tcPr>
            <w:tcW w:w="1227" w:type="dxa"/>
            <w:tcBorders>
              <w:top w:val="single" w:sz="4" w:space="0" w:color="auto"/>
              <w:left w:val="single" w:sz="4" w:space="0" w:color="auto"/>
              <w:bottom w:val="single" w:sz="4" w:space="0" w:color="auto"/>
              <w:right w:val="single" w:sz="4" w:space="0" w:color="auto"/>
            </w:tcBorders>
            <w:vAlign w:val="center"/>
          </w:tcPr>
          <w:p w14:paraId="6F5CE313"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网</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址</w:t>
            </w:r>
          </w:p>
        </w:tc>
        <w:tc>
          <w:tcPr>
            <w:tcW w:w="2599" w:type="dxa"/>
            <w:tcBorders>
              <w:top w:val="single" w:sz="4" w:space="0" w:color="auto"/>
              <w:left w:val="single" w:sz="4" w:space="0" w:color="auto"/>
              <w:bottom w:val="single" w:sz="4" w:space="0" w:color="auto"/>
              <w:right w:val="single" w:sz="4" w:space="0" w:color="auto"/>
            </w:tcBorders>
            <w:vAlign w:val="center"/>
          </w:tcPr>
          <w:p w14:paraId="59804DEE" w14:textId="77777777" w:rsidR="000D53E5" w:rsidRDefault="000D53E5">
            <w:pPr>
              <w:topLinePunct/>
              <w:spacing w:line="440" w:lineRule="exact"/>
              <w:jc w:val="center"/>
              <w:rPr>
                <w:rFonts w:ascii="Times New Roman" w:eastAsia="宋体" w:hAnsi="Times New Roman" w:cs="Times New Roman"/>
                <w:sz w:val="24"/>
                <w:szCs w:val="24"/>
              </w:rPr>
            </w:pPr>
          </w:p>
        </w:tc>
      </w:tr>
      <w:tr w:rsidR="000D53E5" w14:paraId="1B000C74" w14:textId="77777777">
        <w:trPr>
          <w:trHeight w:val="608"/>
          <w:jc w:val="center"/>
        </w:trPr>
        <w:tc>
          <w:tcPr>
            <w:tcW w:w="1728" w:type="dxa"/>
            <w:tcBorders>
              <w:top w:val="single" w:sz="4" w:space="0" w:color="auto"/>
              <w:left w:val="single" w:sz="4" w:space="0" w:color="auto"/>
              <w:bottom w:val="single" w:sz="4" w:space="0" w:color="auto"/>
              <w:right w:val="single" w:sz="4" w:space="0" w:color="auto"/>
            </w:tcBorders>
            <w:vAlign w:val="center"/>
          </w:tcPr>
          <w:p w14:paraId="23E821FD"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法定代表人</w:t>
            </w:r>
          </w:p>
        </w:tc>
        <w:tc>
          <w:tcPr>
            <w:tcW w:w="1047" w:type="dxa"/>
            <w:tcBorders>
              <w:top w:val="single" w:sz="4" w:space="0" w:color="auto"/>
              <w:left w:val="single" w:sz="4" w:space="0" w:color="auto"/>
              <w:bottom w:val="single" w:sz="4" w:space="0" w:color="auto"/>
              <w:right w:val="single" w:sz="4" w:space="0" w:color="auto"/>
            </w:tcBorders>
            <w:vAlign w:val="center"/>
          </w:tcPr>
          <w:p w14:paraId="1B6CA208"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姓名</w:t>
            </w:r>
          </w:p>
        </w:tc>
        <w:tc>
          <w:tcPr>
            <w:tcW w:w="6199" w:type="dxa"/>
            <w:gridSpan w:val="3"/>
            <w:tcBorders>
              <w:top w:val="single" w:sz="4" w:space="0" w:color="auto"/>
              <w:left w:val="single" w:sz="4" w:space="0" w:color="auto"/>
              <w:bottom w:val="single" w:sz="4" w:space="0" w:color="auto"/>
              <w:right w:val="single" w:sz="4" w:space="0" w:color="auto"/>
            </w:tcBorders>
            <w:vAlign w:val="center"/>
          </w:tcPr>
          <w:p w14:paraId="3190CC72" w14:textId="77777777" w:rsidR="000D53E5" w:rsidRDefault="000D53E5">
            <w:pPr>
              <w:topLinePunct/>
              <w:spacing w:line="440" w:lineRule="exact"/>
              <w:jc w:val="center"/>
              <w:rPr>
                <w:rFonts w:ascii="Times New Roman" w:eastAsia="宋体" w:hAnsi="Times New Roman" w:cs="Times New Roman"/>
                <w:sz w:val="24"/>
                <w:szCs w:val="24"/>
              </w:rPr>
            </w:pPr>
          </w:p>
        </w:tc>
      </w:tr>
      <w:tr w:rsidR="000D53E5" w14:paraId="6D503F30" w14:textId="77777777">
        <w:trPr>
          <w:trHeight w:val="624"/>
          <w:jc w:val="center"/>
        </w:trPr>
        <w:tc>
          <w:tcPr>
            <w:tcW w:w="1728" w:type="dxa"/>
            <w:tcBorders>
              <w:top w:val="single" w:sz="4" w:space="0" w:color="auto"/>
              <w:left w:val="single" w:sz="4" w:space="0" w:color="auto"/>
              <w:bottom w:val="single" w:sz="4" w:space="0" w:color="auto"/>
              <w:right w:val="single" w:sz="4" w:space="0" w:color="auto"/>
            </w:tcBorders>
            <w:vAlign w:val="center"/>
          </w:tcPr>
          <w:p w14:paraId="6BEA8C37"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成立时间</w:t>
            </w:r>
          </w:p>
        </w:tc>
        <w:tc>
          <w:tcPr>
            <w:tcW w:w="7246" w:type="dxa"/>
            <w:gridSpan w:val="4"/>
            <w:tcBorders>
              <w:top w:val="single" w:sz="4" w:space="0" w:color="auto"/>
              <w:left w:val="single" w:sz="4" w:space="0" w:color="auto"/>
              <w:bottom w:val="single" w:sz="4" w:space="0" w:color="auto"/>
              <w:right w:val="single" w:sz="4" w:space="0" w:color="auto"/>
            </w:tcBorders>
            <w:vAlign w:val="center"/>
          </w:tcPr>
          <w:p w14:paraId="2011FE29" w14:textId="77777777" w:rsidR="000D53E5" w:rsidRDefault="000D53E5">
            <w:pPr>
              <w:topLinePunct/>
              <w:spacing w:line="440" w:lineRule="exact"/>
              <w:ind w:firstLineChars="50" w:firstLine="120"/>
              <w:jc w:val="center"/>
              <w:rPr>
                <w:rFonts w:ascii="Times New Roman" w:eastAsia="宋体" w:hAnsi="Times New Roman" w:cs="Times New Roman"/>
                <w:sz w:val="24"/>
                <w:szCs w:val="24"/>
              </w:rPr>
            </w:pPr>
          </w:p>
        </w:tc>
      </w:tr>
      <w:tr w:rsidR="000D53E5" w14:paraId="31564445" w14:textId="77777777">
        <w:trPr>
          <w:trHeight w:val="610"/>
          <w:jc w:val="center"/>
        </w:trPr>
        <w:tc>
          <w:tcPr>
            <w:tcW w:w="1728" w:type="dxa"/>
            <w:tcBorders>
              <w:top w:val="single" w:sz="4" w:space="0" w:color="auto"/>
              <w:left w:val="single" w:sz="4" w:space="0" w:color="auto"/>
              <w:bottom w:val="single" w:sz="4" w:space="0" w:color="auto"/>
              <w:right w:val="single" w:sz="4" w:space="0" w:color="auto"/>
            </w:tcBorders>
            <w:vAlign w:val="center"/>
          </w:tcPr>
          <w:p w14:paraId="3A94FB8A"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营业执照号</w:t>
            </w:r>
          </w:p>
        </w:tc>
        <w:tc>
          <w:tcPr>
            <w:tcW w:w="7246" w:type="dxa"/>
            <w:gridSpan w:val="4"/>
            <w:tcBorders>
              <w:top w:val="single" w:sz="4" w:space="0" w:color="auto"/>
              <w:left w:val="single" w:sz="4" w:space="0" w:color="auto"/>
              <w:bottom w:val="single" w:sz="4" w:space="0" w:color="auto"/>
              <w:right w:val="single" w:sz="4" w:space="0" w:color="auto"/>
            </w:tcBorders>
            <w:vAlign w:val="center"/>
          </w:tcPr>
          <w:p w14:paraId="0082B494" w14:textId="77777777" w:rsidR="000D53E5" w:rsidRDefault="000D53E5">
            <w:pPr>
              <w:topLinePunct/>
              <w:spacing w:line="440" w:lineRule="exact"/>
              <w:jc w:val="center"/>
              <w:rPr>
                <w:rFonts w:ascii="Times New Roman" w:eastAsia="宋体" w:hAnsi="Times New Roman" w:cs="Times New Roman"/>
                <w:sz w:val="24"/>
                <w:szCs w:val="24"/>
              </w:rPr>
            </w:pPr>
          </w:p>
        </w:tc>
      </w:tr>
      <w:tr w:rsidR="000D53E5" w14:paraId="03E82F4A" w14:textId="77777777">
        <w:trPr>
          <w:trHeight w:val="604"/>
          <w:jc w:val="center"/>
        </w:trPr>
        <w:tc>
          <w:tcPr>
            <w:tcW w:w="1728" w:type="dxa"/>
            <w:tcBorders>
              <w:top w:val="single" w:sz="4" w:space="0" w:color="auto"/>
              <w:left w:val="single" w:sz="4" w:space="0" w:color="auto"/>
              <w:bottom w:val="single" w:sz="4" w:space="0" w:color="auto"/>
              <w:right w:val="single" w:sz="4" w:space="0" w:color="auto"/>
            </w:tcBorders>
            <w:vAlign w:val="center"/>
          </w:tcPr>
          <w:p w14:paraId="5585CEE0"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注册资金</w:t>
            </w:r>
          </w:p>
        </w:tc>
        <w:tc>
          <w:tcPr>
            <w:tcW w:w="7246" w:type="dxa"/>
            <w:gridSpan w:val="4"/>
            <w:tcBorders>
              <w:top w:val="single" w:sz="4" w:space="0" w:color="auto"/>
              <w:left w:val="single" w:sz="4" w:space="0" w:color="auto"/>
              <w:bottom w:val="single" w:sz="4" w:space="0" w:color="auto"/>
              <w:right w:val="single" w:sz="4" w:space="0" w:color="auto"/>
            </w:tcBorders>
            <w:vAlign w:val="center"/>
          </w:tcPr>
          <w:p w14:paraId="095E5B7B" w14:textId="77777777" w:rsidR="000D53E5" w:rsidRDefault="000D53E5">
            <w:pPr>
              <w:topLinePunct/>
              <w:spacing w:line="440" w:lineRule="exact"/>
              <w:jc w:val="center"/>
              <w:rPr>
                <w:rFonts w:ascii="Times New Roman" w:eastAsia="宋体" w:hAnsi="Times New Roman" w:cs="Times New Roman"/>
                <w:sz w:val="24"/>
                <w:szCs w:val="24"/>
              </w:rPr>
            </w:pPr>
          </w:p>
        </w:tc>
      </w:tr>
      <w:tr w:rsidR="000D53E5" w14:paraId="6E756454" w14:textId="77777777">
        <w:trPr>
          <w:trHeight w:val="626"/>
          <w:jc w:val="center"/>
        </w:trPr>
        <w:tc>
          <w:tcPr>
            <w:tcW w:w="1728" w:type="dxa"/>
            <w:tcBorders>
              <w:top w:val="single" w:sz="4" w:space="0" w:color="auto"/>
              <w:left w:val="single" w:sz="4" w:space="0" w:color="auto"/>
              <w:bottom w:val="single" w:sz="4" w:space="0" w:color="auto"/>
              <w:right w:val="single" w:sz="4" w:space="0" w:color="auto"/>
            </w:tcBorders>
            <w:vAlign w:val="center"/>
          </w:tcPr>
          <w:p w14:paraId="7D6AE6CC"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开户银行</w:t>
            </w:r>
          </w:p>
        </w:tc>
        <w:tc>
          <w:tcPr>
            <w:tcW w:w="7246" w:type="dxa"/>
            <w:gridSpan w:val="4"/>
            <w:tcBorders>
              <w:top w:val="single" w:sz="4" w:space="0" w:color="auto"/>
              <w:left w:val="single" w:sz="4" w:space="0" w:color="auto"/>
              <w:bottom w:val="single" w:sz="4" w:space="0" w:color="auto"/>
              <w:right w:val="single" w:sz="4" w:space="0" w:color="auto"/>
            </w:tcBorders>
            <w:vAlign w:val="center"/>
          </w:tcPr>
          <w:p w14:paraId="092513CD" w14:textId="77777777" w:rsidR="000D53E5" w:rsidRDefault="000D53E5">
            <w:pPr>
              <w:topLinePunct/>
              <w:spacing w:line="440" w:lineRule="exact"/>
              <w:jc w:val="center"/>
              <w:rPr>
                <w:rFonts w:ascii="Times New Roman" w:eastAsia="宋体" w:hAnsi="Times New Roman" w:cs="Times New Roman"/>
                <w:sz w:val="24"/>
                <w:szCs w:val="24"/>
              </w:rPr>
            </w:pPr>
          </w:p>
        </w:tc>
      </w:tr>
      <w:tr w:rsidR="000D53E5" w14:paraId="66BD2121" w14:textId="77777777">
        <w:trPr>
          <w:trHeight w:val="606"/>
          <w:jc w:val="center"/>
        </w:trPr>
        <w:tc>
          <w:tcPr>
            <w:tcW w:w="1728" w:type="dxa"/>
            <w:tcBorders>
              <w:top w:val="single" w:sz="4" w:space="0" w:color="auto"/>
              <w:left w:val="single" w:sz="4" w:space="0" w:color="auto"/>
              <w:bottom w:val="single" w:sz="4" w:space="0" w:color="auto"/>
              <w:right w:val="single" w:sz="4" w:space="0" w:color="auto"/>
            </w:tcBorders>
            <w:vAlign w:val="center"/>
          </w:tcPr>
          <w:p w14:paraId="2896E7F3"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账号</w:t>
            </w:r>
          </w:p>
        </w:tc>
        <w:tc>
          <w:tcPr>
            <w:tcW w:w="7246" w:type="dxa"/>
            <w:gridSpan w:val="4"/>
            <w:tcBorders>
              <w:top w:val="single" w:sz="4" w:space="0" w:color="auto"/>
              <w:left w:val="single" w:sz="4" w:space="0" w:color="auto"/>
              <w:bottom w:val="single" w:sz="4" w:space="0" w:color="auto"/>
              <w:right w:val="single" w:sz="4" w:space="0" w:color="auto"/>
            </w:tcBorders>
            <w:vAlign w:val="center"/>
          </w:tcPr>
          <w:p w14:paraId="404D0B73" w14:textId="77777777" w:rsidR="000D53E5" w:rsidRDefault="000D53E5">
            <w:pPr>
              <w:topLinePunct/>
              <w:spacing w:line="440" w:lineRule="exact"/>
              <w:jc w:val="center"/>
              <w:rPr>
                <w:rFonts w:ascii="Times New Roman" w:eastAsia="宋体" w:hAnsi="Times New Roman" w:cs="Times New Roman"/>
                <w:sz w:val="24"/>
                <w:szCs w:val="24"/>
              </w:rPr>
            </w:pPr>
          </w:p>
        </w:tc>
      </w:tr>
      <w:tr w:rsidR="000D53E5" w14:paraId="46717602" w14:textId="77777777">
        <w:trPr>
          <w:trHeight w:val="1880"/>
          <w:jc w:val="center"/>
        </w:trPr>
        <w:tc>
          <w:tcPr>
            <w:tcW w:w="1728" w:type="dxa"/>
            <w:tcBorders>
              <w:top w:val="single" w:sz="4" w:space="0" w:color="auto"/>
              <w:left w:val="single" w:sz="4" w:space="0" w:color="auto"/>
              <w:right w:val="single" w:sz="4" w:space="0" w:color="auto"/>
            </w:tcBorders>
            <w:vAlign w:val="center"/>
          </w:tcPr>
          <w:p w14:paraId="00ACCD7A" w14:textId="77777777" w:rsidR="000D53E5" w:rsidRDefault="00787671">
            <w:pPr>
              <w:topLinePunct/>
              <w:spacing w:line="440" w:lineRule="exact"/>
              <w:ind w:firstLineChars="100" w:firstLine="240"/>
              <w:jc w:val="center"/>
              <w:rPr>
                <w:rFonts w:ascii="Times New Roman" w:eastAsia="宋体" w:hAnsi="Times New Roman" w:cs="Times New Roman"/>
                <w:sz w:val="24"/>
                <w:szCs w:val="24"/>
              </w:rPr>
            </w:pPr>
            <w:r>
              <w:rPr>
                <w:rFonts w:ascii="Times New Roman" w:eastAsia="宋体" w:hAnsi="Times New Roman" w:cs="Times New Roman"/>
                <w:sz w:val="24"/>
                <w:szCs w:val="24"/>
              </w:rPr>
              <w:t>经营范围</w:t>
            </w:r>
          </w:p>
        </w:tc>
        <w:tc>
          <w:tcPr>
            <w:tcW w:w="7246" w:type="dxa"/>
            <w:gridSpan w:val="4"/>
            <w:tcBorders>
              <w:top w:val="single" w:sz="4" w:space="0" w:color="auto"/>
              <w:left w:val="single" w:sz="4" w:space="0" w:color="auto"/>
              <w:right w:val="single" w:sz="4" w:space="0" w:color="auto"/>
            </w:tcBorders>
            <w:vAlign w:val="center"/>
          </w:tcPr>
          <w:p w14:paraId="005376AC" w14:textId="77777777" w:rsidR="000D53E5" w:rsidRDefault="000D53E5">
            <w:pPr>
              <w:rPr>
                <w:rFonts w:ascii="Times New Roman" w:eastAsia="宋体" w:hAnsi="Times New Roman" w:cs="Times New Roman"/>
                <w:sz w:val="24"/>
                <w:szCs w:val="24"/>
              </w:rPr>
            </w:pPr>
          </w:p>
          <w:p w14:paraId="1CFC648D" w14:textId="77777777" w:rsidR="000D53E5" w:rsidRDefault="000D53E5">
            <w:pPr>
              <w:rPr>
                <w:rFonts w:ascii="Times New Roman" w:eastAsia="宋体" w:hAnsi="Times New Roman" w:cs="Times New Roman"/>
                <w:sz w:val="24"/>
                <w:szCs w:val="24"/>
              </w:rPr>
            </w:pPr>
          </w:p>
          <w:p w14:paraId="19AA3FD0" w14:textId="77777777" w:rsidR="000D53E5" w:rsidRDefault="000D53E5">
            <w:pPr>
              <w:rPr>
                <w:rFonts w:ascii="Times New Roman" w:eastAsia="宋体" w:hAnsi="Times New Roman" w:cs="Times New Roman"/>
                <w:sz w:val="24"/>
                <w:szCs w:val="24"/>
              </w:rPr>
            </w:pPr>
          </w:p>
          <w:p w14:paraId="335EE0AF" w14:textId="77777777" w:rsidR="000D53E5" w:rsidRDefault="000D53E5">
            <w:pPr>
              <w:rPr>
                <w:rFonts w:ascii="Times New Roman" w:eastAsia="宋体" w:hAnsi="Times New Roman" w:cs="Times New Roman"/>
                <w:sz w:val="24"/>
                <w:szCs w:val="24"/>
              </w:rPr>
            </w:pPr>
          </w:p>
          <w:p w14:paraId="59DE7669" w14:textId="77777777" w:rsidR="000D53E5" w:rsidRDefault="000D53E5">
            <w:pPr>
              <w:rPr>
                <w:rFonts w:ascii="Times New Roman" w:eastAsia="宋体" w:hAnsi="Times New Roman" w:cs="Times New Roman"/>
                <w:sz w:val="24"/>
                <w:szCs w:val="24"/>
              </w:rPr>
            </w:pPr>
          </w:p>
        </w:tc>
      </w:tr>
      <w:tr w:rsidR="000D53E5" w14:paraId="1AC1D500" w14:textId="77777777">
        <w:trPr>
          <w:trHeight w:val="615"/>
          <w:jc w:val="center"/>
        </w:trPr>
        <w:tc>
          <w:tcPr>
            <w:tcW w:w="1728" w:type="dxa"/>
            <w:tcBorders>
              <w:top w:val="single" w:sz="4" w:space="0" w:color="auto"/>
              <w:left w:val="single" w:sz="4" w:space="0" w:color="auto"/>
              <w:bottom w:val="single" w:sz="4" w:space="0" w:color="auto"/>
              <w:right w:val="single" w:sz="4" w:space="0" w:color="auto"/>
            </w:tcBorders>
            <w:vAlign w:val="center"/>
          </w:tcPr>
          <w:p w14:paraId="09C8F8BB" w14:textId="77777777" w:rsidR="000D53E5" w:rsidRDefault="00787671">
            <w:pPr>
              <w:rPr>
                <w:rFonts w:ascii="Times New Roman" w:eastAsia="宋体" w:hAnsi="Times New Roman" w:cs="Times New Roman"/>
                <w:sz w:val="24"/>
                <w:szCs w:val="24"/>
              </w:rPr>
            </w:pPr>
            <w:r>
              <w:rPr>
                <w:rFonts w:ascii="Times New Roman" w:eastAsia="宋体" w:hAnsi="Times New Roman" w:cs="Times New Roman"/>
                <w:sz w:val="24"/>
                <w:szCs w:val="24"/>
              </w:rPr>
              <w:t>备注</w:t>
            </w:r>
          </w:p>
        </w:tc>
        <w:tc>
          <w:tcPr>
            <w:tcW w:w="7246" w:type="dxa"/>
            <w:gridSpan w:val="4"/>
            <w:tcBorders>
              <w:top w:val="single" w:sz="4" w:space="0" w:color="auto"/>
              <w:left w:val="single" w:sz="4" w:space="0" w:color="auto"/>
              <w:bottom w:val="single" w:sz="4" w:space="0" w:color="auto"/>
              <w:right w:val="single" w:sz="4" w:space="0" w:color="auto"/>
            </w:tcBorders>
            <w:vAlign w:val="center"/>
          </w:tcPr>
          <w:p w14:paraId="7DFAD4C7" w14:textId="77777777" w:rsidR="000D53E5" w:rsidRDefault="000D53E5">
            <w:pPr>
              <w:rPr>
                <w:rFonts w:ascii="Times New Roman" w:eastAsia="宋体" w:hAnsi="Times New Roman" w:cs="Times New Roman"/>
                <w:sz w:val="24"/>
                <w:szCs w:val="24"/>
              </w:rPr>
            </w:pPr>
          </w:p>
        </w:tc>
      </w:tr>
    </w:tbl>
    <w:p w14:paraId="19151A79" w14:textId="77777777" w:rsidR="000D53E5" w:rsidRDefault="000D53E5">
      <w:pPr>
        <w:spacing w:line="440" w:lineRule="exact"/>
        <w:ind w:firstLineChars="50" w:firstLine="120"/>
        <w:rPr>
          <w:rFonts w:ascii="Times New Roman" w:eastAsia="黑体" w:hAnsi="Times New Roman" w:cs="Times New Roman"/>
          <w:sz w:val="24"/>
          <w:szCs w:val="24"/>
        </w:rPr>
      </w:pPr>
    </w:p>
    <w:p w14:paraId="59A553A5" w14:textId="77777777" w:rsidR="000D53E5" w:rsidRDefault="00787671">
      <w:pPr>
        <w:spacing w:line="440" w:lineRule="exact"/>
        <w:ind w:firstLineChars="50" w:firstLine="120"/>
        <w:rPr>
          <w:rFonts w:ascii="Times New Roman" w:eastAsia="黑体" w:hAnsi="Times New Roman" w:cs="Times New Roman"/>
          <w:sz w:val="24"/>
          <w:szCs w:val="24"/>
        </w:rPr>
      </w:pPr>
      <w:r>
        <w:rPr>
          <w:rFonts w:ascii="Times New Roman" w:eastAsia="黑体" w:hAnsi="Times New Roman" w:cs="Times New Roman" w:hint="eastAsia"/>
          <w:sz w:val="24"/>
          <w:szCs w:val="24"/>
        </w:rPr>
        <w:t>后附相关资格证明材料复印件或</w:t>
      </w:r>
      <w:r>
        <w:rPr>
          <w:rFonts w:ascii="Times New Roman" w:eastAsia="黑体" w:hAnsi="Times New Roman" w:cs="Times New Roman"/>
          <w:sz w:val="24"/>
          <w:szCs w:val="24"/>
        </w:rPr>
        <w:t>扫描件</w:t>
      </w:r>
      <w:r>
        <w:rPr>
          <w:rFonts w:ascii="Times New Roman" w:eastAsia="黑体" w:hAnsi="Times New Roman" w:cs="Times New Roman" w:hint="eastAsia"/>
          <w:sz w:val="24"/>
          <w:szCs w:val="24"/>
        </w:rPr>
        <w:t>。</w:t>
      </w:r>
    </w:p>
    <w:p w14:paraId="3686C9EB"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6BFD0234"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644A69D1" w14:textId="77777777" w:rsidR="000D53E5" w:rsidRDefault="000D53E5">
      <w:pPr>
        <w:spacing w:afterLines="50" w:after="156"/>
        <w:ind w:firstLine="482"/>
        <w:jc w:val="center"/>
        <w:rPr>
          <w:rFonts w:ascii="新宋体" w:eastAsia="新宋体" w:hAnsi="新宋体" w:cs="Times New Roman" w:hint="eastAsia"/>
          <w:b/>
          <w:sz w:val="24"/>
          <w:szCs w:val="24"/>
        </w:rPr>
      </w:pPr>
    </w:p>
    <w:p w14:paraId="15CA6A8B" w14:textId="77777777" w:rsidR="000D53E5" w:rsidRDefault="000D53E5">
      <w:pPr>
        <w:spacing w:after="120"/>
        <w:ind w:firstLineChars="100" w:firstLine="210"/>
        <w:rPr>
          <w:rFonts w:ascii="Times New Roman" w:eastAsia="宋体" w:hAnsi="Times New Roman" w:cs="Times New Roman"/>
          <w:szCs w:val="24"/>
        </w:rPr>
      </w:pPr>
    </w:p>
    <w:p w14:paraId="11661464" w14:textId="77777777" w:rsidR="000D53E5" w:rsidRDefault="000D53E5">
      <w:pPr>
        <w:spacing w:after="120"/>
        <w:ind w:firstLineChars="100" w:firstLine="210"/>
        <w:rPr>
          <w:rFonts w:ascii="Times New Roman" w:eastAsia="宋体" w:hAnsi="Times New Roman" w:cs="Times New Roman"/>
          <w:szCs w:val="24"/>
        </w:rPr>
      </w:pPr>
    </w:p>
    <w:p w14:paraId="1428F528"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0251B52F" w14:textId="77777777" w:rsidR="000D53E5" w:rsidRDefault="00787671">
      <w:pPr>
        <w:tabs>
          <w:tab w:val="left" w:pos="0"/>
          <w:tab w:val="left" w:pos="993"/>
          <w:tab w:val="left" w:pos="1134"/>
        </w:tabs>
        <w:ind w:firstLineChars="200" w:firstLine="482"/>
        <w:jc w:val="center"/>
        <w:rPr>
          <w:rFonts w:ascii="仿宋_GB2312" w:eastAsia="仿宋_GB2312" w:hAnsi="华文楷体" w:cs="Times New Roman" w:hint="eastAsia"/>
          <w:b/>
          <w:bCs/>
          <w:sz w:val="24"/>
          <w:szCs w:val="18"/>
        </w:rPr>
      </w:pPr>
      <w:bookmarkStart w:id="38" w:name="_Toc152042598"/>
      <w:bookmarkStart w:id="39" w:name="_Toc251248814"/>
      <w:bookmarkStart w:id="40" w:name="_Toc152045809"/>
      <w:bookmarkStart w:id="41" w:name="_Toc144974877"/>
      <w:bookmarkStart w:id="42" w:name="_Toc501007317"/>
      <w:r>
        <w:rPr>
          <w:rFonts w:ascii="仿宋_GB2312" w:eastAsia="仿宋_GB2312" w:hAnsi="华文楷体" w:cs="Times New Roman"/>
          <w:b/>
          <w:bCs/>
          <w:sz w:val="24"/>
        </w:rPr>
        <w:t>（二）</w:t>
      </w:r>
      <w:bookmarkEnd w:id="38"/>
      <w:bookmarkEnd w:id="39"/>
      <w:bookmarkEnd w:id="40"/>
      <w:bookmarkEnd w:id="41"/>
      <w:bookmarkEnd w:id="42"/>
      <w:r>
        <w:rPr>
          <w:rFonts w:ascii="仿宋_GB2312" w:eastAsia="仿宋_GB2312" w:hAnsi="华文楷体" w:cs="Times New Roman" w:hint="eastAsia"/>
          <w:b/>
          <w:bCs/>
          <w:sz w:val="24"/>
        </w:rPr>
        <w:t>财务审计报告</w:t>
      </w:r>
    </w:p>
    <w:p w14:paraId="13A081A7" w14:textId="77777777" w:rsidR="000D53E5" w:rsidRDefault="000D53E5">
      <w:pPr>
        <w:spacing w:line="360" w:lineRule="auto"/>
        <w:rPr>
          <w:rFonts w:ascii="宋体" w:eastAsia="宋体" w:hAnsi="宋体" w:cs="Times New Roman" w:hint="eastAsia"/>
          <w:sz w:val="24"/>
          <w:szCs w:val="24"/>
        </w:rPr>
      </w:pPr>
    </w:p>
    <w:p w14:paraId="0F9A9247" w14:textId="77777777" w:rsidR="000D53E5" w:rsidRDefault="000D53E5">
      <w:pPr>
        <w:spacing w:line="360" w:lineRule="auto"/>
        <w:rPr>
          <w:rFonts w:ascii="宋体" w:eastAsia="宋体" w:hAnsi="宋体" w:cs="Times New Roman" w:hint="eastAsia"/>
          <w:sz w:val="24"/>
          <w:szCs w:val="24"/>
        </w:rPr>
      </w:pPr>
    </w:p>
    <w:p w14:paraId="37EA7786" w14:textId="77777777" w:rsidR="000D53E5" w:rsidRDefault="000D53E5">
      <w:pPr>
        <w:spacing w:line="360" w:lineRule="auto"/>
        <w:rPr>
          <w:rFonts w:ascii="宋体" w:eastAsia="宋体" w:hAnsi="宋体" w:cs="Times New Roman" w:hint="eastAsia"/>
          <w:sz w:val="24"/>
          <w:szCs w:val="24"/>
        </w:rPr>
      </w:pPr>
    </w:p>
    <w:p w14:paraId="38F81F54" w14:textId="77777777" w:rsidR="000D53E5" w:rsidRDefault="000D53E5">
      <w:pPr>
        <w:spacing w:line="360" w:lineRule="auto"/>
        <w:rPr>
          <w:rFonts w:ascii="宋体" w:eastAsia="宋体" w:hAnsi="宋体" w:cs="Times New Roman" w:hint="eastAsia"/>
          <w:sz w:val="24"/>
          <w:szCs w:val="24"/>
        </w:rPr>
      </w:pPr>
    </w:p>
    <w:p w14:paraId="21D6B694" w14:textId="77777777" w:rsidR="000D53E5" w:rsidRDefault="000D53E5">
      <w:pPr>
        <w:spacing w:line="360" w:lineRule="auto"/>
        <w:rPr>
          <w:rFonts w:ascii="宋体" w:eastAsia="宋体" w:hAnsi="宋体" w:cs="Times New Roman" w:hint="eastAsia"/>
          <w:sz w:val="24"/>
          <w:szCs w:val="24"/>
        </w:rPr>
      </w:pPr>
    </w:p>
    <w:p w14:paraId="4527162B" w14:textId="77777777" w:rsidR="000D53E5" w:rsidRDefault="000D53E5">
      <w:pPr>
        <w:spacing w:line="360" w:lineRule="auto"/>
        <w:rPr>
          <w:rFonts w:ascii="宋体" w:eastAsia="宋体" w:hAnsi="宋体" w:cs="Times New Roman" w:hint="eastAsia"/>
          <w:sz w:val="24"/>
          <w:szCs w:val="24"/>
        </w:rPr>
      </w:pPr>
    </w:p>
    <w:p w14:paraId="078A57A0"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61504D18"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60AA85DB"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08DE113B"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4A47C2C6"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3E080491"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54A3F1F6"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3086488E"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2A9A2F6D"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781A3924"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210F2466"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5CF41C84"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1BF6EE63"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6B241E29"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63A5EEB2"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6FC320C4"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1F17A760" w14:textId="77777777" w:rsidR="000D53E5" w:rsidRDefault="00787671">
      <w:pPr>
        <w:spacing w:line="360" w:lineRule="auto"/>
        <w:jc w:val="left"/>
        <w:rPr>
          <w:rFonts w:ascii="宋体" w:eastAsia="宋体" w:hAnsi="宋体" w:cs="宋体" w:hint="eastAsia"/>
          <w:bCs/>
          <w:sz w:val="24"/>
          <w:szCs w:val="24"/>
        </w:rPr>
      </w:pPr>
      <w:r>
        <w:rPr>
          <w:rFonts w:ascii="宋体" w:eastAsia="宋体" w:hAnsi="宋体" w:cs="宋体" w:hint="eastAsia"/>
          <w:sz w:val="24"/>
          <w:szCs w:val="24"/>
        </w:rPr>
        <w:lastRenderedPageBreak/>
        <w:t>格式7</w:t>
      </w:r>
    </w:p>
    <w:p w14:paraId="697CCB9D" w14:textId="77777777" w:rsidR="000D53E5" w:rsidRDefault="00787671">
      <w:pPr>
        <w:spacing w:line="360" w:lineRule="auto"/>
        <w:ind w:firstLine="482"/>
        <w:jc w:val="center"/>
        <w:rPr>
          <w:rFonts w:ascii="宋体" w:eastAsia="宋体" w:hAnsi="宋体" w:cs="宋体" w:hint="eastAsia"/>
          <w:b/>
          <w:sz w:val="24"/>
          <w:szCs w:val="24"/>
        </w:rPr>
      </w:pPr>
      <w:r>
        <w:rPr>
          <w:rFonts w:ascii="宋体" w:eastAsia="宋体" w:hAnsi="宋体" w:cs="宋体" w:hint="eastAsia"/>
          <w:b/>
          <w:bCs/>
          <w:sz w:val="24"/>
          <w:szCs w:val="24"/>
        </w:rPr>
        <w:t>技术部分</w:t>
      </w:r>
    </w:p>
    <w:p w14:paraId="739C39A6" w14:textId="77777777" w:rsidR="000D53E5" w:rsidRDefault="000D53E5">
      <w:pPr>
        <w:rPr>
          <w:rFonts w:ascii="宋体" w:eastAsia="宋体" w:hAnsi="宋体" w:cs="宋体" w:hint="eastAsia"/>
          <w:sz w:val="24"/>
          <w:szCs w:val="24"/>
        </w:rPr>
      </w:pPr>
    </w:p>
    <w:p w14:paraId="4B5C798F" w14:textId="77777777" w:rsidR="000D53E5" w:rsidRDefault="000D53E5">
      <w:pPr>
        <w:rPr>
          <w:rFonts w:ascii="宋体" w:eastAsia="宋体" w:hAnsi="宋体" w:cs="宋体" w:hint="eastAsia"/>
          <w:sz w:val="24"/>
          <w:szCs w:val="24"/>
        </w:rPr>
      </w:pPr>
    </w:p>
    <w:p w14:paraId="35B03E4A" w14:textId="77777777" w:rsidR="000D53E5" w:rsidRDefault="000D53E5">
      <w:pPr>
        <w:rPr>
          <w:rFonts w:ascii="宋体" w:eastAsia="宋体" w:hAnsi="宋体" w:cs="宋体" w:hint="eastAsia"/>
          <w:sz w:val="24"/>
          <w:szCs w:val="24"/>
        </w:rPr>
      </w:pPr>
    </w:p>
    <w:p w14:paraId="45526078" w14:textId="77777777" w:rsidR="000D53E5" w:rsidRDefault="000D53E5">
      <w:pPr>
        <w:spacing w:after="120"/>
        <w:ind w:firstLineChars="100" w:firstLine="210"/>
        <w:rPr>
          <w:rFonts w:ascii="Times New Roman" w:eastAsia="宋体" w:hAnsi="Times New Roman" w:cs="Times New Roman"/>
          <w:szCs w:val="24"/>
        </w:rPr>
      </w:pPr>
    </w:p>
    <w:p w14:paraId="044BAF4B" w14:textId="77777777" w:rsidR="000D53E5" w:rsidRDefault="000D53E5">
      <w:pPr>
        <w:spacing w:after="120"/>
        <w:ind w:firstLineChars="100" w:firstLine="210"/>
        <w:rPr>
          <w:rFonts w:ascii="Times New Roman" w:eastAsia="宋体" w:hAnsi="Times New Roman" w:cs="Times New Roman"/>
          <w:szCs w:val="24"/>
        </w:rPr>
      </w:pPr>
    </w:p>
    <w:p w14:paraId="66907F99" w14:textId="77777777" w:rsidR="000D53E5" w:rsidRDefault="000D53E5">
      <w:pPr>
        <w:spacing w:after="120"/>
        <w:ind w:firstLineChars="100" w:firstLine="210"/>
        <w:rPr>
          <w:rFonts w:ascii="Times New Roman" w:eastAsia="宋体" w:hAnsi="Times New Roman" w:cs="Times New Roman"/>
          <w:szCs w:val="24"/>
        </w:rPr>
      </w:pPr>
    </w:p>
    <w:p w14:paraId="507C08FE" w14:textId="77777777" w:rsidR="000D53E5" w:rsidRDefault="000D53E5">
      <w:pPr>
        <w:spacing w:after="120"/>
        <w:ind w:firstLineChars="100" w:firstLine="210"/>
        <w:rPr>
          <w:rFonts w:ascii="Times New Roman" w:eastAsia="宋体" w:hAnsi="Times New Roman" w:cs="Times New Roman"/>
          <w:szCs w:val="24"/>
        </w:rPr>
      </w:pPr>
    </w:p>
    <w:p w14:paraId="4171CE24" w14:textId="77777777" w:rsidR="000D53E5" w:rsidRDefault="000D53E5">
      <w:pPr>
        <w:spacing w:after="120"/>
        <w:ind w:firstLineChars="100" w:firstLine="210"/>
        <w:rPr>
          <w:rFonts w:ascii="Times New Roman" w:eastAsia="宋体" w:hAnsi="Times New Roman" w:cs="Times New Roman"/>
          <w:szCs w:val="24"/>
        </w:rPr>
      </w:pPr>
    </w:p>
    <w:p w14:paraId="45FE1B10" w14:textId="77777777" w:rsidR="000D53E5" w:rsidRDefault="000D53E5">
      <w:pPr>
        <w:spacing w:after="120"/>
        <w:ind w:firstLineChars="100" w:firstLine="210"/>
        <w:rPr>
          <w:rFonts w:ascii="Times New Roman" w:eastAsia="宋体" w:hAnsi="Times New Roman" w:cs="Times New Roman"/>
          <w:szCs w:val="24"/>
        </w:rPr>
      </w:pPr>
    </w:p>
    <w:p w14:paraId="40610270" w14:textId="77777777" w:rsidR="000D53E5" w:rsidRDefault="000D53E5">
      <w:pPr>
        <w:spacing w:after="120"/>
        <w:ind w:firstLineChars="100" w:firstLine="210"/>
        <w:rPr>
          <w:rFonts w:ascii="Times New Roman" w:eastAsia="宋体" w:hAnsi="Times New Roman" w:cs="Times New Roman"/>
          <w:szCs w:val="24"/>
        </w:rPr>
      </w:pPr>
    </w:p>
    <w:p w14:paraId="64A7636B" w14:textId="77777777" w:rsidR="000D53E5" w:rsidRDefault="00787671">
      <w:pPr>
        <w:rPr>
          <w:rFonts w:ascii="宋体" w:eastAsia="宋体" w:hAnsi="宋体" w:cs="宋体" w:hint="eastAsia"/>
          <w:sz w:val="24"/>
          <w:szCs w:val="24"/>
        </w:rPr>
      </w:pPr>
      <w:r>
        <w:rPr>
          <w:rFonts w:ascii="宋体" w:eastAsia="宋体" w:hAnsi="宋体" w:cs="宋体" w:hint="eastAsia"/>
          <w:sz w:val="24"/>
          <w:szCs w:val="24"/>
        </w:rPr>
        <w:t>(此项格式自拟。)</w:t>
      </w:r>
    </w:p>
    <w:p w14:paraId="049DECD2" w14:textId="77777777" w:rsidR="000D53E5" w:rsidRDefault="000D53E5">
      <w:pPr>
        <w:rPr>
          <w:rFonts w:ascii="宋体" w:eastAsia="宋体" w:hAnsi="宋体" w:cs="宋体" w:hint="eastAsia"/>
          <w:sz w:val="24"/>
          <w:szCs w:val="24"/>
        </w:rPr>
      </w:pPr>
    </w:p>
    <w:p w14:paraId="3992EBD0" w14:textId="77777777" w:rsidR="000D53E5" w:rsidRDefault="00787671">
      <w:pPr>
        <w:spacing w:line="360" w:lineRule="auto"/>
        <w:ind w:leftChars="2500" w:left="5250" w:firstLineChars="100" w:firstLine="240"/>
        <w:rPr>
          <w:rFonts w:ascii="宋体" w:eastAsia="宋体" w:hAnsi="宋体" w:cs="宋体" w:hint="eastAsia"/>
          <w:sz w:val="24"/>
          <w:szCs w:val="24"/>
        </w:rPr>
      </w:pPr>
      <w:r>
        <w:rPr>
          <w:rFonts w:ascii="宋体" w:eastAsia="宋体" w:hAnsi="宋体" w:cs="宋体" w:hint="eastAsia"/>
          <w:sz w:val="24"/>
          <w:szCs w:val="24"/>
        </w:rPr>
        <w:t>供应商电子签章：</w:t>
      </w:r>
    </w:p>
    <w:p w14:paraId="546D54E4" w14:textId="77777777" w:rsidR="000D53E5" w:rsidRDefault="00787671">
      <w:pPr>
        <w:spacing w:line="360" w:lineRule="auto"/>
        <w:jc w:val="right"/>
        <w:rPr>
          <w:rFonts w:ascii="宋体" w:eastAsia="宋体" w:hAnsi="宋体" w:cs="宋体" w:hint="eastAsia"/>
          <w:sz w:val="24"/>
          <w:szCs w:val="24"/>
        </w:rPr>
      </w:pPr>
      <w:r>
        <w:rPr>
          <w:rFonts w:ascii="宋体" w:eastAsia="宋体" w:hAnsi="宋体" w:cs="宋体" w:hint="eastAsia"/>
          <w:sz w:val="24"/>
          <w:szCs w:val="24"/>
        </w:rPr>
        <w:t xml:space="preserve">  年  月  日</w:t>
      </w:r>
    </w:p>
    <w:p w14:paraId="015E8FDD" w14:textId="77777777" w:rsidR="000D53E5" w:rsidRDefault="000D53E5">
      <w:pPr>
        <w:spacing w:line="360" w:lineRule="auto"/>
        <w:ind w:firstLine="482"/>
        <w:rPr>
          <w:rFonts w:ascii="宋体" w:eastAsia="宋体" w:hAnsi="宋体" w:cs="宋体" w:hint="eastAsia"/>
          <w:b/>
          <w:sz w:val="24"/>
          <w:szCs w:val="24"/>
        </w:rPr>
      </w:pPr>
    </w:p>
    <w:p w14:paraId="23C1CD61" w14:textId="77777777" w:rsidR="000D53E5" w:rsidRDefault="000D53E5">
      <w:pPr>
        <w:spacing w:line="360" w:lineRule="auto"/>
        <w:ind w:firstLine="482"/>
        <w:rPr>
          <w:rFonts w:ascii="宋体" w:eastAsia="宋体" w:hAnsi="宋体" w:cs="宋体" w:hint="eastAsia"/>
          <w:b/>
          <w:sz w:val="24"/>
          <w:szCs w:val="24"/>
        </w:rPr>
      </w:pPr>
    </w:p>
    <w:p w14:paraId="5CF0CFA4" w14:textId="77777777" w:rsidR="000D53E5" w:rsidRDefault="000D53E5">
      <w:pPr>
        <w:spacing w:line="360" w:lineRule="auto"/>
        <w:ind w:firstLine="482"/>
        <w:rPr>
          <w:rFonts w:ascii="宋体" w:eastAsia="宋体" w:hAnsi="宋体" w:cs="宋体" w:hint="eastAsia"/>
          <w:b/>
          <w:sz w:val="24"/>
          <w:szCs w:val="24"/>
        </w:rPr>
      </w:pPr>
    </w:p>
    <w:p w14:paraId="1D5A9DE9" w14:textId="77777777" w:rsidR="000D53E5" w:rsidRDefault="000D53E5">
      <w:pPr>
        <w:spacing w:line="360" w:lineRule="auto"/>
        <w:ind w:firstLine="482"/>
        <w:rPr>
          <w:rFonts w:ascii="宋体" w:eastAsia="宋体" w:hAnsi="宋体" w:cs="宋体" w:hint="eastAsia"/>
          <w:b/>
          <w:sz w:val="24"/>
          <w:szCs w:val="24"/>
        </w:rPr>
      </w:pPr>
    </w:p>
    <w:p w14:paraId="3868AED7" w14:textId="77777777" w:rsidR="000D53E5" w:rsidRDefault="00787671">
      <w:pPr>
        <w:spacing w:line="360" w:lineRule="auto"/>
        <w:jc w:val="left"/>
        <w:rPr>
          <w:rFonts w:ascii="宋体" w:eastAsia="宋体" w:hAnsi="宋体" w:cs="宋体" w:hint="eastAsia"/>
          <w:sz w:val="24"/>
          <w:szCs w:val="24"/>
        </w:rPr>
      </w:pPr>
      <w:r>
        <w:rPr>
          <w:rFonts w:ascii="宋体" w:eastAsia="宋体" w:hAnsi="宋体" w:cs="宋体" w:hint="eastAsia"/>
          <w:sz w:val="24"/>
          <w:szCs w:val="24"/>
        </w:rPr>
        <w:br w:type="page"/>
      </w:r>
      <w:r>
        <w:rPr>
          <w:rFonts w:ascii="宋体" w:eastAsia="宋体" w:hAnsi="宋体" w:cs="宋体" w:hint="eastAsia"/>
          <w:sz w:val="24"/>
          <w:szCs w:val="24"/>
        </w:rPr>
        <w:lastRenderedPageBreak/>
        <w:t>格式</w:t>
      </w:r>
      <w:r>
        <w:rPr>
          <w:rFonts w:ascii="宋体" w:eastAsia="宋体" w:hAnsi="宋体" w:cs="宋体"/>
          <w:sz w:val="24"/>
          <w:szCs w:val="24"/>
        </w:rPr>
        <w:t>8</w:t>
      </w:r>
    </w:p>
    <w:p w14:paraId="2308349D" w14:textId="77777777" w:rsidR="000D53E5" w:rsidRDefault="000D53E5">
      <w:pPr>
        <w:tabs>
          <w:tab w:val="left" w:pos="0"/>
          <w:tab w:val="left" w:pos="993"/>
          <w:tab w:val="left" w:pos="1134"/>
        </w:tabs>
        <w:ind w:firstLineChars="200" w:firstLine="480"/>
        <w:rPr>
          <w:rFonts w:ascii="宋体" w:eastAsia="宋体" w:hAnsi="宋体" w:cs="宋体" w:hint="eastAsia"/>
          <w:sz w:val="24"/>
          <w:szCs w:val="24"/>
        </w:rPr>
      </w:pPr>
    </w:p>
    <w:p w14:paraId="0CD741F5" w14:textId="77777777" w:rsidR="000D53E5" w:rsidRDefault="00787671">
      <w:pPr>
        <w:spacing w:line="360" w:lineRule="auto"/>
        <w:ind w:firstLine="482"/>
        <w:jc w:val="center"/>
        <w:rPr>
          <w:rFonts w:ascii="宋体" w:eastAsia="宋体" w:hAnsi="宋体" w:cs="宋体" w:hint="eastAsia"/>
          <w:b/>
          <w:kern w:val="1"/>
          <w:sz w:val="24"/>
          <w:szCs w:val="24"/>
        </w:rPr>
      </w:pPr>
      <w:r>
        <w:rPr>
          <w:rFonts w:ascii="宋体" w:eastAsia="宋体" w:hAnsi="宋体" w:cs="宋体" w:hint="eastAsia"/>
          <w:b/>
          <w:kern w:val="1"/>
          <w:sz w:val="24"/>
          <w:szCs w:val="24"/>
        </w:rPr>
        <w:t>服务承诺</w:t>
      </w:r>
    </w:p>
    <w:p w14:paraId="3909FC17" w14:textId="77777777" w:rsidR="000D53E5" w:rsidRDefault="000D53E5">
      <w:pPr>
        <w:spacing w:line="380" w:lineRule="exact"/>
        <w:jc w:val="center"/>
        <w:rPr>
          <w:rFonts w:ascii="宋体" w:eastAsia="宋体" w:hAnsi="宋体" w:cs="宋体" w:hint="eastAsia"/>
          <w:sz w:val="24"/>
          <w:szCs w:val="24"/>
        </w:rPr>
      </w:pPr>
    </w:p>
    <w:p w14:paraId="4F18DF03" w14:textId="77777777" w:rsidR="000D53E5" w:rsidRDefault="00787671">
      <w:pPr>
        <w:rPr>
          <w:rFonts w:ascii="宋体" w:eastAsia="宋体" w:hAnsi="宋体" w:cs="宋体" w:hint="eastAsia"/>
          <w:sz w:val="24"/>
          <w:szCs w:val="24"/>
        </w:rPr>
      </w:pPr>
      <w:r>
        <w:rPr>
          <w:rFonts w:ascii="宋体" w:eastAsia="宋体" w:hAnsi="宋体" w:cs="宋体" w:hint="eastAsia"/>
          <w:sz w:val="24"/>
          <w:szCs w:val="24"/>
        </w:rPr>
        <w:t>(此项格式自拟。)</w:t>
      </w:r>
    </w:p>
    <w:p w14:paraId="08305C12" w14:textId="77777777" w:rsidR="000D53E5" w:rsidRDefault="000D53E5">
      <w:pPr>
        <w:spacing w:line="380" w:lineRule="exact"/>
        <w:ind w:firstLineChars="150" w:firstLine="360"/>
        <w:rPr>
          <w:rFonts w:ascii="宋体" w:eastAsia="宋体" w:hAnsi="宋体" w:cs="宋体" w:hint="eastAsia"/>
          <w:sz w:val="24"/>
          <w:szCs w:val="24"/>
        </w:rPr>
      </w:pPr>
    </w:p>
    <w:p w14:paraId="4248DA2F" w14:textId="77777777" w:rsidR="000D53E5" w:rsidRDefault="000D53E5">
      <w:pPr>
        <w:rPr>
          <w:rFonts w:ascii="宋体" w:eastAsia="宋体" w:hAnsi="宋体" w:cs="宋体" w:hint="eastAsia"/>
          <w:sz w:val="24"/>
          <w:szCs w:val="24"/>
        </w:rPr>
      </w:pPr>
    </w:p>
    <w:p w14:paraId="7FE70706" w14:textId="77777777" w:rsidR="000D53E5" w:rsidRDefault="000D53E5">
      <w:pPr>
        <w:rPr>
          <w:rFonts w:ascii="宋体" w:eastAsia="宋体" w:hAnsi="宋体" w:cs="宋体" w:hint="eastAsia"/>
          <w:sz w:val="24"/>
          <w:szCs w:val="24"/>
        </w:rPr>
      </w:pPr>
    </w:p>
    <w:p w14:paraId="5D057C18" w14:textId="77777777" w:rsidR="000D53E5" w:rsidRDefault="000D53E5">
      <w:pPr>
        <w:rPr>
          <w:rFonts w:ascii="宋体" w:eastAsia="宋体" w:hAnsi="宋体" w:cs="宋体" w:hint="eastAsia"/>
          <w:sz w:val="24"/>
          <w:szCs w:val="24"/>
        </w:rPr>
      </w:pPr>
    </w:p>
    <w:p w14:paraId="36769BEE" w14:textId="77777777" w:rsidR="000D53E5" w:rsidRDefault="000D53E5">
      <w:pPr>
        <w:rPr>
          <w:rFonts w:ascii="宋体" w:eastAsia="宋体" w:hAnsi="宋体" w:cs="宋体" w:hint="eastAsia"/>
          <w:sz w:val="24"/>
          <w:szCs w:val="24"/>
        </w:rPr>
      </w:pPr>
    </w:p>
    <w:p w14:paraId="7F48D2EC" w14:textId="77777777" w:rsidR="000D53E5" w:rsidRDefault="000D53E5">
      <w:pPr>
        <w:rPr>
          <w:rFonts w:ascii="宋体" w:eastAsia="宋体" w:hAnsi="宋体" w:cs="宋体" w:hint="eastAsia"/>
          <w:sz w:val="24"/>
          <w:szCs w:val="24"/>
        </w:rPr>
      </w:pPr>
    </w:p>
    <w:p w14:paraId="27D0A34B" w14:textId="77777777" w:rsidR="000D53E5" w:rsidRDefault="000D53E5">
      <w:pPr>
        <w:rPr>
          <w:rFonts w:ascii="宋体" w:eastAsia="宋体" w:hAnsi="宋体" w:cs="宋体" w:hint="eastAsia"/>
          <w:sz w:val="24"/>
          <w:szCs w:val="24"/>
        </w:rPr>
      </w:pPr>
    </w:p>
    <w:p w14:paraId="0A153BF5" w14:textId="77777777" w:rsidR="000D53E5" w:rsidRDefault="000D53E5">
      <w:pPr>
        <w:spacing w:line="380" w:lineRule="exact"/>
        <w:rPr>
          <w:rFonts w:ascii="宋体" w:eastAsia="宋体" w:hAnsi="宋体" w:cs="宋体" w:hint="eastAsia"/>
          <w:sz w:val="24"/>
          <w:szCs w:val="24"/>
        </w:rPr>
      </w:pPr>
    </w:p>
    <w:p w14:paraId="6BA9D2F5" w14:textId="77777777" w:rsidR="000D53E5" w:rsidRDefault="00787671" w:rsidP="002E547E">
      <w:pPr>
        <w:spacing w:line="380" w:lineRule="exact"/>
        <w:ind w:firstLineChars="1712" w:firstLine="4109"/>
        <w:rPr>
          <w:rFonts w:ascii="宋体" w:eastAsia="宋体" w:hAnsi="宋体" w:cs="宋体" w:hint="eastAsia"/>
          <w:sz w:val="24"/>
          <w:szCs w:val="24"/>
        </w:rPr>
      </w:pPr>
      <w:r>
        <w:rPr>
          <w:rFonts w:ascii="宋体" w:eastAsia="宋体" w:hAnsi="宋体" w:cs="宋体" w:hint="eastAsia"/>
          <w:sz w:val="24"/>
          <w:szCs w:val="24"/>
        </w:rPr>
        <w:t>供应商电子签章：</w:t>
      </w:r>
    </w:p>
    <w:p w14:paraId="6EFF3D57" w14:textId="77777777" w:rsidR="002E547E" w:rsidRPr="002E547E" w:rsidRDefault="002E547E" w:rsidP="0003626B">
      <w:pPr>
        <w:pStyle w:val="Default"/>
        <w:rPr>
          <w:rFonts w:hint="eastAsia"/>
        </w:rPr>
      </w:pPr>
    </w:p>
    <w:p w14:paraId="726927B9" w14:textId="77777777" w:rsidR="002E547E" w:rsidRPr="002E547E" w:rsidRDefault="002E547E" w:rsidP="002E547E">
      <w:pPr>
        <w:spacing w:after="160" w:line="278" w:lineRule="auto"/>
        <w:ind w:firstLineChars="1700" w:firstLine="4080"/>
        <w:jc w:val="left"/>
        <w:rPr>
          <w:rFonts w:ascii="等线" w:eastAsia="等线" w:hAnsi="等线" w:cs="Times New Roman" w:hint="eastAsia"/>
          <w:sz w:val="22"/>
          <w:szCs w:val="24"/>
          <w14:ligatures w14:val="standardContextual"/>
        </w:rPr>
      </w:pPr>
      <w:r w:rsidRPr="00D7047B">
        <w:rPr>
          <w:rFonts w:ascii="宋体" w:eastAsia="宋体" w:hAnsi="宋体" w:cs="宋体" w:hint="eastAsia"/>
          <w:sz w:val="24"/>
          <w:szCs w:val="24"/>
        </w:rPr>
        <w:t>被授权人和法</w:t>
      </w:r>
      <w:r w:rsidRPr="00D7047B">
        <w:rPr>
          <w:rFonts w:ascii="宋体" w:eastAsia="宋体" w:hAnsi="宋体" w:cs="宋体"/>
          <w:sz w:val="24"/>
          <w:szCs w:val="24"/>
        </w:rPr>
        <w:t>人</w:t>
      </w:r>
      <w:r w:rsidRPr="00D7047B">
        <w:rPr>
          <w:rFonts w:ascii="宋体" w:eastAsia="宋体" w:hAnsi="宋体" w:cs="宋体" w:hint="eastAsia"/>
          <w:sz w:val="24"/>
          <w:szCs w:val="24"/>
        </w:rPr>
        <w:t>: (签字)</w:t>
      </w:r>
    </w:p>
    <w:p w14:paraId="08D85C6C" w14:textId="77777777" w:rsidR="002E547E" w:rsidRPr="002E547E" w:rsidRDefault="002E547E" w:rsidP="0003626B">
      <w:pPr>
        <w:pStyle w:val="Default"/>
        <w:rPr>
          <w:rFonts w:hint="eastAsia"/>
        </w:rPr>
      </w:pPr>
    </w:p>
    <w:p w14:paraId="6D0F009B" w14:textId="77777777" w:rsidR="000D53E5" w:rsidRDefault="000D53E5">
      <w:pPr>
        <w:spacing w:line="380" w:lineRule="exact"/>
        <w:ind w:right="640" w:firstLineChars="650" w:firstLine="1560"/>
        <w:rPr>
          <w:rFonts w:ascii="宋体" w:eastAsia="宋体" w:hAnsi="宋体" w:cs="宋体" w:hint="eastAsia"/>
          <w:sz w:val="24"/>
          <w:szCs w:val="24"/>
        </w:rPr>
      </w:pPr>
    </w:p>
    <w:p w14:paraId="73972108" w14:textId="77777777" w:rsidR="000D53E5" w:rsidRDefault="000D53E5">
      <w:pPr>
        <w:spacing w:line="380" w:lineRule="exact"/>
        <w:ind w:right="640" w:firstLineChars="1950" w:firstLine="4680"/>
        <w:rPr>
          <w:rFonts w:ascii="宋体" w:eastAsia="宋体" w:hAnsi="宋体" w:cs="宋体" w:hint="eastAsia"/>
          <w:sz w:val="24"/>
          <w:szCs w:val="24"/>
        </w:rPr>
      </w:pPr>
    </w:p>
    <w:p w14:paraId="07DB3150" w14:textId="77777777" w:rsidR="000D53E5" w:rsidRDefault="000D53E5">
      <w:pPr>
        <w:spacing w:line="380" w:lineRule="exact"/>
        <w:jc w:val="center"/>
        <w:rPr>
          <w:rFonts w:ascii="宋体" w:eastAsia="宋体" w:hAnsi="宋体" w:cs="宋体" w:hint="eastAsia"/>
          <w:sz w:val="24"/>
          <w:szCs w:val="24"/>
        </w:rPr>
      </w:pPr>
    </w:p>
    <w:p w14:paraId="7EFF71D9" w14:textId="77777777" w:rsidR="000D53E5" w:rsidRDefault="00787671">
      <w:pPr>
        <w:spacing w:line="380" w:lineRule="exact"/>
        <w:ind w:firstLineChars="1500" w:firstLine="3600"/>
        <w:rPr>
          <w:rFonts w:ascii="宋体" w:eastAsia="宋体" w:hAnsi="宋体" w:cs="宋体" w:hint="eastAsia"/>
          <w:sz w:val="24"/>
          <w:szCs w:val="24"/>
        </w:rPr>
      </w:pPr>
      <w:r>
        <w:rPr>
          <w:rFonts w:ascii="宋体" w:eastAsia="宋体" w:hAnsi="宋体" w:cs="宋体" w:hint="eastAsia"/>
          <w:sz w:val="24"/>
          <w:szCs w:val="24"/>
        </w:rPr>
        <w:t xml:space="preserve">      年   月    日</w:t>
      </w:r>
    </w:p>
    <w:p w14:paraId="28BF7CFB" w14:textId="77777777" w:rsidR="000D53E5" w:rsidRDefault="00787671">
      <w:pPr>
        <w:spacing w:line="360" w:lineRule="auto"/>
        <w:ind w:firstLine="482"/>
        <w:jc w:val="center"/>
        <w:rPr>
          <w:rFonts w:ascii="宋体" w:eastAsia="宋体" w:hAnsi="宋体" w:cs="宋体" w:hint="eastAsia"/>
          <w:b/>
          <w:bCs/>
          <w:sz w:val="24"/>
          <w:szCs w:val="24"/>
        </w:rPr>
      </w:pPr>
      <w:r>
        <w:rPr>
          <w:rFonts w:ascii="宋体" w:eastAsia="宋体" w:hAnsi="宋体" w:cs="宋体" w:hint="eastAsia"/>
          <w:b/>
          <w:bCs/>
          <w:sz w:val="24"/>
          <w:szCs w:val="24"/>
        </w:rPr>
        <w:br w:type="page"/>
      </w:r>
    </w:p>
    <w:p w14:paraId="552A796E" w14:textId="77777777" w:rsidR="000D53E5" w:rsidRDefault="00787671">
      <w:pPr>
        <w:spacing w:line="360" w:lineRule="auto"/>
        <w:rPr>
          <w:rFonts w:ascii="宋体" w:eastAsia="宋体" w:hAnsi="宋体" w:cs="宋体" w:hint="eastAsia"/>
          <w:sz w:val="24"/>
          <w:szCs w:val="24"/>
        </w:rPr>
      </w:pPr>
      <w:r>
        <w:rPr>
          <w:rFonts w:ascii="宋体" w:eastAsia="宋体" w:hAnsi="宋体" w:cs="宋体" w:hint="eastAsia"/>
          <w:sz w:val="24"/>
          <w:szCs w:val="24"/>
        </w:rPr>
        <w:lastRenderedPageBreak/>
        <w:t>格式</w:t>
      </w:r>
      <w:r>
        <w:rPr>
          <w:rFonts w:ascii="宋体" w:eastAsia="宋体" w:hAnsi="宋体" w:cs="宋体"/>
          <w:sz w:val="24"/>
          <w:szCs w:val="24"/>
        </w:rPr>
        <w:t>9</w:t>
      </w:r>
    </w:p>
    <w:p w14:paraId="59815F67" w14:textId="77777777" w:rsidR="000D53E5" w:rsidRDefault="00787671">
      <w:pPr>
        <w:spacing w:line="36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其他资料</w:t>
      </w:r>
    </w:p>
    <w:p w14:paraId="5335E894" w14:textId="77777777" w:rsidR="000D53E5" w:rsidRDefault="00787671">
      <w:pPr>
        <w:spacing w:after="120"/>
        <w:ind w:firstLineChars="100" w:firstLine="240"/>
        <w:rPr>
          <w:rFonts w:ascii="宋体" w:eastAsia="宋体" w:hAnsi="宋体" w:cs="宋体" w:hint="eastAsia"/>
          <w:sz w:val="24"/>
          <w:szCs w:val="24"/>
        </w:rPr>
      </w:pPr>
      <w:r>
        <w:rPr>
          <w:rFonts w:ascii="宋体" w:eastAsia="宋体" w:hAnsi="宋体" w:cs="宋体" w:hint="eastAsia"/>
          <w:sz w:val="24"/>
          <w:szCs w:val="24"/>
        </w:rPr>
        <w:t>注</w:t>
      </w:r>
      <w:r>
        <w:rPr>
          <w:rFonts w:ascii="宋体" w:eastAsia="宋体" w:hAnsi="宋体" w:cs="宋体"/>
          <w:sz w:val="24"/>
          <w:szCs w:val="24"/>
        </w:rPr>
        <w:t>：供应商认为需要提供的其他资料</w:t>
      </w:r>
    </w:p>
    <w:p w14:paraId="562860C3" w14:textId="77777777" w:rsidR="000D53E5" w:rsidRDefault="000D53E5">
      <w:pPr>
        <w:spacing w:after="120"/>
        <w:ind w:firstLineChars="100" w:firstLine="240"/>
        <w:rPr>
          <w:rFonts w:ascii="宋体" w:eastAsia="宋体" w:hAnsi="宋体" w:cs="宋体" w:hint="eastAsia"/>
          <w:sz w:val="24"/>
          <w:szCs w:val="24"/>
        </w:rPr>
      </w:pPr>
    </w:p>
    <w:p w14:paraId="6615015D" w14:textId="77777777" w:rsidR="000D53E5" w:rsidRDefault="000D53E5">
      <w:pPr>
        <w:spacing w:after="120"/>
        <w:ind w:firstLineChars="100" w:firstLine="240"/>
        <w:rPr>
          <w:rFonts w:ascii="宋体" w:eastAsia="宋体" w:hAnsi="宋体" w:cs="宋体" w:hint="eastAsia"/>
          <w:sz w:val="24"/>
          <w:szCs w:val="24"/>
        </w:rPr>
      </w:pPr>
    </w:p>
    <w:p w14:paraId="4EE23589" w14:textId="77777777" w:rsidR="000D53E5" w:rsidRDefault="000D53E5">
      <w:pPr>
        <w:spacing w:after="120"/>
        <w:ind w:firstLineChars="100" w:firstLine="240"/>
        <w:rPr>
          <w:rFonts w:ascii="宋体" w:eastAsia="宋体" w:hAnsi="宋体" w:cs="宋体" w:hint="eastAsia"/>
          <w:sz w:val="24"/>
          <w:szCs w:val="24"/>
        </w:rPr>
      </w:pPr>
    </w:p>
    <w:p w14:paraId="572CA00F" w14:textId="77777777" w:rsidR="000D53E5" w:rsidRDefault="000D53E5">
      <w:pPr>
        <w:spacing w:after="120"/>
        <w:ind w:firstLineChars="100" w:firstLine="240"/>
        <w:rPr>
          <w:rFonts w:ascii="宋体" w:eastAsia="宋体" w:hAnsi="宋体" w:cs="宋体" w:hint="eastAsia"/>
          <w:sz w:val="24"/>
          <w:szCs w:val="24"/>
        </w:rPr>
      </w:pPr>
    </w:p>
    <w:p w14:paraId="660550BD" w14:textId="77777777" w:rsidR="000D53E5" w:rsidRDefault="000D53E5">
      <w:pPr>
        <w:spacing w:after="120"/>
        <w:ind w:firstLineChars="100" w:firstLine="240"/>
        <w:rPr>
          <w:rFonts w:ascii="宋体" w:eastAsia="宋体" w:hAnsi="宋体" w:cs="宋体" w:hint="eastAsia"/>
          <w:sz w:val="24"/>
          <w:szCs w:val="24"/>
        </w:rPr>
      </w:pPr>
    </w:p>
    <w:p w14:paraId="74F75513" w14:textId="77777777" w:rsidR="000D53E5" w:rsidRDefault="000D53E5">
      <w:pPr>
        <w:spacing w:after="120"/>
        <w:ind w:firstLineChars="100" w:firstLine="240"/>
        <w:rPr>
          <w:rFonts w:ascii="宋体" w:eastAsia="宋体" w:hAnsi="宋体" w:cs="宋体" w:hint="eastAsia"/>
          <w:sz w:val="24"/>
          <w:szCs w:val="24"/>
        </w:rPr>
      </w:pPr>
    </w:p>
    <w:p w14:paraId="4F87A1C1" w14:textId="77777777" w:rsidR="000D53E5" w:rsidRDefault="000D53E5">
      <w:pPr>
        <w:spacing w:after="120"/>
        <w:ind w:firstLineChars="100" w:firstLine="240"/>
        <w:rPr>
          <w:rFonts w:ascii="宋体" w:eastAsia="宋体" w:hAnsi="宋体" w:cs="宋体" w:hint="eastAsia"/>
          <w:sz w:val="24"/>
          <w:szCs w:val="24"/>
        </w:rPr>
      </w:pPr>
    </w:p>
    <w:p w14:paraId="215539AA" w14:textId="77777777" w:rsidR="000D53E5" w:rsidRDefault="000D53E5">
      <w:pPr>
        <w:spacing w:after="120"/>
        <w:ind w:firstLineChars="100" w:firstLine="240"/>
        <w:rPr>
          <w:rFonts w:ascii="宋体" w:eastAsia="宋体" w:hAnsi="宋体" w:cs="宋体" w:hint="eastAsia"/>
          <w:sz w:val="24"/>
          <w:szCs w:val="24"/>
        </w:rPr>
      </w:pPr>
    </w:p>
    <w:p w14:paraId="5D91EC59" w14:textId="77777777" w:rsidR="000D53E5" w:rsidRDefault="000D53E5">
      <w:pPr>
        <w:spacing w:after="120"/>
        <w:ind w:firstLineChars="100" w:firstLine="240"/>
        <w:rPr>
          <w:rFonts w:ascii="宋体" w:eastAsia="宋体" w:hAnsi="宋体" w:cs="宋体" w:hint="eastAsia"/>
          <w:sz w:val="24"/>
          <w:szCs w:val="24"/>
        </w:rPr>
      </w:pPr>
    </w:p>
    <w:p w14:paraId="4224F803" w14:textId="77777777" w:rsidR="000D53E5" w:rsidRDefault="000D53E5">
      <w:pPr>
        <w:spacing w:after="120"/>
        <w:ind w:firstLineChars="100" w:firstLine="240"/>
        <w:rPr>
          <w:rFonts w:ascii="宋体" w:eastAsia="宋体" w:hAnsi="宋体" w:cs="宋体" w:hint="eastAsia"/>
          <w:sz w:val="24"/>
          <w:szCs w:val="24"/>
        </w:rPr>
      </w:pPr>
    </w:p>
    <w:p w14:paraId="1F4B513A" w14:textId="77777777" w:rsidR="000D53E5" w:rsidRDefault="000D53E5">
      <w:pPr>
        <w:spacing w:after="120"/>
        <w:ind w:firstLineChars="100" w:firstLine="240"/>
        <w:rPr>
          <w:rFonts w:ascii="宋体" w:eastAsia="宋体" w:hAnsi="宋体" w:cs="宋体" w:hint="eastAsia"/>
          <w:sz w:val="24"/>
          <w:szCs w:val="24"/>
        </w:rPr>
      </w:pPr>
    </w:p>
    <w:p w14:paraId="2777D226" w14:textId="77777777" w:rsidR="000D53E5" w:rsidRDefault="000D53E5">
      <w:pPr>
        <w:spacing w:after="120"/>
        <w:ind w:firstLineChars="100" w:firstLine="240"/>
        <w:rPr>
          <w:rFonts w:ascii="宋体" w:eastAsia="宋体" w:hAnsi="宋体" w:cs="宋体" w:hint="eastAsia"/>
          <w:sz w:val="24"/>
          <w:szCs w:val="24"/>
        </w:rPr>
      </w:pPr>
    </w:p>
    <w:p w14:paraId="3AC5B87F" w14:textId="77777777" w:rsidR="000D53E5" w:rsidRDefault="000D53E5">
      <w:pPr>
        <w:spacing w:after="120"/>
        <w:ind w:firstLineChars="100" w:firstLine="240"/>
        <w:rPr>
          <w:rFonts w:ascii="宋体" w:eastAsia="宋体" w:hAnsi="宋体" w:cs="宋体" w:hint="eastAsia"/>
          <w:sz w:val="24"/>
          <w:szCs w:val="24"/>
        </w:rPr>
      </w:pPr>
    </w:p>
    <w:p w14:paraId="4E43BEEC" w14:textId="77777777" w:rsidR="000D53E5" w:rsidRDefault="000D53E5">
      <w:pPr>
        <w:spacing w:after="120"/>
        <w:ind w:firstLineChars="100" w:firstLine="240"/>
        <w:rPr>
          <w:rFonts w:ascii="宋体" w:eastAsia="宋体" w:hAnsi="宋体" w:cs="宋体" w:hint="eastAsia"/>
          <w:sz w:val="24"/>
          <w:szCs w:val="24"/>
        </w:rPr>
      </w:pPr>
    </w:p>
    <w:p w14:paraId="180034F6" w14:textId="77777777" w:rsidR="000D53E5" w:rsidRDefault="000D53E5">
      <w:pPr>
        <w:spacing w:after="120"/>
        <w:ind w:firstLineChars="100" w:firstLine="240"/>
        <w:rPr>
          <w:rFonts w:ascii="宋体" w:eastAsia="宋体" w:hAnsi="宋体" w:cs="宋体" w:hint="eastAsia"/>
          <w:sz w:val="24"/>
          <w:szCs w:val="24"/>
        </w:rPr>
      </w:pPr>
    </w:p>
    <w:p w14:paraId="5AFC70F2" w14:textId="77777777" w:rsidR="000D53E5" w:rsidRDefault="000D53E5">
      <w:pPr>
        <w:spacing w:after="120"/>
        <w:ind w:firstLineChars="100" w:firstLine="240"/>
        <w:rPr>
          <w:rFonts w:ascii="宋体" w:eastAsia="宋体" w:hAnsi="宋体" w:cs="宋体" w:hint="eastAsia"/>
          <w:sz w:val="24"/>
          <w:szCs w:val="24"/>
        </w:rPr>
      </w:pPr>
    </w:p>
    <w:p w14:paraId="2185DADE" w14:textId="77777777" w:rsidR="000D53E5" w:rsidRDefault="000D53E5">
      <w:pPr>
        <w:spacing w:after="120"/>
        <w:ind w:firstLineChars="100" w:firstLine="240"/>
        <w:rPr>
          <w:rFonts w:ascii="宋体" w:eastAsia="宋体" w:hAnsi="宋体" w:cs="宋体" w:hint="eastAsia"/>
          <w:sz w:val="24"/>
          <w:szCs w:val="24"/>
        </w:rPr>
      </w:pPr>
    </w:p>
    <w:p w14:paraId="272A4028" w14:textId="77777777" w:rsidR="000D53E5" w:rsidRDefault="000D53E5">
      <w:pPr>
        <w:spacing w:after="120"/>
        <w:ind w:firstLineChars="100" w:firstLine="240"/>
        <w:rPr>
          <w:rFonts w:ascii="宋体" w:eastAsia="宋体" w:hAnsi="宋体" w:cs="宋体" w:hint="eastAsia"/>
          <w:sz w:val="24"/>
          <w:szCs w:val="24"/>
        </w:rPr>
      </w:pPr>
    </w:p>
    <w:p w14:paraId="1AEBF947" w14:textId="77777777" w:rsidR="000D53E5" w:rsidRDefault="000D53E5">
      <w:pPr>
        <w:spacing w:after="120"/>
        <w:ind w:firstLineChars="100" w:firstLine="240"/>
        <w:rPr>
          <w:rFonts w:ascii="宋体" w:eastAsia="宋体" w:hAnsi="宋体" w:cs="宋体" w:hint="eastAsia"/>
          <w:sz w:val="24"/>
          <w:szCs w:val="24"/>
        </w:rPr>
      </w:pPr>
    </w:p>
    <w:p w14:paraId="69C6DBDA" w14:textId="77777777" w:rsidR="000D53E5" w:rsidRDefault="000D53E5">
      <w:pPr>
        <w:spacing w:after="120"/>
        <w:ind w:firstLineChars="100" w:firstLine="240"/>
        <w:rPr>
          <w:rFonts w:ascii="宋体" w:eastAsia="宋体" w:hAnsi="宋体" w:cs="宋体" w:hint="eastAsia"/>
          <w:sz w:val="24"/>
          <w:szCs w:val="24"/>
        </w:rPr>
      </w:pPr>
    </w:p>
    <w:p w14:paraId="0CED29D8" w14:textId="77777777" w:rsidR="000D53E5" w:rsidRDefault="000D53E5">
      <w:pPr>
        <w:spacing w:after="120"/>
        <w:ind w:firstLineChars="100" w:firstLine="240"/>
        <w:rPr>
          <w:rFonts w:ascii="宋体" w:eastAsia="宋体" w:hAnsi="宋体" w:cs="宋体" w:hint="eastAsia"/>
          <w:sz w:val="24"/>
          <w:szCs w:val="24"/>
        </w:rPr>
      </w:pPr>
    </w:p>
    <w:p w14:paraId="016AE950" w14:textId="77777777" w:rsidR="000D53E5" w:rsidRDefault="000D53E5">
      <w:pPr>
        <w:spacing w:after="120"/>
        <w:ind w:firstLineChars="100" w:firstLine="240"/>
        <w:rPr>
          <w:rFonts w:ascii="宋体" w:eastAsia="宋体" w:hAnsi="宋体" w:cs="宋体" w:hint="eastAsia"/>
          <w:sz w:val="24"/>
          <w:szCs w:val="24"/>
        </w:rPr>
      </w:pPr>
    </w:p>
    <w:p w14:paraId="7D854B1F" w14:textId="77777777" w:rsidR="000D53E5" w:rsidRDefault="000D53E5">
      <w:pPr>
        <w:spacing w:after="120"/>
        <w:ind w:firstLineChars="100" w:firstLine="240"/>
        <w:rPr>
          <w:rFonts w:ascii="宋体" w:eastAsia="宋体" w:hAnsi="宋体" w:cs="宋体" w:hint="eastAsia"/>
          <w:sz w:val="24"/>
          <w:szCs w:val="24"/>
        </w:rPr>
      </w:pPr>
    </w:p>
    <w:p w14:paraId="7D9FD2C7" w14:textId="77777777" w:rsidR="000D53E5" w:rsidRDefault="000D53E5">
      <w:pPr>
        <w:spacing w:after="120"/>
        <w:ind w:firstLineChars="100" w:firstLine="240"/>
        <w:rPr>
          <w:rFonts w:ascii="宋体" w:eastAsia="宋体" w:hAnsi="宋体" w:cs="宋体" w:hint="eastAsia"/>
          <w:sz w:val="24"/>
          <w:szCs w:val="24"/>
        </w:rPr>
      </w:pPr>
    </w:p>
    <w:p w14:paraId="77662509" w14:textId="77777777" w:rsidR="000D53E5" w:rsidRDefault="000D53E5">
      <w:pPr>
        <w:spacing w:after="120"/>
        <w:ind w:firstLineChars="100" w:firstLine="240"/>
        <w:rPr>
          <w:rFonts w:ascii="宋体" w:eastAsia="宋体" w:hAnsi="宋体" w:cs="宋体" w:hint="eastAsia"/>
          <w:sz w:val="24"/>
          <w:szCs w:val="24"/>
        </w:rPr>
      </w:pPr>
    </w:p>
    <w:p w14:paraId="24A7B724" w14:textId="77777777" w:rsidR="000D53E5" w:rsidRDefault="000D53E5">
      <w:pPr>
        <w:spacing w:after="120"/>
        <w:ind w:firstLineChars="100" w:firstLine="240"/>
        <w:rPr>
          <w:rFonts w:ascii="宋体" w:eastAsia="宋体" w:hAnsi="宋体" w:cs="宋体" w:hint="eastAsia"/>
          <w:sz w:val="24"/>
          <w:szCs w:val="24"/>
        </w:rPr>
      </w:pPr>
    </w:p>
    <w:p w14:paraId="5129B712" w14:textId="77777777" w:rsidR="000D53E5" w:rsidRDefault="000D53E5">
      <w:pPr>
        <w:spacing w:after="120"/>
        <w:ind w:firstLineChars="100" w:firstLine="240"/>
        <w:rPr>
          <w:rFonts w:ascii="宋体" w:eastAsia="宋体" w:hAnsi="宋体" w:cs="宋体" w:hint="eastAsia"/>
          <w:sz w:val="24"/>
          <w:szCs w:val="24"/>
        </w:rPr>
      </w:pPr>
    </w:p>
    <w:p w14:paraId="486102F5" w14:textId="77777777" w:rsidR="000D53E5" w:rsidRDefault="000D53E5">
      <w:pPr>
        <w:spacing w:after="120"/>
        <w:ind w:firstLineChars="100" w:firstLine="240"/>
        <w:rPr>
          <w:rFonts w:ascii="宋体" w:eastAsia="宋体" w:hAnsi="宋体" w:cs="宋体" w:hint="eastAsia"/>
          <w:sz w:val="24"/>
          <w:szCs w:val="24"/>
        </w:rPr>
      </w:pPr>
    </w:p>
    <w:p w14:paraId="4CBB4D8A" w14:textId="77777777" w:rsidR="000D53E5" w:rsidRDefault="00787671">
      <w:pPr>
        <w:spacing w:line="360" w:lineRule="auto"/>
        <w:rPr>
          <w:rFonts w:ascii="宋体" w:eastAsia="宋体" w:hAnsi="宋体" w:cs="宋体" w:hint="eastAsia"/>
          <w:sz w:val="24"/>
          <w:szCs w:val="24"/>
        </w:rPr>
      </w:pPr>
      <w:r>
        <w:rPr>
          <w:rFonts w:ascii="宋体" w:eastAsia="宋体" w:hAnsi="宋体" w:cs="宋体" w:hint="eastAsia"/>
          <w:sz w:val="24"/>
          <w:szCs w:val="24"/>
        </w:rPr>
        <w:lastRenderedPageBreak/>
        <w:t>格式</w:t>
      </w:r>
      <w:r>
        <w:rPr>
          <w:rFonts w:ascii="宋体" w:eastAsia="宋体" w:hAnsi="宋体" w:cs="宋体"/>
          <w:sz w:val="24"/>
          <w:szCs w:val="24"/>
        </w:rPr>
        <w:t>10</w:t>
      </w:r>
    </w:p>
    <w:p w14:paraId="489A8D7C" w14:textId="77777777" w:rsidR="000D53E5" w:rsidRDefault="00787671">
      <w:pPr>
        <w:spacing w:line="380" w:lineRule="exact"/>
        <w:ind w:firstLine="562"/>
        <w:jc w:val="center"/>
        <w:rPr>
          <w:rFonts w:ascii="宋体" w:eastAsia="宋体" w:hAnsi="Times New Roman" w:cs="Times New Roman"/>
          <w:b/>
          <w:bCs/>
          <w:sz w:val="28"/>
          <w:szCs w:val="28"/>
        </w:rPr>
      </w:pPr>
      <w:r>
        <w:rPr>
          <w:rFonts w:ascii="宋体" w:eastAsia="宋体" w:hAnsi="宋体" w:cs="宋体" w:hint="eastAsia"/>
          <w:b/>
          <w:bCs/>
          <w:sz w:val="28"/>
          <w:szCs w:val="28"/>
        </w:rPr>
        <w:t>政府采购供应商诚信承诺书</w:t>
      </w:r>
    </w:p>
    <w:p w14:paraId="6C32AC87" w14:textId="77777777" w:rsidR="000D53E5" w:rsidRDefault="000D53E5">
      <w:pPr>
        <w:spacing w:line="380" w:lineRule="exact"/>
        <w:ind w:firstLine="482"/>
        <w:jc w:val="center"/>
        <w:rPr>
          <w:rFonts w:ascii="宋体" w:eastAsia="宋体" w:hAnsi="Times New Roman" w:cs="Times New Roman"/>
          <w:b/>
          <w:bCs/>
          <w:sz w:val="24"/>
          <w:szCs w:val="24"/>
        </w:rPr>
      </w:pPr>
    </w:p>
    <w:p w14:paraId="6F11B91E" w14:textId="77777777" w:rsidR="000D53E5" w:rsidRDefault="00787671">
      <w:pPr>
        <w:spacing w:line="380" w:lineRule="exact"/>
        <w:ind w:firstLineChars="300" w:firstLine="720"/>
        <w:rPr>
          <w:rFonts w:ascii="宋体" w:eastAsia="宋体" w:hAnsi="宋体" w:cs="宋体" w:hint="eastAsia"/>
          <w:sz w:val="24"/>
          <w:szCs w:val="24"/>
        </w:rPr>
      </w:pPr>
      <w:r>
        <w:rPr>
          <w:rFonts w:ascii="宋体" w:eastAsia="宋体" w:hAnsi="宋体" w:cs="宋体" w:hint="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5F79A54"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（一）提供虚假材料谋取中标;</w:t>
      </w:r>
    </w:p>
    <w:p w14:paraId="56E847AE"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（二）采取不正当手段诋毁、排挤其他供应商;</w:t>
      </w:r>
    </w:p>
    <w:p w14:paraId="2812BCC6"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（三）与招标采购单位、其他投标人恶意串通;</w:t>
      </w:r>
    </w:p>
    <w:p w14:paraId="71E0B43F"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（四）向招标采购单位或提供其他不正当利益;</w:t>
      </w:r>
    </w:p>
    <w:p w14:paraId="546FB731"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（五）在招标过程中与招标采购单位进行协商谈判、不按照招标文件和投标文件订立合同，或者与采购人另立背离合同实质性内容协议;</w:t>
      </w:r>
    </w:p>
    <w:p w14:paraId="5CD3B8A0"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（六）开标后擅自撤销投标，影响招标继续进行的或领取招标文件纳投标保证金后不投标</w:t>
      </w:r>
      <w:proofErr w:type="gramStart"/>
      <w:r>
        <w:rPr>
          <w:rFonts w:ascii="宋体" w:eastAsia="宋体" w:hAnsi="宋体" w:cs="宋体" w:hint="eastAsia"/>
          <w:sz w:val="24"/>
          <w:szCs w:val="24"/>
        </w:rPr>
        <w:t>导致废标</w:t>
      </w:r>
      <w:proofErr w:type="gramEnd"/>
      <w:r>
        <w:rPr>
          <w:rFonts w:ascii="宋体" w:eastAsia="宋体" w:hAnsi="宋体" w:cs="宋体" w:hint="eastAsia"/>
          <w:sz w:val="24"/>
          <w:szCs w:val="24"/>
        </w:rPr>
        <w:t>;</w:t>
      </w:r>
    </w:p>
    <w:p w14:paraId="415ECC8F"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（七）中标后无正当理由，在规定时间内不与采购单位签订合同;</w:t>
      </w:r>
    </w:p>
    <w:p w14:paraId="6CDA5C25"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（八）将中标项目转让给他人或非法分包他人;</w:t>
      </w:r>
    </w:p>
    <w:p w14:paraId="100DDB40"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（九）无正当理由，拒绝履行合同义务;</w:t>
      </w:r>
    </w:p>
    <w:p w14:paraId="7EA0D7A0"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（十）无正当理由放弃中标（成交）项目;</w:t>
      </w:r>
    </w:p>
    <w:p w14:paraId="7B7D09DC"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（十ー）</w:t>
      </w:r>
      <w:proofErr w:type="gramStart"/>
      <w:r>
        <w:rPr>
          <w:rFonts w:ascii="宋体" w:eastAsia="宋体" w:hAnsi="宋体" w:cs="宋体" w:hint="eastAsia"/>
          <w:sz w:val="24"/>
          <w:szCs w:val="24"/>
        </w:rPr>
        <w:t>撞自或</w:t>
      </w:r>
      <w:proofErr w:type="gramEnd"/>
      <w:r>
        <w:rPr>
          <w:rFonts w:ascii="宋体" w:eastAsia="宋体" w:hAnsi="宋体" w:cs="宋体" w:hint="eastAsia"/>
          <w:sz w:val="24"/>
          <w:szCs w:val="24"/>
        </w:rPr>
        <w:t>与</w:t>
      </w:r>
      <w:proofErr w:type="gramStart"/>
      <w:r>
        <w:rPr>
          <w:rFonts w:ascii="宋体" w:eastAsia="宋体" w:hAnsi="宋体" w:cs="宋体" w:hint="eastAsia"/>
          <w:sz w:val="24"/>
          <w:szCs w:val="24"/>
        </w:rPr>
        <w:t>与</w:t>
      </w:r>
      <w:proofErr w:type="gramEnd"/>
      <w:r>
        <w:rPr>
          <w:rFonts w:ascii="宋体" w:eastAsia="宋体" w:hAnsi="宋体" w:cs="宋体" w:hint="eastAsia"/>
          <w:sz w:val="24"/>
          <w:szCs w:val="24"/>
        </w:rPr>
        <w:t>采购人串通或接受采购人要求，在履约合同中通过减少货物数量，更换品牌、降低配置、技术要求、质量和服务标准等，却仍按原合同进行虚假验收或终止政府采购合同;</w:t>
      </w:r>
    </w:p>
    <w:p w14:paraId="06F03D21"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（十二）与采购人串通，对尚未履约完毕的采购项目出具虚假验收报告；</w:t>
      </w:r>
    </w:p>
    <w:p w14:paraId="4965C65F"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（十三）无不可抗力因素，拒绝提供售后服务、售后服务态度恶劣、故意提高维修配件价格（高于市场平均价）；</w:t>
      </w:r>
    </w:p>
    <w:p w14:paraId="60780ADE"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（十四）开标后对招标文件的相关内容再进行质疑；</w:t>
      </w:r>
    </w:p>
    <w:p w14:paraId="7845D71D"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（十五）恶意投诉的行为：投诉经查无实据的、捏造事实或者提供虚假设诉材料；</w:t>
      </w:r>
    </w:p>
    <w:p w14:paraId="2A5A6607"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（十六）拒绝有关部门监督检查或者提供虚假情况；</w:t>
      </w:r>
    </w:p>
    <w:p w14:paraId="6908E2FF"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（十七）政府采购监管部门认定的其他政府采购活动中的</w:t>
      </w:r>
      <w:proofErr w:type="gramStart"/>
      <w:r>
        <w:rPr>
          <w:rFonts w:ascii="宋体" w:eastAsia="宋体" w:hAnsi="宋体" w:cs="宋体" w:hint="eastAsia"/>
          <w:sz w:val="24"/>
          <w:szCs w:val="24"/>
        </w:rPr>
        <w:t>不</w:t>
      </w:r>
      <w:proofErr w:type="gramEnd"/>
      <w:r>
        <w:rPr>
          <w:rFonts w:ascii="宋体" w:eastAsia="宋体" w:hAnsi="宋体" w:cs="宋体" w:hint="eastAsia"/>
          <w:sz w:val="24"/>
          <w:szCs w:val="24"/>
        </w:rPr>
        <w:t>诚信行为。</w:t>
      </w:r>
    </w:p>
    <w:p w14:paraId="14F94348" w14:textId="77777777" w:rsidR="000D53E5" w:rsidRDefault="000D53E5">
      <w:pPr>
        <w:spacing w:line="380" w:lineRule="exact"/>
        <w:ind w:firstLineChars="1400" w:firstLine="3360"/>
        <w:rPr>
          <w:rFonts w:ascii="宋体" w:eastAsia="宋体" w:hAnsi="宋体" w:cs="宋体" w:hint="eastAsia"/>
          <w:sz w:val="24"/>
          <w:szCs w:val="24"/>
        </w:rPr>
      </w:pPr>
    </w:p>
    <w:p w14:paraId="3996D130" w14:textId="77777777" w:rsidR="000D53E5" w:rsidRDefault="00787671">
      <w:pPr>
        <w:spacing w:line="380" w:lineRule="exact"/>
        <w:ind w:firstLineChars="1400" w:firstLine="3360"/>
        <w:rPr>
          <w:rFonts w:ascii="宋体" w:eastAsia="宋体" w:hAnsi="宋体" w:cs="宋体" w:hint="eastAsia"/>
          <w:sz w:val="24"/>
          <w:szCs w:val="24"/>
        </w:rPr>
      </w:pPr>
      <w:r>
        <w:rPr>
          <w:rFonts w:ascii="宋体" w:eastAsia="宋体" w:hAnsi="宋体" w:cs="宋体" w:hint="eastAsia"/>
          <w:sz w:val="24"/>
          <w:szCs w:val="24"/>
        </w:rPr>
        <w:t>供应商名称：（盖章）</w:t>
      </w:r>
    </w:p>
    <w:p w14:paraId="69E3E278" w14:textId="60942228" w:rsidR="000D53E5" w:rsidRDefault="00787671">
      <w:pPr>
        <w:spacing w:line="380" w:lineRule="exact"/>
        <w:ind w:firstLineChars="1400" w:firstLine="3360"/>
        <w:rPr>
          <w:rFonts w:ascii="宋体" w:eastAsia="宋体" w:hAnsi="宋体" w:cs="宋体" w:hint="eastAsia"/>
          <w:sz w:val="24"/>
          <w:szCs w:val="24"/>
        </w:rPr>
      </w:pPr>
      <w:r w:rsidRPr="00637475">
        <w:rPr>
          <w:rFonts w:ascii="宋体" w:eastAsia="宋体" w:hAnsi="宋体" w:cs="宋体" w:hint="eastAsia"/>
          <w:sz w:val="24"/>
          <w:szCs w:val="24"/>
        </w:rPr>
        <w:t>法人代表</w:t>
      </w:r>
      <w:r w:rsidR="00637475" w:rsidRPr="00637475">
        <w:rPr>
          <w:rFonts w:ascii="宋体" w:eastAsia="宋体" w:hAnsi="宋体" w:cs="宋体" w:hint="eastAsia"/>
          <w:sz w:val="24"/>
          <w:szCs w:val="24"/>
        </w:rPr>
        <w:t>或</w:t>
      </w:r>
      <w:r w:rsidRPr="00637475">
        <w:rPr>
          <w:rFonts w:ascii="宋体" w:eastAsia="宋体" w:hAnsi="宋体" w:cs="宋体" w:hint="eastAsia"/>
          <w:sz w:val="24"/>
          <w:szCs w:val="24"/>
        </w:rPr>
        <w:t>授权委托人：（签字）</w:t>
      </w:r>
    </w:p>
    <w:p w14:paraId="66741319" w14:textId="77777777" w:rsidR="000D53E5" w:rsidRDefault="000D53E5">
      <w:pPr>
        <w:spacing w:line="380" w:lineRule="exact"/>
        <w:ind w:firstLineChars="1400" w:firstLine="3360"/>
        <w:rPr>
          <w:rFonts w:ascii="宋体" w:eastAsia="宋体" w:hAnsi="宋体" w:cs="宋体" w:hint="eastAsia"/>
          <w:sz w:val="24"/>
          <w:szCs w:val="24"/>
        </w:rPr>
      </w:pPr>
    </w:p>
    <w:p w14:paraId="0E0D8971" w14:textId="77777777" w:rsidR="000D53E5" w:rsidRDefault="00787671">
      <w:pPr>
        <w:spacing w:line="380" w:lineRule="exact"/>
        <w:ind w:firstLineChars="1400" w:firstLine="3360"/>
        <w:rPr>
          <w:rFonts w:ascii="宋体" w:eastAsia="宋体" w:hAnsi="宋体" w:cs="宋体" w:hint="eastAsia"/>
          <w:sz w:val="24"/>
          <w:szCs w:val="24"/>
        </w:rPr>
      </w:pPr>
      <w:r>
        <w:rPr>
          <w:rFonts w:ascii="宋体" w:eastAsia="宋体" w:hAnsi="宋体" w:cs="宋体" w:hint="eastAsia"/>
          <w:sz w:val="24"/>
          <w:szCs w:val="24"/>
        </w:rPr>
        <w:t>日期：年月日</w:t>
      </w:r>
    </w:p>
    <w:p w14:paraId="385E61FC" w14:textId="77777777" w:rsidR="000D53E5" w:rsidRDefault="00787671">
      <w:pPr>
        <w:ind w:firstLine="420"/>
        <w:jc w:val="left"/>
        <w:rPr>
          <w:rFonts w:ascii="宋体" w:eastAsia="宋体" w:hAnsi="宋体" w:cs="Times New Roman" w:hint="eastAsia"/>
          <w:bCs/>
          <w:kern w:val="0"/>
          <w:sz w:val="24"/>
          <w:szCs w:val="24"/>
        </w:rPr>
      </w:pPr>
      <w:r>
        <w:rPr>
          <w:rFonts w:ascii="Times New Roman" w:eastAsia="宋体" w:hAnsi="Times New Roman" w:cs="Times New Roman"/>
          <w:szCs w:val="24"/>
        </w:rPr>
        <w:br w:type="page"/>
      </w:r>
      <w:r>
        <w:rPr>
          <w:rFonts w:ascii="宋体" w:eastAsia="宋体" w:hAnsi="宋体" w:cs="Times New Roman" w:hint="eastAsia"/>
          <w:bCs/>
          <w:kern w:val="0"/>
          <w:sz w:val="24"/>
          <w:szCs w:val="24"/>
        </w:rPr>
        <w:lastRenderedPageBreak/>
        <w:t xml:space="preserve">附件： </w:t>
      </w:r>
      <w:r>
        <w:rPr>
          <w:rFonts w:ascii="宋体" w:eastAsia="宋体" w:hAnsi="宋体" w:cs="Times New Roman"/>
          <w:bCs/>
          <w:kern w:val="0"/>
          <w:sz w:val="24"/>
          <w:szCs w:val="24"/>
        </w:rPr>
        <w:t xml:space="preserve">                </w:t>
      </w:r>
      <w:r>
        <w:rPr>
          <w:rFonts w:ascii="宋体" w:eastAsia="宋体" w:hAnsi="宋体" w:cs="Times New Roman" w:hint="eastAsia"/>
          <w:bCs/>
          <w:kern w:val="0"/>
          <w:sz w:val="24"/>
          <w:szCs w:val="24"/>
        </w:rPr>
        <w:t>中小企业声明函（工程、服务）</w:t>
      </w:r>
    </w:p>
    <w:p w14:paraId="17E1C14A" w14:textId="77777777" w:rsidR="000D53E5" w:rsidRDefault="000D53E5">
      <w:pPr>
        <w:spacing w:line="360" w:lineRule="auto"/>
        <w:rPr>
          <w:rFonts w:ascii="等线" w:eastAsia="等线" w:hAnsi="等线" w:cs="Times New Roman" w:hint="eastAsia"/>
          <w:sz w:val="24"/>
          <w:szCs w:val="24"/>
        </w:rPr>
      </w:pPr>
    </w:p>
    <w:p w14:paraId="4AC0E4F6" w14:textId="77777777" w:rsidR="000D53E5" w:rsidRDefault="00787671">
      <w:pPr>
        <w:spacing w:line="360" w:lineRule="auto"/>
        <w:ind w:firstLineChars="200" w:firstLine="480"/>
        <w:rPr>
          <w:rFonts w:ascii="等线" w:eastAsia="等线" w:hAnsi="等线" w:cs="Times New Roman" w:hint="eastAsia"/>
          <w:sz w:val="24"/>
          <w:szCs w:val="24"/>
        </w:rPr>
      </w:pPr>
      <w:r>
        <w:rPr>
          <w:rFonts w:ascii="宋体" w:eastAsia="宋体" w:hAnsi="宋体" w:cs="宋体" w:hint="eastAsia"/>
          <w:sz w:val="24"/>
          <w:szCs w:val="24"/>
          <w:lang w:val="zh-CN" w:bidi="zh-CN"/>
        </w:rPr>
        <w:t>本公司（联合体）郑重声明，根据《政府采购促进中小企业发展管理办法》（财库﹝2020﹞46号）的规定，本公司（联合体）参加</w:t>
      </w:r>
      <w:r>
        <w:rPr>
          <w:rFonts w:ascii="宋体" w:eastAsia="宋体" w:hAnsi="宋体" w:cs="宋体" w:hint="eastAsia"/>
          <w:sz w:val="24"/>
          <w:szCs w:val="24"/>
          <w:u w:val="single"/>
          <w:lang w:val="zh-CN" w:bidi="zh-CN"/>
        </w:rPr>
        <w:t>（单位名称）</w:t>
      </w:r>
      <w:r>
        <w:rPr>
          <w:rFonts w:ascii="宋体" w:eastAsia="宋体" w:hAnsi="宋体" w:cs="宋体" w:hint="eastAsia"/>
          <w:sz w:val="24"/>
          <w:szCs w:val="24"/>
          <w:lang w:val="zh-CN" w:bidi="zh-CN"/>
        </w:rPr>
        <w:t>的</w:t>
      </w:r>
      <w:r>
        <w:rPr>
          <w:rFonts w:ascii="宋体" w:eastAsia="宋体" w:hAnsi="宋体" w:cs="宋体" w:hint="eastAsia"/>
          <w:sz w:val="24"/>
          <w:szCs w:val="24"/>
          <w:u w:val="single"/>
          <w:lang w:val="zh-CN" w:bidi="zh-CN"/>
        </w:rPr>
        <w:t>（项目名称）</w:t>
      </w:r>
      <w:r>
        <w:rPr>
          <w:rFonts w:ascii="宋体" w:eastAsia="宋体" w:hAnsi="宋体" w:cs="宋体" w:hint="eastAsia"/>
          <w:sz w:val="24"/>
          <w:szCs w:val="24"/>
          <w:lang w:val="zh-CN" w:bidi="zh-CN"/>
        </w:rPr>
        <w:t xml:space="preserve">采购活动，工程的施工单位全部为符合政策要求的中小企业（或者：服务全部由符合政策要求的中小企业承接）。相关企业（含联合体中的中小企业、签订分包意向协议的中小企业）的具体情 </w:t>
      </w:r>
      <w:proofErr w:type="gramStart"/>
      <w:r>
        <w:rPr>
          <w:rFonts w:ascii="宋体" w:eastAsia="宋体" w:hAnsi="宋体" w:cs="宋体" w:hint="eastAsia"/>
          <w:sz w:val="24"/>
          <w:szCs w:val="24"/>
          <w:lang w:val="zh-CN" w:bidi="zh-CN"/>
        </w:rPr>
        <w:t>况</w:t>
      </w:r>
      <w:proofErr w:type="gramEnd"/>
      <w:r>
        <w:rPr>
          <w:rFonts w:ascii="宋体" w:eastAsia="宋体" w:hAnsi="宋体" w:cs="宋体" w:hint="eastAsia"/>
          <w:sz w:val="24"/>
          <w:szCs w:val="24"/>
          <w:lang w:val="zh-CN" w:bidi="zh-CN"/>
        </w:rPr>
        <w:t>如下：</w:t>
      </w:r>
    </w:p>
    <w:p w14:paraId="651C8A3B" w14:textId="77777777" w:rsidR="000D53E5" w:rsidRDefault="00787671">
      <w:pPr>
        <w:spacing w:line="360" w:lineRule="auto"/>
        <w:ind w:firstLineChars="200" w:firstLine="480"/>
        <w:rPr>
          <w:rFonts w:ascii="等线" w:eastAsia="等线" w:hAnsi="等线" w:cs="Times New Roman" w:hint="eastAsia"/>
          <w:sz w:val="24"/>
          <w:szCs w:val="24"/>
        </w:rPr>
      </w:pPr>
      <w:r>
        <w:rPr>
          <w:rFonts w:ascii="宋体" w:eastAsia="宋体" w:hAnsi="宋体" w:cs="宋体" w:hint="eastAsia"/>
          <w:sz w:val="24"/>
          <w:szCs w:val="24"/>
          <w:lang w:bidi="zh-CN"/>
        </w:rPr>
        <w:t>1.</w:t>
      </w:r>
      <w:r>
        <w:rPr>
          <w:rFonts w:ascii="宋体" w:eastAsia="宋体" w:hAnsi="宋体" w:cs="宋体" w:hint="eastAsia"/>
          <w:sz w:val="24"/>
          <w:szCs w:val="24"/>
          <w:u w:val="single"/>
          <w:lang w:val="zh-CN" w:bidi="zh-CN"/>
        </w:rPr>
        <w:t>（标的名称）</w:t>
      </w:r>
      <w:r>
        <w:rPr>
          <w:rFonts w:ascii="宋体" w:eastAsia="宋体" w:hAnsi="宋体" w:cs="宋体" w:hint="eastAsia"/>
          <w:sz w:val="24"/>
          <w:szCs w:val="24"/>
          <w:lang w:val="zh-CN" w:bidi="zh-CN"/>
        </w:rPr>
        <w:t>，属于</w:t>
      </w:r>
      <w:r>
        <w:rPr>
          <w:rFonts w:ascii="宋体" w:eastAsia="宋体" w:hAnsi="宋体" w:cs="宋体" w:hint="eastAsia"/>
          <w:sz w:val="24"/>
          <w:szCs w:val="24"/>
          <w:u w:val="single"/>
          <w:lang w:val="zh-CN" w:bidi="zh-CN"/>
        </w:rPr>
        <w:t>（采购文件中明确的所属行业）</w:t>
      </w:r>
      <w:r>
        <w:rPr>
          <w:rFonts w:ascii="宋体" w:eastAsia="宋体" w:hAnsi="宋体" w:cs="宋体" w:hint="eastAsia"/>
          <w:sz w:val="24"/>
          <w:szCs w:val="24"/>
          <w:lang w:val="zh-CN" w:bidi="zh-CN"/>
        </w:rPr>
        <w:t>； 承建（承接）企业为</w:t>
      </w:r>
      <w:r>
        <w:rPr>
          <w:rFonts w:ascii="宋体" w:eastAsia="宋体" w:hAnsi="宋体" w:cs="宋体" w:hint="eastAsia"/>
          <w:sz w:val="24"/>
          <w:szCs w:val="24"/>
          <w:u w:val="single"/>
          <w:lang w:val="zh-CN" w:bidi="zh-CN"/>
        </w:rPr>
        <w:t>（企业名称）</w:t>
      </w:r>
      <w:r>
        <w:rPr>
          <w:rFonts w:ascii="宋体" w:eastAsia="宋体" w:hAnsi="宋体" w:cs="宋体" w:hint="eastAsia"/>
          <w:sz w:val="24"/>
          <w:szCs w:val="24"/>
          <w:lang w:val="zh-CN" w:bidi="zh-CN"/>
        </w:rPr>
        <w:t>，从业人员</w:t>
      </w:r>
      <w:r>
        <w:rPr>
          <w:rFonts w:ascii="宋体" w:eastAsia="宋体" w:hAnsi="宋体" w:cs="宋体" w:hint="eastAsia"/>
          <w:sz w:val="24"/>
          <w:szCs w:val="24"/>
          <w:u w:val="single"/>
          <w:lang w:bidi="zh-CN"/>
        </w:rPr>
        <w:t xml:space="preserve">   </w:t>
      </w:r>
      <w:r>
        <w:rPr>
          <w:rFonts w:ascii="宋体" w:eastAsia="宋体" w:hAnsi="宋体" w:cs="宋体" w:hint="eastAsia"/>
          <w:sz w:val="24"/>
          <w:szCs w:val="24"/>
          <w:lang w:val="zh-CN" w:bidi="zh-CN"/>
        </w:rPr>
        <w:t>人，营业收入为</w:t>
      </w:r>
      <w:r>
        <w:rPr>
          <w:rFonts w:ascii="宋体" w:eastAsia="宋体" w:hAnsi="宋体" w:cs="宋体" w:hint="eastAsia"/>
          <w:sz w:val="24"/>
          <w:szCs w:val="24"/>
          <w:u w:val="single"/>
          <w:lang w:bidi="zh-CN"/>
        </w:rPr>
        <w:t xml:space="preserve">   </w:t>
      </w:r>
      <w:r>
        <w:rPr>
          <w:rFonts w:ascii="宋体" w:eastAsia="宋体" w:hAnsi="宋体" w:cs="宋体" w:hint="eastAsia"/>
          <w:sz w:val="24"/>
          <w:szCs w:val="24"/>
          <w:lang w:val="zh-CN" w:bidi="zh-CN"/>
        </w:rPr>
        <w:t>万元，资产总额为</w:t>
      </w:r>
      <w:r>
        <w:rPr>
          <w:rFonts w:ascii="宋体" w:eastAsia="宋体" w:hAnsi="宋体" w:cs="宋体" w:hint="eastAsia"/>
          <w:sz w:val="24"/>
          <w:szCs w:val="24"/>
          <w:u w:val="single"/>
          <w:lang w:bidi="zh-CN"/>
        </w:rPr>
        <w:t xml:space="preserve">   </w:t>
      </w:r>
      <w:r>
        <w:rPr>
          <w:rFonts w:ascii="宋体" w:eastAsia="宋体" w:hAnsi="宋体" w:cs="宋体" w:hint="eastAsia"/>
          <w:sz w:val="24"/>
          <w:szCs w:val="24"/>
          <w:lang w:val="zh-CN" w:bidi="zh-CN"/>
        </w:rPr>
        <w:t>万元，属于</w:t>
      </w:r>
      <w:r>
        <w:rPr>
          <w:rFonts w:ascii="宋体" w:eastAsia="宋体" w:hAnsi="宋体" w:cs="宋体" w:hint="eastAsia"/>
          <w:sz w:val="24"/>
          <w:szCs w:val="24"/>
          <w:u w:val="single"/>
          <w:lang w:val="zh-CN" w:bidi="zh-CN"/>
        </w:rPr>
        <w:t>（中型企业、小型企业、微型企业）</w:t>
      </w:r>
      <w:r>
        <w:rPr>
          <w:rFonts w:ascii="宋体" w:eastAsia="宋体" w:hAnsi="宋体" w:cs="宋体" w:hint="eastAsia"/>
          <w:sz w:val="24"/>
          <w:szCs w:val="24"/>
          <w:lang w:val="zh-CN" w:bidi="zh-CN"/>
        </w:rPr>
        <w:t xml:space="preserve">； </w:t>
      </w:r>
    </w:p>
    <w:p w14:paraId="12EFE39C" w14:textId="77777777" w:rsidR="000D53E5" w:rsidRDefault="00787671">
      <w:pPr>
        <w:spacing w:line="360" w:lineRule="auto"/>
        <w:ind w:firstLineChars="200" w:firstLine="480"/>
        <w:rPr>
          <w:rFonts w:ascii="等线" w:eastAsia="等线" w:hAnsi="等线" w:cs="Times New Roman" w:hint="eastAsia"/>
          <w:sz w:val="24"/>
          <w:szCs w:val="24"/>
        </w:rPr>
      </w:pPr>
      <w:r>
        <w:rPr>
          <w:rFonts w:ascii="宋体" w:eastAsia="宋体" w:hAnsi="宋体" w:cs="宋体" w:hint="eastAsia"/>
          <w:sz w:val="24"/>
          <w:szCs w:val="24"/>
          <w:lang w:bidi="zh-CN"/>
        </w:rPr>
        <w:t>2.</w:t>
      </w:r>
      <w:r>
        <w:rPr>
          <w:rFonts w:ascii="宋体" w:eastAsia="宋体" w:hAnsi="宋体" w:cs="宋体" w:hint="eastAsia"/>
          <w:sz w:val="24"/>
          <w:szCs w:val="24"/>
          <w:u w:val="single"/>
          <w:lang w:val="zh-CN" w:bidi="zh-CN"/>
        </w:rPr>
        <w:t>（标的名称）</w:t>
      </w:r>
      <w:r>
        <w:rPr>
          <w:rFonts w:ascii="宋体" w:eastAsia="宋体" w:hAnsi="宋体" w:cs="宋体" w:hint="eastAsia"/>
          <w:sz w:val="24"/>
          <w:szCs w:val="24"/>
          <w:lang w:val="zh-CN" w:bidi="zh-CN"/>
        </w:rPr>
        <w:t>，属于</w:t>
      </w:r>
      <w:r>
        <w:rPr>
          <w:rFonts w:ascii="宋体" w:eastAsia="宋体" w:hAnsi="宋体" w:cs="宋体" w:hint="eastAsia"/>
          <w:sz w:val="24"/>
          <w:szCs w:val="24"/>
          <w:u w:val="single"/>
          <w:lang w:val="zh-CN" w:bidi="zh-CN"/>
        </w:rPr>
        <w:t>（采购文件中明确的所属行业）</w:t>
      </w:r>
      <w:r>
        <w:rPr>
          <w:rFonts w:ascii="宋体" w:eastAsia="宋体" w:hAnsi="宋体" w:cs="宋体" w:hint="eastAsia"/>
          <w:sz w:val="24"/>
          <w:szCs w:val="24"/>
          <w:lang w:val="zh-CN" w:bidi="zh-CN"/>
        </w:rPr>
        <w:t>； 承建（承接）企业为</w:t>
      </w:r>
      <w:r>
        <w:rPr>
          <w:rFonts w:ascii="宋体" w:eastAsia="宋体" w:hAnsi="宋体" w:cs="宋体" w:hint="eastAsia"/>
          <w:sz w:val="24"/>
          <w:szCs w:val="24"/>
          <w:u w:val="single"/>
          <w:lang w:val="zh-CN" w:bidi="zh-CN"/>
        </w:rPr>
        <w:t>（企业名称）</w:t>
      </w:r>
      <w:r>
        <w:rPr>
          <w:rFonts w:ascii="宋体" w:eastAsia="宋体" w:hAnsi="宋体" w:cs="宋体" w:hint="eastAsia"/>
          <w:sz w:val="24"/>
          <w:szCs w:val="24"/>
          <w:lang w:val="zh-CN" w:bidi="zh-CN"/>
        </w:rPr>
        <w:t>，从业人员</w:t>
      </w:r>
      <w:r>
        <w:rPr>
          <w:rFonts w:ascii="宋体" w:eastAsia="宋体" w:hAnsi="宋体" w:cs="宋体" w:hint="eastAsia"/>
          <w:sz w:val="24"/>
          <w:szCs w:val="24"/>
          <w:u w:val="single"/>
          <w:lang w:bidi="zh-CN"/>
        </w:rPr>
        <w:t xml:space="preserve">   </w:t>
      </w:r>
      <w:r>
        <w:rPr>
          <w:rFonts w:ascii="宋体" w:eastAsia="宋体" w:hAnsi="宋体" w:cs="宋体" w:hint="eastAsia"/>
          <w:sz w:val="24"/>
          <w:szCs w:val="24"/>
          <w:u w:val="single"/>
          <w:lang w:val="zh-CN" w:bidi="zh-CN"/>
        </w:rPr>
        <w:t xml:space="preserve"> </w:t>
      </w:r>
      <w:r>
        <w:rPr>
          <w:rFonts w:ascii="宋体" w:eastAsia="宋体" w:hAnsi="宋体" w:cs="宋体" w:hint="eastAsia"/>
          <w:sz w:val="24"/>
          <w:szCs w:val="24"/>
          <w:lang w:val="zh-CN" w:bidi="zh-CN"/>
        </w:rPr>
        <w:t>人，营业收入为</w:t>
      </w:r>
      <w:r>
        <w:rPr>
          <w:rFonts w:ascii="宋体" w:eastAsia="宋体" w:hAnsi="宋体" w:cs="宋体" w:hint="eastAsia"/>
          <w:sz w:val="24"/>
          <w:szCs w:val="24"/>
          <w:u w:val="single"/>
          <w:lang w:bidi="zh-CN"/>
        </w:rPr>
        <w:t xml:space="preserve">   </w:t>
      </w:r>
      <w:r>
        <w:rPr>
          <w:rFonts w:ascii="宋体" w:eastAsia="宋体" w:hAnsi="宋体" w:cs="宋体" w:hint="eastAsia"/>
          <w:sz w:val="24"/>
          <w:szCs w:val="24"/>
          <w:lang w:val="zh-CN" w:bidi="zh-CN"/>
        </w:rPr>
        <w:t>万元，资产总额为</w:t>
      </w:r>
      <w:r>
        <w:rPr>
          <w:rFonts w:ascii="宋体" w:eastAsia="宋体" w:hAnsi="宋体" w:cs="宋体" w:hint="eastAsia"/>
          <w:sz w:val="24"/>
          <w:szCs w:val="24"/>
          <w:u w:val="single"/>
          <w:lang w:bidi="zh-CN"/>
        </w:rPr>
        <w:t xml:space="preserve">    </w:t>
      </w:r>
      <w:r>
        <w:rPr>
          <w:rFonts w:ascii="宋体" w:eastAsia="宋体" w:hAnsi="宋体" w:cs="宋体" w:hint="eastAsia"/>
          <w:sz w:val="24"/>
          <w:szCs w:val="24"/>
          <w:lang w:val="zh-CN" w:bidi="zh-CN"/>
        </w:rPr>
        <w:t>万元，属于</w:t>
      </w:r>
      <w:r>
        <w:rPr>
          <w:rFonts w:ascii="宋体" w:eastAsia="宋体" w:hAnsi="宋体" w:cs="宋体" w:hint="eastAsia"/>
          <w:sz w:val="24"/>
          <w:szCs w:val="24"/>
          <w:u w:val="single"/>
          <w:lang w:val="zh-CN" w:bidi="zh-CN"/>
        </w:rPr>
        <w:t>（中型企业、 小型企业、微型企业）</w:t>
      </w:r>
      <w:r>
        <w:rPr>
          <w:rFonts w:ascii="宋体" w:eastAsia="宋体" w:hAnsi="宋体" w:cs="宋体" w:hint="eastAsia"/>
          <w:sz w:val="24"/>
          <w:szCs w:val="24"/>
          <w:lang w:val="zh-CN" w:bidi="zh-CN"/>
        </w:rPr>
        <w:t>； ……</w:t>
      </w:r>
    </w:p>
    <w:p w14:paraId="17FB99E9" w14:textId="77777777" w:rsidR="000D53E5" w:rsidRDefault="00787671">
      <w:pPr>
        <w:spacing w:line="360" w:lineRule="auto"/>
        <w:ind w:firstLineChars="200" w:firstLine="480"/>
        <w:rPr>
          <w:rFonts w:ascii="等线" w:eastAsia="等线" w:hAnsi="等线" w:cs="Times New Roman" w:hint="eastAsia"/>
          <w:sz w:val="24"/>
          <w:szCs w:val="24"/>
        </w:rPr>
      </w:pPr>
      <w:r>
        <w:rPr>
          <w:rFonts w:ascii="宋体" w:eastAsia="宋体" w:hAnsi="宋体" w:cs="宋体" w:hint="eastAsia"/>
          <w:sz w:val="24"/>
          <w:szCs w:val="24"/>
          <w:lang w:val="zh-CN" w:bidi="zh-CN"/>
        </w:rPr>
        <w:t>以上企业，不属于大企业的分支机构，不存在控股股东为大企业的情形，也不存在与大企业的负责人为同一人的情形。</w:t>
      </w:r>
    </w:p>
    <w:p w14:paraId="2A4C4900" w14:textId="77777777" w:rsidR="000D53E5" w:rsidRDefault="00787671">
      <w:pPr>
        <w:spacing w:line="360" w:lineRule="auto"/>
        <w:ind w:firstLineChars="200" w:firstLine="480"/>
        <w:rPr>
          <w:rFonts w:ascii="等线" w:eastAsia="等线" w:hAnsi="等线" w:cs="Times New Roman" w:hint="eastAsia"/>
          <w:sz w:val="24"/>
          <w:szCs w:val="24"/>
        </w:rPr>
      </w:pPr>
      <w:r>
        <w:rPr>
          <w:rFonts w:ascii="宋体" w:eastAsia="宋体" w:hAnsi="宋体" w:cs="宋体" w:hint="eastAsia"/>
          <w:sz w:val="24"/>
          <w:szCs w:val="24"/>
          <w:lang w:val="zh-CN" w:bidi="zh-CN"/>
        </w:rPr>
        <w:t xml:space="preserve">本企业对上述声明内容的真实性负责。如有虚假，将依法承担相应责任。 </w:t>
      </w:r>
    </w:p>
    <w:p w14:paraId="4B99582C" w14:textId="77777777" w:rsidR="000D53E5" w:rsidRDefault="00787671">
      <w:pPr>
        <w:spacing w:line="360" w:lineRule="auto"/>
        <w:ind w:firstLineChars="1500" w:firstLine="3600"/>
        <w:rPr>
          <w:rFonts w:ascii="等线" w:eastAsia="等线" w:hAnsi="等线" w:cs="Times New Roman" w:hint="eastAsia"/>
          <w:sz w:val="24"/>
          <w:szCs w:val="24"/>
        </w:rPr>
      </w:pPr>
      <w:r>
        <w:rPr>
          <w:rFonts w:ascii="宋体" w:eastAsia="宋体" w:hAnsi="宋体" w:cs="宋体" w:hint="eastAsia"/>
          <w:sz w:val="24"/>
          <w:szCs w:val="24"/>
          <w:lang w:val="zh-CN" w:bidi="zh-CN"/>
        </w:rPr>
        <w:t xml:space="preserve">企业名称（盖章）： </w:t>
      </w:r>
    </w:p>
    <w:p w14:paraId="54D85B49" w14:textId="77777777" w:rsidR="000D53E5" w:rsidRDefault="00787671">
      <w:pPr>
        <w:spacing w:line="360" w:lineRule="auto"/>
        <w:ind w:firstLineChars="2000" w:firstLine="4800"/>
        <w:rPr>
          <w:rFonts w:ascii="等线" w:eastAsia="等线" w:hAnsi="等线" w:cs="Times New Roman" w:hint="eastAsia"/>
          <w:sz w:val="24"/>
          <w:szCs w:val="24"/>
        </w:rPr>
      </w:pPr>
      <w:r>
        <w:rPr>
          <w:rFonts w:ascii="宋体" w:eastAsia="宋体" w:hAnsi="宋体" w:cs="宋体" w:hint="eastAsia"/>
          <w:sz w:val="24"/>
          <w:szCs w:val="24"/>
          <w:lang w:val="zh-CN" w:bidi="zh-CN"/>
        </w:rPr>
        <w:t xml:space="preserve">日 期： </w:t>
      </w:r>
    </w:p>
    <w:p w14:paraId="0B32EE6B" w14:textId="77777777" w:rsidR="000D53E5" w:rsidRDefault="000D53E5">
      <w:pPr>
        <w:autoSpaceDE w:val="0"/>
        <w:autoSpaceDN w:val="0"/>
        <w:ind w:firstLine="480"/>
        <w:jc w:val="left"/>
        <w:rPr>
          <w:rFonts w:ascii="宋体" w:eastAsia="宋体" w:hAnsi="宋体" w:cs="宋体" w:hint="eastAsia"/>
          <w:kern w:val="0"/>
          <w:sz w:val="24"/>
          <w:szCs w:val="24"/>
          <w:lang w:bidi="zh-CN"/>
        </w:rPr>
      </w:pPr>
    </w:p>
    <w:p w14:paraId="3BF12BC1" w14:textId="77777777" w:rsidR="000D53E5" w:rsidRDefault="00787671">
      <w:pPr>
        <w:spacing w:line="360" w:lineRule="auto"/>
        <w:ind w:firstLine="420"/>
        <w:rPr>
          <w:rFonts w:ascii="等线" w:eastAsia="等线" w:hAnsi="等线" w:cs="Times New Roman" w:hint="eastAsia"/>
          <w:szCs w:val="21"/>
        </w:rPr>
      </w:pPr>
      <w:r>
        <w:rPr>
          <w:rFonts w:ascii="宋体" w:eastAsia="宋体" w:hAnsi="宋体" w:cs="宋体" w:hint="eastAsia"/>
          <w:szCs w:val="21"/>
          <w:lang w:bidi="zh-CN"/>
        </w:rPr>
        <w:t>注：1.从业人员、营业收入、资产总额填报上一年度数据，无上</w:t>
      </w:r>
      <w:proofErr w:type="gramStart"/>
      <w:r>
        <w:rPr>
          <w:rFonts w:ascii="宋体" w:eastAsia="宋体" w:hAnsi="宋体" w:cs="宋体" w:hint="eastAsia"/>
          <w:szCs w:val="21"/>
          <w:lang w:bidi="zh-CN"/>
        </w:rPr>
        <w:t>一</w:t>
      </w:r>
      <w:proofErr w:type="gramEnd"/>
      <w:r>
        <w:rPr>
          <w:rFonts w:ascii="宋体" w:eastAsia="宋体" w:hAnsi="宋体" w:cs="宋体" w:hint="eastAsia"/>
          <w:szCs w:val="21"/>
          <w:lang w:bidi="zh-CN"/>
        </w:rPr>
        <w:t>年度数据的新成立企业可不填报。</w:t>
      </w:r>
    </w:p>
    <w:p w14:paraId="2E285D63" w14:textId="77777777" w:rsidR="000D53E5" w:rsidRDefault="00787671">
      <w:pPr>
        <w:widowControl/>
        <w:ind w:firstLine="420"/>
        <w:jc w:val="left"/>
        <w:rPr>
          <w:rFonts w:ascii="宋体" w:eastAsia="宋体" w:hAnsi="宋体" w:cs="宋体" w:hint="eastAsia"/>
          <w:szCs w:val="21"/>
          <w:lang w:bidi="zh-CN"/>
        </w:rPr>
      </w:pPr>
      <w:r>
        <w:rPr>
          <w:rFonts w:ascii="宋体" w:eastAsia="宋体" w:hAnsi="宋体" w:cs="宋体" w:hint="eastAsia"/>
          <w:szCs w:val="21"/>
          <w:lang w:bidi="zh-CN"/>
        </w:rPr>
        <w:t>2.本项目</w:t>
      </w:r>
      <w:proofErr w:type="gramStart"/>
      <w:r>
        <w:rPr>
          <w:rFonts w:ascii="宋体" w:eastAsia="宋体" w:hAnsi="宋体" w:cs="宋体" w:hint="eastAsia"/>
          <w:szCs w:val="21"/>
          <w:lang w:bidi="zh-CN"/>
        </w:rPr>
        <w:t>如是只</w:t>
      </w:r>
      <w:proofErr w:type="gramEnd"/>
      <w:r>
        <w:rPr>
          <w:rFonts w:ascii="宋体" w:eastAsia="宋体" w:hAnsi="宋体" w:cs="宋体" w:hint="eastAsia"/>
          <w:szCs w:val="21"/>
          <w:lang w:bidi="zh-CN"/>
        </w:rPr>
        <w:t>面向中小企业采购的应当必须提供。</w:t>
      </w:r>
    </w:p>
    <w:p w14:paraId="5D93635F" w14:textId="77777777" w:rsidR="000D53E5" w:rsidRDefault="00787671">
      <w:pPr>
        <w:spacing w:after="120"/>
        <w:ind w:firstLineChars="100" w:firstLine="210"/>
        <w:rPr>
          <w:rFonts w:ascii="Times New Roman" w:eastAsia="宋体" w:hAnsi="Times New Roman" w:cs="Times New Roman"/>
          <w:szCs w:val="24"/>
          <w:lang w:bidi="zh-CN"/>
        </w:rPr>
      </w:pPr>
      <w:r>
        <w:rPr>
          <w:rFonts w:ascii="Times New Roman" w:eastAsia="宋体" w:hAnsi="Times New Roman" w:cs="Times New Roman"/>
          <w:szCs w:val="24"/>
          <w:lang w:bidi="zh-CN"/>
        </w:rPr>
        <w:br w:type="page"/>
      </w:r>
    </w:p>
    <w:p w14:paraId="7A582D7E" w14:textId="77777777" w:rsidR="000D53E5" w:rsidRDefault="000D53E5">
      <w:pPr>
        <w:widowControl/>
        <w:ind w:firstLine="420"/>
        <w:jc w:val="left"/>
        <w:rPr>
          <w:rFonts w:ascii="Times New Roman" w:eastAsia="宋体" w:hAnsi="Times New Roman" w:cs="Times New Roman"/>
          <w:szCs w:val="24"/>
        </w:rPr>
      </w:pPr>
    </w:p>
    <w:p w14:paraId="23D62FE3" w14:textId="77777777" w:rsidR="000D53E5" w:rsidRDefault="00787671">
      <w:pPr>
        <w:spacing w:line="360" w:lineRule="auto"/>
        <w:ind w:firstLine="562"/>
        <w:jc w:val="center"/>
        <w:rPr>
          <w:rFonts w:ascii="宋体" w:eastAsia="宋体" w:hAnsi="宋体" w:cs="宋体" w:hint="eastAsia"/>
          <w:b/>
          <w:sz w:val="28"/>
          <w:szCs w:val="24"/>
        </w:rPr>
      </w:pPr>
      <w:r>
        <w:rPr>
          <w:rFonts w:ascii="宋体" w:eastAsia="宋体" w:hAnsi="宋体" w:cs="宋体" w:hint="eastAsia"/>
          <w:b/>
          <w:sz w:val="28"/>
          <w:szCs w:val="24"/>
        </w:rPr>
        <w:t>第五章 周口市政府采购合同（服务类）标准文本</w:t>
      </w:r>
    </w:p>
    <w:p w14:paraId="6AF7EDB4" w14:textId="77777777" w:rsidR="000D53E5" w:rsidRDefault="00787671">
      <w:pPr>
        <w:spacing w:line="440" w:lineRule="exact"/>
        <w:ind w:firstLine="440"/>
        <w:jc w:val="center"/>
        <w:rPr>
          <w:rFonts w:ascii="宋体" w:eastAsia="宋体" w:hAnsi="宋体" w:cs="宋体" w:hint="eastAsia"/>
          <w:sz w:val="22"/>
          <w:szCs w:val="24"/>
        </w:rPr>
      </w:pPr>
      <w:r>
        <w:rPr>
          <w:rFonts w:ascii="宋体" w:eastAsia="宋体" w:hAnsi="宋体" w:cs="宋体" w:hint="eastAsia"/>
          <w:sz w:val="22"/>
          <w:szCs w:val="24"/>
        </w:rPr>
        <w:t>（最终以采购人确定的版本为准）</w:t>
      </w:r>
    </w:p>
    <w:p w14:paraId="44671537" w14:textId="77777777" w:rsidR="000D53E5" w:rsidRDefault="000D53E5">
      <w:pPr>
        <w:spacing w:after="120"/>
        <w:ind w:firstLineChars="100" w:firstLine="210"/>
        <w:rPr>
          <w:rFonts w:ascii="Times New Roman" w:eastAsia="宋体" w:hAnsi="Times New Roman" w:cs="Times New Roman"/>
          <w:szCs w:val="24"/>
        </w:rPr>
      </w:pPr>
    </w:p>
    <w:p w14:paraId="41A5BE84" w14:textId="77777777" w:rsidR="000D53E5" w:rsidRDefault="000D53E5">
      <w:pPr>
        <w:spacing w:after="120"/>
        <w:ind w:firstLineChars="100" w:firstLine="210"/>
        <w:rPr>
          <w:rFonts w:ascii="Times New Roman" w:eastAsia="宋体" w:hAnsi="Times New Roman" w:cs="Times New Roman"/>
          <w:szCs w:val="24"/>
        </w:rPr>
      </w:pPr>
    </w:p>
    <w:p w14:paraId="0E8A9823" w14:textId="77777777" w:rsidR="000D53E5" w:rsidRDefault="000D53E5">
      <w:pPr>
        <w:spacing w:after="120"/>
        <w:ind w:firstLineChars="100" w:firstLine="210"/>
        <w:rPr>
          <w:rFonts w:ascii="Times New Roman" w:eastAsia="宋体" w:hAnsi="Times New Roman" w:cs="Times New Roman"/>
          <w:szCs w:val="24"/>
        </w:rPr>
      </w:pPr>
    </w:p>
    <w:p w14:paraId="75FB2372" w14:textId="77777777" w:rsidR="000D53E5" w:rsidRDefault="000D53E5">
      <w:pPr>
        <w:spacing w:after="120"/>
        <w:ind w:firstLineChars="100" w:firstLine="210"/>
        <w:rPr>
          <w:rFonts w:ascii="Times New Roman" w:eastAsia="宋体" w:hAnsi="Times New Roman" w:cs="Times New Roman"/>
          <w:szCs w:val="24"/>
        </w:rPr>
      </w:pPr>
    </w:p>
    <w:p w14:paraId="3E8BB71D" w14:textId="77777777" w:rsidR="000D53E5" w:rsidRDefault="000D53E5">
      <w:pPr>
        <w:spacing w:after="120"/>
        <w:ind w:firstLineChars="100" w:firstLine="210"/>
        <w:rPr>
          <w:rFonts w:ascii="Times New Roman" w:eastAsia="宋体" w:hAnsi="Times New Roman" w:cs="Times New Roman"/>
          <w:szCs w:val="24"/>
        </w:rPr>
      </w:pPr>
    </w:p>
    <w:p w14:paraId="10FCA031" w14:textId="77777777" w:rsidR="000D53E5" w:rsidRDefault="000D53E5">
      <w:pPr>
        <w:spacing w:after="120"/>
        <w:ind w:firstLineChars="100" w:firstLine="210"/>
        <w:rPr>
          <w:rFonts w:ascii="Times New Roman" w:eastAsia="宋体" w:hAnsi="Times New Roman" w:cs="Times New Roman"/>
          <w:szCs w:val="24"/>
        </w:rPr>
      </w:pPr>
    </w:p>
    <w:p w14:paraId="469A244F" w14:textId="77777777" w:rsidR="000D53E5" w:rsidRDefault="000D53E5">
      <w:pPr>
        <w:spacing w:after="120"/>
        <w:ind w:firstLineChars="100" w:firstLine="210"/>
        <w:rPr>
          <w:rFonts w:ascii="Times New Roman" w:eastAsia="宋体" w:hAnsi="Times New Roman" w:cs="Times New Roman"/>
          <w:szCs w:val="24"/>
        </w:rPr>
      </w:pPr>
    </w:p>
    <w:p w14:paraId="226FC07F" w14:textId="77777777" w:rsidR="000D53E5" w:rsidRDefault="000D53E5">
      <w:pPr>
        <w:spacing w:after="120"/>
        <w:ind w:firstLineChars="100" w:firstLine="210"/>
        <w:rPr>
          <w:rFonts w:ascii="Times New Roman" w:eastAsia="宋体" w:hAnsi="Times New Roman" w:cs="Times New Roman"/>
          <w:szCs w:val="24"/>
        </w:rPr>
      </w:pPr>
    </w:p>
    <w:p w14:paraId="34387ACA" w14:textId="77777777" w:rsidR="000D53E5" w:rsidRDefault="000D53E5">
      <w:pPr>
        <w:spacing w:after="120"/>
        <w:ind w:firstLineChars="100" w:firstLine="210"/>
        <w:rPr>
          <w:rFonts w:ascii="Times New Roman" w:eastAsia="宋体" w:hAnsi="Times New Roman" w:cs="Times New Roman"/>
          <w:szCs w:val="24"/>
        </w:rPr>
      </w:pPr>
    </w:p>
    <w:p w14:paraId="75CB6920" w14:textId="77777777" w:rsidR="000D53E5" w:rsidRDefault="000D53E5">
      <w:pPr>
        <w:spacing w:after="120"/>
        <w:ind w:firstLineChars="100" w:firstLine="210"/>
        <w:rPr>
          <w:rFonts w:ascii="Times New Roman" w:eastAsia="宋体" w:hAnsi="Times New Roman" w:cs="Times New Roman"/>
          <w:szCs w:val="24"/>
        </w:rPr>
      </w:pPr>
    </w:p>
    <w:p w14:paraId="178CF759" w14:textId="77777777" w:rsidR="000D53E5" w:rsidRDefault="000D53E5">
      <w:pPr>
        <w:spacing w:after="120"/>
        <w:ind w:firstLineChars="100" w:firstLine="210"/>
        <w:rPr>
          <w:rFonts w:ascii="Times New Roman" w:eastAsia="宋体" w:hAnsi="Times New Roman" w:cs="Times New Roman"/>
          <w:szCs w:val="24"/>
        </w:rPr>
      </w:pPr>
    </w:p>
    <w:p w14:paraId="15F9DB97" w14:textId="77777777" w:rsidR="000D53E5" w:rsidRDefault="000D53E5">
      <w:pPr>
        <w:spacing w:after="120"/>
        <w:ind w:firstLineChars="100" w:firstLine="210"/>
        <w:rPr>
          <w:rFonts w:ascii="Times New Roman" w:eastAsia="宋体" w:hAnsi="Times New Roman" w:cs="Times New Roman"/>
          <w:szCs w:val="24"/>
        </w:rPr>
      </w:pPr>
    </w:p>
    <w:p w14:paraId="2D69E38F" w14:textId="77777777" w:rsidR="000D53E5" w:rsidRDefault="000D53E5">
      <w:pPr>
        <w:spacing w:after="120"/>
        <w:ind w:firstLineChars="100" w:firstLine="210"/>
        <w:rPr>
          <w:rFonts w:ascii="Times New Roman" w:eastAsia="宋体" w:hAnsi="Times New Roman" w:cs="Times New Roman"/>
          <w:szCs w:val="24"/>
        </w:rPr>
      </w:pPr>
    </w:p>
    <w:p w14:paraId="524BA529" w14:textId="77777777" w:rsidR="000D53E5" w:rsidRDefault="000D53E5">
      <w:pPr>
        <w:spacing w:after="120"/>
        <w:ind w:firstLineChars="100" w:firstLine="210"/>
        <w:rPr>
          <w:rFonts w:ascii="Times New Roman" w:eastAsia="宋体" w:hAnsi="Times New Roman" w:cs="Times New Roman"/>
          <w:szCs w:val="24"/>
        </w:rPr>
      </w:pPr>
    </w:p>
    <w:p w14:paraId="3B0C0949" w14:textId="77777777" w:rsidR="000D53E5" w:rsidRDefault="00787671">
      <w:pPr>
        <w:widowControl/>
        <w:topLinePunct/>
        <w:spacing w:line="300" w:lineRule="auto"/>
        <w:ind w:firstLineChars="200" w:firstLine="600"/>
        <w:rPr>
          <w:rFonts w:ascii="宋体" w:eastAsia="宋体" w:hAnsi="宋体" w:cs="宋体" w:hint="eastAsia"/>
          <w:sz w:val="30"/>
          <w:szCs w:val="30"/>
        </w:rPr>
      </w:pPr>
      <w:r>
        <w:rPr>
          <w:rFonts w:ascii="宋体" w:eastAsia="宋体" w:hAnsi="宋体" w:cs="宋体" w:hint="eastAsia"/>
          <w:sz w:val="30"/>
          <w:szCs w:val="30"/>
        </w:rPr>
        <w:t>政府采购项目名称：</w:t>
      </w:r>
    </w:p>
    <w:p w14:paraId="57CD04DE" w14:textId="77777777" w:rsidR="000D53E5" w:rsidRDefault="00787671">
      <w:pPr>
        <w:widowControl/>
        <w:topLinePunct/>
        <w:spacing w:line="300" w:lineRule="auto"/>
        <w:ind w:firstLineChars="200" w:firstLine="600"/>
        <w:rPr>
          <w:rFonts w:ascii="宋体" w:eastAsia="宋体" w:hAnsi="宋体" w:cs="宋体" w:hint="eastAsia"/>
          <w:sz w:val="30"/>
          <w:szCs w:val="30"/>
        </w:rPr>
      </w:pPr>
      <w:r>
        <w:rPr>
          <w:rFonts w:ascii="宋体" w:eastAsia="宋体" w:hAnsi="宋体" w:cs="宋体" w:hint="eastAsia"/>
          <w:sz w:val="30"/>
          <w:szCs w:val="30"/>
        </w:rPr>
        <w:t>政府采购项目编号：</w:t>
      </w:r>
    </w:p>
    <w:p w14:paraId="6F40A032" w14:textId="77777777" w:rsidR="000D53E5" w:rsidRDefault="00787671">
      <w:pPr>
        <w:widowControl/>
        <w:topLinePunct/>
        <w:spacing w:line="300" w:lineRule="auto"/>
        <w:ind w:firstLineChars="200" w:firstLine="600"/>
        <w:rPr>
          <w:rFonts w:ascii="宋体" w:eastAsia="宋体" w:hAnsi="宋体" w:cs="宋体" w:hint="eastAsia"/>
          <w:sz w:val="30"/>
          <w:szCs w:val="30"/>
        </w:rPr>
      </w:pPr>
      <w:r>
        <w:rPr>
          <w:rFonts w:ascii="宋体" w:eastAsia="宋体" w:hAnsi="宋体" w:cs="宋体" w:hint="eastAsia"/>
          <w:sz w:val="30"/>
          <w:szCs w:val="30"/>
        </w:rPr>
        <w:t>采      购    人：</w:t>
      </w:r>
    </w:p>
    <w:p w14:paraId="1D4E9F6B" w14:textId="77777777" w:rsidR="000D53E5" w:rsidRDefault="00787671">
      <w:pPr>
        <w:widowControl/>
        <w:topLinePunct/>
        <w:spacing w:line="300" w:lineRule="auto"/>
        <w:ind w:firstLineChars="200" w:firstLine="600"/>
        <w:rPr>
          <w:rFonts w:ascii="宋体" w:eastAsia="宋体" w:hAnsi="宋体" w:cs="宋体" w:hint="eastAsia"/>
          <w:sz w:val="30"/>
          <w:szCs w:val="30"/>
        </w:rPr>
      </w:pPr>
      <w:r>
        <w:rPr>
          <w:rFonts w:ascii="宋体" w:eastAsia="宋体" w:hAnsi="宋体" w:cs="宋体" w:hint="eastAsia"/>
          <w:sz w:val="30"/>
          <w:szCs w:val="30"/>
        </w:rPr>
        <w:t>供      应    商：</w:t>
      </w:r>
    </w:p>
    <w:p w14:paraId="6C468C15" w14:textId="77777777" w:rsidR="000D53E5" w:rsidRDefault="00787671">
      <w:pPr>
        <w:widowControl/>
        <w:topLinePunct/>
        <w:spacing w:line="300" w:lineRule="auto"/>
        <w:ind w:firstLineChars="200" w:firstLine="600"/>
        <w:rPr>
          <w:rFonts w:ascii="宋体" w:eastAsia="宋体" w:hAnsi="宋体" w:cs="宋体" w:hint="eastAsia"/>
          <w:sz w:val="30"/>
          <w:szCs w:val="30"/>
        </w:rPr>
      </w:pPr>
      <w:r>
        <w:rPr>
          <w:rFonts w:ascii="宋体" w:eastAsia="宋体" w:hAnsi="宋体" w:cs="宋体" w:hint="eastAsia"/>
          <w:sz w:val="30"/>
          <w:szCs w:val="30"/>
        </w:rPr>
        <w:t>合  同  签 订 地：</w:t>
      </w:r>
    </w:p>
    <w:p w14:paraId="6978F504" w14:textId="77777777" w:rsidR="000D53E5" w:rsidRDefault="00787671">
      <w:pPr>
        <w:widowControl/>
        <w:topLinePunct/>
        <w:spacing w:line="300" w:lineRule="auto"/>
        <w:ind w:firstLineChars="200" w:firstLine="600"/>
        <w:rPr>
          <w:rFonts w:ascii="宋体" w:eastAsia="宋体" w:hAnsi="宋体" w:cs="宋体" w:hint="eastAsia"/>
          <w:sz w:val="30"/>
          <w:szCs w:val="30"/>
        </w:rPr>
      </w:pPr>
      <w:r>
        <w:rPr>
          <w:rFonts w:ascii="宋体" w:eastAsia="宋体" w:hAnsi="宋体" w:cs="宋体" w:hint="eastAsia"/>
          <w:sz w:val="30"/>
          <w:szCs w:val="30"/>
        </w:rPr>
        <w:t>合 同 签订 时 间：</w:t>
      </w:r>
    </w:p>
    <w:p w14:paraId="605C902A" w14:textId="77777777" w:rsidR="000D53E5" w:rsidRDefault="000D53E5">
      <w:pPr>
        <w:spacing w:after="120"/>
        <w:ind w:firstLineChars="100" w:firstLine="210"/>
        <w:rPr>
          <w:rFonts w:ascii="Times New Roman" w:eastAsia="宋体" w:hAnsi="Times New Roman" w:cs="Times New Roman"/>
          <w:szCs w:val="24"/>
        </w:rPr>
      </w:pPr>
    </w:p>
    <w:p w14:paraId="5A1382CF" w14:textId="77777777" w:rsidR="000D53E5" w:rsidRDefault="000D53E5">
      <w:pPr>
        <w:spacing w:after="120"/>
        <w:ind w:firstLineChars="100" w:firstLine="210"/>
        <w:rPr>
          <w:rFonts w:ascii="Times New Roman" w:eastAsia="宋体" w:hAnsi="Times New Roman" w:cs="Times New Roman"/>
          <w:szCs w:val="24"/>
        </w:rPr>
      </w:pPr>
    </w:p>
    <w:p w14:paraId="398E1A17" w14:textId="77777777" w:rsidR="000D53E5" w:rsidRDefault="000D53E5">
      <w:pPr>
        <w:spacing w:after="120"/>
        <w:ind w:firstLineChars="100" w:firstLine="210"/>
        <w:rPr>
          <w:rFonts w:ascii="Times New Roman" w:eastAsia="宋体" w:hAnsi="Times New Roman" w:cs="Times New Roman"/>
          <w:szCs w:val="24"/>
        </w:rPr>
      </w:pPr>
    </w:p>
    <w:p w14:paraId="1B8BA47F" w14:textId="77777777" w:rsidR="000D53E5" w:rsidRDefault="000D53E5">
      <w:pPr>
        <w:spacing w:after="120"/>
        <w:ind w:firstLineChars="100" w:firstLine="210"/>
        <w:rPr>
          <w:rFonts w:ascii="Times New Roman" w:eastAsia="宋体" w:hAnsi="Times New Roman" w:cs="Times New Roman"/>
          <w:szCs w:val="24"/>
        </w:rPr>
      </w:pPr>
    </w:p>
    <w:p w14:paraId="57326232" w14:textId="77777777" w:rsidR="000D53E5" w:rsidRDefault="000D53E5">
      <w:pPr>
        <w:spacing w:after="120"/>
        <w:ind w:firstLineChars="100" w:firstLine="210"/>
        <w:rPr>
          <w:rFonts w:ascii="Times New Roman" w:eastAsia="宋体" w:hAnsi="Times New Roman" w:cs="Times New Roman"/>
          <w:szCs w:val="24"/>
        </w:rPr>
      </w:pPr>
    </w:p>
    <w:p w14:paraId="42EDEBA2" w14:textId="77777777" w:rsidR="000D53E5" w:rsidRDefault="000D53E5">
      <w:pPr>
        <w:spacing w:after="120"/>
        <w:ind w:firstLineChars="100" w:firstLine="210"/>
        <w:rPr>
          <w:rFonts w:ascii="Times New Roman" w:eastAsia="宋体" w:hAnsi="Times New Roman" w:cs="Times New Roman"/>
          <w:szCs w:val="24"/>
        </w:rPr>
      </w:pPr>
    </w:p>
    <w:p w14:paraId="3C758D07" w14:textId="77777777" w:rsidR="000D53E5" w:rsidRDefault="000D53E5">
      <w:pPr>
        <w:spacing w:after="120"/>
        <w:ind w:firstLineChars="100" w:firstLine="210"/>
        <w:rPr>
          <w:rFonts w:ascii="Times New Roman" w:eastAsia="宋体" w:hAnsi="Times New Roman" w:cs="Times New Roman"/>
          <w:szCs w:val="24"/>
        </w:rPr>
      </w:pPr>
    </w:p>
    <w:p w14:paraId="04B023F5" w14:textId="77777777" w:rsidR="000D53E5" w:rsidRDefault="00787671">
      <w:pPr>
        <w:widowControl/>
        <w:topLinePunct/>
        <w:spacing w:line="440" w:lineRule="exact"/>
        <w:ind w:firstLine="640"/>
        <w:jc w:val="center"/>
        <w:rPr>
          <w:rFonts w:ascii="宋体" w:eastAsia="宋体" w:hAnsi="宋体" w:cs="宋体" w:hint="eastAsia"/>
          <w:sz w:val="32"/>
          <w:szCs w:val="32"/>
        </w:rPr>
      </w:pPr>
      <w:r>
        <w:rPr>
          <w:rFonts w:ascii="宋体" w:eastAsia="宋体" w:hAnsi="宋体" w:cs="宋体" w:hint="eastAsia"/>
          <w:sz w:val="32"/>
          <w:szCs w:val="32"/>
        </w:rPr>
        <w:t>合同签订指引</w:t>
      </w:r>
    </w:p>
    <w:p w14:paraId="74601C62" w14:textId="77777777" w:rsidR="000D53E5" w:rsidRDefault="000D53E5">
      <w:pPr>
        <w:widowControl/>
        <w:topLinePunct/>
        <w:spacing w:line="440" w:lineRule="exact"/>
        <w:ind w:firstLine="600"/>
        <w:rPr>
          <w:rFonts w:ascii="宋体" w:eastAsia="宋体" w:hAnsi="宋体" w:cs="宋体" w:hint="eastAsia"/>
          <w:sz w:val="30"/>
          <w:szCs w:val="30"/>
        </w:rPr>
      </w:pPr>
    </w:p>
    <w:p w14:paraId="262DC627"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一、采购人在签订合同时应提供的资料：</w:t>
      </w:r>
    </w:p>
    <w:p w14:paraId="45178508"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1、该政府采购项目的招标采购文件（以网上发布内容为准）；</w:t>
      </w:r>
    </w:p>
    <w:p w14:paraId="32576CF5"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2、该政府采购项目招标文件的澄清和修改内容（公告内容）；</w:t>
      </w:r>
    </w:p>
    <w:p w14:paraId="5EFBBFCE"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3、该政府采购项目评审报告；</w:t>
      </w:r>
    </w:p>
    <w:p w14:paraId="7AFA22A4"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4、采购单位法人授权委托书（法人到场并签字的除外）；</w:t>
      </w:r>
    </w:p>
    <w:p w14:paraId="690FE17D"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5、采购单位被授权人身份证件（法人到场并签字的除外）；</w:t>
      </w:r>
    </w:p>
    <w:p w14:paraId="214A789D"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6、采购人和中标供应商（或服务商，下同）约定的其它内容（不得超出招标采购文件实质性内容）。</w:t>
      </w:r>
    </w:p>
    <w:p w14:paraId="4101F0B5"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二、供应商在签订合同时应提供的资料：</w:t>
      </w:r>
    </w:p>
    <w:p w14:paraId="027C2926"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1、该政府采购项目的投标文件（纸质或DPF格式的电子投标文件）；</w:t>
      </w:r>
    </w:p>
    <w:p w14:paraId="70433EAA"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2、针对该项目评审时评审委员会提出的质询答复（纸质并签章）；</w:t>
      </w:r>
    </w:p>
    <w:p w14:paraId="5EC7F1E0"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3、该政府采购项目中标通知书；</w:t>
      </w:r>
    </w:p>
    <w:p w14:paraId="3797015B"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4、供应商法人授权委托书（法人到场并签字的除外）；</w:t>
      </w:r>
    </w:p>
    <w:p w14:paraId="371BD7E0"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5、供应商被授权人身份证件（法人到场并签字的除外）；</w:t>
      </w:r>
    </w:p>
    <w:p w14:paraId="423581B8"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6、供应商和采购人约定的其它内容（不得超出招标采购文件实质性内容）。</w:t>
      </w:r>
    </w:p>
    <w:p w14:paraId="19BE456A" w14:textId="77777777" w:rsidR="000D53E5" w:rsidRDefault="00787671">
      <w:pPr>
        <w:widowControl/>
        <w:topLinePunct/>
        <w:spacing w:line="440" w:lineRule="exact"/>
        <w:ind w:firstLineChars="200" w:firstLine="420"/>
        <w:rPr>
          <w:rFonts w:ascii="宋体" w:eastAsia="宋体" w:hAnsi="宋体" w:cs="宋体" w:hint="eastAsia"/>
          <w:sz w:val="30"/>
          <w:szCs w:val="30"/>
        </w:rPr>
      </w:pPr>
      <w:r>
        <w:rPr>
          <w:rFonts w:ascii="宋体" w:eastAsia="宋体" w:hAnsi="宋体" w:cs="宋体" w:hint="eastAsia"/>
          <w:szCs w:val="21"/>
        </w:rPr>
        <w:t>三、本合同签订后二个工作日内有采购人在“周口市政府采购网”上进行合同公示。</w:t>
      </w:r>
    </w:p>
    <w:p w14:paraId="3379B79E" w14:textId="77777777" w:rsidR="000D53E5" w:rsidRDefault="000D53E5">
      <w:pPr>
        <w:widowControl/>
        <w:topLinePunct/>
        <w:spacing w:line="440" w:lineRule="exact"/>
        <w:ind w:firstLine="640"/>
        <w:jc w:val="center"/>
        <w:rPr>
          <w:rFonts w:ascii="宋体" w:eastAsia="宋体" w:hAnsi="宋体" w:cs="宋体" w:hint="eastAsia"/>
          <w:bCs/>
          <w:sz w:val="32"/>
          <w:szCs w:val="32"/>
        </w:rPr>
      </w:pPr>
    </w:p>
    <w:p w14:paraId="5F860682" w14:textId="77777777" w:rsidR="000D53E5" w:rsidRDefault="00787671">
      <w:pPr>
        <w:widowControl/>
        <w:topLinePunct/>
        <w:spacing w:line="440" w:lineRule="exact"/>
        <w:ind w:firstLine="640"/>
        <w:jc w:val="center"/>
        <w:rPr>
          <w:rFonts w:ascii="宋体" w:eastAsia="宋体" w:hAnsi="宋体" w:cs="宋体" w:hint="eastAsia"/>
          <w:sz w:val="32"/>
          <w:szCs w:val="32"/>
        </w:rPr>
      </w:pPr>
      <w:r>
        <w:rPr>
          <w:rFonts w:ascii="宋体" w:eastAsia="宋体" w:hAnsi="宋体" w:cs="宋体" w:hint="eastAsia"/>
          <w:bCs/>
          <w:sz w:val="32"/>
          <w:szCs w:val="32"/>
        </w:rPr>
        <w:t>供应商履约验收指引</w:t>
      </w:r>
    </w:p>
    <w:p w14:paraId="33B48876" w14:textId="77777777" w:rsidR="000D53E5" w:rsidRDefault="00787671">
      <w:pPr>
        <w:widowControl/>
        <w:topLinePunct/>
        <w:spacing w:line="440" w:lineRule="exact"/>
        <w:ind w:firstLineChars="200" w:firstLine="420"/>
        <w:rPr>
          <w:rFonts w:ascii="宋体" w:eastAsia="宋体" w:hAnsi="宋体" w:cs="宋体" w:hint="eastAsia"/>
          <w:szCs w:val="27"/>
        </w:rPr>
      </w:pPr>
      <w:r>
        <w:rPr>
          <w:rFonts w:ascii="宋体" w:eastAsia="宋体" w:hAnsi="宋体" w:cs="宋体" w:hint="eastAsia"/>
          <w:szCs w:val="21"/>
        </w:rPr>
        <w:t>1、供应商不得擅自变更合同标的服务内容；</w:t>
      </w:r>
    </w:p>
    <w:p w14:paraId="2FE3EB8A"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2、不得以次充优，随意降低服务标准和水平；</w:t>
      </w:r>
    </w:p>
    <w:p w14:paraId="55CFCA59"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3、对因客观上采购人采购需求发生变化造成的，应提供采、供双方的纸质备忘录材料；</w:t>
      </w:r>
    </w:p>
    <w:p w14:paraId="1F92A189"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4、在满足验收条件5个工作日内通知采购人组织验收；</w:t>
      </w:r>
    </w:p>
    <w:p w14:paraId="574BB925"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5、供应商应提供需验收服务的清单、标准、达到的水平等量化资料；</w:t>
      </w:r>
    </w:p>
    <w:p w14:paraId="0F0A9903"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6、采、供双方约定的验收机构及相关人员组成情况。</w:t>
      </w:r>
    </w:p>
    <w:p w14:paraId="249CB007"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7、督促采购人在项目验收结束并达到相关要求后一个工作日内，在“周口市政府采购网”上进行“履约验收”公示。</w:t>
      </w:r>
    </w:p>
    <w:p w14:paraId="2A19CF44" w14:textId="77777777" w:rsidR="000D53E5" w:rsidRDefault="000D53E5">
      <w:pPr>
        <w:widowControl/>
        <w:topLinePunct/>
        <w:spacing w:line="440" w:lineRule="exact"/>
        <w:ind w:firstLineChars="200" w:firstLine="420"/>
        <w:rPr>
          <w:rFonts w:ascii="宋体" w:eastAsia="宋体" w:hAnsi="宋体" w:cs="宋体" w:hint="eastAsia"/>
          <w:szCs w:val="21"/>
        </w:rPr>
      </w:pPr>
    </w:p>
    <w:p w14:paraId="3B312B8F" w14:textId="77777777" w:rsidR="000D53E5" w:rsidRDefault="000D53E5">
      <w:pPr>
        <w:widowControl/>
        <w:topLinePunct/>
        <w:spacing w:line="440" w:lineRule="exact"/>
        <w:ind w:firstLineChars="200" w:firstLine="420"/>
        <w:rPr>
          <w:rFonts w:ascii="宋体" w:eastAsia="宋体" w:hAnsi="宋体" w:cs="宋体" w:hint="eastAsia"/>
          <w:szCs w:val="21"/>
        </w:rPr>
      </w:pPr>
    </w:p>
    <w:p w14:paraId="6860EE34" w14:textId="77777777" w:rsidR="000D53E5" w:rsidRDefault="000D53E5">
      <w:pPr>
        <w:spacing w:line="500" w:lineRule="exact"/>
        <w:ind w:firstLine="420"/>
        <w:outlineLvl w:val="1"/>
        <w:rPr>
          <w:rFonts w:ascii="宋体" w:eastAsia="宋体" w:hAnsi="宋体" w:cs="宋体" w:hint="eastAsia"/>
          <w:kern w:val="0"/>
          <w:szCs w:val="21"/>
        </w:rPr>
      </w:pPr>
    </w:p>
    <w:p w14:paraId="699F3840" w14:textId="77777777" w:rsidR="000D53E5" w:rsidRDefault="00787671">
      <w:pPr>
        <w:spacing w:line="500" w:lineRule="exact"/>
        <w:ind w:firstLine="880"/>
        <w:jc w:val="center"/>
        <w:outlineLvl w:val="1"/>
        <w:rPr>
          <w:rFonts w:ascii="宋体" w:eastAsia="宋体" w:hAnsi="宋体" w:cs="宋体" w:hint="eastAsia"/>
          <w:kern w:val="0"/>
          <w:sz w:val="44"/>
          <w:szCs w:val="44"/>
        </w:rPr>
      </w:pPr>
      <w:r>
        <w:rPr>
          <w:rFonts w:ascii="宋体" w:eastAsia="宋体" w:hAnsi="宋体" w:cs="宋体" w:hint="eastAsia"/>
          <w:kern w:val="0"/>
          <w:sz w:val="44"/>
          <w:szCs w:val="44"/>
        </w:rPr>
        <w:lastRenderedPageBreak/>
        <w:t>服务合同内容</w:t>
      </w:r>
    </w:p>
    <w:p w14:paraId="1C3DD6A7" w14:textId="77777777" w:rsidR="000D53E5" w:rsidRDefault="000D53E5">
      <w:pPr>
        <w:spacing w:line="360" w:lineRule="auto"/>
        <w:ind w:firstLineChars="200" w:firstLine="420"/>
        <w:rPr>
          <w:rFonts w:ascii="宋体" w:eastAsia="宋体" w:hAnsi="宋体" w:cs="宋体" w:hint="eastAsia"/>
          <w:szCs w:val="27"/>
        </w:rPr>
      </w:pPr>
    </w:p>
    <w:p w14:paraId="0B60919F" w14:textId="77777777" w:rsidR="000D53E5" w:rsidRDefault="00787671">
      <w:pPr>
        <w:spacing w:line="360" w:lineRule="auto"/>
        <w:ind w:firstLineChars="200" w:firstLine="420"/>
        <w:rPr>
          <w:rFonts w:ascii="宋体" w:eastAsia="宋体" w:hAnsi="宋体" w:cs="宋体" w:hint="eastAsia"/>
          <w:szCs w:val="27"/>
          <w:u w:val="single"/>
        </w:rPr>
      </w:pPr>
      <w:r>
        <w:rPr>
          <w:rFonts w:ascii="宋体" w:eastAsia="宋体" w:hAnsi="宋体" w:cs="宋体" w:hint="eastAsia"/>
          <w:szCs w:val="27"/>
        </w:rPr>
        <w:t xml:space="preserve">采购人（甲方）： </w:t>
      </w:r>
    </w:p>
    <w:p w14:paraId="12BF4925" w14:textId="77777777" w:rsidR="000D53E5" w:rsidRDefault="00787671">
      <w:pPr>
        <w:spacing w:line="360" w:lineRule="auto"/>
        <w:ind w:firstLineChars="200" w:firstLine="420"/>
        <w:rPr>
          <w:rFonts w:ascii="宋体" w:eastAsia="宋体" w:hAnsi="宋体" w:cs="宋体" w:hint="eastAsia"/>
          <w:szCs w:val="27"/>
        </w:rPr>
      </w:pPr>
      <w:r>
        <w:rPr>
          <w:rFonts w:ascii="宋体" w:eastAsia="宋体" w:hAnsi="宋体" w:cs="宋体" w:hint="eastAsia"/>
          <w:szCs w:val="27"/>
        </w:rPr>
        <w:t>供应商（乙方）：</w:t>
      </w:r>
    </w:p>
    <w:p w14:paraId="4F65D5C0" w14:textId="77777777" w:rsidR="000D53E5" w:rsidRDefault="00787671">
      <w:pPr>
        <w:spacing w:line="360" w:lineRule="auto"/>
        <w:ind w:firstLineChars="200" w:firstLine="420"/>
        <w:rPr>
          <w:rFonts w:ascii="宋体" w:eastAsia="宋体" w:hAnsi="宋体" w:cs="宋体" w:hint="eastAsia"/>
          <w:szCs w:val="27"/>
          <w:u w:val="single"/>
        </w:rPr>
      </w:pPr>
      <w:r>
        <w:rPr>
          <w:rFonts w:ascii="宋体" w:eastAsia="宋体" w:hAnsi="宋体" w:cs="宋体" w:hint="eastAsia"/>
          <w:szCs w:val="27"/>
        </w:rPr>
        <w:t>签订地点：</w:t>
      </w:r>
    </w:p>
    <w:p w14:paraId="10C60144" w14:textId="77777777" w:rsidR="000D53E5" w:rsidRDefault="00787671">
      <w:pPr>
        <w:spacing w:line="360" w:lineRule="auto"/>
        <w:ind w:firstLineChars="200" w:firstLine="420"/>
        <w:rPr>
          <w:rFonts w:ascii="宋体" w:eastAsia="宋体" w:hAnsi="宋体" w:cs="宋体" w:hint="eastAsia"/>
          <w:szCs w:val="27"/>
          <w:u w:val="single"/>
        </w:rPr>
      </w:pPr>
      <w:r>
        <w:rPr>
          <w:rFonts w:ascii="宋体" w:eastAsia="宋体" w:hAnsi="宋体" w:cs="宋体" w:hint="eastAsia"/>
          <w:szCs w:val="27"/>
        </w:rPr>
        <w:t>项目名称：</w:t>
      </w:r>
    </w:p>
    <w:p w14:paraId="172B515E" w14:textId="77777777" w:rsidR="000D53E5" w:rsidRDefault="00787671">
      <w:pPr>
        <w:spacing w:line="360" w:lineRule="auto"/>
        <w:ind w:firstLineChars="200" w:firstLine="420"/>
        <w:rPr>
          <w:rFonts w:ascii="宋体" w:eastAsia="宋体" w:hAnsi="宋体" w:cs="宋体" w:hint="eastAsia"/>
          <w:szCs w:val="27"/>
          <w:u w:val="single"/>
        </w:rPr>
      </w:pPr>
      <w:r>
        <w:rPr>
          <w:rFonts w:ascii="宋体" w:eastAsia="宋体" w:hAnsi="宋体" w:cs="宋体" w:hint="eastAsia"/>
          <w:szCs w:val="27"/>
        </w:rPr>
        <w:t>项目编号：</w:t>
      </w:r>
    </w:p>
    <w:p w14:paraId="73DD3772"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7"/>
        </w:rPr>
        <w:t>财政委托号：</w:t>
      </w:r>
      <w:r>
        <w:rPr>
          <w:rFonts w:ascii="宋体" w:eastAsia="宋体" w:hAnsi="宋体" w:cs="宋体" w:hint="eastAsia"/>
          <w:szCs w:val="27"/>
          <w:u w:val="single"/>
        </w:rPr>
        <w:t xml:space="preserve">      </w:t>
      </w:r>
      <w:r>
        <w:rPr>
          <w:rFonts w:ascii="宋体" w:eastAsia="宋体" w:hAnsi="宋体" w:cs="宋体" w:hint="eastAsia"/>
          <w:szCs w:val="27"/>
        </w:rPr>
        <w:t>(财政资金项目必须填写)</w:t>
      </w:r>
    </w:p>
    <w:p w14:paraId="08A50861"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7"/>
        </w:rPr>
        <w:t>本项目经批准采用</w:t>
      </w:r>
      <w:r>
        <w:rPr>
          <w:rFonts w:ascii="宋体" w:eastAsia="宋体" w:hAnsi="宋体" w:cs="宋体" w:hint="eastAsia"/>
          <w:szCs w:val="27"/>
          <w:u w:val="single"/>
        </w:rPr>
        <w:t xml:space="preserve">           </w:t>
      </w:r>
      <w:r>
        <w:rPr>
          <w:rFonts w:ascii="宋体" w:eastAsia="宋体" w:hAnsi="宋体" w:cs="宋体" w:hint="eastAsia"/>
          <w:szCs w:val="27"/>
        </w:rPr>
        <w:t>采购方式，经本项目评审委员会认真评审，决定将采购合同授予乙方。为进一步明确双方的责任，确保合同的顺利履行，根据《中华人民共和国采购法》、《中华人民共和国民法典》之规定，经甲乙双方充分协商，特订立本合同，以便共同遵守。</w:t>
      </w:r>
    </w:p>
    <w:p w14:paraId="3E3F1D5F" w14:textId="77777777" w:rsidR="000D53E5" w:rsidRDefault="00787671">
      <w:pPr>
        <w:spacing w:line="360" w:lineRule="auto"/>
        <w:ind w:firstLineChars="200" w:firstLine="422"/>
        <w:rPr>
          <w:rFonts w:ascii="宋体" w:eastAsia="宋体" w:hAnsi="宋体" w:cs="宋体" w:hint="eastAsia"/>
          <w:szCs w:val="24"/>
          <w:u w:val="single"/>
        </w:rPr>
      </w:pPr>
      <w:r>
        <w:rPr>
          <w:rFonts w:ascii="宋体" w:eastAsia="宋体" w:hAnsi="宋体" w:cs="宋体" w:hint="eastAsia"/>
          <w:b/>
          <w:bCs/>
          <w:szCs w:val="27"/>
        </w:rPr>
        <w:t>第一条</w:t>
      </w:r>
      <w:r>
        <w:rPr>
          <w:rFonts w:ascii="宋体" w:eastAsia="宋体" w:hAnsi="宋体" w:cs="宋体" w:hint="eastAsia"/>
          <w:szCs w:val="27"/>
        </w:rPr>
        <w:t>   服务的内容、标准、数量和价格：（</w:t>
      </w:r>
      <w:proofErr w:type="gramStart"/>
      <w:r>
        <w:rPr>
          <w:rFonts w:ascii="宋体" w:eastAsia="宋体" w:hAnsi="宋体" w:cs="宋体" w:hint="eastAsia"/>
          <w:szCs w:val="27"/>
        </w:rPr>
        <w:t>若服务</w:t>
      </w:r>
      <w:proofErr w:type="gramEnd"/>
      <w:r>
        <w:rPr>
          <w:rFonts w:ascii="宋体" w:eastAsia="宋体" w:hAnsi="宋体" w:cs="宋体" w:hint="eastAsia"/>
          <w:szCs w:val="27"/>
        </w:rPr>
        <w:t>项目过多则见附表，如有附表则必须加盖印章）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0D53E5" w14:paraId="77169B87" w14:textId="77777777">
        <w:trPr>
          <w:trHeight w:val="58"/>
        </w:trPr>
        <w:tc>
          <w:tcPr>
            <w:tcW w:w="1983" w:type="dxa"/>
          </w:tcPr>
          <w:p w14:paraId="16569ED4"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服务内容</w:t>
            </w:r>
          </w:p>
        </w:tc>
        <w:tc>
          <w:tcPr>
            <w:tcW w:w="1623" w:type="dxa"/>
          </w:tcPr>
          <w:p w14:paraId="1417F247"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标准水平</w:t>
            </w:r>
          </w:p>
        </w:tc>
        <w:tc>
          <w:tcPr>
            <w:tcW w:w="902" w:type="dxa"/>
          </w:tcPr>
          <w:p w14:paraId="75B6374D" w14:textId="77777777" w:rsidR="000D53E5" w:rsidRDefault="00787671" w:rsidP="0009471C">
            <w:pPr>
              <w:spacing w:line="360" w:lineRule="auto"/>
              <w:rPr>
                <w:rFonts w:ascii="宋体" w:eastAsia="宋体" w:hAnsi="宋体" w:cs="宋体" w:hint="eastAsia"/>
                <w:szCs w:val="24"/>
              </w:rPr>
            </w:pPr>
            <w:r>
              <w:rPr>
                <w:rFonts w:ascii="宋体" w:eastAsia="宋体" w:hAnsi="宋体" w:cs="宋体" w:hint="eastAsia"/>
                <w:szCs w:val="24"/>
              </w:rPr>
              <w:t>单位</w:t>
            </w:r>
          </w:p>
        </w:tc>
        <w:tc>
          <w:tcPr>
            <w:tcW w:w="902" w:type="dxa"/>
          </w:tcPr>
          <w:p w14:paraId="6A7476F0" w14:textId="77777777" w:rsidR="000D53E5" w:rsidRDefault="00787671" w:rsidP="0009471C">
            <w:pPr>
              <w:spacing w:line="360" w:lineRule="auto"/>
              <w:rPr>
                <w:rFonts w:ascii="宋体" w:eastAsia="宋体" w:hAnsi="宋体" w:cs="宋体" w:hint="eastAsia"/>
                <w:szCs w:val="24"/>
              </w:rPr>
            </w:pPr>
            <w:r>
              <w:rPr>
                <w:rFonts w:ascii="宋体" w:eastAsia="宋体" w:hAnsi="宋体" w:cs="宋体" w:hint="eastAsia"/>
                <w:szCs w:val="24"/>
              </w:rPr>
              <w:t>数量</w:t>
            </w:r>
          </w:p>
        </w:tc>
        <w:tc>
          <w:tcPr>
            <w:tcW w:w="1071" w:type="dxa"/>
          </w:tcPr>
          <w:p w14:paraId="1103B9AB"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单价</w:t>
            </w:r>
          </w:p>
        </w:tc>
        <w:tc>
          <w:tcPr>
            <w:tcW w:w="1250" w:type="dxa"/>
          </w:tcPr>
          <w:p w14:paraId="56F69ED9"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小计</w:t>
            </w:r>
          </w:p>
        </w:tc>
        <w:tc>
          <w:tcPr>
            <w:tcW w:w="1106" w:type="dxa"/>
          </w:tcPr>
          <w:p w14:paraId="4E38E0D8"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备注</w:t>
            </w:r>
          </w:p>
        </w:tc>
      </w:tr>
      <w:tr w:rsidR="000D53E5" w14:paraId="7AEC6F83" w14:textId="77777777">
        <w:trPr>
          <w:trHeight w:val="58"/>
        </w:trPr>
        <w:tc>
          <w:tcPr>
            <w:tcW w:w="1983" w:type="dxa"/>
          </w:tcPr>
          <w:p w14:paraId="39597AD0" w14:textId="77777777" w:rsidR="000D53E5" w:rsidRDefault="000D53E5">
            <w:pPr>
              <w:spacing w:line="360" w:lineRule="auto"/>
              <w:ind w:firstLineChars="200" w:firstLine="420"/>
              <w:rPr>
                <w:rFonts w:ascii="宋体" w:eastAsia="宋体" w:hAnsi="宋体" w:cs="宋体" w:hint="eastAsia"/>
                <w:szCs w:val="24"/>
              </w:rPr>
            </w:pPr>
          </w:p>
        </w:tc>
        <w:tc>
          <w:tcPr>
            <w:tcW w:w="1623" w:type="dxa"/>
          </w:tcPr>
          <w:p w14:paraId="38C93F46" w14:textId="77777777" w:rsidR="000D53E5" w:rsidRDefault="000D53E5">
            <w:pPr>
              <w:spacing w:line="360" w:lineRule="auto"/>
              <w:ind w:firstLineChars="200" w:firstLine="420"/>
              <w:rPr>
                <w:rFonts w:ascii="宋体" w:eastAsia="宋体" w:hAnsi="宋体" w:cs="宋体" w:hint="eastAsia"/>
                <w:szCs w:val="24"/>
              </w:rPr>
            </w:pPr>
          </w:p>
        </w:tc>
        <w:tc>
          <w:tcPr>
            <w:tcW w:w="902" w:type="dxa"/>
          </w:tcPr>
          <w:p w14:paraId="1B8D45BC" w14:textId="77777777" w:rsidR="000D53E5" w:rsidRDefault="000D53E5">
            <w:pPr>
              <w:spacing w:line="360" w:lineRule="auto"/>
              <w:ind w:firstLineChars="200" w:firstLine="420"/>
              <w:rPr>
                <w:rFonts w:ascii="宋体" w:eastAsia="宋体" w:hAnsi="宋体" w:cs="宋体" w:hint="eastAsia"/>
                <w:szCs w:val="24"/>
              </w:rPr>
            </w:pPr>
          </w:p>
        </w:tc>
        <w:tc>
          <w:tcPr>
            <w:tcW w:w="902" w:type="dxa"/>
          </w:tcPr>
          <w:p w14:paraId="15B906F4" w14:textId="77777777" w:rsidR="000D53E5" w:rsidRDefault="000D53E5">
            <w:pPr>
              <w:spacing w:line="360" w:lineRule="auto"/>
              <w:ind w:firstLineChars="200" w:firstLine="420"/>
              <w:rPr>
                <w:rFonts w:ascii="宋体" w:eastAsia="宋体" w:hAnsi="宋体" w:cs="宋体" w:hint="eastAsia"/>
                <w:szCs w:val="24"/>
              </w:rPr>
            </w:pPr>
          </w:p>
        </w:tc>
        <w:tc>
          <w:tcPr>
            <w:tcW w:w="1071" w:type="dxa"/>
          </w:tcPr>
          <w:p w14:paraId="764C8751" w14:textId="77777777" w:rsidR="000D53E5" w:rsidRDefault="000D53E5">
            <w:pPr>
              <w:spacing w:line="360" w:lineRule="auto"/>
              <w:ind w:firstLineChars="200" w:firstLine="420"/>
              <w:rPr>
                <w:rFonts w:ascii="宋体" w:eastAsia="宋体" w:hAnsi="宋体" w:cs="宋体" w:hint="eastAsia"/>
                <w:szCs w:val="24"/>
              </w:rPr>
            </w:pPr>
          </w:p>
        </w:tc>
        <w:tc>
          <w:tcPr>
            <w:tcW w:w="1250" w:type="dxa"/>
          </w:tcPr>
          <w:p w14:paraId="70F035F8" w14:textId="77777777" w:rsidR="000D53E5" w:rsidRDefault="000D53E5">
            <w:pPr>
              <w:spacing w:line="360" w:lineRule="auto"/>
              <w:ind w:firstLineChars="200" w:firstLine="420"/>
              <w:rPr>
                <w:rFonts w:ascii="宋体" w:eastAsia="宋体" w:hAnsi="宋体" w:cs="宋体" w:hint="eastAsia"/>
                <w:szCs w:val="24"/>
              </w:rPr>
            </w:pPr>
          </w:p>
        </w:tc>
        <w:tc>
          <w:tcPr>
            <w:tcW w:w="1106" w:type="dxa"/>
          </w:tcPr>
          <w:p w14:paraId="4A535B90" w14:textId="77777777" w:rsidR="000D53E5" w:rsidRDefault="000D53E5">
            <w:pPr>
              <w:spacing w:line="360" w:lineRule="auto"/>
              <w:ind w:firstLineChars="200" w:firstLine="420"/>
              <w:rPr>
                <w:rFonts w:ascii="宋体" w:eastAsia="宋体" w:hAnsi="宋体" w:cs="宋体" w:hint="eastAsia"/>
                <w:szCs w:val="24"/>
              </w:rPr>
            </w:pPr>
          </w:p>
        </w:tc>
      </w:tr>
      <w:tr w:rsidR="000D53E5" w14:paraId="2FE202E6" w14:textId="77777777">
        <w:trPr>
          <w:trHeight w:val="58"/>
        </w:trPr>
        <w:tc>
          <w:tcPr>
            <w:tcW w:w="1983" w:type="dxa"/>
          </w:tcPr>
          <w:p w14:paraId="5B7EEA60" w14:textId="77777777" w:rsidR="000D53E5" w:rsidRDefault="000D53E5">
            <w:pPr>
              <w:spacing w:line="360" w:lineRule="auto"/>
              <w:ind w:firstLineChars="200" w:firstLine="420"/>
              <w:rPr>
                <w:rFonts w:ascii="宋体" w:eastAsia="宋体" w:hAnsi="宋体" w:cs="宋体" w:hint="eastAsia"/>
                <w:szCs w:val="24"/>
              </w:rPr>
            </w:pPr>
          </w:p>
        </w:tc>
        <w:tc>
          <w:tcPr>
            <w:tcW w:w="1623" w:type="dxa"/>
          </w:tcPr>
          <w:p w14:paraId="2EF25365" w14:textId="77777777" w:rsidR="000D53E5" w:rsidRDefault="000D53E5">
            <w:pPr>
              <w:spacing w:line="360" w:lineRule="auto"/>
              <w:ind w:firstLineChars="200" w:firstLine="420"/>
              <w:rPr>
                <w:rFonts w:ascii="宋体" w:eastAsia="宋体" w:hAnsi="宋体" w:cs="宋体" w:hint="eastAsia"/>
                <w:szCs w:val="24"/>
              </w:rPr>
            </w:pPr>
          </w:p>
        </w:tc>
        <w:tc>
          <w:tcPr>
            <w:tcW w:w="902" w:type="dxa"/>
          </w:tcPr>
          <w:p w14:paraId="21762076" w14:textId="77777777" w:rsidR="000D53E5" w:rsidRDefault="000D53E5">
            <w:pPr>
              <w:spacing w:line="360" w:lineRule="auto"/>
              <w:ind w:firstLineChars="200" w:firstLine="420"/>
              <w:rPr>
                <w:rFonts w:ascii="宋体" w:eastAsia="宋体" w:hAnsi="宋体" w:cs="宋体" w:hint="eastAsia"/>
                <w:szCs w:val="24"/>
              </w:rPr>
            </w:pPr>
          </w:p>
        </w:tc>
        <w:tc>
          <w:tcPr>
            <w:tcW w:w="902" w:type="dxa"/>
          </w:tcPr>
          <w:p w14:paraId="4BC80F61" w14:textId="77777777" w:rsidR="000D53E5" w:rsidRDefault="000D53E5">
            <w:pPr>
              <w:spacing w:line="360" w:lineRule="auto"/>
              <w:ind w:firstLineChars="200" w:firstLine="420"/>
              <w:rPr>
                <w:rFonts w:ascii="宋体" w:eastAsia="宋体" w:hAnsi="宋体" w:cs="宋体" w:hint="eastAsia"/>
                <w:szCs w:val="24"/>
              </w:rPr>
            </w:pPr>
          </w:p>
        </w:tc>
        <w:tc>
          <w:tcPr>
            <w:tcW w:w="1071" w:type="dxa"/>
          </w:tcPr>
          <w:p w14:paraId="5502E523" w14:textId="77777777" w:rsidR="000D53E5" w:rsidRDefault="000D53E5">
            <w:pPr>
              <w:spacing w:line="360" w:lineRule="auto"/>
              <w:ind w:firstLineChars="200" w:firstLine="420"/>
              <w:rPr>
                <w:rFonts w:ascii="宋体" w:eastAsia="宋体" w:hAnsi="宋体" w:cs="宋体" w:hint="eastAsia"/>
                <w:szCs w:val="24"/>
              </w:rPr>
            </w:pPr>
          </w:p>
        </w:tc>
        <w:tc>
          <w:tcPr>
            <w:tcW w:w="1250" w:type="dxa"/>
          </w:tcPr>
          <w:p w14:paraId="6B1D54F1" w14:textId="77777777" w:rsidR="000D53E5" w:rsidRDefault="000D53E5">
            <w:pPr>
              <w:spacing w:line="360" w:lineRule="auto"/>
              <w:ind w:firstLineChars="200" w:firstLine="420"/>
              <w:rPr>
                <w:rFonts w:ascii="宋体" w:eastAsia="宋体" w:hAnsi="宋体" w:cs="宋体" w:hint="eastAsia"/>
                <w:szCs w:val="24"/>
              </w:rPr>
            </w:pPr>
          </w:p>
        </w:tc>
        <w:tc>
          <w:tcPr>
            <w:tcW w:w="1106" w:type="dxa"/>
          </w:tcPr>
          <w:p w14:paraId="5F508A99" w14:textId="77777777" w:rsidR="000D53E5" w:rsidRDefault="000D53E5">
            <w:pPr>
              <w:spacing w:line="360" w:lineRule="auto"/>
              <w:ind w:firstLineChars="200" w:firstLine="420"/>
              <w:rPr>
                <w:rFonts w:ascii="宋体" w:eastAsia="宋体" w:hAnsi="宋体" w:cs="宋体" w:hint="eastAsia"/>
                <w:szCs w:val="24"/>
              </w:rPr>
            </w:pPr>
          </w:p>
        </w:tc>
      </w:tr>
      <w:tr w:rsidR="000D53E5" w14:paraId="1A8BB864" w14:textId="77777777">
        <w:trPr>
          <w:trHeight w:val="58"/>
        </w:trPr>
        <w:tc>
          <w:tcPr>
            <w:tcW w:w="1983" w:type="dxa"/>
          </w:tcPr>
          <w:p w14:paraId="0C95F9F0" w14:textId="77777777" w:rsidR="000D53E5" w:rsidRDefault="000D53E5">
            <w:pPr>
              <w:spacing w:line="360" w:lineRule="auto"/>
              <w:ind w:firstLineChars="200" w:firstLine="420"/>
              <w:rPr>
                <w:rFonts w:ascii="宋体" w:eastAsia="宋体" w:hAnsi="宋体" w:cs="宋体" w:hint="eastAsia"/>
                <w:szCs w:val="24"/>
              </w:rPr>
            </w:pPr>
          </w:p>
        </w:tc>
        <w:tc>
          <w:tcPr>
            <w:tcW w:w="1623" w:type="dxa"/>
          </w:tcPr>
          <w:p w14:paraId="70A2317E" w14:textId="77777777" w:rsidR="000D53E5" w:rsidRDefault="000D53E5">
            <w:pPr>
              <w:spacing w:line="360" w:lineRule="auto"/>
              <w:ind w:firstLineChars="200" w:firstLine="420"/>
              <w:rPr>
                <w:rFonts w:ascii="宋体" w:eastAsia="宋体" w:hAnsi="宋体" w:cs="宋体" w:hint="eastAsia"/>
                <w:szCs w:val="24"/>
              </w:rPr>
            </w:pPr>
          </w:p>
        </w:tc>
        <w:tc>
          <w:tcPr>
            <w:tcW w:w="902" w:type="dxa"/>
          </w:tcPr>
          <w:p w14:paraId="1951AFA7" w14:textId="77777777" w:rsidR="000D53E5" w:rsidRDefault="000D53E5">
            <w:pPr>
              <w:spacing w:line="360" w:lineRule="auto"/>
              <w:ind w:firstLineChars="200" w:firstLine="420"/>
              <w:rPr>
                <w:rFonts w:ascii="宋体" w:eastAsia="宋体" w:hAnsi="宋体" w:cs="宋体" w:hint="eastAsia"/>
                <w:szCs w:val="24"/>
              </w:rPr>
            </w:pPr>
          </w:p>
        </w:tc>
        <w:tc>
          <w:tcPr>
            <w:tcW w:w="902" w:type="dxa"/>
          </w:tcPr>
          <w:p w14:paraId="6DCC5D53" w14:textId="77777777" w:rsidR="000D53E5" w:rsidRDefault="000D53E5">
            <w:pPr>
              <w:spacing w:line="360" w:lineRule="auto"/>
              <w:ind w:firstLineChars="200" w:firstLine="420"/>
              <w:rPr>
                <w:rFonts w:ascii="宋体" w:eastAsia="宋体" w:hAnsi="宋体" w:cs="宋体" w:hint="eastAsia"/>
                <w:szCs w:val="24"/>
              </w:rPr>
            </w:pPr>
          </w:p>
        </w:tc>
        <w:tc>
          <w:tcPr>
            <w:tcW w:w="1071" w:type="dxa"/>
          </w:tcPr>
          <w:p w14:paraId="54253A2E" w14:textId="77777777" w:rsidR="000D53E5" w:rsidRDefault="000D53E5">
            <w:pPr>
              <w:spacing w:line="360" w:lineRule="auto"/>
              <w:ind w:firstLineChars="200" w:firstLine="420"/>
              <w:rPr>
                <w:rFonts w:ascii="宋体" w:eastAsia="宋体" w:hAnsi="宋体" w:cs="宋体" w:hint="eastAsia"/>
                <w:szCs w:val="24"/>
              </w:rPr>
            </w:pPr>
          </w:p>
        </w:tc>
        <w:tc>
          <w:tcPr>
            <w:tcW w:w="1250" w:type="dxa"/>
          </w:tcPr>
          <w:p w14:paraId="3335C875" w14:textId="77777777" w:rsidR="000D53E5" w:rsidRDefault="000D53E5">
            <w:pPr>
              <w:spacing w:line="360" w:lineRule="auto"/>
              <w:ind w:firstLineChars="200" w:firstLine="420"/>
              <w:rPr>
                <w:rFonts w:ascii="宋体" w:eastAsia="宋体" w:hAnsi="宋体" w:cs="宋体" w:hint="eastAsia"/>
                <w:szCs w:val="24"/>
              </w:rPr>
            </w:pPr>
          </w:p>
        </w:tc>
        <w:tc>
          <w:tcPr>
            <w:tcW w:w="1106" w:type="dxa"/>
          </w:tcPr>
          <w:p w14:paraId="315810DD" w14:textId="77777777" w:rsidR="000D53E5" w:rsidRDefault="000D53E5">
            <w:pPr>
              <w:spacing w:line="360" w:lineRule="auto"/>
              <w:ind w:firstLineChars="200" w:firstLine="420"/>
              <w:rPr>
                <w:rFonts w:ascii="宋体" w:eastAsia="宋体" w:hAnsi="宋体" w:cs="宋体" w:hint="eastAsia"/>
                <w:szCs w:val="24"/>
              </w:rPr>
            </w:pPr>
          </w:p>
        </w:tc>
      </w:tr>
      <w:tr w:rsidR="000D53E5" w14:paraId="4D0759B8" w14:textId="77777777">
        <w:trPr>
          <w:trHeight w:val="494"/>
        </w:trPr>
        <w:tc>
          <w:tcPr>
            <w:tcW w:w="8837" w:type="dxa"/>
            <w:gridSpan w:val="7"/>
          </w:tcPr>
          <w:p w14:paraId="7D2DA074"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合同总价款（大小写）：</w:t>
            </w:r>
          </w:p>
          <w:p w14:paraId="5A7170F5"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8"/>
              </w:rPr>
              <w:t>备注：上述服务包含相关设备购置、人员工资及售后服务、税金、劳保基金、人员培训等费用。</w:t>
            </w:r>
          </w:p>
        </w:tc>
      </w:tr>
    </w:tbl>
    <w:p w14:paraId="2E09C535" w14:textId="77777777" w:rsidR="000D53E5" w:rsidRDefault="00787671">
      <w:pPr>
        <w:spacing w:line="360" w:lineRule="auto"/>
        <w:ind w:firstLineChars="200" w:firstLine="422"/>
        <w:rPr>
          <w:rFonts w:ascii="宋体" w:eastAsia="宋体" w:hAnsi="宋体" w:cs="宋体" w:hint="eastAsia"/>
          <w:szCs w:val="24"/>
        </w:rPr>
      </w:pPr>
      <w:r>
        <w:rPr>
          <w:rFonts w:ascii="宋体" w:eastAsia="宋体" w:hAnsi="宋体" w:cs="宋体" w:hint="eastAsia"/>
          <w:b/>
          <w:bCs/>
          <w:szCs w:val="27"/>
        </w:rPr>
        <w:t xml:space="preserve">第二条  </w:t>
      </w:r>
      <w:r>
        <w:rPr>
          <w:rFonts w:ascii="宋体" w:eastAsia="宋体" w:hAnsi="宋体" w:cs="宋体" w:hint="eastAsia"/>
          <w:szCs w:val="27"/>
        </w:rPr>
        <w:t>服务标准（包括达到的水平要求），按下列第（ ）项执行：</w:t>
      </w:r>
    </w:p>
    <w:p w14:paraId="47DF422B" w14:textId="77777777" w:rsidR="000D53E5" w:rsidRDefault="00787671">
      <w:pPr>
        <w:spacing w:line="360" w:lineRule="auto"/>
        <w:ind w:firstLineChars="200" w:firstLine="420"/>
        <w:rPr>
          <w:rFonts w:ascii="宋体" w:eastAsia="宋体" w:hAnsi="宋体" w:cs="宋体" w:hint="eastAsia"/>
          <w:szCs w:val="27"/>
        </w:rPr>
      </w:pPr>
      <w:r>
        <w:rPr>
          <w:rFonts w:ascii="宋体" w:eastAsia="宋体" w:hAnsi="宋体" w:cs="宋体" w:hint="eastAsia"/>
          <w:szCs w:val="27"/>
        </w:rPr>
        <w:t>①按国家标准执行；②按部颁标准执行；③若无以上标准，则应不低于同行业服务标准；④有特殊要求的，按甲乙双方在合同中商定的要求执行；</w:t>
      </w:r>
    </w:p>
    <w:p w14:paraId="5AFA4323" w14:textId="77777777" w:rsidR="000D53E5" w:rsidRDefault="00787671">
      <w:pPr>
        <w:spacing w:line="360" w:lineRule="auto"/>
        <w:ind w:firstLineChars="200" w:firstLine="420"/>
        <w:rPr>
          <w:rFonts w:ascii="宋体" w:eastAsia="宋体" w:hAnsi="宋体" w:cs="宋体" w:hint="eastAsia"/>
          <w:szCs w:val="27"/>
          <w:u w:val="single"/>
        </w:rPr>
      </w:pPr>
      <w:r w:rsidRPr="00D7047B">
        <w:rPr>
          <w:rFonts w:ascii="宋体" w:eastAsia="宋体" w:hAnsi="宋体" w:cs="宋体" w:hint="eastAsia"/>
          <w:szCs w:val="24"/>
        </w:rPr>
        <w:t>乙方需保证提供的服务标准和水平应与招标采购文件规定的标准和水平相一致。</w:t>
      </w:r>
    </w:p>
    <w:p w14:paraId="4DEE758C" w14:textId="77777777" w:rsidR="000D53E5" w:rsidRDefault="00787671">
      <w:pPr>
        <w:spacing w:line="360" w:lineRule="auto"/>
        <w:ind w:firstLineChars="200" w:firstLine="422"/>
        <w:rPr>
          <w:rFonts w:ascii="宋体" w:eastAsia="宋体" w:hAnsi="宋体" w:cs="宋体" w:hint="eastAsia"/>
          <w:szCs w:val="27"/>
        </w:rPr>
      </w:pPr>
      <w:r>
        <w:rPr>
          <w:rFonts w:ascii="宋体" w:eastAsia="宋体" w:hAnsi="宋体" w:cs="宋体" w:hint="eastAsia"/>
          <w:b/>
          <w:bCs/>
          <w:szCs w:val="27"/>
        </w:rPr>
        <w:t xml:space="preserve">第三条  </w:t>
      </w:r>
      <w:r>
        <w:rPr>
          <w:rFonts w:ascii="宋体" w:eastAsia="宋体" w:hAnsi="宋体" w:cs="宋体" w:hint="eastAsia"/>
          <w:szCs w:val="27"/>
        </w:rPr>
        <w:t>服务的方式、方法、、地点和期限</w:t>
      </w:r>
    </w:p>
    <w:p w14:paraId="502061E9"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7"/>
        </w:rPr>
        <w:t>1、服务方式：</w:t>
      </w:r>
    </w:p>
    <w:p w14:paraId="0559109F"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2、服务方法：</w:t>
      </w:r>
    </w:p>
    <w:p w14:paraId="44DF6998" w14:textId="77777777" w:rsidR="000D53E5" w:rsidRDefault="00787671">
      <w:pPr>
        <w:spacing w:line="360" w:lineRule="auto"/>
        <w:ind w:firstLineChars="200" w:firstLine="420"/>
        <w:rPr>
          <w:rFonts w:ascii="宋体" w:eastAsia="宋体" w:hAnsi="宋体" w:cs="宋体" w:hint="eastAsia"/>
          <w:szCs w:val="27"/>
        </w:rPr>
      </w:pPr>
      <w:r>
        <w:rPr>
          <w:rFonts w:ascii="宋体" w:eastAsia="宋体" w:hAnsi="宋体" w:cs="宋体" w:hint="eastAsia"/>
          <w:szCs w:val="27"/>
        </w:rPr>
        <w:t>2、服务地点：</w:t>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p>
    <w:p w14:paraId="49E2D126" w14:textId="38DAD866" w:rsidR="000D53E5" w:rsidRDefault="00787671">
      <w:pPr>
        <w:spacing w:line="360" w:lineRule="auto"/>
        <w:ind w:firstLineChars="200" w:firstLine="420"/>
        <w:rPr>
          <w:rFonts w:ascii="宋体" w:eastAsia="宋体" w:hAnsi="宋体" w:cs="宋体" w:hint="eastAsia"/>
          <w:szCs w:val="27"/>
        </w:rPr>
      </w:pPr>
      <w:r>
        <w:rPr>
          <w:rFonts w:ascii="宋体" w:eastAsia="宋体" w:hAnsi="宋体" w:cs="宋体" w:hint="eastAsia"/>
          <w:szCs w:val="27"/>
        </w:rPr>
        <w:t>3、</w:t>
      </w:r>
      <w:r w:rsidR="00B24A2E">
        <w:rPr>
          <w:rFonts w:ascii="宋体" w:eastAsia="宋体" w:hAnsi="宋体" w:cs="宋体" w:hint="eastAsia"/>
          <w:szCs w:val="27"/>
        </w:rPr>
        <w:t>服务期限</w:t>
      </w:r>
      <w:r>
        <w:rPr>
          <w:rFonts w:ascii="宋体" w:eastAsia="宋体" w:hAnsi="宋体" w:cs="宋体" w:hint="eastAsia"/>
          <w:szCs w:val="27"/>
        </w:rPr>
        <w:t>：</w:t>
      </w:r>
    </w:p>
    <w:p w14:paraId="1D7E6BFC"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第四条  费用及支付方式</w:t>
      </w:r>
    </w:p>
    <w:p w14:paraId="16015979" w14:textId="77777777" w:rsidR="000D53E5" w:rsidRDefault="00787671">
      <w:pPr>
        <w:kinsoku w:val="0"/>
        <w:overflowPunct w:val="0"/>
        <w:spacing w:after="120" w:line="364" w:lineRule="auto"/>
        <w:ind w:firstLineChars="200" w:firstLine="422"/>
        <w:rPr>
          <w:rFonts w:ascii="宋体" w:eastAsia="宋体" w:hAnsi="宋体" w:cs="宋体" w:hint="eastAsia"/>
          <w:b/>
          <w:szCs w:val="24"/>
        </w:rPr>
      </w:pPr>
      <w:r>
        <w:rPr>
          <w:rFonts w:ascii="宋体" w:eastAsia="宋体" w:hAnsi="宋体" w:cs="宋体" w:hint="eastAsia"/>
          <w:b/>
          <w:szCs w:val="24"/>
        </w:rPr>
        <w:lastRenderedPageBreak/>
        <w:t>(一)本项目费用有以下组成：</w:t>
      </w:r>
    </w:p>
    <w:p w14:paraId="4CD22FE7" w14:textId="77777777" w:rsidR="000D53E5" w:rsidRDefault="00787671">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 xml:space="preserve"> 1、XX 万元；</w:t>
      </w:r>
    </w:p>
    <w:p w14:paraId="36848C8E" w14:textId="77777777" w:rsidR="000D53E5" w:rsidRDefault="00787671">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2、XX 万元；</w:t>
      </w:r>
    </w:p>
    <w:p w14:paraId="1611030C" w14:textId="77777777" w:rsidR="000D53E5" w:rsidRDefault="00787671">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w:t>
      </w:r>
    </w:p>
    <w:p w14:paraId="25AEA692" w14:textId="77777777" w:rsidR="000D53E5" w:rsidRDefault="00787671">
      <w:pPr>
        <w:kinsoku w:val="0"/>
        <w:overflowPunct w:val="0"/>
        <w:spacing w:after="120"/>
        <w:ind w:firstLineChars="200" w:firstLine="422"/>
        <w:rPr>
          <w:rFonts w:ascii="宋体" w:eastAsia="宋体" w:hAnsi="宋体" w:cs="宋体" w:hint="eastAsia"/>
          <w:b/>
          <w:szCs w:val="24"/>
        </w:rPr>
      </w:pPr>
      <w:r>
        <w:rPr>
          <w:rFonts w:ascii="宋体" w:eastAsia="宋体" w:hAnsi="宋体" w:cs="宋体" w:hint="eastAsia"/>
          <w:b/>
          <w:szCs w:val="24"/>
        </w:rPr>
        <w:t>(二)费用支付方式：</w:t>
      </w:r>
    </w:p>
    <w:p w14:paraId="38390642" w14:textId="77777777" w:rsidR="000D53E5" w:rsidRDefault="00787671">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1、XXXX；</w:t>
      </w:r>
    </w:p>
    <w:p w14:paraId="7EB1D5EF" w14:textId="77777777" w:rsidR="000D53E5" w:rsidRDefault="00787671">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2、XXXX ；</w:t>
      </w:r>
    </w:p>
    <w:p w14:paraId="0769285D" w14:textId="77777777" w:rsidR="000D53E5" w:rsidRDefault="00787671">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3、在支付前甲方对乙方的服务进行考核或验收，合格的支付相应款项。乙方须向甲方出具合法有效完整的完税发票及凭证资料进行支付结算。</w:t>
      </w:r>
    </w:p>
    <w:p w14:paraId="683E390C" w14:textId="77777777" w:rsidR="000D53E5" w:rsidRDefault="00787671">
      <w:pPr>
        <w:kinsoku w:val="0"/>
        <w:overflowPunct w:val="0"/>
        <w:spacing w:after="120"/>
        <w:ind w:firstLineChars="200" w:firstLine="422"/>
        <w:rPr>
          <w:rFonts w:ascii="宋体" w:eastAsia="宋体" w:hAnsi="宋体" w:cs="宋体" w:hint="eastAsia"/>
          <w:szCs w:val="24"/>
        </w:rPr>
      </w:pPr>
      <w:r>
        <w:rPr>
          <w:rFonts w:ascii="宋体" w:eastAsia="宋体" w:hAnsi="宋体" w:cs="宋体" w:hint="eastAsia"/>
          <w:b/>
          <w:szCs w:val="24"/>
        </w:rPr>
        <w:t xml:space="preserve">第五条  付款条件   </w:t>
      </w:r>
      <w:r>
        <w:rPr>
          <w:rFonts w:ascii="宋体" w:eastAsia="宋体" w:hAnsi="宋体" w:cs="宋体" w:hint="eastAsia"/>
          <w:szCs w:val="24"/>
        </w:rPr>
        <w:t xml:space="preserve">               </w:t>
      </w:r>
    </w:p>
    <w:p w14:paraId="361F6337"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本合同以人民币付款。</w:t>
      </w:r>
    </w:p>
    <w:p w14:paraId="6D2E175C"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该项目是否实行预付款：</w:t>
      </w:r>
    </w:p>
    <w:p w14:paraId="1C431138"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实行预付款的条件和比例：</w:t>
      </w:r>
    </w:p>
    <w:p w14:paraId="53F8614B"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 xml:space="preserve">合同款项结算方式和支付比例：   </w:t>
      </w:r>
    </w:p>
    <w:p w14:paraId="7AB94CD0" w14:textId="77777777" w:rsidR="000D53E5" w:rsidRDefault="00787671">
      <w:pPr>
        <w:spacing w:line="360" w:lineRule="auto"/>
        <w:ind w:firstLineChars="200" w:firstLine="420"/>
        <w:rPr>
          <w:rFonts w:ascii="宋体" w:eastAsia="宋体" w:hAnsi="宋体" w:cs="宋体" w:hint="eastAsia"/>
          <w:szCs w:val="24"/>
          <w:u w:val="single"/>
        </w:rPr>
      </w:pPr>
      <w:r>
        <w:rPr>
          <w:rFonts w:ascii="宋体" w:eastAsia="宋体" w:hAnsi="宋体" w:cs="宋体" w:hint="eastAsia"/>
          <w:szCs w:val="24"/>
        </w:rPr>
        <w:t>(具体付款方式</w:t>
      </w:r>
      <w:r>
        <w:rPr>
          <w:rFonts w:ascii="宋体" w:eastAsia="宋体" w:hAnsi="宋体" w:cs="宋体" w:hint="eastAsia"/>
          <w:szCs w:val="24"/>
          <w:u w:val="single"/>
        </w:rPr>
        <w:t>按投标人须知前附表以及采、购双方的具体约定</w:t>
      </w:r>
    </w:p>
    <w:p w14:paraId="31C4CE36" w14:textId="77777777" w:rsidR="000D53E5" w:rsidRDefault="00787671">
      <w:pPr>
        <w:keepNext/>
        <w:keepLines/>
        <w:kinsoku w:val="0"/>
        <w:overflowPunct w:val="0"/>
        <w:spacing w:before="340" w:after="330" w:line="578" w:lineRule="auto"/>
        <w:ind w:firstLineChars="200" w:firstLine="422"/>
        <w:outlineLvl w:val="0"/>
        <w:rPr>
          <w:rFonts w:ascii="宋体" w:eastAsia="宋体" w:hAnsi="宋体" w:cs="宋体" w:hint="eastAsia"/>
          <w:b/>
          <w:bCs/>
          <w:szCs w:val="27"/>
        </w:rPr>
      </w:pPr>
      <w:r>
        <w:rPr>
          <w:rFonts w:ascii="宋体" w:eastAsia="宋体" w:hAnsi="宋体" w:cs="宋体" w:hint="eastAsia"/>
          <w:b/>
          <w:bCs/>
          <w:szCs w:val="27"/>
        </w:rPr>
        <w:t>第六条  验收方法</w:t>
      </w:r>
    </w:p>
    <w:p w14:paraId="6627B0D3"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1.甲、乙双方应严格履行合同有关条款，如果验收过程中发现乙方在没有征得采购人同意的情况下擅自变更合同服务内容，将拒绝通过验收，由此引起的一切后果及损失由乙方承担。</w:t>
      </w:r>
    </w:p>
    <w:p w14:paraId="1BB78C3C"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2.甲方应承</w:t>
      </w:r>
      <w:proofErr w:type="gramStart"/>
      <w:r>
        <w:rPr>
          <w:rFonts w:ascii="宋体" w:eastAsia="宋体" w:hAnsi="宋体" w:cs="宋体" w:hint="eastAsia"/>
          <w:szCs w:val="24"/>
        </w:rPr>
        <w:t>担项目</w:t>
      </w:r>
      <w:proofErr w:type="gramEnd"/>
      <w:r>
        <w:rPr>
          <w:rFonts w:ascii="宋体" w:eastAsia="宋体" w:hAnsi="宋体" w:cs="宋体" w:hint="eastAsia"/>
          <w:szCs w:val="24"/>
        </w:rPr>
        <w:t>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B8B9DC1"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3、甲方视情况可以邀请参加本项目的其他投标人或者第三方机构参与验收，参与验收的投标人或者第三方机构的意见作为</w:t>
      </w:r>
      <w:proofErr w:type="gramStart"/>
      <w:r>
        <w:rPr>
          <w:rFonts w:ascii="宋体" w:eastAsia="宋体" w:hAnsi="宋体" w:cs="宋体" w:hint="eastAsia"/>
          <w:szCs w:val="24"/>
        </w:rPr>
        <w:t>验收书</w:t>
      </w:r>
      <w:proofErr w:type="gramEnd"/>
      <w:r>
        <w:rPr>
          <w:rFonts w:ascii="宋体" w:eastAsia="宋体" w:hAnsi="宋体" w:cs="宋体" w:hint="eastAsia"/>
          <w:szCs w:val="24"/>
        </w:rPr>
        <w:t>的参考资料一并存档。</w:t>
      </w:r>
    </w:p>
    <w:p w14:paraId="662FEBA6"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4、涉及安全、消防、环保等其他需要由质检或行业主管部门进行验收的项目，必须邀请相关部门或相关专</w:t>
      </w:r>
      <w:r>
        <w:rPr>
          <w:rFonts w:ascii="宋体" w:eastAsia="宋体" w:hAnsi="宋体" w:cs="宋体" w:hint="eastAsia"/>
          <w:szCs w:val="24"/>
        </w:rPr>
        <w:lastRenderedPageBreak/>
        <w:t>家参与验收。涉及社会化服务的项目，甲方将要求社会公众人员参与验收。</w:t>
      </w:r>
    </w:p>
    <w:p w14:paraId="577026EE"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检测、验收费用承担方式：</w:t>
      </w:r>
    </w:p>
    <w:p w14:paraId="04925A52" w14:textId="77777777" w:rsidR="000D53E5" w:rsidRPr="00D7047B" w:rsidRDefault="00787671">
      <w:pPr>
        <w:kinsoku w:val="0"/>
        <w:overflowPunct w:val="0"/>
        <w:spacing w:after="120" w:line="364" w:lineRule="auto"/>
        <w:ind w:firstLineChars="200" w:firstLine="422"/>
        <w:rPr>
          <w:rFonts w:ascii="宋体" w:eastAsia="宋体" w:hAnsi="宋体" w:cs="宋体" w:hint="eastAsia"/>
          <w:b/>
          <w:szCs w:val="24"/>
        </w:rPr>
      </w:pPr>
      <w:r w:rsidRPr="00D7047B">
        <w:rPr>
          <w:rFonts w:ascii="宋体" w:eastAsia="宋体" w:hAnsi="宋体" w:cs="宋体" w:hint="eastAsia"/>
          <w:b/>
          <w:szCs w:val="24"/>
        </w:rPr>
        <w:t>第七条 知识产权</w:t>
      </w:r>
    </w:p>
    <w:p w14:paraId="7D9FB7CE" w14:textId="77777777" w:rsidR="000D53E5" w:rsidRPr="00D7047B" w:rsidRDefault="00787671">
      <w:pPr>
        <w:kinsoku w:val="0"/>
        <w:overflowPunct w:val="0"/>
        <w:spacing w:after="120" w:line="364" w:lineRule="auto"/>
        <w:ind w:firstLineChars="200" w:firstLine="420"/>
        <w:rPr>
          <w:rFonts w:ascii="宋体" w:eastAsia="宋体" w:hAnsi="宋体" w:cs="宋体" w:hint="eastAsia"/>
          <w:szCs w:val="24"/>
        </w:rPr>
      </w:pPr>
      <w:r w:rsidRPr="00D7047B">
        <w:rPr>
          <w:rFonts w:ascii="宋体" w:eastAsia="宋体" w:hAnsi="宋体" w:cs="宋体" w:hint="eastAsia"/>
          <w:szCs w:val="24"/>
        </w:rPr>
        <w:t>供应商应书面保</w:t>
      </w:r>
      <w:r w:rsidRPr="00D7047B">
        <w:rPr>
          <w:rFonts w:ascii="宋体" w:eastAsia="宋体" w:hAnsi="宋体" w:cs="宋体" w:hint="eastAsia"/>
          <w:sz w:val="2"/>
          <w:szCs w:val="2"/>
        </w:rPr>
        <w:t xml:space="preserve"> </w:t>
      </w:r>
      <w:r w:rsidRPr="00D7047B">
        <w:rPr>
          <w:rFonts w:ascii="宋体" w:eastAsia="宋体" w:hAnsi="宋体" w:cs="宋体" w:hint="eastAsia"/>
          <w:szCs w:val="24"/>
        </w:rPr>
        <w:t>证所提供的服务或其任何一部分均不会侵犯任何第三方的专利权、商标权或著作权。</w:t>
      </w:r>
    </w:p>
    <w:p w14:paraId="735B46A1" w14:textId="77777777" w:rsidR="000D53E5" w:rsidRPr="00D7047B" w:rsidRDefault="00787671">
      <w:pPr>
        <w:keepNext/>
        <w:keepLines/>
        <w:kinsoku w:val="0"/>
        <w:overflowPunct w:val="0"/>
        <w:spacing w:before="340" w:after="330" w:line="578" w:lineRule="auto"/>
        <w:ind w:firstLineChars="200" w:firstLine="422"/>
        <w:outlineLvl w:val="0"/>
        <w:rPr>
          <w:rFonts w:ascii="宋体" w:eastAsia="宋体" w:hAnsi="宋体" w:cs="宋体" w:hint="eastAsia"/>
          <w:b/>
          <w:bCs/>
          <w:szCs w:val="27"/>
        </w:rPr>
      </w:pPr>
      <w:r w:rsidRPr="00D7047B">
        <w:rPr>
          <w:rFonts w:ascii="宋体" w:eastAsia="宋体" w:hAnsi="宋体" w:cs="宋体" w:hint="eastAsia"/>
          <w:b/>
          <w:bCs/>
          <w:szCs w:val="27"/>
        </w:rPr>
        <w:t>第八条 无产权瑕疵条款</w:t>
      </w:r>
    </w:p>
    <w:p w14:paraId="0FB184CE" w14:textId="77777777" w:rsidR="000D53E5" w:rsidRPr="00D7047B" w:rsidRDefault="00787671">
      <w:pPr>
        <w:kinsoku w:val="0"/>
        <w:overflowPunct w:val="0"/>
        <w:spacing w:after="120" w:line="364" w:lineRule="auto"/>
        <w:ind w:firstLineChars="200" w:firstLine="420"/>
        <w:rPr>
          <w:rFonts w:ascii="宋体" w:eastAsia="宋体" w:hAnsi="宋体" w:cs="宋体" w:hint="eastAsia"/>
          <w:szCs w:val="24"/>
        </w:rPr>
      </w:pPr>
      <w:r w:rsidRPr="00D7047B">
        <w:rPr>
          <w:rFonts w:ascii="宋体" w:eastAsia="宋体" w:hAnsi="宋体" w:cs="宋体" w:hint="eastAsia"/>
          <w:szCs w:val="24"/>
        </w:rPr>
        <w:t>供应商应以书面形式保</w:t>
      </w:r>
      <w:r w:rsidRPr="00D7047B">
        <w:rPr>
          <w:rFonts w:ascii="宋体" w:eastAsia="宋体" w:hAnsi="宋体" w:cs="宋体" w:hint="eastAsia"/>
          <w:sz w:val="2"/>
          <w:szCs w:val="2"/>
        </w:rPr>
        <w:t xml:space="preserve"> </w:t>
      </w:r>
      <w:r w:rsidRPr="00D7047B">
        <w:rPr>
          <w:rFonts w:ascii="宋体" w:eastAsia="宋体" w:hAnsi="宋体" w:cs="宋体"/>
          <w:sz w:val="2"/>
          <w:szCs w:val="2"/>
        </w:rPr>
        <w:t xml:space="preserve"> </w:t>
      </w:r>
      <w:r w:rsidRPr="00D7047B">
        <w:rPr>
          <w:rFonts w:ascii="宋体" w:eastAsia="宋体" w:hAnsi="宋体" w:cs="宋体" w:hint="eastAsia"/>
          <w:szCs w:val="24"/>
        </w:rPr>
        <w:t>证所提供的服务的所有权完全属于</w:t>
      </w:r>
      <w:proofErr w:type="gramStart"/>
      <w:r w:rsidRPr="00D7047B">
        <w:rPr>
          <w:rFonts w:ascii="宋体" w:eastAsia="宋体" w:hAnsi="宋体" w:cs="宋体" w:hint="eastAsia"/>
          <w:szCs w:val="24"/>
        </w:rPr>
        <w:t>乙方且</w:t>
      </w:r>
      <w:proofErr w:type="gramEnd"/>
      <w:r w:rsidRPr="00D7047B">
        <w:rPr>
          <w:rFonts w:ascii="宋体" w:eastAsia="宋体" w:hAnsi="宋体" w:cs="宋体" w:hint="eastAsia"/>
          <w:szCs w:val="24"/>
        </w:rPr>
        <w:t>无任何抵押、查封等产权瑕疵。如有产权瑕疵的，视为乙方违约。乙方应负担由此而产生的一切损失。</w:t>
      </w:r>
    </w:p>
    <w:p w14:paraId="28407F1F" w14:textId="77777777" w:rsidR="000D53E5" w:rsidRDefault="00787671">
      <w:pPr>
        <w:kinsoku w:val="0"/>
        <w:overflowPunct w:val="0"/>
        <w:spacing w:after="120" w:line="364" w:lineRule="auto"/>
        <w:ind w:firstLineChars="200" w:firstLine="422"/>
        <w:rPr>
          <w:rFonts w:ascii="宋体" w:eastAsia="宋体" w:hAnsi="宋体" w:cs="宋体" w:hint="eastAsia"/>
          <w:b/>
          <w:bCs/>
          <w:szCs w:val="27"/>
        </w:rPr>
      </w:pPr>
      <w:r w:rsidRPr="00D7047B">
        <w:rPr>
          <w:rFonts w:ascii="宋体" w:eastAsia="宋体" w:hAnsi="宋体" w:cs="宋体" w:hint="eastAsia"/>
          <w:b/>
          <w:bCs/>
          <w:szCs w:val="27"/>
        </w:rPr>
        <w:t xml:space="preserve">第九条  </w:t>
      </w:r>
      <w:r w:rsidRPr="00D7047B">
        <w:rPr>
          <w:rFonts w:ascii="宋体" w:eastAsia="宋体" w:hAnsi="宋体" w:cs="宋体" w:hint="eastAsia"/>
          <w:szCs w:val="27"/>
        </w:rPr>
        <w:t>履约（或质量）保证金</w:t>
      </w:r>
    </w:p>
    <w:p w14:paraId="4D598926"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1.本项目不收取履约保证金。确需收取履约保证金的，甲方不得要求乙方以现款的形式提供。乙方提供的履约保证金按规定格式以银行保函形式提供，与此有关的费用由服务方承担。</w:t>
      </w:r>
    </w:p>
    <w:p w14:paraId="7EEF5C2E"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2.若确需质量保证金的，质量保证金不得超过合同总价款的5%</w:t>
      </w:r>
    </w:p>
    <w:p w14:paraId="3FB047B3"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3.如乙方未能履行其合同规定的任何义务，甲方有权从履约保证金中取得补偿。</w:t>
      </w:r>
    </w:p>
    <w:p w14:paraId="68BB6296" w14:textId="77777777" w:rsidR="000D53E5" w:rsidRDefault="00787671">
      <w:pPr>
        <w:keepNext/>
        <w:keepLines/>
        <w:kinsoku w:val="0"/>
        <w:overflowPunct w:val="0"/>
        <w:spacing w:before="340" w:after="330" w:line="578" w:lineRule="auto"/>
        <w:ind w:firstLineChars="200" w:firstLine="422"/>
        <w:outlineLvl w:val="0"/>
        <w:rPr>
          <w:rFonts w:ascii="宋体" w:eastAsia="宋体" w:hAnsi="宋体" w:cs="宋体" w:hint="eastAsia"/>
          <w:b/>
          <w:bCs/>
          <w:szCs w:val="27"/>
        </w:rPr>
      </w:pPr>
      <w:r>
        <w:rPr>
          <w:rFonts w:ascii="宋体" w:eastAsia="宋体" w:hAnsi="宋体" w:cs="宋体" w:hint="eastAsia"/>
          <w:b/>
          <w:bCs/>
          <w:szCs w:val="27"/>
        </w:rPr>
        <w:t>第十条 甲方的权利和义务</w:t>
      </w:r>
    </w:p>
    <w:p w14:paraId="77C1F60C"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1、甲方有权对合同规定范围内乙方的行为进行监督和检查，拥有监管权。有权定期核对乙方提供服务所配备的人员数量。对甲方认为不合理的部分有权下达整改通知书，并要求乙方限期整改。</w:t>
      </w:r>
    </w:p>
    <w:p w14:paraId="6709173A"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2、甲方有权依据双方签订的考评办法对乙方提供的服务进行定期考评。当考评结果未达到标准时，有权依据考评办法约定的数额扣除履约保证金。</w:t>
      </w:r>
    </w:p>
    <w:p w14:paraId="62CD096C"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3、负责检查监督乙方管理工作的实施及制度的执行情况。</w:t>
      </w:r>
    </w:p>
    <w:p w14:paraId="6EEF7003"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4、根据本合同规定，按时向乙方支付应付服务费用。</w:t>
      </w:r>
    </w:p>
    <w:p w14:paraId="72A925FD"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 xml:space="preserve">5、国家法律、法规所规定由甲方承担的其他责任               </w:t>
      </w:r>
    </w:p>
    <w:p w14:paraId="5E234156" w14:textId="77777777" w:rsidR="000D53E5" w:rsidRDefault="00787671">
      <w:pPr>
        <w:kinsoku w:val="0"/>
        <w:overflowPunct w:val="0"/>
        <w:spacing w:after="120" w:line="364" w:lineRule="auto"/>
        <w:ind w:firstLineChars="200" w:firstLine="422"/>
        <w:rPr>
          <w:rFonts w:ascii="宋体" w:eastAsia="宋体" w:hAnsi="宋体" w:cs="宋体" w:hint="eastAsia"/>
          <w:b/>
          <w:szCs w:val="24"/>
        </w:rPr>
      </w:pPr>
      <w:r>
        <w:rPr>
          <w:rFonts w:ascii="宋体" w:eastAsia="宋体" w:hAnsi="宋体" w:cs="宋体" w:hint="eastAsia"/>
          <w:b/>
          <w:szCs w:val="24"/>
        </w:rPr>
        <w:t>第十一条 乙方的权利和义务</w:t>
      </w:r>
    </w:p>
    <w:p w14:paraId="098E65C6"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1、对本合同规定的委托服务范围内的项目享有管理权及服务义务。</w:t>
      </w:r>
    </w:p>
    <w:p w14:paraId="36E31520"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2、根据本合同的规定向甲方收取相关服务费用，并有权在本项目管理范围内管理及合理使用。</w:t>
      </w:r>
    </w:p>
    <w:p w14:paraId="40AE4F4E"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3、及时向甲方通告本项目服务范围内有关服务的重大事项，及时配合处理投诉。</w:t>
      </w:r>
    </w:p>
    <w:p w14:paraId="7A2545A3"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lastRenderedPageBreak/>
        <w:t>4、接受项目行业管理部门及政府有关部门的指导，接受甲方的监督。</w:t>
      </w:r>
    </w:p>
    <w:p w14:paraId="02ED8A69"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5、国家法律、法规所规定由乙方承担的其它责任。</w:t>
      </w:r>
    </w:p>
    <w:p w14:paraId="6DE38BEC" w14:textId="77777777" w:rsidR="000D53E5" w:rsidRDefault="00787671">
      <w:pPr>
        <w:kinsoku w:val="0"/>
        <w:overflowPunct w:val="0"/>
        <w:spacing w:after="120" w:line="364" w:lineRule="auto"/>
        <w:ind w:firstLineChars="200" w:firstLine="422"/>
        <w:rPr>
          <w:rFonts w:ascii="宋体" w:eastAsia="宋体" w:hAnsi="宋体" w:cs="宋体" w:hint="eastAsia"/>
          <w:b/>
          <w:szCs w:val="24"/>
        </w:rPr>
      </w:pPr>
      <w:r>
        <w:rPr>
          <w:rFonts w:ascii="宋体" w:eastAsia="宋体" w:hAnsi="宋体" w:cs="宋体" w:hint="eastAsia"/>
          <w:b/>
          <w:szCs w:val="24"/>
        </w:rPr>
        <w:t>第十二条 违约责任</w:t>
      </w:r>
    </w:p>
    <w:p w14:paraId="4D7BDC44" w14:textId="77777777" w:rsidR="000D53E5" w:rsidRDefault="00787671">
      <w:pPr>
        <w:kinsoku w:val="0"/>
        <w:overflowPunct w:val="0"/>
        <w:spacing w:after="120"/>
        <w:ind w:firstLineChars="200" w:firstLine="420"/>
        <w:rPr>
          <w:rFonts w:ascii="宋体" w:eastAsia="宋体" w:hAnsi="宋体" w:cs="宋体" w:hint="eastAsia"/>
          <w:szCs w:val="24"/>
        </w:rPr>
      </w:pPr>
      <w:r>
        <w:rPr>
          <w:rFonts w:ascii="宋体" w:eastAsia="宋体" w:hAnsi="宋体" w:cs="宋体" w:hint="eastAsia"/>
          <w:szCs w:val="24"/>
        </w:rPr>
        <w:t>1、甲乙双方必须遵守本合同并执行合同中的各项规定，保证本合同的正常履行。</w:t>
      </w:r>
    </w:p>
    <w:p w14:paraId="23BDED1A" w14:textId="77777777" w:rsidR="000D53E5" w:rsidRDefault="00787671">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2、甲方逾期付款的，除应及时付足款项外，应向乙方偿付欠款总额万分之 /天的违约金；逾期付款超过 天的，乙方有权终止合同。</w:t>
      </w:r>
    </w:p>
    <w:p w14:paraId="483DD476" w14:textId="77777777" w:rsidR="000D53E5" w:rsidRDefault="00787671">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070CA0CA" w14:textId="77777777" w:rsidR="000D53E5" w:rsidRDefault="00787671">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4、变更、中止或者终止合同，有过错的一方应当承担赔偿责任，双方都有过错的，各自承担相应的责任。</w:t>
      </w:r>
    </w:p>
    <w:p w14:paraId="0A812AC5" w14:textId="77777777" w:rsidR="000D53E5" w:rsidRDefault="00787671">
      <w:pPr>
        <w:spacing w:line="360" w:lineRule="auto"/>
        <w:ind w:firstLineChars="200" w:firstLine="422"/>
        <w:rPr>
          <w:rFonts w:ascii="宋体" w:eastAsia="宋体" w:hAnsi="宋体" w:cs="宋体" w:hint="eastAsia"/>
          <w:b/>
          <w:szCs w:val="24"/>
        </w:rPr>
      </w:pPr>
      <w:r>
        <w:rPr>
          <w:rFonts w:ascii="宋体" w:eastAsia="宋体" w:hAnsi="宋体" w:cs="宋体" w:hint="eastAsia"/>
          <w:b/>
          <w:bCs/>
          <w:szCs w:val="27"/>
        </w:rPr>
        <w:t xml:space="preserve">第十三条 </w:t>
      </w:r>
      <w:r>
        <w:rPr>
          <w:rFonts w:ascii="宋体" w:eastAsia="宋体" w:hAnsi="宋体" w:cs="宋体" w:hint="eastAsia"/>
          <w:bCs/>
          <w:szCs w:val="24"/>
        </w:rPr>
        <w:t>转让与分包</w:t>
      </w:r>
    </w:p>
    <w:p w14:paraId="185282B0"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1</w:t>
      </w:r>
      <w:r>
        <w:rPr>
          <w:rFonts w:ascii="宋体" w:eastAsia="宋体" w:hAnsi="宋体" w:cs="宋体" w:hint="eastAsia"/>
          <w:szCs w:val="27"/>
        </w:rPr>
        <w:t>.</w:t>
      </w:r>
      <w:r>
        <w:rPr>
          <w:rFonts w:ascii="宋体" w:eastAsia="宋体" w:hAnsi="宋体" w:cs="宋体" w:hint="eastAsia"/>
          <w:szCs w:val="24"/>
        </w:rPr>
        <w:t>除甲方事先书面同意外，乙方不得部分转让或全部转让其应履行的合同义务。</w:t>
      </w:r>
    </w:p>
    <w:p w14:paraId="306C597A"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2</w:t>
      </w:r>
      <w:r>
        <w:rPr>
          <w:rFonts w:ascii="宋体" w:eastAsia="宋体" w:hAnsi="宋体" w:cs="宋体" w:hint="eastAsia"/>
          <w:szCs w:val="27"/>
        </w:rPr>
        <w:t>.</w:t>
      </w:r>
      <w:r>
        <w:rPr>
          <w:rFonts w:ascii="宋体" w:eastAsia="宋体" w:hAnsi="宋体" w:cs="宋体" w:hint="eastAsia"/>
          <w:szCs w:val="24"/>
        </w:rPr>
        <w:t>乙方应在投标文件中或以其他书面形式对甲方确认本合同项下所授予的所有分包合同。但该确认不解除乙方承担的本合同下的任何责任或义务。意即在本合同项下，乙方对甲方负总责。</w:t>
      </w:r>
    </w:p>
    <w:p w14:paraId="47B1785C" w14:textId="77777777" w:rsidR="000D53E5" w:rsidRDefault="00787671">
      <w:pPr>
        <w:spacing w:line="360" w:lineRule="auto"/>
        <w:ind w:firstLineChars="200" w:firstLine="422"/>
        <w:rPr>
          <w:rFonts w:ascii="宋体" w:eastAsia="宋体" w:hAnsi="宋体" w:cs="宋体" w:hint="eastAsia"/>
          <w:b/>
          <w:szCs w:val="24"/>
        </w:rPr>
      </w:pPr>
      <w:r>
        <w:rPr>
          <w:rFonts w:ascii="宋体" w:eastAsia="宋体" w:hAnsi="宋体" w:cs="宋体" w:hint="eastAsia"/>
          <w:b/>
          <w:bCs/>
          <w:szCs w:val="27"/>
        </w:rPr>
        <w:t xml:space="preserve">第十四条 </w:t>
      </w:r>
      <w:r>
        <w:rPr>
          <w:rFonts w:ascii="宋体" w:eastAsia="宋体" w:hAnsi="宋体" w:cs="宋体" w:hint="eastAsia"/>
          <w:bCs/>
          <w:szCs w:val="24"/>
        </w:rPr>
        <w:t>合同文件及资料的使用</w:t>
      </w:r>
    </w:p>
    <w:p w14:paraId="7E632F7E" w14:textId="77777777" w:rsidR="000D53E5" w:rsidRDefault="00787671">
      <w:pPr>
        <w:spacing w:line="360" w:lineRule="auto"/>
        <w:ind w:firstLineChars="200" w:firstLine="420"/>
        <w:rPr>
          <w:rFonts w:ascii="宋体" w:eastAsia="宋体" w:hAnsi="宋体" w:cs="宋体" w:hint="eastAsia"/>
          <w:szCs w:val="24"/>
        </w:rPr>
      </w:pPr>
      <w:r w:rsidRPr="00D7047B">
        <w:rPr>
          <w:rFonts w:ascii="宋体" w:eastAsia="宋体" w:hAnsi="宋体" w:cs="宋体" w:hint="eastAsia"/>
          <w:szCs w:val="24"/>
        </w:rPr>
        <w:t>1</w:t>
      </w:r>
      <w:r w:rsidRPr="00D7047B">
        <w:rPr>
          <w:rFonts w:ascii="宋体" w:eastAsia="宋体" w:hAnsi="宋体" w:cs="宋体" w:hint="eastAsia"/>
          <w:szCs w:val="27"/>
        </w:rPr>
        <w:t>.</w:t>
      </w:r>
      <w:r w:rsidRPr="00D7047B">
        <w:rPr>
          <w:rFonts w:ascii="宋体" w:eastAsia="宋体" w:hAnsi="宋体" w:cs="宋体" w:hint="eastAsia"/>
          <w:szCs w:val="24"/>
        </w:rPr>
        <w:t>供应</w:t>
      </w:r>
      <w:proofErr w:type="gramStart"/>
      <w:r w:rsidRPr="00D7047B">
        <w:rPr>
          <w:rFonts w:ascii="宋体" w:eastAsia="宋体" w:hAnsi="宋体" w:cs="宋体" w:hint="eastAsia"/>
          <w:szCs w:val="24"/>
        </w:rPr>
        <w:t>商需保</w:t>
      </w:r>
      <w:proofErr w:type="gramEnd"/>
      <w:r w:rsidRPr="00D7047B">
        <w:rPr>
          <w:rFonts w:ascii="宋体" w:eastAsia="宋体" w:hAnsi="宋体" w:cs="宋体" w:hint="eastAsia"/>
          <w:sz w:val="2"/>
          <w:szCs w:val="2"/>
        </w:rPr>
        <w:t xml:space="preserve"> </w:t>
      </w:r>
      <w:r w:rsidRPr="00D7047B">
        <w:rPr>
          <w:rFonts w:ascii="宋体" w:eastAsia="宋体" w:hAnsi="宋体" w:cs="宋体" w:hint="eastAsia"/>
          <w:szCs w:val="24"/>
        </w:rPr>
        <w:t>证在未经甲方同意的情况下，不得将合同、合同中的规定、有关计划、图纸、样本或甲方为上述内容向乙方提供的资料透露给任何人。</w:t>
      </w:r>
    </w:p>
    <w:p w14:paraId="3E21FF51"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2</w:t>
      </w:r>
      <w:r>
        <w:rPr>
          <w:rFonts w:ascii="宋体" w:eastAsia="宋体" w:hAnsi="宋体" w:cs="宋体" w:hint="eastAsia"/>
          <w:szCs w:val="27"/>
        </w:rPr>
        <w:t>.</w:t>
      </w:r>
      <w:r>
        <w:rPr>
          <w:rFonts w:ascii="宋体" w:eastAsia="宋体" w:hAnsi="宋体" w:cs="宋体" w:hint="eastAsia"/>
          <w:szCs w:val="24"/>
        </w:rPr>
        <w:t>除非执行合同需要，在事先未得到甲方同意的情况下，乙方不得使用前款所列的任何文件和资料。</w:t>
      </w:r>
    </w:p>
    <w:p w14:paraId="394C9AB9" w14:textId="77777777" w:rsidR="000D53E5" w:rsidRDefault="00787671">
      <w:pPr>
        <w:keepNext/>
        <w:keepLines/>
        <w:kinsoku w:val="0"/>
        <w:overflowPunct w:val="0"/>
        <w:spacing w:before="340" w:after="330" w:line="578" w:lineRule="auto"/>
        <w:ind w:firstLineChars="200" w:firstLine="422"/>
        <w:outlineLvl w:val="0"/>
        <w:rPr>
          <w:rFonts w:ascii="宋体" w:eastAsia="宋体" w:hAnsi="宋体" w:cs="宋体" w:hint="eastAsia"/>
          <w:b/>
          <w:bCs/>
          <w:szCs w:val="27"/>
        </w:rPr>
      </w:pPr>
      <w:r>
        <w:rPr>
          <w:rFonts w:ascii="宋体" w:eastAsia="宋体" w:hAnsi="宋体" w:cs="宋体" w:hint="eastAsia"/>
          <w:b/>
          <w:bCs/>
          <w:szCs w:val="27"/>
        </w:rPr>
        <w:t>第十五条 不可抗力事件处理</w:t>
      </w:r>
    </w:p>
    <w:p w14:paraId="4AD86BF2"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1</w:t>
      </w:r>
      <w:r>
        <w:rPr>
          <w:rFonts w:ascii="宋体" w:eastAsia="宋体" w:hAnsi="宋体" w:cs="宋体" w:hint="eastAsia"/>
          <w:szCs w:val="27"/>
        </w:rPr>
        <w:t>.</w:t>
      </w:r>
      <w:r>
        <w:rPr>
          <w:rFonts w:ascii="宋体" w:eastAsia="宋体" w:hAnsi="宋体" w:cs="宋体" w:hint="eastAsia"/>
          <w:szCs w:val="24"/>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BB1FA5A" w14:textId="77777777" w:rsidR="000D53E5" w:rsidRDefault="00787671">
      <w:pPr>
        <w:spacing w:line="360" w:lineRule="auto"/>
        <w:ind w:firstLineChars="200" w:firstLine="420"/>
        <w:rPr>
          <w:rFonts w:ascii="宋体" w:eastAsia="宋体" w:hAnsi="宋体" w:cs="宋体" w:hint="eastAsia"/>
          <w:szCs w:val="27"/>
        </w:rPr>
      </w:pPr>
      <w:r>
        <w:rPr>
          <w:rFonts w:ascii="宋体" w:eastAsia="宋体" w:hAnsi="宋体" w:cs="宋体" w:hint="eastAsia"/>
          <w:szCs w:val="24"/>
        </w:rPr>
        <w:t>2</w:t>
      </w:r>
      <w:r>
        <w:rPr>
          <w:rFonts w:ascii="宋体" w:eastAsia="宋体" w:hAnsi="宋体" w:cs="宋体" w:hint="eastAsia"/>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5DE4DED" w14:textId="77777777" w:rsidR="000D53E5" w:rsidRDefault="00787671">
      <w:pPr>
        <w:keepNext/>
        <w:keepLines/>
        <w:kinsoku w:val="0"/>
        <w:overflowPunct w:val="0"/>
        <w:spacing w:before="340" w:after="330" w:line="578" w:lineRule="auto"/>
        <w:ind w:firstLineChars="200" w:firstLine="422"/>
        <w:outlineLvl w:val="0"/>
        <w:rPr>
          <w:rFonts w:ascii="宋体" w:eastAsia="宋体" w:hAnsi="宋体" w:cs="宋体" w:hint="eastAsia"/>
          <w:b/>
          <w:bCs/>
          <w:szCs w:val="27"/>
        </w:rPr>
      </w:pPr>
      <w:r>
        <w:rPr>
          <w:rFonts w:ascii="宋体" w:eastAsia="宋体" w:hAnsi="宋体" w:cs="宋体" w:hint="eastAsia"/>
          <w:b/>
          <w:bCs/>
          <w:szCs w:val="27"/>
        </w:rPr>
        <w:lastRenderedPageBreak/>
        <w:t>第十六条 合同纠纷调处</w:t>
      </w:r>
    </w:p>
    <w:p w14:paraId="5C60410E"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1</w:t>
      </w:r>
      <w:r>
        <w:rPr>
          <w:rFonts w:ascii="宋体" w:eastAsia="宋体" w:hAnsi="宋体" w:cs="宋体" w:hint="eastAsia"/>
          <w:szCs w:val="27"/>
        </w:rPr>
        <w:t>.按本合同规定应该偿付的违约金、赔偿金、保管保养费和各种经济损失，应当在明确责任后10天内，按银行规定的结算办法付清，否则按逾期付款处理。</w:t>
      </w:r>
    </w:p>
    <w:p w14:paraId="73ACAC9F" w14:textId="77777777" w:rsidR="000D53E5" w:rsidRDefault="00787671">
      <w:pPr>
        <w:spacing w:line="360" w:lineRule="auto"/>
        <w:ind w:firstLineChars="200" w:firstLine="420"/>
        <w:rPr>
          <w:rFonts w:ascii="宋体" w:eastAsia="宋体" w:hAnsi="宋体" w:cs="宋体" w:hint="eastAsia"/>
          <w:szCs w:val="27"/>
        </w:rPr>
      </w:pPr>
      <w:r>
        <w:rPr>
          <w:rFonts w:ascii="宋体" w:eastAsia="宋体" w:hAnsi="宋体" w:cs="宋体" w:hint="eastAsia"/>
          <w:szCs w:val="24"/>
        </w:rPr>
        <w:t>2</w:t>
      </w:r>
      <w:r>
        <w:rPr>
          <w:rFonts w:ascii="宋体" w:eastAsia="宋体" w:hAnsi="宋体" w:cs="宋体" w:hint="eastAsia"/>
          <w:szCs w:val="27"/>
        </w:rPr>
        <w:t>.本合同如发生纠纷，当事人双方应当及时协商解决，协商不成时，任何一方均可请本项目政府采购监督管理部门调解，调解不成，按以下第（ ）项方式处理：①根据《中华人民共和国仲裁法》的规定向</w:t>
      </w:r>
      <w:r>
        <w:rPr>
          <w:rFonts w:ascii="宋体" w:eastAsia="宋体" w:hAnsi="宋体" w:cs="宋体" w:hint="eastAsia"/>
          <w:b/>
          <w:bCs/>
          <w:szCs w:val="27"/>
          <w:u w:val="single"/>
        </w:rPr>
        <w:t>周口仲裁委员会</w:t>
      </w:r>
      <w:r>
        <w:rPr>
          <w:rFonts w:ascii="宋体" w:eastAsia="宋体" w:hAnsi="宋体" w:cs="宋体" w:hint="eastAsia"/>
          <w:szCs w:val="27"/>
        </w:rPr>
        <w:t>申请仲裁。②向</w:t>
      </w:r>
      <w:r>
        <w:rPr>
          <w:rFonts w:ascii="宋体" w:eastAsia="宋体" w:hAnsi="宋体" w:cs="宋体" w:hint="eastAsia"/>
          <w:szCs w:val="24"/>
        </w:rPr>
        <w:t>合同签订地有级别管辖权的</w:t>
      </w:r>
      <w:r>
        <w:rPr>
          <w:rFonts w:ascii="宋体" w:eastAsia="宋体" w:hAnsi="宋体" w:cs="宋体" w:hint="eastAsia"/>
          <w:szCs w:val="27"/>
        </w:rPr>
        <w:t>人民法院起诉。</w:t>
      </w:r>
    </w:p>
    <w:p w14:paraId="4267373D" w14:textId="77777777" w:rsidR="000D53E5" w:rsidRDefault="00787671">
      <w:pPr>
        <w:keepNext/>
        <w:keepLines/>
        <w:kinsoku w:val="0"/>
        <w:overflowPunct w:val="0"/>
        <w:spacing w:before="340" w:after="330" w:line="578" w:lineRule="auto"/>
        <w:ind w:firstLineChars="200" w:firstLine="420"/>
        <w:outlineLvl w:val="0"/>
        <w:rPr>
          <w:rFonts w:ascii="宋体" w:eastAsia="宋体" w:hAnsi="宋体" w:cs="宋体" w:hint="eastAsia"/>
          <w:szCs w:val="27"/>
        </w:rPr>
      </w:pPr>
      <w:r>
        <w:rPr>
          <w:rFonts w:ascii="宋体" w:eastAsia="宋体" w:hAnsi="宋体" w:cs="宋体" w:hint="eastAsia"/>
          <w:szCs w:val="27"/>
        </w:rPr>
        <w:t>3、甲、乙双方均有权利向本项目具有监管职能的政府采购监督管理部门举报反映对方在合同履约中的违法违纪行为。</w:t>
      </w:r>
    </w:p>
    <w:p w14:paraId="0CBEF329" w14:textId="77777777" w:rsidR="000D53E5" w:rsidRDefault="00787671">
      <w:pPr>
        <w:spacing w:line="360" w:lineRule="auto"/>
        <w:ind w:firstLineChars="200" w:firstLine="422"/>
        <w:rPr>
          <w:rFonts w:ascii="宋体" w:eastAsia="宋体" w:hAnsi="宋体" w:cs="宋体" w:hint="eastAsia"/>
          <w:b/>
          <w:bCs/>
          <w:szCs w:val="27"/>
        </w:rPr>
      </w:pPr>
      <w:r>
        <w:rPr>
          <w:rFonts w:ascii="宋体" w:eastAsia="宋体" w:hAnsi="宋体" w:cs="宋体" w:hint="eastAsia"/>
          <w:b/>
          <w:bCs/>
          <w:szCs w:val="27"/>
        </w:rPr>
        <w:t>第十七条 其他</w:t>
      </w:r>
    </w:p>
    <w:p w14:paraId="148310C3" w14:textId="77777777" w:rsidR="000D53E5" w:rsidRDefault="00787671">
      <w:pPr>
        <w:spacing w:line="360" w:lineRule="auto"/>
        <w:ind w:firstLineChars="200" w:firstLine="422"/>
        <w:rPr>
          <w:rFonts w:ascii="宋体" w:eastAsia="宋体" w:hAnsi="宋体" w:cs="宋体" w:hint="eastAsia"/>
          <w:szCs w:val="27"/>
        </w:rPr>
      </w:pPr>
      <w:r>
        <w:rPr>
          <w:rFonts w:ascii="宋体" w:eastAsia="宋体" w:hAnsi="宋体" w:cs="宋体" w:hint="eastAsia"/>
          <w:b/>
          <w:bCs/>
          <w:szCs w:val="27"/>
        </w:rPr>
        <w:t xml:space="preserve"> </w:t>
      </w:r>
      <w:r>
        <w:rPr>
          <w:rFonts w:ascii="宋体" w:eastAsia="宋体" w:hAnsi="宋体" w:cs="宋体" w:hint="eastAsia"/>
          <w:szCs w:val="27"/>
        </w:rPr>
        <w:t>下列关于周口市公共资源交易中心政府采购代理机构名称</w:t>
      </w:r>
      <w:r>
        <w:rPr>
          <w:rFonts w:ascii="宋体" w:eastAsia="宋体" w:hAnsi="宋体" w:cs="宋体" w:hint="eastAsia"/>
          <w:szCs w:val="27"/>
          <w:u w:val="single"/>
        </w:rPr>
        <w:t>某项目（项目编号：某编号）</w:t>
      </w:r>
      <w:r>
        <w:rPr>
          <w:rFonts w:ascii="宋体" w:eastAsia="宋体" w:hAnsi="宋体" w:cs="宋体"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326CA68"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7"/>
        </w:rPr>
        <w:t xml:space="preserve">    </w:t>
      </w:r>
      <w:r>
        <w:rPr>
          <w:rFonts w:ascii="宋体" w:eastAsia="宋体" w:hAnsi="宋体" w:cs="宋体" w:hint="eastAsia"/>
          <w:szCs w:val="24"/>
        </w:rPr>
        <w:t>本合同一式</w:t>
      </w:r>
      <w:r>
        <w:rPr>
          <w:rFonts w:ascii="宋体" w:eastAsia="宋体" w:hAnsi="宋体" w:cs="宋体" w:hint="eastAsia"/>
          <w:szCs w:val="24"/>
          <w:u w:val="single"/>
        </w:rPr>
        <w:t xml:space="preserve">   </w:t>
      </w:r>
      <w:r>
        <w:rPr>
          <w:rFonts w:ascii="宋体" w:eastAsia="宋体" w:hAnsi="宋体" w:cs="宋体" w:hint="eastAsia"/>
          <w:szCs w:val="24"/>
        </w:rPr>
        <w:t>份，甲乙双方各执</w:t>
      </w:r>
      <w:r>
        <w:rPr>
          <w:rFonts w:ascii="宋体" w:eastAsia="宋体" w:hAnsi="宋体" w:cs="宋体" w:hint="eastAsia"/>
          <w:szCs w:val="24"/>
          <w:u w:val="single"/>
        </w:rPr>
        <w:t xml:space="preserve">   </w:t>
      </w:r>
      <w:r>
        <w:rPr>
          <w:rFonts w:ascii="宋体" w:eastAsia="宋体" w:hAnsi="宋体" w:cs="宋体" w:hint="eastAsia"/>
          <w:szCs w:val="24"/>
        </w:rPr>
        <w:t>份，交周口市公共资源交易中心政府采购中心审核备案后，采购中心留存</w:t>
      </w:r>
      <w:r>
        <w:rPr>
          <w:rFonts w:ascii="宋体" w:eastAsia="宋体" w:hAnsi="宋体" w:cs="宋体" w:hint="eastAsia"/>
          <w:szCs w:val="24"/>
          <w:u w:val="single"/>
        </w:rPr>
        <w:t xml:space="preserve">   </w:t>
      </w:r>
      <w:r>
        <w:rPr>
          <w:rFonts w:ascii="宋体" w:eastAsia="宋体" w:hAnsi="宋体" w:cs="宋体" w:hint="eastAsia"/>
          <w:szCs w:val="24"/>
        </w:rPr>
        <w:t>份，自双方当事人签字盖章之日起生效。</w:t>
      </w:r>
    </w:p>
    <w:p w14:paraId="1ED7F878" w14:textId="77777777" w:rsidR="000D53E5" w:rsidRDefault="00787671">
      <w:pPr>
        <w:spacing w:line="360" w:lineRule="auto"/>
        <w:ind w:firstLineChars="200" w:firstLine="420"/>
        <w:rPr>
          <w:rFonts w:ascii="宋体" w:eastAsia="宋体" w:hAnsi="宋体" w:cs="宋体" w:hint="eastAsia"/>
          <w:szCs w:val="27"/>
        </w:rPr>
      </w:pPr>
      <w:r>
        <w:rPr>
          <w:rFonts w:ascii="宋体" w:eastAsia="宋体" w:hAnsi="宋体" w:cs="宋体" w:hint="eastAsia"/>
          <w:szCs w:val="27"/>
        </w:rPr>
        <w:t xml:space="preserve">采购人（甲方）：    （公章）           供货人（乙方）：     （公章）  </w:t>
      </w:r>
    </w:p>
    <w:p w14:paraId="5E63D694"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7"/>
        </w:rPr>
        <w:t>地址：                               地址：</w:t>
      </w:r>
    </w:p>
    <w:p w14:paraId="372BD471" w14:textId="77777777" w:rsidR="000D53E5" w:rsidRDefault="00787671">
      <w:pPr>
        <w:spacing w:line="360" w:lineRule="auto"/>
        <w:ind w:firstLineChars="200" w:firstLine="420"/>
        <w:rPr>
          <w:rFonts w:ascii="宋体" w:eastAsia="宋体" w:hAnsi="宋体" w:cs="宋体" w:hint="eastAsia"/>
          <w:szCs w:val="27"/>
        </w:rPr>
      </w:pPr>
      <w:r>
        <w:rPr>
          <w:rFonts w:ascii="宋体" w:eastAsia="宋体" w:hAnsi="宋体" w:cs="宋体" w:hint="eastAsia"/>
          <w:szCs w:val="27"/>
        </w:rPr>
        <w:t>法定代表人：                         法定代表人：</w:t>
      </w:r>
    </w:p>
    <w:p w14:paraId="2781C360" w14:textId="77777777" w:rsidR="000D53E5" w:rsidRDefault="00787671">
      <w:pPr>
        <w:spacing w:line="360" w:lineRule="auto"/>
        <w:ind w:firstLineChars="200" w:firstLine="420"/>
        <w:rPr>
          <w:rFonts w:ascii="宋体" w:eastAsia="宋体" w:hAnsi="宋体" w:cs="宋体" w:hint="eastAsia"/>
          <w:szCs w:val="24"/>
          <w:u w:val="single"/>
        </w:rPr>
      </w:pPr>
      <w:r>
        <w:rPr>
          <w:rFonts w:ascii="宋体" w:eastAsia="宋体" w:hAnsi="宋体" w:cs="宋体" w:hint="eastAsia"/>
          <w:szCs w:val="27"/>
        </w:rPr>
        <w:t>委托代理人：                         委托代理人：</w:t>
      </w:r>
    </w:p>
    <w:p w14:paraId="383108ED"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电话：                               电话：</w:t>
      </w:r>
    </w:p>
    <w:p w14:paraId="4C3037C6" w14:textId="77777777" w:rsidR="000D53E5" w:rsidRDefault="00787671">
      <w:pPr>
        <w:spacing w:line="360" w:lineRule="auto"/>
        <w:ind w:firstLineChars="200" w:firstLine="420"/>
        <w:rPr>
          <w:rFonts w:ascii="宋体" w:eastAsia="宋体" w:hAnsi="宋体" w:cs="宋体" w:hint="eastAsia"/>
          <w:szCs w:val="27"/>
        </w:rPr>
      </w:pPr>
      <w:r>
        <w:rPr>
          <w:rFonts w:ascii="宋体" w:eastAsia="宋体" w:hAnsi="宋体" w:cs="宋体" w:hint="eastAsia"/>
          <w:szCs w:val="27"/>
        </w:rPr>
        <w:t>开户银行：                           开户银行：</w:t>
      </w:r>
    </w:p>
    <w:p w14:paraId="70D8924D"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7"/>
        </w:rPr>
        <w:t>账号：                               账号：</w:t>
      </w:r>
    </w:p>
    <w:p w14:paraId="3F7178FA" w14:textId="77777777" w:rsidR="000D53E5" w:rsidRDefault="000D53E5">
      <w:pPr>
        <w:spacing w:line="640" w:lineRule="exact"/>
        <w:ind w:firstLineChars="200" w:firstLine="420"/>
        <w:rPr>
          <w:rFonts w:ascii="宋体" w:eastAsia="宋体" w:hAnsi="宋体" w:cs="宋体" w:hint="eastAsia"/>
          <w:szCs w:val="27"/>
          <w:u w:val="single"/>
        </w:rPr>
      </w:pPr>
    </w:p>
    <w:p w14:paraId="7F3AE2F6" w14:textId="77777777" w:rsidR="000D53E5" w:rsidRDefault="00787671">
      <w:pPr>
        <w:spacing w:after="120"/>
        <w:ind w:firstLineChars="100" w:firstLine="210"/>
        <w:jc w:val="center"/>
        <w:rPr>
          <w:rFonts w:ascii="Times New Roman" w:eastAsia="宋体" w:hAnsi="Times New Roman" w:cs="Times New Roman"/>
          <w:b/>
          <w:sz w:val="32"/>
          <w:szCs w:val="32"/>
        </w:rPr>
      </w:pPr>
      <w:r>
        <w:rPr>
          <w:rFonts w:ascii="宋体" w:eastAsia="宋体" w:hAnsi="宋体" w:cs="宋体" w:hint="eastAsia"/>
          <w:szCs w:val="27"/>
          <w:u w:val="single"/>
        </w:rPr>
        <w:t>        </w:t>
      </w:r>
      <w:r>
        <w:rPr>
          <w:rFonts w:ascii="宋体" w:eastAsia="宋体" w:hAnsi="宋体" w:cs="宋体" w:hint="eastAsia"/>
          <w:szCs w:val="27"/>
        </w:rPr>
        <w:t>年</w:t>
      </w:r>
      <w:r>
        <w:rPr>
          <w:rFonts w:ascii="宋体" w:eastAsia="宋体" w:hAnsi="宋体" w:cs="宋体" w:hint="eastAsia"/>
          <w:szCs w:val="27"/>
          <w:u w:val="single"/>
        </w:rPr>
        <w:t xml:space="preserve">    </w:t>
      </w:r>
      <w:r>
        <w:rPr>
          <w:rFonts w:ascii="宋体" w:eastAsia="宋体" w:hAnsi="宋体" w:cs="宋体" w:hint="eastAsia"/>
          <w:szCs w:val="27"/>
        </w:rPr>
        <w:t>月</w:t>
      </w:r>
      <w:r>
        <w:rPr>
          <w:rFonts w:ascii="宋体" w:eastAsia="宋体" w:hAnsi="宋体" w:cs="宋体" w:hint="eastAsia"/>
          <w:szCs w:val="27"/>
          <w:u w:val="single"/>
        </w:rPr>
        <w:t xml:space="preserve">    </w:t>
      </w:r>
      <w:r>
        <w:rPr>
          <w:rFonts w:ascii="宋体" w:eastAsia="宋体" w:hAnsi="宋体" w:cs="宋体" w:hint="eastAsia"/>
          <w:szCs w:val="27"/>
        </w:rPr>
        <w:t xml:space="preserve">日                      </w:t>
      </w:r>
      <w:r>
        <w:rPr>
          <w:rFonts w:ascii="宋体" w:eastAsia="宋体" w:hAnsi="宋体" w:cs="宋体" w:hint="eastAsia"/>
          <w:szCs w:val="27"/>
          <w:u w:val="single"/>
        </w:rPr>
        <w:t xml:space="preserve">         </w:t>
      </w:r>
      <w:r>
        <w:rPr>
          <w:rFonts w:ascii="宋体" w:eastAsia="宋体" w:hAnsi="宋体" w:cs="宋体" w:hint="eastAsia"/>
          <w:szCs w:val="27"/>
        </w:rPr>
        <w:t>年</w:t>
      </w:r>
      <w:r>
        <w:rPr>
          <w:rFonts w:ascii="宋体" w:eastAsia="宋体" w:hAnsi="宋体" w:cs="宋体" w:hint="eastAsia"/>
          <w:szCs w:val="27"/>
          <w:u w:val="single"/>
        </w:rPr>
        <w:t xml:space="preserve">    </w:t>
      </w:r>
      <w:r>
        <w:rPr>
          <w:rFonts w:ascii="宋体" w:eastAsia="宋体" w:hAnsi="宋体" w:cs="宋体" w:hint="eastAsia"/>
          <w:szCs w:val="27"/>
        </w:rPr>
        <w:t>月</w:t>
      </w:r>
      <w:r>
        <w:rPr>
          <w:rFonts w:ascii="宋体" w:eastAsia="宋体" w:hAnsi="宋体" w:cs="宋体" w:hint="eastAsia"/>
          <w:szCs w:val="27"/>
          <w:u w:val="single"/>
        </w:rPr>
        <w:t xml:space="preserve">  </w:t>
      </w:r>
      <w:r>
        <w:rPr>
          <w:rFonts w:ascii="宋体" w:eastAsia="宋体" w:hAnsi="宋体" w:cs="宋体" w:hint="eastAsia"/>
          <w:szCs w:val="27"/>
        </w:rPr>
        <w:t>日</w:t>
      </w:r>
    </w:p>
    <w:p w14:paraId="1121F6E6" w14:textId="77777777" w:rsidR="000D53E5" w:rsidRDefault="000D53E5">
      <w:pPr>
        <w:spacing w:after="120"/>
        <w:ind w:firstLineChars="100" w:firstLine="321"/>
        <w:jc w:val="center"/>
        <w:rPr>
          <w:rFonts w:ascii="Times New Roman" w:eastAsia="宋体" w:hAnsi="Times New Roman" w:cs="Times New Roman"/>
          <w:b/>
          <w:sz w:val="32"/>
          <w:szCs w:val="32"/>
        </w:rPr>
      </w:pPr>
    </w:p>
    <w:p w14:paraId="7AC4D27B" w14:textId="77777777" w:rsidR="000D53E5" w:rsidRDefault="00787671">
      <w:pPr>
        <w:spacing w:after="120"/>
        <w:ind w:firstLineChars="100" w:firstLine="321"/>
        <w:jc w:val="center"/>
        <w:rPr>
          <w:rFonts w:ascii="Times New Roman" w:eastAsia="宋体" w:hAnsi="Times New Roman" w:cs="Times New Roman"/>
          <w:b/>
          <w:sz w:val="32"/>
          <w:szCs w:val="32"/>
        </w:rPr>
      </w:pPr>
      <w:r>
        <w:rPr>
          <w:rFonts w:ascii="Times New Roman" w:eastAsia="宋体" w:hAnsi="Times New Roman" w:cs="Times New Roman" w:hint="eastAsia"/>
          <w:b/>
          <w:sz w:val="32"/>
          <w:szCs w:val="32"/>
        </w:rPr>
        <w:lastRenderedPageBreak/>
        <w:t>周口市政府采购合同融资政策告知函</w:t>
      </w:r>
    </w:p>
    <w:p w14:paraId="6BCBBAFB" w14:textId="77777777" w:rsidR="000D53E5" w:rsidRDefault="000D53E5">
      <w:pPr>
        <w:spacing w:after="120"/>
        <w:ind w:firstLineChars="100" w:firstLine="240"/>
        <w:rPr>
          <w:rFonts w:ascii="宋体" w:eastAsia="宋体" w:hAnsi="宋体" w:cs="Times New Roman" w:hint="eastAsia"/>
          <w:sz w:val="24"/>
          <w:szCs w:val="24"/>
        </w:rPr>
      </w:pPr>
    </w:p>
    <w:p w14:paraId="01D12A98" w14:textId="77777777" w:rsidR="000D53E5" w:rsidRDefault="000D53E5">
      <w:pPr>
        <w:spacing w:after="120"/>
        <w:ind w:firstLineChars="100" w:firstLine="240"/>
        <w:rPr>
          <w:rFonts w:ascii="宋体" w:eastAsia="宋体" w:hAnsi="宋体" w:cs="Times New Roman" w:hint="eastAsia"/>
          <w:sz w:val="24"/>
          <w:szCs w:val="24"/>
        </w:rPr>
      </w:pPr>
    </w:p>
    <w:p w14:paraId="505BC2FD" w14:textId="77777777" w:rsidR="000D53E5" w:rsidRDefault="000D53E5">
      <w:pPr>
        <w:spacing w:after="120"/>
        <w:ind w:firstLineChars="100" w:firstLine="240"/>
        <w:rPr>
          <w:rFonts w:ascii="宋体" w:eastAsia="宋体" w:hAnsi="宋体" w:cs="Times New Roman" w:hint="eastAsia"/>
          <w:sz w:val="24"/>
          <w:szCs w:val="24"/>
        </w:rPr>
      </w:pPr>
    </w:p>
    <w:p w14:paraId="6B543F79" w14:textId="77777777" w:rsidR="000D53E5" w:rsidRDefault="00787671">
      <w:pPr>
        <w:spacing w:after="120"/>
        <w:ind w:firstLineChars="100" w:firstLine="280"/>
        <w:rPr>
          <w:rFonts w:ascii="宋体" w:eastAsia="宋体" w:hAnsi="宋体" w:cs="Times New Roman" w:hint="eastAsia"/>
          <w:sz w:val="28"/>
          <w:szCs w:val="24"/>
        </w:rPr>
      </w:pPr>
      <w:r>
        <w:rPr>
          <w:rFonts w:ascii="宋体" w:eastAsia="宋体" w:hAnsi="宋体" w:cs="Times New Roman" w:hint="eastAsia"/>
          <w:sz w:val="28"/>
          <w:szCs w:val="24"/>
        </w:rPr>
        <w:t>各供应商：</w:t>
      </w:r>
    </w:p>
    <w:p w14:paraId="1A13F474" w14:textId="77777777" w:rsidR="000D53E5" w:rsidRDefault="00787671">
      <w:pPr>
        <w:spacing w:after="120"/>
        <w:ind w:firstLineChars="100" w:firstLine="280"/>
        <w:rPr>
          <w:rFonts w:ascii="宋体" w:eastAsia="宋体" w:hAnsi="宋体" w:cs="Times New Roman" w:hint="eastAsia"/>
          <w:sz w:val="28"/>
          <w:szCs w:val="24"/>
        </w:rPr>
      </w:pPr>
      <w:r>
        <w:rPr>
          <w:rFonts w:ascii="宋体" w:eastAsia="宋体" w:hAnsi="宋体" w:cs="Times New Roman" w:hint="eastAsia"/>
          <w:sz w:val="28"/>
          <w:szCs w:val="24"/>
        </w:rPr>
        <w:t>欢迎贵公司参与周口市政府采购活动！</w:t>
      </w:r>
    </w:p>
    <w:p w14:paraId="0A95C469" w14:textId="77777777" w:rsidR="000D53E5" w:rsidRDefault="00787671">
      <w:pPr>
        <w:spacing w:after="120"/>
        <w:ind w:firstLineChars="100" w:firstLine="280"/>
        <w:rPr>
          <w:rFonts w:ascii="宋体" w:eastAsia="宋体" w:hAnsi="宋体" w:cs="Times New Roman" w:hint="eastAsia"/>
          <w:sz w:val="28"/>
          <w:szCs w:val="24"/>
        </w:rPr>
      </w:pPr>
      <w:r>
        <w:rPr>
          <w:rFonts w:ascii="宋体" w:eastAsia="宋体" w:hAnsi="宋体" w:cs="Times New Roman" w:hint="eastAsia"/>
          <w:sz w:val="28"/>
          <w:szCs w:val="24"/>
        </w:rPr>
        <w:t>政府采购合同融资是河南省财政厅支持中小</w:t>
      </w:r>
      <w:proofErr w:type="gramStart"/>
      <w:r>
        <w:rPr>
          <w:rFonts w:ascii="宋体" w:eastAsia="宋体" w:hAnsi="宋体" w:cs="Times New Roman" w:hint="eastAsia"/>
          <w:sz w:val="28"/>
          <w:szCs w:val="24"/>
        </w:rPr>
        <w:t>微企业</w:t>
      </w:r>
      <w:proofErr w:type="gramEnd"/>
      <w:r>
        <w:rPr>
          <w:rFonts w:ascii="宋体" w:eastAsia="宋体" w:hAnsi="宋体" w:cs="Times New Roman" w:hint="eastAsia"/>
          <w:sz w:val="28"/>
          <w:szCs w:val="24"/>
        </w:rPr>
        <w:t>发展，针对参与政府采购活动的供应商融资难、融资</w:t>
      </w:r>
      <w:proofErr w:type="gramStart"/>
      <w:r>
        <w:rPr>
          <w:rFonts w:ascii="宋体" w:eastAsia="宋体" w:hAnsi="宋体" w:cs="Times New Roman" w:hint="eastAsia"/>
          <w:sz w:val="28"/>
          <w:szCs w:val="24"/>
        </w:rPr>
        <w:t>贵问题</w:t>
      </w:r>
      <w:proofErr w:type="gramEnd"/>
      <w:r>
        <w:rPr>
          <w:rFonts w:ascii="宋体" w:eastAsia="宋体" w:hAnsi="宋体" w:cs="Times New Roman" w:hint="eastAsia"/>
          <w:sz w:val="28"/>
          <w:szCs w:val="24"/>
        </w:rPr>
        <w:t>推出的一项融资政策。贵公司若成为本次政府采购项目的中标成交供应商，可持政府采购合同向金融机构申请贷款，无需抵押、担保，融资机构将根据《河南省政府采购合同融资工作实施方案》（</w:t>
      </w:r>
      <w:proofErr w:type="gramStart"/>
      <w:r>
        <w:rPr>
          <w:rFonts w:ascii="宋体" w:eastAsia="宋体" w:hAnsi="宋体" w:cs="Times New Roman" w:hint="eastAsia"/>
          <w:sz w:val="28"/>
          <w:szCs w:val="24"/>
        </w:rPr>
        <w:t>豫财购</w:t>
      </w:r>
      <w:proofErr w:type="gramEnd"/>
      <w:r>
        <w:rPr>
          <w:rFonts w:ascii="宋体" w:eastAsia="宋体" w:hAnsi="宋体" w:cs="Times New Roman" w:hint="eastAsia"/>
          <w:sz w:val="28"/>
          <w:szCs w:val="24"/>
        </w:rPr>
        <w:t>〔2017〕10号），按照双方自愿的原则提供便捷、优惠的贷款服务。</w:t>
      </w:r>
    </w:p>
    <w:p w14:paraId="2E9CA173" w14:textId="77777777" w:rsidR="000D53E5" w:rsidRDefault="00787671">
      <w:pPr>
        <w:spacing w:after="120"/>
        <w:ind w:firstLineChars="100" w:firstLine="280"/>
        <w:rPr>
          <w:rFonts w:ascii="Times New Roman" w:eastAsia="宋体" w:hAnsi="Times New Roman" w:cs="Times New Roman"/>
          <w:sz w:val="22"/>
          <w:szCs w:val="24"/>
        </w:rPr>
      </w:pPr>
      <w:r>
        <w:rPr>
          <w:rFonts w:ascii="宋体" w:eastAsia="宋体" w:hAnsi="宋体" w:cs="Times New Roman" w:hint="eastAsia"/>
          <w:sz w:val="28"/>
          <w:szCs w:val="24"/>
        </w:rPr>
        <w:t>贷款渠道和提供贷款的金融机构，可在河南省政府采购网“河南省政府采购合同融资平台”查询联系。</w:t>
      </w:r>
    </w:p>
    <w:p w14:paraId="49EA802F" w14:textId="77777777" w:rsidR="000D53E5" w:rsidRDefault="000D53E5">
      <w:pPr>
        <w:rPr>
          <w:rFonts w:hint="eastAsia"/>
        </w:rPr>
      </w:pPr>
    </w:p>
    <w:sectPr w:rsidR="000D53E5">
      <w:footerReference w:type="default" r:id="rId9"/>
      <w:pgSz w:w="11907" w:h="16840"/>
      <w:pgMar w:top="1440" w:right="850" w:bottom="1440" w:left="993" w:header="0" w:footer="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FC69D" w14:textId="77777777" w:rsidR="007A4E62" w:rsidRDefault="007A4E62">
      <w:pPr>
        <w:rPr>
          <w:rFonts w:hint="eastAsia"/>
        </w:rPr>
      </w:pPr>
      <w:r>
        <w:separator/>
      </w:r>
    </w:p>
  </w:endnote>
  <w:endnote w:type="continuationSeparator" w:id="0">
    <w:p w14:paraId="4F37DC39" w14:textId="77777777" w:rsidR="007A4E62" w:rsidRDefault="007A4E6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华文楷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微软简标宋">
    <w:altName w:val="黑体"/>
    <w:charset w:val="00"/>
    <w:family w:val="auto"/>
    <w:pitch w:val="default"/>
  </w:font>
  <w:font w:name="楷体_GB2312">
    <w:altName w:val="楷体"/>
    <w:charset w:val="86"/>
    <w:family w:val="modern"/>
    <w:pitch w:val="default"/>
    <w:sig w:usb0="00000000" w:usb1="00000000" w:usb2="00000000" w:usb3="00000000" w:csb0="00040000" w:csb1="00000000"/>
  </w:font>
  <w:font w:name="方正公文小标宋">
    <w:altName w:val="微软雅黑"/>
    <w:charset w:val="86"/>
    <w:family w:val="auto"/>
    <w:pitch w:val="default"/>
    <w:sig w:usb0="A00002BF" w:usb1="38CF7CFA" w:usb2="00000016" w:usb3="00000000" w:csb0="00040001" w:csb1="00000000"/>
  </w:font>
  <w:font w:name="新宋体">
    <w:panose1 w:val="02010609030101010101"/>
    <w:charset w:val="86"/>
    <w:family w:val="modern"/>
    <w:pitch w:val="fixed"/>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68F21" w14:textId="35227E99" w:rsidR="006B42C1" w:rsidRDefault="006B42C1">
    <w:pPr>
      <w:pStyle w:val="af3"/>
      <w:jc w:val="center"/>
      <w:rPr>
        <w:rFonts w:hint="eastAsia"/>
      </w:rPr>
    </w:pPr>
    <w:r>
      <w:rPr>
        <w:rFonts w:ascii="宋体" w:hAnsi="宋体" w:hint="eastAsia"/>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sidR="000E4158">
      <w:rPr>
        <w:rFonts w:ascii="宋体" w:hAnsi="宋体"/>
        <w:noProof/>
        <w:kern w:val="0"/>
        <w:sz w:val="21"/>
        <w:szCs w:val="21"/>
      </w:rPr>
      <w:t>31</w:t>
    </w:r>
    <w:r>
      <w:rPr>
        <w:rFonts w:ascii="宋体" w:hAnsi="宋体"/>
        <w:kern w:val="0"/>
        <w:sz w:val="21"/>
        <w:szCs w:val="21"/>
      </w:rPr>
      <w:fldChar w:fldCharType="end"/>
    </w:r>
    <w:r>
      <w:rPr>
        <w:rFonts w:ascii="宋体" w:hAnsi="宋体" w:hint="eastAsia"/>
        <w:kern w:val="0"/>
        <w:sz w:val="21"/>
        <w:szCs w:val="21"/>
      </w:rPr>
      <w:t>--------------------------------------</w:t>
    </w:r>
  </w:p>
  <w:p w14:paraId="415DD29C" w14:textId="77777777" w:rsidR="006B42C1" w:rsidRDefault="006B42C1">
    <w:pPr>
      <w:rPr>
        <w:rFonts w:hint="eastAsia"/>
      </w:rPr>
    </w:pPr>
  </w:p>
  <w:p w14:paraId="47657A8C" w14:textId="77777777" w:rsidR="006B42C1" w:rsidRDefault="006B42C1">
    <w:pPr>
      <w:rPr>
        <w:rFonts w:hint="eastAsia"/>
      </w:rPr>
    </w:pPr>
  </w:p>
  <w:p w14:paraId="1B1B1877" w14:textId="77777777" w:rsidR="006B42C1" w:rsidRDefault="006B42C1">
    <w:pPr>
      <w:rPr>
        <w:rFonts w:hint="eastAsia"/>
      </w:rPr>
    </w:pPr>
  </w:p>
  <w:p w14:paraId="79864B45" w14:textId="77777777" w:rsidR="006B42C1" w:rsidRDefault="006B42C1">
    <w:pPr>
      <w:rPr>
        <w:rFonts w:hint="eastAsia"/>
      </w:rPr>
    </w:pPr>
  </w:p>
  <w:p w14:paraId="30027F31" w14:textId="77777777" w:rsidR="006B42C1" w:rsidRDefault="006B42C1">
    <w:pPr>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46BD5" w14:textId="77777777" w:rsidR="007A4E62" w:rsidRDefault="007A4E62">
      <w:pPr>
        <w:rPr>
          <w:rFonts w:hint="eastAsia"/>
        </w:rPr>
      </w:pPr>
      <w:r>
        <w:separator/>
      </w:r>
    </w:p>
  </w:footnote>
  <w:footnote w:type="continuationSeparator" w:id="0">
    <w:p w14:paraId="659751D4" w14:textId="77777777" w:rsidR="007A4E62" w:rsidRDefault="007A4E62">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lvl w:ilvl="0">
      <w:start w:val="3"/>
      <w:numFmt w:val="decimal"/>
      <w:suff w:val="nothing"/>
      <w:lvlText w:val="(%1)"/>
      <w:lvlJc w:val="left"/>
    </w:lvl>
  </w:abstractNum>
  <w:abstractNum w:abstractNumId="1" w15:restartNumberingAfterBreak="0">
    <w:nsid w:val="00000005"/>
    <w:multiLevelType w:val="multilevel"/>
    <w:tmpl w:val="00000005"/>
    <w:lvl w:ilvl="0">
      <w:start w:val="4"/>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00000008"/>
    <w:multiLevelType w:val="multilevel"/>
    <w:tmpl w:val="00000008"/>
    <w:lvl w:ilvl="0">
      <w:start w:val="1"/>
      <w:numFmt w:val="decimal"/>
      <w:lvlText w:val="%1."/>
      <w:lvlJc w:val="left"/>
      <w:pPr>
        <w:tabs>
          <w:tab w:val="left" w:pos="0"/>
        </w:tabs>
        <w:ind w:left="0" w:hanging="420"/>
      </w:pPr>
    </w:lvl>
    <w:lvl w:ilvl="1">
      <w:start w:val="1"/>
      <w:numFmt w:val="decimal"/>
      <w:lvlText w:val="%2)"/>
      <w:lvlJc w:val="left"/>
      <w:pPr>
        <w:tabs>
          <w:tab w:val="left" w:pos="420"/>
        </w:tabs>
        <w:ind w:left="420" w:hanging="420"/>
      </w:pPr>
    </w:lvl>
    <w:lvl w:ilvl="2">
      <w:start w:val="1"/>
      <w:numFmt w:val="decimal"/>
      <w:lvlText w:val="(%3)"/>
      <w:lvlJc w:val="left"/>
      <w:pPr>
        <w:tabs>
          <w:tab w:val="left" w:pos="840"/>
        </w:tabs>
        <w:ind w:left="840" w:hanging="420"/>
      </w:pPr>
      <w:rPr>
        <w:rFonts w:hint="eastAsia"/>
      </w:rPr>
    </w:lvl>
    <w:lvl w:ilvl="3">
      <w:start w:val="1"/>
      <w:numFmt w:val="decimal"/>
      <w:lvlText w:val="%4）"/>
      <w:lvlJc w:val="left"/>
      <w:pPr>
        <w:tabs>
          <w:tab w:val="left" w:pos="1215"/>
        </w:tabs>
        <w:ind w:left="1215" w:hanging="375"/>
      </w:pPr>
      <w:rPr>
        <w:rFonts w:ascii="Times New Roman" w:hAnsi="Times New Roman"/>
        <w:b w:val="0"/>
        <w:i w:val="0"/>
        <w:sz w:val="21"/>
        <w:szCs w:val="21"/>
      </w:rPr>
    </w:lvl>
    <w:lvl w:ilvl="4">
      <w:start w:val="1"/>
      <w:numFmt w:val="lowerLetter"/>
      <w:lvlText w:val="%5)"/>
      <w:lvlJc w:val="left"/>
      <w:pPr>
        <w:tabs>
          <w:tab w:val="left" w:pos="1680"/>
        </w:tabs>
        <w:ind w:left="1680" w:hanging="420"/>
      </w:pPr>
    </w:lvl>
    <w:lvl w:ilvl="5">
      <w:start w:val="1"/>
      <w:numFmt w:val="lowerRoman"/>
      <w:lvlText w:val="%6."/>
      <w:lvlJc w:val="right"/>
      <w:pPr>
        <w:tabs>
          <w:tab w:val="left" w:pos="2100"/>
        </w:tabs>
        <w:ind w:left="2100" w:hanging="420"/>
      </w:pPr>
    </w:lvl>
    <w:lvl w:ilvl="6">
      <w:start w:val="1"/>
      <w:numFmt w:val="decimal"/>
      <w:lvlText w:val="%7."/>
      <w:lvlJc w:val="left"/>
      <w:pPr>
        <w:tabs>
          <w:tab w:val="left" w:pos="2520"/>
        </w:tabs>
        <w:ind w:left="2520" w:hanging="420"/>
      </w:pPr>
    </w:lvl>
    <w:lvl w:ilvl="7">
      <w:start w:val="1"/>
      <w:numFmt w:val="lowerLetter"/>
      <w:lvlText w:val="%8)"/>
      <w:lvlJc w:val="left"/>
      <w:pPr>
        <w:tabs>
          <w:tab w:val="left" w:pos="2940"/>
        </w:tabs>
        <w:ind w:left="2940" w:hanging="420"/>
      </w:pPr>
    </w:lvl>
    <w:lvl w:ilvl="8">
      <w:start w:val="1"/>
      <w:numFmt w:val="lowerRoman"/>
      <w:lvlText w:val="%9."/>
      <w:lvlJc w:val="right"/>
      <w:pPr>
        <w:tabs>
          <w:tab w:val="left" w:pos="3360"/>
        </w:tabs>
        <w:ind w:left="3360" w:hanging="420"/>
      </w:pPr>
    </w:lvl>
  </w:abstractNum>
  <w:abstractNum w:abstractNumId="3" w15:restartNumberingAfterBreak="0">
    <w:nsid w:val="0DE11852"/>
    <w:multiLevelType w:val="multilevel"/>
    <w:tmpl w:val="0DE118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6806F40"/>
    <w:multiLevelType w:val="multilevel"/>
    <w:tmpl w:val="16806F4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5CC644C"/>
    <w:multiLevelType w:val="multilevel"/>
    <w:tmpl w:val="45CC644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03382653">
    <w:abstractNumId w:val="5"/>
  </w:num>
  <w:num w:numId="2" w16cid:durableId="600843901">
    <w:abstractNumId w:val="4"/>
  </w:num>
  <w:num w:numId="3" w16cid:durableId="451479654">
    <w:abstractNumId w:val="3"/>
  </w:num>
  <w:num w:numId="4" w16cid:durableId="646594278">
    <w:abstractNumId w:val="2"/>
  </w:num>
  <w:num w:numId="5" w16cid:durableId="926960460">
    <w:abstractNumId w:val="1"/>
  </w:num>
  <w:num w:numId="6" w16cid:durableId="16565728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NhZTFkN2E2YWU2ZWIzMmI2NzNjMGRkMzg3MzZjYTMifQ=="/>
  </w:docVars>
  <w:rsids>
    <w:rsidRoot w:val="001C2F64"/>
    <w:rsid w:val="00000117"/>
    <w:rsid w:val="000001A6"/>
    <w:rsid w:val="000021F0"/>
    <w:rsid w:val="00003136"/>
    <w:rsid w:val="00003451"/>
    <w:rsid w:val="00003DB2"/>
    <w:rsid w:val="000046F9"/>
    <w:rsid w:val="000055F2"/>
    <w:rsid w:val="00005622"/>
    <w:rsid w:val="00006588"/>
    <w:rsid w:val="00011F17"/>
    <w:rsid w:val="00011FAD"/>
    <w:rsid w:val="0001363B"/>
    <w:rsid w:val="00013DE0"/>
    <w:rsid w:val="000140BD"/>
    <w:rsid w:val="000143B3"/>
    <w:rsid w:val="00015B91"/>
    <w:rsid w:val="00015D33"/>
    <w:rsid w:val="00016D2C"/>
    <w:rsid w:val="0001721E"/>
    <w:rsid w:val="00021423"/>
    <w:rsid w:val="00022263"/>
    <w:rsid w:val="000225EA"/>
    <w:rsid w:val="00023091"/>
    <w:rsid w:val="000236DB"/>
    <w:rsid w:val="0002485C"/>
    <w:rsid w:val="000273D4"/>
    <w:rsid w:val="000273E4"/>
    <w:rsid w:val="00030998"/>
    <w:rsid w:val="0003165C"/>
    <w:rsid w:val="000318F7"/>
    <w:rsid w:val="00031938"/>
    <w:rsid w:val="00031C1F"/>
    <w:rsid w:val="0003220D"/>
    <w:rsid w:val="00033A7F"/>
    <w:rsid w:val="00033FE7"/>
    <w:rsid w:val="000342D1"/>
    <w:rsid w:val="000351DD"/>
    <w:rsid w:val="0003624D"/>
    <w:rsid w:val="0003626B"/>
    <w:rsid w:val="00036E3F"/>
    <w:rsid w:val="00042C9D"/>
    <w:rsid w:val="0004377B"/>
    <w:rsid w:val="00044FD7"/>
    <w:rsid w:val="00045091"/>
    <w:rsid w:val="00046705"/>
    <w:rsid w:val="00047573"/>
    <w:rsid w:val="0005018A"/>
    <w:rsid w:val="00050F54"/>
    <w:rsid w:val="00050FE9"/>
    <w:rsid w:val="0005258C"/>
    <w:rsid w:val="00052633"/>
    <w:rsid w:val="00053DAB"/>
    <w:rsid w:val="00054687"/>
    <w:rsid w:val="00054C06"/>
    <w:rsid w:val="00055900"/>
    <w:rsid w:val="000562E6"/>
    <w:rsid w:val="00056CF6"/>
    <w:rsid w:val="00056FBC"/>
    <w:rsid w:val="0005718D"/>
    <w:rsid w:val="00060516"/>
    <w:rsid w:val="00060719"/>
    <w:rsid w:val="000607FC"/>
    <w:rsid w:val="0006177C"/>
    <w:rsid w:val="000617BC"/>
    <w:rsid w:val="00063B6B"/>
    <w:rsid w:val="00065E35"/>
    <w:rsid w:val="000666B7"/>
    <w:rsid w:val="00066D63"/>
    <w:rsid w:val="00067FAC"/>
    <w:rsid w:val="000707BA"/>
    <w:rsid w:val="00070855"/>
    <w:rsid w:val="00070892"/>
    <w:rsid w:val="000724A6"/>
    <w:rsid w:val="00073E67"/>
    <w:rsid w:val="000762FB"/>
    <w:rsid w:val="000763ED"/>
    <w:rsid w:val="0008037D"/>
    <w:rsid w:val="0008150E"/>
    <w:rsid w:val="000820C6"/>
    <w:rsid w:val="00082C8E"/>
    <w:rsid w:val="00083ACB"/>
    <w:rsid w:val="00083CEA"/>
    <w:rsid w:val="000841D2"/>
    <w:rsid w:val="0008459C"/>
    <w:rsid w:val="0008470D"/>
    <w:rsid w:val="00085D52"/>
    <w:rsid w:val="00085E65"/>
    <w:rsid w:val="00087316"/>
    <w:rsid w:val="00087A83"/>
    <w:rsid w:val="00090B2D"/>
    <w:rsid w:val="00091180"/>
    <w:rsid w:val="000913B5"/>
    <w:rsid w:val="000917DD"/>
    <w:rsid w:val="00091EFF"/>
    <w:rsid w:val="0009218E"/>
    <w:rsid w:val="00092226"/>
    <w:rsid w:val="00093757"/>
    <w:rsid w:val="0009471C"/>
    <w:rsid w:val="00096FA3"/>
    <w:rsid w:val="00097AC5"/>
    <w:rsid w:val="000A0622"/>
    <w:rsid w:val="000A0F1A"/>
    <w:rsid w:val="000A1A06"/>
    <w:rsid w:val="000A1D50"/>
    <w:rsid w:val="000A2930"/>
    <w:rsid w:val="000A2D7B"/>
    <w:rsid w:val="000A3166"/>
    <w:rsid w:val="000A34AA"/>
    <w:rsid w:val="000A392B"/>
    <w:rsid w:val="000A3DF4"/>
    <w:rsid w:val="000A5CEC"/>
    <w:rsid w:val="000A6A79"/>
    <w:rsid w:val="000A6DFD"/>
    <w:rsid w:val="000A7328"/>
    <w:rsid w:val="000B0CCC"/>
    <w:rsid w:val="000B10A4"/>
    <w:rsid w:val="000B14E6"/>
    <w:rsid w:val="000B1ABD"/>
    <w:rsid w:val="000B1C9B"/>
    <w:rsid w:val="000B205E"/>
    <w:rsid w:val="000B3513"/>
    <w:rsid w:val="000B37B9"/>
    <w:rsid w:val="000B3D37"/>
    <w:rsid w:val="000B3D81"/>
    <w:rsid w:val="000B48F1"/>
    <w:rsid w:val="000B4AFA"/>
    <w:rsid w:val="000B5649"/>
    <w:rsid w:val="000B6731"/>
    <w:rsid w:val="000B6F1E"/>
    <w:rsid w:val="000B722A"/>
    <w:rsid w:val="000B731A"/>
    <w:rsid w:val="000B7AB5"/>
    <w:rsid w:val="000B7CCA"/>
    <w:rsid w:val="000C0BE1"/>
    <w:rsid w:val="000C0FF3"/>
    <w:rsid w:val="000C11C1"/>
    <w:rsid w:val="000C11D6"/>
    <w:rsid w:val="000C386C"/>
    <w:rsid w:val="000C3D3A"/>
    <w:rsid w:val="000C4EA6"/>
    <w:rsid w:val="000C77E9"/>
    <w:rsid w:val="000D0E4E"/>
    <w:rsid w:val="000D1229"/>
    <w:rsid w:val="000D1D35"/>
    <w:rsid w:val="000D2656"/>
    <w:rsid w:val="000D3F2D"/>
    <w:rsid w:val="000D48B8"/>
    <w:rsid w:val="000D4E44"/>
    <w:rsid w:val="000D53E5"/>
    <w:rsid w:val="000D5755"/>
    <w:rsid w:val="000D5E33"/>
    <w:rsid w:val="000D7775"/>
    <w:rsid w:val="000D784B"/>
    <w:rsid w:val="000D7DDF"/>
    <w:rsid w:val="000E0AB9"/>
    <w:rsid w:val="000E0D13"/>
    <w:rsid w:val="000E12C4"/>
    <w:rsid w:val="000E17BC"/>
    <w:rsid w:val="000E3118"/>
    <w:rsid w:val="000E38D5"/>
    <w:rsid w:val="000E4158"/>
    <w:rsid w:val="000E4D70"/>
    <w:rsid w:val="000E4DD3"/>
    <w:rsid w:val="000E4F69"/>
    <w:rsid w:val="000E530B"/>
    <w:rsid w:val="000E5F65"/>
    <w:rsid w:val="000E5FB6"/>
    <w:rsid w:val="000E6E06"/>
    <w:rsid w:val="000E6EBA"/>
    <w:rsid w:val="000E7175"/>
    <w:rsid w:val="000F0A86"/>
    <w:rsid w:val="000F38EB"/>
    <w:rsid w:val="000F4026"/>
    <w:rsid w:val="000F5CCF"/>
    <w:rsid w:val="000F6785"/>
    <w:rsid w:val="000F7072"/>
    <w:rsid w:val="000F735A"/>
    <w:rsid w:val="00100E58"/>
    <w:rsid w:val="00101303"/>
    <w:rsid w:val="00102FC6"/>
    <w:rsid w:val="00103264"/>
    <w:rsid w:val="001033E1"/>
    <w:rsid w:val="00104AB5"/>
    <w:rsid w:val="00105AEB"/>
    <w:rsid w:val="00110C18"/>
    <w:rsid w:val="001132C1"/>
    <w:rsid w:val="00113A29"/>
    <w:rsid w:val="00113BEB"/>
    <w:rsid w:val="001149DE"/>
    <w:rsid w:val="00116201"/>
    <w:rsid w:val="0011630D"/>
    <w:rsid w:val="00116A13"/>
    <w:rsid w:val="00116B51"/>
    <w:rsid w:val="00120739"/>
    <w:rsid w:val="0012124B"/>
    <w:rsid w:val="00121568"/>
    <w:rsid w:val="001219BA"/>
    <w:rsid w:val="001241A8"/>
    <w:rsid w:val="001244CD"/>
    <w:rsid w:val="0012473B"/>
    <w:rsid w:val="00124DF8"/>
    <w:rsid w:val="00125B6B"/>
    <w:rsid w:val="00125DEC"/>
    <w:rsid w:val="00126439"/>
    <w:rsid w:val="001302E4"/>
    <w:rsid w:val="00130B64"/>
    <w:rsid w:val="0013127B"/>
    <w:rsid w:val="00131B64"/>
    <w:rsid w:val="00131C0F"/>
    <w:rsid w:val="001324F2"/>
    <w:rsid w:val="001337D5"/>
    <w:rsid w:val="00134E96"/>
    <w:rsid w:val="00136708"/>
    <w:rsid w:val="00137273"/>
    <w:rsid w:val="00137AF6"/>
    <w:rsid w:val="00137BF9"/>
    <w:rsid w:val="00143F93"/>
    <w:rsid w:val="00144B23"/>
    <w:rsid w:val="001450DC"/>
    <w:rsid w:val="0014599C"/>
    <w:rsid w:val="0014620B"/>
    <w:rsid w:val="00147172"/>
    <w:rsid w:val="001475BA"/>
    <w:rsid w:val="001478BF"/>
    <w:rsid w:val="00147E04"/>
    <w:rsid w:val="00151B2B"/>
    <w:rsid w:val="00152D8F"/>
    <w:rsid w:val="001532C8"/>
    <w:rsid w:val="0015461E"/>
    <w:rsid w:val="00155B17"/>
    <w:rsid w:val="00157739"/>
    <w:rsid w:val="001603E9"/>
    <w:rsid w:val="00160601"/>
    <w:rsid w:val="0016108F"/>
    <w:rsid w:val="00162844"/>
    <w:rsid w:val="001642A3"/>
    <w:rsid w:val="00164AC1"/>
    <w:rsid w:val="001658B2"/>
    <w:rsid w:val="00166659"/>
    <w:rsid w:val="00166E54"/>
    <w:rsid w:val="00166F26"/>
    <w:rsid w:val="0017040C"/>
    <w:rsid w:val="0017076E"/>
    <w:rsid w:val="001726FC"/>
    <w:rsid w:val="00173200"/>
    <w:rsid w:val="001733A9"/>
    <w:rsid w:val="00173ECF"/>
    <w:rsid w:val="00174578"/>
    <w:rsid w:val="001765B3"/>
    <w:rsid w:val="00176D0C"/>
    <w:rsid w:val="0017795B"/>
    <w:rsid w:val="00181F18"/>
    <w:rsid w:val="00183DE3"/>
    <w:rsid w:val="00184EDF"/>
    <w:rsid w:val="0018533E"/>
    <w:rsid w:val="00185E71"/>
    <w:rsid w:val="00185F6F"/>
    <w:rsid w:val="00186685"/>
    <w:rsid w:val="001866CC"/>
    <w:rsid w:val="00190F49"/>
    <w:rsid w:val="00191109"/>
    <w:rsid w:val="00191457"/>
    <w:rsid w:val="001923DE"/>
    <w:rsid w:val="00192F9E"/>
    <w:rsid w:val="00193FB6"/>
    <w:rsid w:val="0019434B"/>
    <w:rsid w:val="001951C9"/>
    <w:rsid w:val="00196DA9"/>
    <w:rsid w:val="001A0BD2"/>
    <w:rsid w:val="001A2C19"/>
    <w:rsid w:val="001A2DA2"/>
    <w:rsid w:val="001A354A"/>
    <w:rsid w:val="001A3B87"/>
    <w:rsid w:val="001A3ED0"/>
    <w:rsid w:val="001A653C"/>
    <w:rsid w:val="001A7511"/>
    <w:rsid w:val="001B0DDB"/>
    <w:rsid w:val="001B2EC8"/>
    <w:rsid w:val="001B6E48"/>
    <w:rsid w:val="001B704D"/>
    <w:rsid w:val="001C069D"/>
    <w:rsid w:val="001C12E8"/>
    <w:rsid w:val="001C23C1"/>
    <w:rsid w:val="001C2F64"/>
    <w:rsid w:val="001C47B3"/>
    <w:rsid w:val="001C58C2"/>
    <w:rsid w:val="001C69CB"/>
    <w:rsid w:val="001C6ACC"/>
    <w:rsid w:val="001C6FBE"/>
    <w:rsid w:val="001C7178"/>
    <w:rsid w:val="001C7807"/>
    <w:rsid w:val="001D01D1"/>
    <w:rsid w:val="001D067A"/>
    <w:rsid w:val="001D06C6"/>
    <w:rsid w:val="001D0D8D"/>
    <w:rsid w:val="001D19AD"/>
    <w:rsid w:val="001D266E"/>
    <w:rsid w:val="001D337D"/>
    <w:rsid w:val="001D3C6A"/>
    <w:rsid w:val="001D5401"/>
    <w:rsid w:val="001D6C5A"/>
    <w:rsid w:val="001D7294"/>
    <w:rsid w:val="001D7637"/>
    <w:rsid w:val="001D796B"/>
    <w:rsid w:val="001E020F"/>
    <w:rsid w:val="001E0274"/>
    <w:rsid w:val="001E0BC4"/>
    <w:rsid w:val="001E244C"/>
    <w:rsid w:val="001E2B1A"/>
    <w:rsid w:val="001E444A"/>
    <w:rsid w:val="001E595F"/>
    <w:rsid w:val="001E5C75"/>
    <w:rsid w:val="001F1522"/>
    <w:rsid w:val="001F295B"/>
    <w:rsid w:val="001F3822"/>
    <w:rsid w:val="001F4150"/>
    <w:rsid w:val="001F428A"/>
    <w:rsid w:val="001F4924"/>
    <w:rsid w:val="001F525C"/>
    <w:rsid w:val="00200DB9"/>
    <w:rsid w:val="00201F43"/>
    <w:rsid w:val="00204BF2"/>
    <w:rsid w:val="00204C52"/>
    <w:rsid w:val="0020562C"/>
    <w:rsid w:val="0021183E"/>
    <w:rsid w:val="00211866"/>
    <w:rsid w:val="00211C9A"/>
    <w:rsid w:val="002131D7"/>
    <w:rsid w:val="00217EB2"/>
    <w:rsid w:val="0022090A"/>
    <w:rsid w:val="00222743"/>
    <w:rsid w:val="00222B97"/>
    <w:rsid w:val="00222D9F"/>
    <w:rsid w:val="00224CC7"/>
    <w:rsid w:val="00227717"/>
    <w:rsid w:val="00227E30"/>
    <w:rsid w:val="00227F71"/>
    <w:rsid w:val="0023081E"/>
    <w:rsid w:val="0023137B"/>
    <w:rsid w:val="00232306"/>
    <w:rsid w:val="00232566"/>
    <w:rsid w:val="00232A48"/>
    <w:rsid w:val="00232C59"/>
    <w:rsid w:val="00232F6F"/>
    <w:rsid w:val="002339F2"/>
    <w:rsid w:val="00233D62"/>
    <w:rsid w:val="002347B5"/>
    <w:rsid w:val="0023666F"/>
    <w:rsid w:val="002369DF"/>
    <w:rsid w:val="00236A1E"/>
    <w:rsid w:val="00237507"/>
    <w:rsid w:val="00241843"/>
    <w:rsid w:val="00242CC8"/>
    <w:rsid w:val="002430F2"/>
    <w:rsid w:val="00243701"/>
    <w:rsid w:val="00243A88"/>
    <w:rsid w:val="00245A96"/>
    <w:rsid w:val="00246BF6"/>
    <w:rsid w:val="00246E9A"/>
    <w:rsid w:val="00247356"/>
    <w:rsid w:val="0024791B"/>
    <w:rsid w:val="002500E0"/>
    <w:rsid w:val="00251D72"/>
    <w:rsid w:val="00251FBE"/>
    <w:rsid w:val="00253803"/>
    <w:rsid w:val="002541F9"/>
    <w:rsid w:val="00254258"/>
    <w:rsid w:val="00254F63"/>
    <w:rsid w:val="00255629"/>
    <w:rsid w:val="0025609B"/>
    <w:rsid w:val="002607A0"/>
    <w:rsid w:val="002607E9"/>
    <w:rsid w:val="002627A7"/>
    <w:rsid w:val="00265E42"/>
    <w:rsid w:val="00266988"/>
    <w:rsid w:val="00266CF8"/>
    <w:rsid w:val="002711A8"/>
    <w:rsid w:val="00271B0C"/>
    <w:rsid w:val="00272EC7"/>
    <w:rsid w:val="002733CF"/>
    <w:rsid w:val="00275076"/>
    <w:rsid w:val="002779D8"/>
    <w:rsid w:val="00280CB6"/>
    <w:rsid w:val="002822DF"/>
    <w:rsid w:val="002828C0"/>
    <w:rsid w:val="002832F6"/>
    <w:rsid w:val="00283A0A"/>
    <w:rsid w:val="002859E3"/>
    <w:rsid w:val="00286C2E"/>
    <w:rsid w:val="00286C3F"/>
    <w:rsid w:val="00286EB4"/>
    <w:rsid w:val="00287781"/>
    <w:rsid w:val="002916AA"/>
    <w:rsid w:val="00292252"/>
    <w:rsid w:val="00293ED2"/>
    <w:rsid w:val="002949BB"/>
    <w:rsid w:val="00295147"/>
    <w:rsid w:val="002959AE"/>
    <w:rsid w:val="002A04EB"/>
    <w:rsid w:val="002A05F0"/>
    <w:rsid w:val="002A1748"/>
    <w:rsid w:val="002A1B61"/>
    <w:rsid w:val="002A2851"/>
    <w:rsid w:val="002A2BAB"/>
    <w:rsid w:val="002A33BF"/>
    <w:rsid w:val="002A5B8C"/>
    <w:rsid w:val="002A7419"/>
    <w:rsid w:val="002B18AE"/>
    <w:rsid w:val="002B2E8D"/>
    <w:rsid w:val="002B3191"/>
    <w:rsid w:val="002B402F"/>
    <w:rsid w:val="002B4DDA"/>
    <w:rsid w:val="002B5AD9"/>
    <w:rsid w:val="002B5C67"/>
    <w:rsid w:val="002B5F16"/>
    <w:rsid w:val="002B6A95"/>
    <w:rsid w:val="002B6C6C"/>
    <w:rsid w:val="002C0FB9"/>
    <w:rsid w:val="002C26A9"/>
    <w:rsid w:val="002C323D"/>
    <w:rsid w:val="002C34BF"/>
    <w:rsid w:val="002C39BE"/>
    <w:rsid w:val="002C40B1"/>
    <w:rsid w:val="002C427C"/>
    <w:rsid w:val="002C45DE"/>
    <w:rsid w:val="002C4B77"/>
    <w:rsid w:val="002C52B9"/>
    <w:rsid w:val="002C577B"/>
    <w:rsid w:val="002C68ED"/>
    <w:rsid w:val="002C7DE7"/>
    <w:rsid w:val="002D096E"/>
    <w:rsid w:val="002D0F37"/>
    <w:rsid w:val="002D354B"/>
    <w:rsid w:val="002D3851"/>
    <w:rsid w:val="002D56D4"/>
    <w:rsid w:val="002D725D"/>
    <w:rsid w:val="002D75F0"/>
    <w:rsid w:val="002D7681"/>
    <w:rsid w:val="002D769F"/>
    <w:rsid w:val="002D7D89"/>
    <w:rsid w:val="002E2175"/>
    <w:rsid w:val="002E29BC"/>
    <w:rsid w:val="002E2BBC"/>
    <w:rsid w:val="002E3277"/>
    <w:rsid w:val="002E39FD"/>
    <w:rsid w:val="002E3CBD"/>
    <w:rsid w:val="002E49DC"/>
    <w:rsid w:val="002E547E"/>
    <w:rsid w:val="002E5A08"/>
    <w:rsid w:val="002E6A6B"/>
    <w:rsid w:val="002E6CBA"/>
    <w:rsid w:val="002E7413"/>
    <w:rsid w:val="002F0375"/>
    <w:rsid w:val="002F2F7A"/>
    <w:rsid w:val="002F383D"/>
    <w:rsid w:val="002F3F87"/>
    <w:rsid w:val="002F5B3D"/>
    <w:rsid w:val="002F641C"/>
    <w:rsid w:val="002F74FB"/>
    <w:rsid w:val="0030021F"/>
    <w:rsid w:val="00300612"/>
    <w:rsid w:val="00301589"/>
    <w:rsid w:val="00302370"/>
    <w:rsid w:val="00303F73"/>
    <w:rsid w:val="00304279"/>
    <w:rsid w:val="0030437B"/>
    <w:rsid w:val="003043C6"/>
    <w:rsid w:val="00307E01"/>
    <w:rsid w:val="003102B3"/>
    <w:rsid w:val="00310DA4"/>
    <w:rsid w:val="00312E55"/>
    <w:rsid w:val="00314041"/>
    <w:rsid w:val="00314F04"/>
    <w:rsid w:val="00315B84"/>
    <w:rsid w:val="00316E5F"/>
    <w:rsid w:val="00317090"/>
    <w:rsid w:val="00317E1E"/>
    <w:rsid w:val="00322330"/>
    <w:rsid w:val="003232CE"/>
    <w:rsid w:val="003236EC"/>
    <w:rsid w:val="003249F8"/>
    <w:rsid w:val="00325059"/>
    <w:rsid w:val="0032551E"/>
    <w:rsid w:val="003257F4"/>
    <w:rsid w:val="00326E45"/>
    <w:rsid w:val="0033033A"/>
    <w:rsid w:val="00332FA4"/>
    <w:rsid w:val="00333574"/>
    <w:rsid w:val="00334D32"/>
    <w:rsid w:val="00335822"/>
    <w:rsid w:val="00336EB8"/>
    <w:rsid w:val="003378BA"/>
    <w:rsid w:val="00337A41"/>
    <w:rsid w:val="0034114A"/>
    <w:rsid w:val="00341CF9"/>
    <w:rsid w:val="00342085"/>
    <w:rsid w:val="00342125"/>
    <w:rsid w:val="00342C15"/>
    <w:rsid w:val="003436C7"/>
    <w:rsid w:val="00343841"/>
    <w:rsid w:val="00344123"/>
    <w:rsid w:val="0034426E"/>
    <w:rsid w:val="00344C27"/>
    <w:rsid w:val="00344FFB"/>
    <w:rsid w:val="00345078"/>
    <w:rsid w:val="003453DB"/>
    <w:rsid w:val="00345EB2"/>
    <w:rsid w:val="0034647D"/>
    <w:rsid w:val="0034670C"/>
    <w:rsid w:val="00347379"/>
    <w:rsid w:val="003510DE"/>
    <w:rsid w:val="00351836"/>
    <w:rsid w:val="00351915"/>
    <w:rsid w:val="00352310"/>
    <w:rsid w:val="003527B0"/>
    <w:rsid w:val="00352CDD"/>
    <w:rsid w:val="00353964"/>
    <w:rsid w:val="00354111"/>
    <w:rsid w:val="00354D9B"/>
    <w:rsid w:val="003564BB"/>
    <w:rsid w:val="003568BF"/>
    <w:rsid w:val="00361CE0"/>
    <w:rsid w:val="003620E6"/>
    <w:rsid w:val="0036306F"/>
    <w:rsid w:val="003636A4"/>
    <w:rsid w:val="0036398D"/>
    <w:rsid w:val="00364835"/>
    <w:rsid w:val="00365559"/>
    <w:rsid w:val="0036569F"/>
    <w:rsid w:val="003656B0"/>
    <w:rsid w:val="0036695F"/>
    <w:rsid w:val="003671B7"/>
    <w:rsid w:val="00370049"/>
    <w:rsid w:val="0037107E"/>
    <w:rsid w:val="00372259"/>
    <w:rsid w:val="00373836"/>
    <w:rsid w:val="00373B99"/>
    <w:rsid w:val="003743E7"/>
    <w:rsid w:val="00375737"/>
    <w:rsid w:val="0037704E"/>
    <w:rsid w:val="00377076"/>
    <w:rsid w:val="00377343"/>
    <w:rsid w:val="00377F22"/>
    <w:rsid w:val="003805C8"/>
    <w:rsid w:val="003807A2"/>
    <w:rsid w:val="003820A0"/>
    <w:rsid w:val="003824D4"/>
    <w:rsid w:val="003826AD"/>
    <w:rsid w:val="00382E00"/>
    <w:rsid w:val="0038305D"/>
    <w:rsid w:val="00384369"/>
    <w:rsid w:val="00384631"/>
    <w:rsid w:val="00386971"/>
    <w:rsid w:val="00386A91"/>
    <w:rsid w:val="00386C43"/>
    <w:rsid w:val="0038701D"/>
    <w:rsid w:val="00387D51"/>
    <w:rsid w:val="00391F59"/>
    <w:rsid w:val="00392589"/>
    <w:rsid w:val="003929A3"/>
    <w:rsid w:val="00392F9E"/>
    <w:rsid w:val="003941CF"/>
    <w:rsid w:val="003941F8"/>
    <w:rsid w:val="00394BC0"/>
    <w:rsid w:val="00396D0C"/>
    <w:rsid w:val="00396F53"/>
    <w:rsid w:val="00397349"/>
    <w:rsid w:val="003A0C28"/>
    <w:rsid w:val="003A0E6E"/>
    <w:rsid w:val="003A17B0"/>
    <w:rsid w:val="003A1C9C"/>
    <w:rsid w:val="003A3A92"/>
    <w:rsid w:val="003A3F43"/>
    <w:rsid w:val="003A4D6F"/>
    <w:rsid w:val="003A62EE"/>
    <w:rsid w:val="003A62F4"/>
    <w:rsid w:val="003A6A91"/>
    <w:rsid w:val="003A7980"/>
    <w:rsid w:val="003B0764"/>
    <w:rsid w:val="003B0D5C"/>
    <w:rsid w:val="003B147F"/>
    <w:rsid w:val="003B1636"/>
    <w:rsid w:val="003B2207"/>
    <w:rsid w:val="003B33FA"/>
    <w:rsid w:val="003B35C8"/>
    <w:rsid w:val="003B3D71"/>
    <w:rsid w:val="003B3E90"/>
    <w:rsid w:val="003B5519"/>
    <w:rsid w:val="003B57DD"/>
    <w:rsid w:val="003B623E"/>
    <w:rsid w:val="003B67FD"/>
    <w:rsid w:val="003B7B55"/>
    <w:rsid w:val="003C01D9"/>
    <w:rsid w:val="003C07E4"/>
    <w:rsid w:val="003C1905"/>
    <w:rsid w:val="003C1ADB"/>
    <w:rsid w:val="003C3051"/>
    <w:rsid w:val="003C3884"/>
    <w:rsid w:val="003C394D"/>
    <w:rsid w:val="003C42D3"/>
    <w:rsid w:val="003C465E"/>
    <w:rsid w:val="003C4857"/>
    <w:rsid w:val="003C4AB0"/>
    <w:rsid w:val="003C4C37"/>
    <w:rsid w:val="003C5A28"/>
    <w:rsid w:val="003C6079"/>
    <w:rsid w:val="003C6969"/>
    <w:rsid w:val="003C6B3E"/>
    <w:rsid w:val="003C714E"/>
    <w:rsid w:val="003C72A3"/>
    <w:rsid w:val="003D227C"/>
    <w:rsid w:val="003D255F"/>
    <w:rsid w:val="003D27E9"/>
    <w:rsid w:val="003D3609"/>
    <w:rsid w:val="003D468B"/>
    <w:rsid w:val="003D4C0F"/>
    <w:rsid w:val="003D4D1E"/>
    <w:rsid w:val="003D5A3A"/>
    <w:rsid w:val="003D6549"/>
    <w:rsid w:val="003D6AB0"/>
    <w:rsid w:val="003D6D06"/>
    <w:rsid w:val="003D7269"/>
    <w:rsid w:val="003D7535"/>
    <w:rsid w:val="003E1D81"/>
    <w:rsid w:val="003E252A"/>
    <w:rsid w:val="003E4147"/>
    <w:rsid w:val="003F0840"/>
    <w:rsid w:val="003F1E5F"/>
    <w:rsid w:val="003F1FF2"/>
    <w:rsid w:val="003F2D4A"/>
    <w:rsid w:val="003F2DD3"/>
    <w:rsid w:val="003F4E56"/>
    <w:rsid w:val="003F5268"/>
    <w:rsid w:val="003F5B8C"/>
    <w:rsid w:val="003F5D3A"/>
    <w:rsid w:val="003F5DC4"/>
    <w:rsid w:val="003F5E5A"/>
    <w:rsid w:val="003F637F"/>
    <w:rsid w:val="003F65E4"/>
    <w:rsid w:val="003F6F4C"/>
    <w:rsid w:val="0040216F"/>
    <w:rsid w:val="00402A9F"/>
    <w:rsid w:val="0040307F"/>
    <w:rsid w:val="004033C9"/>
    <w:rsid w:val="004034F1"/>
    <w:rsid w:val="00405280"/>
    <w:rsid w:val="00405C82"/>
    <w:rsid w:val="004064F1"/>
    <w:rsid w:val="00406D0D"/>
    <w:rsid w:val="00406F55"/>
    <w:rsid w:val="00407110"/>
    <w:rsid w:val="004073EE"/>
    <w:rsid w:val="00407725"/>
    <w:rsid w:val="00407AE7"/>
    <w:rsid w:val="00407F75"/>
    <w:rsid w:val="00411517"/>
    <w:rsid w:val="0041153A"/>
    <w:rsid w:val="00412254"/>
    <w:rsid w:val="00413308"/>
    <w:rsid w:val="004133D7"/>
    <w:rsid w:val="00413FDF"/>
    <w:rsid w:val="00414642"/>
    <w:rsid w:val="00414C9C"/>
    <w:rsid w:val="00415691"/>
    <w:rsid w:val="0041736B"/>
    <w:rsid w:val="004204B7"/>
    <w:rsid w:val="00421E9F"/>
    <w:rsid w:val="00423D6E"/>
    <w:rsid w:val="00425DEA"/>
    <w:rsid w:val="00427D67"/>
    <w:rsid w:val="004320A0"/>
    <w:rsid w:val="00434165"/>
    <w:rsid w:val="004342DD"/>
    <w:rsid w:val="00436119"/>
    <w:rsid w:val="00436149"/>
    <w:rsid w:val="0043755F"/>
    <w:rsid w:val="00440018"/>
    <w:rsid w:val="00440CFE"/>
    <w:rsid w:val="00441686"/>
    <w:rsid w:val="00441D0C"/>
    <w:rsid w:val="00441F77"/>
    <w:rsid w:val="004446E7"/>
    <w:rsid w:val="00444957"/>
    <w:rsid w:val="00444E0D"/>
    <w:rsid w:val="004454A0"/>
    <w:rsid w:val="004457E3"/>
    <w:rsid w:val="00445938"/>
    <w:rsid w:val="00445B8C"/>
    <w:rsid w:val="004465FF"/>
    <w:rsid w:val="00446D2F"/>
    <w:rsid w:val="00446E79"/>
    <w:rsid w:val="00446F75"/>
    <w:rsid w:val="00447445"/>
    <w:rsid w:val="00450007"/>
    <w:rsid w:val="00450FC4"/>
    <w:rsid w:val="00452236"/>
    <w:rsid w:val="004535AB"/>
    <w:rsid w:val="0045373D"/>
    <w:rsid w:val="0045388A"/>
    <w:rsid w:val="004574E7"/>
    <w:rsid w:val="00460477"/>
    <w:rsid w:val="00460650"/>
    <w:rsid w:val="00460F88"/>
    <w:rsid w:val="00461899"/>
    <w:rsid w:val="004619B1"/>
    <w:rsid w:val="00461B8D"/>
    <w:rsid w:val="0046209F"/>
    <w:rsid w:val="00462365"/>
    <w:rsid w:val="00462473"/>
    <w:rsid w:val="0046309C"/>
    <w:rsid w:val="00463422"/>
    <w:rsid w:val="00463B6E"/>
    <w:rsid w:val="00463C3B"/>
    <w:rsid w:val="004646DA"/>
    <w:rsid w:val="00464C9B"/>
    <w:rsid w:val="0046539D"/>
    <w:rsid w:val="0046639D"/>
    <w:rsid w:val="00466574"/>
    <w:rsid w:val="00466B55"/>
    <w:rsid w:val="004671E5"/>
    <w:rsid w:val="004741EE"/>
    <w:rsid w:val="00474C58"/>
    <w:rsid w:val="00474E67"/>
    <w:rsid w:val="00476245"/>
    <w:rsid w:val="004769C6"/>
    <w:rsid w:val="00476C3B"/>
    <w:rsid w:val="0047779E"/>
    <w:rsid w:val="00480233"/>
    <w:rsid w:val="00480E19"/>
    <w:rsid w:val="00481A6B"/>
    <w:rsid w:val="00482F1A"/>
    <w:rsid w:val="0048371F"/>
    <w:rsid w:val="00483D36"/>
    <w:rsid w:val="00483FFB"/>
    <w:rsid w:val="0048417C"/>
    <w:rsid w:val="0048462B"/>
    <w:rsid w:val="00485511"/>
    <w:rsid w:val="004855A5"/>
    <w:rsid w:val="00485738"/>
    <w:rsid w:val="00486FBF"/>
    <w:rsid w:val="004870D5"/>
    <w:rsid w:val="00487EED"/>
    <w:rsid w:val="00490B41"/>
    <w:rsid w:val="00490E11"/>
    <w:rsid w:val="004910E4"/>
    <w:rsid w:val="00491535"/>
    <w:rsid w:val="0049173D"/>
    <w:rsid w:val="00491E7A"/>
    <w:rsid w:val="00491F19"/>
    <w:rsid w:val="004930E4"/>
    <w:rsid w:val="004937A5"/>
    <w:rsid w:val="0049558D"/>
    <w:rsid w:val="00496503"/>
    <w:rsid w:val="00496587"/>
    <w:rsid w:val="0049728B"/>
    <w:rsid w:val="004A0694"/>
    <w:rsid w:val="004A0C34"/>
    <w:rsid w:val="004A382D"/>
    <w:rsid w:val="004A3EA9"/>
    <w:rsid w:val="004A4C36"/>
    <w:rsid w:val="004A63C6"/>
    <w:rsid w:val="004A6CDE"/>
    <w:rsid w:val="004A7DE7"/>
    <w:rsid w:val="004B0CEE"/>
    <w:rsid w:val="004B11EB"/>
    <w:rsid w:val="004B186F"/>
    <w:rsid w:val="004B230E"/>
    <w:rsid w:val="004B271D"/>
    <w:rsid w:val="004B3F16"/>
    <w:rsid w:val="004B4418"/>
    <w:rsid w:val="004B553A"/>
    <w:rsid w:val="004B60CD"/>
    <w:rsid w:val="004B6CB5"/>
    <w:rsid w:val="004B7540"/>
    <w:rsid w:val="004C05BE"/>
    <w:rsid w:val="004C10C0"/>
    <w:rsid w:val="004C21DD"/>
    <w:rsid w:val="004C2553"/>
    <w:rsid w:val="004C2A3E"/>
    <w:rsid w:val="004C4165"/>
    <w:rsid w:val="004C4DC1"/>
    <w:rsid w:val="004C7820"/>
    <w:rsid w:val="004D296E"/>
    <w:rsid w:val="004D3C81"/>
    <w:rsid w:val="004D4306"/>
    <w:rsid w:val="004D5194"/>
    <w:rsid w:val="004D56CF"/>
    <w:rsid w:val="004D7FDF"/>
    <w:rsid w:val="004E0597"/>
    <w:rsid w:val="004E186B"/>
    <w:rsid w:val="004E3435"/>
    <w:rsid w:val="004F05D4"/>
    <w:rsid w:val="004F0F93"/>
    <w:rsid w:val="004F1217"/>
    <w:rsid w:val="004F177C"/>
    <w:rsid w:val="004F4B89"/>
    <w:rsid w:val="004F5074"/>
    <w:rsid w:val="004F5AA5"/>
    <w:rsid w:val="004F68B7"/>
    <w:rsid w:val="004F7C0B"/>
    <w:rsid w:val="005005A5"/>
    <w:rsid w:val="005016DD"/>
    <w:rsid w:val="00501734"/>
    <w:rsid w:val="00503B08"/>
    <w:rsid w:val="00503E35"/>
    <w:rsid w:val="00504798"/>
    <w:rsid w:val="005049D7"/>
    <w:rsid w:val="0050594C"/>
    <w:rsid w:val="00505980"/>
    <w:rsid w:val="00505CA1"/>
    <w:rsid w:val="0050669F"/>
    <w:rsid w:val="005114B1"/>
    <w:rsid w:val="00512F91"/>
    <w:rsid w:val="005135B6"/>
    <w:rsid w:val="005144F1"/>
    <w:rsid w:val="00514F3D"/>
    <w:rsid w:val="005153C9"/>
    <w:rsid w:val="00515A1A"/>
    <w:rsid w:val="00515C79"/>
    <w:rsid w:val="00516439"/>
    <w:rsid w:val="00520CB1"/>
    <w:rsid w:val="005222E9"/>
    <w:rsid w:val="00522428"/>
    <w:rsid w:val="0052513D"/>
    <w:rsid w:val="00525B90"/>
    <w:rsid w:val="00525BA9"/>
    <w:rsid w:val="00526AEB"/>
    <w:rsid w:val="00526B4A"/>
    <w:rsid w:val="00526D46"/>
    <w:rsid w:val="00533C0A"/>
    <w:rsid w:val="00534B3E"/>
    <w:rsid w:val="00535F4A"/>
    <w:rsid w:val="005369FA"/>
    <w:rsid w:val="00536DB8"/>
    <w:rsid w:val="0053749F"/>
    <w:rsid w:val="00537F14"/>
    <w:rsid w:val="0054199E"/>
    <w:rsid w:val="00545776"/>
    <w:rsid w:val="00545BA8"/>
    <w:rsid w:val="005465DD"/>
    <w:rsid w:val="0054683B"/>
    <w:rsid w:val="005470A7"/>
    <w:rsid w:val="00547100"/>
    <w:rsid w:val="00550911"/>
    <w:rsid w:val="00550ADB"/>
    <w:rsid w:val="00552086"/>
    <w:rsid w:val="00552FAF"/>
    <w:rsid w:val="0055718E"/>
    <w:rsid w:val="005605E1"/>
    <w:rsid w:val="0056137A"/>
    <w:rsid w:val="00561713"/>
    <w:rsid w:val="00561CFD"/>
    <w:rsid w:val="00562630"/>
    <w:rsid w:val="00563EF3"/>
    <w:rsid w:val="00563FBA"/>
    <w:rsid w:val="005641D5"/>
    <w:rsid w:val="00565033"/>
    <w:rsid w:val="0056560E"/>
    <w:rsid w:val="0056620D"/>
    <w:rsid w:val="00566A40"/>
    <w:rsid w:val="005708C3"/>
    <w:rsid w:val="00570C45"/>
    <w:rsid w:val="00572A77"/>
    <w:rsid w:val="00573389"/>
    <w:rsid w:val="0057483C"/>
    <w:rsid w:val="00574B14"/>
    <w:rsid w:val="005755AB"/>
    <w:rsid w:val="00575F61"/>
    <w:rsid w:val="005769F2"/>
    <w:rsid w:val="00576B90"/>
    <w:rsid w:val="00576CF6"/>
    <w:rsid w:val="00576DFE"/>
    <w:rsid w:val="005807B3"/>
    <w:rsid w:val="0058127B"/>
    <w:rsid w:val="00582025"/>
    <w:rsid w:val="00582F6F"/>
    <w:rsid w:val="00584B0D"/>
    <w:rsid w:val="00584E93"/>
    <w:rsid w:val="00585566"/>
    <w:rsid w:val="005856DF"/>
    <w:rsid w:val="00585F58"/>
    <w:rsid w:val="005868B8"/>
    <w:rsid w:val="00587D5A"/>
    <w:rsid w:val="005904A0"/>
    <w:rsid w:val="00590D06"/>
    <w:rsid w:val="0059132E"/>
    <w:rsid w:val="005920E9"/>
    <w:rsid w:val="0059384B"/>
    <w:rsid w:val="00593D02"/>
    <w:rsid w:val="00594523"/>
    <w:rsid w:val="00595824"/>
    <w:rsid w:val="00596EAB"/>
    <w:rsid w:val="0059744C"/>
    <w:rsid w:val="005A123C"/>
    <w:rsid w:val="005A2B9F"/>
    <w:rsid w:val="005A2D12"/>
    <w:rsid w:val="005A51E5"/>
    <w:rsid w:val="005A5E8F"/>
    <w:rsid w:val="005B0D3F"/>
    <w:rsid w:val="005B1999"/>
    <w:rsid w:val="005B369C"/>
    <w:rsid w:val="005B43C9"/>
    <w:rsid w:val="005B4C4A"/>
    <w:rsid w:val="005B4F44"/>
    <w:rsid w:val="005B56F7"/>
    <w:rsid w:val="005B63BC"/>
    <w:rsid w:val="005B6F8E"/>
    <w:rsid w:val="005B73C3"/>
    <w:rsid w:val="005C02FA"/>
    <w:rsid w:val="005C076C"/>
    <w:rsid w:val="005C3D74"/>
    <w:rsid w:val="005C3FC6"/>
    <w:rsid w:val="005C50B2"/>
    <w:rsid w:val="005C54AB"/>
    <w:rsid w:val="005C5CCC"/>
    <w:rsid w:val="005C6660"/>
    <w:rsid w:val="005C6FE6"/>
    <w:rsid w:val="005C7DFD"/>
    <w:rsid w:val="005D0E97"/>
    <w:rsid w:val="005D2BB1"/>
    <w:rsid w:val="005D2FB4"/>
    <w:rsid w:val="005D3D0B"/>
    <w:rsid w:val="005D4328"/>
    <w:rsid w:val="005D504F"/>
    <w:rsid w:val="005D5816"/>
    <w:rsid w:val="005D6D90"/>
    <w:rsid w:val="005D7375"/>
    <w:rsid w:val="005E02AE"/>
    <w:rsid w:val="005E0E0F"/>
    <w:rsid w:val="005E1078"/>
    <w:rsid w:val="005E1175"/>
    <w:rsid w:val="005E1FA6"/>
    <w:rsid w:val="005E25EB"/>
    <w:rsid w:val="005E2E0D"/>
    <w:rsid w:val="005E35E7"/>
    <w:rsid w:val="005E433F"/>
    <w:rsid w:val="005E4F58"/>
    <w:rsid w:val="005E7826"/>
    <w:rsid w:val="005F01C8"/>
    <w:rsid w:val="005F1201"/>
    <w:rsid w:val="005F150D"/>
    <w:rsid w:val="005F1EF4"/>
    <w:rsid w:val="005F35F7"/>
    <w:rsid w:val="005F37CD"/>
    <w:rsid w:val="005F47BC"/>
    <w:rsid w:val="005F59CB"/>
    <w:rsid w:val="005F5E61"/>
    <w:rsid w:val="005F7785"/>
    <w:rsid w:val="0060072B"/>
    <w:rsid w:val="0060086D"/>
    <w:rsid w:val="00600DAA"/>
    <w:rsid w:val="00601A0A"/>
    <w:rsid w:val="00603188"/>
    <w:rsid w:val="006038D6"/>
    <w:rsid w:val="00604192"/>
    <w:rsid w:val="0060420E"/>
    <w:rsid w:val="00606361"/>
    <w:rsid w:val="0060730A"/>
    <w:rsid w:val="006079EE"/>
    <w:rsid w:val="00607FED"/>
    <w:rsid w:val="006119C6"/>
    <w:rsid w:val="00612C88"/>
    <w:rsid w:val="006131B6"/>
    <w:rsid w:val="00613AE9"/>
    <w:rsid w:val="0061499C"/>
    <w:rsid w:val="006157EA"/>
    <w:rsid w:val="0062036A"/>
    <w:rsid w:val="00620E30"/>
    <w:rsid w:val="00621B5E"/>
    <w:rsid w:val="00621CF6"/>
    <w:rsid w:val="00624840"/>
    <w:rsid w:val="00625C9A"/>
    <w:rsid w:val="00626978"/>
    <w:rsid w:val="0062755C"/>
    <w:rsid w:val="00627CE3"/>
    <w:rsid w:val="0063147F"/>
    <w:rsid w:val="00631569"/>
    <w:rsid w:val="00634AD5"/>
    <w:rsid w:val="00635A22"/>
    <w:rsid w:val="00635C3F"/>
    <w:rsid w:val="00635E8E"/>
    <w:rsid w:val="00637475"/>
    <w:rsid w:val="00640A5F"/>
    <w:rsid w:val="0064165B"/>
    <w:rsid w:val="00642554"/>
    <w:rsid w:val="0064435A"/>
    <w:rsid w:val="00646151"/>
    <w:rsid w:val="00646221"/>
    <w:rsid w:val="00653059"/>
    <w:rsid w:val="006539C3"/>
    <w:rsid w:val="00654671"/>
    <w:rsid w:val="006566AA"/>
    <w:rsid w:val="006576F3"/>
    <w:rsid w:val="00660EA3"/>
    <w:rsid w:val="006626B8"/>
    <w:rsid w:val="0066338F"/>
    <w:rsid w:val="00663A7D"/>
    <w:rsid w:val="00663D7B"/>
    <w:rsid w:val="00665D8D"/>
    <w:rsid w:val="00667240"/>
    <w:rsid w:val="006673B4"/>
    <w:rsid w:val="0066748D"/>
    <w:rsid w:val="00670BBD"/>
    <w:rsid w:val="0067118B"/>
    <w:rsid w:val="0067144B"/>
    <w:rsid w:val="00671687"/>
    <w:rsid w:val="00671F29"/>
    <w:rsid w:val="006723C1"/>
    <w:rsid w:val="00672F83"/>
    <w:rsid w:val="00673A89"/>
    <w:rsid w:val="00673D17"/>
    <w:rsid w:val="00675854"/>
    <w:rsid w:val="006808F8"/>
    <w:rsid w:val="00680D3D"/>
    <w:rsid w:val="006814C6"/>
    <w:rsid w:val="00682368"/>
    <w:rsid w:val="006825DF"/>
    <w:rsid w:val="00684656"/>
    <w:rsid w:val="006847AB"/>
    <w:rsid w:val="00686A25"/>
    <w:rsid w:val="00687F7C"/>
    <w:rsid w:val="00687FF5"/>
    <w:rsid w:val="006903E6"/>
    <w:rsid w:val="00690436"/>
    <w:rsid w:val="00690680"/>
    <w:rsid w:val="006908C9"/>
    <w:rsid w:val="00690DA3"/>
    <w:rsid w:val="0069192A"/>
    <w:rsid w:val="006922DD"/>
    <w:rsid w:val="00695BCF"/>
    <w:rsid w:val="006A1E4E"/>
    <w:rsid w:val="006A28B5"/>
    <w:rsid w:val="006A29A1"/>
    <w:rsid w:val="006A2E17"/>
    <w:rsid w:val="006A3891"/>
    <w:rsid w:val="006A3B63"/>
    <w:rsid w:val="006A4276"/>
    <w:rsid w:val="006A50A9"/>
    <w:rsid w:val="006A5D7A"/>
    <w:rsid w:val="006A63C9"/>
    <w:rsid w:val="006A695E"/>
    <w:rsid w:val="006A72AE"/>
    <w:rsid w:val="006A76A4"/>
    <w:rsid w:val="006B00CA"/>
    <w:rsid w:val="006B0DB7"/>
    <w:rsid w:val="006B103E"/>
    <w:rsid w:val="006B3983"/>
    <w:rsid w:val="006B3DA8"/>
    <w:rsid w:val="006B42C1"/>
    <w:rsid w:val="006B4CB6"/>
    <w:rsid w:val="006B6F8C"/>
    <w:rsid w:val="006C160C"/>
    <w:rsid w:val="006C1B5F"/>
    <w:rsid w:val="006C2029"/>
    <w:rsid w:val="006C2299"/>
    <w:rsid w:val="006C34EA"/>
    <w:rsid w:val="006C5297"/>
    <w:rsid w:val="006C5578"/>
    <w:rsid w:val="006C5A0C"/>
    <w:rsid w:val="006C6D4D"/>
    <w:rsid w:val="006C7A4E"/>
    <w:rsid w:val="006D0C8C"/>
    <w:rsid w:val="006D10DC"/>
    <w:rsid w:val="006D1EEE"/>
    <w:rsid w:val="006D2C6D"/>
    <w:rsid w:val="006D3D7D"/>
    <w:rsid w:val="006D4355"/>
    <w:rsid w:val="006D4A24"/>
    <w:rsid w:val="006D5309"/>
    <w:rsid w:val="006D5CBD"/>
    <w:rsid w:val="006D7B80"/>
    <w:rsid w:val="006D7CE5"/>
    <w:rsid w:val="006E0844"/>
    <w:rsid w:val="006E154C"/>
    <w:rsid w:val="006E1FCB"/>
    <w:rsid w:val="006E30C4"/>
    <w:rsid w:val="006E3433"/>
    <w:rsid w:val="006E396C"/>
    <w:rsid w:val="006E3D13"/>
    <w:rsid w:val="006E5CCA"/>
    <w:rsid w:val="006E6F63"/>
    <w:rsid w:val="006F094B"/>
    <w:rsid w:val="006F0F02"/>
    <w:rsid w:val="006F1082"/>
    <w:rsid w:val="006F1D04"/>
    <w:rsid w:val="006F3A92"/>
    <w:rsid w:val="006F4803"/>
    <w:rsid w:val="006F4C77"/>
    <w:rsid w:val="006F6511"/>
    <w:rsid w:val="006F6B55"/>
    <w:rsid w:val="006F6E09"/>
    <w:rsid w:val="006F7D4C"/>
    <w:rsid w:val="00700288"/>
    <w:rsid w:val="007011A2"/>
    <w:rsid w:val="00701ADC"/>
    <w:rsid w:val="00701F79"/>
    <w:rsid w:val="00702AD7"/>
    <w:rsid w:val="00703494"/>
    <w:rsid w:val="00703936"/>
    <w:rsid w:val="00704B34"/>
    <w:rsid w:val="00704C69"/>
    <w:rsid w:val="00705339"/>
    <w:rsid w:val="00705B20"/>
    <w:rsid w:val="00705BDE"/>
    <w:rsid w:val="00707FF4"/>
    <w:rsid w:val="00712165"/>
    <w:rsid w:val="00712FDD"/>
    <w:rsid w:val="0071464E"/>
    <w:rsid w:val="007146EB"/>
    <w:rsid w:val="00716245"/>
    <w:rsid w:val="007170C5"/>
    <w:rsid w:val="00717318"/>
    <w:rsid w:val="00717A0E"/>
    <w:rsid w:val="00720A82"/>
    <w:rsid w:val="00723387"/>
    <w:rsid w:val="00724605"/>
    <w:rsid w:val="00724BCC"/>
    <w:rsid w:val="00725F90"/>
    <w:rsid w:val="00726D23"/>
    <w:rsid w:val="007271E6"/>
    <w:rsid w:val="0073036E"/>
    <w:rsid w:val="00730A15"/>
    <w:rsid w:val="00731E7A"/>
    <w:rsid w:val="007325B7"/>
    <w:rsid w:val="00732F76"/>
    <w:rsid w:val="00733258"/>
    <w:rsid w:val="00734707"/>
    <w:rsid w:val="00735346"/>
    <w:rsid w:val="00736970"/>
    <w:rsid w:val="007376CE"/>
    <w:rsid w:val="00737D86"/>
    <w:rsid w:val="00741F51"/>
    <w:rsid w:val="00742050"/>
    <w:rsid w:val="00742FA8"/>
    <w:rsid w:val="00743AAA"/>
    <w:rsid w:val="00744E9F"/>
    <w:rsid w:val="00745BF8"/>
    <w:rsid w:val="00746C23"/>
    <w:rsid w:val="00746C3D"/>
    <w:rsid w:val="00746D25"/>
    <w:rsid w:val="00747212"/>
    <w:rsid w:val="007477D9"/>
    <w:rsid w:val="00753169"/>
    <w:rsid w:val="00753689"/>
    <w:rsid w:val="007536A6"/>
    <w:rsid w:val="007537E5"/>
    <w:rsid w:val="0075476A"/>
    <w:rsid w:val="00754BA8"/>
    <w:rsid w:val="00754CCC"/>
    <w:rsid w:val="00755D14"/>
    <w:rsid w:val="0076071A"/>
    <w:rsid w:val="00760C5B"/>
    <w:rsid w:val="00760EFC"/>
    <w:rsid w:val="00761A04"/>
    <w:rsid w:val="00761A05"/>
    <w:rsid w:val="00761C5B"/>
    <w:rsid w:val="00762351"/>
    <w:rsid w:val="00763F40"/>
    <w:rsid w:val="00764BE1"/>
    <w:rsid w:val="007669D4"/>
    <w:rsid w:val="00767D86"/>
    <w:rsid w:val="007701A2"/>
    <w:rsid w:val="00770484"/>
    <w:rsid w:val="007707DF"/>
    <w:rsid w:val="00770EE0"/>
    <w:rsid w:val="007722EB"/>
    <w:rsid w:val="0077272E"/>
    <w:rsid w:val="007735DA"/>
    <w:rsid w:val="00780162"/>
    <w:rsid w:val="00780D36"/>
    <w:rsid w:val="007819D0"/>
    <w:rsid w:val="00781A51"/>
    <w:rsid w:val="00782276"/>
    <w:rsid w:val="00785859"/>
    <w:rsid w:val="00785CA4"/>
    <w:rsid w:val="00785D65"/>
    <w:rsid w:val="00786210"/>
    <w:rsid w:val="007863D0"/>
    <w:rsid w:val="00787671"/>
    <w:rsid w:val="0078771E"/>
    <w:rsid w:val="007904A5"/>
    <w:rsid w:val="00791900"/>
    <w:rsid w:val="007922C8"/>
    <w:rsid w:val="00793F1D"/>
    <w:rsid w:val="00794B9F"/>
    <w:rsid w:val="00794BAF"/>
    <w:rsid w:val="00795C32"/>
    <w:rsid w:val="00795E68"/>
    <w:rsid w:val="0079658C"/>
    <w:rsid w:val="0079739E"/>
    <w:rsid w:val="007978DA"/>
    <w:rsid w:val="007A1CAC"/>
    <w:rsid w:val="007A1F23"/>
    <w:rsid w:val="007A246B"/>
    <w:rsid w:val="007A4E62"/>
    <w:rsid w:val="007A6838"/>
    <w:rsid w:val="007A7497"/>
    <w:rsid w:val="007B039E"/>
    <w:rsid w:val="007B0979"/>
    <w:rsid w:val="007B2C5A"/>
    <w:rsid w:val="007B439E"/>
    <w:rsid w:val="007B6422"/>
    <w:rsid w:val="007B64E1"/>
    <w:rsid w:val="007B73E0"/>
    <w:rsid w:val="007C06CF"/>
    <w:rsid w:val="007C0A06"/>
    <w:rsid w:val="007C2017"/>
    <w:rsid w:val="007C2179"/>
    <w:rsid w:val="007C23AC"/>
    <w:rsid w:val="007C25FE"/>
    <w:rsid w:val="007C3E84"/>
    <w:rsid w:val="007C4EBE"/>
    <w:rsid w:val="007C4EFA"/>
    <w:rsid w:val="007C52C1"/>
    <w:rsid w:val="007C571B"/>
    <w:rsid w:val="007D25CB"/>
    <w:rsid w:val="007D2CB5"/>
    <w:rsid w:val="007D306C"/>
    <w:rsid w:val="007D4D19"/>
    <w:rsid w:val="007D5C85"/>
    <w:rsid w:val="007D7F4D"/>
    <w:rsid w:val="007E1F67"/>
    <w:rsid w:val="007E36EE"/>
    <w:rsid w:val="007E3A57"/>
    <w:rsid w:val="007E3CCB"/>
    <w:rsid w:val="007E40B5"/>
    <w:rsid w:val="007E4C10"/>
    <w:rsid w:val="007E64AB"/>
    <w:rsid w:val="007E6887"/>
    <w:rsid w:val="007E6F51"/>
    <w:rsid w:val="007E77C8"/>
    <w:rsid w:val="007E7C13"/>
    <w:rsid w:val="007F06B4"/>
    <w:rsid w:val="007F0BF7"/>
    <w:rsid w:val="007F1DB6"/>
    <w:rsid w:val="007F45E6"/>
    <w:rsid w:val="007F46E2"/>
    <w:rsid w:val="007F4A4F"/>
    <w:rsid w:val="007F6A53"/>
    <w:rsid w:val="00801E99"/>
    <w:rsid w:val="00802AB5"/>
    <w:rsid w:val="00806BDB"/>
    <w:rsid w:val="00807E4B"/>
    <w:rsid w:val="00810373"/>
    <w:rsid w:val="00810FFE"/>
    <w:rsid w:val="00812087"/>
    <w:rsid w:val="00813883"/>
    <w:rsid w:val="00813C19"/>
    <w:rsid w:val="00815FDA"/>
    <w:rsid w:val="008162B6"/>
    <w:rsid w:val="008173D0"/>
    <w:rsid w:val="008173E7"/>
    <w:rsid w:val="00817625"/>
    <w:rsid w:val="00817A4B"/>
    <w:rsid w:val="00817A54"/>
    <w:rsid w:val="008224A7"/>
    <w:rsid w:val="0082265D"/>
    <w:rsid w:val="008234F8"/>
    <w:rsid w:val="008236AA"/>
    <w:rsid w:val="008238CB"/>
    <w:rsid w:val="00824D38"/>
    <w:rsid w:val="0082661A"/>
    <w:rsid w:val="00827B38"/>
    <w:rsid w:val="00827EEF"/>
    <w:rsid w:val="00831C0E"/>
    <w:rsid w:val="00832853"/>
    <w:rsid w:val="0083320C"/>
    <w:rsid w:val="0083371C"/>
    <w:rsid w:val="008347F5"/>
    <w:rsid w:val="00836854"/>
    <w:rsid w:val="008407FC"/>
    <w:rsid w:val="00840AA8"/>
    <w:rsid w:val="00840B8E"/>
    <w:rsid w:val="00841131"/>
    <w:rsid w:val="00841336"/>
    <w:rsid w:val="008423C8"/>
    <w:rsid w:val="008426CC"/>
    <w:rsid w:val="0084275F"/>
    <w:rsid w:val="00843634"/>
    <w:rsid w:val="008449CF"/>
    <w:rsid w:val="00844C19"/>
    <w:rsid w:val="00846DB5"/>
    <w:rsid w:val="0084753D"/>
    <w:rsid w:val="00847B83"/>
    <w:rsid w:val="00850530"/>
    <w:rsid w:val="008510A5"/>
    <w:rsid w:val="00851DF1"/>
    <w:rsid w:val="00852846"/>
    <w:rsid w:val="00852849"/>
    <w:rsid w:val="00852FD2"/>
    <w:rsid w:val="00854069"/>
    <w:rsid w:val="00855BF6"/>
    <w:rsid w:val="00855F5A"/>
    <w:rsid w:val="0085620B"/>
    <w:rsid w:val="00856699"/>
    <w:rsid w:val="00860A27"/>
    <w:rsid w:val="00861B1F"/>
    <w:rsid w:val="00862F98"/>
    <w:rsid w:val="008637B8"/>
    <w:rsid w:val="00863EB1"/>
    <w:rsid w:val="00864D4A"/>
    <w:rsid w:val="00865577"/>
    <w:rsid w:val="00866834"/>
    <w:rsid w:val="00867260"/>
    <w:rsid w:val="0086739E"/>
    <w:rsid w:val="0086791C"/>
    <w:rsid w:val="00870097"/>
    <w:rsid w:val="008728A5"/>
    <w:rsid w:val="00873CE7"/>
    <w:rsid w:val="00874362"/>
    <w:rsid w:val="00874836"/>
    <w:rsid w:val="00874C89"/>
    <w:rsid w:val="00875B6B"/>
    <w:rsid w:val="0087692C"/>
    <w:rsid w:val="008806CD"/>
    <w:rsid w:val="00882C0F"/>
    <w:rsid w:val="00883B78"/>
    <w:rsid w:val="00884AA9"/>
    <w:rsid w:val="00885F71"/>
    <w:rsid w:val="00886B62"/>
    <w:rsid w:val="00886DDF"/>
    <w:rsid w:val="00887715"/>
    <w:rsid w:val="008908F2"/>
    <w:rsid w:val="00890DD7"/>
    <w:rsid w:val="008912E4"/>
    <w:rsid w:val="00891786"/>
    <w:rsid w:val="0089224B"/>
    <w:rsid w:val="0089237F"/>
    <w:rsid w:val="00894850"/>
    <w:rsid w:val="00897DC0"/>
    <w:rsid w:val="008A007E"/>
    <w:rsid w:val="008A07FA"/>
    <w:rsid w:val="008A0A2D"/>
    <w:rsid w:val="008A1783"/>
    <w:rsid w:val="008A42E7"/>
    <w:rsid w:val="008A458F"/>
    <w:rsid w:val="008A6916"/>
    <w:rsid w:val="008A700A"/>
    <w:rsid w:val="008A776C"/>
    <w:rsid w:val="008B05E6"/>
    <w:rsid w:val="008B08A0"/>
    <w:rsid w:val="008B0B06"/>
    <w:rsid w:val="008B0C1D"/>
    <w:rsid w:val="008B0D23"/>
    <w:rsid w:val="008B1298"/>
    <w:rsid w:val="008B20AF"/>
    <w:rsid w:val="008B2576"/>
    <w:rsid w:val="008B297E"/>
    <w:rsid w:val="008B4C94"/>
    <w:rsid w:val="008B4F00"/>
    <w:rsid w:val="008B5D82"/>
    <w:rsid w:val="008B7F2D"/>
    <w:rsid w:val="008C118D"/>
    <w:rsid w:val="008C1DFA"/>
    <w:rsid w:val="008C1E2D"/>
    <w:rsid w:val="008C217B"/>
    <w:rsid w:val="008C332A"/>
    <w:rsid w:val="008C37AF"/>
    <w:rsid w:val="008C5A5A"/>
    <w:rsid w:val="008C6DA3"/>
    <w:rsid w:val="008C6EE8"/>
    <w:rsid w:val="008D1321"/>
    <w:rsid w:val="008D1974"/>
    <w:rsid w:val="008D270C"/>
    <w:rsid w:val="008D2D1B"/>
    <w:rsid w:val="008D40F6"/>
    <w:rsid w:val="008D4CA0"/>
    <w:rsid w:val="008D52F3"/>
    <w:rsid w:val="008E02A1"/>
    <w:rsid w:val="008E0F75"/>
    <w:rsid w:val="008E1FDC"/>
    <w:rsid w:val="008E4FF8"/>
    <w:rsid w:val="008E5180"/>
    <w:rsid w:val="008E602B"/>
    <w:rsid w:val="008E6245"/>
    <w:rsid w:val="008F192B"/>
    <w:rsid w:val="008F2F66"/>
    <w:rsid w:val="008F41B1"/>
    <w:rsid w:val="008F4A0F"/>
    <w:rsid w:val="008F4B23"/>
    <w:rsid w:val="008F59E9"/>
    <w:rsid w:val="008F70A6"/>
    <w:rsid w:val="0090059B"/>
    <w:rsid w:val="0090169F"/>
    <w:rsid w:val="00902241"/>
    <w:rsid w:val="0090395A"/>
    <w:rsid w:val="00903C64"/>
    <w:rsid w:val="00903FB7"/>
    <w:rsid w:val="009043E0"/>
    <w:rsid w:val="00905B5E"/>
    <w:rsid w:val="00905EDF"/>
    <w:rsid w:val="009064F0"/>
    <w:rsid w:val="009065C3"/>
    <w:rsid w:val="00906ECC"/>
    <w:rsid w:val="009104A3"/>
    <w:rsid w:val="00911FA8"/>
    <w:rsid w:val="009120C0"/>
    <w:rsid w:val="00912678"/>
    <w:rsid w:val="00913508"/>
    <w:rsid w:val="00914474"/>
    <w:rsid w:val="00914A64"/>
    <w:rsid w:val="0091505F"/>
    <w:rsid w:val="009152F7"/>
    <w:rsid w:val="009154FD"/>
    <w:rsid w:val="00916DE2"/>
    <w:rsid w:val="00917112"/>
    <w:rsid w:val="0092004B"/>
    <w:rsid w:val="009213C8"/>
    <w:rsid w:val="0092197A"/>
    <w:rsid w:val="00922813"/>
    <w:rsid w:val="00925AD1"/>
    <w:rsid w:val="00925F1B"/>
    <w:rsid w:val="009268D6"/>
    <w:rsid w:val="0092703B"/>
    <w:rsid w:val="009300BA"/>
    <w:rsid w:val="009300C6"/>
    <w:rsid w:val="00930998"/>
    <w:rsid w:val="00930A25"/>
    <w:rsid w:val="00930E59"/>
    <w:rsid w:val="00932CDA"/>
    <w:rsid w:val="00932F06"/>
    <w:rsid w:val="009339A5"/>
    <w:rsid w:val="00934E20"/>
    <w:rsid w:val="009401B0"/>
    <w:rsid w:val="00940B1A"/>
    <w:rsid w:val="009418DB"/>
    <w:rsid w:val="00943793"/>
    <w:rsid w:val="0094438B"/>
    <w:rsid w:val="00945200"/>
    <w:rsid w:val="00946741"/>
    <w:rsid w:val="009469D8"/>
    <w:rsid w:val="00947C5D"/>
    <w:rsid w:val="00947DBA"/>
    <w:rsid w:val="00950B64"/>
    <w:rsid w:val="00952B56"/>
    <w:rsid w:val="00953D1B"/>
    <w:rsid w:val="00953F7F"/>
    <w:rsid w:val="009549A1"/>
    <w:rsid w:val="00954C81"/>
    <w:rsid w:val="00955920"/>
    <w:rsid w:val="00956189"/>
    <w:rsid w:val="0095644F"/>
    <w:rsid w:val="00957B34"/>
    <w:rsid w:val="00957E7C"/>
    <w:rsid w:val="009604DD"/>
    <w:rsid w:val="00960737"/>
    <w:rsid w:val="00961750"/>
    <w:rsid w:val="0096179B"/>
    <w:rsid w:val="00962156"/>
    <w:rsid w:val="009625D0"/>
    <w:rsid w:val="0096319D"/>
    <w:rsid w:val="00965A33"/>
    <w:rsid w:val="00970B78"/>
    <w:rsid w:val="009719EA"/>
    <w:rsid w:val="009720E7"/>
    <w:rsid w:val="009721CC"/>
    <w:rsid w:val="00972482"/>
    <w:rsid w:val="0097362D"/>
    <w:rsid w:val="00974BAA"/>
    <w:rsid w:val="00976AEC"/>
    <w:rsid w:val="00976EE2"/>
    <w:rsid w:val="00980303"/>
    <w:rsid w:val="00980AC6"/>
    <w:rsid w:val="00981976"/>
    <w:rsid w:val="009831C2"/>
    <w:rsid w:val="009844C6"/>
    <w:rsid w:val="00984DCD"/>
    <w:rsid w:val="00985072"/>
    <w:rsid w:val="00985271"/>
    <w:rsid w:val="0098532B"/>
    <w:rsid w:val="00985806"/>
    <w:rsid w:val="00985D46"/>
    <w:rsid w:val="00986748"/>
    <w:rsid w:val="00986CC5"/>
    <w:rsid w:val="00987589"/>
    <w:rsid w:val="00987685"/>
    <w:rsid w:val="00987B7C"/>
    <w:rsid w:val="0099024D"/>
    <w:rsid w:val="00992563"/>
    <w:rsid w:val="00992AB6"/>
    <w:rsid w:val="00993AC0"/>
    <w:rsid w:val="009943DE"/>
    <w:rsid w:val="00994CC6"/>
    <w:rsid w:val="00995E94"/>
    <w:rsid w:val="00996062"/>
    <w:rsid w:val="00996E74"/>
    <w:rsid w:val="0099726D"/>
    <w:rsid w:val="009976B2"/>
    <w:rsid w:val="00997E68"/>
    <w:rsid w:val="009A061B"/>
    <w:rsid w:val="009A1C70"/>
    <w:rsid w:val="009A1EBA"/>
    <w:rsid w:val="009A2605"/>
    <w:rsid w:val="009A2E0A"/>
    <w:rsid w:val="009B0BE9"/>
    <w:rsid w:val="009B1423"/>
    <w:rsid w:val="009B14DF"/>
    <w:rsid w:val="009B1732"/>
    <w:rsid w:val="009B20A5"/>
    <w:rsid w:val="009B2DD1"/>
    <w:rsid w:val="009B3BEC"/>
    <w:rsid w:val="009B41CE"/>
    <w:rsid w:val="009B4264"/>
    <w:rsid w:val="009B4AE2"/>
    <w:rsid w:val="009B7DC1"/>
    <w:rsid w:val="009C0A70"/>
    <w:rsid w:val="009C0C15"/>
    <w:rsid w:val="009C1552"/>
    <w:rsid w:val="009C183E"/>
    <w:rsid w:val="009C1864"/>
    <w:rsid w:val="009C204F"/>
    <w:rsid w:val="009C26D2"/>
    <w:rsid w:val="009C2C8B"/>
    <w:rsid w:val="009C4082"/>
    <w:rsid w:val="009C4BA0"/>
    <w:rsid w:val="009C5392"/>
    <w:rsid w:val="009C5A7A"/>
    <w:rsid w:val="009C66D0"/>
    <w:rsid w:val="009C6903"/>
    <w:rsid w:val="009C743F"/>
    <w:rsid w:val="009C7649"/>
    <w:rsid w:val="009D0D52"/>
    <w:rsid w:val="009D39CD"/>
    <w:rsid w:val="009D6076"/>
    <w:rsid w:val="009D618A"/>
    <w:rsid w:val="009D61CC"/>
    <w:rsid w:val="009D65FB"/>
    <w:rsid w:val="009E0105"/>
    <w:rsid w:val="009E1C47"/>
    <w:rsid w:val="009E35C3"/>
    <w:rsid w:val="009E4D94"/>
    <w:rsid w:val="009E5694"/>
    <w:rsid w:val="009E5C2A"/>
    <w:rsid w:val="009E6FF7"/>
    <w:rsid w:val="009E700A"/>
    <w:rsid w:val="009E74FF"/>
    <w:rsid w:val="009E7C92"/>
    <w:rsid w:val="009F0504"/>
    <w:rsid w:val="009F1017"/>
    <w:rsid w:val="009F1C97"/>
    <w:rsid w:val="009F30F8"/>
    <w:rsid w:val="009F31A5"/>
    <w:rsid w:val="009F4E69"/>
    <w:rsid w:val="009F55E0"/>
    <w:rsid w:val="009F66AE"/>
    <w:rsid w:val="009F6777"/>
    <w:rsid w:val="009F6B39"/>
    <w:rsid w:val="00A00003"/>
    <w:rsid w:val="00A005F1"/>
    <w:rsid w:val="00A04810"/>
    <w:rsid w:val="00A072A9"/>
    <w:rsid w:val="00A07405"/>
    <w:rsid w:val="00A07680"/>
    <w:rsid w:val="00A07BFD"/>
    <w:rsid w:val="00A101F4"/>
    <w:rsid w:val="00A1107E"/>
    <w:rsid w:val="00A130E0"/>
    <w:rsid w:val="00A133C4"/>
    <w:rsid w:val="00A15DE5"/>
    <w:rsid w:val="00A17610"/>
    <w:rsid w:val="00A20171"/>
    <w:rsid w:val="00A20C83"/>
    <w:rsid w:val="00A20E63"/>
    <w:rsid w:val="00A21B64"/>
    <w:rsid w:val="00A22187"/>
    <w:rsid w:val="00A22503"/>
    <w:rsid w:val="00A23172"/>
    <w:rsid w:val="00A23653"/>
    <w:rsid w:val="00A23C63"/>
    <w:rsid w:val="00A245FC"/>
    <w:rsid w:val="00A248B7"/>
    <w:rsid w:val="00A25608"/>
    <w:rsid w:val="00A27D77"/>
    <w:rsid w:val="00A27E62"/>
    <w:rsid w:val="00A30ADC"/>
    <w:rsid w:val="00A315CA"/>
    <w:rsid w:val="00A31B06"/>
    <w:rsid w:val="00A321C0"/>
    <w:rsid w:val="00A327F3"/>
    <w:rsid w:val="00A32D96"/>
    <w:rsid w:val="00A32E52"/>
    <w:rsid w:val="00A3572C"/>
    <w:rsid w:val="00A35967"/>
    <w:rsid w:val="00A3652D"/>
    <w:rsid w:val="00A366D3"/>
    <w:rsid w:val="00A37006"/>
    <w:rsid w:val="00A40845"/>
    <w:rsid w:val="00A4199A"/>
    <w:rsid w:val="00A41CD4"/>
    <w:rsid w:val="00A43F80"/>
    <w:rsid w:val="00A44244"/>
    <w:rsid w:val="00A44771"/>
    <w:rsid w:val="00A44D36"/>
    <w:rsid w:val="00A467BD"/>
    <w:rsid w:val="00A46A0D"/>
    <w:rsid w:val="00A50A77"/>
    <w:rsid w:val="00A510BC"/>
    <w:rsid w:val="00A51DBF"/>
    <w:rsid w:val="00A52C60"/>
    <w:rsid w:val="00A5409B"/>
    <w:rsid w:val="00A5452A"/>
    <w:rsid w:val="00A54A6D"/>
    <w:rsid w:val="00A56355"/>
    <w:rsid w:val="00A57030"/>
    <w:rsid w:val="00A57DF4"/>
    <w:rsid w:val="00A65647"/>
    <w:rsid w:val="00A65F9F"/>
    <w:rsid w:val="00A6726A"/>
    <w:rsid w:val="00A67915"/>
    <w:rsid w:val="00A67B98"/>
    <w:rsid w:val="00A70724"/>
    <w:rsid w:val="00A7140C"/>
    <w:rsid w:val="00A715B0"/>
    <w:rsid w:val="00A71C2E"/>
    <w:rsid w:val="00A71D54"/>
    <w:rsid w:val="00A726EB"/>
    <w:rsid w:val="00A730C9"/>
    <w:rsid w:val="00A74212"/>
    <w:rsid w:val="00A747C0"/>
    <w:rsid w:val="00A747F3"/>
    <w:rsid w:val="00A7659E"/>
    <w:rsid w:val="00A77417"/>
    <w:rsid w:val="00A774D4"/>
    <w:rsid w:val="00A779F7"/>
    <w:rsid w:val="00A809D6"/>
    <w:rsid w:val="00A81086"/>
    <w:rsid w:val="00A811E2"/>
    <w:rsid w:val="00A81880"/>
    <w:rsid w:val="00A82126"/>
    <w:rsid w:val="00A82A2D"/>
    <w:rsid w:val="00A83498"/>
    <w:rsid w:val="00A83B01"/>
    <w:rsid w:val="00A8440F"/>
    <w:rsid w:val="00A848DB"/>
    <w:rsid w:val="00A85406"/>
    <w:rsid w:val="00A85D69"/>
    <w:rsid w:val="00A8639D"/>
    <w:rsid w:val="00A863FE"/>
    <w:rsid w:val="00A865AB"/>
    <w:rsid w:val="00A86761"/>
    <w:rsid w:val="00A905E1"/>
    <w:rsid w:val="00A90C21"/>
    <w:rsid w:val="00A9148A"/>
    <w:rsid w:val="00A92F11"/>
    <w:rsid w:val="00A94744"/>
    <w:rsid w:val="00A965FF"/>
    <w:rsid w:val="00A96A71"/>
    <w:rsid w:val="00AA0D1E"/>
    <w:rsid w:val="00AA132E"/>
    <w:rsid w:val="00AA19B1"/>
    <w:rsid w:val="00AA28AB"/>
    <w:rsid w:val="00AA3CE8"/>
    <w:rsid w:val="00AA4196"/>
    <w:rsid w:val="00AA4796"/>
    <w:rsid w:val="00AA5992"/>
    <w:rsid w:val="00AA635C"/>
    <w:rsid w:val="00AA6945"/>
    <w:rsid w:val="00AB156C"/>
    <w:rsid w:val="00AB2F50"/>
    <w:rsid w:val="00AB3871"/>
    <w:rsid w:val="00AB479E"/>
    <w:rsid w:val="00AB4AF7"/>
    <w:rsid w:val="00AB7D41"/>
    <w:rsid w:val="00AC1C68"/>
    <w:rsid w:val="00AC1D83"/>
    <w:rsid w:val="00AC4E19"/>
    <w:rsid w:val="00AC50EA"/>
    <w:rsid w:val="00AC5302"/>
    <w:rsid w:val="00AC54E3"/>
    <w:rsid w:val="00AC5880"/>
    <w:rsid w:val="00AD01B9"/>
    <w:rsid w:val="00AD0854"/>
    <w:rsid w:val="00AD239C"/>
    <w:rsid w:val="00AD4785"/>
    <w:rsid w:val="00AD4CB9"/>
    <w:rsid w:val="00AD4E09"/>
    <w:rsid w:val="00AD50B7"/>
    <w:rsid w:val="00AD50F2"/>
    <w:rsid w:val="00AD5858"/>
    <w:rsid w:val="00AD5DC4"/>
    <w:rsid w:val="00AD669C"/>
    <w:rsid w:val="00AD6D80"/>
    <w:rsid w:val="00AD721E"/>
    <w:rsid w:val="00AD7920"/>
    <w:rsid w:val="00AE0864"/>
    <w:rsid w:val="00AE1EA9"/>
    <w:rsid w:val="00AE2D53"/>
    <w:rsid w:val="00AE2D5D"/>
    <w:rsid w:val="00AE3128"/>
    <w:rsid w:val="00AE31EA"/>
    <w:rsid w:val="00AE3BCF"/>
    <w:rsid w:val="00AE4288"/>
    <w:rsid w:val="00AE4B9A"/>
    <w:rsid w:val="00AE58C9"/>
    <w:rsid w:val="00AE6CC6"/>
    <w:rsid w:val="00AE797C"/>
    <w:rsid w:val="00AF0993"/>
    <w:rsid w:val="00AF120F"/>
    <w:rsid w:val="00AF1D99"/>
    <w:rsid w:val="00AF20DA"/>
    <w:rsid w:val="00AF23C4"/>
    <w:rsid w:val="00AF2511"/>
    <w:rsid w:val="00AF255C"/>
    <w:rsid w:val="00AF2F62"/>
    <w:rsid w:val="00AF3E5C"/>
    <w:rsid w:val="00AF4157"/>
    <w:rsid w:val="00AF5513"/>
    <w:rsid w:val="00AF556A"/>
    <w:rsid w:val="00AF5E63"/>
    <w:rsid w:val="00AF61F2"/>
    <w:rsid w:val="00AF64C0"/>
    <w:rsid w:val="00AF7739"/>
    <w:rsid w:val="00B002AC"/>
    <w:rsid w:val="00B002BF"/>
    <w:rsid w:val="00B00CD3"/>
    <w:rsid w:val="00B02C9C"/>
    <w:rsid w:val="00B044CC"/>
    <w:rsid w:val="00B05629"/>
    <w:rsid w:val="00B05A38"/>
    <w:rsid w:val="00B05E9B"/>
    <w:rsid w:val="00B05FEB"/>
    <w:rsid w:val="00B06CCC"/>
    <w:rsid w:val="00B07BAB"/>
    <w:rsid w:val="00B10E02"/>
    <w:rsid w:val="00B1147E"/>
    <w:rsid w:val="00B12281"/>
    <w:rsid w:val="00B125CC"/>
    <w:rsid w:val="00B130B2"/>
    <w:rsid w:val="00B141D0"/>
    <w:rsid w:val="00B14744"/>
    <w:rsid w:val="00B14E41"/>
    <w:rsid w:val="00B14F53"/>
    <w:rsid w:val="00B1759F"/>
    <w:rsid w:val="00B20019"/>
    <w:rsid w:val="00B20A14"/>
    <w:rsid w:val="00B21207"/>
    <w:rsid w:val="00B21EA1"/>
    <w:rsid w:val="00B24A2E"/>
    <w:rsid w:val="00B24ED0"/>
    <w:rsid w:val="00B24F4C"/>
    <w:rsid w:val="00B250B8"/>
    <w:rsid w:val="00B265BE"/>
    <w:rsid w:val="00B277B3"/>
    <w:rsid w:val="00B27DB0"/>
    <w:rsid w:val="00B3202F"/>
    <w:rsid w:val="00B32642"/>
    <w:rsid w:val="00B332C2"/>
    <w:rsid w:val="00B33DE8"/>
    <w:rsid w:val="00B344D7"/>
    <w:rsid w:val="00B365E3"/>
    <w:rsid w:val="00B366A4"/>
    <w:rsid w:val="00B369BC"/>
    <w:rsid w:val="00B3752D"/>
    <w:rsid w:val="00B403BF"/>
    <w:rsid w:val="00B41202"/>
    <w:rsid w:val="00B420CF"/>
    <w:rsid w:val="00B42D38"/>
    <w:rsid w:val="00B44ADA"/>
    <w:rsid w:val="00B44EAF"/>
    <w:rsid w:val="00B44F90"/>
    <w:rsid w:val="00B4550C"/>
    <w:rsid w:val="00B45A9A"/>
    <w:rsid w:val="00B45BFB"/>
    <w:rsid w:val="00B46344"/>
    <w:rsid w:val="00B47825"/>
    <w:rsid w:val="00B47E34"/>
    <w:rsid w:val="00B51B72"/>
    <w:rsid w:val="00B529B2"/>
    <w:rsid w:val="00B538D0"/>
    <w:rsid w:val="00B544AC"/>
    <w:rsid w:val="00B54B6C"/>
    <w:rsid w:val="00B557DA"/>
    <w:rsid w:val="00B55B82"/>
    <w:rsid w:val="00B56CEA"/>
    <w:rsid w:val="00B5732B"/>
    <w:rsid w:val="00B57BD2"/>
    <w:rsid w:val="00B60F9F"/>
    <w:rsid w:val="00B614D8"/>
    <w:rsid w:val="00B63052"/>
    <w:rsid w:val="00B65828"/>
    <w:rsid w:val="00B67141"/>
    <w:rsid w:val="00B673C9"/>
    <w:rsid w:val="00B67F4C"/>
    <w:rsid w:val="00B713FF"/>
    <w:rsid w:val="00B71629"/>
    <w:rsid w:val="00B722EB"/>
    <w:rsid w:val="00B72C62"/>
    <w:rsid w:val="00B735E4"/>
    <w:rsid w:val="00B73F6C"/>
    <w:rsid w:val="00B74373"/>
    <w:rsid w:val="00B753D3"/>
    <w:rsid w:val="00B8064A"/>
    <w:rsid w:val="00B80A7D"/>
    <w:rsid w:val="00B80B5C"/>
    <w:rsid w:val="00B80C81"/>
    <w:rsid w:val="00B82819"/>
    <w:rsid w:val="00B82D84"/>
    <w:rsid w:val="00B83241"/>
    <w:rsid w:val="00B8326E"/>
    <w:rsid w:val="00B84701"/>
    <w:rsid w:val="00B84AAF"/>
    <w:rsid w:val="00B84F46"/>
    <w:rsid w:val="00B85316"/>
    <w:rsid w:val="00B8580F"/>
    <w:rsid w:val="00B85B68"/>
    <w:rsid w:val="00B86201"/>
    <w:rsid w:val="00B8672E"/>
    <w:rsid w:val="00B872FA"/>
    <w:rsid w:val="00B9070F"/>
    <w:rsid w:val="00B910F8"/>
    <w:rsid w:val="00B91645"/>
    <w:rsid w:val="00B922B6"/>
    <w:rsid w:val="00B9232C"/>
    <w:rsid w:val="00B93276"/>
    <w:rsid w:val="00B93359"/>
    <w:rsid w:val="00B945B1"/>
    <w:rsid w:val="00B9485A"/>
    <w:rsid w:val="00B9493A"/>
    <w:rsid w:val="00B965D2"/>
    <w:rsid w:val="00B96675"/>
    <w:rsid w:val="00B967B5"/>
    <w:rsid w:val="00B96FDE"/>
    <w:rsid w:val="00B970BF"/>
    <w:rsid w:val="00B97AAD"/>
    <w:rsid w:val="00BA187D"/>
    <w:rsid w:val="00BA2542"/>
    <w:rsid w:val="00BA2E6E"/>
    <w:rsid w:val="00BA3198"/>
    <w:rsid w:val="00BA3759"/>
    <w:rsid w:val="00BA411E"/>
    <w:rsid w:val="00BA47B9"/>
    <w:rsid w:val="00BA5E9C"/>
    <w:rsid w:val="00BA684F"/>
    <w:rsid w:val="00BA7EBE"/>
    <w:rsid w:val="00BB04E3"/>
    <w:rsid w:val="00BB066E"/>
    <w:rsid w:val="00BB1BEB"/>
    <w:rsid w:val="00BB2349"/>
    <w:rsid w:val="00BB289D"/>
    <w:rsid w:val="00BB30BD"/>
    <w:rsid w:val="00BB44E9"/>
    <w:rsid w:val="00BB63B2"/>
    <w:rsid w:val="00BC01D9"/>
    <w:rsid w:val="00BC05BA"/>
    <w:rsid w:val="00BC0C51"/>
    <w:rsid w:val="00BC326E"/>
    <w:rsid w:val="00BC37A3"/>
    <w:rsid w:val="00BC7840"/>
    <w:rsid w:val="00BC7C36"/>
    <w:rsid w:val="00BD0712"/>
    <w:rsid w:val="00BD154E"/>
    <w:rsid w:val="00BD178E"/>
    <w:rsid w:val="00BD1902"/>
    <w:rsid w:val="00BD23A1"/>
    <w:rsid w:val="00BD2443"/>
    <w:rsid w:val="00BD2DE0"/>
    <w:rsid w:val="00BD317E"/>
    <w:rsid w:val="00BD3B45"/>
    <w:rsid w:val="00BD3CB4"/>
    <w:rsid w:val="00BD41D7"/>
    <w:rsid w:val="00BD4A5E"/>
    <w:rsid w:val="00BD63EE"/>
    <w:rsid w:val="00BD7E35"/>
    <w:rsid w:val="00BE1762"/>
    <w:rsid w:val="00BE1A6B"/>
    <w:rsid w:val="00BE1EEF"/>
    <w:rsid w:val="00BE3CD3"/>
    <w:rsid w:val="00BE48AA"/>
    <w:rsid w:val="00BE4BA0"/>
    <w:rsid w:val="00BE5517"/>
    <w:rsid w:val="00BE609C"/>
    <w:rsid w:val="00BE62F2"/>
    <w:rsid w:val="00BE6811"/>
    <w:rsid w:val="00BF08DF"/>
    <w:rsid w:val="00BF141F"/>
    <w:rsid w:val="00BF1448"/>
    <w:rsid w:val="00BF1678"/>
    <w:rsid w:val="00BF2477"/>
    <w:rsid w:val="00BF3945"/>
    <w:rsid w:val="00BF4330"/>
    <w:rsid w:val="00BF4760"/>
    <w:rsid w:val="00BF4B08"/>
    <w:rsid w:val="00BF590F"/>
    <w:rsid w:val="00BF6530"/>
    <w:rsid w:val="00BF6588"/>
    <w:rsid w:val="00BF6BE7"/>
    <w:rsid w:val="00BF7A1A"/>
    <w:rsid w:val="00BF7ABE"/>
    <w:rsid w:val="00BF7F6E"/>
    <w:rsid w:val="00C00324"/>
    <w:rsid w:val="00C00679"/>
    <w:rsid w:val="00C014AE"/>
    <w:rsid w:val="00C01C9B"/>
    <w:rsid w:val="00C01EED"/>
    <w:rsid w:val="00C02313"/>
    <w:rsid w:val="00C04284"/>
    <w:rsid w:val="00C04E0F"/>
    <w:rsid w:val="00C05424"/>
    <w:rsid w:val="00C0689C"/>
    <w:rsid w:val="00C07244"/>
    <w:rsid w:val="00C10070"/>
    <w:rsid w:val="00C10605"/>
    <w:rsid w:val="00C11195"/>
    <w:rsid w:val="00C1275C"/>
    <w:rsid w:val="00C129DD"/>
    <w:rsid w:val="00C12A56"/>
    <w:rsid w:val="00C135F6"/>
    <w:rsid w:val="00C14780"/>
    <w:rsid w:val="00C16649"/>
    <w:rsid w:val="00C17228"/>
    <w:rsid w:val="00C2036A"/>
    <w:rsid w:val="00C20468"/>
    <w:rsid w:val="00C20A72"/>
    <w:rsid w:val="00C21446"/>
    <w:rsid w:val="00C24312"/>
    <w:rsid w:val="00C24676"/>
    <w:rsid w:val="00C30B88"/>
    <w:rsid w:val="00C30FFB"/>
    <w:rsid w:val="00C31F9F"/>
    <w:rsid w:val="00C324A3"/>
    <w:rsid w:val="00C32516"/>
    <w:rsid w:val="00C32F78"/>
    <w:rsid w:val="00C3391A"/>
    <w:rsid w:val="00C360B5"/>
    <w:rsid w:val="00C371CA"/>
    <w:rsid w:val="00C41200"/>
    <w:rsid w:val="00C420A9"/>
    <w:rsid w:val="00C42101"/>
    <w:rsid w:val="00C429ED"/>
    <w:rsid w:val="00C45129"/>
    <w:rsid w:val="00C45702"/>
    <w:rsid w:val="00C45852"/>
    <w:rsid w:val="00C46AC1"/>
    <w:rsid w:val="00C47C20"/>
    <w:rsid w:val="00C502E5"/>
    <w:rsid w:val="00C50BB4"/>
    <w:rsid w:val="00C50DB0"/>
    <w:rsid w:val="00C510D7"/>
    <w:rsid w:val="00C51641"/>
    <w:rsid w:val="00C527F2"/>
    <w:rsid w:val="00C52AD1"/>
    <w:rsid w:val="00C52B00"/>
    <w:rsid w:val="00C52C0A"/>
    <w:rsid w:val="00C5374E"/>
    <w:rsid w:val="00C54B06"/>
    <w:rsid w:val="00C5687B"/>
    <w:rsid w:val="00C603E7"/>
    <w:rsid w:val="00C60551"/>
    <w:rsid w:val="00C61678"/>
    <w:rsid w:val="00C620ED"/>
    <w:rsid w:val="00C64306"/>
    <w:rsid w:val="00C649AA"/>
    <w:rsid w:val="00C65C39"/>
    <w:rsid w:val="00C662F3"/>
    <w:rsid w:val="00C67742"/>
    <w:rsid w:val="00C70D86"/>
    <w:rsid w:val="00C72129"/>
    <w:rsid w:val="00C732C2"/>
    <w:rsid w:val="00C7486F"/>
    <w:rsid w:val="00C74CEA"/>
    <w:rsid w:val="00C75245"/>
    <w:rsid w:val="00C75820"/>
    <w:rsid w:val="00C77260"/>
    <w:rsid w:val="00C77566"/>
    <w:rsid w:val="00C77569"/>
    <w:rsid w:val="00C8116E"/>
    <w:rsid w:val="00C81E90"/>
    <w:rsid w:val="00C82AAC"/>
    <w:rsid w:val="00C84855"/>
    <w:rsid w:val="00C8492E"/>
    <w:rsid w:val="00C84F5C"/>
    <w:rsid w:val="00C852C8"/>
    <w:rsid w:val="00C863F1"/>
    <w:rsid w:val="00C86E0A"/>
    <w:rsid w:val="00C8784C"/>
    <w:rsid w:val="00C87874"/>
    <w:rsid w:val="00C87C06"/>
    <w:rsid w:val="00C90BED"/>
    <w:rsid w:val="00C912FA"/>
    <w:rsid w:val="00C91C4D"/>
    <w:rsid w:val="00C91CBC"/>
    <w:rsid w:val="00C92561"/>
    <w:rsid w:val="00C92AA8"/>
    <w:rsid w:val="00C95DF6"/>
    <w:rsid w:val="00CA04BC"/>
    <w:rsid w:val="00CA062E"/>
    <w:rsid w:val="00CA0E1F"/>
    <w:rsid w:val="00CA0EB8"/>
    <w:rsid w:val="00CA1C27"/>
    <w:rsid w:val="00CA1F8B"/>
    <w:rsid w:val="00CA270D"/>
    <w:rsid w:val="00CA2A3B"/>
    <w:rsid w:val="00CA3BB5"/>
    <w:rsid w:val="00CA563C"/>
    <w:rsid w:val="00CA6B43"/>
    <w:rsid w:val="00CA737E"/>
    <w:rsid w:val="00CA7819"/>
    <w:rsid w:val="00CB0458"/>
    <w:rsid w:val="00CB0C56"/>
    <w:rsid w:val="00CB0CE4"/>
    <w:rsid w:val="00CB0EB0"/>
    <w:rsid w:val="00CB10B6"/>
    <w:rsid w:val="00CB39CF"/>
    <w:rsid w:val="00CB575C"/>
    <w:rsid w:val="00CB5B14"/>
    <w:rsid w:val="00CB6201"/>
    <w:rsid w:val="00CB64D2"/>
    <w:rsid w:val="00CB73FB"/>
    <w:rsid w:val="00CC177B"/>
    <w:rsid w:val="00CC24E3"/>
    <w:rsid w:val="00CC318C"/>
    <w:rsid w:val="00CC37AC"/>
    <w:rsid w:val="00CC46B5"/>
    <w:rsid w:val="00CC4AD1"/>
    <w:rsid w:val="00CC632C"/>
    <w:rsid w:val="00CC6AEA"/>
    <w:rsid w:val="00CC7263"/>
    <w:rsid w:val="00CD06BB"/>
    <w:rsid w:val="00CD2633"/>
    <w:rsid w:val="00CD3D20"/>
    <w:rsid w:val="00CD3DFA"/>
    <w:rsid w:val="00CD3F17"/>
    <w:rsid w:val="00CD40DD"/>
    <w:rsid w:val="00CD4506"/>
    <w:rsid w:val="00CD46D9"/>
    <w:rsid w:val="00CD559B"/>
    <w:rsid w:val="00CD58F8"/>
    <w:rsid w:val="00CD6A4E"/>
    <w:rsid w:val="00CD6CAC"/>
    <w:rsid w:val="00CD765D"/>
    <w:rsid w:val="00CE1BC1"/>
    <w:rsid w:val="00CE3163"/>
    <w:rsid w:val="00CE4667"/>
    <w:rsid w:val="00CE490E"/>
    <w:rsid w:val="00CE5366"/>
    <w:rsid w:val="00CE72CA"/>
    <w:rsid w:val="00CF0B3A"/>
    <w:rsid w:val="00CF2BE7"/>
    <w:rsid w:val="00CF2EC6"/>
    <w:rsid w:val="00CF426B"/>
    <w:rsid w:val="00CF5376"/>
    <w:rsid w:val="00CF6119"/>
    <w:rsid w:val="00CF6D1B"/>
    <w:rsid w:val="00CF7545"/>
    <w:rsid w:val="00CF7B44"/>
    <w:rsid w:val="00D002AF"/>
    <w:rsid w:val="00D0048A"/>
    <w:rsid w:val="00D0049F"/>
    <w:rsid w:val="00D00ECB"/>
    <w:rsid w:val="00D01B2A"/>
    <w:rsid w:val="00D01FC4"/>
    <w:rsid w:val="00D0219B"/>
    <w:rsid w:val="00D026C5"/>
    <w:rsid w:val="00D02897"/>
    <w:rsid w:val="00D02E72"/>
    <w:rsid w:val="00D03026"/>
    <w:rsid w:val="00D05186"/>
    <w:rsid w:val="00D056F3"/>
    <w:rsid w:val="00D06B9D"/>
    <w:rsid w:val="00D06E81"/>
    <w:rsid w:val="00D136F3"/>
    <w:rsid w:val="00D1379E"/>
    <w:rsid w:val="00D13D34"/>
    <w:rsid w:val="00D14602"/>
    <w:rsid w:val="00D16C8B"/>
    <w:rsid w:val="00D17394"/>
    <w:rsid w:val="00D174EA"/>
    <w:rsid w:val="00D17816"/>
    <w:rsid w:val="00D17AB2"/>
    <w:rsid w:val="00D17E45"/>
    <w:rsid w:val="00D2050A"/>
    <w:rsid w:val="00D21001"/>
    <w:rsid w:val="00D2243A"/>
    <w:rsid w:val="00D22AD3"/>
    <w:rsid w:val="00D234EB"/>
    <w:rsid w:val="00D243D0"/>
    <w:rsid w:val="00D24567"/>
    <w:rsid w:val="00D251DA"/>
    <w:rsid w:val="00D25585"/>
    <w:rsid w:val="00D266D3"/>
    <w:rsid w:val="00D2699E"/>
    <w:rsid w:val="00D26F02"/>
    <w:rsid w:val="00D27132"/>
    <w:rsid w:val="00D27635"/>
    <w:rsid w:val="00D2778E"/>
    <w:rsid w:val="00D27CC3"/>
    <w:rsid w:val="00D30EED"/>
    <w:rsid w:val="00D313FA"/>
    <w:rsid w:val="00D31F64"/>
    <w:rsid w:val="00D32F0F"/>
    <w:rsid w:val="00D3308A"/>
    <w:rsid w:val="00D334EA"/>
    <w:rsid w:val="00D33659"/>
    <w:rsid w:val="00D34A15"/>
    <w:rsid w:val="00D354CC"/>
    <w:rsid w:val="00D360A5"/>
    <w:rsid w:val="00D3698C"/>
    <w:rsid w:val="00D37D58"/>
    <w:rsid w:val="00D37ECB"/>
    <w:rsid w:val="00D4075B"/>
    <w:rsid w:val="00D408F3"/>
    <w:rsid w:val="00D42732"/>
    <w:rsid w:val="00D42FE9"/>
    <w:rsid w:val="00D4384C"/>
    <w:rsid w:val="00D43C63"/>
    <w:rsid w:val="00D44A83"/>
    <w:rsid w:val="00D46A40"/>
    <w:rsid w:val="00D50553"/>
    <w:rsid w:val="00D51B6E"/>
    <w:rsid w:val="00D53FDA"/>
    <w:rsid w:val="00D55E0D"/>
    <w:rsid w:val="00D579E3"/>
    <w:rsid w:val="00D603DD"/>
    <w:rsid w:val="00D623D5"/>
    <w:rsid w:val="00D63647"/>
    <w:rsid w:val="00D63A70"/>
    <w:rsid w:val="00D63E07"/>
    <w:rsid w:val="00D6705B"/>
    <w:rsid w:val="00D674ED"/>
    <w:rsid w:val="00D7047B"/>
    <w:rsid w:val="00D70B98"/>
    <w:rsid w:val="00D72F32"/>
    <w:rsid w:val="00D73A81"/>
    <w:rsid w:val="00D755D3"/>
    <w:rsid w:val="00D766DF"/>
    <w:rsid w:val="00D76796"/>
    <w:rsid w:val="00D775DE"/>
    <w:rsid w:val="00D77640"/>
    <w:rsid w:val="00D77F47"/>
    <w:rsid w:val="00D77FEC"/>
    <w:rsid w:val="00D803A1"/>
    <w:rsid w:val="00D8218E"/>
    <w:rsid w:val="00D822DC"/>
    <w:rsid w:val="00D82578"/>
    <w:rsid w:val="00D82DB4"/>
    <w:rsid w:val="00D83433"/>
    <w:rsid w:val="00D84E32"/>
    <w:rsid w:val="00D85F48"/>
    <w:rsid w:val="00D9045F"/>
    <w:rsid w:val="00D918C2"/>
    <w:rsid w:val="00D91BBD"/>
    <w:rsid w:val="00D9249E"/>
    <w:rsid w:val="00D93A5F"/>
    <w:rsid w:val="00D93F24"/>
    <w:rsid w:val="00D95946"/>
    <w:rsid w:val="00D95D60"/>
    <w:rsid w:val="00D96690"/>
    <w:rsid w:val="00D97557"/>
    <w:rsid w:val="00D978CC"/>
    <w:rsid w:val="00DA1395"/>
    <w:rsid w:val="00DA51E7"/>
    <w:rsid w:val="00DA6649"/>
    <w:rsid w:val="00DA68E5"/>
    <w:rsid w:val="00DA6C9E"/>
    <w:rsid w:val="00DA75BE"/>
    <w:rsid w:val="00DB0418"/>
    <w:rsid w:val="00DB072A"/>
    <w:rsid w:val="00DB2208"/>
    <w:rsid w:val="00DB3C91"/>
    <w:rsid w:val="00DB5156"/>
    <w:rsid w:val="00DB64D9"/>
    <w:rsid w:val="00DB68F5"/>
    <w:rsid w:val="00DB6B57"/>
    <w:rsid w:val="00DB7564"/>
    <w:rsid w:val="00DC0F37"/>
    <w:rsid w:val="00DC1ECD"/>
    <w:rsid w:val="00DC2113"/>
    <w:rsid w:val="00DC25BC"/>
    <w:rsid w:val="00DC2ADB"/>
    <w:rsid w:val="00DC409D"/>
    <w:rsid w:val="00DC5195"/>
    <w:rsid w:val="00DC530D"/>
    <w:rsid w:val="00DC577C"/>
    <w:rsid w:val="00DC627D"/>
    <w:rsid w:val="00DC6637"/>
    <w:rsid w:val="00DD0378"/>
    <w:rsid w:val="00DD05FB"/>
    <w:rsid w:val="00DD3867"/>
    <w:rsid w:val="00DD3D86"/>
    <w:rsid w:val="00DD63B1"/>
    <w:rsid w:val="00DE15BF"/>
    <w:rsid w:val="00DE1FB2"/>
    <w:rsid w:val="00DE20C3"/>
    <w:rsid w:val="00DE223C"/>
    <w:rsid w:val="00DE24B3"/>
    <w:rsid w:val="00DE36FF"/>
    <w:rsid w:val="00DE5DE2"/>
    <w:rsid w:val="00DE61CF"/>
    <w:rsid w:val="00DE6485"/>
    <w:rsid w:val="00DF09FB"/>
    <w:rsid w:val="00DF16E2"/>
    <w:rsid w:val="00DF3F06"/>
    <w:rsid w:val="00DF540A"/>
    <w:rsid w:val="00DF58AA"/>
    <w:rsid w:val="00DF5D51"/>
    <w:rsid w:val="00DF6583"/>
    <w:rsid w:val="00DF666D"/>
    <w:rsid w:val="00DF70A5"/>
    <w:rsid w:val="00E00782"/>
    <w:rsid w:val="00E02133"/>
    <w:rsid w:val="00E048CC"/>
    <w:rsid w:val="00E061A3"/>
    <w:rsid w:val="00E076A0"/>
    <w:rsid w:val="00E07729"/>
    <w:rsid w:val="00E07902"/>
    <w:rsid w:val="00E0792E"/>
    <w:rsid w:val="00E07E91"/>
    <w:rsid w:val="00E10337"/>
    <w:rsid w:val="00E109D6"/>
    <w:rsid w:val="00E10EED"/>
    <w:rsid w:val="00E11AB2"/>
    <w:rsid w:val="00E11BB2"/>
    <w:rsid w:val="00E11E6F"/>
    <w:rsid w:val="00E121FD"/>
    <w:rsid w:val="00E1270D"/>
    <w:rsid w:val="00E138F4"/>
    <w:rsid w:val="00E13F11"/>
    <w:rsid w:val="00E147DF"/>
    <w:rsid w:val="00E14833"/>
    <w:rsid w:val="00E14DE6"/>
    <w:rsid w:val="00E152B8"/>
    <w:rsid w:val="00E15857"/>
    <w:rsid w:val="00E15E21"/>
    <w:rsid w:val="00E16E07"/>
    <w:rsid w:val="00E20B82"/>
    <w:rsid w:val="00E21CD8"/>
    <w:rsid w:val="00E22446"/>
    <w:rsid w:val="00E22AE5"/>
    <w:rsid w:val="00E2304B"/>
    <w:rsid w:val="00E233F2"/>
    <w:rsid w:val="00E241B6"/>
    <w:rsid w:val="00E24C84"/>
    <w:rsid w:val="00E25374"/>
    <w:rsid w:val="00E2602D"/>
    <w:rsid w:val="00E2720D"/>
    <w:rsid w:val="00E2789C"/>
    <w:rsid w:val="00E30222"/>
    <w:rsid w:val="00E307E9"/>
    <w:rsid w:val="00E30D57"/>
    <w:rsid w:val="00E312B1"/>
    <w:rsid w:val="00E31ED8"/>
    <w:rsid w:val="00E31F4E"/>
    <w:rsid w:val="00E33C0E"/>
    <w:rsid w:val="00E374D9"/>
    <w:rsid w:val="00E377FA"/>
    <w:rsid w:val="00E37C5B"/>
    <w:rsid w:val="00E406EE"/>
    <w:rsid w:val="00E40B0F"/>
    <w:rsid w:val="00E40DAE"/>
    <w:rsid w:val="00E426F3"/>
    <w:rsid w:val="00E42D3F"/>
    <w:rsid w:val="00E4307E"/>
    <w:rsid w:val="00E43201"/>
    <w:rsid w:val="00E444DD"/>
    <w:rsid w:val="00E44D36"/>
    <w:rsid w:val="00E500AE"/>
    <w:rsid w:val="00E511D8"/>
    <w:rsid w:val="00E513BD"/>
    <w:rsid w:val="00E53F9F"/>
    <w:rsid w:val="00E55A1A"/>
    <w:rsid w:val="00E56DF4"/>
    <w:rsid w:val="00E57602"/>
    <w:rsid w:val="00E6053B"/>
    <w:rsid w:val="00E6061A"/>
    <w:rsid w:val="00E613F9"/>
    <w:rsid w:val="00E61840"/>
    <w:rsid w:val="00E61DFE"/>
    <w:rsid w:val="00E6277D"/>
    <w:rsid w:val="00E628F5"/>
    <w:rsid w:val="00E63055"/>
    <w:rsid w:val="00E64276"/>
    <w:rsid w:val="00E6433C"/>
    <w:rsid w:val="00E64BB8"/>
    <w:rsid w:val="00E64D37"/>
    <w:rsid w:val="00E64FB7"/>
    <w:rsid w:val="00E66BD0"/>
    <w:rsid w:val="00E67E73"/>
    <w:rsid w:val="00E7035C"/>
    <w:rsid w:val="00E70B87"/>
    <w:rsid w:val="00E70DC2"/>
    <w:rsid w:val="00E7121A"/>
    <w:rsid w:val="00E71AAD"/>
    <w:rsid w:val="00E72DB1"/>
    <w:rsid w:val="00E75333"/>
    <w:rsid w:val="00E75C79"/>
    <w:rsid w:val="00E75EBC"/>
    <w:rsid w:val="00E75EC6"/>
    <w:rsid w:val="00E7745F"/>
    <w:rsid w:val="00E77E98"/>
    <w:rsid w:val="00E819DA"/>
    <w:rsid w:val="00E82168"/>
    <w:rsid w:val="00E82EA9"/>
    <w:rsid w:val="00E83E16"/>
    <w:rsid w:val="00E841B4"/>
    <w:rsid w:val="00E865B5"/>
    <w:rsid w:val="00E872A1"/>
    <w:rsid w:val="00E873D7"/>
    <w:rsid w:val="00E87ABA"/>
    <w:rsid w:val="00E87BA3"/>
    <w:rsid w:val="00E90ABE"/>
    <w:rsid w:val="00E90C7B"/>
    <w:rsid w:val="00E92AAA"/>
    <w:rsid w:val="00E938AC"/>
    <w:rsid w:val="00E93D6B"/>
    <w:rsid w:val="00E94E2E"/>
    <w:rsid w:val="00E95899"/>
    <w:rsid w:val="00E978FB"/>
    <w:rsid w:val="00EA0D65"/>
    <w:rsid w:val="00EA14CD"/>
    <w:rsid w:val="00EA14D1"/>
    <w:rsid w:val="00EA222F"/>
    <w:rsid w:val="00EA2C32"/>
    <w:rsid w:val="00EA448C"/>
    <w:rsid w:val="00EA522B"/>
    <w:rsid w:val="00EA5DC7"/>
    <w:rsid w:val="00EA5FB4"/>
    <w:rsid w:val="00EA71A1"/>
    <w:rsid w:val="00EA729F"/>
    <w:rsid w:val="00EB2DE5"/>
    <w:rsid w:val="00EB36CE"/>
    <w:rsid w:val="00EB3B0B"/>
    <w:rsid w:val="00EB3BC2"/>
    <w:rsid w:val="00EB4303"/>
    <w:rsid w:val="00EB4EEA"/>
    <w:rsid w:val="00EB5562"/>
    <w:rsid w:val="00EC121A"/>
    <w:rsid w:val="00EC1882"/>
    <w:rsid w:val="00EC1BC2"/>
    <w:rsid w:val="00EC3BDB"/>
    <w:rsid w:val="00EC40A0"/>
    <w:rsid w:val="00EC6D32"/>
    <w:rsid w:val="00EC6D80"/>
    <w:rsid w:val="00EC730F"/>
    <w:rsid w:val="00ED0BE3"/>
    <w:rsid w:val="00ED11B4"/>
    <w:rsid w:val="00ED2281"/>
    <w:rsid w:val="00ED25BC"/>
    <w:rsid w:val="00ED47E5"/>
    <w:rsid w:val="00ED5825"/>
    <w:rsid w:val="00ED7092"/>
    <w:rsid w:val="00ED72EE"/>
    <w:rsid w:val="00EE5989"/>
    <w:rsid w:val="00EE623B"/>
    <w:rsid w:val="00EE7767"/>
    <w:rsid w:val="00EF0636"/>
    <w:rsid w:val="00EF256B"/>
    <w:rsid w:val="00EF40FE"/>
    <w:rsid w:val="00EF41A6"/>
    <w:rsid w:val="00EF4403"/>
    <w:rsid w:val="00EF5352"/>
    <w:rsid w:val="00EF5B89"/>
    <w:rsid w:val="00EF6351"/>
    <w:rsid w:val="00EF7685"/>
    <w:rsid w:val="00F00824"/>
    <w:rsid w:val="00F02002"/>
    <w:rsid w:val="00F02613"/>
    <w:rsid w:val="00F02D6B"/>
    <w:rsid w:val="00F03BFC"/>
    <w:rsid w:val="00F03D98"/>
    <w:rsid w:val="00F05BBC"/>
    <w:rsid w:val="00F05D5E"/>
    <w:rsid w:val="00F05D65"/>
    <w:rsid w:val="00F06353"/>
    <w:rsid w:val="00F069A8"/>
    <w:rsid w:val="00F06D3F"/>
    <w:rsid w:val="00F10898"/>
    <w:rsid w:val="00F10B04"/>
    <w:rsid w:val="00F1102E"/>
    <w:rsid w:val="00F1197B"/>
    <w:rsid w:val="00F135E1"/>
    <w:rsid w:val="00F1533A"/>
    <w:rsid w:val="00F1559B"/>
    <w:rsid w:val="00F1568E"/>
    <w:rsid w:val="00F1593E"/>
    <w:rsid w:val="00F15A66"/>
    <w:rsid w:val="00F1642B"/>
    <w:rsid w:val="00F1691B"/>
    <w:rsid w:val="00F17CDD"/>
    <w:rsid w:val="00F2157B"/>
    <w:rsid w:val="00F233FD"/>
    <w:rsid w:val="00F23BA1"/>
    <w:rsid w:val="00F2427D"/>
    <w:rsid w:val="00F24D5D"/>
    <w:rsid w:val="00F2585F"/>
    <w:rsid w:val="00F25A20"/>
    <w:rsid w:val="00F26588"/>
    <w:rsid w:val="00F272EC"/>
    <w:rsid w:val="00F273FD"/>
    <w:rsid w:val="00F27442"/>
    <w:rsid w:val="00F30162"/>
    <w:rsid w:val="00F31762"/>
    <w:rsid w:val="00F31A86"/>
    <w:rsid w:val="00F326AD"/>
    <w:rsid w:val="00F35EDC"/>
    <w:rsid w:val="00F365AE"/>
    <w:rsid w:val="00F405C1"/>
    <w:rsid w:val="00F414F0"/>
    <w:rsid w:val="00F41AA5"/>
    <w:rsid w:val="00F42141"/>
    <w:rsid w:val="00F422D1"/>
    <w:rsid w:val="00F431D4"/>
    <w:rsid w:val="00F4403A"/>
    <w:rsid w:val="00F45DBC"/>
    <w:rsid w:val="00F4609C"/>
    <w:rsid w:val="00F50CA1"/>
    <w:rsid w:val="00F512ED"/>
    <w:rsid w:val="00F51C8D"/>
    <w:rsid w:val="00F52101"/>
    <w:rsid w:val="00F53D05"/>
    <w:rsid w:val="00F54A21"/>
    <w:rsid w:val="00F54B86"/>
    <w:rsid w:val="00F55060"/>
    <w:rsid w:val="00F551D5"/>
    <w:rsid w:val="00F5735F"/>
    <w:rsid w:val="00F57B0F"/>
    <w:rsid w:val="00F57E34"/>
    <w:rsid w:val="00F60F29"/>
    <w:rsid w:val="00F621E2"/>
    <w:rsid w:val="00F629A9"/>
    <w:rsid w:val="00F62C75"/>
    <w:rsid w:val="00F6366F"/>
    <w:rsid w:val="00F65913"/>
    <w:rsid w:val="00F666E1"/>
    <w:rsid w:val="00F66899"/>
    <w:rsid w:val="00F71CE8"/>
    <w:rsid w:val="00F72ACF"/>
    <w:rsid w:val="00F73AA6"/>
    <w:rsid w:val="00F73C66"/>
    <w:rsid w:val="00F73E06"/>
    <w:rsid w:val="00F74D95"/>
    <w:rsid w:val="00F755E0"/>
    <w:rsid w:val="00F762FC"/>
    <w:rsid w:val="00F7689F"/>
    <w:rsid w:val="00F76BA6"/>
    <w:rsid w:val="00F7705C"/>
    <w:rsid w:val="00F80EFF"/>
    <w:rsid w:val="00F81AFD"/>
    <w:rsid w:val="00F82EB7"/>
    <w:rsid w:val="00F83302"/>
    <w:rsid w:val="00F83FF0"/>
    <w:rsid w:val="00F8411F"/>
    <w:rsid w:val="00F84BDA"/>
    <w:rsid w:val="00F85E58"/>
    <w:rsid w:val="00F862C3"/>
    <w:rsid w:val="00F87BF2"/>
    <w:rsid w:val="00F87EAC"/>
    <w:rsid w:val="00F87FE8"/>
    <w:rsid w:val="00F9059A"/>
    <w:rsid w:val="00F90DA1"/>
    <w:rsid w:val="00F9122C"/>
    <w:rsid w:val="00F91966"/>
    <w:rsid w:val="00F92BA6"/>
    <w:rsid w:val="00F93BAD"/>
    <w:rsid w:val="00F93C57"/>
    <w:rsid w:val="00F949F3"/>
    <w:rsid w:val="00F96889"/>
    <w:rsid w:val="00F974D6"/>
    <w:rsid w:val="00FA09EA"/>
    <w:rsid w:val="00FA25CB"/>
    <w:rsid w:val="00FA2F35"/>
    <w:rsid w:val="00FA358A"/>
    <w:rsid w:val="00FA52A2"/>
    <w:rsid w:val="00FB05E0"/>
    <w:rsid w:val="00FB082E"/>
    <w:rsid w:val="00FB0A6F"/>
    <w:rsid w:val="00FB1521"/>
    <w:rsid w:val="00FB1F78"/>
    <w:rsid w:val="00FB2E54"/>
    <w:rsid w:val="00FB3829"/>
    <w:rsid w:val="00FB397E"/>
    <w:rsid w:val="00FB4938"/>
    <w:rsid w:val="00FB4B01"/>
    <w:rsid w:val="00FB4C78"/>
    <w:rsid w:val="00FB5A42"/>
    <w:rsid w:val="00FB6B69"/>
    <w:rsid w:val="00FB6DBF"/>
    <w:rsid w:val="00FC19EF"/>
    <w:rsid w:val="00FC2D3A"/>
    <w:rsid w:val="00FC4083"/>
    <w:rsid w:val="00FC546B"/>
    <w:rsid w:val="00FC6868"/>
    <w:rsid w:val="00FC74C2"/>
    <w:rsid w:val="00FC7B10"/>
    <w:rsid w:val="00FD1791"/>
    <w:rsid w:val="00FD28E5"/>
    <w:rsid w:val="00FD378D"/>
    <w:rsid w:val="00FD398F"/>
    <w:rsid w:val="00FD3CFF"/>
    <w:rsid w:val="00FD46A4"/>
    <w:rsid w:val="00FD4841"/>
    <w:rsid w:val="00FD4C75"/>
    <w:rsid w:val="00FD56D0"/>
    <w:rsid w:val="00FD5F54"/>
    <w:rsid w:val="00FD6030"/>
    <w:rsid w:val="00FD6E7C"/>
    <w:rsid w:val="00FD7EF8"/>
    <w:rsid w:val="00FE140F"/>
    <w:rsid w:val="00FE197F"/>
    <w:rsid w:val="00FE3D67"/>
    <w:rsid w:val="00FE5995"/>
    <w:rsid w:val="00FE7C68"/>
    <w:rsid w:val="00FF0FEC"/>
    <w:rsid w:val="00FF2B1F"/>
    <w:rsid w:val="00FF3467"/>
    <w:rsid w:val="00FF386E"/>
    <w:rsid w:val="00FF3C10"/>
    <w:rsid w:val="00FF57E7"/>
    <w:rsid w:val="00FF5800"/>
    <w:rsid w:val="00FF599C"/>
    <w:rsid w:val="00FF6275"/>
    <w:rsid w:val="01466DCF"/>
    <w:rsid w:val="015D63FC"/>
    <w:rsid w:val="027E70B9"/>
    <w:rsid w:val="02987B74"/>
    <w:rsid w:val="02FA11C7"/>
    <w:rsid w:val="04B26421"/>
    <w:rsid w:val="06E329CD"/>
    <w:rsid w:val="06F9676B"/>
    <w:rsid w:val="071F3380"/>
    <w:rsid w:val="07DC2B08"/>
    <w:rsid w:val="08E468C9"/>
    <w:rsid w:val="08F8136C"/>
    <w:rsid w:val="0914398A"/>
    <w:rsid w:val="095937F0"/>
    <w:rsid w:val="096D4F57"/>
    <w:rsid w:val="09EA1996"/>
    <w:rsid w:val="0B5F75BF"/>
    <w:rsid w:val="0B661D95"/>
    <w:rsid w:val="0C325FD8"/>
    <w:rsid w:val="0C3D5913"/>
    <w:rsid w:val="0C782D8D"/>
    <w:rsid w:val="0DA33162"/>
    <w:rsid w:val="0DD04666"/>
    <w:rsid w:val="0E57025F"/>
    <w:rsid w:val="0EA712AC"/>
    <w:rsid w:val="0F4A6445"/>
    <w:rsid w:val="11052878"/>
    <w:rsid w:val="116F3E0C"/>
    <w:rsid w:val="11CF09F1"/>
    <w:rsid w:val="11D33099"/>
    <w:rsid w:val="122966C2"/>
    <w:rsid w:val="13861257"/>
    <w:rsid w:val="139252E8"/>
    <w:rsid w:val="13D85AAA"/>
    <w:rsid w:val="14026BE0"/>
    <w:rsid w:val="14027543"/>
    <w:rsid w:val="15523D78"/>
    <w:rsid w:val="15B350C6"/>
    <w:rsid w:val="17F4557D"/>
    <w:rsid w:val="187327BD"/>
    <w:rsid w:val="187B3BE2"/>
    <w:rsid w:val="187D0CC1"/>
    <w:rsid w:val="192B3098"/>
    <w:rsid w:val="19940C3D"/>
    <w:rsid w:val="19F97803"/>
    <w:rsid w:val="1A0D4AD8"/>
    <w:rsid w:val="1A0D716D"/>
    <w:rsid w:val="1A1245F4"/>
    <w:rsid w:val="1B0A0CAD"/>
    <w:rsid w:val="1C265AA7"/>
    <w:rsid w:val="1CA34154"/>
    <w:rsid w:val="1D2F2C50"/>
    <w:rsid w:val="1D4D24F3"/>
    <w:rsid w:val="1DA13929"/>
    <w:rsid w:val="1E05331F"/>
    <w:rsid w:val="1E7352C5"/>
    <w:rsid w:val="1F7F25FA"/>
    <w:rsid w:val="218B501C"/>
    <w:rsid w:val="219C4DD6"/>
    <w:rsid w:val="21A571AA"/>
    <w:rsid w:val="222F59A7"/>
    <w:rsid w:val="27AE3812"/>
    <w:rsid w:val="27F304AC"/>
    <w:rsid w:val="281F60EF"/>
    <w:rsid w:val="29173044"/>
    <w:rsid w:val="292359E4"/>
    <w:rsid w:val="2A1056AF"/>
    <w:rsid w:val="2A273408"/>
    <w:rsid w:val="2BC929C8"/>
    <w:rsid w:val="2D6E69AF"/>
    <w:rsid w:val="2FF7387C"/>
    <w:rsid w:val="2FFA7504"/>
    <w:rsid w:val="305807BF"/>
    <w:rsid w:val="3071362F"/>
    <w:rsid w:val="308E2433"/>
    <w:rsid w:val="31692558"/>
    <w:rsid w:val="31A44F7F"/>
    <w:rsid w:val="31F807B9"/>
    <w:rsid w:val="33360C77"/>
    <w:rsid w:val="341A7CF1"/>
    <w:rsid w:val="345422DB"/>
    <w:rsid w:val="35415CC5"/>
    <w:rsid w:val="35E11919"/>
    <w:rsid w:val="36D6068F"/>
    <w:rsid w:val="37033F7D"/>
    <w:rsid w:val="3767333E"/>
    <w:rsid w:val="38BD38B5"/>
    <w:rsid w:val="393A0025"/>
    <w:rsid w:val="399C1628"/>
    <w:rsid w:val="39C66799"/>
    <w:rsid w:val="3A221D1C"/>
    <w:rsid w:val="3A9D508C"/>
    <w:rsid w:val="3AC0143A"/>
    <w:rsid w:val="3AFD61EB"/>
    <w:rsid w:val="3B950483"/>
    <w:rsid w:val="3D08531B"/>
    <w:rsid w:val="401E3034"/>
    <w:rsid w:val="40936E81"/>
    <w:rsid w:val="40BF1677"/>
    <w:rsid w:val="412D70DB"/>
    <w:rsid w:val="4189001E"/>
    <w:rsid w:val="42BF022A"/>
    <w:rsid w:val="43176E12"/>
    <w:rsid w:val="43CE5024"/>
    <w:rsid w:val="44BA15F0"/>
    <w:rsid w:val="44E346A3"/>
    <w:rsid w:val="45C43061"/>
    <w:rsid w:val="46356811"/>
    <w:rsid w:val="46366A55"/>
    <w:rsid w:val="463A5B73"/>
    <w:rsid w:val="46832BE1"/>
    <w:rsid w:val="479A3013"/>
    <w:rsid w:val="47AA14A8"/>
    <w:rsid w:val="47BD3387"/>
    <w:rsid w:val="47C66525"/>
    <w:rsid w:val="48564C4F"/>
    <w:rsid w:val="48AC6673"/>
    <w:rsid w:val="491237A9"/>
    <w:rsid w:val="49273615"/>
    <w:rsid w:val="49C66341"/>
    <w:rsid w:val="49FA5FEB"/>
    <w:rsid w:val="4A0F3F08"/>
    <w:rsid w:val="4B3043BA"/>
    <w:rsid w:val="4BB66936"/>
    <w:rsid w:val="4C03562B"/>
    <w:rsid w:val="4C0A4C0B"/>
    <w:rsid w:val="4C403340"/>
    <w:rsid w:val="4C7B1416"/>
    <w:rsid w:val="4C92075D"/>
    <w:rsid w:val="4D682880"/>
    <w:rsid w:val="4E455264"/>
    <w:rsid w:val="4E683E6B"/>
    <w:rsid w:val="4FA72771"/>
    <w:rsid w:val="4FF254FA"/>
    <w:rsid w:val="50EA7FAB"/>
    <w:rsid w:val="51791EEB"/>
    <w:rsid w:val="519F5DF6"/>
    <w:rsid w:val="51A82C92"/>
    <w:rsid w:val="52280668"/>
    <w:rsid w:val="522F102B"/>
    <w:rsid w:val="526537D0"/>
    <w:rsid w:val="530D1250"/>
    <w:rsid w:val="53A63EB0"/>
    <w:rsid w:val="543C5B7E"/>
    <w:rsid w:val="549A04EA"/>
    <w:rsid w:val="54A85382"/>
    <w:rsid w:val="54E3539A"/>
    <w:rsid w:val="550F7668"/>
    <w:rsid w:val="55342CF9"/>
    <w:rsid w:val="55712AB7"/>
    <w:rsid w:val="55A470C8"/>
    <w:rsid w:val="56DC0F52"/>
    <w:rsid w:val="57234EF5"/>
    <w:rsid w:val="575E2F18"/>
    <w:rsid w:val="57711FE2"/>
    <w:rsid w:val="57AD30CF"/>
    <w:rsid w:val="58045C94"/>
    <w:rsid w:val="587B479B"/>
    <w:rsid w:val="58B916C0"/>
    <w:rsid w:val="590B2E55"/>
    <w:rsid w:val="59F36CDF"/>
    <w:rsid w:val="5A025274"/>
    <w:rsid w:val="5A03420D"/>
    <w:rsid w:val="5A612DDC"/>
    <w:rsid w:val="5A6D1786"/>
    <w:rsid w:val="5C103E9D"/>
    <w:rsid w:val="5CF74EA3"/>
    <w:rsid w:val="5E055233"/>
    <w:rsid w:val="5E421FE3"/>
    <w:rsid w:val="5E8D7FDA"/>
    <w:rsid w:val="5EB56C59"/>
    <w:rsid w:val="5EDB5F93"/>
    <w:rsid w:val="5F814D8D"/>
    <w:rsid w:val="5F9C7819"/>
    <w:rsid w:val="628202AE"/>
    <w:rsid w:val="63B86661"/>
    <w:rsid w:val="642E70E2"/>
    <w:rsid w:val="65240DF5"/>
    <w:rsid w:val="662841B4"/>
    <w:rsid w:val="668A2164"/>
    <w:rsid w:val="66C91D8B"/>
    <w:rsid w:val="6700022A"/>
    <w:rsid w:val="688C3B47"/>
    <w:rsid w:val="68F640F6"/>
    <w:rsid w:val="696848C8"/>
    <w:rsid w:val="697434C5"/>
    <w:rsid w:val="69FC1BE0"/>
    <w:rsid w:val="6B146DBB"/>
    <w:rsid w:val="6B247D6A"/>
    <w:rsid w:val="6BDA5F51"/>
    <w:rsid w:val="6BE7462A"/>
    <w:rsid w:val="6BFD4FD9"/>
    <w:rsid w:val="6C0C0C6D"/>
    <w:rsid w:val="6CDA4590"/>
    <w:rsid w:val="6E8579A8"/>
    <w:rsid w:val="6EFF607D"/>
    <w:rsid w:val="6F084B83"/>
    <w:rsid w:val="6F5333C0"/>
    <w:rsid w:val="701C5C8F"/>
    <w:rsid w:val="7120562B"/>
    <w:rsid w:val="718E6346"/>
    <w:rsid w:val="723932A5"/>
    <w:rsid w:val="72D95597"/>
    <w:rsid w:val="72FB69CA"/>
    <w:rsid w:val="730C7B18"/>
    <w:rsid w:val="73820B6A"/>
    <w:rsid w:val="73A25091"/>
    <w:rsid w:val="74A1192C"/>
    <w:rsid w:val="753D0A0F"/>
    <w:rsid w:val="75C335B1"/>
    <w:rsid w:val="76946280"/>
    <w:rsid w:val="76B83E44"/>
    <w:rsid w:val="778422CE"/>
    <w:rsid w:val="784A1D68"/>
    <w:rsid w:val="78A63936"/>
    <w:rsid w:val="790D05E5"/>
    <w:rsid w:val="7A5E7D4D"/>
    <w:rsid w:val="7A870038"/>
    <w:rsid w:val="7B4C229B"/>
    <w:rsid w:val="7B945C5E"/>
    <w:rsid w:val="7C6774CE"/>
    <w:rsid w:val="7CCD67F0"/>
    <w:rsid w:val="7CDC13FD"/>
    <w:rsid w:val="7CF6426C"/>
    <w:rsid w:val="7DEF74B9"/>
    <w:rsid w:val="7E417769"/>
    <w:rsid w:val="7E435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24E447"/>
  <w15:docId w15:val="{8EF99870-7997-48CC-91C5-59833DE2A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qFormat="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uiPriority="0" w:qFormat="1"/>
    <w:lsdException w:name="Subtitle" w:uiPriority="11" w:qFormat="1"/>
    <w:lsdException w:name="Salutation" w:semiHidden="1" w:unhideWhenUsed="1"/>
    <w:lsdException w:name="Date" w:uiPriority="0" w:qFormat="1"/>
    <w:lsdException w:name="Body Text First Indent" w:uiPriority="0" w:qFormat="1"/>
    <w:lsdException w:name="Body Text First Indent 2"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Default"/>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autoRedefine/>
    <w:qFormat/>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0"/>
    <w:autoRedefine/>
    <w:qFormat/>
    <w:pPr>
      <w:spacing w:line="0" w:lineRule="atLeast"/>
      <w:jc w:val="center"/>
      <w:outlineLvl w:val="1"/>
    </w:pPr>
    <w:rPr>
      <w:rFonts w:ascii="Times New Roman" w:eastAsia="宋体" w:hAnsi="Times New Roman" w:cs="Times New Roman"/>
      <w:kern w:val="0"/>
      <w:sz w:val="28"/>
      <w:szCs w:val="24"/>
    </w:rPr>
  </w:style>
  <w:style w:type="paragraph" w:styleId="3">
    <w:name w:val="heading 3"/>
    <w:basedOn w:val="a"/>
    <w:next w:val="a"/>
    <w:link w:val="30"/>
    <w:qFormat/>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next w:val="a"/>
    <w:link w:val="DefaultChar"/>
    <w:autoRedefine/>
    <w:uiPriority w:val="99"/>
    <w:qFormat/>
    <w:rsid w:val="0003626B"/>
    <w:pPr>
      <w:widowControl w:val="0"/>
      <w:autoSpaceDE w:val="0"/>
      <w:autoSpaceDN w:val="0"/>
      <w:ind w:rightChars="-28" w:right="-59" w:firstLineChars="13" w:firstLine="31"/>
    </w:pPr>
    <w:rPr>
      <w:rFonts w:ascii="仿宋" w:eastAsia="仿宋" w:hAnsi="仿宋"/>
      <w:color w:val="000000"/>
      <w:sz w:val="24"/>
    </w:rPr>
  </w:style>
  <w:style w:type="paragraph" w:styleId="a3">
    <w:name w:val="caption"/>
    <w:basedOn w:val="a"/>
    <w:next w:val="a"/>
    <w:autoRedefine/>
    <w:qFormat/>
    <w:rPr>
      <w:rFonts w:ascii="Cambria" w:eastAsia="黑体" w:hAnsi="Cambria" w:cs="Times New Roman"/>
      <w:sz w:val="20"/>
      <w:szCs w:val="24"/>
    </w:rPr>
  </w:style>
  <w:style w:type="paragraph" w:styleId="a4">
    <w:name w:val="Document Map"/>
    <w:basedOn w:val="a"/>
    <w:link w:val="a5"/>
    <w:autoRedefine/>
    <w:qFormat/>
    <w:rPr>
      <w:rFonts w:ascii="宋体" w:eastAsia="宋体" w:hAnsi="Times New Roman" w:cs="Times New Roman"/>
      <w:sz w:val="18"/>
      <w:szCs w:val="18"/>
    </w:rPr>
  </w:style>
  <w:style w:type="paragraph" w:styleId="a6">
    <w:name w:val="annotation text"/>
    <w:basedOn w:val="a"/>
    <w:link w:val="a7"/>
    <w:autoRedefine/>
    <w:qFormat/>
    <w:pPr>
      <w:jc w:val="left"/>
    </w:pPr>
    <w:rPr>
      <w:rFonts w:ascii="Times New Roman" w:eastAsia="宋体" w:hAnsi="Times New Roman" w:cs="Times New Roman"/>
      <w:szCs w:val="24"/>
    </w:rPr>
  </w:style>
  <w:style w:type="paragraph" w:styleId="31">
    <w:name w:val="Body Text 3"/>
    <w:basedOn w:val="a"/>
    <w:link w:val="32"/>
    <w:autoRedefine/>
    <w:qFormat/>
    <w:pPr>
      <w:spacing w:after="120"/>
    </w:pPr>
    <w:rPr>
      <w:rFonts w:ascii="Times New Roman" w:eastAsia="宋体" w:hAnsi="Times New Roman" w:cs="Times New Roman"/>
      <w:sz w:val="16"/>
      <w:szCs w:val="16"/>
    </w:rPr>
  </w:style>
  <w:style w:type="paragraph" w:styleId="a8">
    <w:name w:val="Body Text"/>
    <w:basedOn w:val="a"/>
    <w:next w:val="a"/>
    <w:link w:val="a9"/>
    <w:autoRedefine/>
    <w:uiPriority w:val="99"/>
    <w:qFormat/>
    <w:pPr>
      <w:spacing w:after="120"/>
    </w:pPr>
    <w:rPr>
      <w:rFonts w:ascii="Times New Roman" w:eastAsia="宋体" w:hAnsi="Times New Roman" w:cs="Times New Roman"/>
      <w:szCs w:val="24"/>
    </w:rPr>
  </w:style>
  <w:style w:type="paragraph" w:styleId="aa">
    <w:name w:val="Body Text Indent"/>
    <w:basedOn w:val="a"/>
    <w:next w:val="ab"/>
    <w:link w:val="ac"/>
    <w:autoRedefine/>
    <w:qFormat/>
    <w:pPr>
      <w:ind w:firstLineChars="200" w:firstLine="632"/>
    </w:pPr>
    <w:rPr>
      <w:rFonts w:ascii="仿宋_GB2312" w:eastAsia="仿宋_GB2312" w:hAnsi="华文楷体" w:cs="Times New Roman"/>
      <w:sz w:val="32"/>
      <w:szCs w:val="24"/>
    </w:rPr>
  </w:style>
  <w:style w:type="paragraph" w:styleId="ab">
    <w:name w:val="envelope return"/>
    <w:basedOn w:val="a"/>
    <w:autoRedefine/>
    <w:uiPriority w:val="99"/>
    <w:qFormat/>
    <w:pPr>
      <w:snapToGrid w:val="0"/>
    </w:pPr>
    <w:rPr>
      <w:rFonts w:ascii="Arial" w:eastAsia="宋体" w:hAnsi="Arial" w:cs="Times New Roman"/>
      <w:szCs w:val="24"/>
    </w:rPr>
  </w:style>
  <w:style w:type="paragraph" w:styleId="21">
    <w:name w:val="List 2"/>
    <w:basedOn w:val="a"/>
    <w:autoRedefine/>
    <w:qFormat/>
    <w:pPr>
      <w:ind w:leftChars="200" w:left="400" w:hangingChars="200" w:hanging="200"/>
    </w:pPr>
    <w:rPr>
      <w:rFonts w:ascii="Times New Roman" w:eastAsia="宋体" w:hAnsi="Times New Roman" w:cs="Times New Roman"/>
      <w:szCs w:val="24"/>
    </w:rPr>
  </w:style>
  <w:style w:type="paragraph" w:styleId="ad">
    <w:name w:val="Plain Text"/>
    <w:basedOn w:val="a"/>
    <w:link w:val="ae"/>
    <w:autoRedefine/>
    <w:uiPriority w:val="99"/>
    <w:qFormat/>
    <w:rPr>
      <w:rFonts w:ascii="宋体" w:eastAsia="宋体" w:hAnsi="Courier New" w:cs="Times New Roman"/>
      <w:szCs w:val="20"/>
    </w:rPr>
  </w:style>
  <w:style w:type="paragraph" w:styleId="af">
    <w:name w:val="Date"/>
    <w:basedOn w:val="a"/>
    <w:next w:val="a"/>
    <w:link w:val="af0"/>
    <w:autoRedefine/>
    <w:qFormat/>
    <w:pPr>
      <w:ind w:leftChars="2500" w:left="100"/>
    </w:pPr>
    <w:rPr>
      <w:rFonts w:ascii="Times New Roman" w:eastAsia="宋体" w:hAnsi="Times New Roman" w:cs="Times New Roman"/>
      <w:szCs w:val="24"/>
    </w:rPr>
  </w:style>
  <w:style w:type="paragraph" w:styleId="22">
    <w:name w:val="Body Text Indent 2"/>
    <w:basedOn w:val="a"/>
    <w:link w:val="23"/>
    <w:autoRedefine/>
    <w:qFormat/>
    <w:pPr>
      <w:spacing w:after="120" w:line="480" w:lineRule="auto"/>
      <w:ind w:leftChars="200" w:left="420"/>
    </w:pPr>
    <w:rPr>
      <w:rFonts w:ascii="Times New Roman" w:eastAsia="宋体" w:hAnsi="Times New Roman" w:cs="Times New Roman"/>
      <w:szCs w:val="24"/>
    </w:rPr>
  </w:style>
  <w:style w:type="paragraph" w:styleId="af1">
    <w:name w:val="Balloon Text"/>
    <w:basedOn w:val="a"/>
    <w:link w:val="af2"/>
    <w:autoRedefine/>
    <w:qFormat/>
    <w:rPr>
      <w:rFonts w:ascii="Times New Roman" w:eastAsia="宋体" w:hAnsi="Times New Roman" w:cs="Times New Roman"/>
      <w:sz w:val="18"/>
      <w:szCs w:val="18"/>
    </w:rPr>
  </w:style>
  <w:style w:type="paragraph" w:styleId="af3">
    <w:name w:val="footer"/>
    <w:basedOn w:val="a"/>
    <w:link w:val="af4"/>
    <w:uiPriority w:val="99"/>
    <w:unhideWhenUsed/>
    <w:qFormat/>
    <w:pPr>
      <w:tabs>
        <w:tab w:val="center" w:pos="4153"/>
        <w:tab w:val="right" w:pos="8306"/>
      </w:tabs>
      <w:snapToGrid w:val="0"/>
      <w:jc w:val="left"/>
    </w:pPr>
    <w:rPr>
      <w:sz w:val="18"/>
      <w:szCs w:val="18"/>
    </w:rPr>
  </w:style>
  <w:style w:type="paragraph" w:styleId="af5">
    <w:name w:val="header"/>
    <w:basedOn w:val="a"/>
    <w:link w:val="af6"/>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qFormat/>
    <w:pPr>
      <w:spacing w:before="120" w:after="120"/>
      <w:jc w:val="left"/>
    </w:pPr>
    <w:rPr>
      <w:rFonts w:ascii="Times New Roman" w:eastAsia="宋体" w:hAnsi="Times New Roman" w:cs="Times New Roman"/>
      <w:caps/>
      <w:szCs w:val="24"/>
    </w:rPr>
  </w:style>
  <w:style w:type="paragraph" w:styleId="24">
    <w:name w:val="Body Text 2"/>
    <w:basedOn w:val="a"/>
    <w:link w:val="25"/>
    <w:autoRedefine/>
    <w:qFormat/>
    <w:pPr>
      <w:spacing w:after="120" w:line="480" w:lineRule="auto"/>
    </w:pPr>
    <w:rPr>
      <w:rFonts w:ascii="Times New Roman" w:eastAsia="宋体" w:hAnsi="Times New Roman" w:cs="Times New Roman"/>
      <w:szCs w:val="24"/>
    </w:rPr>
  </w:style>
  <w:style w:type="paragraph" w:styleId="af7">
    <w:name w:val="Message Header"/>
    <w:basedOn w:val="a"/>
    <w:link w:val="af8"/>
    <w:autoRedefine/>
    <w:qFormat/>
    <w:pPr>
      <w:widowControl/>
      <w:shd w:val="pct20" w:color="000000" w:fill="auto"/>
      <w:ind w:left="1080" w:hanging="1080"/>
    </w:pPr>
    <w:rPr>
      <w:rFonts w:ascii="Cambria" w:eastAsia="Cambria" w:hAnsi="Cambria" w:cs="Times New Roman"/>
      <w:sz w:val="24"/>
      <w:szCs w:val="24"/>
    </w:rPr>
  </w:style>
  <w:style w:type="paragraph" w:styleId="af9">
    <w:name w:val="Normal (Web)"/>
    <w:basedOn w:val="a"/>
    <w:autoRedefine/>
    <w:uiPriority w:val="99"/>
    <w:unhideWhenUsed/>
    <w:qFormat/>
    <w:pPr>
      <w:widowControl/>
      <w:spacing w:before="100" w:beforeAutospacing="1" w:after="100" w:afterAutospacing="1"/>
      <w:jc w:val="left"/>
    </w:pPr>
    <w:rPr>
      <w:rFonts w:ascii="宋体" w:eastAsia="宋体" w:hAnsi="宋体" w:cs="Times New Roman"/>
      <w:kern w:val="0"/>
      <w:sz w:val="24"/>
      <w:szCs w:val="20"/>
    </w:rPr>
  </w:style>
  <w:style w:type="paragraph" w:styleId="afa">
    <w:name w:val="annotation subject"/>
    <w:basedOn w:val="a6"/>
    <w:next w:val="a6"/>
    <w:link w:val="afb"/>
    <w:semiHidden/>
    <w:unhideWhenUsed/>
    <w:qFormat/>
    <w:rPr>
      <w:b/>
      <w:bCs/>
    </w:rPr>
  </w:style>
  <w:style w:type="paragraph" w:styleId="afc">
    <w:name w:val="Body Text First Indent"/>
    <w:basedOn w:val="a8"/>
    <w:link w:val="afd"/>
    <w:autoRedefine/>
    <w:qFormat/>
    <w:pPr>
      <w:ind w:firstLineChars="100" w:firstLine="420"/>
    </w:pPr>
  </w:style>
  <w:style w:type="paragraph" w:styleId="26">
    <w:name w:val="Body Text First Indent 2"/>
    <w:basedOn w:val="aa"/>
    <w:link w:val="27"/>
    <w:autoRedefine/>
    <w:uiPriority w:val="99"/>
    <w:qFormat/>
    <w:pPr>
      <w:tabs>
        <w:tab w:val="left" w:pos="0"/>
        <w:tab w:val="left" w:pos="993"/>
        <w:tab w:val="left" w:pos="1134"/>
      </w:tabs>
      <w:ind w:firstLine="420"/>
    </w:pPr>
  </w:style>
  <w:style w:type="table" w:styleId="afe">
    <w:name w:val="Table Grid"/>
    <w:basedOn w:val="a1"/>
    <w:autoRedefine/>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
    <w:name w:val="page number"/>
    <w:basedOn w:val="a0"/>
    <w:autoRedefine/>
    <w:qFormat/>
  </w:style>
  <w:style w:type="character" w:styleId="aff0">
    <w:name w:val="FollowedHyperlink"/>
    <w:basedOn w:val="a0"/>
    <w:autoRedefine/>
    <w:uiPriority w:val="99"/>
    <w:qFormat/>
    <w:rPr>
      <w:color w:val="000000"/>
      <w:u w:val="none"/>
    </w:rPr>
  </w:style>
  <w:style w:type="character" w:styleId="aff1">
    <w:name w:val="Hyperlink"/>
    <w:autoRedefine/>
    <w:uiPriority w:val="99"/>
    <w:qFormat/>
    <w:rPr>
      <w:color w:val="333333"/>
      <w:u w:val="none"/>
    </w:rPr>
  </w:style>
  <w:style w:type="character" w:styleId="aff2">
    <w:name w:val="annotation reference"/>
    <w:autoRedefine/>
    <w:qFormat/>
    <w:rPr>
      <w:sz w:val="21"/>
    </w:rPr>
  </w:style>
  <w:style w:type="character" w:customStyle="1" w:styleId="DefaultChar">
    <w:name w:val="Default Char"/>
    <w:link w:val="Default"/>
    <w:uiPriority w:val="99"/>
    <w:qFormat/>
    <w:locked/>
    <w:rsid w:val="0003626B"/>
    <w:rPr>
      <w:rFonts w:ascii="仿宋" w:eastAsia="仿宋" w:hAnsi="仿宋"/>
      <w:color w:val="000000"/>
      <w:sz w:val="24"/>
    </w:rPr>
  </w:style>
  <w:style w:type="character" w:customStyle="1" w:styleId="10">
    <w:name w:val="标题 1 字符"/>
    <w:basedOn w:val="a0"/>
    <w:link w:val="1"/>
    <w:qFormat/>
    <w:rPr>
      <w:rFonts w:ascii="Times New Roman" w:eastAsia="宋体" w:hAnsi="Times New Roman" w:cs="Times New Roman"/>
      <w:b/>
      <w:bCs/>
      <w:kern w:val="44"/>
      <w:sz w:val="44"/>
      <w:szCs w:val="44"/>
    </w:rPr>
  </w:style>
  <w:style w:type="character" w:customStyle="1" w:styleId="20">
    <w:name w:val="标题 2 字符"/>
    <w:basedOn w:val="a0"/>
    <w:link w:val="2"/>
    <w:qFormat/>
    <w:rPr>
      <w:rFonts w:ascii="Times New Roman" w:eastAsia="宋体" w:hAnsi="Times New Roman" w:cs="Times New Roman"/>
      <w:kern w:val="0"/>
      <w:sz w:val="28"/>
      <w:szCs w:val="24"/>
    </w:rPr>
  </w:style>
  <w:style w:type="character" w:customStyle="1" w:styleId="30">
    <w:name w:val="标题 3 字符"/>
    <w:basedOn w:val="a0"/>
    <w:link w:val="3"/>
    <w:qFormat/>
    <w:rPr>
      <w:rFonts w:ascii="Times New Roman" w:eastAsia="宋体" w:hAnsi="Times New Roman" w:cs="Times New Roman"/>
      <w:b/>
      <w:bCs/>
      <w:sz w:val="32"/>
      <w:szCs w:val="32"/>
    </w:rPr>
  </w:style>
  <w:style w:type="character" w:customStyle="1" w:styleId="a5">
    <w:name w:val="文档结构图 字符"/>
    <w:basedOn w:val="a0"/>
    <w:link w:val="a4"/>
    <w:qFormat/>
    <w:rPr>
      <w:rFonts w:ascii="宋体" w:eastAsia="宋体" w:hAnsi="Times New Roman" w:cs="Times New Roman"/>
      <w:sz w:val="18"/>
      <w:szCs w:val="18"/>
    </w:rPr>
  </w:style>
  <w:style w:type="character" w:customStyle="1" w:styleId="a7">
    <w:name w:val="批注文字 字符"/>
    <w:basedOn w:val="a0"/>
    <w:link w:val="a6"/>
    <w:qFormat/>
    <w:rPr>
      <w:rFonts w:ascii="Times New Roman" w:eastAsia="宋体" w:hAnsi="Times New Roman" w:cs="Times New Roman"/>
      <w:szCs w:val="24"/>
    </w:rPr>
  </w:style>
  <w:style w:type="character" w:customStyle="1" w:styleId="32">
    <w:name w:val="正文文本 3 字符"/>
    <w:basedOn w:val="a0"/>
    <w:link w:val="31"/>
    <w:qFormat/>
    <w:rPr>
      <w:rFonts w:ascii="Times New Roman" w:eastAsia="宋体" w:hAnsi="Times New Roman" w:cs="Times New Roman"/>
      <w:sz w:val="16"/>
      <w:szCs w:val="16"/>
    </w:rPr>
  </w:style>
  <w:style w:type="character" w:customStyle="1" w:styleId="a9">
    <w:name w:val="正文文本 字符"/>
    <w:basedOn w:val="a0"/>
    <w:link w:val="a8"/>
    <w:uiPriority w:val="99"/>
    <w:qFormat/>
    <w:rPr>
      <w:rFonts w:ascii="Times New Roman" w:eastAsia="宋体" w:hAnsi="Times New Roman" w:cs="Times New Roman"/>
      <w:szCs w:val="24"/>
    </w:rPr>
  </w:style>
  <w:style w:type="character" w:customStyle="1" w:styleId="ac">
    <w:name w:val="正文文本缩进 字符"/>
    <w:basedOn w:val="a0"/>
    <w:link w:val="aa"/>
    <w:qFormat/>
    <w:rPr>
      <w:rFonts w:ascii="仿宋_GB2312" w:eastAsia="仿宋_GB2312" w:hAnsi="华文楷体" w:cs="Times New Roman"/>
      <w:sz w:val="32"/>
      <w:szCs w:val="24"/>
    </w:rPr>
  </w:style>
  <w:style w:type="character" w:customStyle="1" w:styleId="ae">
    <w:name w:val="纯文本 字符"/>
    <w:basedOn w:val="a0"/>
    <w:link w:val="ad"/>
    <w:uiPriority w:val="99"/>
    <w:qFormat/>
    <w:rPr>
      <w:rFonts w:ascii="宋体" w:eastAsia="宋体" w:hAnsi="Courier New" w:cs="Times New Roman"/>
      <w:szCs w:val="20"/>
    </w:rPr>
  </w:style>
  <w:style w:type="character" w:customStyle="1" w:styleId="af0">
    <w:name w:val="日期 字符"/>
    <w:basedOn w:val="a0"/>
    <w:link w:val="af"/>
    <w:qFormat/>
    <w:rPr>
      <w:rFonts w:ascii="Times New Roman" w:eastAsia="宋体" w:hAnsi="Times New Roman" w:cs="Times New Roman"/>
      <w:szCs w:val="24"/>
    </w:rPr>
  </w:style>
  <w:style w:type="character" w:customStyle="1" w:styleId="23">
    <w:name w:val="正文文本缩进 2 字符"/>
    <w:basedOn w:val="a0"/>
    <w:link w:val="22"/>
    <w:qFormat/>
    <w:rPr>
      <w:rFonts w:ascii="Times New Roman" w:eastAsia="宋体" w:hAnsi="Times New Roman" w:cs="Times New Roman"/>
      <w:szCs w:val="24"/>
    </w:rPr>
  </w:style>
  <w:style w:type="character" w:customStyle="1" w:styleId="af2">
    <w:name w:val="批注框文本 字符"/>
    <w:basedOn w:val="a0"/>
    <w:link w:val="af1"/>
    <w:qFormat/>
    <w:rPr>
      <w:rFonts w:ascii="Times New Roman" w:eastAsia="宋体" w:hAnsi="Times New Roman" w:cs="Times New Roman"/>
      <w:sz w:val="18"/>
      <w:szCs w:val="18"/>
    </w:rPr>
  </w:style>
  <w:style w:type="character" w:customStyle="1" w:styleId="af4">
    <w:name w:val="页脚 字符"/>
    <w:basedOn w:val="a0"/>
    <w:link w:val="af3"/>
    <w:uiPriority w:val="99"/>
    <w:qFormat/>
    <w:rPr>
      <w:sz w:val="18"/>
      <w:szCs w:val="18"/>
    </w:rPr>
  </w:style>
  <w:style w:type="character" w:customStyle="1" w:styleId="af6">
    <w:name w:val="页眉 字符"/>
    <w:basedOn w:val="a0"/>
    <w:link w:val="af5"/>
    <w:uiPriority w:val="99"/>
    <w:qFormat/>
    <w:rPr>
      <w:sz w:val="18"/>
      <w:szCs w:val="18"/>
    </w:rPr>
  </w:style>
  <w:style w:type="character" w:customStyle="1" w:styleId="25">
    <w:name w:val="正文文本 2 字符"/>
    <w:basedOn w:val="a0"/>
    <w:link w:val="24"/>
    <w:qFormat/>
    <w:rPr>
      <w:rFonts w:ascii="Times New Roman" w:eastAsia="宋体" w:hAnsi="Times New Roman" w:cs="Times New Roman"/>
      <w:szCs w:val="24"/>
    </w:rPr>
  </w:style>
  <w:style w:type="character" w:customStyle="1" w:styleId="af8">
    <w:name w:val="信息标题 字符"/>
    <w:basedOn w:val="a0"/>
    <w:link w:val="af7"/>
    <w:qFormat/>
    <w:rPr>
      <w:rFonts w:ascii="Cambria" w:eastAsia="Cambria" w:hAnsi="Cambria" w:cs="Times New Roman"/>
      <w:sz w:val="24"/>
      <w:szCs w:val="24"/>
      <w:shd w:val="pct20" w:color="000000" w:fill="auto"/>
    </w:rPr>
  </w:style>
  <w:style w:type="character" w:customStyle="1" w:styleId="afb">
    <w:name w:val="批注主题 字符"/>
    <w:basedOn w:val="a7"/>
    <w:link w:val="afa"/>
    <w:semiHidden/>
    <w:qFormat/>
    <w:rPr>
      <w:rFonts w:ascii="Times New Roman" w:eastAsia="宋体" w:hAnsi="Times New Roman" w:cs="Times New Roman"/>
      <w:b/>
      <w:bCs/>
      <w:szCs w:val="24"/>
    </w:rPr>
  </w:style>
  <w:style w:type="character" w:customStyle="1" w:styleId="afd">
    <w:name w:val="正文文本首行缩进 字符"/>
    <w:basedOn w:val="a9"/>
    <w:link w:val="afc"/>
    <w:qFormat/>
    <w:rPr>
      <w:rFonts w:ascii="Times New Roman" w:eastAsia="宋体" w:hAnsi="Times New Roman" w:cs="Times New Roman"/>
      <w:szCs w:val="24"/>
    </w:rPr>
  </w:style>
  <w:style w:type="character" w:customStyle="1" w:styleId="27">
    <w:name w:val="正文文本首行缩进 2 字符"/>
    <w:basedOn w:val="ac"/>
    <w:link w:val="26"/>
    <w:uiPriority w:val="99"/>
    <w:qFormat/>
    <w:rPr>
      <w:rFonts w:ascii="仿宋_GB2312" w:eastAsia="仿宋_GB2312" w:hAnsi="华文楷体" w:cs="Times New Roman"/>
      <w:sz w:val="32"/>
      <w:szCs w:val="24"/>
    </w:rPr>
  </w:style>
  <w:style w:type="paragraph" w:customStyle="1" w:styleId="BodyText1I">
    <w:name w:val="BodyText1I"/>
    <w:basedOn w:val="BodyText"/>
    <w:autoRedefine/>
    <w:uiPriority w:val="99"/>
    <w:qFormat/>
    <w:pPr>
      <w:ind w:firstLineChars="100" w:firstLine="420"/>
    </w:pPr>
  </w:style>
  <w:style w:type="paragraph" w:customStyle="1" w:styleId="BodyText">
    <w:name w:val="BodyText"/>
    <w:basedOn w:val="a"/>
    <w:autoRedefine/>
    <w:uiPriority w:val="99"/>
    <w:qFormat/>
    <w:pPr>
      <w:spacing w:after="120"/>
    </w:pPr>
    <w:rPr>
      <w:rFonts w:ascii="Times New Roman" w:eastAsia="宋体" w:hAnsi="Times New Roman" w:cs="Times New Roman"/>
      <w:szCs w:val="24"/>
    </w:rPr>
  </w:style>
  <w:style w:type="paragraph" w:customStyle="1" w:styleId="11">
    <w:name w:val="无间隔1"/>
    <w:autoRedefine/>
    <w:qFormat/>
    <w:pPr>
      <w:widowControl w:val="0"/>
      <w:jc w:val="both"/>
    </w:pPr>
    <w:rPr>
      <w:rFonts w:ascii="Calibri" w:hAnsi="Calibri"/>
      <w:kern w:val="2"/>
      <w:sz w:val="21"/>
      <w:szCs w:val="22"/>
    </w:rPr>
  </w:style>
  <w:style w:type="character" w:customStyle="1" w:styleId="font231">
    <w:name w:val="font231"/>
    <w:autoRedefine/>
    <w:qFormat/>
    <w:rPr>
      <w:rFonts w:ascii="宋体" w:eastAsia="宋体" w:hAnsi="宋体" w:cs="宋体" w:hint="eastAsia"/>
      <w:color w:val="000000"/>
      <w:sz w:val="22"/>
      <w:szCs w:val="22"/>
      <w:u w:val="none"/>
    </w:rPr>
  </w:style>
  <w:style w:type="character" w:customStyle="1" w:styleId="font11">
    <w:name w:val="font11"/>
    <w:autoRedefine/>
    <w:qFormat/>
    <w:rPr>
      <w:rFonts w:ascii="Times New Roman" w:hAnsi="Times New Roman" w:cs="Times New Roman" w:hint="default"/>
      <w:color w:val="000000"/>
      <w:sz w:val="18"/>
      <w:szCs w:val="18"/>
      <w:u w:val="none"/>
    </w:rPr>
  </w:style>
  <w:style w:type="character" w:customStyle="1" w:styleId="font191">
    <w:name w:val="font191"/>
    <w:autoRedefine/>
    <w:qFormat/>
    <w:rPr>
      <w:rFonts w:ascii="Calibri" w:hAnsi="Calibri" w:cs="Calibri" w:hint="default"/>
      <w:color w:val="000000"/>
      <w:sz w:val="22"/>
      <w:szCs w:val="22"/>
      <w:u w:val="none"/>
    </w:rPr>
  </w:style>
  <w:style w:type="character" w:customStyle="1" w:styleId="font151">
    <w:name w:val="font151"/>
    <w:autoRedefine/>
    <w:qFormat/>
    <w:rPr>
      <w:rFonts w:ascii="Calibri" w:hAnsi="Calibri" w:cs="Calibri" w:hint="default"/>
      <w:color w:val="000000"/>
      <w:sz w:val="22"/>
      <w:szCs w:val="22"/>
      <w:u w:val="none"/>
    </w:rPr>
  </w:style>
  <w:style w:type="character" w:customStyle="1" w:styleId="font221">
    <w:name w:val="font221"/>
    <w:autoRedefine/>
    <w:qFormat/>
    <w:rPr>
      <w:rFonts w:ascii="宋体" w:eastAsia="宋体" w:hAnsi="宋体" w:cs="宋体" w:hint="eastAsia"/>
      <w:color w:val="000000"/>
      <w:sz w:val="20"/>
      <w:szCs w:val="20"/>
      <w:u w:val="none"/>
    </w:rPr>
  </w:style>
  <w:style w:type="character" w:customStyle="1" w:styleId="font61">
    <w:name w:val="font61"/>
    <w:autoRedefine/>
    <w:qFormat/>
    <w:rPr>
      <w:rFonts w:ascii="宋体" w:eastAsia="宋体" w:hAnsi="宋体" w:cs="宋体" w:hint="eastAsia"/>
      <w:color w:val="FF0000"/>
      <w:sz w:val="22"/>
      <w:szCs w:val="22"/>
      <w:u w:val="none"/>
    </w:rPr>
  </w:style>
  <w:style w:type="character" w:customStyle="1" w:styleId="font31">
    <w:name w:val="font31"/>
    <w:autoRedefine/>
    <w:qFormat/>
    <w:rPr>
      <w:rFonts w:ascii="宋体" w:eastAsia="宋体" w:hAnsi="宋体" w:cs="宋体" w:hint="eastAsia"/>
      <w:color w:val="000000"/>
      <w:sz w:val="18"/>
      <w:szCs w:val="18"/>
      <w:u w:val="none"/>
    </w:rPr>
  </w:style>
  <w:style w:type="character" w:customStyle="1" w:styleId="12">
    <w:name w:val="访问过的超链接1"/>
    <w:autoRedefine/>
    <w:qFormat/>
    <w:rPr>
      <w:color w:val="333333"/>
      <w:u w:val="none"/>
    </w:rPr>
  </w:style>
  <w:style w:type="character" w:customStyle="1" w:styleId="font01">
    <w:name w:val="font01"/>
    <w:autoRedefine/>
    <w:qFormat/>
    <w:rPr>
      <w:rFonts w:ascii="宋体" w:eastAsia="宋体" w:hAnsi="宋体" w:cs="宋体" w:hint="eastAsia"/>
      <w:color w:val="000000"/>
      <w:sz w:val="22"/>
      <w:szCs w:val="22"/>
      <w:u w:val="none"/>
    </w:rPr>
  </w:style>
  <w:style w:type="character" w:customStyle="1" w:styleId="font21">
    <w:name w:val="font21"/>
    <w:autoRedefine/>
    <w:qFormat/>
    <w:rPr>
      <w:rFonts w:ascii="Times New Roman" w:hAnsi="Times New Roman" w:cs="Times New Roman" w:hint="default"/>
      <w:color w:val="000000"/>
      <w:sz w:val="18"/>
      <w:szCs w:val="18"/>
      <w:u w:val="none"/>
    </w:rPr>
  </w:style>
  <w:style w:type="paragraph" w:customStyle="1" w:styleId="p0">
    <w:name w:val="p0"/>
    <w:basedOn w:val="a"/>
    <w:autoRedefine/>
    <w:qFormat/>
    <w:pPr>
      <w:widowControl/>
    </w:pPr>
    <w:rPr>
      <w:rFonts w:ascii="Calibri" w:eastAsia="宋体" w:hAnsi="Calibri" w:cs="宋体"/>
      <w:kern w:val="0"/>
      <w:szCs w:val="21"/>
    </w:rPr>
  </w:style>
  <w:style w:type="paragraph" w:customStyle="1" w:styleId="ListParagraph1">
    <w:name w:val="List Paragraph1"/>
    <w:basedOn w:val="a"/>
    <w:autoRedefine/>
    <w:qFormat/>
    <w:pPr>
      <w:ind w:firstLineChars="200" w:firstLine="420"/>
    </w:pPr>
    <w:rPr>
      <w:rFonts w:ascii="Times New Roman" w:eastAsia="宋体" w:hAnsi="Times New Roman" w:cs="Times New Roman"/>
      <w:szCs w:val="24"/>
    </w:rPr>
  </w:style>
  <w:style w:type="paragraph" w:customStyle="1" w:styleId="13">
    <w:name w:val="样式1"/>
    <w:basedOn w:val="a"/>
    <w:autoRedefine/>
    <w:qFormat/>
    <w:pPr>
      <w:tabs>
        <w:tab w:val="left" w:pos="709"/>
      </w:tabs>
      <w:adjustRightInd w:val="0"/>
      <w:ind w:left="709" w:hanging="709"/>
      <w:textAlignment w:val="baseline"/>
    </w:pPr>
    <w:rPr>
      <w:rFonts w:ascii="宋体" w:eastAsia="宋体" w:hAnsi="宋体" w:cs="Times New Roman"/>
      <w:kern w:val="0"/>
      <w:szCs w:val="24"/>
    </w:rPr>
  </w:style>
  <w:style w:type="paragraph" w:customStyle="1" w:styleId="TableParagraph">
    <w:name w:val="Table Paragraph"/>
    <w:basedOn w:val="a"/>
    <w:autoRedefine/>
    <w:qFormat/>
    <w:pPr>
      <w:autoSpaceDE w:val="0"/>
      <w:autoSpaceDN w:val="0"/>
      <w:jc w:val="left"/>
    </w:pPr>
    <w:rPr>
      <w:rFonts w:ascii="宋体" w:eastAsia="宋体" w:hAnsi="宋体" w:cs="宋体"/>
      <w:kern w:val="0"/>
      <w:sz w:val="22"/>
      <w:lang w:val="zh-CN" w:bidi="zh-CN"/>
    </w:rPr>
  </w:style>
  <w:style w:type="paragraph" w:customStyle="1" w:styleId="xl31">
    <w:name w:val="xl31"/>
    <w:basedOn w:val="a"/>
    <w:autoRedefine/>
    <w:qFormat/>
    <w:pPr>
      <w:widowControl/>
      <w:spacing w:before="100" w:beforeAutospacing="1" w:after="100" w:afterAutospacing="1"/>
      <w:jc w:val="center"/>
    </w:pPr>
    <w:rPr>
      <w:rFonts w:ascii="宋体" w:eastAsia="宋体" w:hAnsi="宋体" w:cs="Times New Roman"/>
      <w:b/>
      <w:bCs/>
      <w:kern w:val="0"/>
      <w:sz w:val="28"/>
      <w:szCs w:val="28"/>
    </w:rPr>
  </w:style>
  <w:style w:type="paragraph" w:customStyle="1" w:styleId="CharCharCharCharCharCharChar1Char">
    <w:name w:val="Char Char Char Char Char Char Char1 Char"/>
    <w:basedOn w:val="a"/>
    <w:autoRedefine/>
    <w:qFormat/>
    <w:rPr>
      <w:rFonts w:ascii="Tahoma" w:eastAsia="宋体" w:hAnsi="Tahoma" w:cs="Times New Roman"/>
      <w:sz w:val="24"/>
      <w:szCs w:val="20"/>
    </w:rPr>
  </w:style>
  <w:style w:type="paragraph" w:styleId="aff3">
    <w:name w:val="List Paragraph"/>
    <w:basedOn w:val="a"/>
    <w:autoRedefine/>
    <w:uiPriority w:val="1"/>
    <w:qFormat/>
    <w:pPr>
      <w:ind w:firstLineChars="200" w:firstLine="420"/>
    </w:pPr>
    <w:rPr>
      <w:rFonts w:ascii="Times New Roman" w:eastAsia="宋体" w:hAnsi="Times New Roman" w:cs="Times New Roman"/>
      <w:szCs w:val="24"/>
    </w:rPr>
  </w:style>
  <w:style w:type="paragraph" w:customStyle="1" w:styleId="CharCharChar1Char">
    <w:name w:val="Char Char Char1 Char"/>
    <w:basedOn w:val="a"/>
    <w:autoRedefine/>
    <w:qFormat/>
    <w:pPr>
      <w:spacing w:line="360" w:lineRule="auto"/>
      <w:ind w:firstLineChars="200" w:firstLine="200"/>
    </w:pPr>
    <w:rPr>
      <w:rFonts w:ascii="宋体" w:eastAsia="宋体" w:hAnsi="宋体" w:cs="宋体"/>
      <w:sz w:val="24"/>
      <w:szCs w:val="24"/>
    </w:rPr>
  </w:style>
  <w:style w:type="paragraph" w:customStyle="1" w:styleId="ParaCharCharCharCharCharCharCharCharCharChar">
    <w:name w:val="默认段落字体 Para Char Char Char Char Char Char Char Char Char Char"/>
    <w:basedOn w:val="a"/>
    <w:autoRedefine/>
    <w:qFormat/>
    <w:pPr>
      <w:tabs>
        <w:tab w:val="right" w:pos="-2120"/>
      </w:tabs>
      <w:snapToGrid w:val="0"/>
    </w:pPr>
    <w:rPr>
      <w:rFonts w:ascii="Times New Roman" w:eastAsia="宋体" w:hAnsi="Times New Roman" w:cs="Times New Roman"/>
      <w:szCs w:val="24"/>
    </w:rPr>
  </w:style>
  <w:style w:type="character" w:customStyle="1" w:styleId="generalinfo-address-text">
    <w:name w:val="generalinfo-address-text"/>
    <w:basedOn w:val="a0"/>
    <w:autoRedefine/>
    <w:qFormat/>
  </w:style>
  <w:style w:type="character" w:customStyle="1" w:styleId="NormalCharacter">
    <w:name w:val="NormalCharacter"/>
    <w:autoRedefine/>
    <w:qFormat/>
  </w:style>
  <w:style w:type="paragraph" w:customStyle="1" w:styleId="14">
    <w:name w:val="普通(网站)1"/>
    <w:basedOn w:val="a"/>
    <w:qFormat/>
    <w:pPr>
      <w:widowControl/>
      <w:spacing w:before="100" w:beforeAutospacing="1" w:after="100" w:afterAutospacing="1"/>
      <w:jc w:val="left"/>
    </w:pPr>
    <w:rPr>
      <w:rFonts w:ascii="宋体" w:eastAsia="宋体" w:hAnsi="宋体" w:cs="Times New Roman"/>
      <w:kern w:val="0"/>
      <w:sz w:val="24"/>
      <w:szCs w:val="24"/>
    </w:rPr>
  </w:style>
  <w:style w:type="character" w:customStyle="1" w:styleId="contentlabel">
    <w:name w:val="contentlabel"/>
    <w:autoRedefine/>
    <w:qFormat/>
  </w:style>
  <w:style w:type="paragraph" w:customStyle="1" w:styleId="BodyTextFirstIndent1">
    <w:name w:val="Body Text First Indent1"/>
    <w:basedOn w:val="a8"/>
    <w:qFormat/>
    <w:pPr>
      <w:autoSpaceDE w:val="0"/>
      <w:autoSpaceDN w:val="0"/>
      <w:ind w:firstLineChars="100" w:firstLine="420"/>
      <w:jc w:val="left"/>
    </w:pPr>
    <w:rPr>
      <w:rFonts w:ascii="宋体" w:eastAsia="等线" w:hAnsi="等线" w:cs="宋体"/>
      <w:kern w:val="0"/>
      <w:lang w:val="zh-CN"/>
    </w:rPr>
  </w:style>
  <w:style w:type="paragraph" w:customStyle="1" w:styleId="DL">
    <w:name w:val="D&amp;L"/>
    <w:basedOn w:val="af5"/>
    <w:autoRedefine/>
    <w:qFormat/>
    <w:pPr>
      <w:pBdr>
        <w:bottom w:val="thinThickSmallGap" w:sz="18" w:space="1" w:color="auto"/>
      </w:pBdr>
      <w:adjustRightInd w:val="0"/>
      <w:snapToGrid/>
      <w:spacing w:line="240" w:lineRule="atLeast"/>
      <w:textAlignment w:val="baseline"/>
    </w:pPr>
    <w:rPr>
      <w:rFonts w:ascii="Times New Roman" w:eastAsia="宋体" w:hAnsi="Times New Roman" w:cs="Times New Roman"/>
      <w:kern w:val="0"/>
      <w:sz w:val="24"/>
    </w:rPr>
  </w:style>
  <w:style w:type="character" w:customStyle="1" w:styleId="icongys">
    <w:name w:val="icon_gys"/>
    <w:basedOn w:val="a0"/>
    <w:qFormat/>
    <w:rPr>
      <w:sz w:val="21"/>
      <w:szCs w:val="21"/>
    </w:rPr>
  </w:style>
  <w:style w:type="character" w:customStyle="1" w:styleId="first-child">
    <w:name w:val="first-child"/>
    <w:basedOn w:val="a0"/>
    <w:qFormat/>
    <w:rPr>
      <w:color w:val="1F3149"/>
      <w:sz w:val="24"/>
      <w:szCs w:val="24"/>
    </w:rPr>
  </w:style>
  <w:style w:type="character" w:customStyle="1" w:styleId="first-child1">
    <w:name w:val="first-child1"/>
    <w:basedOn w:val="a0"/>
    <w:qFormat/>
    <w:rPr>
      <w:color w:val="1F3149"/>
      <w:sz w:val="24"/>
      <w:szCs w:val="24"/>
    </w:rPr>
  </w:style>
  <w:style w:type="character" w:customStyle="1" w:styleId="xiadan">
    <w:name w:val="xiadan"/>
    <w:basedOn w:val="a0"/>
    <w:qFormat/>
    <w:rPr>
      <w:shd w:val="clear" w:color="auto" w:fill="E4393C"/>
    </w:rPr>
  </w:style>
  <w:style w:type="character" w:customStyle="1" w:styleId="fr">
    <w:name w:val="fr"/>
    <w:basedOn w:val="a0"/>
    <w:qFormat/>
  </w:style>
  <w:style w:type="character" w:customStyle="1" w:styleId="iconds">
    <w:name w:val="icon_ds"/>
    <w:basedOn w:val="a0"/>
    <w:autoRedefine/>
    <w:qFormat/>
  </w:style>
  <w:style w:type="paragraph" w:customStyle="1" w:styleId="378020">
    <w:name w:val="样式 标题 3 + (中文) 黑体 小四 非加粗 段前: 7.8 磅 段后: 0 磅 行距: 固定值 20 磅"/>
    <w:basedOn w:val="3"/>
    <w:qFormat/>
    <w:pPr>
      <w:spacing w:before="0" w:after="0" w:line="400" w:lineRule="exact"/>
    </w:pPr>
    <w:rPr>
      <w:rFonts w:ascii="Calibri" w:eastAsia="黑体" w:hAnsi="Calibri" w:cs="宋体"/>
      <w:b w:val="0"/>
      <w:bCs w:val="0"/>
      <w:sz w:val="24"/>
      <w:szCs w:val="20"/>
    </w:rPr>
  </w:style>
  <w:style w:type="paragraph" w:customStyle="1" w:styleId="15">
    <w:name w:val="正文1"/>
    <w:basedOn w:val="a"/>
    <w:qFormat/>
    <w:pPr>
      <w:widowControl/>
      <w:topLinePunct/>
      <w:spacing w:beforeLines="50" w:afterLines="50" w:line="300" w:lineRule="auto"/>
      <w:ind w:left="420"/>
    </w:pPr>
    <w:rPr>
      <w:rFonts w:ascii="Times New Roman" w:eastAsia="宋体" w:hAnsi="Times New Roman" w:cs="Times New Roman"/>
      <w:szCs w:val="24"/>
    </w:rPr>
  </w:style>
  <w:style w:type="character" w:customStyle="1" w:styleId="fontstyle01">
    <w:name w:val="fontstyle01"/>
    <w:basedOn w:val="a0"/>
    <w:qFormat/>
    <w:rPr>
      <w:rFonts w:ascii="宋体" w:eastAsia="宋体" w:hAnsi="宋体" w:hint="eastAsia"/>
      <w:color w:val="000000"/>
      <w:sz w:val="22"/>
      <w:szCs w:val="22"/>
    </w:rPr>
  </w:style>
  <w:style w:type="paragraph" w:customStyle="1" w:styleId="qowt-stl-a4">
    <w:name w:val="qowt-stl-a4"/>
    <w:basedOn w:val="a"/>
    <w:qFormat/>
    <w:pPr>
      <w:widowControl/>
      <w:spacing w:before="100" w:beforeAutospacing="1" w:after="100" w:afterAutospacing="1"/>
      <w:jc w:val="left"/>
    </w:pPr>
    <w:rPr>
      <w:rFonts w:ascii="宋体" w:eastAsia="宋体" w:hAnsi="宋体" w:cs="宋体"/>
      <w:kern w:val="0"/>
      <w:sz w:val="24"/>
      <w:szCs w:val="24"/>
    </w:rPr>
  </w:style>
  <w:style w:type="character" w:customStyle="1" w:styleId="qowt-font3">
    <w:name w:val="qowt-font3"/>
    <w:basedOn w:val="a0"/>
    <w:qFormat/>
  </w:style>
  <w:style w:type="paragraph" w:customStyle="1" w:styleId="Style83">
    <w:name w:val="_Style 83"/>
    <w:uiPriority w:val="99"/>
    <w:qFormat/>
    <w:pPr>
      <w:widowControl w:val="0"/>
      <w:jc w:val="both"/>
    </w:pPr>
    <w:rPr>
      <w:kern w:val="2"/>
      <w:sz w:val="21"/>
      <w:szCs w:val="24"/>
    </w:rPr>
  </w:style>
  <w:style w:type="character" w:customStyle="1" w:styleId="qowt-font2">
    <w:name w:val="qowt-font2"/>
    <w:basedOn w:val="a0"/>
    <w:qFormat/>
  </w:style>
  <w:style w:type="paragraph" w:customStyle="1" w:styleId="16">
    <w:name w:val="修订1"/>
    <w:hidden/>
    <w:uiPriority w:val="99"/>
    <w:unhideWhenUsed/>
    <w:qFormat/>
    <w:rPr>
      <w:kern w:val="2"/>
      <w:sz w:val="21"/>
      <w:szCs w:val="24"/>
    </w:rPr>
  </w:style>
  <w:style w:type="character" w:customStyle="1" w:styleId="fontstyle11">
    <w:name w:val="fontstyle11"/>
    <w:basedOn w:val="a0"/>
    <w:qFormat/>
    <w:rPr>
      <w:rFonts w:ascii="仿宋" w:eastAsia="仿宋" w:hAnsi="仿宋" w:hint="eastAsia"/>
      <w:color w:val="000000"/>
      <w:sz w:val="18"/>
      <w:szCs w:val="18"/>
    </w:rPr>
  </w:style>
  <w:style w:type="table" w:customStyle="1" w:styleId="17">
    <w:name w:val="网格型1"/>
    <w:basedOn w:val="a1"/>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a1"/>
    <w:next w:val="afe"/>
    <w:rsid w:val="00A747F3"/>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uiPriority w:val="22"/>
    <w:qFormat/>
    <w:rsid w:val="007E6F51"/>
    <w:rPr>
      <w:b/>
      <w:bCs/>
    </w:rPr>
  </w:style>
  <w:style w:type="paragraph" w:styleId="aff5">
    <w:name w:val="footnote text"/>
    <w:basedOn w:val="a"/>
    <w:link w:val="aff6"/>
    <w:uiPriority w:val="99"/>
    <w:unhideWhenUsed/>
    <w:rsid w:val="001D796B"/>
    <w:pPr>
      <w:snapToGrid w:val="0"/>
      <w:jc w:val="left"/>
    </w:pPr>
    <w:rPr>
      <w:sz w:val="18"/>
      <w:szCs w:val="18"/>
    </w:rPr>
  </w:style>
  <w:style w:type="character" w:customStyle="1" w:styleId="aff6">
    <w:name w:val="脚注文本 字符"/>
    <w:basedOn w:val="a0"/>
    <w:link w:val="aff5"/>
    <w:uiPriority w:val="99"/>
    <w:rsid w:val="001D796B"/>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755448">
      <w:bodyDiv w:val="1"/>
      <w:marLeft w:val="0"/>
      <w:marRight w:val="0"/>
      <w:marTop w:val="0"/>
      <w:marBottom w:val="0"/>
      <w:divBdr>
        <w:top w:val="none" w:sz="0" w:space="0" w:color="auto"/>
        <w:left w:val="none" w:sz="0" w:space="0" w:color="auto"/>
        <w:bottom w:val="none" w:sz="0" w:space="0" w:color="auto"/>
        <w:right w:val="none" w:sz="0" w:space="0" w:color="auto"/>
      </w:divBdr>
    </w:div>
    <w:div w:id="129597215">
      <w:bodyDiv w:val="1"/>
      <w:marLeft w:val="0"/>
      <w:marRight w:val="0"/>
      <w:marTop w:val="0"/>
      <w:marBottom w:val="0"/>
      <w:divBdr>
        <w:top w:val="none" w:sz="0" w:space="0" w:color="auto"/>
        <w:left w:val="none" w:sz="0" w:space="0" w:color="auto"/>
        <w:bottom w:val="none" w:sz="0" w:space="0" w:color="auto"/>
        <w:right w:val="none" w:sz="0" w:space="0" w:color="auto"/>
      </w:divBdr>
    </w:div>
    <w:div w:id="489490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kggzyjy.gov.cn/TPFront/infodetail/?infoid=47eea74d-b982-411d-875f-1b63772b7810&amp;categoryNum=01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56F77-8CE9-4CAA-B52A-EB88B6DBC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1349</TotalTime>
  <Pages>1</Pages>
  <Words>12937</Words>
  <Characters>13584</Characters>
  <Application>Microsoft Office Word</Application>
  <DocSecurity>0</DocSecurity>
  <Lines>905</Lines>
  <Paragraphs>855</Paragraphs>
  <ScaleCrop>false</ScaleCrop>
  <Company/>
  <LinksUpToDate>false</LinksUpToDate>
  <CharactersWithSpaces>25666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爽 王</cp:lastModifiedBy>
  <cp:revision>2963</cp:revision>
  <cp:lastPrinted>2024-07-04T01:55:00Z</cp:lastPrinted>
  <dcterms:created xsi:type="dcterms:W3CDTF">2024-07-04T00:59:00Z</dcterms:created>
  <dcterms:modified xsi:type="dcterms:W3CDTF">2026-07-01T07:21:00Z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B43D718C87C046D18D6E9ABA9FA9B4F1_12</vt:lpwstr>
  </property>
</Properties>
</file>