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D1701">
      <w:pPr>
        <w:tabs>
          <w:tab w:val="left" w:pos="420"/>
        </w:tabs>
        <w:spacing w:line="360" w:lineRule="auto"/>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576CEFD6">
      <w:pPr>
        <w:tabs>
          <w:tab w:val="left" w:pos="315"/>
          <w:tab w:val="left" w:pos="8820"/>
        </w:tabs>
        <w:spacing w:line="360" w:lineRule="auto"/>
        <w:ind w:right="267" w:rightChars="127"/>
        <w:jc w:val="center"/>
        <w:rPr>
          <w:rFonts w:ascii="仿宋_GB2312" w:eastAsia="仿宋_GB2312"/>
          <w:b/>
          <w:bCs/>
          <w:color w:val="auto"/>
          <w:sz w:val="48"/>
          <w:highlight w:val="none"/>
        </w:rPr>
      </w:pPr>
    </w:p>
    <w:p w14:paraId="724141B8">
      <w:pPr>
        <w:tabs>
          <w:tab w:val="left" w:pos="315"/>
          <w:tab w:val="left" w:pos="8820"/>
        </w:tabs>
        <w:spacing w:line="360" w:lineRule="auto"/>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2C23415A">
      <w:pPr>
        <w:tabs>
          <w:tab w:val="left" w:pos="315"/>
          <w:tab w:val="left" w:pos="8820"/>
        </w:tabs>
        <w:spacing w:line="500" w:lineRule="exact"/>
        <w:ind w:right="267" w:rightChars="127"/>
        <w:jc w:val="center"/>
        <w:rPr>
          <w:rFonts w:ascii="仿宋_GB2312" w:eastAsia="仿宋_GB2312"/>
          <w:color w:val="auto"/>
          <w:sz w:val="44"/>
          <w:highlight w:val="none"/>
        </w:rPr>
      </w:pPr>
    </w:p>
    <w:p w14:paraId="1B7EEE11">
      <w:pPr>
        <w:tabs>
          <w:tab w:val="left" w:pos="315"/>
          <w:tab w:val="left" w:pos="8820"/>
        </w:tabs>
        <w:ind w:right="267" w:rightChars="127"/>
        <w:rPr>
          <w:rFonts w:ascii="仿宋_GB2312" w:eastAsia="仿宋_GB2312"/>
          <w:color w:val="auto"/>
          <w:sz w:val="44"/>
          <w:highlight w:val="none"/>
        </w:rPr>
      </w:pPr>
    </w:p>
    <w:p w14:paraId="180AFC64">
      <w:pPr>
        <w:tabs>
          <w:tab w:val="left" w:pos="315"/>
          <w:tab w:val="left" w:pos="8820"/>
        </w:tabs>
        <w:spacing w:line="500" w:lineRule="exact"/>
        <w:ind w:right="267" w:rightChars="127"/>
        <w:rPr>
          <w:rFonts w:ascii="仿宋_GB2312" w:eastAsia="仿宋_GB2312"/>
          <w:b/>
          <w:bCs/>
          <w:color w:val="auto"/>
          <w:sz w:val="36"/>
          <w:highlight w:val="none"/>
        </w:rPr>
      </w:pPr>
      <w:r>
        <w:rPr>
          <w:rFonts w:hint="eastAsia" w:ascii="Arial Black" w:hAnsi="Arial Black" w:eastAsia="华文彩云"/>
          <w:color w:val="auto"/>
          <w:sz w:val="44"/>
          <w:highlight w:val="none"/>
        </w:rPr>
        <w:t xml:space="preserve">  </w:t>
      </w:r>
    </w:p>
    <w:p w14:paraId="769C2672">
      <w:pPr>
        <w:tabs>
          <w:tab w:val="left" w:pos="315"/>
          <w:tab w:val="left" w:pos="8820"/>
        </w:tabs>
        <w:spacing w:line="500" w:lineRule="exact"/>
        <w:ind w:right="267" w:rightChars="127"/>
        <w:rPr>
          <w:rFonts w:ascii="仿宋_GB2312" w:eastAsia="仿宋_GB2312"/>
          <w:b/>
          <w:bCs/>
          <w:color w:val="auto"/>
          <w:sz w:val="36"/>
          <w:highlight w:val="none"/>
        </w:rPr>
      </w:pPr>
    </w:p>
    <w:p w14:paraId="4D14CBD6">
      <w:pPr>
        <w:tabs>
          <w:tab w:val="left" w:pos="315"/>
          <w:tab w:val="left" w:pos="8820"/>
        </w:tabs>
        <w:spacing w:line="500" w:lineRule="exact"/>
        <w:ind w:right="267" w:rightChars="127"/>
        <w:jc w:val="center"/>
        <w:rPr>
          <w:rFonts w:ascii="宋体" w:hAnsi="宋体"/>
          <w:color w:val="auto"/>
          <w:sz w:val="32"/>
          <w:highlight w:val="none"/>
        </w:rPr>
      </w:pPr>
    </w:p>
    <w:p w14:paraId="55C59F52">
      <w:pPr>
        <w:tabs>
          <w:tab w:val="left" w:pos="315"/>
          <w:tab w:val="left" w:pos="8820"/>
        </w:tabs>
        <w:spacing w:line="500" w:lineRule="exact"/>
        <w:ind w:right="267" w:rightChars="127"/>
        <w:jc w:val="center"/>
        <w:rPr>
          <w:rFonts w:ascii="微软简标宋" w:eastAsia="黑体"/>
          <w:b/>
          <w:bCs/>
          <w:color w:val="auto"/>
          <w:sz w:val="52"/>
          <w:highlight w:val="none"/>
        </w:rPr>
      </w:pPr>
    </w:p>
    <w:p w14:paraId="6CFBAC5D">
      <w:pPr>
        <w:tabs>
          <w:tab w:val="left" w:pos="315"/>
          <w:tab w:val="left" w:pos="8820"/>
        </w:tabs>
        <w:spacing w:line="360" w:lineRule="auto"/>
        <w:ind w:right="267" w:rightChars="127"/>
        <w:jc w:val="left"/>
        <w:rPr>
          <w:rFonts w:hint="eastAsia" w:ascii="宋体" w:hAnsi="宋体" w:eastAsia="宋体"/>
          <w:b/>
          <w:bCs/>
          <w:color w:val="auto"/>
          <w:sz w:val="32"/>
          <w:szCs w:val="32"/>
          <w:highlight w:val="none"/>
          <w:lang w:eastAsia="zh-CN"/>
        </w:rPr>
      </w:pPr>
      <w:r>
        <w:rPr>
          <w:rFonts w:hint="eastAsia" w:ascii="宋体" w:hAnsi="宋体"/>
          <w:b/>
          <w:bCs/>
          <w:color w:val="auto"/>
          <w:sz w:val="32"/>
          <w:szCs w:val="32"/>
          <w:highlight w:val="none"/>
        </w:rPr>
        <w:t>项目名称:</w:t>
      </w:r>
      <w:r>
        <w:rPr>
          <w:rFonts w:hint="eastAsia" w:ascii="宋体" w:hAnsi="宋体"/>
          <w:b/>
          <w:bCs/>
          <w:color w:val="auto"/>
          <w:sz w:val="32"/>
          <w:szCs w:val="32"/>
          <w:highlight w:val="none"/>
          <w:lang w:eastAsia="zh-CN"/>
        </w:rPr>
        <w:t>商水县公路事业发展中心周口市商水县G329舟鲁线K1236+315-K1244+209段公路安全设施精细化提升工程项目</w:t>
      </w:r>
    </w:p>
    <w:p w14:paraId="436334B5">
      <w:pPr>
        <w:tabs>
          <w:tab w:val="left" w:pos="315"/>
          <w:tab w:val="left" w:pos="8820"/>
        </w:tabs>
        <w:spacing w:line="360" w:lineRule="auto"/>
        <w:ind w:right="267" w:rightChars="127"/>
        <w:jc w:val="left"/>
        <w:rPr>
          <w:rFonts w:hint="eastAsia" w:ascii="宋体" w:hAnsi="宋体" w:eastAsia="宋体"/>
          <w:b/>
          <w:bCs/>
          <w:color w:val="auto"/>
          <w:sz w:val="32"/>
          <w:szCs w:val="32"/>
          <w:highlight w:val="none"/>
          <w:lang w:eastAsia="zh-CN"/>
        </w:rPr>
      </w:pPr>
      <w:r>
        <w:rPr>
          <w:rFonts w:hint="eastAsia" w:ascii="宋体" w:hAnsi="宋体"/>
          <w:b/>
          <w:bCs/>
          <w:color w:val="auto"/>
          <w:sz w:val="32"/>
          <w:szCs w:val="32"/>
          <w:highlight w:val="none"/>
        </w:rPr>
        <w:t xml:space="preserve">项目编号: </w:t>
      </w:r>
      <w:r>
        <w:rPr>
          <w:rFonts w:hint="eastAsia" w:ascii="宋体" w:hAnsi="宋体"/>
          <w:b/>
          <w:bCs/>
          <w:color w:val="auto"/>
          <w:sz w:val="32"/>
          <w:szCs w:val="32"/>
          <w:highlight w:val="none"/>
          <w:lang w:eastAsia="zh-CN"/>
        </w:rPr>
        <w:t xml:space="preserve">商水财磋商采购-2026-64 </w:t>
      </w:r>
    </w:p>
    <w:p w14:paraId="08F50C02">
      <w:pPr>
        <w:pStyle w:val="10"/>
        <w:rPr>
          <w:rFonts w:ascii="微软简标宋" w:eastAsia="黑体"/>
          <w:b/>
          <w:bCs/>
          <w:color w:val="auto"/>
          <w:sz w:val="52"/>
          <w:szCs w:val="24"/>
          <w:highlight w:val="none"/>
        </w:rPr>
      </w:pPr>
    </w:p>
    <w:p w14:paraId="0DD6949B">
      <w:pPr>
        <w:pStyle w:val="10"/>
        <w:rPr>
          <w:rFonts w:ascii="宋体" w:hAnsi="宋体"/>
          <w:b/>
          <w:color w:val="auto"/>
          <w:sz w:val="32"/>
          <w:highlight w:val="none"/>
        </w:rPr>
      </w:pPr>
    </w:p>
    <w:p w14:paraId="18B82B1E">
      <w:pPr>
        <w:pStyle w:val="10"/>
        <w:rPr>
          <w:rFonts w:ascii="宋体" w:hAnsi="宋体"/>
          <w:b/>
          <w:color w:val="auto"/>
          <w:sz w:val="32"/>
          <w:highlight w:val="none"/>
        </w:rPr>
      </w:pPr>
    </w:p>
    <w:p w14:paraId="43B1E6A5">
      <w:pPr>
        <w:pStyle w:val="10"/>
        <w:jc w:val="center"/>
        <w:rPr>
          <w:rFonts w:ascii="宋体" w:hAnsi="宋体"/>
          <w:b/>
          <w:color w:val="auto"/>
          <w:sz w:val="32"/>
          <w:highlight w:val="none"/>
        </w:rPr>
      </w:pPr>
      <w:r>
        <w:rPr>
          <w:rFonts w:hint="eastAsia" w:ascii="宋体" w:hAnsi="宋体"/>
          <w:b/>
          <w:color w:val="auto"/>
          <w:sz w:val="32"/>
          <w:highlight w:val="none"/>
          <w:lang w:val="en-US" w:eastAsia="zh-CN"/>
        </w:rPr>
        <w:t>2026</w:t>
      </w:r>
      <w:r>
        <w:rPr>
          <w:rFonts w:hint="eastAsia" w:ascii="宋体" w:hAnsi="宋体"/>
          <w:b/>
          <w:color w:val="auto"/>
          <w:sz w:val="32"/>
          <w:highlight w:val="none"/>
        </w:rPr>
        <w:t>年</w:t>
      </w:r>
      <w:r>
        <w:rPr>
          <w:rFonts w:hint="eastAsia" w:ascii="宋体" w:hAnsi="宋体"/>
          <w:b/>
          <w:color w:val="auto"/>
          <w:sz w:val="32"/>
          <w:highlight w:val="none"/>
          <w:lang w:val="en-US" w:eastAsia="zh-CN"/>
        </w:rPr>
        <w:t>7</w:t>
      </w:r>
      <w:r>
        <w:rPr>
          <w:rFonts w:hint="eastAsia" w:ascii="宋体" w:hAnsi="宋体"/>
          <w:b/>
          <w:color w:val="auto"/>
          <w:sz w:val="32"/>
          <w:highlight w:val="none"/>
        </w:rPr>
        <w:t>月</w:t>
      </w:r>
    </w:p>
    <w:p w14:paraId="3AEF6901">
      <w:pPr>
        <w:pStyle w:val="10"/>
        <w:jc w:val="center"/>
        <w:rPr>
          <w:rFonts w:ascii="宋体" w:hAnsi="宋体"/>
          <w:b/>
          <w:color w:val="auto"/>
          <w:sz w:val="32"/>
          <w:highlight w:val="none"/>
        </w:rPr>
      </w:pPr>
    </w:p>
    <w:p w14:paraId="3712486A">
      <w:pPr>
        <w:rPr>
          <w:rFonts w:ascii="仿宋_GB2312" w:eastAsia="仿宋_GB2312"/>
          <w:b/>
          <w:color w:val="auto"/>
          <w:sz w:val="30"/>
          <w:szCs w:val="30"/>
          <w:highlight w:val="none"/>
        </w:rPr>
      </w:pPr>
    </w:p>
    <w:p w14:paraId="6ABB7995">
      <w:pPr>
        <w:pStyle w:val="37"/>
        <w:ind w:firstLine="210"/>
        <w:rPr>
          <w:color w:val="auto"/>
          <w:highlight w:val="none"/>
        </w:rPr>
      </w:pPr>
    </w:p>
    <w:p w14:paraId="06F09080">
      <w:pPr>
        <w:pStyle w:val="37"/>
        <w:ind w:firstLine="210"/>
        <w:rPr>
          <w:color w:val="auto"/>
          <w:highlight w:val="none"/>
        </w:rPr>
      </w:pPr>
    </w:p>
    <w:p w14:paraId="0E05FACD">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49CEBD4F">
      <w:pPr>
        <w:rPr>
          <w:rFonts w:ascii="宋体" w:hAnsi="宋体" w:cs="宋体"/>
          <w:b/>
          <w:color w:val="auto"/>
          <w:sz w:val="32"/>
          <w:szCs w:val="32"/>
          <w:highlight w:val="none"/>
        </w:rPr>
      </w:pPr>
    </w:p>
    <w:p w14:paraId="0679F2A2">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第一章  竞争性磋商邀请函</w:t>
      </w:r>
      <w:r>
        <w:rPr>
          <w:rFonts w:hint="eastAsia" w:ascii="宋体" w:hAnsi="宋体" w:cs="宋体"/>
          <w:b/>
          <w:color w:val="auto"/>
          <w:sz w:val="32"/>
          <w:szCs w:val="32"/>
          <w:highlight w:val="none"/>
          <w:lang w:val="en-US" w:eastAsia="zh-CN"/>
        </w:rPr>
        <w:t xml:space="preserve"> .........................3</w:t>
      </w:r>
    </w:p>
    <w:p w14:paraId="3D56F9CF">
      <w:pPr>
        <w:spacing w:line="800" w:lineRule="exact"/>
        <w:rPr>
          <w:rFonts w:hint="default" w:ascii="宋体" w:hAnsi="宋体" w:cs="宋体"/>
          <w:b/>
          <w:color w:val="auto"/>
          <w:sz w:val="32"/>
          <w:szCs w:val="32"/>
          <w:highlight w:val="none"/>
          <w:lang w:val="en-US" w:eastAsia="zh-CN"/>
        </w:rPr>
      </w:pPr>
      <w:r>
        <w:rPr>
          <w:rFonts w:hint="eastAsia" w:ascii="宋体" w:hAnsi="宋体" w:cs="宋体"/>
          <w:b/>
          <w:color w:val="auto"/>
          <w:sz w:val="32"/>
          <w:szCs w:val="32"/>
          <w:highlight w:val="none"/>
        </w:rPr>
        <w:t xml:space="preserve">第二章  供应商须知 </w:t>
      </w:r>
      <w:r>
        <w:rPr>
          <w:rFonts w:hint="eastAsia" w:ascii="宋体" w:hAnsi="宋体" w:cs="宋体"/>
          <w:b/>
          <w:color w:val="auto"/>
          <w:sz w:val="32"/>
          <w:szCs w:val="32"/>
          <w:highlight w:val="none"/>
          <w:lang w:val="en-US" w:eastAsia="zh-CN"/>
        </w:rPr>
        <w:t>...............................6</w:t>
      </w:r>
    </w:p>
    <w:p w14:paraId="2B8683E1">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 xml:space="preserve">第三章 </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采购项目内容及要求</w:t>
      </w:r>
      <w:r>
        <w:rPr>
          <w:rFonts w:hint="eastAsia" w:ascii="宋体" w:hAnsi="宋体" w:cs="宋体"/>
          <w:b/>
          <w:color w:val="auto"/>
          <w:sz w:val="32"/>
          <w:szCs w:val="32"/>
          <w:highlight w:val="none"/>
          <w:lang w:val="en-US" w:eastAsia="zh-CN"/>
        </w:rPr>
        <w:t>.......................24</w:t>
      </w:r>
    </w:p>
    <w:p w14:paraId="507947C7">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w:t>
      </w:r>
      <w:r>
        <w:rPr>
          <w:rFonts w:hint="eastAsia" w:ascii="宋体" w:hAnsi="宋体" w:cs="宋体"/>
          <w:b/>
          <w:color w:val="auto"/>
          <w:sz w:val="32"/>
          <w:szCs w:val="32"/>
          <w:highlight w:val="none"/>
          <w:lang w:val="en-US" w:eastAsia="zh-CN"/>
        </w:rPr>
        <w:t>.....................25</w:t>
      </w:r>
    </w:p>
    <w:p w14:paraId="7F7FA944">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第五章  合同主要条款</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合同签订指引</w:t>
      </w:r>
      <w:r>
        <w:rPr>
          <w:rFonts w:hint="eastAsia" w:ascii="宋体" w:hAnsi="宋体" w:cs="宋体"/>
          <w:b/>
          <w:color w:val="auto"/>
          <w:sz w:val="32"/>
          <w:szCs w:val="32"/>
          <w:highlight w:val="none"/>
          <w:lang w:val="en-US" w:eastAsia="zh-CN"/>
        </w:rPr>
        <w:t>、</w:t>
      </w:r>
      <w:r>
        <w:rPr>
          <w:rFonts w:hint="eastAsia" w:ascii="宋体" w:hAnsi="宋体" w:cs="宋体"/>
          <w:b/>
          <w:color w:val="auto"/>
          <w:sz w:val="32"/>
          <w:szCs w:val="32"/>
          <w:highlight w:val="none"/>
        </w:rPr>
        <w:t>供应商履约验收指引</w:t>
      </w:r>
      <w:r>
        <w:rPr>
          <w:rFonts w:hint="eastAsia" w:ascii="宋体" w:hAnsi="宋体" w:cs="宋体"/>
          <w:b/>
          <w:color w:val="auto"/>
          <w:sz w:val="32"/>
          <w:szCs w:val="32"/>
          <w:highlight w:val="none"/>
          <w:lang w:val="en-US" w:eastAsia="zh-CN"/>
        </w:rPr>
        <w:t>41</w:t>
      </w:r>
    </w:p>
    <w:p w14:paraId="72B02F85">
      <w:pPr>
        <w:jc w:val="center"/>
        <w:rPr>
          <w:rFonts w:hint="eastAsia"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551B99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0" w:name="_Toc35393798"/>
      <w:bookmarkStart w:id="1" w:name="_Toc28359089"/>
      <w:bookmarkStart w:id="2" w:name="_Toc28359012"/>
      <w:bookmarkStart w:id="3" w:name="_Toc35393629"/>
      <w:bookmarkStart w:id="4" w:name="OLE_LINK2"/>
      <w:bookmarkStart w:id="5" w:name="OLE_LINK1"/>
      <w:r>
        <w:rPr>
          <w:rFonts w:hint="eastAsia" w:ascii="宋体" w:hAnsi="宋体" w:eastAsia="宋体" w:cs="宋体"/>
          <w:i w:val="0"/>
          <w:iCs w:val="0"/>
          <w:color w:val="auto"/>
          <w:sz w:val="24"/>
          <w:szCs w:val="24"/>
          <w:highlight w:val="none"/>
          <w:lang w:val="en-US" w:eastAsia="zh-CN"/>
        </w:rPr>
        <w:t>项目概况</w:t>
      </w:r>
    </w:p>
    <w:p w14:paraId="673171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cs="宋体"/>
          <w:i w:val="0"/>
          <w:iCs w:val="0"/>
          <w:color w:val="auto"/>
          <w:sz w:val="24"/>
          <w:szCs w:val="24"/>
          <w:highlight w:val="none"/>
          <w:lang w:val="en-US" w:eastAsia="zh-CN"/>
        </w:rPr>
        <w:t>商水县公路事业发展中心周口市商水县G329舟鲁线K1236+315-K1244+209段公路安全设施精细化提升工程项目</w:t>
      </w:r>
      <w:r>
        <w:rPr>
          <w:rFonts w:hint="eastAsia" w:ascii="宋体" w:hAnsi="宋体" w:eastAsia="宋体" w:cs="宋体"/>
          <w:i w:val="0"/>
          <w:iCs w:val="0"/>
          <w:color w:val="auto"/>
          <w:sz w:val="24"/>
          <w:szCs w:val="24"/>
          <w:highlight w:val="none"/>
          <w:lang w:val="en-US" w:eastAsia="zh-CN"/>
        </w:rPr>
        <w:t>(项目名称) 项目的潜在投标人应在周口市公共资源交易中心网（http://jyzx.zhoukou.gov.cn）获取招标文件，并于</w:t>
      </w:r>
      <w:r>
        <w:rPr>
          <w:rFonts w:hint="eastAsia" w:ascii="宋体" w:hAnsi="宋体" w:cs="宋体"/>
          <w:i w:val="0"/>
          <w:iCs w:val="0"/>
          <w:color w:val="auto"/>
          <w:sz w:val="24"/>
          <w:szCs w:val="24"/>
          <w:highlight w:val="none"/>
          <w:lang w:val="en-US" w:eastAsia="zh-CN"/>
        </w:rPr>
        <w:t>2026</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7</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22</w:t>
      </w:r>
      <w:r>
        <w:rPr>
          <w:rFonts w:hint="eastAsia" w:ascii="宋体" w:hAnsi="宋体" w:eastAsia="宋体" w:cs="宋体"/>
          <w:i w:val="0"/>
          <w:iCs w:val="0"/>
          <w:color w:val="auto"/>
          <w:sz w:val="24"/>
          <w:szCs w:val="24"/>
          <w:highlight w:val="none"/>
          <w:lang w:val="en-US" w:eastAsia="zh-CN"/>
        </w:rPr>
        <w:t xml:space="preserve">日    </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w:t>
      </w:r>
      <w:r>
        <w:rPr>
          <w:rFonts w:hint="eastAsia" w:ascii="宋体" w:hAnsi="宋体"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58EC33DD">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一、项目基本情况</w:t>
      </w:r>
      <w:bookmarkEnd w:id="0"/>
      <w:bookmarkEnd w:id="1"/>
      <w:bookmarkEnd w:id="2"/>
      <w:bookmarkEnd w:id="3"/>
    </w:p>
    <w:p w14:paraId="0E20459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项目编号：</w:t>
      </w:r>
      <w:r>
        <w:rPr>
          <w:rFonts w:hint="eastAsia" w:asciiTheme="minorEastAsia" w:hAnsiTheme="minorEastAsia" w:eastAsiaTheme="minorEastAsia" w:cstheme="minorEastAsia"/>
          <w:i w:val="0"/>
          <w:iCs w:val="0"/>
          <w:color w:val="auto"/>
          <w:sz w:val="24"/>
          <w:szCs w:val="24"/>
          <w:highlight w:val="none"/>
          <w:lang w:eastAsia="zh-CN"/>
        </w:rPr>
        <w:t xml:space="preserve">商水财磋商采购-2026-64 </w:t>
      </w:r>
      <w:r>
        <w:rPr>
          <w:rFonts w:hint="eastAsia" w:asciiTheme="minorEastAsia" w:hAnsiTheme="minorEastAsia" w:eastAsiaTheme="minorEastAsia" w:cstheme="minorEastAsia"/>
          <w:i w:val="0"/>
          <w:iCs w:val="0"/>
          <w:color w:val="auto"/>
          <w:sz w:val="24"/>
          <w:szCs w:val="24"/>
          <w:highlight w:val="none"/>
          <w:lang w:val="en-US" w:eastAsia="zh-CN"/>
        </w:rPr>
        <w:t xml:space="preserve">  </w:t>
      </w:r>
    </w:p>
    <w:p w14:paraId="26FCBFF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lang w:val="en-US" w:eastAsia="zh-CN"/>
        </w:rPr>
      </w:pPr>
      <w:r>
        <w:rPr>
          <w:rFonts w:hint="eastAsia" w:asciiTheme="minorEastAsia" w:hAnsiTheme="minorEastAsia" w:eastAsiaTheme="minorEastAsia" w:cstheme="minorEastAsia"/>
          <w:i w:val="0"/>
          <w:iCs w:val="0"/>
          <w:color w:val="auto"/>
          <w:sz w:val="24"/>
          <w:szCs w:val="24"/>
          <w:highlight w:val="none"/>
        </w:rPr>
        <w:t>项目名称：</w:t>
      </w:r>
      <w:r>
        <w:rPr>
          <w:rFonts w:hint="eastAsia" w:asciiTheme="minorEastAsia" w:hAnsiTheme="minorEastAsia" w:eastAsiaTheme="minorEastAsia" w:cstheme="minorEastAsia"/>
          <w:i w:val="0"/>
          <w:iCs w:val="0"/>
          <w:color w:val="auto"/>
          <w:sz w:val="24"/>
          <w:szCs w:val="24"/>
          <w:highlight w:val="none"/>
          <w:lang w:eastAsia="zh-CN"/>
        </w:rPr>
        <w:t>商水县公路事业发展中心周口市商水县G329舟鲁线K1236+315-K1244+209段公路安全设施精细化提升工程项目</w:t>
      </w:r>
    </w:p>
    <w:p w14:paraId="47786EA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采购方式：竞争性</w:t>
      </w:r>
      <w:r>
        <w:rPr>
          <w:rFonts w:hint="eastAsia" w:asciiTheme="minorEastAsia" w:hAnsiTheme="minorEastAsia" w:eastAsiaTheme="minorEastAsia" w:cstheme="minorEastAsia"/>
          <w:i w:val="0"/>
          <w:iCs w:val="0"/>
          <w:color w:val="auto"/>
          <w:sz w:val="24"/>
          <w:szCs w:val="24"/>
          <w:highlight w:val="none"/>
          <w:lang w:val="en-US" w:eastAsia="zh-CN"/>
        </w:rPr>
        <w:t>磋商</w:t>
      </w:r>
    </w:p>
    <w:p w14:paraId="3FEB544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Theme="minorEastAsia" w:hAnsiTheme="minorEastAsia" w:eastAsiaTheme="minorEastAsia" w:cstheme="minorEastAsia"/>
          <w:i w:val="0"/>
          <w:iCs w:val="0"/>
          <w:color w:val="auto"/>
          <w:sz w:val="24"/>
          <w:szCs w:val="24"/>
          <w:highlight w:val="none"/>
          <w:lang w:eastAsia="zh-CN"/>
        </w:rPr>
        <w:t>1632033.29</w:t>
      </w:r>
      <w:r>
        <w:rPr>
          <w:rFonts w:hint="eastAsia" w:asciiTheme="minorEastAsia" w:hAnsiTheme="minorEastAsia" w:eastAsiaTheme="minorEastAsia" w:cstheme="minorEastAsia"/>
          <w:i w:val="0"/>
          <w:iCs w:val="0"/>
          <w:color w:val="auto"/>
          <w:sz w:val="24"/>
          <w:szCs w:val="24"/>
          <w:highlight w:val="none"/>
          <w:lang w:val="en-US" w:eastAsia="zh-CN"/>
        </w:rPr>
        <w:t>元</w:t>
      </w:r>
    </w:p>
    <w:p w14:paraId="0D44C9A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Theme="minorEastAsia" w:hAnsiTheme="minorEastAsia" w:eastAsiaTheme="minorEastAsia" w:cstheme="minorEastAsia"/>
          <w:i w:val="0"/>
          <w:iCs w:val="0"/>
          <w:color w:val="auto"/>
          <w:sz w:val="24"/>
          <w:szCs w:val="24"/>
          <w:highlight w:val="none"/>
          <w:lang w:eastAsia="zh-CN"/>
        </w:rPr>
        <w:t>1632033.29</w:t>
      </w:r>
      <w:r>
        <w:rPr>
          <w:rFonts w:hint="eastAsia" w:asciiTheme="minorEastAsia" w:hAnsiTheme="minorEastAsia" w:eastAsiaTheme="minorEastAsia" w:cstheme="minorEastAsia"/>
          <w:i w:val="0"/>
          <w:iCs w:val="0"/>
          <w:color w:val="auto"/>
          <w:sz w:val="24"/>
          <w:szCs w:val="24"/>
          <w:highlight w:val="none"/>
          <w:lang w:val="en-US" w:eastAsia="zh-CN"/>
        </w:rPr>
        <w:t>元</w:t>
      </w:r>
    </w:p>
    <w:p w14:paraId="792593D9">
      <w:pPr>
        <w:pStyle w:val="25"/>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3"/>
        <w:gridCol w:w="5904"/>
        <w:gridCol w:w="1838"/>
      </w:tblGrid>
      <w:tr w14:paraId="188AB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3" w:type="dxa"/>
            <w:vAlign w:val="center"/>
          </w:tcPr>
          <w:p w14:paraId="69146DEC">
            <w:pPr>
              <w:pStyle w:val="25"/>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包号</w:t>
            </w:r>
          </w:p>
        </w:tc>
        <w:tc>
          <w:tcPr>
            <w:tcW w:w="5904" w:type="dxa"/>
            <w:vAlign w:val="center"/>
          </w:tcPr>
          <w:p w14:paraId="20A9EE34">
            <w:pPr>
              <w:pStyle w:val="25"/>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包名称</w:t>
            </w:r>
          </w:p>
        </w:tc>
        <w:tc>
          <w:tcPr>
            <w:tcW w:w="1838" w:type="dxa"/>
            <w:vAlign w:val="center"/>
          </w:tcPr>
          <w:p w14:paraId="0A6EF151">
            <w:pPr>
              <w:pStyle w:val="25"/>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包最高限价元</w:t>
            </w:r>
          </w:p>
        </w:tc>
      </w:tr>
      <w:tr w14:paraId="7D0E4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093" w:type="dxa"/>
            <w:vAlign w:val="center"/>
          </w:tcPr>
          <w:p w14:paraId="43058861">
            <w:pPr>
              <w:pStyle w:val="25"/>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1</w:t>
            </w:r>
          </w:p>
        </w:tc>
        <w:tc>
          <w:tcPr>
            <w:tcW w:w="5904" w:type="dxa"/>
            <w:vAlign w:val="center"/>
          </w:tcPr>
          <w:p w14:paraId="43244025">
            <w:pPr>
              <w:adjustRightInd w:val="0"/>
              <w:snapToGrid w:val="0"/>
              <w:spacing w:line="360" w:lineRule="auto"/>
              <w:jc w:val="both"/>
              <w:rPr>
                <w:rFonts w:hint="eastAsia" w:ascii="宋体" w:hAnsi="宋体" w:eastAsia="宋体" w:cs="宋体"/>
                <w:color w:val="auto"/>
                <w:sz w:val="24"/>
                <w:szCs w:val="24"/>
                <w:highlight w:val="none"/>
                <w:vertAlign w:val="baseline"/>
                <w:lang w:eastAsia="zh-CN"/>
              </w:rPr>
            </w:pPr>
            <w:r>
              <w:rPr>
                <w:rFonts w:hint="eastAsia" w:ascii="宋体" w:hAnsi="宋体" w:eastAsia="宋体" w:cs="宋体"/>
                <w:i w:val="0"/>
                <w:iCs w:val="0"/>
                <w:color w:val="auto"/>
                <w:sz w:val="24"/>
                <w:szCs w:val="24"/>
                <w:highlight w:val="none"/>
                <w:lang w:eastAsia="zh-CN"/>
              </w:rPr>
              <w:t>商水县公路事业发展中心周口市商水县G329舟鲁线K1236+315-K1244+209段公路安全设施精细化提升工程项目</w:t>
            </w:r>
          </w:p>
        </w:tc>
        <w:tc>
          <w:tcPr>
            <w:tcW w:w="1838" w:type="dxa"/>
            <w:vAlign w:val="center"/>
          </w:tcPr>
          <w:p w14:paraId="75ECB241">
            <w:pPr>
              <w:adjustRightInd w:val="0"/>
              <w:snapToGrid w:val="0"/>
              <w:spacing w:line="360" w:lineRule="auto"/>
              <w:jc w:val="center"/>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sz w:val="24"/>
                <w:szCs w:val="24"/>
                <w:highlight w:val="none"/>
                <w:vertAlign w:val="baseline"/>
                <w:lang w:eastAsia="zh-CN"/>
              </w:rPr>
              <w:t>1632033.29</w:t>
            </w:r>
          </w:p>
        </w:tc>
      </w:tr>
    </w:tbl>
    <w:p w14:paraId="0054D8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w:t>
      </w:r>
      <w:r>
        <w:rPr>
          <w:rFonts w:hint="eastAsia" w:asciiTheme="minorEastAsia" w:hAnsiTheme="minorEastAsia" w:eastAsiaTheme="minorEastAsia" w:cstheme="minorEastAsia"/>
          <w:i w:val="0"/>
          <w:iCs w:val="0"/>
          <w:color w:val="auto"/>
          <w:sz w:val="24"/>
          <w:szCs w:val="24"/>
          <w:highlight w:val="none"/>
          <w:lang w:eastAsia="zh-CN"/>
        </w:rPr>
        <w:t>商水县公路事业发展中心周口市商水县G329舟鲁线K1236+315-K1244+209段公路安全设施精细化提升工程项目</w:t>
      </w:r>
      <w:r>
        <w:rPr>
          <w:rFonts w:hint="eastAsia" w:asciiTheme="minorEastAsia" w:hAnsiTheme="minorEastAsia" w:eastAsiaTheme="minorEastAsia" w:cstheme="minorEastAsia"/>
          <w:i w:val="0"/>
          <w:iCs w:val="0"/>
          <w:color w:val="auto"/>
          <w:sz w:val="24"/>
          <w:szCs w:val="24"/>
          <w:highlight w:val="none"/>
        </w:rPr>
        <w:t>（包括但不限于标的的名称、数量、简要技术需求或服务要求等）</w:t>
      </w:r>
    </w:p>
    <w:p w14:paraId="5DF3905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cs="宋体" w:asciiTheme="minorEastAsia" w:hAnsiTheme="minorEastAsia" w:eastAsiaTheme="minorEastAsia"/>
          <w:color w:val="auto"/>
          <w:sz w:val="24"/>
          <w:highlight w:val="none"/>
        </w:rPr>
        <w:t>合同签订后</w:t>
      </w:r>
      <w:r>
        <w:rPr>
          <w:rFonts w:hint="eastAsia" w:cs="宋体" w:asciiTheme="minorEastAsia" w:hAnsiTheme="minorEastAsia" w:eastAsiaTheme="minorEastAsia"/>
          <w:color w:val="auto"/>
          <w:sz w:val="24"/>
          <w:highlight w:val="none"/>
          <w:lang w:val="en-US" w:eastAsia="zh-CN"/>
        </w:rPr>
        <w:t>60日历天</w:t>
      </w:r>
      <w:r>
        <w:rPr>
          <w:rFonts w:hint="eastAsia" w:cs="宋体" w:asciiTheme="minorEastAsia" w:hAnsiTheme="minorEastAsia" w:eastAsiaTheme="minorEastAsia"/>
          <w:color w:val="auto"/>
          <w:sz w:val="24"/>
          <w:highlight w:val="none"/>
        </w:rPr>
        <w:t>内</w:t>
      </w:r>
    </w:p>
    <w:p w14:paraId="1139D53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6" w:name="_Toc35393799"/>
      <w:bookmarkStart w:id="7" w:name="_Toc28359013"/>
      <w:bookmarkStart w:id="8" w:name="_Toc28359090"/>
      <w:bookmarkStart w:id="9" w:name="_Toc35393630"/>
      <w:r>
        <w:rPr>
          <w:rFonts w:hint="eastAsia" w:ascii="宋体" w:hAnsi="宋体" w:eastAsia="宋体" w:cs="宋体"/>
          <w:i w:val="0"/>
          <w:iCs w:val="0"/>
          <w:color w:val="auto"/>
          <w:sz w:val="24"/>
          <w:szCs w:val="24"/>
          <w:highlight w:val="none"/>
        </w:rPr>
        <w:t>是否接受进口产品：否</w:t>
      </w:r>
    </w:p>
    <w:p w14:paraId="28C671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52AE7CC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采购预留金额（元）</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cs="宋体"/>
          <w:i w:val="0"/>
          <w:iCs w:val="0"/>
          <w:color w:val="auto"/>
          <w:sz w:val="24"/>
          <w:szCs w:val="24"/>
          <w:highlight w:val="none"/>
          <w:u w:val="single"/>
          <w:lang w:val="en-US" w:eastAsia="zh-CN"/>
        </w:rPr>
        <w:t>1632033.29</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val="en-US" w:eastAsia="zh-CN"/>
        </w:rPr>
        <w:t xml:space="preserve"> 必须提供中小企业声明函/否。(友情提醒：此处必须和省政府采购网上申报填写一致)。</w:t>
      </w:r>
    </w:p>
    <w:p w14:paraId="504DA8D3">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6"/>
      <w:bookmarkEnd w:id="7"/>
      <w:bookmarkEnd w:id="8"/>
      <w:bookmarkEnd w:id="9"/>
    </w:p>
    <w:p w14:paraId="273F7A2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1.满足《中华人民共和国政府采购法》第二十二条规定；</w:t>
      </w:r>
    </w:p>
    <w:p w14:paraId="788994EE">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0EF552ED">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14:paraId="2158A477">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5628C275">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548C1A5E">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0126EB00">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0168B2B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10" w:name="_Toc28359014"/>
      <w:bookmarkStart w:id="11" w:name="_Toc28359091"/>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2977DB7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29C14D3D">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宋体" w:hAnsi="宋体" w:eastAsia="宋体" w:cs="宋体"/>
          <w:i w:val="0"/>
          <w:iCs w:val="0"/>
          <w:color w:val="auto"/>
          <w:sz w:val="24"/>
          <w:szCs w:val="24"/>
          <w:highlight w:val="none"/>
        </w:rPr>
        <w:t>（2）</w:t>
      </w:r>
      <w:r>
        <w:rPr>
          <w:rFonts w:hint="eastAsia" w:ascii="宋体" w:hAnsi="宋体" w:cs="宋体"/>
          <w:color w:val="auto"/>
          <w:sz w:val="24"/>
          <w:highlight w:val="none"/>
        </w:rPr>
        <w:t>供应商须具备公路工程施工总承包叁级及以上资质</w:t>
      </w:r>
      <w:r>
        <w:rPr>
          <w:rFonts w:hint="eastAsia" w:ascii="宋体" w:hAnsi="宋体" w:cs="宋体"/>
          <w:color w:val="auto"/>
          <w:sz w:val="24"/>
          <w:highlight w:val="none"/>
          <w:lang w:val="en-US" w:eastAsia="zh-CN"/>
        </w:rPr>
        <w:t>或</w:t>
      </w:r>
      <w:r>
        <w:rPr>
          <w:rFonts w:hint="eastAsia" w:ascii="宋体" w:hAnsi="宋体" w:cs="宋体"/>
          <w:color w:val="auto"/>
          <w:kern w:val="0"/>
          <w:sz w:val="24"/>
          <w:szCs w:val="24"/>
          <w:highlight w:val="none"/>
        </w:rPr>
        <w:t>市政公用工程施工总承包</w:t>
      </w:r>
      <w:r>
        <w:rPr>
          <w:rFonts w:hint="eastAsia" w:ascii="宋体" w:hAnsi="宋体" w:cs="宋体"/>
          <w:color w:val="auto"/>
          <w:kern w:val="0"/>
          <w:sz w:val="24"/>
          <w:szCs w:val="24"/>
          <w:highlight w:val="none"/>
          <w:lang w:val="en-US" w:eastAsia="zh-CN"/>
        </w:rPr>
        <w:t>叁</w:t>
      </w:r>
      <w:r>
        <w:rPr>
          <w:rFonts w:hint="eastAsia" w:ascii="宋体" w:hAnsi="宋体" w:cs="宋体"/>
          <w:color w:val="auto"/>
          <w:kern w:val="0"/>
          <w:sz w:val="24"/>
          <w:szCs w:val="24"/>
          <w:highlight w:val="none"/>
        </w:rPr>
        <w:t>级及以上资质</w:t>
      </w:r>
      <w:r>
        <w:rPr>
          <w:rFonts w:hint="eastAsia" w:ascii="宋体" w:hAnsi="宋体" w:cs="宋体"/>
          <w:color w:val="auto"/>
          <w:sz w:val="24"/>
          <w:highlight w:val="none"/>
        </w:rPr>
        <w:t>，具有有效的安全生产许可证，并在人员、设备、资金等方面具有相应的施工能力。拟派项目经理须具备公路工程专业贰级及以上注册建造师执业资格</w:t>
      </w:r>
      <w:r>
        <w:rPr>
          <w:rFonts w:hint="eastAsia" w:ascii="宋体" w:hAnsi="宋体" w:cs="宋体"/>
          <w:color w:val="auto"/>
          <w:sz w:val="24"/>
          <w:highlight w:val="none"/>
          <w:lang w:val="en-US" w:eastAsia="zh-CN"/>
        </w:rPr>
        <w:t>或</w:t>
      </w:r>
      <w:r>
        <w:rPr>
          <w:rFonts w:hint="eastAsia" w:ascii="宋体" w:hAnsi="宋体" w:cs="宋体"/>
          <w:color w:val="auto"/>
          <w:kern w:val="0"/>
          <w:sz w:val="24"/>
          <w:szCs w:val="24"/>
          <w:highlight w:val="none"/>
        </w:rPr>
        <w:t>市政公用工程专业贰级及以</w:t>
      </w:r>
      <w:r>
        <w:rPr>
          <w:rFonts w:hint="eastAsia" w:ascii="宋体" w:hAnsi="宋体" w:cs="宋体"/>
          <w:color w:val="auto"/>
          <w:sz w:val="24"/>
          <w:highlight w:val="none"/>
        </w:rPr>
        <w:t>上注册建造师执业资格，具备有效的安全生产考核合格证书，且未担任其他在建工程项目的项目经理。</w:t>
      </w:r>
    </w:p>
    <w:p w14:paraId="69C3B169">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2" w:name="_Toc35393631"/>
      <w:bookmarkStart w:id="13" w:name="_Toc35393800"/>
      <w:r>
        <w:rPr>
          <w:rFonts w:hint="eastAsia" w:asciiTheme="minorEastAsia" w:hAnsiTheme="minorEastAsia" w:eastAsiaTheme="minorEastAsia" w:cstheme="minorEastAsia"/>
          <w:b w:val="0"/>
          <w:color w:val="auto"/>
          <w:sz w:val="24"/>
          <w:szCs w:val="24"/>
          <w:highlight w:val="none"/>
        </w:rPr>
        <w:t>三、获取采购文件</w:t>
      </w:r>
      <w:bookmarkEnd w:id="10"/>
      <w:bookmarkEnd w:id="11"/>
      <w:bookmarkEnd w:id="12"/>
      <w:bookmarkEnd w:id="13"/>
    </w:p>
    <w:p w14:paraId="11D37FA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7</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10</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7</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17</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u w:val="single"/>
          <w:lang w:val="en-US" w:eastAsia="zh-CN"/>
        </w:rPr>
        <w:t>23:59分</w:t>
      </w:r>
      <w:r>
        <w:rPr>
          <w:rFonts w:hint="eastAsia" w:asciiTheme="minorEastAsia" w:hAnsiTheme="minorEastAsia" w:eastAsiaTheme="minorEastAsia" w:cstheme="minorEastAsia"/>
          <w:i w:val="0"/>
          <w:iCs w:val="0"/>
          <w:color w:val="auto"/>
          <w:sz w:val="24"/>
          <w:szCs w:val="24"/>
          <w:highlight w:val="none"/>
        </w:rPr>
        <w:t>（北京时间，法定节假日除外 ）</w:t>
      </w:r>
    </w:p>
    <w:p w14:paraId="1FD048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1D55CA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7CDF4D3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5262471F">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4" w:name="_Toc35393801"/>
      <w:bookmarkStart w:id="15" w:name="_Toc35393632"/>
      <w:bookmarkStart w:id="16" w:name="_Toc28359015"/>
      <w:bookmarkStart w:id="17" w:name="_Toc28359092"/>
      <w:r>
        <w:rPr>
          <w:rFonts w:hint="eastAsia" w:asciiTheme="minorEastAsia" w:hAnsiTheme="minorEastAsia" w:eastAsiaTheme="minorEastAsia" w:cstheme="minorEastAsia"/>
          <w:b w:val="0"/>
          <w:color w:val="auto"/>
          <w:sz w:val="24"/>
          <w:szCs w:val="24"/>
          <w:highlight w:val="none"/>
        </w:rPr>
        <w:t>四、响应文件提交</w:t>
      </w:r>
      <w:bookmarkEnd w:id="14"/>
      <w:bookmarkEnd w:id="15"/>
      <w:bookmarkEnd w:id="16"/>
      <w:bookmarkEnd w:id="17"/>
    </w:p>
    <w:p w14:paraId="1057ED1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宋体" w:hAnsi="宋体" w:cs="宋体"/>
          <w:i w:val="0"/>
          <w:iCs w:val="0"/>
          <w:color w:val="auto"/>
          <w:sz w:val="24"/>
          <w:szCs w:val="24"/>
          <w:highlight w:val="none"/>
          <w:u w:val="single"/>
          <w:lang w:val="en-US" w:eastAsia="zh-CN"/>
        </w:rPr>
        <w:t>2026</w:t>
      </w:r>
      <w:r>
        <w:rPr>
          <w:rFonts w:hint="eastAsia" w:ascii="宋体" w:hAnsi="宋体" w:eastAsia="宋体" w:cs="宋体"/>
          <w:i w:val="0"/>
          <w:iCs w:val="0"/>
          <w:color w:val="auto"/>
          <w:sz w:val="24"/>
          <w:szCs w:val="24"/>
          <w:highlight w:val="none"/>
          <w:u w:val="single"/>
          <w:lang w:val="en-US" w:eastAsia="zh-CN"/>
        </w:rPr>
        <w:t>年</w:t>
      </w:r>
      <w:r>
        <w:rPr>
          <w:rFonts w:hint="eastAsia" w:ascii="宋体" w:hAnsi="宋体" w:cs="宋体"/>
          <w:i w:val="0"/>
          <w:iCs w:val="0"/>
          <w:color w:val="auto"/>
          <w:sz w:val="24"/>
          <w:szCs w:val="24"/>
          <w:highlight w:val="none"/>
          <w:u w:val="single"/>
          <w:lang w:val="en-US" w:eastAsia="zh-CN"/>
        </w:rPr>
        <w:t>7</w:t>
      </w:r>
      <w:r>
        <w:rPr>
          <w:rFonts w:hint="eastAsia" w:ascii="宋体" w:hAnsi="宋体" w:eastAsia="宋体" w:cs="宋体"/>
          <w:i w:val="0"/>
          <w:iCs w:val="0"/>
          <w:color w:val="auto"/>
          <w:sz w:val="24"/>
          <w:szCs w:val="24"/>
          <w:highlight w:val="none"/>
          <w:u w:val="single"/>
          <w:lang w:val="en-US" w:eastAsia="zh-CN"/>
        </w:rPr>
        <w:t>月</w:t>
      </w:r>
      <w:r>
        <w:rPr>
          <w:rFonts w:hint="eastAsia" w:ascii="宋体" w:hAnsi="宋体" w:cs="宋体"/>
          <w:i w:val="0"/>
          <w:iCs w:val="0"/>
          <w:color w:val="auto"/>
          <w:sz w:val="24"/>
          <w:szCs w:val="24"/>
          <w:highlight w:val="none"/>
          <w:u w:val="single"/>
          <w:lang w:val="en-US" w:eastAsia="zh-CN"/>
        </w:rPr>
        <w:t>22</w:t>
      </w:r>
      <w:r>
        <w:rPr>
          <w:rFonts w:hint="eastAsia" w:ascii="宋体" w:hAnsi="宋体" w:eastAsia="宋体" w:cs="宋体"/>
          <w:i w:val="0"/>
          <w:iCs w:val="0"/>
          <w:color w:val="auto"/>
          <w:sz w:val="24"/>
          <w:szCs w:val="24"/>
          <w:highlight w:val="none"/>
          <w:u w:val="single"/>
          <w:lang w:val="en-US" w:eastAsia="zh-CN"/>
        </w:rPr>
        <w:t>日</w:t>
      </w:r>
      <w:r>
        <w:rPr>
          <w:rFonts w:hint="eastAsia" w:ascii="宋体" w:hAnsi="宋体" w:cs="宋体"/>
          <w:i w:val="0"/>
          <w:iCs w:val="0"/>
          <w:color w:val="auto"/>
          <w:sz w:val="24"/>
          <w:szCs w:val="24"/>
          <w:highlight w:val="none"/>
          <w:u w:val="single"/>
          <w:lang w:val="en-US" w:eastAsia="zh-CN"/>
        </w:rPr>
        <w:t>10</w:t>
      </w:r>
      <w:r>
        <w:rPr>
          <w:rFonts w:hint="eastAsia" w:ascii="宋体" w:hAnsi="宋体" w:eastAsia="宋体" w:cs="宋体"/>
          <w:i w:val="0"/>
          <w:iCs w:val="0"/>
          <w:color w:val="auto"/>
          <w:sz w:val="24"/>
          <w:szCs w:val="24"/>
          <w:highlight w:val="none"/>
          <w:u w:val="single"/>
          <w:lang w:val="en-US" w:eastAsia="zh-CN"/>
        </w:rPr>
        <w:t>点</w:t>
      </w:r>
      <w:r>
        <w:rPr>
          <w:rFonts w:hint="eastAsia" w:ascii="宋体" w:hAnsi="宋体" w:cs="宋体"/>
          <w:i w:val="0"/>
          <w:iCs w:val="0"/>
          <w:color w:val="auto"/>
          <w:sz w:val="24"/>
          <w:szCs w:val="24"/>
          <w:highlight w:val="none"/>
          <w:u w:val="single"/>
          <w:lang w:val="en-US" w:eastAsia="zh-CN"/>
        </w:rPr>
        <w:t>00</w:t>
      </w:r>
      <w:r>
        <w:rPr>
          <w:rFonts w:hint="eastAsia" w:ascii="宋体" w:hAnsi="宋体" w:eastAsia="宋体" w:cs="宋体"/>
          <w:i w:val="0"/>
          <w:iCs w:val="0"/>
          <w:color w:val="auto"/>
          <w:sz w:val="24"/>
          <w:szCs w:val="24"/>
          <w:highlight w:val="none"/>
          <w:u w:val="single"/>
          <w:lang w:val="en-US" w:eastAsia="zh-CN"/>
        </w:rPr>
        <w:t>分</w:t>
      </w:r>
      <w:r>
        <w:rPr>
          <w:rFonts w:hint="eastAsia" w:asciiTheme="minorEastAsia" w:hAnsiTheme="minorEastAsia" w:eastAsiaTheme="minorEastAsia" w:cstheme="minorEastAsia"/>
          <w:bCs/>
          <w:i w:val="0"/>
          <w:iCs w:val="0"/>
          <w:color w:val="auto"/>
          <w:sz w:val="24"/>
          <w:szCs w:val="24"/>
          <w:highlight w:val="none"/>
        </w:rPr>
        <w:t>（北京时间）</w:t>
      </w:r>
    </w:p>
    <w:p w14:paraId="5C34AEF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16B6DAD1">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18" w:name="_Toc35393802"/>
      <w:bookmarkStart w:id="19" w:name="_Toc28359016"/>
      <w:bookmarkStart w:id="20" w:name="_Toc28359093"/>
      <w:bookmarkStart w:id="21" w:name="_Toc35393633"/>
      <w:r>
        <w:rPr>
          <w:rFonts w:hint="eastAsia" w:asciiTheme="minorEastAsia" w:hAnsiTheme="minorEastAsia" w:eastAsiaTheme="minorEastAsia" w:cstheme="minorEastAsia"/>
          <w:b w:val="0"/>
          <w:i w:val="0"/>
          <w:iCs w:val="0"/>
          <w:color w:val="auto"/>
          <w:sz w:val="24"/>
          <w:szCs w:val="24"/>
          <w:highlight w:val="none"/>
        </w:rPr>
        <w:t>五、开启（竞争性磋商方式必须填写）</w:t>
      </w:r>
      <w:bookmarkEnd w:id="18"/>
      <w:bookmarkEnd w:id="19"/>
      <w:bookmarkEnd w:id="20"/>
      <w:bookmarkEnd w:id="21"/>
    </w:p>
    <w:p w14:paraId="1A2C3E5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宋体" w:hAnsi="宋体" w:cs="宋体"/>
          <w:i w:val="0"/>
          <w:iCs w:val="0"/>
          <w:color w:val="auto"/>
          <w:sz w:val="24"/>
          <w:szCs w:val="24"/>
          <w:highlight w:val="none"/>
          <w:u w:val="single"/>
          <w:lang w:val="en-US" w:eastAsia="zh-CN"/>
        </w:rPr>
        <w:t>2026</w:t>
      </w:r>
      <w:r>
        <w:rPr>
          <w:rFonts w:hint="eastAsia" w:ascii="宋体" w:hAnsi="宋体" w:eastAsia="宋体" w:cs="宋体"/>
          <w:i w:val="0"/>
          <w:iCs w:val="0"/>
          <w:color w:val="auto"/>
          <w:sz w:val="24"/>
          <w:szCs w:val="24"/>
          <w:highlight w:val="none"/>
          <w:u w:val="single"/>
          <w:lang w:val="en-US" w:eastAsia="zh-CN"/>
        </w:rPr>
        <w:t>年</w:t>
      </w:r>
      <w:r>
        <w:rPr>
          <w:rFonts w:hint="eastAsia" w:ascii="宋体" w:hAnsi="宋体" w:cs="宋体"/>
          <w:i w:val="0"/>
          <w:iCs w:val="0"/>
          <w:color w:val="auto"/>
          <w:sz w:val="24"/>
          <w:szCs w:val="24"/>
          <w:highlight w:val="none"/>
          <w:u w:val="single"/>
          <w:lang w:val="en-US" w:eastAsia="zh-CN"/>
        </w:rPr>
        <w:t>7</w:t>
      </w:r>
      <w:r>
        <w:rPr>
          <w:rFonts w:hint="eastAsia" w:ascii="宋体" w:hAnsi="宋体" w:eastAsia="宋体" w:cs="宋体"/>
          <w:i w:val="0"/>
          <w:iCs w:val="0"/>
          <w:color w:val="auto"/>
          <w:sz w:val="24"/>
          <w:szCs w:val="24"/>
          <w:highlight w:val="none"/>
          <w:u w:val="single"/>
          <w:lang w:val="en-US" w:eastAsia="zh-CN"/>
        </w:rPr>
        <w:t>月</w:t>
      </w:r>
      <w:r>
        <w:rPr>
          <w:rFonts w:hint="eastAsia" w:ascii="宋体" w:hAnsi="宋体" w:cs="宋体"/>
          <w:i w:val="0"/>
          <w:iCs w:val="0"/>
          <w:color w:val="auto"/>
          <w:sz w:val="24"/>
          <w:szCs w:val="24"/>
          <w:highlight w:val="none"/>
          <w:u w:val="single"/>
          <w:lang w:val="en-US" w:eastAsia="zh-CN"/>
        </w:rPr>
        <w:t>22</w:t>
      </w:r>
      <w:r>
        <w:rPr>
          <w:rFonts w:hint="eastAsia" w:ascii="宋体" w:hAnsi="宋体" w:eastAsia="宋体" w:cs="宋体"/>
          <w:i w:val="0"/>
          <w:iCs w:val="0"/>
          <w:color w:val="auto"/>
          <w:sz w:val="24"/>
          <w:szCs w:val="24"/>
          <w:highlight w:val="none"/>
          <w:u w:val="single"/>
          <w:lang w:val="en-US" w:eastAsia="zh-CN"/>
        </w:rPr>
        <w:t>日</w:t>
      </w:r>
      <w:r>
        <w:rPr>
          <w:rFonts w:hint="eastAsia" w:ascii="宋体" w:hAnsi="宋体" w:cs="宋体"/>
          <w:i w:val="0"/>
          <w:iCs w:val="0"/>
          <w:color w:val="auto"/>
          <w:sz w:val="24"/>
          <w:szCs w:val="24"/>
          <w:highlight w:val="none"/>
          <w:u w:val="single"/>
          <w:lang w:val="en-US" w:eastAsia="zh-CN"/>
        </w:rPr>
        <w:t>10</w:t>
      </w:r>
      <w:r>
        <w:rPr>
          <w:rFonts w:hint="eastAsia" w:ascii="宋体" w:hAnsi="宋体" w:eastAsia="宋体" w:cs="宋体"/>
          <w:i w:val="0"/>
          <w:iCs w:val="0"/>
          <w:color w:val="auto"/>
          <w:sz w:val="24"/>
          <w:szCs w:val="24"/>
          <w:highlight w:val="none"/>
          <w:u w:val="single"/>
          <w:lang w:val="en-US" w:eastAsia="zh-CN"/>
        </w:rPr>
        <w:t>点</w:t>
      </w:r>
      <w:r>
        <w:rPr>
          <w:rFonts w:hint="eastAsia" w:ascii="宋体" w:hAnsi="宋体" w:cs="宋体"/>
          <w:i w:val="0"/>
          <w:iCs w:val="0"/>
          <w:color w:val="auto"/>
          <w:sz w:val="24"/>
          <w:szCs w:val="24"/>
          <w:highlight w:val="none"/>
          <w:u w:val="single"/>
          <w:lang w:val="en-US" w:eastAsia="zh-CN"/>
        </w:rPr>
        <w:t>00</w:t>
      </w:r>
      <w:r>
        <w:rPr>
          <w:rFonts w:hint="eastAsia" w:ascii="宋体" w:hAnsi="宋体" w:eastAsia="宋体" w:cs="宋体"/>
          <w:i w:val="0"/>
          <w:iCs w:val="0"/>
          <w:color w:val="auto"/>
          <w:sz w:val="24"/>
          <w:szCs w:val="24"/>
          <w:highlight w:val="none"/>
          <w:u w:val="single"/>
          <w:lang w:val="en-US" w:eastAsia="zh-CN"/>
        </w:rPr>
        <w:t>分</w:t>
      </w:r>
      <w:r>
        <w:rPr>
          <w:rFonts w:hint="eastAsia" w:asciiTheme="minorEastAsia" w:hAnsiTheme="minorEastAsia" w:eastAsiaTheme="minorEastAsia" w:cstheme="minorEastAsia"/>
          <w:bCs/>
          <w:color w:val="auto"/>
          <w:sz w:val="24"/>
          <w:szCs w:val="24"/>
          <w:highlight w:val="none"/>
        </w:rPr>
        <w:t>（北京时间）</w:t>
      </w:r>
    </w:p>
    <w:p w14:paraId="0D7D50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3D059390">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2" w:name="_Toc28359017"/>
      <w:bookmarkStart w:id="23" w:name="_Toc35393634"/>
      <w:bookmarkStart w:id="24" w:name="_Toc28359094"/>
      <w:bookmarkStart w:id="25" w:name="_Toc35393803"/>
      <w:r>
        <w:rPr>
          <w:rFonts w:hint="eastAsia" w:asciiTheme="minorEastAsia" w:hAnsiTheme="minorEastAsia" w:eastAsiaTheme="minorEastAsia" w:cstheme="minorEastAsia"/>
          <w:b w:val="0"/>
          <w:color w:val="auto"/>
          <w:sz w:val="24"/>
          <w:szCs w:val="24"/>
          <w:highlight w:val="none"/>
        </w:rPr>
        <w:t>六、公告期限</w:t>
      </w:r>
      <w:bookmarkEnd w:id="22"/>
      <w:bookmarkEnd w:id="23"/>
      <w:bookmarkEnd w:id="24"/>
      <w:bookmarkEnd w:id="25"/>
    </w:p>
    <w:p w14:paraId="76BE00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2195C616">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26" w:name="_Toc35393635"/>
      <w:bookmarkStart w:id="27" w:name="_Toc35393804"/>
      <w:r>
        <w:rPr>
          <w:rFonts w:hint="eastAsia" w:asciiTheme="minorEastAsia" w:hAnsiTheme="minorEastAsia" w:eastAsiaTheme="minorEastAsia" w:cstheme="minorEastAsia"/>
          <w:b w:val="0"/>
          <w:color w:val="auto"/>
          <w:sz w:val="24"/>
          <w:szCs w:val="24"/>
          <w:highlight w:val="none"/>
        </w:rPr>
        <w:t>七、其他补充事宜</w:t>
      </w:r>
      <w:bookmarkEnd w:id="26"/>
      <w:bookmarkEnd w:id="27"/>
    </w:p>
    <w:p w14:paraId="29B74E3F">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8" w:name="_Toc28359095"/>
      <w:bookmarkStart w:id="29" w:name="_Toc35393805"/>
      <w:bookmarkStart w:id="30" w:name="_Toc35393636"/>
      <w:bookmarkStart w:id="31" w:name="_Toc28359018"/>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28"/>
      <w:bookmarkEnd w:id="29"/>
      <w:bookmarkEnd w:id="30"/>
      <w:bookmarkEnd w:id="31"/>
    </w:p>
    <w:p w14:paraId="2F0CC7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739A0ED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称：商水县公路事业发展中心　　　</w:t>
      </w:r>
    </w:p>
    <w:p w14:paraId="494428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w:t>
      </w:r>
      <w:r>
        <w:rPr>
          <w:rFonts w:hint="eastAsia" w:ascii="宋体" w:hAnsi="宋体" w:cs="宋体"/>
          <w:i w:val="0"/>
          <w:iCs w:val="0"/>
          <w:color w:val="auto"/>
          <w:sz w:val="24"/>
          <w:szCs w:val="24"/>
          <w:highlight w:val="none"/>
          <w:lang w:val="en-US" w:eastAsia="zh-CN"/>
        </w:rPr>
        <w:t>商水县境内</w:t>
      </w:r>
      <w:r>
        <w:rPr>
          <w:rFonts w:hint="eastAsia" w:ascii="宋体" w:hAnsi="宋体" w:eastAsia="宋体" w:cs="宋体"/>
          <w:i w:val="0"/>
          <w:iCs w:val="0"/>
          <w:color w:val="auto"/>
          <w:sz w:val="24"/>
          <w:szCs w:val="24"/>
          <w:highlight w:val="none"/>
        </w:rPr>
        <w:t>　　　　　　　　　　　　</w:t>
      </w:r>
    </w:p>
    <w:p w14:paraId="6533451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项目联系人：</w:t>
      </w:r>
      <w:r>
        <w:rPr>
          <w:rFonts w:hint="eastAsia" w:ascii="宋体" w:hAnsi="宋体" w:cs="宋体"/>
          <w:color w:val="auto"/>
          <w:sz w:val="24"/>
          <w:highlight w:val="none"/>
          <w:lang w:val="en-US" w:eastAsia="zh-CN"/>
        </w:rPr>
        <w:t>张宏伟</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r>
        <w:rPr>
          <w:rFonts w:hint="eastAsia" w:ascii="宋体" w:hAnsi="宋体" w:cs="宋体"/>
          <w:color w:val="auto"/>
          <w:sz w:val="24"/>
          <w:highlight w:val="none"/>
          <w:lang w:val="en-US" w:eastAsia="zh-CN"/>
        </w:rPr>
        <w:t xml:space="preserve">13838621859 </w:t>
      </w:r>
      <w:r>
        <w:rPr>
          <w:rFonts w:hint="eastAsia" w:ascii="宋体" w:hAnsi="宋体" w:eastAsia="宋体" w:cs="宋体"/>
          <w:i w:val="0"/>
          <w:iCs w:val="0"/>
          <w:color w:val="auto"/>
          <w:sz w:val="24"/>
          <w:szCs w:val="24"/>
          <w:highlight w:val="none"/>
        </w:rPr>
        <w:t xml:space="preserve">　 </w:t>
      </w:r>
      <w:bookmarkStart w:id="32" w:name="_Toc28359086"/>
      <w:bookmarkStart w:id="33" w:name="_Toc28359009"/>
    </w:p>
    <w:p w14:paraId="4F650D5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2"/>
      <w:bookmarkEnd w:id="33"/>
    </w:p>
    <w:p w14:paraId="399A84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称：周口市公共资源交易中心政府采购中心　　　　　　　　　　　　</w:t>
      </w:r>
    </w:p>
    <w:p w14:paraId="78D306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　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5C10A4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刘 宇</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4" w:name="_Toc28359087"/>
      <w:bookmarkStart w:id="35" w:name="_Toc28359010"/>
      <w:r>
        <w:rPr>
          <w:rFonts w:hint="eastAsia" w:ascii="宋体" w:hAnsi="宋体" w:cs="宋体"/>
          <w:i w:val="0"/>
          <w:iCs w:val="0"/>
          <w:color w:val="auto"/>
          <w:sz w:val="24"/>
          <w:szCs w:val="24"/>
          <w:highlight w:val="none"/>
          <w:lang w:val="en-US" w:eastAsia="zh-CN"/>
        </w:rPr>
        <w:t>0394-8106517</w:t>
      </w:r>
      <w:r>
        <w:rPr>
          <w:rFonts w:hint="eastAsia" w:ascii="宋体" w:hAnsi="宋体" w:eastAsia="宋体" w:cs="宋体"/>
          <w:i w:val="0"/>
          <w:iCs w:val="0"/>
          <w:color w:val="auto"/>
          <w:sz w:val="24"/>
          <w:szCs w:val="24"/>
          <w:highlight w:val="none"/>
        </w:rPr>
        <w:t>　　　　　　　　</w:t>
      </w:r>
    </w:p>
    <w:bookmarkEnd w:id="34"/>
    <w:bookmarkEnd w:id="35"/>
    <w:p w14:paraId="50B37C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3.监督单位：</w:t>
      </w:r>
      <w:r>
        <w:rPr>
          <w:rFonts w:hint="eastAsia" w:ascii="宋体" w:hAnsi="宋体" w:eastAsia="宋体" w:cs="宋体"/>
          <w:color w:val="auto"/>
          <w:spacing w:val="0"/>
          <w:position w:val="0"/>
          <w:sz w:val="24"/>
          <w:highlight w:val="none"/>
          <w:shd w:val="clear" w:fill="auto"/>
        </w:rPr>
        <w:t>商水县财政局</w:t>
      </w:r>
      <w:r>
        <w:rPr>
          <w:rFonts w:hint="eastAsia" w:ascii="宋体" w:hAnsi="宋体" w:cs="宋体"/>
          <w:i w:val="0"/>
          <w:iCs w:val="0"/>
          <w:color w:val="auto"/>
          <w:sz w:val="24"/>
          <w:szCs w:val="24"/>
          <w:highlight w:val="none"/>
          <w:lang w:val="en-US" w:eastAsia="zh-CN"/>
        </w:rPr>
        <w:t xml:space="preserve"> </w:t>
      </w:r>
    </w:p>
    <w:p w14:paraId="2F26D61D">
      <w:pPr>
        <w:pStyle w:val="37"/>
        <w:ind w:firstLine="720" w:firstLineChars="300"/>
        <w:rPr>
          <w:rFonts w:hint="default"/>
          <w:color w:val="auto"/>
          <w:highlight w:val="none"/>
          <w:lang w:val="en-US" w:eastAsia="zh-CN"/>
        </w:rPr>
      </w:pPr>
      <w:r>
        <w:rPr>
          <w:rFonts w:hint="eastAsia" w:ascii="宋体" w:hAnsi="宋体" w:eastAsia="宋体" w:cs="宋体"/>
          <w:i w:val="0"/>
          <w:iCs w:val="0"/>
          <w:color w:val="auto"/>
          <w:sz w:val="24"/>
          <w:szCs w:val="24"/>
          <w:highlight w:val="none"/>
        </w:rPr>
        <w:t>联系方式：</w:t>
      </w:r>
      <w:r>
        <w:rPr>
          <w:rFonts w:hint="eastAsia" w:ascii="宋体" w:hAnsi="宋体" w:cs="宋体"/>
          <w:i w:val="0"/>
          <w:iCs w:val="0"/>
          <w:color w:val="auto"/>
          <w:sz w:val="24"/>
          <w:szCs w:val="24"/>
          <w:highlight w:val="none"/>
          <w:lang w:val="en-US" w:eastAsia="zh-CN"/>
        </w:rPr>
        <w:t xml:space="preserve">0394-7821169 </w:t>
      </w:r>
      <w:r>
        <w:rPr>
          <w:rFonts w:hint="eastAsia" w:ascii="宋体" w:hAnsi="宋体" w:eastAsia="宋体" w:cs="宋体"/>
          <w:i w:val="0"/>
          <w:iCs w:val="0"/>
          <w:color w:val="auto"/>
          <w:sz w:val="24"/>
          <w:szCs w:val="24"/>
          <w:highlight w:val="none"/>
          <w:lang w:val="en-US" w:eastAsia="zh-CN"/>
        </w:rPr>
        <w:t xml:space="preserve">  </w:t>
      </w:r>
    </w:p>
    <w:p w14:paraId="5B4CEB62">
      <w:pPr>
        <w:pStyle w:val="37"/>
        <w:numPr>
          <w:ilvl w:val="0"/>
          <w:numId w:val="0"/>
        </w:numPr>
        <w:rPr>
          <w:rFonts w:hint="default"/>
          <w:color w:val="auto"/>
          <w:highlight w:val="none"/>
          <w:lang w:val="en-US" w:eastAsia="zh-CN"/>
        </w:rPr>
      </w:pPr>
    </w:p>
    <w:p w14:paraId="2D976AC1">
      <w:pPr>
        <w:pStyle w:val="11"/>
        <w:adjustRightInd w:val="0"/>
        <w:snapToGrid w:val="0"/>
        <w:spacing w:line="360" w:lineRule="auto"/>
        <w:ind w:firstLine="2040" w:firstLineChars="8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5E7C8F32">
      <w:pPr>
        <w:pStyle w:val="23"/>
        <w:adjustRightInd w:val="0"/>
        <w:spacing w:line="360" w:lineRule="auto"/>
        <w:ind w:firstLine="3360" w:firstLineChars="14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10</w:t>
      </w:r>
      <w:bookmarkStart w:id="49" w:name="_GoBack"/>
      <w:bookmarkEnd w:id="49"/>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p w14:paraId="118F5F80">
      <w:pPr>
        <w:pStyle w:val="37"/>
        <w:rPr>
          <w:rFonts w:hint="default" w:asciiTheme="minorEastAsia" w:hAnsiTheme="minorEastAsia" w:eastAsiaTheme="minorEastAsia" w:cstheme="minorEastAsia"/>
          <w:color w:val="auto"/>
          <w:sz w:val="24"/>
          <w:szCs w:val="24"/>
          <w:highlight w:val="none"/>
          <w:lang w:val="en-US" w:eastAsia="zh-CN"/>
        </w:rPr>
      </w:pPr>
    </w:p>
    <w:bookmarkEnd w:id="4"/>
    <w:bookmarkEnd w:id="5"/>
    <w:p w14:paraId="416FCE53">
      <w:pPr>
        <w:pStyle w:val="37"/>
        <w:rPr>
          <w:color w:val="auto"/>
          <w:highlight w:val="none"/>
        </w:rPr>
      </w:pPr>
    </w:p>
    <w:p w14:paraId="3EAEC567">
      <w:pPr>
        <w:pStyle w:val="37"/>
        <w:rPr>
          <w:color w:val="auto"/>
          <w:highlight w:val="none"/>
        </w:rPr>
      </w:pPr>
    </w:p>
    <w:p w14:paraId="60932E3F">
      <w:pPr>
        <w:pStyle w:val="37"/>
        <w:rPr>
          <w:color w:val="auto"/>
          <w:highlight w:val="none"/>
        </w:rPr>
      </w:pPr>
    </w:p>
    <w:p w14:paraId="135BEBF0">
      <w:pPr>
        <w:pStyle w:val="37"/>
        <w:rPr>
          <w:color w:val="auto"/>
          <w:highlight w:val="none"/>
        </w:rPr>
      </w:pPr>
    </w:p>
    <w:p w14:paraId="0EEADCB2">
      <w:pPr>
        <w:pStyle w:val="37"/>
        <w:rPr>
          <w:color w:val="auto"/>
          <w:highlight w:val="none"/>
        </w:rPr>
      </w:pPr>
    </w:p>
    <w:p w14:paraId="02B0C481">
      <w:pPr>
        <w:pStyle w:val="37"/>
        <w:rPr>
          <w:color w:val="auto"/>
          <w:highlight w:val="none"/>
        </w:rPr>
      </w:pPr>
    </w:p>
    <w:p w14:paraId="56712D70">
      <w:pPr>
        <w:jc w:val="center"/>
        <w:rPr>
          <w:rFonts w:ascii="宋体" w:hAnsi="宋体" w:cs="宋体"/>
          <w:b/>
          <w:color w:val="auto"/>
          <w:sz w:val="24"/>
          <w:highlight w:val="none"/>
        </w:rPr>
      </w:pPr>
      <w:r>
        <w:rPr>
          <w:rFonts w:hint="eastAsia" w:ascii="宋体" w:hAnsi="宋体" w:cs="宋体"/>
          <w:b/>
          <w:color w:val="auto"/>
          <w:sz w:val="24"/>
          <w:highlight w:val="none"/>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61BBCC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6D6A6C3">
            <w:pPr>
              <w:jc w:val="center"/>
              <w:rPr>
                <w:rFonts w:ascii="宋体" w:hAnsi="宋体" w:cs="宋体"/>
                <w:color w:val="auto"/>
                <w:sz w:val="24"/>
                <w:highlight w:val="none"/>
              </w:rPr>
            </w:pPr>
            <w:r>
              <w:rPr>
                <w:rFonts w:hint="eastAsia" w:ascii="宋体" w:hAnsi="宋体" w:cs="宋体"/>
                <w:color w:val="auto"/>
                <w:sz w:val="24"/>
                <w:highlight w:val="none"/>
              </w:rPr>
              <w:t>供应商须知前附表</w:t>
            </w:r>
          </w:p>
        </w:tc>
      </w:tr>
      <w:tr w14:paraId="6EA70E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03686761">
            <w:pPr>
              <w:spacing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30626E73">
            <w:pPr>
              <w:spacing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2877EDA7">
            <w:pPr>
              <w:rPr>
                <w:rFonts w:ascii="宋体" w:hAnsi="宋体" w:cs="宋体"/>
                <w:color w:val="auto"/>
                <w:sz w:val="24"/>
                <w:highlight w:val="none"/>
              </w:rPr>
            </w:pPr>
            <w:r>
              <w:rPr>
                <w:rFonts w:hint="eastAsia" w:ascii="宋体" w:hAnsi="宋体" w:cs="宋体"/>
                <w:color w:val="auto"/>
                <w:sz w:val="24"/>
                <w:highlight w:val="none"/>
              </w:rPr>
              <w:t>内  容</w:t>
            </w:r>
          </w:p>
        </w:tc>
      </w:tr>
      <w:tr w14:paraId="28E85E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85DF309">
            <w:pPr>
              <w:numPr>
                <w:ilvl w:val="0"/>
                <w:numId w:val="1"/>
              </w:numPr>
              <w:spacing w:beforeLines="50"/>
              <w:jc w:val="center"/>
              <w:rPr>
                <w:rFonts w:ascii="宋体" w:hAnsi="宋体" w:cs="宋体"/>
                <w:color w:val="auto"/>
                <w:sz w:val="24"/>
                <w:highlight w:val="none"/>
              </w:rPr>
            </w:pPr>
          </w:p>
        </w:tc>
        <w:tc>
          <w:tcPr>
            <w:tcW w:w="1995" w:type="dxa"/>
            <w:vAlign w:val="center"/>
          </w:tcPr>
          <w:p w14:paraId="61DF9067">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79333C75">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1）项目名称：</w:t>
            </w:r>
            <w:r>
              <w:rPr>
                <w:rFonts w:hint="eastAsia" w:asciiTheme="minorEastAsia" w:hAnsiTheme="minorEastAsia" w:eastAsiaTheme="minorEastAsia" w:cstheme="minorEastAsia"/>
                <w:i w:val="0"/>
                <w:iCs w:val="0"/>
                <w:color w:val="auto"/>
                <w:sz w:val="24"/>
                <w:szCs w:val="24"/>
                <w:highlight w:val="none"/>
                <w:lang w:eastAsia="zh-CN"/>
              </w:rPr>
              <w:t>商水县公路事业发展中心周口市商水县G329舟鲁线K1236+315-K1244+209段公路安全设施精细化提升工程项目</w:t>
            </w:r>
          </w:p>
          <w:p w14:paraId="02EE4A35">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2）采购内容：</w:t>
            </w:r>
            <w:r>
              <w:rPr>
                <w:rFonts w:hint="eastAsia" w:asciiTheme="minorEastAsia" w:hAnsiTheme="minorEastAsia" w:eastAsiaTheme="minorEastAsia" w:cstheme="minorEastAsia"/>
                <w:i w:val="0"/>
                <w:iCs w:val="0"/>
                <w:color w:val="auto"/>
                <w:sz w:val="24"/>
                <w:szCs w:val="24"/>
                <w:highlight w:val="none"/>
                <w:lang w:eastAsia="zh-CN"/>
              </w:rPr>
              <w:t>商水县公路事业发展中心周口市商水县G329舟鲁线K1236+315-K1244+209段公路安全设施精细化提升工程项目</w:t>
            </w:r>
          </w:p>
          <w:p w14:paraId="3711F868">
            <w:pPr>
              <w:rPr>
                <w:rFonts w:ascii="宋体" w:hAnsi="宋体" w:cs="宋体"/>
                <w:color w:val="auto"/>
                <w:sz w:val="24"/>
                <w:highlight w:val="none"/>
              </w:rPr>
            </w:pPr>
            <w:r>
              <w:rPr>
                <w:rFonts w:hint="eastAsia" w:ascii="宋体" w:hAnsi="宋体" w:cs="宋体"/>
                <w:color w:val="auto"/>
                <w:sz w:val="24"/>
                <w:highlight w:val="none"/>
              </w:rPr>
              <w:t>3）采购人：</w:t>
            </w:r>
            <w:r>
              <w:rPr>
                <w:rFonts w:hint="eastAsia" w:asciiTheme="minorEastAsia" w:hAnsiTheme="minorEastAsia" w:eastAsiaTheme="minorEastAsia" w:cstheme="minorEastAsia"/>
                <w:i w:val="0"/>
                <w:iCs w:val="0"/>
                <w:color w:val="auto"/>
                <w:sz w:val="24"/>
                <w:szCs w:val="24"/>
                <w:highlight w:val="none"/>
              </w:rPr>
              <w:t>商水县公路事业发展中心</w:t>
            </w:r>
          </w:p>
          <w:p w14:paraId="0E974610">
            <w:pPr>
              <w:rPr>
                <w:rFonts w:ascii="宋体" w:hAnsi="宋体" w:cs="宋体"/>
                <w:color w:val="auto"/>
                <w:sz w:val="24"/>
                <w:highlight w:val="none"/>
              </w:rPr>
            </w:pPr>
            <w:r>
              <w:rPr>
                <w:rFonts w:hint="eastAsia" w:ascii="宋体" w:hAnsi="宋体" w:cs="宋体"/>
                <w:color w:val="auto"/>
                <w:sz w:val="24"/>
                <w:highlight w:val="none"/>
              </w:rPr>
              <w:t>4）采购代理机构：周口市公共资源交易中心政府采购中心</w:t>
            </w:r>
          </w:p>
        </w:tc>
      </w:tr>
      <w:tr w14:paraId="18D563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76F29639">
            <w:pPr>
              <w:numPr>
                <w:ilvl w:val="0"/>
                <w:numId w:val="1"/>
              </w:numPr>
              <w:spacing w:beforeLines="50"/>
              <w:jc w:val="center"/>
              <w:rPr>
                <w:rFonts w:ascii="宋体" w:hAnsi="宋体" w:cs="宋体"/>
                <w:color w:val="auto"/>
                <w:sz w:val="24"/>
                <w:highlight w:val="none"/>
              </w:rPr>
            </w:pPr>
          </w:p>
        </w:tc>
        <w:tc>
          <w:tcPr>
            <w:tcW w:w="1995" w:type="dxa"/>
            <w:vAlign w:val="center"/>
          </w:tcPr>
          <w:p w14:paraId="6AB3486C">
            <w:pPr>
              <w:spacing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3AFAD41E">
            <w:pPr>
              <w:spacing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3834F3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20B14E6">
            <w:pPr>
              <w:numPr>
                <w:ilvl w:val="0"/>
                <w:numId w:val="1"/>
              </w:numPr>
              <w:spacing w:beforeLines="50"/>
              <w:jc w:val="center"/>
              <w:rPr>
                <w:rFonts w:ascii="宋体" w:hAnsi="宋体" w:cs="宋体"/>
                <w:color w:val="auto"/>
                <w:sz w:val="24"/>
                <w:highlight w:val="none"/>
              </w:rPr>
            </w:pPr>
          </w:p>
        </w:tc>
        <w:tc>
          <w:tcPr>
            <w:tcW w:w="1995" w:type="dxa"/>
            <w:vAlign w:val="center"/>
          </w:tcPr>
          <w:p w14:paraId="59221A8A">
            <w:pPr>
              <w:spacing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37043A2A">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283C7B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F218366">
            <w:pPr>
              <w:numPr>
                <w:ilvl w:val="0"/>
                <w:numId w:val="1"/>
              </w:numPr>
              <w:spacing w:beforeLines="50"/>
              <w:rPr>
                <w:rFonts w:ascii="宋体" w:hAnsi="宋体" w:cs="宋体"/>
                <w:color w:val="auto"/>
                <w:sz w:val="24"/>
                <w:highlight w:val="none"/>
              </w:rPr>
            </w:pPr>
          </w:p>
        </w:tc>
        <w:tc>
          <w:tcPr>
            <w:tcW w:w="1995" w:type="dxa"/>
            <w:vAlign w:val="center"/>
          </w:tcPr>
          <w:p w14:paraId="76C368BE">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4C65D5A1">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752737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675C118">
            <w:pPr>
              <w:numPr>
                <w:ilvl w:val="0"/>
                <w:numId w:val="1"/>
              </w:numPr>
              <w:spacing w:beforeLines="50"/>
              <w:rPr>
                <w:rFonts w:ascii="宋体" w:hAnsi="宋体" w:cs="宋体"/>
                <w:color w:val="auto"/>
                <w:sz w:val="24"/>
                <w:highlight w:val="none"/>
              </w:rPr>
            </w:pPr>
          </w:p>
        </w:tc>
        <w:tc>
          <w:tcPr>
            <w:tcW w:w="1995" w:type="dxa"/>
            <w:vAlign w:val="center"/>
          </w:tcPr>
          <w:p w14:paraId="3FD69578">
            <w:pPr>
              <w:spacing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1D1AF2FF">
            <w:pPr>
              <w:spacing w:beforeLines="50"/>
              <w:jc w:val="center"/>
              <w:rPr>
                <w:rFonts w:hint="eastAsia" w:ascii="宋体" w:hAnsi="宋体" w:cs="宋体"/>
                <w:color w:val="auto"/>
                <w:sz w:val="24"/>
                <w:highlight w:val="none"/>
              </w:rPr>
            </w:pPr>
            <w:r>
              <w:rPr>
                <w:rFonts w:hint="eastAsia" w:ascii="宋体" w:hAnsi="宋体" w:cs="宋体"/>
                <w:color w:val="auto"/>
                <w:sz w:val="24"/>
                <w:highlight w:val="none"/>
              </w:rPr>
              <w:t>人民币</w:t>
            </w:r>
          </w:p>
        </w:tc>
      </w:tr>
      <w:tr w14:paraId="680FC4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0324F169">
            <w:pPr>
              <w:numPr>
                <w:ilvl w:val="0"/>
                <w:numId w:val="1"/>
              </w:numPr>
              <w:spacing w:beforeLines="50"/>
              <w:jc w:val="center"/>
              <w:rPr>
                <w:rFonts w:ascii="宋体" w:hAnsi="宋体" w:cs="宋体"/>
                <w:color w:val="auto"/>
                <w:sz w:val="24"/>
                <w:highlight w:val="none"/>
              </w:rPr>
            </w:pPr>
          </w:p>
        </w:tc>
        <w:tc>
          <w:tcPr>
            <w:tcW w:w="1995" w:type="dxa"/>
            <w:vAlign w:val="center"/>
          </w:tcPr>
          <w:p w14:paraId="14C4DADB">
            <w:pPr>
              <w:spacing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7455C104">
            <w:pPr>
              <w:spacing w:beforeLines="50"/>
              <w:jc w:val="center"/>
              <w:rPr>
                <w:rFonts w:hint="eastAsia" w:ascii="宋体" w:hAnsi="宋体" w:cs="宋体"/>
                <w:color w:val="auto"/>
                <w:sz w:val="24"/>
                <w:highlight w:val="none"/>
              </w:rPr>
            </w:pPr>
            <w:r>
              <w:rPr>
                <w:rFonts w:hint="eastAsia" w:ascii="宋体" w:hAnsi="宋体" w:cs="宋体"/>
                <w:color w:val="auto"/>
                <w:sz w:val="24"/>
                <w:highlight w:val="none"/>
              </w:rPr>
              <w:t>报价包括所本项目所招标的工程量清单及有关附表包括的全部内容、保险、税费、包装、现场落地、安装、验收等（采购项目技术规格、参数及要求）</w:t>
            </w:r>
          </w:p>
        </w:tc>
      </w:tr>
      <w:tr w14:paraId="33CEF2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3BCE38B2">
            <w:pPr>
              <w:numPr>
                <w:ilvl w:val="0"/>
                <w:numId w:val="1"/>
              </w:numPr>
              <w:spacing w:beforeLines="50"/>
              <w:jc w:val="center"/>
              <w:rPr>
                <w:rFonts w:ascii="宋体" w:hAnsi="宋体" w:cs="宋体"/>
                <w:color w:val="auto"/>
                <w:sz w:val="24"/>
                <w:highlight w:val="none"/>
              </w:rPr>
            </w:pPr>
          </w:p>
        </w:tc>
        <w:tc>
          <w:tcPr>
            <w:tcW w:w="1995" w:type="dxa"/>
            <w:vAlign w:val="center"/>
          </w:tcPr>
          <w:p w14:paraId="025E6275">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08906F04">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4DBCE0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7523BFA2">
            <w:pPr>
              <w:numPr>
                <w:ilvl w:val="0"/>
                <w:numId w:val="1"/>
              </w:numPr>
              <w:spacing w:beforeLines="50"/>
              <w:jc w:val="center"/>
              <w:rPr>
                <w:rFonts w:ascii="宋体" w:hAnsi="宋体" w:cs="宋体"/>
                <w:color w:val="auto"/>
                <w:sz w:val="24"/>
                <w:highlight w:val="none"/>
              </w:rPr>
            </w:pPr>
          </w:p>
        </w:tc>
        <w:tc>
          <w:tcPr>
            <w:tcW w:w="1995" w:type="dxa"/>
            <w:vAlign w:val="center"/>
          </w:tcPr>
          <w:p w14:paraId="21C03204">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0E21FCB9">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28A45C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9EB4C01">
            <w:pPr>
              <w:numPr>
                <w:ilvl w:val="0"/>
                <w:numId w:val="1"/>
              </w:numPr>
              <w:spacing w:beforeLines="50"/>
              <w:jc w:val="center"/>
              <w:rPr>
                <w:rFonts w:ascii="宋体" w:hAnsi="宋体" w:cs="宋体"/>
                <w:color w:val="auto"/>
                <w:sz w:val="24"/>
                <w:highlight w:val="none"/>
              </w:rPr>
            </w:pPr>
          </w:p>
        </w:tc>
        <w:tc>
          <w:tcPr>
            <w:tcW w:w="1995" w:type="dxa"/>
            <w:vAlign w:val="center"/>
          </w:tcPr>
          <w:p w14:paraId="06BBBB4C">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0A6B2928">
            <w:pPr>
              <w:tabs>
                <w:tab w:val="left" w:pos="8640"/>
              </w:tabs>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无</w:t>
            </w:r>
          </w:p>
        </w:tc>
      </w:tr>
      <w:tr w14:paraId="197319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C3A2D4C">
            <w:pPr>
              <w:numPr>
                <w:ilvl w:val="0"/>
                <w:numId w:val="1"/>
              </w:numPr>
              <w:spacing w:beforeLines="50"/>
              <w:jc w:val="center"/>
              <w:rPr>
                <w:rFonts w:ascii="宋体" w:hAnsi="宋体" w:cs="宋体"/>
                <w:color w:val="auto"/>
                <w:sz w:val="24"/>
                <w:highlight w:val="none"/>
              </w:rPr>
            </w:pPr>
          </w:p>
        </w:tc>
        <w:tc>
          <w:tcPr>
            <w:tcW w:w="1995" w:type="dxa"/>
            <w:vAlign w:val="center"/>
          </w:tcPr>
          <w:p w14:paraId="0F032202">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1B36EF5E">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06220E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B3841E4">
            <w:pPr>
              <w:numPr>
                <w:ilvl w:val="0"/>
                <w:numId w:val="1"/>
              </w:numPr>
              <w:spacing w:beforeLines="50"/>
              <w:jc w:val="center"/>
              <w:rPr>
                <w:rFonts w:ascii="宋体" w:hAnsi="宋体" w:cs="宋体"/>
                <w:color w:val="auto"/>
                <w:sz w:val="24"/>
                <w:highlight w:val="none"/>
              </w:rPr>
            </w:pPr>
          </w:p>
        </w:tc>
        <w:tc>
          <w:tcPr>
            <w:tcW w:w="1995" w:type="dxa"/>
            <w:vAlign w:val="center"/>
          </w:tcPr>
          <w:p w14:paraId="5BB5267B">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72A93CBF">
            <w:pPr>
              <w:rPr>
                <w:rFonts w:ascii="宋体" w:hAnsi="宋体" w:cs="宋体"/>
                <w:color w:val="auto"/>
                <w:sz w:val="24"/>
                <w:highlight w:val="none"/>
              </w:rPr>
            </w:pPr>
            <w:r>
              <w:rPr>
                <w:rFonts w:hint="eastAsia" w:ascii="宋体" w:hAnsi="宋体" w:cs="宋体"/>
                <w:color w:val="auto"/>
                <w:sz w:val="24"/>
                <w:highlight w:val="none"/>
              </w:rPr>
              <w:t>无</w:t>
            </w:r>
          </w:p>
        </w:tc>
      </w:tr>
      <w:tr w14:paraId="70008D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478584C">
            <w:pPr>
              <w:numPr>
                <w:ilvl w:val="0"/>
                <w:numId w:val="1"/>
              </w:numPr>
              <w:spacing w:beforeLines="50"/>
              <w:jc w:val="center"/>
              <w:rPr>
                <w:rFonts w:ascii="宋体" w:hAnsi="宋体" w:cs="宋体"/>
                <w:color w:val="auto"/>
                <w:sz w:val="24"/>
                <w:highlight w:val="none"/>
              </w:rPr>
            </w:pPr>
          </w:p>
        </w:tc>
        <w:tc>
          <w:tcPr>
            <w:tcW w:w="1995" w:type="dxa"/>
            <w:vAlign w:val="center"/>
          </w:tcPr>
          <w:p w14:paraId="0E0D58E0">
            <w:pPr>
              <w:spacing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4C0A6353">
            <w:pPr>
              <w:rPr>
                <w:rFonts w:ascii="宋体" w:hAnsi="宋体" w:cs="宋体"/>
                <w:color w:val="auto"/>
                <w:sz w:val="24"/>
                <w:highlight w:val="none"/>
              </w:rPr>
            </w:pPr>
            <w:r>
              <w:rPr>
                <w:rFonts w:hint="eastAsia" w:ascii="宋体" w:hAnsi="宋体" w:cs="宋体"/>
                <w:color w:val="auto"/>
                <w:sz w:val="24"/>
                <w:highlight w:val="none"/>
              </w:rPr>
              <w:t>对竞争性磋商文件进行</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澄清，以</w:t>
            </w:r>
            <w:r>
              <w:rPr>
                <w:rFonts w:hint="eastAsia" w:ascii="宋体" w:hAnsi="宋体" w:cs="宋体"/>
                <w:color w:val="auto"/>
                <w:sz w:val="24"/>
                <w:highlight w:val="none"/>
                <w:lang w:val="en-US" w:eastAsia="zh-CN"/>
              </w:rPr>
              <w:t>网上公告的方式</w:t>
            </w:r>
            <w:r>
              <w:rPr>
                <w:rFonts w:hint="eastAsia" w:ascii="宋体" w:hAnsi="宋体" w:cs="宋体"/>
                <w:color w:val="auto"/>
                <w:sz w:val="24"/>
                <w:highlight w:val="none"/>
              </w:rPr>
              <w:t>通知</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。澄清或修改的内容可能影响响应文件编制的，采购人、采购代理机构应当在提交响应文件截止时间至少5日前。</w:t>
            </w:r>
          </w:p>
        </w:tc>
      </w:tr>
      <w:tr w14:paraId="606B22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9CB8D63">
            <w:pPr>
              <w:numPr>
                <w:ilvl w:val="0"/>
                <w:numId w:val="1"/>
              </w:numPr>
              <w:spacing w:beforeLines="50"/>
              <w:jc w:val="center"/>
              <w:rPr>
                <w:rFonts w:ascii="宋体" w:hAnsi="宋体" w:cs="宋体"/>
                <w:color w:val="auto"/>
                <w:sz w:val="24"/>
                <w:highlight w:val="none"/>
              </w:rPr>
            </w:pPr>
          </w:p>
        </w:tc>
        <w:tc>
          <w:tcPr>
            <w:tcW w:w="1995" w:type="dxa"/>
            <w:vAlign w:val="center"/>
          </w:tcPr>
          <w:p w14:paraId="60C0442F">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0B775F4C">
            <w:pPr>
              <w:ind w:firstLine="360" w:firstLineChars="150"/>
              <w:rPr>
                <w:rFonts w:ascii="宋体" w:hAnsi="宋体" w:cs="宋体"/>
                <w:color w:val="auto"/>
                <w:sz w:val="24"/>
                <w:highlight w:val="none"/>
              </w:rPr>
            </w:pPr>
            <w:r>
              <w:rPr>
                <w:rFonts w:hint="eastAsia" w:ascii="宋体" w:hAnsi="宋体" w:cs="宋体"/>
                <w:color w:val="auto"/>
                <w:sz w:val="24"/>
                <w:highlight w:val="none"/>
              </w:rPr>
              <w:t xml:space="preserve">****年 ****  月 ****  日上午****   （见磋商公告） </w:t>
            </w:r>
          </w:p>
        </w:tc>
      </w:tr>
      <w:tr w14:paraId="63B8E5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B25D702">
            <w:pPr>
              <w:numPr>
                <w:ilvl w:val="0"/>
                <w:numId w:val="1"/>
              </w:numPr>
              <w:spacing w:beforeLines="50"/>
              <w:jc w:val="center"/>
              <w:rPr>
                <w:rFonts w:ascii="宋体" w:hAnsi="宋体" w:cs="宋体"/>
                <w:color w:val="auto"/>
                <w:sz w:val="24"/>
                <w:highlight w:val="none"/>
              </w:rPr>
            </w:pPr>
          </w:p>
        </w:tc>
        <w:tc>
          <w:tcPr>
            <w:tcW w:w="1995" w:type="dxa"/>
            <w:vAlign w:val="center"/>
          </w:tcPr>
          <w:p w14:paraId="7786C591">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0CAD3899">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005D5C1C">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38D714D1">
            <w:pPr>
              <w:spacing w:line="560" w:lineRule="exact"/>
              <w:rPr>
                <w:rFonts w:ascii="宋体" w:hAnsi="宋体" w:cs="宋体"/>
                <w:color w:val="auto"/>
                <w:sz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3F656C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482EC19">
            <w:pPr>
              <w:numPr>
                <w:ilvl w:val="0"/>
                <w:numId w:val="1"/>
              </w:numPr>
              <w:spacing w:beforeLines="50"/>
              <w:jc w:val="center"/>
              <w:rPr>
                <w:rFonts w:ascii="宋体" w:hAnsi="宋体" w:cs="宋体"/>
                <w:color w:val="auto"/>
                <w:sz w:val="24"/>
                <w:highlight w:val="none"/>
              </w:rPr>
            </w:pPr>
          </w:p>
        </w:tc>
        <w:tc>
          <w:tcPr>
            <w:tcW w:w="1995" w:type="dxa"/>
            <w:vAlign w:val="center"/>
          </w:tcPr>
          <w:p w14:paraId="280AF946">
            <w:pPr>
              <w:spacing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048772E0">
            <w:pPr>
              <w:tabs>
                <w:tab w:val="left" w:pos="8640"/>
              </w:tabs>
              <w:ind w:left="-2" w:leftChars="-1" w:firstLine="240" w:firstLineChars="100"/>
              <w:rPr>
                <w:rFonts w:ascii="宋体" w:hAnsi="宋体" w:cs="宋体"/>
                <w:color w:val="auto"/>
                <w:sz w:val="24"/>
                <w:highlight w:val="none"/>
              </w:rPr>
            </w:pPr>
            <w:r>
              <w:rPr>
                <w:rFonts w:hint="eastAsia" w:ascii="宋体" w:hAnsi="宋体" w:cs="宋体"/>
                <w:color w:val="auto"/>
                <w:sz w:val="24"/>
                <w:highlight w:val="none"/>
              </w:rPr>
              <w:t>****年 ****  月 ****  日上午****  见磋商公告</w:t>
            </w:r>
          </w:p>
        </w:tc>
      </w:tr>
      <w:tr w14:paraId="66D9FD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1B125A8E">
            <w:pPr>
              <w:numPr>
                <w:ilvl w:val="0"/>
                <w:numId w:val="1"/>
              </w:numPr>
              <w:spacing w:beforeLines="50"/>
              <w:jc w:val="center"/>
              <w:rPr>
                <w:rFonts w:ascii="宋体" w:hAnsi="宋体" w:cs="宋体"/>
                <w:color w:val="auto"/>
                <w:sz w:val="24"/>
                <w:highlight w:val="none"/>
              </w:rPr>
            </w:pPr>
          </w:p>
        </w:tc>
        <w:tc>
          <w:tcPr>
            <w:tcW w:w="1995" w:type="dxa"/>
            <w:vAlign w:val="center"/>
          </w:tcPr>
          <w:p w14:paraId="193B1630">
            <w:pPr>
              <w:spacing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6CC470E1">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159AD1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D795584">
            <w:pPr>
              <w:numPr>
                <w:ilvl w:val="0"/>
                <w:numId w:val="1"/>
              </w:numPr>
              <w:spacing w:beforeLines="50"/>
              <w:jc w:val="center"/>
              <w:rPr>
                <w:rFonts w:ascii="宋体" w:hAnsi="宋体" w:cs="宋体"/>
                <w:color w:val="auto"/>
                <w:sz w:val="24"/>
                <w:highlight w:val="none"/>
              </w:rPr>
            </w:pPr>
          </w:p>
        </w:tc>
        <w:tc>
          <w:tcPr>
            <w:tcW w:w="1995" w:type="dxa"/>
            <w:vAlign w:val="center"/>
          </w:tcPr>
          <w:p w14:paraId="1454C2E0">
            <w:pPr>
              <w:spacing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0FA0BC63">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w:t>
            </w:r>
            <w:r>
              <w:rPr>
                <w:rFonts w:hint="eastAsia" w:ascii="宋体" w:hAnsi="宋体" w:cs="宋体"/>
                <w:color w:val="auto"/>
                <w:sz w:val="24"/>
                <w:highlight w:val="none"/>
                <w:lang w:val="en-US" w:eastAsia="zh-CN"/>
              </w:rPr>
              <w:t>由采购人</w:t>
            </w:r>
            <w:r>
              <w:rPr>
                <w:rFonts w:hint="eastAsia" w:ascii="宋体" w:hAnsi="宋体" w:cs="宋体"/>
                <w:color w:val="auto"/>
                <w:sz w:val="24"/>
                <w:highlight w:val="none"/>
              </w:rPr>
              <w:t>确定成交供应商。采购代理机构向成交供应商发出成交通知书。</w:t>
            </w:r>
          </w:p>
        </w:tc>
      </w:tr>
      <w:tr w14:paraId="11F892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39D8733">
            <w:pPr>
              <w:numPr>
                <w:ilvl w:val="0"/>
                <w:numId w:val="1"/>
              </w:numPr>
              <w:spacing w:beforeLines="50"/>
              <w:jc w:val="center"/>
              <w:rPr>
                <w:rFonts w:ascii="宋体" w:hAnsi="宋体" w:cs="宋体"/>
                <w:color w:val="auto"/>
                <w:sz w:val="24"/>
                <w:highlight w:val="none"/>
              </w:rPr>
            </w:pPr>
          </w:p>
        </w:tc>
        <w:tc>
          <w:tcPr>
            <w:tcW w:w="1995" w:type="dxa"/>
            <w:vAlign w:val="center"/>
          </w:tcPr>
          <w:p w14:paraId="6AF341C3">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0A1BC751">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6D7AF624">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616ADD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5874ACA">
            <w:pPr>
              <w:numPr>
                <w:ilvl w:val="0"/>
                <w:numId w:val="1"/>
              </w:numPr>
              <w:spacing w:beforeLines="50"/>
              <w:jc w:val="center"/>
              <w:rPr>
                <w:rFonts w:ascii="宋体" w:hAnsi="宋体" w:cs="宋体"/>
                <w:color w:val="auto"/>
                <w:sz w:val="24"/>
                <w:highlight w:val="none"/>
              </w:rPr>
            </w:pPr>
          </w:p>
        </w:tc>
        <w:tc>
          <w:tcPr>
            <w:tcW w:w="1995" w:type="dxa"/>
            <w:vAlign w:val="center"/>
          </w:tcPr>
          <w:p w14:paraId="6EE51507">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5AAA0EAD">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52906D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08B46A9">
            <w:pPr>
              <w:numPr>
                <w:ilvl w:val="0"/>
                <w:numId w:val="1"/>
              </w:numPr>
              <w:spacing w:beforeLines="50"/>
              <w:jc w:val="center"/>
              <w:rPr>
                <w:rFonts w:ascii="宋体" w:hAnsi="宋体" w:cs="宋体"/>
                <w:color w:val="auto"/>
                <w:sz w:val="24"/>
                <w:highlight w:val="none"/>
              </w:rPr>
            </w:pPr>
          </w:p>
        </w:tc>
        <w:tc>
          <w:tcPr>
            <w:tcW w:w="1995" w:type="dxa"/>
            <w:vAlign w:val="center"/>
          </w:tcPr>
          <w:p w14:paraId="039D69FD">
            <w:pPr>
              <w:jc w:val="center"/>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rPr>
              <w:t>工期</w:t>
            </w:r>
          </w:p>
        </w:tc>
        <w:tc>
          <w:tcPr>
            <w:tcW w:w="6615" w:type="dxa"/>
            <w:vAlign w:val="center"/>
          </w:tcPr>
          <w:p w14:paraId="47B45B88">
            <w:pPr>
              <w:jc w:val="left"/>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rPr>
              <w:t>合同签订后</w:t>
            </w:r>
            <w:r>
              <w:rPr>
                <w:rFonts w:hint="eastAsia" w:cs="宋体" w:asciiTheme="minorEastAsia" w:hAnsiTheme="minorEastAsia" w:eastAsiaTheme="minorEastAsia"/>
                <w:color w:val="auto"/>
                <w:sz w:val="24"/>
                <w:szCs w:val="24"/>
                <w:highlight w:val="none"/>
                <w:lang w:val="en-US" w:eastAsia="zh-CN"/>
              </w:rPr>
              <w:t>60日历天</w:t>
            </w:r>
            <w:r>
              <w:rPr>
                <w:rFonts w:hint="eastAsia" w:cs="宋体" w:asciiTheme="minorEastAsia" w:hAnsiTheme="minorEastAsia" w:eastAsiaTheme="minorEastAsia"/>
                <w:color w:val="auto"/>
                <w:sz w:val="24"/>
                <w:szCs w:val="24"/>
                <w:highlight w:val="none"/>
              </w:rPr>
              <w:t>内。</w:t>
            </w:r>
          </w:p>
        </w:tc>
      </w:tr>
      <w:tr w14:paraId="04C2AB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735" w:type="dxa"/>
            <w:vAlign w:val="center"/>
          </w:tcPr>
          <w:p w14:paraId="02F6EE4B">
            <w:pPr>
              <w:numPr>
                <w:ilvl w:val="0"/>
                <w:numId w:val="1"/>
              </w:numPr>
              <w:spacing w:beforeLines="50"/>
              <w:jc w:val="both"/>
              <w:rPr>
                <w:rFonts w:ascii="宋体" w:hAnsi="宋体" w:cs="宋体"/>
                <w:color w:val="auto"/>
                <w:sz w:val="24"/>
                <w:highlight w:val="none"/>
              </w:rPr>
            </w:pPr>
          </w:p>
        </w:tc>
        <w:tc>
          <w:tcPr>
            <w:tcW w:w="1995" w:type="dxa"/>
            <w:vAlign w:val="center"/>
          </w:tcPr>
          <w:p w14:paraId="75CD20FC">
            <w:pPr>
              <w:jc w:val="left"/>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付款方式（要求详细填写）</w:t>
            </w:r>
          </w:p>
        </w:tc>
        <w:tc>
          <w:tcPr>
            <w:tcW w:w="6615" w:type="dxa"/>
            <w:vAlign w:val="center"/>
          </w:tcPr>
          <w:p w14:paraId="34111DF5">
            <w:pPr>
              <w:jc w:val="left"/>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highlight w:val="none"/>
                <w:lang w:eastAsia="zh-CN"/>
              </w:rPr>
              <w:t>工程完工验收合格后拨付工程款的97%，剩余3%为该项目竣工一年后，经过复验合格后支付。</w:t>
            </w:r>
          </w:p>
        </w:tc>
      </w:tr>
      <w:tr w14:paraId="7FCF6D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5" w:type="dxa"/>
            <w:vAlign w:val="center"/>
          </w:tcPr>
          <w:p w14:paraId="12769DF5">
            <w:pPr>
              <w:numPr>
                <w:ilvl w:val="0"/>
                <w:numId w:val="1"/>
              </w:numPr>
              <w:spacing w:beforeLines="50"/>
              <w:jc w:val="center"/>
              <w:rPr>
                <w:rFonts w:ascii="宋体" w:hAnsi="宋体" w:cs="宋体"/>
                <w:color w:val="auto"/>
                <w:sz w:val="24"/>
                <w:highlight w:val="none"/>
              </w:rPr>
            </w:pPr>
          </w:p>
        </w:tc>
        <w:tc>
          <w:tcPr>
            <w:tcW w:w="1995" w:type="dxa"/>
            <w:vAlign w:val="center"/>
          </w:tcPr>
          <w:p w14:paraId="7450D5E2">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2F33FCB5">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为避免供应商盲目投标，确保项目顺利实施，请合格的供应商在采购文件下载截止后的第一个工作日内及时到现场进行实地勘查。经采购单位证实供应商确实已到现场勘查，供应商将证明原件放在投标磋商响应文件中（电子标为原件扫描件）项目联系人：</w:t>
            </w:r>
            <w:r>
              <w:rPr>
                <w:rFonts w:hint="eastAsia" w:ascii="宋体" w:hAnsi="宋体" w:cs="宋体"/>
                <w:color w:val="auto"/>
                <w:sz w:val="24"/>
                <w:highlight w:val="none"/>
                <w:lang w:val="en-US" w:eastAsia="zh-CN"/>
              </w:rPr>
              <w:t>张宏伟</w:t>
            </w:r>
            <w:r>
              <w:rPr>
                <w:rFonts w:hint="eastAsia" w:ascii="宋体" w:hAnsi="宋体" w:cs="宋体"/>
                <w:color w:val="auto"/>
                <w:sz w:val="24"/>
                <w:highlight w:val="none"/>
              </w:rPr>
              <w:t xml:space="preserve"> 联系方式：</w:t>
            </w:r>
            <w:r>
              <w:rPr>
                <w:rFonts w:hint="eastAsia" w:ascii="宋体" w:hAnsi="宋体" w:cs="宋体"/>
                <w:color w:val="auto"/>
                <w:sz w:val="24"/>
                <w:highlight w:val="none"/>
                <w:lang w:val="en-US" w:eastAsia="zh-CN"/>
              </w:rPr>
              <w:t>13838621859</w:t>
            </w:r>
            <w:r>
              <w:rPr>
                <w:rFonts w:hint="eastAsia" w:ascii="宋体" w:hAnsi="宋体" w:cs="宋体"/>
                <w:color w:val="auto"/>
                <w:sz w:val="24"/>
                <w:highlight w:val="none"/>
              </w:rPr>
              <w:t>。</w:t>
            </w:r>
          </w:p>
        </w:tc>
      </w:tr>
      <w:tr w14:paraId="383AA33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771024A">
            <w:pPr>
              <w:numPr>
                <w:ilvl w:val="0"/>
                <w:numId w:val="1"/>
              </w:numPr>
              <w:spacing w:beforeLines="50"/>
              <w:jc w:val="center"/>
              <w:rPr>
                <w:rFonts w:ascii="宋体" w:hAnsi="宋体" w:cs="宋体"/>
                <w:color w:val="auto"/>
                <w:sz w:val="24"/>
                <w:highlight w:val="none"/>
              </w:rPr>
            </w:pPr>
          </w:p>
        </w:tc>
        <w:tc>
          <w:tcPr>
            <w:tcW w:w="1995" w:type="dxa"/>
            <w:vAlign w:val="center"/>
          </w:tcPr>
          <w:p w14:paraId="4C5F3495">
            <w:pPr>
              <w:spacing w:beforeLines="50"/>
              <w:ind w:firstLine="14" w:firstLineChars="6"/>
              <w:jc w:val="center"/>
              <w:rPr>
                <w:rFonts w:ascii="宋体" w:hAnsi="宋体" w:cs="宋体"/>
                <w:color w:val="auto"/>
                <w:sz w:val="24"/>
                <w:highlight w:val="none"/>
              </w:rPr>
            </w:pPr>
            <w:r>
              <w:rPr>
                <w:rFonts w:hint="eastAsia" w:ascii="宋体" w:hAnsi="宋体" w:cs="宋体"/>
                <w:b/>
                <w:bCs/>
                <w:color w:val="auto"/>
                <w:sz w:val="24"/>
                <w:highlight w:val="none"/>
                <w:lang w:val="en-US" w:eastAsia="zh-CN"/>
              </w:rPr>
              <w:t>报价</w:t>
            </w:r>
          </w:p>
        </w:tc>
        <w:tc>
          <w:tcPr>
            <w:tcW w:w="6615" w:type="dxa"/>
            <w:vAlign w:val="center"/>
          </w:tcPr>
          <w:p w14:paraId="47544EB6">
            <w:pPr>
              <w:tabs>
                <w:tab w:val="left" w:pos="8640"/>
              </w:tabs>
              <w:jc w:val="left"/>
              <w:rPr>
                <w:rFonts w:ascii="宋体" w:hAnsi="宋体" w:cs="宋体"/>
                <w:color w:val="auto"/>
                <w:sz w:val="24"/>
                <w:highlight w:val="none"/>
              </w:rPr>
            </w:pPr>
            <w:r>
              <w:rPr>
                <w:rFonts w:hint="eastAsia" w:ascii="宋体" w:hAnsi="宋体" w:cs="宋体"/>
                <w:b/>
                <w:bCs/>
                <w:color w:val="auto"/>
                <w:sz w:val="24"/>
                <w:highlight w:val="none"/>
                <w:lang w:val="en-US" w:eastAsia="zh-CN"/>
              </w:rPr>
              <w:t>一次报价</w:t>
            </w:r>
          </w:p>
        </w:tc>
      </w:tr>
      <w:tr w14:paraId="4478F91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10A588F">
            <w:pPr>
              <w:numPr>
                <w:ilvl w:val="0"/>
                <w:numId w:val="1"/>
              </w:numPr>
              <w:spacing w:beforeLines="50"/>
              <w:jc w:val="center"/>
              <w:rPr>
                <w:rFonts w:ascii="宋体" w:hAnsi="宋体" w:cs="宋体"/>
                <w:color w:val="auto"/>
                <w:sz w:val="24"/>
                <w:highlight w:val="none"/>
              </w:rPr>
            </w:pPr>
          </w:p>
        </w:tc>
        <w:tc>
          <w:tcPr>
            <w:tcW w:w="1995" w:type="dxa"/>
            <w:vAlign w:val="center"/>
          </w:tcPr>
          <w:p w14:paraId="03CAA778">
            <w:pPr>
              <w:spacing w:before="156" w:beforeLines="50"/>
              <w:ind w:firstLine="14" w:firstLineChars="6"/>
              <w:jc w:val="center"/>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rPr>
              <w:t>所属行业</w:t>
            </w:r>
          </w:p>
        </w:tc>
        <w:tc>
          <w:tcPr>
            <w:tcW w:w="6615" w:type="dxa"/>
            <w:vAlign w:val="center"/>
          </w:tcPr>
          <w:p w14:paraId="4FBEA644">
            <w:pPr>
              <w:tabs>
                <w:tab w:val="left" w:pos="8640"/>
              </w:tabs>
              <w:jc w:val="left"/>
              <w:rPr>
                <w:rFonts w:hint="eastAsia" w:ascii="宋体" w:hAnsi="宋体" w:cs="宋体"/>
                <w:b/>
                <w:bCs/>
                <w:color w:val="auto"/>
                <w:sz w:val="24"/>
                <w:highlight w:val="none"/>
                <w:lang w:val="en-US" w:eastAsia="zh-CN"/>
              </w:rPr>
            </w:pPr>
            <w:r>
              <w:rPr>
                <w:rFonts w:hint="eastAsia" w:ascii="宋体" w:hAnsi="宋体" w:cs="宋体"/>
                <w:color w:val="auto"/>
                <w:sz w:val="24"/>
                <w:highlight w:val="none"/>
              </w:rPr>
              <w:t>建筑业</w:t>
            </w:r>
          </w:p>
        </w:tc>
      </w:tr>
    </w:tbl>
    <w:p w14:paraId="54D52626">
      <w:pPr>
        <w:pStyle w:val="27"/>
        <w:ind w:firstLine="0" w:firstLineChars="0"/>
        <w:rPr>
          <w:rFonts w:ascii="宋体" w:hAnsi="宋体" w:eastAsia="宋体" w:cs="宋体"/>
          <w:b/>
          <w:color w:val="auto"/>
          <w:sz w:val="24"/>
          <w:highlight w:val="none"/>
        </w:rPr>
      </w:pPr>
    </w:p>
    <w:p w14:paraId="3A362C1C">
      <w:pPr>
        <w:pStyle w:val="27"/>
        <w:ind w:firstLine="0" w:firstLineChars="0"/>
        <w:rPr>
          <w:rFonts w:ascii="宋体" w:hAnsi="宋体" w:eastAsia="宋体" w:cs="宋体"/>
          <w:b/>
          <w:color w:val="auto"/>
          <w:sz w:val="24"/>
          <w:highlight w:val="none"/>
        </w:rPr>
      </w:pPr>
    </w:p>
    <w:p w14:paraId="1B302CD8">
      <w:pPr>
        <w:rPr>
          <w:rFonts w:ascii="宋体" w:hAnsi="宋体" w:eastAsia="宋体" w:cs="宋体"/>
          <w:b/>
          <w:color w:val="auto"/>
          <w:sz w:val="24"/>
          <w:highlight w:val="none"/>
        </w:rPr>
      </w:pPr>
      <w:r>
        <w:rPr>
          <w:rFonts w:ascii="宋体" w:hAnsi="宋体" w:eastAsia="宋体" w:cs="宋体"/>
          <w:b/>
          <w:color w:val="auto"/>
          <w:sz w:val="24"/>
          <w:highlight w:val="none"/>
        </w:rPr>
        <w:br w:type="page"/>
      </w:r>
    </w:p>
    <w:p w14:paraId="704E745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一、总则</w:t>
      </w:r>
    </w:p>
    <w:p w14:paraId="194EADDA">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1C6975AD">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2C3975F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55DA6C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4FC6797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2.2“采购人”：</w:t>
      </w:r>
      <w:r>
        <w:rPr>
          <w:rFonts w:hint="eastAsia" w:asciiTheme="minorEastAsia" w:hAnsiTheme="minorEastAsia" w:eastAsiaTheme="minorEastAsia" w:cstheme="minorEastAsia"/>
          <w:i w:val="0"/>
          <w:iCs w:val="0"/>
          <w:color w:val="auto"/>
          <w:sz w:val="24"/>
          <w:szCs w:val="24"/>
          <w:highlight w:val="none"/>
        </w:rPr>
        <w:t>商水县公路事业发展中心</w:t>
      </w:r>
    </w:p>
    <w:p w14:paraId="0805F0A3">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2.3“供应商”系指按竞争性磋商文件规定取得竞争性磋商文件并参加竞争性磋商活动的法人、其他组织或者自然人。法人是</w:t>
      </w:r>
      <w:r>
        <w:rPr>
          <w:rFonts w:hint="eastAsia" w:ascii="宋体" w:hAnsi="宋体" w:cs="宋体"/>
          <w:color w:val="auto"/>
          <w:sz w:val="24"/>
          <w:highlight w:val="none"/>
          <w:lang w:val="en-US" w:eastAsia="zh-CN"/>
        </w:rPr>
        <w:t>指</w:t>
      </w:r>
      <w:r>
        <w:rPr>
          <w:rFonts w:hint="eastAsia" w:ascii="宋体" w:hAnsi="宋体" w:cs="宋体"/>
          <w:color w:val="auto"/>
          <w:sz w:val="24"/>
          <w:highlight w:val="none"/>
        </w:rPr>
        <w:t>依法设立，具有民事权利能力和民事行为能力，能独立享有民事权利、承担民事义务的组织</w:t>
      </w:r>
      <w:r>
        <w:rPr>
          <w:rFonts w:hint="eastAsia" w:ascii="宋体" w:hAnsi="宋体" w:cs="宋体"/>
          <w:color w:val="auto"/>
          <w:sz w:val="24"/>
          <w:highlight w:val="none"/>
          <w:lang w:eastAsia="zh-CN"/>
        </w:rPr>
        <w:t>。授权委托人</w:t>
      </w:r>
      <w:r>
        <w:rPr>
          <w:rFonts w:hint="eastAsia" w:ascii="宋体" w:hAnsi="宋体" w:cs="宋体"/>
          <w:color w:val="auto"/>
          <w:sz w:val="24"/>
          <w:highlight w:val="none"/>
          <w:lang w:val="en-US" w:eastAsia="zh-CN"/>
        </w:rPr>
        <w:t>指</w:t>
      </w:r>
      <w:r>
        <w:rPr>
          <w:rFonts w:hint="eastAsia" w:ascii="宋体" w:hAnsi="宋体" w:cs="宋体"/>
          <w:color w:val="auto"/>
          <w:sz w:val="24"/>
          <w:highlight w:val="none"/>
          <w:lang w:eastAsia="zh-CN"/>
        </w:rPr>
        <w:t>委托他人代理特定事务的主体。法定代表人指依法律或法人章程规定，代表法人行使职权的负责人。</w:t>
      </w:r>
    </w:p>
    <w:p w14:paraId="7C9F877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16AF2ABC">
      <w:pPr>
        <w:tabs>
          <w:tab w:val="left" w:pos="720"/>
          <w:tab w:val="left" w:pos="819"/>
        </w:tabs>
        <w:autoSpaceDE w:val="0"/>
        <w:autoSpaceDN w:val="0"/>
        <w:spacing w:before="194" w:line="388" w:lineRule="auto"/>
        <w:ind w:right="612" w:firstLine="480" w:firstLineChars="200"/>
        <w:rPr>
          <w:rFonts w:ascii="宋体" w:hAnsi="宋体" w:cs="宋体"/>
          <w:color w:val="auto"/>
          <w:sz w:val="24"/>
          <w:highlight w:val="none"/>
        </w:rPr>
      </w:pPr>
      <w:r>
        <w:rPr>
          <w:rFonts w:hint="eastAsia" w:ascii="宋体" w:hAnsi="宋体" w:cs="宋体"/>
          <w:color w:val="auto"/>
          <w:sz w:val="24"/>
          <w:highlight w:val="none"/>
        </w:rPr>
        <w:t>2.5“工程“：——指谈判供应商按谈判文件规定，须为采购人提供的工程施工及服务。</w:t>
      </w:r>
    </w:p>
    <w:p w14:paraId="3488769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6515C73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137B1DD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2102A05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12F2FB6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70DF042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5125B43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2046ED2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753D6B9F">
      <w:pPr>
        <w:spacing w:line="560" w:lineRule="exact"/>
        <w:ind w:firstLine="480" w:firstLineChars="200"/>
        <w:rPr>
          <w:rFonts w:hint="eastAsia" w:ascii="宋体" w:hAnsi="宋体" w:cs="宋体"/>
          <w:color w:val="auto"/>
          <w:sz w:val="24"/>
          <w:highlight w:val="none"/>
        </w:rPr>
      </w:pPr>
      <w:r>
        <w:rPr>
          <w:rFonts w:hint="eastAsia" w:ascii="宋体" w:hAnsi="宋体" w:eastAsia="宋体" w:cs="宋体"/>
          <w:color w:val="auto"/>
          <w:sz w:val="24"/>
          <w:highlight w:val="none"/>
          <w:lang w:val="en-US" w:eastAsia="zh-CN"/>
        </w:rPr>
        <w:t>2.9</w:t>
      </w:r>
      <w:r>
        <w:rPr>
          <w:rFonts w:hint="eastAsia" w:ascii="宋体" w:hAnsi="宋体" w:eastAsia="宋体" w:cs="宋体"/>
          <w:color w:val="auto"/>
          <w:sz w:val="24"/>
          <w:highlight w:val="none"/>
        </w:rPr>
        <w:t>投标人应在投标文件中书面声明未被纳入重大税收违法失信主体名单且未存在不诚信记录，如若实际情况与投标人书面声明内</w:t>
      </w:r>
      <w:r>
        <w:rPr>
          <w:rFonts w:hint="eastAsia" w:ascii="宋体" w:hAnsi="宋体" w:cs="宋体"/>
          <w:color w:val="auto"/>
          <w:sz w:val="24"/>
          <w:highlight w:val="none"/>
        </w:rPr>
        <w:t>容不一致，一经查实将取消其中标资格，此内容为招标人实质性要求，投标人需在投标文件中出具书面声明，否则按无效标处理。</w:t>
      </w:r>
    </w:p>
    <w:p w14:paraId="7A19DA19">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36A2542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4CC7408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24687C4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3C9D3CF1">
      <w:pPr>
        <w:widowControl/>
        <w:spacing w:line="360" w:lineRule="auto"/>
        <w:ind w:firstLine="480" w:firstLineChars="200"/>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4.1.2</w:t>
      </w:r>
      <w:r>
        <w:rPr>
          <w:rFonts w:hint="eastAsia" w:ascii="宋体" w:hAnsi="宋体" w:cs="宋体"/>
          <w:color w:val="auto"/>
          <w:sz w:val="24"/>
          <w:highlight w:val="none"/>
        </w:rPr>
        <w:t>参加政府采购活动前三年内，在经营活动中没有重大违法记录</w:t>
      </w:r>
      <w:r>
        <w:rPr>
          <w:rFonts w:hint="eastAsia" w:ascii="宋体" w:hAnsi="宋体" w:cs="宋体"/>
          <w:bCs/>
          <w:color w:val="auto"/>
          <w:sz w:val="24"/>
          <w:highlight w:val="none"/>
        </w:rPr>
        <w:t>的声明函</w:t>
      </w:r>
      <w:r>
        <w:rPr>
          <w:rFonts w:hint="eastAsia" w:ascii="宋体" w:hAnsi="宋体" w:cs="宋体"/>
          <w:color w:val="auto"/>
          <w:sz w:val="24"/>
          <w:highlight w:val="none"/>
          <w:shd w:val="clear" w:color="auto" w:fill="FFFFFF"/>
        </w:rPr>
        <w:t>；</w:t>
      </w:r>
    </w:p>
    <w:p w14:paraId="6E8E7EAB">
      <w:pPr>
        <w:widowControl/>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4.1.3 政府采购供应商诚信承诺书；</w:t>
      </w:r>
    </w:p>
    <w:p w14:paraId="07FC813C">
      <w:pPr>
        <w:pStyle w:val="72"/>
        <w:spacing w:line="360" w:lineRule="auto"/>
        <w:ind w:firstLine="480" w:firstLineChars="200"/>
        <w:rPr>
          <w:rFonts w:hAnsi="宋体" w:eastAsia="宋体"/>
          <w:color w:val="auto"/>
          <w:kern w:val="2"/>
          <w:sz w:val="24"/>
          <w:highlight w:val="none"/>
          <w:lang w:val="en-US"/>
        </w:rPr>
      </w:pPr>
      <w:r>
        <w:rPr>
          <w:rFonts w:hint="eastAsia" w:hAnsi="宋体" w:eastAsia="宋体"/>
          <w:color w:val="auto"/>
          <w:kern w:val="2"/>
          <w:sz w:val="24"/>
          <w:highlight w:val="none"/>
          <w:lang w:val="en-US"/>
        </w:rPr>
        <w:t>4.1.4 供应商自觉抵制政府采购领域商业贿赂行为承诺书；</w:t>
      </w:r>
    </w:p>
    <w:p w14:paraId="30C3CBE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4.2 供应商需提供售后服务体系与承诺。</w:t>
      </w:r>
    </w:p>
    <w:p w14:paraId="0F717A3E">
      <w:pPr>
        <w:pStyle w:val="72"/>
        <w:spacing w:line="360" w:lineRule="auto"/>
        <w:ind w:firstLine="480" w:firstLineChars="200"/>
        <w:rPr>
          <w:rFonts w:hAnsi="宋体" w:eastAsia="宋体"/>
          <w:color w:val="auto"/>
          <w:spacing w:val="15"/>
          <w:sz w:val="24"/>
          <w:highlight w:val="none"/>
        </w:rPr>
      </w:pPr>
      <w:r>
        <w:rPr>
          <w:rFonts w:hint="eastAsia" w:hAnsi="宋体" w:eastAsia="宋体"/>
          <w:color w:val="auto"/>
          <w:kern w:val="2"/>
          <w:sz w:val="24"/>
          <w:highlight w:val="none"/>
          <w:lang w:val="en-US"/>
        </w:rPr>
        <w:t>4.3符合本竞争性磋商文件规定的供应商资格要求及</w:t>
      </w:r>
      <w:r>
        <w:rPr>
          <w:rFonts w:hint="eastAsia" w:hAnsi="宋体" w:eastAsia="宋体"/>
          <w:color w:val="auto"/>
          <w:sz w:val="24"/>
          <w:highlight w:val="none"/>
        </w:rPr>
        <w:t>项目要求的其它条件，并按照要求提供相关证明材料。</w:t>
      </w:r>
    </w:p>
    <w:p w14:paraId="7ED4C93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4.4供应商应遵守国家法律、法规有关竞争性磋商的规定。</w:t>
      </w:r>
    </w:p>
    <w:p w14:paraId="713C366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4.5 凡通过磋商小组符合性审查的供应商均为合格供应商。未通过符合性审查的供应商将视为不响应本项目的竞争性磋商文件被否决。</w:t>
      </w:r>
    </w:p>
    <w:p w14:paraId="047F465F">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 xml:space="preserve">4.6 </w:t>
      </w:r>
      <w:r>
        <w:rPr>
          <w:rFonts w:hint="eastAsia" w:ascii="宋体" w:hAnsi="宋体" w:cs="宋体"/>
          <w:color w:val="auto"/>
          <w:sz w:val="24"/>
          <w:highlight w:val="none"/>
          <w:lang w:val="zh-CN"/>
        </w:rPr>
        <w:t>为避免供应商盲目投标，</w:t>
      </w:r>
      <w:r>
        <w:rPr>
          <w:rFonts w:hint="eastAsia" w:ascii="宋体" w:hAnsi="宋体" w:cs="宋体"/>
          <w:color w:val="auto"/>
          <w:sz w:val="24"/>
          <w:highlight w:val="none"/>
        </w:rPr>
        <w:t>确</w:t>
      </w:r>
      <w:r>
        <w:rPr>
          <w:rFonts w:hint="eastAsia" w:ascii="宋体" w:hAnsi="宋体" w:cs="宋体"/>
          <w:color w:val="auto"/>
          <w:sz w:val="24"/>
          <w:highlight w:val="none"/>
          <w:lang w:val="zh-CN"/>
        </w:rPr>
        <w:t>保项目顺利实施，</w:t>
      </w:r>
      <w:r>
        <w:rPr>
          <w:rFonts w:ascii="宋体" w:hAnsi="宋体" w:eastAsia="宋体" w:cs="宋体"/>
          <w:color w:val="auto"/>
          <w:spacing w:val="0"/>
          <w:position w:val="0"/>
          <w:sz w:val="24"/>
          <w:highlight w:val="none"/>
          <w:shd w:val="clear" w:fill="auto"/>
        </w:rPr>
        <w:t>请合格的供应商</w:t>
      </w:r>
      <w:r>
        <w:rPr>
          <w:rFonts w:hint="eastAsia" w:ascii="宋体" w:hAnsi="宋体" w:eastAsia="宋体" w:cs="宋体"/>
          <w:color w:val="auto"/>
          <w:spacing w:val="0"/>
          <w:position w:val="0"/>
          <w:sz w:val="24"/>
          <w:highlight w:val="none"/>
          <w:shd w:val="clear" w:fill="auto"/>
          <w:lang w:val="en-US" w:eastAsia="zh-CN"/>
        </w:rPr>
        <w:t>在下载采购文件</w:t>
      </w:r>
      <w:r>
        <w:rPr>
          <w:rFonts w:ascii="宋体" w:hAnsi="宋体" w:eastAsia="宋体" w:cs="宋体"/>
          <w:color w:val="auto"/>
          <w:spacing w:val="0"/>
          <w:position w:val="0"/>
          <w:sz w:val="24"/>
          <w:highlight w:val="none"/>
          <w:shd w:val="clear" w:fill="auto"/>
        </w:rPr>
        <w:t>截止后的</w:t>
      </w:r>
      <w:r>
        <w:rPr>
          <w:rFonts w:hint="eastAsia" w:ascii="宋体" w:hAnsi="宋体" w:eastAsia="宋体" w:cs="宋体"/>
          <w:color w:val="auto"/>
          <w:spacing w:val="0"/>
          <w:position w:val="0"/>
          <w:sz w:val="24"/>
          <w:highlight w:val="none"/>
          <w:shd w:val="clear" w:fill="auto"/>
          <w:lang w:val="en-US" w:eastAsia="zh-CN"/>
        </w:rPr>
        <w:t>第</w:t>
      </w:r>
      <w:r>
        <w:rPr>
          <w:rFonts w:ascii="宋体" w:hAnsi="宋体" w:eastAsia="宋体" w:cs="宋体"/>
          <w:color w:val="auto"/>
          <w:spacing w:val="0"/>
          <w:position w:val="0"/>
          <w:sz w:val="24"/>
          <w:highlight w:val="none"/>
          <w:shd w:val="clear" w:fill="auto"/>
        </w:rPr>
        <w:t>一个工作日内及时到现场进行实地勘查</w:t>
      </w:r>
      <w:r>
        <w:rPr>
          <w:rFonts w:hint="eastAsia" w:ascii="宋体" w:hAnsi="宋体" w:cs="宋体"/>
          <w:color w:val="auto"/>
          <w:spacing w:val="0"/>
          <w:position w:val="0"/>
          <w:sz w:val="24"/>
          <w:highlight w:val="none"/>
          <w:shd w:val="clear" w:fill="auto"/>
          <w:lang w:eastAsia="zh-CN"/>
        </w:rPr>
        <w:t>。</w:t>
      </w:r>
      <w:r>
        <w:rPr>
          <w:rFonts w:hint="eastAsia" w:ascii="宋体" w:hAnsi="宋体" w:cs="宋体"/>
          <w:color w:val="auto"/>
          <w:sz w:val="24"/>
          <w:highlight w:val="none"/>
          <w:lang w:val="zh-CN"/>
        </w:rPr>
        <w:t>经采购单位证实供应商确实已到现场勘查，供应商将证明原件放在投标</w:t>
      </w:r>
      <w:r>
        <w:rPr>
          <w:rFonts w:hint="eastAsia" w:ascii="宋体" w:hAnsi="宋体" w:cs="宋体"/>
          <w:color w:val="auto"/>
          <w:sz w:val="24"/>
          <w:highlight w:val="none"/>
        </w:rPr>
        <w:t>磋商响应</w:t>
      </w:r>
      <w:r>
        <w:rPr>
          <w:rFonts w:hint="eastAsia" w:ascii="宋体" w:hAnsi="宋体" w:cs="宋体"/>
          <w:color w:val="auto"/>
          <w:sz w:val="24"/>
          <w:highlight w:val="none"/>
          <w:lang w:val="zh-CN"/>
        </w:rPr>
        <w:t>文件中（电子标为原件扫描件）</w:t>
      </w:r>
    </w:p>
    <w:p w14:paraId="686CB09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注：单位负责人为同一人或者存在直接控股、管理关系的不同供应商，不得参加同一合同项下的政府采购活动。</w:t>
      </w:r>
    </w:p>
    <w:p w14:paraId="0933167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0269BE4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01588C0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9110B4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56160772">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2A6852E6">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293ADE38">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05FABE2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19A3E43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7923472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1159A35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7A8D685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39A1F6E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AE1FCA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16AFA45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13D08684">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1C9653C8">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F9B7292">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075F3C9C">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2FC784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831E61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061772D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2A5CB88F">
      <w:pPr>
        <w:widowControl/>
        <w:spacing w:line="560" w:lineRule="exact"/>
        <w:ind w:firstLine="480" w:firstLineChars="200"/>
        <w:rPr>
          <w:color w:val="auto"/>
          <w:highlight w:val="none"/>
        </w:rPr>
      </w:pPr>
      <w:r>
        <w:rPr>
          <w:rFonts w:hint="eastAsia" w:ascii="宋体" w:hAnsi="宋体" w:cs="宋体"/>
          <w:color w:val="auto"/>
          <w:sz w:val="24"/>
          <w:highlight w:val="none"/>
        </w:rPr>
        <w:t>8</w:t>
      </w:r>
      <w:r>
        <w:rPr>
          <w:rFonts w:ascii="宋体" w:hAnsi="宋体" w:cs="宋体"/>
          <w:color w:val="auto"/>
          <w:sz w:val="24"/>
          <w:highlight w:val="none"/>
        </w:rPr>
        <w:t>.</w:t>
      </w:r>
      <w:r>
        <w:rPr>
          <w:rFonts w:hint="eastAsia" w:ascii="宋体" w:hAnsi="宋体" w:cs="宋体"/>
          <w:color w:val="auto"/>
          <w:sz w:val="24"/>
          <w:highlight w:val="none"/>
          <w:lang w:val="en-US" w:eastAsia="zh-CN"/>
        </w:rPr>
        <w:t>4</w:t>
      </w:r>
      <w:r>
        <w:rPr>
          <w:rFonts w:ascii="宋体" w:hAnsi="宋体" w:cs="宋体"/>
          <w:color w:val="auto"/>
          <w:sz w:val="24"/>
          <w:highlight w:val="none"/>
        </w:rPr>
        <w:t xml:space="preserve"> </w:t>
      </w:r>
      <w:r>
        <w:rPr>
          <w:rFonts w:hint="eastAsia" w:ascii="宋体" w:hAnsi="宋体" w:cs="宋体"/>
          <w:color w:val="auto"/>
          <w:sz w:val="24"/>
          <w:highlight w:val="none"/>
        </w:rPr>
        <w:t>供应商</w:t>
      </w:r>
      <w:r>
        <w:rPr>
          <w:rFonts w:ascii="宋体" w:hAnsi="宋体" w:cs="宋体"/>
          <w:color w:val="auto"/>
          <w:sz w:val="24"/>
          <w:highlight w:val="none"/>
        </w:rPr>
        <w:t>需</w:t>
      </w:r>
      <w:r>
        <w:rPr>
          <w:rFonts w:hint="eastAsia" w:ascii="宋体" w:hAnsi="宋体" w:cs="宋体"/>
          <w:color w:val="auto"/>
          <w:sz w:val="24"/>
          <w:highlight w:val="none"/>
        </w:rPr>
        <w:t>保证</w:t>
      </w:r>
      <w:r>
        <w:rPr>
          <w:rFonts w:ascii="宋体" w:hAnsi="宋体" w:cs="宋体"/>
          <w:color w:val="auto"/>
          <w:sz w:val="24"/>
          <w:highlight w:val="none"/>
        </w:rPr>
        <w:t>自行承担参加竞争性磋商采购活动有关的</w:t>
      </w:r>
      <w:r>
        <w:rPr>
          <w:rFonts w:hint="eastAsia" w:ascii="宋体" w:hAnsi="宋体" w:cs="宋体"/>
          <w:color w:val="auto"/>
          <w:sz w:val="24"/>
          <w:highlight w:val="none"/>
        </w:rPr>
        <w:t>全部</w:t>
      </w:r>
      <w:r>
        <w:rPr>
          <w:rFonts w:ascii="宋体" w:hAnsi="宋体" w:cs="宋体"/>
          <w:color w:val="auto"/>
          <w:sz w:val="24"/>
          <w:highlight w:val="none"/>
        </w:rPr>
        <w:t>费用，竞争性磋商组织人在任何情况下均无义务和责任承担上述费用。</w:t>
      </w:r>
    </w:p>
    <w:p w14:paraId="426BEA97">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3A5983D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1B73A05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5C1184F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269FC65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55047AD9">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7DEBF0DF">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412A3FD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1CADC4AC">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E2C380D">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7DC30FE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w:t>
      </w:r>
      <w:r>
        <w:rPr>
          <w:rFonts w:hint="eastAsia" w:ascii="宋体" w:hAnsi="宋体" w:cs="宋体"/>
          <w:color w:val="auto"/>
          <w:sz w:val="24"/>
          <w:highlight w:val="none"/>
          <w:lang w:val="en-US" w:eastAsia="zh-CN"/>
        </w:rPr>
        <w:t>工程</w:t>
      </w:r>
      <w:r>
        <w:rPr>
          <w:rFonts w:hint="eastAsia" w:ascii="宋体" w:hAnsi="宋体" w:cs="宋体"/>
          <w:color w:val="auto"/>
          <w:sz w:val="24"/>
          <w:highlight w:val="none"/>
        </w:rPr>
        <w:t>、税费、</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材料、</w:t>
      </w:r>
      <w:r>
        <w:rPr>
          <w:rFonts w:hint="eastAsia" w:ascii="宋体" w:hAnsi="宋体" w:cs="宋体"/>
          <w:color w:val="auto"/>
          <w:sz w:val="24"/>
          <w:highlight w:val="none"/>
        </w:rPr>
        <w:t>现场落地、验收和交付后约定期限内免费维保等工作所发生的一切应有费用。</w:t>
      </w:r>
    </w:p>
    <w:p w14:paraId="54108E0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580C6A7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3AA618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5DEB12E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6B239A73">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78E5E26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35BB55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471ECDD9">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21197362">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color w:val="auto"/>
          <w:sz w:val="24"/>
          <w:highlight w:val="none"/>
        </w:rPr>
        <w:t>生成后</w:t>
      </w:r>
      <w:r>
        <w:rPr>
          <w:color w:val="auto"/>
          <w:sz w:val="24"/>
          <w:highlight w:val="none"/>
        </w:rPr>
        <w:t>的电子</w:t>
      </w:r>
      <w:r>
        <w:rPr>
          <w:rFonts w:hint="eastAsia"/>
          <w:color w:val="auto"/>
          <w:sz w:val="24"/>
          <w:highlight w:val="none"/>
        </w:rPr>
        <w:t>响应文件需要加盖供应商骑缝章</w:t>
      </w:r>
      <w:r>
        <w:rPr>
          <w:rFonts w:hint="eastAsia" w:ascii="等线" w:hAnsi="等线" w:eastAsia="等线"/>
          <w:bCs/>
          <w:color w:val="auto"/>
          <w:sz w:val="24"/>
          <w:highlight w:val="none"/>
        </w:rPr>
        <w:t>。</w:t>
      </w:r>
    </w:p>
    <w:p w14:paraId="73EF131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6E893C6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4BA7B259">
      <w:pPr>
        <w:spacing w:line="360" w:lineRule="auto"/>
        <w:ind w:firstLine="550"/>
        <w:rPr>
          <w:color w:val="auto"/>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7DFFB413">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7C962741">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文件和纸质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文件均不再提交。在解密投标</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开始时30分钟内进行解密，超时视为放弃递交</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w:t>
      </w:r>
    </w:p>
    <w:p w14:paraId="122C1062">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1EB5613B">
      <w:pPr>
        <w:autoSpaceDE w:val="0"/>
        <w:autoSpaceDN w:val="0"/>
        <w:adjustRightInd w:val="0"/>
        <w:spacing w:line="50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HYPERLINK "http://jyzx.zhoukou.gov.cn）办事指南《不见面开标远程在线解密会员端操作手册操作指南》。" </w:instrText>
      </w:r>
      <w:r>
        <w:rPr>
          <w:rFonts w:hint="eastAsia" w:ascii="宋体" w:hAnsi="宋体" w:cs="宋体"/>
          <w:color w:val="auto"/>
          <w:sz w:val="24"/>
          <w:highlight w:val="none"/>
        </w:rPr>
        <w:fldChar w:fldCharType="separate"/>
      </w:r>
      <w:r>
        <w:rPr>
          <w:rStyle w:val="34"/>
          <w:rFonts w:hint="eastAsia" w:ascii="宋体" w:hAnsi="宋体" w:cs="宋体"/>
          <w:color w:val="auto"/>
          <w:sz w:val="24"/>
          <w:highlight w:val="none"/>
        </w:rPr>
        <w:t>http://jyzx.zhoukou.gov.cn）</w:t>
      </w:r>
      <w:r>
        <w:rPr>
          <w:rStyle w:val="34"/>
          <w:rFonts w:hint="eastAsia" w:ascii="宋体" w:hAnsi="宋体" w:cs="宋体"/>
          <w:color w:val="auto"/>
          <w:sz w:val="24"/>
          <w:highlight w:val="none"/>
          <w:lang w:val="en-US" w:eastAsia="zh-CN"/>
        </w:rPr>
        <w:t>办事指南</w:t>
      </w:r>
      <w:r>
        <w:rPr>
          <w:rStyle w:val="34"/>
          <w:rFonts w:hint="eastAsia" w:ascii="宋体" w:hAnsi="宋体" w:eastAsia="宋体" w:cs="宋体"/>
          <w:bCs/>
          <w:color w:val="auto"/>
          <w:sz w:val="24"/>
          <w:highlight w:val="none"/>
          <w:lang w:val="en-US" w:eastAsia="zh-CN"/>
        </w:rPr>
        <w:t>《</w:t>
      </w:r>
      <w:r>
        <w:rPr>
          <w:rStyle w:val="34"/>
          <w:rFonts w:hint="eastAsia" w:ascii="宋体" w:hAnsi="宋体" w:eastAsia="宋体" w:cs="宋体"/>
          <w:bCs/>
          <w:color w:val="auto"/>
          <w:sz w:val="24"/>
          <w:highlight w:val="none"/>
        </w:rPr>
        <w:t>不见面开标远程在线解密会员端操作手册操作指南</w:t>
      </w:r>
      <w:r>
        <w:rPr>
          <w:rStyle w:val="34"/>
          <w:rFonts w:hint="eastAsia" w:ascii="宋体" w:hAnsi="宋体" w:eastAsia="宋体" w:cs="宋体"/>
          <w:bCs/>
          <w:color w:val="auto"/>
          <w:sz w:val="24"/>
          <w:highlight w:val="none"/>
          <w:lang w:val="en-US" w:eastAsia="zh-CN"/>
        </w:rPr>
        <w:t>》</w:t>
      </w:r>
      <w:r>
        <w:rPr>
          <w:rStyle w:val="34"/>
          <w:rFonts w:hint="eastAsia" w:ascii="宋体" w:hAnsi="宋体" w:cs="宋体"/>
          <w:color w:val="auto"/>
          <w:sz w:val="24"/>
          <w:highlight w:val="none"/>
        </w:rPr>
        <w:t>。</w:t>
      </w:r>
      <w:r>
        <w:rPr>
          <w:rFonts w:hint="eastAsia" w:ascii="宋体" w:hAnsi="宋体" w:cs="宋体"/>
          <w:color w:val="auto"/>
          <w:sz w:val="24"/>
          <w:highlight w:val="none"/>
        </w:rPr>
        <w:fldChar w:fldCharType="end"/>
      </w:r>
    </w:p>
    <w:p w14:paraId="5DFD0223">
      <w:pPr>
        <w:autoSpaceDE w:val="0"/>
        <w:autoSpaceDN w:val="0"/>
        <w:adjustRightInd w:val="0"/>
        <w:spacing w:line="500" w:lineRule="exact"/>
        <w:ind w:firstLine="241" w:firstLineChars="1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6C96EBF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4F3CADD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2A275890">
      <w:pPr>
        <w:pStyle w:val="56"/>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1DF4B248">
      <w:pPr>
        <w:pStyle w:val="56"/>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0EB80771">
      <w:pPr>
        <w:pStyle w:val="5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63C8C265">
      <w:pPr>
        <w:pStyle w:val="5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578275C7">
      <w:pPr>
        <w:pStyle w:val="5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72F07C2C">
      <w:pPr>
        <w:pStyle w:val="5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5EC2CAC3">
      <w:pPr>
        <w:pStyle w:val="5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6C09298C">
      <w:pPr>
        <w:pStyle w:val="56"/>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7983917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213622AC">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557739A2">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48AC2C29">
      <w:pPr>
        <w:pStyle w:val="37"/>
        <w:spacing w:line="480" w:lineRule="auto"/>
        <w:ind w:firstLine="480" w:firstLineChars="200"/>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r>
        <w:rPr>
          <w:rFonts w:hint="eastAsia" w:ascii="宋体" w:hAnsi="宋体" w:cs="宋体"/>
          <w:color w:val="auto"/>
          <w:kern w:val="0"/>
          <w:sz w:val="24"/>
          <w:highlight w:val="none"/>
          <w:lang w:eastAsia="zh-CN"/>
        </w:rPr>
        <w:t>。</w:t>
      </w:r>
      <w:r>
        <w:rPr>
          <w:rFonts w:hint="eastAsia" w:ascii="宋体" w:hAnsi="宋体" w:cs="宋体"/>
          <w:color w:val="auto"/>
          <w:sz w:val="24"/>
          <w:highlight w:val="none"/>
        </w:rPr>
        <w:t>供应商不得以任何方式干扰、影响评标工作，供应商对上述需要做出书面保证。</w:t>
      </w:r>
    </w:p>
    <w:p w14:paraId="4103058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2657262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0044E09E">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64BEA5F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ED1FCA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0F5DDF3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4C9111D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0345EDF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1883F89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60F2986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7970201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63CF7E9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E5158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5E31014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39E6739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1E50866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7FACEEB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7DCBB3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24DBA7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7ABB76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74047B4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09D78FD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2DA2A7B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1459520F">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0633F1A8">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664556D">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2A7DAFD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cs="宋体"/>
          <w:color w:val="auto"/>
          <w:sz w:val="24"/>
          <w:highlight w:val="none"/>
        </w:rPr>
        <w:t>不同供应商的投标（响应）文件的内容存在两处以上细节错误一致；</w:t>
      </w:r>
    </w:p>
    <w:p w14:paraId="6A01B4E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cs="宋体"/>
          <w:color w:val="auto"/>
          <w:sz w:val="24"/>
          <w:highlight w:val="none"/>
        </w:rPr>
        <w:t>未提供健全完整的财务、会计、公司管理制度；</w:t>
      </w:r>
    </w:p>
    <w:p w14:paraId="34F8498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cs="宋体"/>
          <w:color w:val="auto"/>
          <w:sz w:val="24"/>
          <w:highlight w:val="none"/>
        </w:rPr>
        <w:t>不同供应商的投标（响应）文件的内容存在两处以上细节错误一致；</w:t>
      </w:r>
    </w:p>
    <w:p w14:paraId="5944B4D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15</w:t>
      </w:r>
      <w:r>
        <w:rPr>
          <w:rFonts w:hint="eastAsia" w:ascii="宋体" w:hAnsi="宋体" w:cs="宋体"/>
          <w:color w:val="auto"/>
          <w:sz w:val="24"/>
          <w:highlight w:val="none"/>
        </w:rPr>
        <w:t>不同供应商的法定代表人、委托代理人、项目经理、项目负责人等由同一个单位缴纳社会保险或者领取报酬的；</w:t>
      </w:r>
    </w:p>
    <w:p w14:paraId="5BC016DB">
      <w:pPr>
        <w:spacing w:line="360" w:lineRule="auto"/>
        <w:ind w:firstLine="480" w:firstLineChars="200"/>
        <w:rPr>
          <w:rFonts w:hint="eastAsia" w:ascii="宋体" w:hAnsi="宋体" w:cs="宋体"/>
          <w:color w:val="auto"/>
          <w:sz w:val="24"/>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16</w:t>
      </w:r>
      <w:r>
        <w:rPr>
          <w:rFonts w:hint="eastAsia" w:ascii="宋体" w:hAnsi="宋体" w:cs="宋体"/>
          <w:color w:val="auto"/>
          <w:sz w:val="24"/>
          <w:highlight w:val="none"/>
        </w:rPr>
        <w:t>不同供应商投标（响应）文件中法定代表人或者负责人签字出自同一人之手</w:t>
      </w:r>
      <w:r>
        <w:rPr>
          <w:rFonts w:hint="eastAsia" w:ascii="宋体" w:hAnsi="宋体" w:cs="宋体"/>
          <w:color w:val="auto"/>
          <w:sz w:val="24"/>
          <w:highlight w:val="none"/>
          <w:lang w:eastAsia="zh-CN"/>
        </w:rPr>
        <w:t>。</w:t>
      </w:r>
    </w:p>
    <w:p w14:paraId="2D95A671">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17未提供国家企业信用信息公示系统中列入严重违法失信企业名单和经营异常名录查询截图（查询时间在公告之后）。</w:t>
      </w:r>
    </w:p>
    <w:p w14:paraId="505BCB36">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18</w:t>
      </w:r>
      <w:r>
        <w:rPr>
          <w:rFonts w:hint="eastAsia" w:ascii="宋体" w:hAnsi="宋体" w:cs="宋体"/>
          <w:color w:val="auto"/>
          <w:sz w:val="24"/>
          <w:highlight w:val="none"/>
        </w:rPr>
        <w:t>没有在投标（响应）文件中附“廉洁自律承诺书”。</w:t>
      </w:r>
    </w:p>
    <w:p w14:paraId="4F49003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47ECBDA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56D930B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59B6B56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416D295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24D5572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713B985B">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19.8.6参与竞争性磋商活动的各供应商应对磋商文件和磋商文件中的商业和技术等秘密保密，违者应对由此造成的后果承担法律责任。对上述作出书面声明并附在响应文件中</w:t>
      </w:r>
      <w:r>
        <w:rPr>
          <w:rFonts w:hint="eastAsia" w:ascii="宋体" w:hAnsi="宋体" w:cs="宋体"/>
          <w:color w:val="auto"/>
          <w:sz w:val="24"/>
          <w:highlight w:val="none"/>
          <w:lang w:eastAsia="zh-CN"/>
        </w:rPr>
        <w:t>。</w:t>
      </w:r>
    </w:p>
    <w:p w14:paraId="2BB4FBBA">
      <w:pPr>
        <w:pStyle w:val="2"/>
        <w:rPr>
          <w:rFonts w:ascii="宋体" w:hAnsi="宋体" w:cs="宋体"/>
          <w:color w:val="auto"/>
          <w:sz w:val="24"/>
          <w:szCs w:val="24"/>
          <w:highlight w:val="none"/>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2B8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307A1D9">
            <w:pPr>
              <w:pStyle w:val="73"/>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7EE7B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BCB242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383C196A">
            <w:pPr>
              <w:pStyle w:val="73"/>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4973661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00543E8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2F516E6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4E699EB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349BFE9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03A12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3EB1D5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252AA781">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38A93BA5">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7D97A92">
            <w:pPr>
              <w:adjustRightInd w:val="0"/>
              <w:snapToGrid w:val="0"/>
              <w:spacing w:line="360" w:lineRule="auto"/>
              <w:ind w:right="-10"/>
              <w:rPr>
                <w:rFonts w:ascii="宋体" w:hAnsi="宋体" w:cs="宋体"/>
                <w:color w:val="auto"/>
                <w:sz w:val="24"/>
                <w:highlight w:val="none"/>
              </w:rPr>
            </w:pPr>
          </w:p>
        </w:tc>
        <w:tc>
          <w:tcPr>
            <w:tcW w:w="2371" w:type="dxa"/>
            <w:vAlign w:val="center"/>
          </w:tcPr>
          <w:p w14:paraId="781F016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628D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01482C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20CEFD19">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0BCDF57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E481753">
            <w:pPr>
              <w:adjustRightInd w:val="0"/>
              <w:snapToGrid w:val="0"/>
              <w:spacing w:line="360" w:lineRule="auto"/>
              <w:ind w:right="-10"/>
              <w:rPr>
                <w:rFonts w:ascii="宋体" w:hAnsi="宋体" w:cs="宋体"/>
                <w:color w:val="auto"/>
                <w:sz w:val="24"/>
                <w:highlight w:val="none"/>
              </w:rPr>
            </w:pPr>
          </w:p>
        </w:tc>
        <w:tc>
          <w:tcPr>
            <w:tcW w:w="2371" w:type="dxa"/>
            <w:vAlign w:val="center"/>
          </w:tcPr>
          <w:p w14:paraId="32FFB35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B7C5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D58A29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4D780CB4">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0B68A47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A6B9F91">
            <w:pPr>
              <w:adjustRightInd w:val="0"/>
              <w:snapToGrid w:val="0"/>
              <w:spacing w:line="360" w:lineRule="auto"/>
              <w:ind w:right="-10"/>
              <w:rPr>
                <w:rFonts w:ascii="宋体" w:hAnsi="宋体" w:cs="宋体"/>
                <w:color w:val="auto"/>
                <w:sz w:val="24"/>
                <w:highlight w:val="none"/>
              </w:rPr>
            </w:pPr>
          </w:p>
        </w:tc>
        <w:tc>
          <w:tcPr>
            <w:tcW w:w="2371" w:type="dxa"/>
            <w:vAlign w:val="center"/>
          </w:tcPr>
          <w:p w14:paraId="28C6ABF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FA64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276F5F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3D9C1AF8">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4DF0C55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E8C537D">
            <w:pPr>
              <w:adjustRightInd w:val="0"/>
              <w:snapToGrid w:val="0"/>
              <w:spacing w:line="360" w:lineRule="auto"/>
              <w:ind w:right="-10"/>
              <w:rPr>
                <w:rFonts w:ascii="宋体" w:hAnsi="宋体" w:cs="宋体"/>
                <w:color w:val="auto"/>
                <w:sz w:val="24"/>
                <w:highlight w:val="none"/>
              </w:rPr>
            </w:pPr>
          </w:p>
        </w:tc>
        <w:tc>
          <w:tcPr>
            <w:tcW w:w="2371" w:type="dxa"/>
            <w:vAlign w:val="center"/>
          </w:tcPr>
          <w:p w14:paraId="4E5E6B5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25F2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7652672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3312B2F8">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26053D8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2496005">
            <w:pPr>
              <w:adjustRightInd w:val="0"/>
              <w:snapToGrid w:val="0"/>
              <w:spacing w:line="360" w:lineRule="auto"/>
              <w:ind w:right="-10"/>
              <w:rPr>
                <w:rFonts w:ascii="宋体" w:hAnsi="宋体" w:cs="宋体"/>
                <w:color w:val="auto"/>
                <w:sz w:val="24"/>
                <w:highlight w:val="none"/>
              </w:rPr>
            </w:pPr>
          </w:p>
        </w:tc>
        <w:tc>
          <w:tcPr>
            <w:tcW w:w="2371" w:type="dxa"/>
            <w:vAlign w:val="center"/>
          </w:tcPr>
          <w:p w14:paraId="6BF7CF1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2FB6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8A1C42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29D61669">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038AD0E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7FFFFEF">
            <w:pPr>
              <w:adjustRightInd w:val="0"/>
              <w:snapToGrid w:val="0"/>
              <w:spacing w:line="360" w:lineRule="auto"/>
              <w:ind w:right="-10"/>
              <w:rPr>
                <w:rFonts w:ascii="宋体" w:hAnsi="宋体" w:cs="宋体"/>
                <w:color w:val="auto"/>
                <w:sz w:val="24"/>
                <w:highlight w:val="none"/>
              </w:rPr>
            </w:pPr>
          </w:p>
        </w:tc>
        <w:tc>
          <w:tcPr>
            <w:tcW w:w="2371" w:type="dxa"/>
            <w:vAlign w:val="center"/>
          </w:tcPr>
          <w:p w14:paraId="55DAA52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B1B6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9F4973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702C5535">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069E334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A5F9570">
            <w:pPr>
              <w:adjustRightInd w:val="0"/>
              <w:snapToGrid w:val="0"/>
              <w:spacing w:line="360" w:lineRule="auto"/>
              <w:ind w:right="-10"/>
              <w:rPr>
                <w:rFonts w:ascii="宋体" w:hAnsi="宋体" w:cs="宋体"/>
                <w:color w:val="auto"/>
                <w:sz w:val="24"/>
                <w:highlight w:val="none"/>
              </w:rPr>
            </w:pPr>
          </w:p>
        </w:tc>
        <w:tc>
          <w:tcPr>
            <w:tcW w:w="2371" w:type="dxa"/>
            <w:vAlign w:val="center"/>
          </w:tcPr>
          <w:p w14:paraId="4CC3AA6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880A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F6CB1D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4C509598">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工</w:t>
            </w:r>
            <w:r>
              <w:rPr>
                <w:rFonts w:hint="eastAsia" w:ascii="宋体" w:hAnsi="宋体" w:cs="宋体"/>
                <w:bCs/>
                <w:color w:val="auto"/>
                <w:sz w:val="24"/>
                <w:highlight w:val="none"/>
              </w:rPr>
              <w:t>期</w:t>
            </w:r>
          </w:p>
        </w:tc>
        <w:tc>
          <w:tcPr>
            <w:tcW w:w="1937" w:type="dxa"/>
            <w:vAlign w:val="center"/>
          </w:tcPr>
          <w:p w14:paraId="44C0884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7B1A444">
            <w:pPr>
              <w:adjustRightInd w:val="0"/>
              <w:snapToGrid w:val="0"/>
              <w:spacing w:line="360" w:lineRule="auto"/>
              <w:ind w:right="-10"/>
              <w:rPr>
                <w:rFonts w:ascii="宋体" w:hAnsi="宋体" w:cs="宋体"/>
                <w:color w:val="auto"/>
                <w:sz w:val="24"/>
                <w:highlight w:val="none"/>
              </w:rPr>
            </w:pPr>
          </w:p>
        </w:tc>
        <w:tc>
          <w:tcPr>
            <w:tcW w:w="2371" w:type="dxa"/>
            <w:vAlign w:val="center"/>
          </w:tcPr>
          <w:p w14:paraId="1D3AD0D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010A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2C3B3F6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7674D35B">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16286B1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5E1B31D">
            <w:pPr>
              <w:adjustRightInd w:val="0"/>
              <w:snapToGrid w:val="0"/>
              <w:spacing w:line="360" w:lineRule="auto"/>
              <w:ind w:right="-10"/>
              <w:rPr>
                <w:rFonts w:ascii="宋体" w:hAnsi="宋体" w:cs="宋体"/>
                <w:color w:val="auto"/>
                <w:sz w:val="24"/>
                <w:highlight w:val="none"/>
              </w:rPr>
            </w:pPr>
          </w:p>
        </w:tc>
        <w:tc>
          <w:tcPr>
            <w:tcW w:w="2371" w:type="dxa"/>
            <w:vAlign w:val="center"/>
          </w:tcPr>
          <w:p w14:paraId="3B16670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3FE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8F1480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1F19CFB7">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2224676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F4B60AA">
            <w:pPr>
              <w:adjustRightInd w:val="0"/>
              <w:snapToGrid w:val="0"/>
              <w:spacing w:line="360" w:lineRule="auto"/>
              <w:ind w:right="-10"/>
              <w:rPr>
                <w:rFonts w:ascii="宋体" w:hAnsi="宋体" w:cs="宋体"/>
                <w:color w:val="auto"/>
                <w:sz w:val="24"/>
                <w:highlight w:val="none"/>
              </w:rPr>
            </w:pPr>
          </w:p>
        </w:tc>
        <w:tc>
          <w:tcPr>
            <w:tcW w:w="2371" w:type="dxa"/>
            <w:vAlign w:val="center"/>
          </w:tcPr>
          <w:p w14:paraId="5E08C21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E994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6BE403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44EDE566">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60C09F3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B6AE2D4">
            <w:pPr>
              <w:adjustRightInd w:val="0"/>
              <w:snapToGrid w:val="0"/>
              <w:spacing w:line="360" w:lineRule="auto"/>
              <w:ind w:right="-10"/>
              <w:rPr>
                <w:rFonts w:ascii="宋体" w:hAnsi="宋体" w:cs="宋体"/>
                <w:color w:val="auto"/>
                <w:sz w:val="24"/>
                <w:highlight w:val="none"/>
              </w:rPr>
            </w:pPr>
          </w:p>
        </w:tc>
        <w:tc>
          <w:tcPr>
            <w:tcW w:w="2371" w:type="dxa"/>
            <w:vAlign w:val="center"/>
          </w:tcPr>
          <w:p w14:paraId="31D65D8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EEF7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535028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11E442FE">
            <w:pPr>
              <w:spacing w:after="50" w:line="360" w:lineRule="auto"/>
              <w:ind w:right="-10"/>
              <w:jc w:val="center"/>
              <w:rPr>
                <w:rFonts w:ascii="宋体" w:hAnsi="宋体" w:cs="宋体"/>
                <w:bCs/>
                <w:color w:val="auto"/>
                <w:sz w:val="24"/>
                <w:highlight w:val="none"/>
              </w:rPr>
            </w:pPr>
          </w:p>
        </w:tc>
        <w:tc>
          <w:tcPr>
            <w:tcW w:w="1937" w:type="dxa"/>
            <w:vAlign w:val="center"/>
          </w:tcPr>
          <w:p w14:paraId="435DBD68">
            <w:pPr>
              <w:spacing w:after="50" w:line="360" w:lineRule="auto"/>
              <w:ind w:right="-10"/>
              <w:jc w:val="center"/>
              <w:rPr>
                <w:rFonts w:ascii="宋体" w:hAnsi="宋体" w:cs="宋体"/>
                <w:color w:val="auto"/>
                <w:sz w:val="24"/>
                <w:highlight w:val="none"/>
              </w:rPr>
            </w:pPr>
          </w:p>
        </w:tc>
        <w:tc>
          <w:tcPr>
            <w:tcW w:w="825" w:type="dxa"/>
            <w:vAlign w:val="center"/>
          </w:tcPr>
          <w:p w14:paraId="5CB92BFB">
            <w:pPr>
              <w:adjustRightInd w:val="0"/>
              <w:snapToGrid w:val="0"/>
              <w:spacing w:line="360" w:lineRule="auto"/>
              <w:ind w:right="-10"/>
              <w:rPr>
                <w:rFonts w:ascii="宋体" w:hAnsi="宋体" w:cs="宋体"/>
                <w:color w:val="auto"/>
                <w:sz w:val="24"/>
                <w:highlight w:val="none"/>
              </w:rPr>
            </w:pPr>
          </w:p>
        </w:tc>
        <w:tc>
          <w:tcPr>
            <w:tcW w:w="2371" w:type="dxa"/>
            <w:vAlign w:val="center"/>
          </w:tcPr>
          <w:p w14:paraId="6A6B81C4">
            <w:pPr>
              <w:adjustRightInd w:val="0"/>
              <w:snapToGrid w:val="0"/>
              <w:spacing w:line="360" w:lineRule="auto"/>
              <w:ind w:right="-10"/>
              <w:jc w:val="center"/>
              <w:rPr>
                <w:rFonts w:ascii="宋体" w:hAnsi="宋体" w:cs="宋体"/>
                <w:color w:val="auto"/>
                <w:sz w:val="24"/>
                <w:highlight w:val="none"/>
              </w:rPr>
            </w:pPr>
          </w:p>
        </w:tc>
      </w:tr>
      <w:tr w14:paraId="758A6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8CD7EE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58B1C5B7">
            <w:pPr>
              <w:spacing w:after="50" w:line="360" w:lineRule="auto"/>
              <w:ind w:right="-10"/>
              <w:jc w:val="center"/>
              <w:rPr>
                <w:rFonts w:ascii="宋体" w:hAnsi="宋体" w:cs="宋体"/>
                <w:color w:val="auto"/>
                <w:sz w:val="24"/>
                <w:highlight w:val="none"/>
              </w:rPr>
            </w:pPr>
          </w:p>
        </w:tc>
        <w:tc>
          <w:tcPr>
            <w:tcW w:w="1937" w:type="dxa"/>
            <w:vAlign w:val="center"/>
          </w:tcPr>
          <w:p w14:paraId="2DFCC24C">
            <w:pPr>
              <w:spacing w:after="50" w:line="360" w:lineRule="auto"/>
              <w:ind w:right="-10"/>
              <w:jc w:val="center"/>
              <w:rPr>
                <w:rFonts w:ascii="宋体" w:hAnsi="宋体" w:cs="宋体"/>
                <w:color w:val="auto"/>
                <w:sz w:val="24"/>
                <w:highlight w:val="none"/>
              </w:rPr>
            </w:pPr>
          </w:p>
        </w:tc>
        <w:tc>
          <w:tcPr>
            <w:tcW w:w="825" w:type="dxa"/>
            <w:vAlign w:val="center"/>
          </w:tcPr>
          <w:p w14:paraId="52A1A296">
            <w:pPr>
              <w:adjustRightInd w:val="0"/>
              <w:snapToGrid w:val="0"/>
              <w:spacing w:line="360" w:lineRule="auto"/>
              <w:ind w:right="-10"/>
              <w:rPr>
                <w:rFonts w:ascii="宋体" w:hAnsi="宋体" w:cs="宋体"/>
                <w:color w:val="auto"/>
                <w:sz w:val="24"/>
                <w:highlight w:val="none"/>
              </w:rPr>
            </w:pPr>
          </w:p>
        </w:tc>
        <w:tc>
          <w:tcPr>
            <w:tcW w:w="2371" w:type="dxa"/>
            <w:vAlign w:val="center"/>
          </w:tcPr>
          <w:p w14:paraId="77FC31E9">
            <w:pPr>
              <w:adjustRightInd w:val="0"/>
              <w:snapToGrid w:val="0"/>
              <w:spacing w:line="360" w:lineRule="auto"/>
              <w:ind w:right="-10"/>
              <w:jc w:val="center"/>
              <w:rPr>
                <w:rFonts w:ascii="宋体" w:hAnsi="宋体" w:cs="宋体"/>
                <w:color w:val="auto"/>
                <w:sz w:val="24"/>
                <w:highlight w:val="none"/>
              </w:rPr>
            </w:pPr>
          </w:p>
        </w:tc>
      </w:tr>
      <w:tr w14:paraId="42426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7A09FA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2ED75660">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3D11D17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2253DF9B">
      <w:pPr>
        <w:pStyle w:val="2"/>
        <w:rPr>
          <w:rFonts w:ascii="宋体" w:hAnsi="宋体" w:cs="宋体"/>
          <w:color w:val="auto"/>
          <w:sz w:val="24"/>
          <w:szCs w:val="24"/>
          <w:highlight w:val="none"/>
        </w:rPr>
      </w:pPr>
    </w:p>
    <w:p w14:paraId="6B102DEA">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57A1004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13F931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E9F47C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1736E08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5092B2D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1147BD7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11898A2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19B3234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67F2362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69898B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160167E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113E5A5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48BFDA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44E9EF0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4FDAC48D">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670ECC6">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3717083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60E78FA8">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664A9F7A">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18407B9E">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152DD539">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6883439D">
      <w:pPr>
        <w:pStyle w:val="37"/>
        <w:rPr>
          <w:rFonts w:hint="default" w:ascii="宋体" w:hAnsi="宋体" w:eastAsia="宋体" w:cs="宋体"/>
          <w:color w:val="auto"/>
          <w:kern w:val="2"/>
          <w:sz w:val="24"/>
          <w:szCs w:val="24"/>
          <w:highlight w:val="none"/>
          <w:lang w:val="en-US" w:eastAsia="zh-CN" w:bidi="ar-SA"/>
        </w:rPr>
      </w:pPr>
    </w:p>
    <w:p w14:paraId="6E1CAFA2">
      <w:pPr>
        <w:pStyle w:val="37"/>
        <w:rPr>
          <w:color w:val="auto"/>
          <w:highlight w:val="none"/>
          <w:lang w:val="zh-CN"/>
        </w:rPr>
      </w:pPr>
    </w:p>
    <w:p w14:paraId="36E2A494">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2E2CE67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652C8317">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1CD1C9D0">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02D6D18C">
      <w:pPr>
        <w:pStyle w:val="18"/>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11A6508F">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tbl>
      <w:tblPr>
        <w:tblStyle w:val="28"/>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597"/>
        <w:gridCol w:w="3691"/>
        <w:gridCol w:w="2539"/>
      </w:tblGrid>
      <w:tr w14:paraId="1D98F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7" w:hRule="atLeast"/>
          <w:jc w:val="center"/>
        </w:trPr>
        <w:tc>
          <w:tcPr>
            <w:tcW w:w="2091" w:type="dxa"/>
            <w:noWrap w:val="0"/>
            <w:vAlign w:val="center"/>
          </w:tcPr>
          <w:p w14:paraId="427B345A">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1597" w:type="dxa"/>
            <w:noWrap w:val="0"/>
            <w:vAlign w:val="center"/>
          </w:tcPr>
          <w:p w14:paraId="3241CBE9">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3691" w:type="dxa"/>
            <w:noWrap w:val="0"/>
            <w:vAlign w:val="center"/>
          </w:tcPr>
          <w:p w14:paraId="099383D9">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539" w:type="dxa"/>
            <w:noWrap w:val="0"/>
            <w:vAlign w:val="center"/>
          </w:tcPr>
          <w:p w14:paraId="24FCFFAB">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14:paraId="44087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8" w:hRule="atLeast"/>
          <w:jc w:val="center"/>
        </w:trPr>
        <w:tc>
          <w:tcPr>
            <w:tcW w:w="2091" w:type="dxa"/>
            <w:noWrap w:val="0"/>
            <w:vAlign w:val="center"/>
          </w:tcPr>
          <w:p w14:paraId="2D2AF8C8">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报价得分（30分）</w:t>
            </w:r>
          </w:p>
        </w:tc>
        <w:tc>
          <w:tcPr>
            <w:tcW w:w="1597" w:type="dxa"/>
            <w:noWrap w:val="0"/>
            <w:vAlign w:val="center"/>
          </w:tcPr>
          <w:p w14:paraId="607C3615">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（30分）</w:t>
            </w:r>
          </w:p>
        </w:tc>
        <w:tc>
          <w:tcPr>
            <w:tcW w:w="6230" w:type="dxa"/>
            <w:gridSpan w:val="2"/>
            <w:noWrap w:val="0"/>
            <w:vAlign w:val="center"/>
          </w:tcPr>
          <w:p w14:paraId="04B1BB50">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满足磋商文件要求且最后报价最低的供应商的价格为磋商基准价，其价格分为满分。其他供应商的价格分统一按照下列公式计算：</w:t>
            </w:r>
          </w:p>
          <w:p w14:paraId="1BE20F6A">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磋商报价得分=（磋商基准价/最后磋商报价）×价格权值×100</w:t>
            </w:r>
          </w:p>
          <w:p w14:paraId="55A88D52">
            <w:pPr>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备注：价格分计算保留小数点后二位。</w:t>
            </w:r>
          </w:p>
          <w:p w14:paraId="22E6C8BC">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注：</w:t>
            </w:r>
          </w:p>
          <w:p w14:paraId="15F72251">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5FE575C6">
            <w:pPr>
              <w:spacing w:line="320" w:lineRule="exact"/>
              <w:rPr>
                <w:rFonts w:hint="eastAsia" w:ascii="宋体" w:hAnsi="宋体" w:cs="宋体"/>
                <w:color w:val="auto"/>
                <w:sz w:val="24"/>
                <w:highlight w:val="none"/>
              </w:rPr>
            </w:pPr>
            <w:r>
              <w:rPr>
                <w:rFonts w:hint="eastAsia" w:ascii="宋体" w:hAnsi="宋体" w:cs="宋体"/>
                <w:color w:val="auto"/>
                <w:sz w:val="24"/>
                <w:highlight w:val="none"/>
              </w:rPr>
              <w:t xml:space="preserve">2.对小型、微型、监狱企业、残疾人福利性单位投标报价给予 </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%的扣除，用扣除后的价格参与评审。参加本项目的中小企业应当提供《中小企业声明函》（格式详见《政府采购促进中小企业发展</w:t>
            </w:r>
            <w:r>
              <w:rPr>
                <w:rFonts w:hint="eastAsia" w:ascii="宋体" w:hAnsi="宋体" w:cs="宋体"/>
                <w:color w:val="auto"/>
                <w:sz w:val="24"/>
                <w:highlight w:val="none"/>
                <w:lang w:val="en-US" w:eastAsia="zh-CN"/>
              </w:rPr>
              <w:t>管理</w:t>
            </w:r>
            <w:r>
              <w:rPr>
                <w:rFonts w:hint="eastAsia" w:ascii="宋体" w:hAnsi="宋体" w:cs="宋体"/>
                <w:color w:val="auto"/>
                <w:sz w:val="24"/>
                <w:highlight w:val="none"/>
              </w:rPr>
              <w:t>办法》）。</w:t>
            </w:r>
          </w:p>
          <w:p w14:paraId="6F928843">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67E6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restart"/>
            <w:noWrap w:val="0"/>
            <w:vAlign w:val="center"/>
          </w:tcPr>
          <w:p w14:paraId="075C234A">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技术部分</w:t>
            </w:r>
          </w:p>
          <w:p w14:paraId="09154B58">
            <w:pPr>
              <w:spacing w:line="320" w:lineRule="exact"/>
              <w:rPr>
                <w:rFonts w:hint="eastAsia" w:ascii="宋体" w:hAnsi="宋体" w:cs="宋体"/>
                <w:color w:val="auto"/>
                <w:sz w:val="24"/>
                <w:highlight w:val="none"/>
              </w:rPr>
            </w:pPr>
            <w:r>
              <w:rPr>
                <w:rFonts w:hint="eastAsia" w:ascii="宋体" w:hAnsi="宋体" w:cs="宋体"/>
                <w:color w:val="auto"/>
                <w:sz w:val="24"/>
                <w:highlight w:val="none"/>
                <w:lang w:val="en-US" w:eastAsia="zh-CN"/>
              </w:rPr>
              <w:t>40</w:t>
            </w:r>
            <w:r>
              <w:rPr>
                <w:rFonts w:hint="eastAsia" w:ascii="宋体" w:hAnsi="宋体" w:cs="宋体"/>
                <w:color w:val="auto"/>
                <w:sz w:val="24"/>
                <w:highlight w:val="none"/>
              </w:rPr>
              <w:t>分）</w:t>
            </w:r>
          </w:p>
        </w:tc>
        <w:tc>
          <w:tcPr>
            <w:tcW w:w="1597" w:type="dxa"/>
            <w:noWrap w:val="0"/>
            <w:vAlign w:val="center"/>
          </w:tcPr>
          <w:p w14:paraId="4D8D3DD3">
            <w:pPr>
              <w:pStyle w:val="7"/>
              <w:spacing w:line="300" w:lineRule="exact"/>
              <w:rPr>
                <w:rFonts w:hint="eastAsia" w:ascii="宋体" w:hAnsi="宋体" w:cs="宋体"/>
                <w:color w:val="auto"/>
                <w:sz w:val="24"/>
                <w:highlight w:val="none"/>
              </w:rPr>
            </w:pPr>
            <w:r>
              <w:rPr>
                <w:rFonts w:hint="eastAsia" w:ascii="宋体" w:hAnsi="宋体" w:eastAsia="宋体" w:cs="宋体"/>
                <w:b w:val="0"/>
                <w:bCs w:val="0"/>
                <w:color w:val="auto"/>
                <w:sz w:val="22"/>
                <w:szCs w:val="22"/>
                <w:highlight w:val="none"/>
              </w:rPr>
              <w:t>施工方案和技术措施（8分）</w:t>
            </w:r>
          </w:p>
        </w:tc>
        <w:tc>
          <w:tcPr>
            <w:tcW w:w="6230" w:type="dxa"/>
            <w:gridSpan w:val="2"/>
            <w:noWrap w:val="0"/>
            <w:vAlign w:val="center"/>
          </w:tcPr>
          <w:p w14:paraId="20E91907">
            <w:pPr>
              <w:numPr>
                <w:ilvl w:val="0"/>
                <w:numId w:val="3"/>
              </w:numPr>
              <w:tabs>
                <w:tab w:val="left" w:pos="5130"/>
              </w:tabs>
              <w:adjustRightInd w:val="0"/>
              <w:snapToGrid w:val="0"/>
              <w:spacing w:line="400" w:lineRule="exact"/>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eastAsia="zh-CN"/>
              </w:rPr>
              <w:t>根据工程量清单及招标文件要求编制</w:t>
            </w:r>
            <w:r>
              <w:rPr>
                <w:rFonts w:hint="eastAsia" w:ascii="宋体" w:hAnsi="宋体" w:eastAsia="宋体" w:cs="宋体"/>
                <w:color w:val="auto"/>
                <w:sz w:val="22"/>
                <w:szCs w:val="22"/>
                <w:highlight w:val="none"/>
              </w:rPr>
              <w:t>施工方案</w:t>
            </w:r>
            <w:r>
              <w:rPr>
                <w:rFonts w:hint="eastAsia" w:ascii="宋体" w:hAnsi="宋体" w:eastAsia="宋体" w:cs="宋体"/>
                <w:color w:val="auto"/>
                <w:sz w:val="22"/>
                <w:szCs w:val="22"/>
                <w:highlight w:val="none"/>
                <w:lang w:eastAsia="zh-CN"/>
              </w:rPr>
              <w:t>的</w:t>
            </w:r>
            <w:r>
              <w:rPr>
                <w:rFonts w:hint="eastAsia" w:ascii="宋体" w:hAnsi="宋体" w:eastAsia="宋体" w:cs="宋体"/>
                <w:color w:val="auto"/>
                <w:sz w:val="22"/>
                <w:szCs w:val="22"/>
                <w:highlight w:val="none"/>
              </w:rPr>
              <w:t>得</w:t>
            </w: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eastAsia="zh-CN"/>
              </w:rPr>
              <w:t>；缺项或不提供不得分</w:t>
            </w:r>
            <w:r>
              <w:rPr>
                <w:rFonts w:hint="eastAsia" w:ascii="宋体" w:hAnsi="宋体" w:eastAsia="宋体" w:cs="宋体"/>
                <w:color w:val="auto"/>
                <w:sz w:val="22"/>
                <w:szCs w:val="22"/>
                <w:highlight w:val="none"/>
                <w:lang w:val="en-US" w:eastAsia="zh-CN"/>
              </w:rPr>
              <w:t xml:space="preserve"> </w:t>
            </w:r>
          </w:p>
          <w:p w14:paraId="2FE77DBA">
            <w:pPr>
              <w:numPr>
                <w:ilvl w:val="0"/>
                <w:numId w:val="3"/>
              </w:numPr>
              <w:tabs>
                <w:tab w:val="left" w:pos="5130"/>
              </w:tabs>
              <w:adjustRightInd w:val="0"/>
              <w:snapToGrid w:val="0"/>
              <w:spacing w:line="400" w:lineRule="exact"/>
              <w:ind w:left="0" w:leftChars="0" w:firstLine="0" w:firstLineChars="0"/>
              <w:rPr>
                <w:rFonts w:hint="eastAsia" w:ascii="宋体" w:hAnsi="宋体" w:cs="宋体"/>
                <w:color w:val="auto"/>
                <w:sz w:val="22"/>
                <w:szCs w:val="22"/>
                <w:highlight w:val="none"/>
                <w:lang w:val="en-US" w:eastAsia="zh-CN"/>
              </w:rPr>
            </w:pPr>
            <w:r>
              <w:rPr>
                <w:rFonts w:hint="eastAsia" w:ascii="宋体" w:hAnsi="宋体" w:eastAsia="宋体" w:cs="宋体"/>
                <w:color w:val="auto"/>
                <w:sz w:val="22"/>
                <w:szCs w:val="22"/>
                <w:highlight w:val="none"/>
              </w:rPr>
              <w:t>对施工难点</w:t>
            </w:r>
            <w:r>
              <w:rPr>
                <w:rFonts w:hint="eastAsia" w:ascii="宋体" w:hAnsi="宋体" w:eastAsia="宋体" w:cs="宋体"/>
                <w:color w:val="auto"/>
                <w:sz w:val="22"/>
                <w:szCs w:val="22"/>
                <w:highlight w:val="none"/>
                <w:lang w:eastAsia="zh-CN"/>
              </w:rPr>
              <w:t>具</w:t>
            </w:r>
            <w:r>
              <w:rPr>
                <w:rFonts w:hint="eastAsia" w:ascii="宋体" w:hAnsi="宋体" w:eastAsia="宋体" w:cs="宋体"/>
                <w:color w:val="auto"/>
                <w:sz w:val="22"/>
                <w:szCs w:val="22"/>
                <w:highlight w:val="none"/>
              </w:rPr>
              <w:t>有针对性的解决措施得</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val="en-US" w:eastAsia="zh-CN"/>
              </w:rPr>
              <w:t>；缺项或不提供不得分</w:t>
            </w:r>
          </w:p>
          <w:p w14:paraId="1B618969">
            <w:pPr>
              <w:numPr>
                <w:ilvl w:val="0"/>
                <w:numId w:val="3"/>
              </w:numPr>
              <w:tabs>
                <w:tab w:val="left" w:pos="5130"/>
              </w:tabs>
              <w:adjustRightInd w:val="0"/>
              <w:snapToGrid w:val="0"/>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承诺运用先进、合理的施工工艺、施工机械满足</w:t>
            </w:r>
            <w:r>
              <w:rPr>
                <w:rFonts w:hint="eastAsia" w:ascii="宋体" w:hAnsi="宋体" w:eastAsia="宋体" w:cs="宋体"/>
                <w:color w:val="auto"/>
                <w:sz w:val="22"/>
                <w:szCs w:val="22"/>
                <w:highlight w:val="none"/>
                <w:lang w:eastAsia="zh-CN"/>
              </w:rPr>
              <w:t>项目需求</w:t>
            </w:r>
            <w:r>
              <w:rPr>
                <w:rFonts w:hint="eastAsia" w:ascii="宋体" w:hAnsi="宋体" w:eastAsia="宋体" w:cs="宋体"/>
                <w:color w:val="auto"/>
                <w:sz w:val="22"/>
                <w:szCs w:val="22"/>
                <w:highlight w:val="none"/>
              </w:rPr>
              <w:t>得</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eastAsia="zh-CN"/>
              </w:rPr>
              <w:t>。缺项或不提供不得分</w:t>
            </w:r>
          </w:p>
        </w:tc>
      </w:tr>
      <w:tr w14:paraId="2F396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45734F24">
            <w:pPr>
              <w:spacing w:line="320" w:lineRule="exact"/>
              <w:rPr>
                <w:rFonts w:hint="eastAsia" w:ascii="宋体" w:hAnsi="宋体" w:cs="宋体"/>
                <w:color w:val="auto"/>
                <w:sz w:val="24"/>
                <w:highlight w:val="none"/>
              </w:rPr>
            </w:pPr>
          </w:p>
        </w:tc>
        <w:tc>
          <w:tcPr>
            <w:tcW w:w="1597" w:type="dxa"/>
            <w:noWrap w:val="0"/>
            <w:vAlign w:val="center"/>
          </w:tcPr>
          <w:p w14:paraId="7CC804FE">
            <w:pPr>
              <w:pStyle w:val="26"/>
              <w:spacing w:after="0" w:line="3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质量管理体系与措施（6分）</w:t>
            </w:r>
          </w:p>
        </w:tc>
        <w:tc>
          <w:tcPr>
            <w:tcW w:w="6230" w:type="dxa"/>
            <w:gridSpan w:val="2"/>
            <w:noWrap w:val="0"/>
            <w:vAlign w:val="center"/>
          </w:tcPr>
          <w:p w14:paraId="6D99896D">
            <w:pPr>
              <w:pStyle w:val="62"/>
              <w:numPr>
                <w:ilvl w:val="0"/>
                <w:numId w:val="0"/>
              </w:numPr>
              <w:spacing w:line="400" w:lineRule="exact"/>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1</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组织机构人员各司其职，有完善的指挥系统得2分；缺项或不提供不得分</w:t>
            </w:r>
          </w:p>
          <w:p w14:paraId="78BBD909">
            <w:pPr>
              <w:pStyle w:val="62"/>
              <w:numPr>
                <w:ilvl w:val="0"/>
                <w:numId w:val="0"/>
              </w:numPr>
              <w:spacing w:line="400" w:lineRule="exact"/>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2</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质量监控系统、联络协调系统得2分</w:t>
            </w:r>
            <w:r>
              <w:rPr>
                <w:rFonts w:hint="eastAsia" w:ascii="宋体" w:hAnsi="宋体" w:cs="宋体"/>
                <w:color w:val="auto"/>
                <w:sz w:val="22"/>
                <w:szCs w:val="22"/>
                <w:highlight w:val="none"/>
                <w:lang w:eastAsia="zh-CN"/>
              </w:rPr>
              <w:t>；缺项或不提供不得分</w:t>
            </w:r>
          </w:p>
          <w:p w14:paraId="0759FE5D">
            <w:pPr>
              <w:pStyle w:val="62"/>
              <w:numPr>
                <w:ilvl w:val="0"/>
                <w:numId w:val="0"/>
              </w:numPr>
              <w:spacing w:line="400" w:lineRule="exact"/>
              <w:ind w:left="0" w:leftChars="0" w:firstLine="0" w:firstLineChars="0"/>
              <w:rPr>
                <w:rFonts w:hint="eastAsia" w:ascii="宋体" w:hAnsi="宋体" w:cs="宋体"/>
                <w:color w:val="auto"/>
                <w:sz w:val="24"/>
                <w:highlight w:val="none"/>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对项目质量提出的保证措施得2分。缺项或不提供不得分</w:t>
            </w:r>
          </w:p>
        </w:tc>
      </w:tr>
      <w:tr w14:paraId="0F594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815F160">
            <w:pPr>
              <w:spacing w:line="320" w:lineRule="exact"/>
              <w:rPr>
                <w:rFonts w:hint="eastAsia" w:ascii="宋体" w:hAnsi="宋体" w:cs="宋体"/>
                <w:color w:val="auto"/>
                <w:sz w:val="24"/>
                <w:highlight w:val="none"/>
              </w:rPr>
            </w:pPr>
          </w:p>
        </w:tc>
        <w:tc>
          <w:tcPr>
            <w:tcW w:w="1597" w:type="dxa"/>
            <w:noWrap w:val="0"/>
            <w:vAlign w:val="center"/>
          </w:tcPr>
          <w:p w14:paraId="302A568B">
            <w:pPr>
              <w:pStyle w:val="26"/>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安全管理体系与措施（6分）</w:t>
            </w:r>
          </w:p>
        </w:tc>
        <w:tc>
          <w:tcPr>
            <w:tcW w:w="6230" w:type="dxa"/>
            <w:gridSpan w:val="2"/>
            <w:noWrap w:val="0"/>
            <w:vAlign w:val="center"/>
          </w:tcPr>
          <w:p w14:paraId="0394A45C">
            <w:pPr>
              <w:numPr>
                <w:ilvl w:val="0"/>
                <w:numId w:val="4"/>
              </w:numPr>
              <w:tabs>
                <w:tab w:val="left" w:pos="5130"/>
              </w:tabs>
              <w:adjustRightInd w:val="0"/>
              <w:snapToGrid w:val="0"/>
              <w:spacing w:line="40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有施工安全生产保障体系、安全责任制和安全管理制度，现场安全管理机构、人员配备满足国家规定（2分）。缺项或不提供不得分</w:t>
            </w:r>
          </w:p>
          <w:p w14:paraId="59DA486E">
            <w:pPr>
              <w:numPr>
                <w:ilvl w:val="0"/>
                <w:numId w:val="0"/>
              </w:numPr>
              <w:tabs>
                <w:tab w:val="left" w:pos="5130"/>
              </w:tabs>
              <w:adjustRightInd w:val="0"/>
              <w:snapToGrid w:val="0"/>
              <w:spacing w:line="400" w:lineRule="exact"/>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2</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根据工程特点、周边环境和施工工艺，正确识别现场重大危险源并有相应的安全防护管理措施（2分）。缺项或不提供不得分</w:t>
            </w:r>
          </w:p>
          <w:p w14:paraId="20052680">
            <w:pPr>
              <w:numPr>
                <w:ilvl w:val="0"/>
                <w:numId w:val="0"/>
              </w:numPr>
              <w:tabs>
                <w:tab w:val="left" w:pos="5130"/>
              </w:tabs>
              <w:adjustRightInd w:val="0"/>
              <w:snapToGrid w:val="0"/>
              <w:spacing w:line="400" w:lineRule="exact"/>
              <w:ind w:left="0" w:leftChars="0" w:firstLine="0" w:firstLineChars="0"/>
              <w:rPr>
                <w:rFonts w:hint="eastAsia" w:ascii="宋体" w:hAnsi="宋体" w:cs="宋体"/>
                <w:color w:val="auto"/>
                <w:sz w:val="24"/>
                <w:highlight w:val="none"/>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制定有本项目危险性较大的分部分项工程清单和相关专项施工方案（或方案计划），安全技术方案、措施（2分）</w:t>
            </w:r>
            <w:r>
              <w:rPr>
                <w:rFonts w:hint="eastAsia" w:ascii="宋体" w:hAnsi="宋体" w:cs="宋体"/>
                <w:color w:val="auto"/>
                <w:sz w:val="22"/>
                <w:szCs w:val="22"/>
                <w:highlight w:val="none"/>
                <w:lang w:eastAsia="zh-CN"/>
              </w:rPr>
              <w:t>。缺项或不提供不得分</w:t>
            </w:r>
          </w:p>
        </w:tc>
      </w:tr>
      <w:tr w14:paraId="12E13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8831593">
            <w:pPr>
              <w:spacing w:line="320" w:lineRule="exact"/>
              <w:rPr>
                <w:rFonts w:hint="eastAsia" w:ascii="宋体" w:hAnsi="宋体" w:cs="宋体"/>
                <w:color w:val="auto"/>
                <w:sz w:val="24"/>
                <w:highlight w:val="none"/>
              </w:rPr>
            </w:pPr>
          </w:p>
        </w:tc>
        <w:tc>
          <w:tcPr>
            <w:tcW w:w="1597" w:type="dxa"/>
            <w:noWrap w:val="0"/>
            <w:vAlign w:val="center"/>
          </w:tcPr>
          <w:p w14:paraId="105C4ED9">
            <w:pPr>
              <w:pStyle w:val="26"/>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文明施工、环境保护管理体系及施工现场扬尘治理措（</w:t>
            </w:r>
            <w:r>
              <w:rPr>
                <w:rFonts w:hint="eastAsia" w:ascii="宋体" w:hAnsi="宋体" w:eastAsia="宋体" w:cs="宋体"/>
                <w:color w:val="auto"/>
                <w:sz w:val="22"/>
                <w:szCs w:val="22"/>
                <w:highlight w:val="none"/>
                <w:lang w:val="en-US" w:eastAsia="zh-CN"/>
              </w:rPr>
              <w:t>10</w:t>
            </w:r>
            <w:r>
              <w:rPr>
                <w:rFonts w:hint="eastAsia" w:ascii="宋体" w:hAnsi="宋体" w:eastAsia="宋体" w:cs="宋体"/>
                <w:color w:val="auto"/>
                <w:sz w:val="22"/>
                <w:szCs w:val="22"/>
                <w:highlight w:val="none"/>
              </w:rPr>
              <w:t>分）</w:t>
            </w:r>
          </w:p>
        </w:tc>
        <w:tc>
          <w:tcPr>
            <w:tcW w:w="6230" w:type="dxa"/>
            <w:gridSpan w:val="2"/>
            <w:noWrap w:val="0"/>
            <w:vAlign w:val="center"/>
          </w:tcPr>
          <w:p w14:paraId="34A25DF3">
            <w:pPr>
              <w:numPr>
                <w:ilvl w:val="0"/>
                <w:numId w:val="5"/>
              </w:numPr>
              <w:spacing w:line="400" w:lineRule="exact"/>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提供文明施工计划和符合国家相关标准、规范、规章制度</w:t>
            </w:r>
            <w:r>
              <w:rPr>
                <w:rFonts w:hint="eastAsia" w:ascii="宋体" w:hAnsi="宋体" w:cs="宋体"/>
                <w:color w:val="auto"/>
                <w:sz w:val="22"/>
                <w:szCs w:val="22"/>
                <w:highlight w:val="none"/>
                <w:lang w:eastAsia="zh-CN"/>
              </w:rPr>
              <w:t>。</w:t>
            </w:r>
          </w:p>
          <w:p w14:paraId="543B2B1F">
            <w:pPr>
              <w:numPr>
                <w:ilvl w:val="0"/>
                <w:numId w:val="5"/>
              </w:numPr>
              <w:spacing w:line="400" w:lineRule="exact"/>
              <w:ind w:left="0" w:leftChars="0" w:firstLine="0" w:firstLine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有文明保证措施和安全文明措施费用投入使用计划</w:t>
            </w:r>
            <w:r>
              <w:rPr>
                <w:rFonts w:hint="eastAsia" w:ascii="宋体" w:hAnsi="宋体" w:cs="宋体"/>
                <w:color w:val="auto"/>
                <w:sz w:val="22"/>
                <w:szCs w:val="22"/>
                <w:highlight w:val="none"/>
                <w:lang w:eastAsia="zh-CN"/>
              </w:rPr>
              <w:t>。</w:t>
            </w:r>
          </w:p>
          <w:p w14:paraId="7BB2B38C">
            <w:pPr>
              <w:numPr>
                <w:ilvl w:val="0"/>
                <w:numId w:val="0"/>
              </w:numPr>
              <w:spacing w:line="400" w:lineRule="exact"/>
              <w:ind w:left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（3）现场施工区、生活区、办公区等设置满足施工需求和消防安全</w:t>
            </w:r>
            <w:r>
              <w:rPr>
                <w:rFonts w:hint="eastAsia" w:ascii="宋体" w:hAnsi="宋体" w:cs="宋体"/>
                <w:color w:val="auto"/>
                <w:sz w:val="22"/>
                <w:szCs w:val="22"/>
                <w:highlight w:val="none"/>
                <w:lang w:eastAsia="zh-CN"/>
              </w:rPr>
              <w:t>。</w:t>
            </w:r>
          </w:p>
          <w:p w14:paraId="0D106004">
            <w:pPr>
              <w:numPr>
                <w:ilvl w:val="0"/>
                <w:numId w:val="0"/>
              </w:numPr>
              <w:spacing w:line="400" w:lineRule="exact"/>
              <w:ind w:left="0" w:leftChars="0" w:firstLine="0" w:firstLine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（4）施工现场扬尘治理措施符合河南省《城市房屋建筑和市政基础设施工程及道路扬尘污染防治标准》（DBJ41/174）的规定，现场扬尘治理方案符合本项目特点</w:t>
            </w:r>
            <w:r>
              <w:rPr>
                <w:rFonts w:hint="eastAsia" w:ascii="宋体" w:hAnsi="宋体" w:cs="宋体"/>
                <w:color w:val="auto"/>
                <w:sz w:val="22"/>
                <w:szCs w:val="22"/>
                <w:highlight w:val="none"/>
                <w:lang w:eastAsia="zh-CN"/>
              </w:rPr>
              <w:t>。</w:t>
            </w:r>
          </w:p>
          <w:p w14:paraId="40B437D4">
            <w:pPr>
              <w:numPr>
                <w:ilvl w:val="0"/>
                <w:numId w:val="0"/>
              </w:numPr>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全部满足</w:t>
            </w:r>
            <w:r>
              <w:rPr>
                <w:rFonts w:hint="eastAsia" w:ascii="宋体" w:hAnsi="宋体" w:cs="宋体"/>
                <w:color w:val="auto"/>
                <w:sz w:val="22"/>
                <w:szCs w:val="22"/>
                <w:highlight w:val="none"/>
                <w:lang w:val="en-US" w:eastAsia="zh-CN"/>
              </w:rPr>
              <w:t>得</w:t>
            </w:r>
            <w:r>
              <w:rPr>
                <w:rFonts w:hint="eastAsia" w:ascii="宋体" w:hAnsi="宋体" w:eastAsia="宋体" w:cs="宋体"/>
                <w:color w:val="auto"/>
                <w:sz w:val="22"/>
                <w:szCs w:val="22"/>
                <w:highlight w:val="none"/>
                <w:lang w:val="en-US" w:eastAsia="zh-CN"/>
              </w:rPr>
              <w:t>10分</w:t>
            </w:r>
            <w:r>
              <w:rPr>
                <w:rFonts w:hint="eastAsia" w:ascii="宋体" w:hAnsi="宋体" w:cs="宋体"/>
                <w:color w:val="auto"/>
                <w:sz w:val="22"/>
                <w:szCs w:val="22"/>
                <w:highlight w:val="none"/>
                <w:lang w:val="en-US" w:eastAsia="zh-CN"/>
              </w:rPr>
              <w:t>，缺项或不提供不得分。</w:t>
            </w:r>
          </w:p>
        </w:tc>
      </w:tr>
      <w:tr w14:paraId="277F9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0079A1FC">
            <w:pPr>
              <w:spacing w:line="320" w:lineRule="exact"/>
              <w:rPr>
                <w:rFonts w:hint="eastAsia" w:ascii="宋体" w:hAnsi="宋体" w:cs="宋体"/>
                <w:color w:val="auto"/>
                <w:sz w:val="24"/>
                <w:highlight w:val="none"/>
              </w:rPr>
            </w:pPr>
          </w:p>
        </w:tc>
        <w:tc>
          <w:tcPr>
            <w:tcW w:w="1597" w:type="dxa"/>
            <w:noWrap w:val="0"/>
            <w:vAlign w:val="center"/>
          </w:tcPr>
          <w:p w14:paraId="6F914707">
            <w:pPr>
              <w:spacing w:line="400" w:lineRule="exact"/>
              <w:rPr>
                <w:rFonts w:hint="eastAsia" w:ascii="宋体" w:hAnsi="宋体" w:cs="宋体"/>
                <w:color w:val="auto"/>
                <w:sz w:val="24"/>
                <w:highlight w:val="none"/>
              </w:rPr>
            </w:pPr>
            <w:r>
              <w:rPr>
                <w:rFonts w:hint="eastAsia" w:ascii="宋体" w:hAnsi="宋体" w:eastAsia="宋体" w:cs="宋体"/>
                <w:color w:val="auto"/>
                <w:sz w:val="22"/>
                <w:szCs w:val="22"/>
                <w:highlight w:val="none"/>
              </w:rPr>
              <w:t>拟投入资源配备计划（</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分）</w:t>
            </w:r>
          </w:p>
        </w:tc>
        <w:tc>
          <w:tcPr>
            <w:tcW w:w="6230" w:type="dxa"/>
            <w:gridSpan w:val="2"/>
            <w:noWrap w:val="0"/>
            <w:vAlign w:val="center"/>
          </w:tcPr>
          <w:p w14:paraId="65368959">
            <w:pPr>
              <w:numPr>
                <w:ilvl w:val="0"/>
                <w:numId w:val="6"/>
              </w:numPr>
              <w:tabs>
                <w:tab w:val="left" w:pos="5130"/>
              </w:tabs>
              <w:adjustRightInd w:val="0"/>
              <w:snapToGrid w:val="0"/>
              <w:spacing w:line="40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机械：投入机械设备满足本项目安全技术规范和施工进度需要；</w:t>
            </w:r>
          </w:p>
          <w:p w14:paraId="52773530">
            <w:pPr>
              <w:numPr>
                <w:ilvl w:val="0"/>
                <w:numId w:val="6"/>
              </w:numPr>
              <w:tabs>
                <w:tab w:val="left" w:pos="5130"/>
              </w:tabs>
              <w:adjustRightInd w:val="0"/>
              <w:snapToGrid w:val="0"/>
              <w:spacing w:line="400" w:lineRule="exact"/>
              <w:ind w:left="0" w:leftChars="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劳动力：投入劳动人员较好满足施工需要；</w:t>
            </w:r>
          </w:p>
          <w:p w14:paraId="10EE6862">
            <w:pPr>
              <w:numPr>
                <w:ilvl w:val="0"/>
                <w:numId w:val="6"/>
              </w:numPr>
              <w:tabs>
                <w:tab w:val="left" w:pos="5130"/>
              </w:tabs>
              <w:adjustRightInd w:val="0"/>
              <w:snapToGrid w:val="0"/>
              <w:spacing w:line="400" w:lineRule="exact"/>
              <w:ind w:left="0" w:leftChars="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主要物资计划：主要物资投入较好满足施工需要</w:t>
            </w:r>
            <w:r>
              <w:rPr>
                <w:rFonts w:hint="eastAsia" w:ascii="宋体" w:hAnsi="宋体" w:cs="宋体"/>
                <w:color w:val="auto"/>
                <w:sz w:val="22"/>
                <w:szCs w:val="22"/>
                <w:highlight w:val="none"/>
                <w:lang w:eastAsia="zh-CN"/>
              </w:rPr>
              <w:t>；</w:t>
            </w:r>
          </w:p>
          <w:p w14:paraId="508B0C44">
            <w:pPr>
              <w:numPr>
                <w:ilvl w:val="0"/>
                <w:numId w:val="6"/>
              </w:numPr>
              <w:tabs>
                <w:tab w:val="left" w:pos="5130"/>
              </w:tabs>
              <w:adjustRightInd w:val="0"/>
              <w:snapToGrid w:val="0"/>
              <w:spacing w:line="400" w:lineRule="exact"/>
              <w:ind w:left="0" w:leftChars="0" w:firstLine="0" w:firstLine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人员及施工安全设备配置满足施工需求</w:t>
            </w:r>
            <w:r>
              <w:rPr>
                <w:rFonts w:hint="eastAsia" w:ascii="宋体" w:hAnsi="宋体" w:cs="宋体"/>
                <w:color w:val="auto"/>
                <w:sz w:val="22"/>
                <w:szCs w:val="22"/>
                <w:highlight w:val="none"/>
                <w:lang w:eastAsia="zh-CN"/>
              </w:rPr>
              <w:t>。</w:t>
            </w:r>
          </w:p>
          <w:p w14:paraId="2954EAB1">
            <w:pPr>
              <w:numPr>
                <w:ilvl w:val="0"/>
                <w:numId w:val="0"/>
              </w:numPr>
              <w:tabs>
                <w:tab w:val="left" w:pos="5130"/>
              </w:tabs>
              <w:adjustRightInd w:val="0"/>
              <w:snapToGrid w:val="0"/>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全部满足</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缺项或不提供不得分。</w:t>
            </w:r>
          </w:p>
        </w:tc>
      </w:tr>
      <w:tr w14:paraId="36A1F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02475636">
            <w:pPr>
              <w:spacing w:line="320" w:lineRule="exact"/>
              <w:rPr>
                <w:rFonts w:hint="eastAsia" w:ascii="宋体" w:hAnsi="宋体" w:cs="宋体"/>
                <w:color w:val="auto"/>
                <w:sz w:val="24"/>
                <w:highlight w:val="none"/>
              </w:rPr>
            </w:pPr>
          </w:p>
        </w:tc>
        <w:tc>
          <w:tcPr>
            <w:tcW w:w="1597" w:type="dxa"/>
            <w:noWrap w:val="0"/>
            <w:vAlign w:val="center"/>
          </w:tcPr>
          <w:p w14:paraId="303CF6B5">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风险管理措施</w:t>
            </w:r>
          </w:p>
          <w:p w14:paraId="1FC80D50">
            <w:pPr>
              <w:pStyle w:val="26"/>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分）</w:t>
            </w:r>
          </w:p>
        </w:tc>
        <w:tc>
          <w:tcPr>
            <w:tcW w:w="6230" w:type="dxa"/>
            <w:gridSpan w:val="2"/>
            <w:noWrap w:val="0"/>
            <w:vAlign w:val="center"/>
          </w:tcPr>
          <w:p w14:paraId="4550A50F">
            <w:p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eastAsia="宋体" w:cs="宋体"/>
                <w:color w:val="auto"/>
                <w:kern w:val="2"/>
                <w:sz w:val="22"/>
                <w:szCs w:val="22"/>
                <w:highlight w:val="none"/>
                <w:lang w:val="en-US" w:eastAsia="zh-CN" w:bidi="ar-SA"/>
              </w:rPr>
              <w:t>有风险防控管理措施，风险预控符合规范要求，风险控制要点定位准确，具备各阶段风险控制及应急措施。</w:t>
            </w:r>
            <w:r>
              <w:rPr>
                <w:rFonts w:hint="eastAsia" w:ascii="宋体" w:hAnsi="宋体" w:eastAsia="宋体" w:cs="宋体"/>
                <w:color w:val="auto"/>
                <w:sz w:val="22"/>
                <w:szCs w:val="22"/>
                <w:highlight w:val="none"/>
              </w:rPr>
              <w:t>全部满足</w:t>
            </w:r>
            <w:r>
              <w:rPr>
                <w:rFonts w:hint="eastAsia" w:ascii="宋体" w:hAnsi="宋体" w:eastAsia="宋体" w:cs="宋体"/>
                <w:color w:val="auto"/>
                <w:kern w:val="2"/>
                <w:sz w:val="22"/>
                <w:szCs w:val="22"/>
                <w:highlight w:val="none"/>
                <w:lang w:val="en-US" w:eastAsia="zh-CN" w:bidi="ar-SA"/>
              </w:rPr>
              <w:t>得</w:t>
            </w:r>
            <w:r>
              <w:rPr>
                <w:rFonts w:hint="eastAsia" w:ascii="宋体" w:hAnsi="宋体" w:cs="宋体"/>
                <w:color w:val="auto"/>
                <w:kern w:val="2"/>
                <w:sz w:val="22"/>
                <w:szCs w:val="22"/>
                <w:highlight w:val="none"/>
                <w:lang w:val="en-US" w:eastAsia="zh-CN" w:bidi="ar-SA"/>
              </w:rPr>
              <w:t>4</w:t>
            </w:r>
            <w:r>
              <w:rPr>
                <w:rFonts w:hint="eastAsia" w:ascii="宋体" w:hAnsi="宋体" w:eastAsia="宋体" w:cs="宋体"/>
                <w:color w:val="auto"/>
                <w:kern w:val="2"/>
                <w:sz w:val="22"/>
                <w:szCs w:val="22"/>
                <w:highlight w:val="none"/>
                <w:lang w:val="en-US" w:eastAsia="zh-CN" w:bidi="ar-SA"/>
              </w:rPr>
              <w:t>分，</w:t>
            </w:r>
            <w:r>
              <w:rPr>
                <w:rFonts w:hint="eastAsia" w:ascii="宋体" w:hAnsi="宋体" w:cs="宋体"/>
                <w:color w:val="auto"/>
                <w:sz w:val="22"/>
                <w:szCs w:val="22"/>
                <w:highlight w:val="none"/>
                <w:lang w:val="en-US" w:eastAsia="zh-CN"/>
              </w:rPr>
              <w:t>缺项或不提供不得分</w:t>
            </w:r>
            <w:r>
              <w:rPr>
                <w:rFonts w:hint="eastAsia" w:ascii="宋体" w:hAnsi="宋体" w:eastAsia="宋体" w:cs="宋体"/>
                <w:color w:val="auto"/>
                <w:kern w:val="2"/>
                <w:sz w:val="22"/>
                <w:szCs w:val="22"/>
                <w:highlight w:val="none"/>
                <w:lang w:val="en-US" w:eastAsia="zh-CN" w:bidi="ar-SA"/>
              </w:rPr>
              <w:t>。</w:t>
            </w:r>
          </w:p>
        </w:tc>
      </w:tr>
      <w:tr w14:paraId="23CC2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noWrap w:val="0"/>
            <w:vAlign w:val="center"/>
          </w:tcPr>
          <w:p w14:paraId="4BF25CDD">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商务部分</w:t>
            </w:r>
          </w:p>
          <w:p w14:paraId="150023D0">
            <w:pPr>
              <w:spacing w:line="320" w:lineRule="exact"/>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30</w:t>
            </w:r>
            <w:r>
              <w:rPr>
                <w:rFonts w:hint="eastAsia" w:ascii="宋体" w:hAnsi="宋体" w:cs="宋体"/>
                <w:color w:val="auto"/>
                <w:sz w:val="24"/>
                <w:highlight w:val="none"/>
              </w:rPr>
              <w:t>分）</w:t>
            </w:r>
          </w:p>
        </w:tc>
        <w:tc>
          <w:tcPr>
            <w:tcW w:w="1597" w:type="dxa"/>
            <w:noWrap w:val="0"/>
            <w:vAlign w:val="center"/>
          </w:tcPr>
          <w:p w14:paraId="1A1372A9">
            <w:pPr>
              <w:spacing w:line="400" w:lineRule="exact"/>
              <w:ind w:firstLine="220" w:firstLineChars="100"/>
              <w:rPr>
                <w:rFonts w:hint="eastAsia" w:ascii="宋体" w:hAnsi="宋体" w:cs="宋体"/>
                <w:color w:val="auto"/>
                <w:sz w:val="22"/>
                <w:szCs w:val="22"/>
                <w:highlight w:val="none"/>
              </w:rPr>
            </w:pPr>
            <w:r>
              <w:rPr>
                <w:rFonts w:hint="eastAsia" w:ascii="宋体" w:hAnsi="宋体" w:cs="宋体"/>
                <w:color w:val="auto"/>
                <w:sz w:val="22"/>
                <w:szCs w:val="22"/>
                <w:highlight w:val="none"/>
              </w:rPr>
              <w:t>业绩</w:t>
            </w:r>
          </w:p>
          <w:p w14:paraId="6F8D5ED2">
            <w:pPr>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（6分）</w:t>
            </w:r>
          </w:p>
        </w:tc>
        <w:tc>
          <w:tcPr>
            <w:tcW w:w="6230" w:type="dxa"/>
            <w:gridSpan w:val="2"/>
            <w:noWrap w:val="0"/>
            <w:vAlign w:val="center"/>
          </w:tcPr>
          <w:p w14:paraId="2ABAB8AC">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供应商自202</w:t>
            </w: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rPr>
              <w:t>年1月1日以来提供类似业绩的每有一项得3分，最高得6分。（附合同协议书和中标通知书）。</w:t>
            </w:r>
          </w:p>
          <w:p w14:paraId="56C93EC7">
            <w:p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不提供不得分。</w:t>
            </w:r>
          </w:p>
        </w:tc>
      </w:tr>
      <w:tr w14:paraId="39BF4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669FADB3">
            <w:pPr>
              <w:spacing w:line="320" w:lineRule="exact"/>
              <w:rPr>
                <w:rFonts w:hint="eastAsia" w:ascii="宋体" w:hAnsi="宋体" w:cs="宋体"/>
                <w:color w:val="auto"/>
                <w:sz w:val="24"/>
                <w:highlight w:val="none"/>
              </w:rPr>
            </w:pPr>
          </w:p>
        </w:tc>
        <w:tc>
          <w:tcPr>
            <w:tcW w:w="1597" w:type="dxa"/>
            <w:noWrap w:val="0"/>
            <w:vAlign w:val="center"/>
          </w:tcPr>
          <w:p w14:paraId="5C967E2C">
            <w:pPr>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项目管理人员</w:t>
            </w:r>
          </w:p>
          <w:p w14:paraId="78073762">
            <w:pPr>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（10分）</w:t>
            </w:r>
          </w:p>
        </w:tc>
        <w:tc>
          <w:tcPr>
            <w:tcW w:w="6230" w:type="dxa"/>
            <w:gridSpan w:val="2"/>
            <w:noWrap w:val="0"/>
            <w:vAlign w:val="center"/>
          </w:tcPr>
          <w:p w14:paraId="4C619F48">
            <w:pPr>
              <w:pStyle w:val="37"/>
              <w:ind w:firstLine="0" w:firstLineChars="0"/>
              <w:rPr>
                <w:rFonts w:hint="eastAsia" w:ascii="宋体" w:hAnsi="宋体" w:cs="宋体"/>
                <w:color w:val="auto"/>
                <w:sz w:val="24"/>
                <w:highlight w:val="none"/>
              </w:rPr>
            </w:pPr>
            <w:r>
              <w:rPr>
                <w:rFonts w:hint="eastAsia"/>
                <w:color w:val="auto"/>
                <w:sz w:val="22"/>
                <w:szCs w:val="22"/>
                <w:highlight w:val="none"/>
              </w:rPr>
              <w:t>项目管理机构除项目经理和</w:t>
            </w:r>
            <w:r>
              <w:rPr>
                <w:rFonts w:hint="eastAsia"/>
                <w:color w:val="auto"/>
                <w:sz w:val="22"/>
                <w:szCs w:val="22"/>
                <w:highlight w:val="none"/>
                <w:lang w:val="en-US" w:eastAsia="zh-CN"/>
              </w:rPr>
              <w:t>技术负责人</w:t>
            </w:r>
            <w:r>
              <w:rPr>
                <w:rFonts w:hint="eastAsia"/>
                <w:color w:val="auto"/>
                <w:sz w:val="22"/>
                <w:szCs w:val="22"/>
                <w:highlight w:val="none"/>
              </w:rPr>
              <w:t>外，五大员（至少应包含施工员、</w:t>
            </w:r>
            <w:r>
              <w:rPr>
                <w:rFonts w:hint="eastAsia"/>
                <w:color w:val="auto"/>
                <w:sz w:val="22"/>
                <w:szCs w:val="22"/>
                <w:highlight w:val="none"/>
                <w:lang w:val="en-US" w:eastAsia="zh-CN"/>
              </w:rPr>
              <w:t>质量员</w:t>
            </w:r>
            <w:r>
              <w:rPr>
                <w:rFonts w:hint="eastAsia"/>
                <w:color w:val="auto"/>
                <w:sz w:val="22"/>
                <w:szCs w:val="22"/>
                <w:highlight w:val="none"/>
              </w:rPr>
              <w:t>、安全员、</w:t>
            </w:r>
            <w:r>
              <w:rPr>
                <w:rFonts w:hint="eastAsia"/>
                <w:color w:val="auto"/>
                <w:sz w:val="22"/>
                <w:szCs w:val="22"/>
                <w:highlight w:val="none"/>
                <w:lang w:eastAsia="zh-CN"/>
              </w:rPr>
              <w:t>材料员</w:t>
            </w:r>
            <w:r>
              <w:rPr>
                <w:rFonts w:hint="eastAsia"/>
                <w:color w:val="auto"/>
                <w:sz w:val="22"/>
                <w:szCs w:val="22"/>
                <w:highlight w:val="none"/>
              </w:rPr>
              <w:t>、资料员</w:t>
            </w:r>
            <w:r>
              <w:rPr>
                <w:rFonts w:hint="eastAsia"/>
                <w:color w:val="auto"/>
                <w:sz w:val="22"/>
                <w:szCs w:val="22"/>
                <w:highlight w:val="none"/>
                <w:lang w:eastAsia="zh-CN"/>
              </w:rPr>
              <w:t>、造价员或预算员</w:t>
            </w:r>
            <w:r>
              <w:rPr>
                <w:rFonts w:hint="eastAsia"/>
                <w:color w:val="auto"/>
                <w:sz w:val="22"/>
                <w:szCs w:val="22"/>
                <w:highlight w:val="none"/>
              </w:rPr>
              <w:t>）配备齐全者得</w:t>
            </w:r>
            <w:r>
              <w:rPr>
                <w:rFonts w:hint="eastAsia"/>
                <w:color w:val="auto"/>
                <w:sz w:val="22"/>
                <w:szCs w:val="22"/>
                <w:highlight w:val="none"/>
                <w:lang w:val="en-US" w:eastAsia="zh-CN"/>
              </w:rPr>
              <w:t>10</w:t>
            </w:r>
            <w:r>
              <w:rPr>
                <w:rFonts w:hint="eastAsia"/>
                <w:color w:val="auto"/>
                <w:sz w:val="22"/>
                <w:szCs w:val="22"/>
                <w:highlight w:val="none"/>
              </w:rPr>
              <w:t>分，缺一项扣</w:t>
            </w:r>
            <w:r>
              <w:rPr>
                <w:rFonts w:hint="eastAsia"/>
                <w:color w:val="auto"/>
                <w:sz w:val="22"/>
                <w:szCs w:val="22"/>
                <w:highlight w:val="none"/>
                <w:lang w:val="en-US" w:eastAsia="zh-CN"/>
              </w:rPr>
              <w:t>2</w:t>
            </w:r>
            <w:r>
              <w:rPr>
                <w:rFonts w:hint="eastAsia"/>
                <w:color w:val="auto"/>
                <w:sz w:val="22"/>
                <w:szCs w:val="22"/>
                <w:highlight w:val="none"/>
              </w:rPr>
              <w:t>分，扣完为止。</w:t>
            </w:r>
          </w:p>
        </w:tc>
      </w:tr>
      <w:tr w14:paraId="218E4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1AD6E1A7">
            <w:pPr>
              <w:spacing w:line="320" w:lineRule="exact"/>
              <w:rPr>
                <w:rFonts w:hint="eastAsia" w:ascii="宋体" w:hAnsi="宋体" w:cs="宋体"/>
                <w:color w:val="auto"/>
                <w:sz w:val="24"/>
                <w:highlight w:val="none"/>
              </w:rPr>
            </w:pPr>
          </w:p>
        </w:tc>
        <w:tc>
          <w:tcPr>
            <w:tcW w:w="1597" w:type="dxa"/>
            <w:noWrap w:val="0"/>
            <w:vAlign w:val="center"/>
          </w:tcPr>
          <w:p w14:paraId="01286924">
            <w:pPr>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现场勘察（5分）</w:t>
            </w:r>
          </w:p>
        </w:tc>
        <w:tc>
          <w:tcPr>
            <w:tcW w:w="6230" w:type="dxa"/>
            <w:gridSpan w:val="2"/>
            <w:noWrap w:val="0"/>
            <w:vAlign w:val="center"/>
          </w:tcPr>
          <w:p w14:paraId="37C35706">
            <w:pPr>
              <w:pStyle w:val="37"/>
              <w:ind w:firstLine="0" w:firstLineChars="0"/>
              <w:rPr>
                <w:rFonts w:hint="eastAsia" w:ascii="宋体" w:hAnsi="宋体" w:cs="宋体"/>
                <w:color w:val="auto"/>
                <w:sz w:val="24"/>
                <w:highlight w:val="none"/>
              </w:rPr>
            </w:pPr>
            <w:r>
              <w:rPr>
                <w:rFonts w:hint="eastAsia" w:ascii="宋体" w:hAnsi="宋体" w:cs="宋体"/>
                <w:color w:val="auto"/>
                <w:sz w:val="22"/>
                <w:szCs w:val="22"/>
                <w:highlight w:val="none"/>
              </w:rPr>
              <w:t>为保证项目</w:t>
            </w:r>
            <w:r>
              <w:rPr>
                <w:rFonts w:hint="eastAsia" w:ascii="宋体" w:hAnsi="宋体" w:cs="宋体"/>
                <w:color w:val="auto"/>
                <w:sz w:val="22"/>
                <w:szCs w:val="22"/>
                <w:highlight w:val="none"/>
                <w:lang w:eastAsia="zh-CN"/>
              </w:rPr>
              <w:t>顺利</w:t>
            </w:r>
            <w:r>
              <w:rPr>
                <w:rFonts w:hint="eastAsia" w:ascii="宋体" w:hAnsi="宋体" w:cs="宋体"/>
                <w:color w:val="auto"/>
                <w:sz w:val="22"/>
                <w:szCs w:val="22"/>
                <w:highlight w:val="none"/>
              </w:rPr>
              <w:t>实施，投标人提供加盖采购人公章现场勘察证明得5分，不提供不得分。</w:t>
            </w:r>
          </w:p>
        </w:tc>
      </w:tr>
      <w:tr w14:paraId="335CA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5F25ABF4">
            <w:pPr>
              <w:spacing w:line="320" w:lineRule="exact"/>
              <w:rPr>
                <w:rFonts w:hint="eastAsia" w:ascii="宋体" w:hAnsi="宋体" w:cs="宋体"/>
                <w:color w:val="auto"/>
                <w:sz w:val="24"/>
                <w:highlight w:val="none"/>
              </w:rPr>
            </w:pPr>
          </w:p>
        </w:tc>
        <w:tc>
          <w:tcPr>
            <w:tcW w:w="1597" w:type="dxa"/>
            <w:noWrap w:val="0"/>
            <w:vAlign w:val="center"/>
          </w:tcPr>
          <w:p w14:paraId="7E75FF44">
            <w:pPr>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服务承诺</w:t>
            </w:r>
          </w:p>
          <w:p w14:paraId="18447630">
            <w:pPr>
              <w:pStyle w:val="37"/>
              <w:ind w:firstLine="220" w:firstLineChars="100"/>
              <w:rPr>
                <w:rFonts w:hint="eastAsia" w:ascii="宋体" w:hAnsi="宋体" w:cs="宋体"/>
                <w:color w:val="auto"/>
                <w:sz w:val="24"/>
                <w:highlight w:val="none"/>
              </w:rPr>
            </w:pPr>
            <w:r>
              <w:rPr>
                <w:rFonts w:hint="eastAsia" w:ascii="宋体" w:hAnsi="宋体" w:cs="宋体"/>
                <w:color w:val="auto"/>
                <w:sz w:val="22"/>
                <w:szCs w:val="22"/>
                <w:highlight w:val="none"/>
              </w:rPr>
              <w:t>（9分）</w:t>
            </w:r>
          </w:p>
        </w:tc>
        <w:tc>
          <w:tcPr>
            <w:tcW w:w="6230" w:type="dxa"/>
            <w:gridSpan w:val="2"/>
            <w:noWrap w:val="0"/>
            <w:vAlign w:val="center"/>
          </w:tcPr>
          <w:p w14:paraId="1F018CB9">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1、能做到连续施工，不因资金问题影响工程进度，不拖欠农民工工资承诺的（2分），不提供不得分。</w:t>
            </w:r>
          </w:p>
          <w:p w14:paraId="3105A214">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2、保证工程质量措施（2分），不提供不得分。</w:t>
            </w:r>
          </w:p>
          <w:p w14:paraId="77870514">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3、保证工期按时完工措施（3分），不提供不得分。</w:t>
            </w:r>
          </w:p>
          <w:p w14:paraId="47FEAA0B">
            <w:pPr>
              <w:pStyle w:val="37"/>
              <w:ind w:firstLine="0" w:firstLineChars="0"/>
              <w:rPr>
                <w:rFonts w:hint="eastAsia" w:ascii="宋体" w:hAnsi="宋体" w:eastAsia="宋体" w:cs="宋体"/>
                <w:color w:val="auto"/>
                <w:sz w:val="24"/>
                <w:highlight w:val="none"/>
                <w:lang w:eastAsia="zh-CN"/>
              </w:rPr>
            </w:pPr>
            <w:r>
              <w:rPr>
                <w:rFonts w:hint="eastAsia" w:ascii="宋体" w:hAnsi="宋体" w:cs="宋体"/>
                <w:color w:val="auto"/>
                <w:sz w:val="22"/>
                <w:szCs w:val="22"/>
                <w:highlight w:val="none"/>
              </w:rPr>
              <w:t>4、对工程回访保修的承诺（2分），不提供不得分</w:t>
            </w:r>
            <w:r>
              <w:rPr>
                <w:rFonts w:hint="eastAsia" w:ascii="宋体" w:hAnsi="宋体" w:cs="宋体"/>
                <w:color w:val="auto"/>
                <w:sz w:val="22"/>
                <w:szCs w:val="22"/>
                <w:highlight w:val="none"/>
                <w:lang w:eastAsia="zh-CN"/>
              </w:rPr>
              <w:t>。</w:t>
            </w:r>
          </w:p>
        </w:tc>
      </w:tr>
    </w:tbl>
    <w:p w14:paraId="4ED5BE01">
      <w:pPr>
        <w:pStyle w:val="27"/>
        <w:ind w:left="0" w:leftChars="0" w:firstLine="0" w:firstLineChars="0"/>
        <w:rPr>
          <w:rFonts w:ascii="宋体" w:hAnsi="宋体" w:eastAsia="宋体" w:cs="宋体"/>
          <w:color w:val="auto"/>
          <w:sz w:val="24"/>
          <w:highlight w:val="none"/>
        </w:rPr>
      </w:pPr>
    </w:p>
    <w:p w14:paraId="12A44D6B">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1C989B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3502D36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5440995">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7521541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E72969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2DC32F1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7108DBC5">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3E8DF5E7">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5B0C146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0B731D4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03D6A8A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37FF3F4A">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1B7D188A">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7B67CA5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050C6DFF">
      <w:pPr>
        <w:pStyle w:val="37"/>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7A4098D1">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452E4D28">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4F7CF5FA">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702E1FF3">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562B2475">
      <w:pPr>
        <w:spacing w:line="560" w:lineRule="exact"/>
        <w:ind w:firstLine="480" w:firstLineChars="200"/>
        <w:rPr>
          <w:rFonts w:hint="eastAsia" w:ascii="宋体" w:hAnsi="宋体" w:cs="宋体"/>
          <w:color w:val="auto"/>
          <w:sz w:val="24"/>
          <w:highlight w:val="none"/>
        </w:rPr>
      </w:pPr>
      <w:r>
        <w:rPr>
          <w:rFonts w:ascii="宋体" w:hAnsi="宋体" w:eastAsia="宋体" w:cs="宋体"/>
          <w:bCs/>
          <w:color w:val="auto"/>
          <w:sz w:val="24"/>
          <w:highlight w:val="none"/>
        </w:rPr>
        <w:t>25.1采购人、成交供应商按照竞争性磋商文件确定的合同文本签订政府采购合同。</w:t>
      </w:r>
      <w:r>
        <w:rPr>
          <w:rFonts w:hint="eastAsia" w:ascii="宋体" w:hAnsi="宋体" w:eastAsia="宋体" w:cs="宋体"/>
          <w:bCs/>
          <w:color w:val="auto"/>
          <w:sz w:val="24"/>
          <w:highlight w:val="none"/>
        </w:rPr>
        <w:t>成交供应商应按照成交通知规定的时间、地点与采购人签订成交合同，</w:t>
      </w:r>
      <w:r>
        <w:rPr>
          <w:rFonts w:ascii="䅂䍄䕅⯋컌" w:hAnsi="䅂䍄䕅⯋컌" w:eastAsia="䅂䍄䕅⯋컌" w:cs="䅂䍄䕅⯋컌"/>
          <w:color w:val="auto"/>
          <w:sz w:val="24"/>
          <w:szCs w:val="24"/>
          <w:highlight w:val="none"/>
          <w:lang w:bidi="ar"/>
        </w:rPr>
        <w:t>供应商对此项内容做出</w:t>
      </w:r>
      <w:r>
        <w:rPr>
          <w:rFonts w:hint="eastAsia" w:ascii="䅂䍄䕅⯋컌" w:hAnsi="䅂䍄䕅⯋컌" w:eastAsia="䅂䍄䕅⯋컌" w:cs="䅂䍄䕅⯋컌"/>
          <w:color w:val="auto"/>
          <w:sz w:val="24"/>
          <w:szCs w:val="24"/>
          <w:highlight w:val="none"/>
          <w:lang w:bidi="ar"/>
        </w:rPr>
        <w:t>书面保证，</w:t>
      </w:r>
      <w:r>
        <w:rPr>
          <w:rFonts w:hint="eastAsia" w:ascii="宋体" w:hAnsi="宋体" w:eastAsia="宋体" w:cs="宋体"/>
          <w:bCs/>
          <w:color w:val="auto"/>
          <w:sz w:val="24"/>
          <w:highlight w:val="none"/>
        </w:rPr>
        <w:t>否则给采购人造成损失的，谈判供应商还应承担赔偿责任。</w:t>
      </w:r>
    </w:p>
    <w:p w14:paraId="388931D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2EAF5226">
      <w:pPr>
        <w:tabs>
          <w:tab w:val="left" w:pos="1620"/>
        </w:tabs>
        <w:spacing w:line="560" w:lineRule="auto"/>
        <w:ind w:firstLine="482"/>
        <w:rPr>
          <w:rFonts w:ascii="宋体" w:hAnsi="宋体" w:eastAsia="宋体" w:cs="宋体"/>
          <w:bCs/>
          <w:color w:val="auto"/>
          <w:sz w:val="24"/>
          <w:highlight w:val="none"/>
        </w:rPr>
      </w:pPr>
      <w:r>
        <w:rPr>
          <w:rFonts w:hint="eastAsia" w:ascii="宋体" w:hAnsi="宋体" w:eastAsia="宋体" w:cs="宋体"/>
          <w:bCs/>
          <w:color w:val="auto"/>
          <w:sz w:val="24"/>
          <w:highlight w:val="none"/>
        </w:rPr>
        <w:t>2</w:t>
      </w:r>
      <w:r>
        <w:rPr>
          <w:rFonts w:ascii="宋体" w:hAnsi="宋体" w:eastAsia="宋体" w:cs="宋体"/>
          <w:bCs/>
          <w:color w:val="auto"/>
          <w:sz w:val="24"/>
          <w:highlight w:val="none"/>
        </w:rPr>
        <w:t>5.</w:t>
      </w:r>
      <w:r>
        <w:rPr>
          <w:rFonts w:hint="eastAsia" w:ascii="宋体" w:hAnsi="宋体" w:eastAsia="宋体" w:cs="宋体"/>
          <w:bCs/>
          <w:color w:val="auto"/>
          <w:sz w:val="24"/>
          <w:highlight w:val="none"/>
        </w:rPr>
        <w:t>3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声明，未提供</w:t>
      </w:r>
      <w:r>
        <w:rPr>
          <w:rFonts w:hint="eastAsia" w:ascii="宋体" w:hAnsi="宋体" w:eastAsia="宋体" w:cs="宋体"/>
          <w:bCs/>
          <w:color w:val="auto"/>
          <w:sz w:val="24"/>
          <w:highlight w:val="none"/>
          <w:lang w:val="en-US" w:eastAsia="zh-CN"/>
        </w:rPr>
        <w:t>声明</w:t>
      </w:r>
      <w:r>
        <w:rPr>
          <w:rFonts w:hint="eastAsia" w:ascii="宋体" w:hAnsi="宋体" w:eastAsia="宋体" w:cs="宋体"/>
          <w:bCs/>
          <w:color w:val="auto"/>
          <w:sz w:val="24"/>
          <w:highlight w:val="none"/>
        </w:rPr>
        <w:t>的供应商将拒绝其参与本次政府采购活动。</w:t>
      </w:r>
    </w:p>
    <w:p w14:paraId="234C088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74587D4">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20BB0824">
      <w:pPr>
        <w:pStyle w:val="5"/>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0A9EEA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6C47838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个工作日内做出答复，并以书面形式通知质疑供应商和其他供应商，但答复内容不得涉及商业秘密。</w:t>
      </w:r>
    </w:p>
    <w:p w14:paraId="25D53F47">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534944C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8A43C6C">
      <w:pPr>
        <w:spacing w:line="560" w:lineRule="exact"/>
        <w:rPr>
          <w:rFonts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24C819D7">
      <w:pPr>
        <w:jc w:val="center"/>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14:paraId="242A0198">
      <w:pPr>
        <w:autoSpaceDE w:val="0"/>
        <w:autoSpaceDN w:val="0"/>
        <w:adjustRightInd w:val="0"/>
        <w:jc w:val="center"/>
        <w:rPr>
          <w:rFonts w:ascii="宋体" w:hAnsi="宋体" w:cs="宋体"/>
          <w:b/>
          <w:color w:val="auto"/>
          <w:sz w:val="24"/>
          <w:highlight w:val="none"/>
        </w:rPr>
      </w:pPr>
      <w:r>
        <w:rPr>
          <w:rFonts w:hint="eastAsia" w:ascii="宋体" w:hAnsi="宋体" w:cs="宋体"/>
          <w:b/>
          <w:color w:val="auto"/>
          <w:sz w:val="24"/>
          <w:highlight w:val="none"/>
        </w:rPr>
        <w:t>（内容及要求）</w:t>
      </w:r>
    </w:p>
    <w:p w14:paraId="16029757">
      <w:pPr>
        <w:numPr>
          <w:ilvl w:val="0"/>
          <w:numId w:val="7"/>
        </w:numPr>
        <w:spacing w:line="480" w:lineRule="auto"/>
        <w:rPr>
          <w:rFonts w:ascii="宋体" w:hAnsi="宋体" w:cs="宋体"/>
          <w:color w:val="auto"/>
          <w:sz w:val="24"/>
          <w:highlight w:val="none"/>
        </w:rPr>
      </w:pPr>
      <w:r>
        <w:rPr>
          <w:rFonts w:hint="eastAsia" w:ascii="宋体" w:hAnsi="宋体" w:cs="宋体"/>
          <w:color w:val="auto"/>
          <w:sz w:val="24"/>
          <w:highlight w:val="none"/>
        </w:rPr>
        <w:t>本项目采购内容：</w:t>
      </w:r>
    </w:p>
    <w:p w14:paraId="437959C9">
      <w:pPr>
        <w:pStyle w:val="11"/>
        <w:spacing w:line="360" w:lineRule="auto"/>
        <w:ind w:left="283" w:leftChars="135" w:firstLine="315" w:firstLineChars="15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根据本项工程采购需求，本次谈判内容如下： 工程量清单及有关附表包括的全部内容。工程量清单：（见附件）</w:t>
      </w:r>
    </w:p>
    <w:p w14:paraId="1F3AB6C7">
      <w:pPr>
        <w:pStyle w:val="11"/>
        <w:spacing w:line="360" w:lineRule="auto"/>
        <w:ind w:left="283" w:leftChars="135" w:firstLine="315" w:firstLineChars="150"/>
        <w:rPr>
          <w:rFonts w:hint="eastAsia" w:ascii="Times New Roman" w:hAnsi="Times New Roman" w:eastAsia="宋体" w:cs="Times New Roman"/>
          <w:color w:val="auto"/>
          <w:highlight w:val="none"/>
        </w:rPr>
      </w:pPr>
      <w:bookmarkStart w:id="36" w:name="_bookmark2"/>
      <w:bookmarkEnd w:id="36"/>
      <w:r>
        <w:rPr>
          <w:rFonts w:hint="eastAsia" w:ascii="Times New Roman" w:hAnsi="Times New Roman" w:eastAsia="宋体" w:cs="Times New Roman"/>
          <w:color w:val="auto"/>
          <w:highlight w:val="none"/>
        </w:rPr>
        <w:t>2、施工要求</w:t>
      </w:r>
    </w:p>
    <w:p w14:paraId="6F97216C">
      <w:pPr>
        <w:pStyle w:val="11"/>
        <w:spacing w:line="360" w:lineRule="auto"/>
        <w:ind w:left="283" w:leftChars="135" w:firstLine="315" w:firstLineChars="15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2.1承包方式：包工包料。所需材料符合国家相关标准； 整体要求结实、美观、耐用，质量优良。</w:t>
      </w:r>
    </w:p>
    <w:p w14:paraId="0C2CCA17">
      <w:pPr>
        <w:pStyle w:val="11"/>
        <w:spacing w:line="360" w:lineRule="auto"/>
        <w:ind w:left="283" w:leftChars="135" w:firstLine="315" w:firstLineChars="15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2.2质量标准：合格。</w:t>
      </w:r>
    </w:p>
    <w:p w14:paraId="794C71A8">
      <w:pPr>
        <w:pStyle w:val="11"/>
        <w:spacing w:line="360" w:lineRule="auto"/>
        <w:ind w:left="283" w:leftChars="135" w:firstLine="315" w:firstLineChars="15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2.3工期：</w:t>
      </w:r>
      <w:r>
        <w:rPr>
          <w:rFonts w:hint="eastAsia" w:cs="Times New Roman"/>
          <w:color w:val="auto"/>
          <w:highlight w:val="none"/>
          <w:lang w:val="en-US" w:eastAsia="zh-CN"/>
        </w:rPr>
        <w:t>60日历天</w:t>
      </w:r>
      <w:r>
        <w:rPr>
          <w:rFonts w:hint="eastAsia" w:ascii="Times New Roman" w:hAnsi="Times New Roman" w:eastAsia="宋体" w:cs="Times New Roman"/>
          <w:color w:val="auto"/>
          <w:highlight w:val="none"/>
        </w:rPr>
        <w:t>。</w:t>
      </w:r>
    </w:p>
    <w:p w14:paraId="098C0C33">
      <w:pPr>
        <w:pStyle w:val="11"/>
        <w:spacing w:line="360" w:lineRule="auto"/>
        <w:ind w:left="283" w:leftChars="135" w:firstLine="315" w:firstLineChars="15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2.4保修期：按相关行业标准或双方签订合同时约定。</w:t>
      </w:r>
    </w:p>
    <w:p w14:paraId="62A0263A">
      <w:pPr>
        <w:pStyle w:val="11"/>
        <w:spacing w:line="360" w:lineRule="auto"/>
        <w:ind w:left="283" w:leftChars="135" w:firstLine="330" w:firstLineChars="150"/>
        <w:rPr>
          <w:color w:val="auto"/>
          <w:sz w:val="22"/>
          <w:szCs w:val="28"/>
          <w:highlight w:val="none"/>
        </w:rPr>
      </w:pPr>
      <w:r>
        <w:rPr>
          <w:rFonts w:hint="eastAsia"/>
          <w:color w:val="auto"/>
          <w:sz w:val="22"/>
          <w:szCs w:val="28"/>
          <w:highlight w:val="none"/>
        </w:rPr>
        <w:t>2.5提供7×12小时工程服务，接到服务请求后，1小时响应，24小时内上门并视情况解决问题。</w:t>
      </w:r>
    </w:p>
    <w:p w14:paraId="4BE5ABA6">
      <w:pPr>
        <w:pStyle w:val="11"/>
        <w:spacing w:line="360" w:lineRule="auto"/>
        <w:ind w:left="283" w:leftChars="135" w:firstLine="330" w:firstLineChars="150"/>
        <w:rPr>
          <w:color w:val="auto"/>
          <w:sz w:val="22"/>
          <w:szCs w:val="28"/>
          <w:highlight w:val="none"/>
        </w:rPr>
      </w:pPr>
      <w:r>
        <w:rPr>
          <w:rFonts w:hint="eastAsia"/>
          <w:color w:val="auto"/>
          <w:sz w:val="22"/>
          <w:szCs w:val="28"/>
          <w:highlight w:val="none"/>
        </w:rPr>
        <w:t>2.6施工的具体要求见施工图纸及工程效果图。</w:t>
      </w:r>
    </w:p>
    <w:p w14:paraId="5891F74D">
      <w:pPr>
        <w:pStyle w:val="11"/>
        <w:spacing w:line="360" w:lineRule="auto"/>
        <w:ind w:left="283" w:leftChars="135" w:firstLine="330" w:firstLineChars="150"/>
        <w:rPr>
          <w:color w:val="auto"/>
          <w:sz w:val="22"/>
          <w:szCs w:val="28"/>
          <w:highlight w:val="none"/>
        </w:rPr>
      </w:pPr>
      <w:r>
        <w:rPr>
          <w:rFonts w:hint="eastAsia"/>
          <w:color w:val="auto"/>
          <w:sz w:val="22"/>
          <w:szCs w:val="28"/>
          <w:highlight w:val="none"/>
        </w:rPr>
        <w:t>2.7投标人工程预算以现场勘察、施工图纸、工程量清单、所需材料及工期等要求综合考虑。</w:t>
      </w:r>
    </w:p>
    <w:p w14:paraId="5C8FEECA">
      <w:pPr>
        <w:pStyle w:val="11"/>
        <w:spacing w:line="360" w:lineRule="auto"/>
        <w:ind w:left="283" w:leftChars="135" w:firstLine="330" w:firstLineChars="150"/>
        <w:rPr>
          <w:color w:val="auto"/>
          <w:sz w:val="22"/>
          <w:szCs w:val="28"/>
          <w:highlight w:val="none"/>
        </w:rPr>
      </w:pPr>
      <w:r>
        <w:rPr>
          <w:rFonts w:hint="eastAsia"/>
          <w:color w:val="auto"/>
          <w:sz w:val="22"/>
          <w:szCs w:val="28"/>
          <w:highlight w:val="none"/>
        </w:rPr>
        <w:t>2.8严格落实安全措施，周密组织，文明施工。</w:t>
      </w:r>
    </w:p>
    <w:p w14:paraId="30E7872B">
      <w:pPr>
        <w:spacing w:line="420" w:lineRule="exact"/>
        <w:ind w:firstLine="480" w:firstLineChars="200"/>
        <w:rPr>
          <w:rStyle w:val="67"/>
          <w:rFonts w:ascii="宋体" w:hAnsi="宋体" w:cs="宋体"/>
          <w:color w:val="auto"/>
          <w:sz w:val="24"/>
          <w:highlight w:val="none"/>
        </w:rPr>
      </w:pPr>
    </w:p>
    <w:p w14:paraId="55363E28">
      <w:pPr>
        <w:spacing w:after="120" w:line="415" w:lineRule="auto"/>
        <w:ind w:firstLine="480" w:firstLineChars="200"/>
        <w:jc w:val="center"/>
        <w:rPr>
          <w:rStyle w:val="67"/>
          <w:rFonts w:ascii="宋体" w:hAnsi="宋体" w:cs="宋体"/>
          <w:color w:val="auto"/>
          <w:sz w:val="24"/>
          <w:highlight w:val="none"/>
          <w:lang w:val="zh-CN"/>
        </w:rPr>
      </w:pPr>
    </w:p>
    <w:p w14:paraId="4F5B0F32">
      <w:pPr>
        <w:pStyle w:val="37"/>
        <w:ind w:firstLine="240"/>
        <w:rPr>
          <w:rFonts w:ascii="宋体" w:hAnsi="宋体" w:cs="宋体"/>
          <w:color w:val="auto"/>
          <w:sz w:val="24"/>
          <w:highlight w:val="none"/>
        </w:rPr>
      </w:pPr>
    </w:p>
    <w:p w14:paraId="5A23D040">
      <w:pPr>
        <w:pStyle w:val="37"/>
        <w:ind w:firstLine="240"/>
        <w:rPr>
          <w:rFonts w:ascii="宋体" w:hAnsi="宋体" w:cs="宋体"/>
          <w:color w:val="auto"/>
          <w:sz w:val="24"/>
          <w:highlight w:val="none"/>
        </w:rPr>
      </w:pPr>
    </w:p>
    <w:p w14:paraId="2E60F26B">
      <w:pPr>
        <w:pStyle w:val="37"/>
        <w:ind w:firstLine="240"/>
        <w:rPr>
          <w:rFonts w:ascii="宋体" w:hAnsi="宋体" w:cs="宋体"/>
          <w:color w:val="auto"/>
          <w:sz w:val="24"/>
          <w:highlight w:val="none"/>
        </w:rPr>
      </w:pPr>
    </w:p>
    <w:p w14:paraId="43B75B53">
      <w:pPr>
        <w:pStyle w:val="37"/>
        <w:ind w:firstLine="240"/>
        <w:rPr>
          <w:rFonts w:ascii="宋体" w:hAnsi="宋体" w:cs="宋体"/>
          <w:color w:val="auto"/>
          <w:sz w:val="24"/>
          <w:highlight w:val="none"/>
        </w:rPr>
      </w:pPr>
    </w:p>
    <w:p w14:paraId="35ED4028">
      <w:pPr>
        <w:pStyle w:val="37"/>
        <w:ind w:firstLine="240"/>
        <w:rPr>
          <w:rFonts w:ascii="宋体" w:hAnsi="宋体" w:cs="宋体"/>
          <w:color w:val="auto"/>
          <w:sz w:val="24"/>
          <w:highlight w:val="none"/>
        </w:rPr>
      </w:pPr>
    </w:p>
    <w:p w14:paraId="36551C0D">
      <w:pPr>
        <w:pStyle w:val="37"/>
        <w:ind w:firstLine="240"/>
        <w:rPr>
          <w:rFonts w:ascii="宋体" w:hAnsi="宋体" w:cs="宋体"/>
          <w:color w:val="auto"/>
          <w:sz w:val="24"/>
          <w:highlight w:val="none"/>
        </w:rPr>
      </w:pPr>
    </w:p>
    <w:p w14:paraId="542C2D09">
      <w:pPr>
        <w:pStyle w:val="37"/>
        <w:ind w:firstLine="240"/>
        <w:rPr>
          <w:rFonts w:ascii="宋体" w:hAnsi="宋体" w:cs="宋体"/>
          <w:color w:val="auto"/>
          <w:sz w:val="24"/>
          <w:highlight w:val="none"/>
        </w:rPr>
      </w:pPr>
    </w:p>
    <w:p w14:paraId="728A4DFB">
      <w:pPr>
        <w:pStyle w:val="37"/>
        <w:ind w:firstLine="240"/>
        <w:rPr>
          <w:rFonts w:ascii="宋体" w:hAnsi="宋体" w:cs="宋体"/>
          <w:color w:val="auto"/>
          <w:sz w:val="24"/>
          <w:highlight w:val="none"/>
        </w:rPr>
      </w:pPr>
    </w:p>
    <w:p w14:paraId="16DFF46C">
      <w:pPr>
        <w:pStyle w:val="37"/>
        <w:ind w:firstLine="240"/>
        <w:rPr>
          <w:rFonts w:ascii="宋体" w:hAnsi="宋体" w:cs="宋体"/>
          <w:color w:val="auto"/>
          <w:sz w:val="24"/>
          <w:highlight w:val="none"/>
        </w:rPr>
      </w:pPr>
    </w:p>
    <w:p w14:paraId="63C7F1A5">
      <w:pPr>
        <w:pStyle w:val="37"/>
        <w:ind w:firstLine="240"/>
        <w:rPr>
          <w:rFonts w:ascii="宋体" w:hAnsi="宋体" w:cs="宋体"/>
          <w:color w:val="auto"/>
          <w:sz w:val="24"/>
          <w:highlight w:val="none"/>
        </w:rPr>
      </w:pPr>
    </w:p>
    <w:p w14:paraId="576550A5">
      <w:pPr>
        <w:pStyle w:val="37"/>
        <w:ind w:firstLine="240"/>
        <w:rPr>
          <w:rFonts w:ascii="宋体" w:hAnsi="宋体" w:cs="宋体"/>
          <w:color w:val="auto"/>
          <w:sz w:val="24"/>
          <w:highlight w:val="none"/>
        </w:rPr>
      </w:pPr>
    </w:p>
    <w:p w14:paraId="59869535">
      <w:pPr>
        <w:pStyle w:val="37"/>
        <w:ind w:firstLine="240"/>
        <w:rPr>
          <w:rFonts w:ascii="宋体" w:hAnsi="宋体" w:cs="宋体"/>
          <w:color w:val="auto"/>
          <w:sz w:val="24"/>
          <w:highlight w:val="none"/>
        </w:rPr>
      </w:pPr>
    </w:p>
    <w:p w14:paraId="73C770B0">
      <w:pPr>
        <w:pStyle w:val="37"/>
        <w:ind w:firstLine="240"/>
        <w:rPr>
          <w:rFonts w:ascii="宋体" w:hAnsi="宋体" w:cs="宋体"/>
          <w:color w:val="auto"/>
          <w:sz w:val="24"/>
          <w:highlight w:val="none"/>
        </w:rPr>
      </w:pPr>
    </w:p>
    <w:p w14:paraId="0B7609AD">
      <w:pPr>
        <w:pStyle w:val="37"/>
        <w:ind w:firstLine="240"/>
        <w:rPr>
          <w:rFonts w:ascii="宋体" w:hAnsi="宋体" w:cs="宋体"/>
          <w:color w:val="auto"/>
          <w:sz w:val="24"/>
          <w:highlight w:val="none"/>
        </w:rPr>
      </w:pPr>
    </w:p>
    <w:p w14:paraId="73D88A1D">
      <w:pPr>
        <w:spacing w:line="480" w:lineRule="auto"/>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3A2A7D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3DEF3C33">
      <w:pPr>
        <w:widowControl/>
        <w:spacing w:line="520" w:lineRule="exact"/>
        <w:ind w:firstLine="480" w:firstLineChars="200"/>
        <w:jc w:val="center"/>
        <w:rPr>
          <w:rFonts w:ascii="宋体" w:hAnsi="宋体" w:cs="宋体"/>
          <w:color w:val="auto"/>
          <w:sz w:val="24"/>
          <w:highlight w:val="none"/>
        </w:rPr>
      </w:pPr>
    </w:p>
    <w:p w14:paraId="43F22A3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07FDD852">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2E4870A1">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.法定代表人本人参加竞争性磋商的，不需提供授权委托书。</w:t>
      </w:r>
    </w:p>
    <w:p w14:paraId="32C045EF">
      <w:pPr>
        <w:snapToGrid w:val="0"/>
        <w:jc w:val="left"/>
        <w:rPr>
          <w:rFonts w:ascii="宋体" w:hAnsi="宋体" w:cs="宋体"/>
          <w:color w:val="auto"/>
          <w:sz w:val="24"/>
          <w:highlight w:val="none"/>
        </w:rPr>
      </w:pPr>
    </w:p>
    <w:p w14:paraId="7BEC3F05">
      <w:pPr>
        <w:snapToGrid w:val="0"/>
        <w:jc w:val="left"/>
        <w:rPr>
          <w:rFonts w:ascii="宋体" w:hAnsi="宋体" w:cs="宋体"/>
          <w:color w:val="auto"/>
          <w:sz w:val="24"/>
          <w:highlight w:val="none"/>
        </w:rPr>
      </w:pPr>
    </w:p>
    <w:p w14:paraId="2E68ABA4">
      <w:pPr>
        <w:snapToGrid w:val="0"/>
        <w:jc w:val="left"/>
        <w:rPr>
          <w:rFonts w:ascii="宋体" w:hAnsi="宋体" w:cs="宋体"/>
          <w:color w:val="auto"/>
          <w:sz w:val="24"/>
          <w:highlight w:val="none"/>
        </w:rPr>
      </w:pPr>
    </w:p>
    <w:p w14:paraId="300C7B87">
      <w:pPr>
        <w:snapToGrid w:val="0"/>
        <w:jc w:val="left"/>
        <w:rPr>
          <w:rFonts w:ascii="宋体" w:hAnsi="宋体" w:cs="宋体"/>
          <w:color w:val="auto"/>
          <w:sz w:val="24"/>
          <w:highlight w:val="none"/>
        </w:rPr>
      </w:pPr>
    </w:p>
    <w:p w14:paraId="1E925354">
      <w:pPr>
        <w:snapToGrid w:val="0"/>
        <w:jc w:val="left"/>
        <w:rPr>
          <w:rFonts w:ascii="宋体" w:hAnsi="宋体" w:cs="宋体"/>
          <w:color w:val="auto"/>
          <w:sz w:val="24"/>
          <w:highlight w:val="none"/>
        </w:rPr>
      </w:pPr>
    </w:p>
    <w:p w14:paraId="504F6274">
      <w:pPr>
        <w:snapToGrid w:val="0"/>
        <w:jc w:val="left"/>
        <w:rPr>
          <w:rFonts w:ascii="宋体" w:hAnsi="宋体" w:cs="宋体"/>
          <w:color w:val="auto"/>
          <w:sz w:val="24"/>
          <w:highlight w:val="none"/>
        </w:rPr>
      </w:pPr>
    </w:p>
    <w:p w14:paraId="6D102FD4">
      <w:pPr>
        <w:snapToGrid w:val="0"/>
        <w:jc w:val="left"/>
        <w:rPr>
          <w:rFonts w:ascii="宋体" w:hAnsi="宋体" w:cs="宋体"/>
          <w:color w:val="auto"/>
          <w:sz w:val="24"/>
          <w:highlight w:val="none"/>
        </w:rPr>
      </w:pPr>
    </w:p>
    <w:p w14:paraId="2508F022">
      <w:pPr>
        <w:snapToGrid w:val="0"/>
        <w:jc w:val="left"/>
        <w:rPr>
          <w:rFonts w:ascii="宋体" w:hAnsi="宋体" w:cs="宋体"/>
          <w:color w:val="auto"/>
          <w:sz w:val="24"/>
          <w:highlight w:val="none"/>
        </w:rPr>
      </w:pPr>
    </w:p>
    <w:p w14:paraId="688868A2">
      <w:pPr>
        <w:snapToGrid w:val="0"/>
        <w:jc w:val="left"/>
        <w:rPr>
          <w:rFonts w:ascii="宋体" w:hAnsi="宋体" w:cs="宋体"/>
          <w:color w:val="auto"/>
          <w:sz w:val="24"/>
          <w:highlight w:val="none"/>
        </w:rPr>
      </w:pPr>
    </w:p>
    <w:p w14:paraId="072C8F13">
      <w:pPr>
        <w:snapToGrid w:val="0"/>
        <w:jc w:val="left"/>
        <w:rPr>
          <w:rFonts w:ascii="宋体" w:hAnsi="宋体" w:cs="宋体"/>
          <w:color w:val="auto"/>
          <w:sz w:val="24"/>
          <w:highlight w:val="none"/>
        </w:rPr>
      </w:pPr>
    </w:p>
    <w:p w14:paraId="4F7DCE0C">
      <w:pPr>
        <w:snapToGrid w:val="0"/>
        <w:jc w:val="left"/>
        <w:rPr>
          <w:rFonts w:ascii="宋体" w:hAnsi="宋体" w:cs="宋体"/>
          <w:color w:val="auto"/>
          <w:sz w:val="24"/>
          <w:highlight w:val="none"/>
        </w:rPr>
      </w:pPr>
    </w:p>
    <w:p w14:paraId="1CDF598D">
      <w:pPr>
        <w:snapToGrid w:val="0"/>
        <w:jc w:val="left"/>
        <w:rPr>
          <w:rFonts w:ascii="宋体" w:hAnsi="宋体" w:cs="宋体"/>
          <w:color w:val="auto"/>
          <w:sz w:val="24"/>
          <w:highlight w:val="none"/>
        </w:rPr>
      </w:pPr>
    </w:p>
    <w:p w14:paraId="2D4E39A6">
      <w:pPr>
        <w:snapToGrid w:val="0"/>
        <w:jc w:val="left"/>
        <w:rPr>
          <w:rFonts w:ascii="宋体" w:hAnsi="宋体" w:cs="宋体"/>
          <w:color w:val="auto"/>
          <w:sz w:val="24"/>
          <w:highlight w:val="none"/>
        </w:rPr>
      </w:pPr>
    </w:p>
    <w:p w14:paraId="563B884C">
      <w:pPr>
        <w:snapToGrid w:val="0"/>
        <w:jc w:val="left"/>
        <w:rPr>
          <w:rFonts w:ascii="宋体" w:hAnsi="宋体" w:cs="宋体"/>
          <w:color w:val="auto"/>
          <w:sz w:val="24"/>
          <w:highlight w:val="none"/>
        </w:rPr>
      </w:pPr>
    </w:p>
    <w:p w14:paraId="7463EA0C">
      <w:pPr>
        <w:pStyle w:val="27"/>
        <w:ind w:firstLine="480"/>
        <w:rPr>
          <w:rFonts w:ascii="宋体" w:hAnsi="宋体" w:eastAsia="宋体" w:cs="宋体"/>
          <w:color w:val="auto"/>
          <w:sz w:val="24"/>
          <w:highlight w:val="none"/>
        </w:rPr>
      </w:pPr>
    </w:p>
    <w:p w14:paraId="55D1504D">
      <w:pPr>
        <w:pStyle w:val="27"/>
        <w:ind w:firstLine="480"/>
        <w:rPr>
          <w:rFonts w:ascii="宋体" w:hAnsi="宋体" w:eastAsia="宋体" w:cs="宋体"/>
          <w:color w:val="auto"/>
          <w:sz w:val="24"/>
          <w:highlight w:val="none"/>
        </w:rPr>
      </w:pPr>
    </w:p>
    <w:p w14:paraId="7845ED3C">
      <w:pPr>
        <w:pStyle w:val="27"/>
        <w:ind w:firstLine="480"/>
        <w:rPr>
          <w:rFonts w:ascii="宋体" w:hAnsi="宋体" w:eastAsia="宋体" w:cs="宋体"/>
          <w:color w:val="auto"/>
          <w:sz w:val="24"/>
          <w:highlight w:val="none"/>
        </w:rPr>
      </w:pPr>
    </w:p>
    <w:p w14:paraId="4C65A1E2">
      <w:pPr>
        <w:pStyle w:val="27"/>
        <w:ind w:firstLine="480"/>
        <w:rPr>
          <w:rFonts w:ascii="宋体" w:hAnsi="宋体" w:eastAsia="宋体" w:cs="宋体"/>
          <w:color w:val="auto"/>
          <w:sz w:val="24"/>
          <w:highlight w:val="none"/>
        </w:rPr>
      </w:pPr>
    </w:p>
    <w:p w14:paraId="51AA4542">
      <w:pPr>
        <w:snapToGrid w:val="0"/>
        <w:jc w:val="left"/>
        <w:rPr>
          <w:rFonts w:ascii="宋体" w:hAnsi="宋体" w:cs="宋体"/>
          <w:color w:val="auto"/>
          <w:sz w:val="24"/>
          <w:highlight w:val="none"/>
        </w:rPr>
      </w:pPr>
    </w:p>
    <w:p w14:paraId="18DE4CFA">
      <w:pPr>
        <w:snapToGrid w:val="0"/>
        <w:jc w:val="left"/>
        <w:rPr>
          <w:rFonts w:ascii="宋体" w:hAnsi="宋体" w:cs="宋体"/>
          <w:color w:val="auto"/>
          <w:sz w:val="24"/>
          <w:highlight w:val="none"/>
        </w:rPr>
      </w:pPr>
    </w:p>
    <w:p w14:paraId="1232A28C">
      <w:pPr>
        <w:snapToGrid w:val="0"/>
        <w:jc w:val="left"/>
        <w:rPr>
          <w:rFonts w:ascii="宋体" w:hAnsi="宋体" w:cs="宋体"/>
          <w:color w:val="auto"/>
          <w:sz w:val="24"/>
          <w:highlight w:val="none"/>
        </w:rPr>
      </w:pPr>
    </w:p>
    <w:p w14:paraId="15CA908B">
      <w:pPr>
        <w:snapToGrid w:val="0"/>
        <w:jc w:val="left"/>
        <w:rPr>
          <w:rFonts w:ascii="宋体" w:hAnsi="宋体" w:cs="宋体"/>
          <w:color w:val="auto"/>
          <w:sz w:val="24"/>
          <w:highlight w:val="none"/>
        </w:rPr>
      </w:pPr>
    </w:p>
    <w:p w14:paraId="5BE3FE6B">
      <w:pPr>
        <w:snapToGrid w:val="0"/>
        <w:jc w:val="left"/>
        <w:rPr>
          <w:rFonts w:ascii="宋体" w:hAnsi="宋体" w:cs="宋体"/>
          <w:color w:val="auto"/>
          <w:sz w:val="24"/>
          <w:highlight w:val="none"/>
        </w:rPr>
      </w:pPr>
    </w:p>
    <w:p w14:paraId="37AA14BF">
      <w:pPr>
        <w:snapToGrid w:val="0"/>
        <w:jc w:val="left"/>
        <w:rPr>
          <w:rFonts w:ascii="宋体" w:hAnsi="宋体" w:cs="宋体"/>
          <w:color w:val="auto"/>
          <w:sz w:val="24"/>
          <w:highlight w:val="none"/>
        </w:rPr>
      </w:pPr>
    </w:p>
    <w:p w14:paraId="40390E9C">
      <w:pPr>
        <w:snapToGrid w:val="0"/>
        <w:jc w:val="left"/>
        <w:rPr>
          <w:rFonts w:ascii="宋体" w:hAnsi="宋体" w:cs="宋体"/>
          <w:color w:val="auto"/>
          <w:sz w:val="24"/>
          <w:highlight w:val="none"/>
        </w:rPr>
      </w:pPr>
    </w:p>
    <w:p w14:paraId="430E0C19">
      <w:pPr>
        <w:snapToGrid w:val="0"/>
        <w:jc w:val="left"/>
        <w:rPr>
          <w:rFonts w:ascii="宋体" w:hAnsi="宋体" w:cs="宋体"/>
          <w:color w:val="auto"/>
          <w:sz w:val="24"/>
          <w:highlight w:val="none"/>
        </w:rPr>
      </w:pPr>
    </w:p>
    <w:p w14:paraId="6AA3D313">
      <w:pPr>
        <w:spacing w:line="360" w:lineRule="auto"/>
        <w:jc w:val="left"/>
        <w:rPr>
          <w:rFonts w:ascii="宋体" w:hAnsi="宋体" w:cs="宋体"/>
          <w:color w:val="auto"/>
          <w:sz w:val="24"/>
          <w:highlight w:val="none"/>
        </w:rPr>
      </w:pPr>
    </w:p>
    <w:p w14:paraId="589B0C40">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7E653719">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7B44209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6C936C50">
      <w:pPr>
        <w:spacing w:line="360" w:lineRule="auto"/>
        <w:ind w:firstLine="480" w:firstLineChars="200"/>
        <w:rPr>
          <w:rFonts w:ascii="宋体" w:hAnsi="宋体" w:cs="宋体"/>
          <w:color w:val="auto"/>
          <w:sz w:val="24"/>
          <w:highlight w:val="none"/>
        </w:rPr>
      </w:pPr>
    </w:p>
    <w:p w14:paraId="6AE78F0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w:t>
      </w:r>
    </w:p>
    <w:p w14:paraId="2CB05182">
      <w:pPr>
        <w:spacing w:line="360" w:lineRule="auto"/>
        <w:rPr>
          <w:rFonts w:ascii="宋体" w:hAnsi="宋体" w:cs="宋体"/>
          <w:color w:val="auto"/>
          <w:sz w:val="24"/>
          <w:highlight w:val="none"/>
        </w:rPr>
      </w:pPr>
      <w:r>
        <w:rPr>
          <w:rFonts w:hint="eastAsia" w:ascii="宋体" w:hAnsi="宋体" w:cs="宋体"/>
          <w:color w:val="auto"/>
          <w:sz w:val="24"/>
          <w:highlight w:val="none"/>
        </w:rPr>
        <w:t>职务。</w:t>
      </w:r>
    </w:p>
    <w:p w14:paraId="12F7981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3F21FAD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2A099B6C">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9A9E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3843623">
            <w:pPr>
              <w:spacing w:line="480" w:lineRule="exact"/>
              <w:rPr>
                <w:rFonts w:ascii="宋体" w:hAnsi="宋体" w:cs="宋体"/>
                <w:b/>
                <w:bCs/>
                <w:color w:val="auto"/>
                <w:sz w:val="24"/>
                <w:highlight w:val="none"/>
              </w:rPr>
            </w:pPr>
          </w:p>
          <w:p w14:paraId="4C35D096">
            <w:pPr>
              <w:spacing w:line="480" w:lineRule="exact"/>
              <w:rPr>
                <w:rFonts w:ascii="宋体" w:hAnsi="宋体" w:cs="宋体"/>
                <w:b/>
                <w:bCs/>
                <w:color w:val="auto"/>
                <w:sz w:val="24"/>
                <w:highlight w:val="none"/>
              </w:rPr>
            </w:pPr>
          </w:p>
          <w:p w14:paraId="2C7F9E07">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1D827E89">
            <w:pPr>
              <w:spacing w:line="480" w:lineRule="exact"/>
              <w:rPr>
                <w:rFonts w:ascii="宋体" w:hAnsi="宋体" w:cs="宋体"/>
                <w:color w:val="auto"/>
                <w:sz w:val="24"/>
                <w:highlight w:val="none"/>
              </w:rPr>
            </w:pPr>
          </w:p>
          <w:p w14:paraId="45B62E2A">
            <w:pPr>
              <w:spacing w:line="480" w:lineRule="exact"/>
              <w:rPr>
                <w:rFonts w:ascii="宋体" w:hAnsi="宋体" w:cs="宋体"/>
                <w:color w:val="auto"/>
                <w:sz w:val="24"/>
                <w:highlight w:val="none"/>
              </w:rPr>
            </w:pPr>
          </w:p>
        </w:tc>
      </w:tr>
    </w:tbl>
    <w:p w14:paraId="52C3D4B8">
      <w:pPr>
        <w:spacing w:line="360" w:lineRule="auto"/>
        <w:ind w:firstLine="960" w:firstLineChars="400"/>
        <w:rPr>
          <w:rFonts w:ascii="宋体" w:hAnsi="宋体" w:cs="宋体"/>
          <w:color w:val="auto"/>
          <w:sz w:val="24"/>
          <w:highlight w:val="none"/>
        </w:rPr>
      </w:pPr>
    </w:p>
    <w:p w14:paraId="466805C2">
      <w:pPr>
        <w:spacing w:line="360" w:lineRule="auto"/>
        <w:ind w:firstLine="3840" w:firstLineChars="1600"/>
        <w:rPr>
          <w:rFonts w:ascii="宋体" w:hAnsi="宋体" w:cs="宋体"/>
          <w:color w:val="auto"/>
          <w:sz w:val="24"/>
          <w:highlight w:val="none"/>
        </w:rPr>
      </w:pPr>
    </w:p>
    <w:p w14:paraId="703ED3BB">
      <w:pPr>
        <w:spacing w:line="360" w:lineRule="auto"/>
        <w:ind w:firstLine="3840" w:firstLineChars="1600"/>
        <w:rPr>
          <w:rFonts w:ascii="宋体" w:hAnsi="宋体" w:cs="宋体"/>
          <w:color w:val="auto"/>
          <w:sz w:val="24"/>
          <w:highlight w:val="none"/>
        </w:rPr>
      </w:pPr>
    </w:p>
    <w:p w14:paraId="7A568FCB">
      <w:pPr>
        <w:spacing w:line="360" w:lineRule="auto"/>
        <w:ind w:firstLine="3840" w:firstLineChars="1600"/>
        <w:rPr>
          <w:rFonts w:ascii="宋体" w:hAnsi="宋体" w:cs="宋体"/>
          <w:color w:val="auto"/>
          <w:sz w:val="24"/>
          <w:highlight w:val="none"/>
        </w:rPr>
      </w:pPr>
    </w:p>
    <w:p w14:paraId="1853E19E">
      <w:pPr>
        <w:spacing w:line="360" w:lineRule="auto"/>
        <w:jc w:val="center"/>
        <w:rPr>
          <w:rFonts w:ascii="宋体" w:hAnsi="宋体" w:cs="宋体"/>
          <w:color w:val="auto"/>
          <w:sz w:val="24"/>
          <w:highlight w:val="none"/>
        </w:rPr>
      </w:pPr>
    </w:p>
    <w:p w14:paraId="496A6453">
      <w:pPr>
        <w:spacing w:line="360" w:lineRule="auto"/>
        <w:jc w:val="center"/>
        <w:rPr>
          <w:rFonts w:ascii="宋体" w:hAnsi="宋体" w:cs="宋体"/>
          <w:color w:val="auto"/>
          <w:sz w:val="24"/>
          <w:highlight w:val="none"/>
        </w:rPr>
      </w:pPr>
    </w:p>
    <w:p w14:paraId="789A6F6C">
      <w:pPr>
        <w:spacing w:line="360" w:lineRule="auto"/>
        <w:jc w:val="center"/>
        <w:rPr>
          <w:rFonts w:ascii="宋体" w:hAnsi="宋体" w:cs="宋体"/>
          <w:color w:val="auto"/>
          <w:sz w:val="24"/>
          <w:highlight w:val="none"/>
        </w:rPr>
      </w:pPr>
    </w:p>
    <w:p w14:paraId="38A1699D">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357A4DD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3D45DF78">
      <w:pPr>
        <w:spacing w:line="360" w:lineRule="auto"/>
        <w:jc w:val="center"/>
        <w:rPr>
          <w:rFonts w:ascii="宋体" w:hAnsi="宋体" w:cs="宋体"/>
          <w:color w:val="auto"/>
          <w:sz w:val="24"/>
          <w:highlight w:val="none"/>
        </w:rPr>
      </w:pPr>
    </w:p>
    <w:p w14:paraId="42B6BD60">
      <w:pPr>
        <w:spacing w:line="360" w:lineRule="auto"/>
        <w:jc w:val="center"/>
        <w:rPr>
          <w:rFonts w:ascii="宋体" w:hAnsi="宋体" w:cs="宋体"/>
          <w:color w:val="auto"/>
          <w:sz w:val="24"/>
          <w:highlight w:val="none"/>
        </w:rPr>
      </w:pPr>
    </w:p>
    <w:p w14:paraId="1EFDC191">
      <w:pPr>
        <w:pStyle w:val="37"/>
        <w:ind w:firstLine="240"/>
        <w:rPr>
          <w:rFonts w:ascii="宋体" w:hAnsi="宋体" w:cs="宋体"/>
          <w:color w:val="auto"/>
          <w:sz w:val="24"/>
          <w:highlight w:val="none"/>
        </w:rPr>
      </w:pPr>
    </w:p>
    <w:p w14:paraId="1094FEA4">
      <w:pPr>
        <w:pStyle w:val="37"/>
        <w:ind w:firstLine="240"/>
        <w:rPr>
          <w:rFonts w:ascii="宋体" w:hAnsi="宋体" w:cs="宋体"/>
          <w:color w:val="auto"/>
          <w:sz w:val="24"/>
          <w:highlight w:val="none"/>
        </w:rPr>
      </w:pPr>
    </w:p>
    <w:p w14:paraId="1AF9AFD5">
      <w:pPr>
        <w:pStyle w:val="37"/>
        <w:ind w:firstLine="240"/>
        <w:rPr>
          <w:rFonts w:ascii="宋体" w:hAnsi="宋体" w:cs="宋体"/>
          <w:color w:val="auto"/>
          <w:sz w:val="24"/>
          <w:highlight w:val="none"/>
        </w:rPr>
      </w:pPr>
    </w:p>
    <w:p w14:paraId="2EE38F4B">
      <w:pPr>
        <w:pStyle w:val="37"/>
        <w:ind w:firstLine="240"/>
        <w:rPr>
          <w:rFonts w:ascii="宋体" w:hAnsi="宋体" w:cs="宋体"/>
          <w:color w:val="auto"/>
          <w:sz w:val="24"/>
          <w:highlight w:val="none"/>
        </w:rPr>
      </w:pPr>
    </w:p>
    <w:p w14:paraId="4EC5B533">
      <w:pPr>
        <w:pStyle w:val="37"/>
        <w:ind w:firstLine="240"/>
        <w:rPr>
          <w:rFonts w:ascii="宋体" w:hAnsi="宋体" w:cs="宋体"/>
          <w:color w:val="auto"/>
          <w:sz w:val="24"/>
          <w:highlight w:val="none"/>
        </w:rPr>
      </w:pPr>
    </w:p>
    <w:p w14:paraId="19AE8AA2">
      <w:pPr>
        <w:pStyle w:val="37"/>
        <w:ind w:firstLine="240"/>
        <w:rPr>
          <w:rFonts w:ascii="宋体" w:hAnsi="宋体" w:cs="宋体"/>
          <w:color w:val="auto"/>
          <w:sz w:val="24"/>
          <w:highlight w:val="none"/>
        </w:rPr>
      </w:pPr>
    </w:p>
    <w:p w14:paraId="68E67492">
      <w:pPr>
        <w:pStyle w:val="37"/>
        <w:ind w:firstLine="240"/>
        <w:rPr>
          <w:rFonts w:ascii="宋体" w:hAnsi="宋体" w:cs="宋体"/>
          <w:color w:val="auto"/>
          <w:sz w:val="24"/>
          <w:highlight w:val="none"/>
        </w:rPr>
      </w:pPr>
    </w:p>
    <w:p w14:paraId="1620FE3B">
      <w:pPr>
        <w:pStyle w:val="37"/>
        <w:ind w:firstLine="240"/>
        <w:rPr>
          <w:rFonts w:ascii="宋体" w:hAnsi="宋体" w:cs="宋体"/>
          <w:color w:val="auto"/>
          <w:sz w:val="24"/>
          <w:highlight w:val="none"/>
        </w:rPr>
      </w:pPr>
    </w:p>
    <w:p w14:paraId="5F8FE9FA">
      <w:pPr>
        <w:pStyle w:val="37"/>
        <w:ind w:firstLine="240"/>
        <w:rPr>
          <w:rFonts w:ascii="宋体" w:hAnsi="宋体" w:cs="宋体"/>
          <w:color w:val="auto"/>
          <w:sz w:val="24"/>
          <w:highlight w:val="none"/>
        </w:rPr>
      </w:pPr>
    </w:p>
    <w:p w14:paraId="2A652481">
      <w:pPr>
        <w:spacing w:line="360" w:lineRule="auto"/>
        <w:jc w:val="center"/>
        <w:rPr>
          <w:rFonts w:ascii="宋体" w:hAnsi="宋体" w:cs="宋体"/>
          <w:color w:val="auto"/>
          <w:sz w:val="24"/>
          <w:highlight w:val="none"/>
        </w:rPr>
      </w:pPr>
    </w:p>
    <w:p w14:paraId="6A44292C">
      <w:pPr>
        <w:spacing w:line="360" w:lineRule="auto"/>
        <w:jc w:val="center"/>
        <w:rPr>
          <w:rFonts w:ascii="宋体" w:hAnsi="宋体" w:cs="宋体"/>
          <w:color w:val="auto"/>
          <w:sz w:val="24"/>
          <w:highlight w:val="none"/>
        </w:rPr>
      </w:pPr>
    </w:p>
    <w:p w14:paraId="577E671A">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格式2-2</w:t>
      </w:r>
    </w:p>
    <w:p w14:paraId="29C4C8DD">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2173E5E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2983FC80">
      <w:pPr>
        <w:spacing w:line="360" w:lineRule="auto"/>
        <w:ind w:firstLine="480" w:firstLineChars="200"/>
        <w:rPr>
          <w:rFonts w:ascii="宋体" w:hAnsi="宋体" w:cs="宋体"/>
          <w:color w:val="auto"/>
          <w:sz w:val="24"/>
          <w:highlight w:val="none"/>
        </w:rPr>
      </w:pPr>
    </w:p>
    <w:p w14:paraId="3DC80AB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70D60FB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26A776FB">
      <w:pPr>
        <w:spacing w:line="360" w:lineRule="auto"/>
        <w:rPr>
          <w:rFonts w:ascii="宋体" w:hAnsi="宋体" w:cs="宋体"/>
          <w:color w:val="auto"/>
          <w:sz w:val="24"/>
          <w:highlight w:val="none"/>
        </w:rPr>
      </w:pPr>
    </w:p>
    <w:p w14:paraId="588A90D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14:paraId="4ACF0F6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eastAsia="zh-CN"/>
        </w:rPr>
        <w:t>供应商电子签章</w:t>
      </w:r>
      <w:r>
        <w:rPr>
          <w:rFonts w:hint="eastAsia" w:ascii="宋体" w:hAnsi="宋体" w:cs="宋体"/>
          <w:color w:val="auto"/>
          <w:sz w:val="24"/>
          <w:highlight w:val="none"/>
        </w:rPr>
        <w:t xml:space="preserve">：           </w:t>
      </w:r>
    </w:p>
    <w:p w14:paraId="4E7AB4B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14:paraId="0A8B3D2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0EE4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BA34EC5">
            <w:pPr>
              <w:spacing w:line="480" w:lineRule="exact"/>
              <w:rPr>
                <w:rFonts w:ascii="宋体" w:hAnsi="宋体" w:cs="宋体"/>
                <w:b/>
                <w:bCs/>
                <w:color w:val="auto"/>
                <w:sz w:val="24"/>
                <w:highlight w:val="none"/>
              </w:rPr>
            </w:pPr>
          </w:p>
          <w:p w14:paraId="7749F0CA">
            <w:pPr>
              <w:spacing w:line="480" w:lineRule="exact"/>
              <w:rPr>
                <w:rFonts w:ascii="宋体" w:hAnsi="宋体" w:cs="宋体"/>
                <w:b/>
                <w:bCs/>
                <w:color w:val="auto"/>
                <w:sz w:val="24"/>
                <w:highlight w:val="none"/>
              </w:rPr>
            </w:pPr>
          </w:p>
          <w:p w14:paraId="7674E3D8">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0E273F23">
      <w:pPr>
        <w:spacing w:line="360" w:lineRule="auto"/>
        <w:ind w:firstLine="480" w:firstLineChars="200"/>
        <w:rPr>
          <w:rFonts w:ascii="宋体" w:hAnsi="宋体" w:cs="宋体"/>
          <w:color w:val="auto"/>
          <w:sz w:val="24"/>
          <w:highlight w:val="none"/>
        </w:rPr>
      </w:pPr>
    </w:p>
    <w:p w14:paraId="426AD84E">
      <w:pPr>
        <w:spacing w:line="360" w:lineRule="auto"/>
        <w:ind w:firstLine="480" w:firstLineChars="200"/>
        <w:rPr>
          <w:rFonts w:ascii="宋体" w:hAnsi="宋体" w:cs="宋体"/>
          <w:color w:val="auto"/>
          <w:sz w:val="24"/>
          <w:highlight w:val="none"/>
        </w:rPr>
      </w:pPr>
    </w:p>
    <w:p w14:paraId="453B4AC5">
      <w:pPr>
        <w:spacing w:line="360" w:lineRule="auto"/>
        <w:ind w:firstLine="480" w:firstLineChars="200"/>
        <w:rPr>
          <w:rFonts w:ascii="宋体" w:hAnsi="宋体" w:cs="宋体"/>
          <w:color w:val="auto"/>
          <w:sz w:val="24"/>
          <w:highlight w:val="none"/>
        </w:rPr>
      </w:pPr>
    </w:p>
    <w:p w14:paraId="6F019D95">
      <w:pPr>
        <w:spacing w:line="360" w:lineRule="auto"/>
        <w:ind w:firstLine="4920" w:firstLineChars="2050"/>
        <w:rPr>
          <w:rFonts w:ascii="宋体" w:hAnsi="宋体" w:cs="宋体"/>
          <w:color w:val="auto"/>
          <w:sz w:val="24"/>
          <w:highlight w:val="none"/>
        </w:rPr>
      </w:pPr>
    </w:p>
    <w:p w14:paraId="4368238B">
      <w:pPr>
        <w:spacing w:line="360" w:lineRule="auto"/>
        <w:jc w:val="center"/>
        <w:rPr>
          <w:rFonts w:ascii="宋体" w:hAnsi="宋体" w:cs="宋体"/>
          <w:color w:val="auto"/>
          <w:sz w:val="24"/>
          <w:highlight w:val="none"/>
        </w:rPr>
      </w:pPr>
    </w:p>
    <w:p w14:paraId="654DC41D">
      <w:pPr>
        <w:spacing w:line="360" w:lineRule="auto"/>
        <w:jc w:val="center"/>
        <w:rPr>
          <w:rFonts w:hint="eastAsia" w:ascii="宋体" w:hAnsi="宋体" w:cs="宋体"/>
          <w:color w:val="auto"/>
          <w:sz w:val="24"/>
          <w:highlight w:val="none"/>
          <w:lang w:eastAsia="zh-CN"/>
        </w:rPr>
      </w:pPr>
    </w:p>
    <w:p w14:paraId="380A4128">
      <w:pPr>
        <w:spacing w:line="360" w:lineRule="auto"/>
        <w:jc w:val="center"/>
        <w:rPr>
          <w:rFonts w:hint="eastAsia" w:ascii="宋体" w:hAnsi="宋体" w:cs="宋体"/>
          <w:color w:val="auto"/>
          <w:sz w:val="24"/>
          <w:highlight w:val="none"/>
          <w:lang w:eastAsia="zh-CN"/>
        </w:rPr>
      </w:pPr>
    </w:p>
    <w:p w14:paraId="22AA248C">
      <w:pPr>
        <w:spacing w:line="360" w:lineRule="auto"/>
        <w:jc w:val="center"/>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2A100009">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72B05E95">
      <w:pPr>
        <w:spacing w:line="360" w:lineRule="auto"/>
        <w:jc w:val="center"/>
        <w:rPr>
          <w:rFonts w:ascii="宋体" w:hAnsi="宋体" w:cs="宋体"/>
          <w:color w:val="auto"/>
          <w:sz w:val="24"/>
          <w:highlight w:val="none"/>
        </w:rPr>
      </w:pPr>
    </w:p>
    <w:p w14:paraId="3521C2ED">
      <w:pPr>
        <w:pStyle w:val="37"/>
        <w:ind w:firstLine="240"/>
        <w:rPr>
          <w:rFonts w:ascii="宋体" w:hAnsi="宋体" w:cs="宋体"/>
          <w:color w:val="auto"/>
          <w:sz w:val="24"/>
          <w:highlight w:val="none"/>
        </w:rPr>
      </w:pPr>
    </w:p>
    <w:p w14:paraId="6A0D002A">
      <w:pPr>
        <w:pStyle w:val="37"/>
        <w:ind w:firstLine="240"/>
        <w:rPr>
          <w:rFonts w:ascii="宋体" w:hAnsi="宋体" w:cs="宋体"/>
          <w:color w:val="auto"/>
          <w:sz w:val="24"/>
          <w:highlight w:val="none"/>
        </w:rPr>
      </w:pPr>
    </w:p>
    <w:p w14:paraId="08010DC2">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w:t>
      </w:r>
    </w:p>
    <w:p w14:paraId="5EB54F5C">
      <w:pPr>
        <w:pStyle w:val="37"/>
        <w:ind w:firstLine="240"/>
        <w:rPr>
          <w:rFonts w:ascii="宋体" w:hAnsi="宋体" w:cs="宋体"/>
          <w:color w:val="auto"/>
          <w:sz w:val="24"/>
          <w:highlight w:val="none"/>
        </w:rPr>
      </w:pPr>
      <w:r>
        <w:rPr>
          <w:rFonts w:hint="eastAsia" w:ascii="宋体" w:hAnsi="宋体" w:cs="宋体"/>
          <w:color w:val="auto"/>
          <w:sz w:val="24"/>
          <w:highlight w:val="none"/>
        </w:rPr>
        <w:t>供应商资格其他资料</w:t>
      </w:r>
    </w:p>
    <w:p w14:paraId="23AFED8B">
      <w:pPr>
        <w:pStyle w:val="37"/>
        <w:ind w:firstLine="240"/>
        <w:rPr>
          <w:rFonts w:ascii="宋体" w:hAnsi="宋体" w:cs="宋体"/>
          <w:color w:val="auto"/>
          <w:sz w:val="24"/>
          <w:highlight w:val="none"/>
        </w:rPr>
      </w:pPr>
    </w:p>
    <w:p w14:paraId="1ACBCD2C">
      <w:pPr>
        <w:pStyle w:val="37"/>
        <w:ind w:firstLine="240"/>
        <w:rPr>
          <w:rFonts w:ascii="宋体" w:hAnsi="宋体" w:cs="宋体"/>
          <w:color w:val="auto"/>
          <w:sz w:val="24"/>
          <w:highlight w:val="none"/>
        </w:rPr>
      </w:pPr>
    </w:p>
    <w:p w14:paraId="4C5F59DD">
      <w:pPr>
        <w:pStyle w:val="37"/>
        <w:ind w:firstLine="240"/>
        <w:rPr>
          <w:rFonts w:ascii="宋体" w:hAnsi="宋体" w:cs="宋体"/>
          <w:color w:val="auto"/>
          <w:sz w:val="24"/>
          <w:highlight w:val="none"/>
        </w:rPr>
      </w:pPr>
    </w:p>
    <w:p w14:paraId="4BB8F970">
      <w:pPr>
        <w:pStyle w:val="37"/>
        <w:ind w:firstLine="240"/>
        <w:rPr>
          <w:rFonts w:ascii="宋体" w:hAnsi="宋体" w:cs="宋体"/>
          <w:color w:val="auto"/>
          <w:sz w:val="24"/>
          <w:highlight w:val="none"/>
        </w:rPr>
      </w:pPr>
    </w:p>
    <w:p w14:paraId="344221A9">
      <w:pPr>
        <w:pStyle w:val="37"/>
        <w:ind w:firstLine="240"/>
        <w:rPr>
          <w:rFonts w:ascii="宋体" w:hAnsi="宋体" w:cs="宋体"/>
          <w:color w:val="auto"/>
          <w:sz w:val="24"/>
          <w:highlight w:val="none"/>
        </w:rPr>
      </w:pPr>
    </w:p>
    <w:p w14:paraId="5BDA2037">
      <w:pPr>
        <w:pStyle w:val="37"/>
        <w:ind w:firstLine="240"/>
        <w:rPr>
          <w:rFonts w:ascii="宋体" w:hAnsi="宋体" w:cs="宋体"/>
          <w:color w:val="auto"/>
          <w:sz w:val="24"/>
          <w:highlight w:val="none"/>
        </w:rPr>
      </w:pPr>
    </w:p>
    <w:p w14:paraId="6A53AD26">
      <w:pPr>
        <w:pStyle w:val="37"/>
        <w:ind w:firstLine="240"/>
        <w:rPr>
          <w:rFonts w:ascii="宋体" w:hAnsi="宋体" w:cs="宋体"/>
          <w:color w:val="auto"/>
          <w:sz w:val="24"/>
          <w:highlight w:val="none"/>
        </w:rPr>
      </w:pPr>
    </w:p>
    <w:p w14:paraId="7A934C3C">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087A01F6">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5940DB38">
      <w:pPr>
        <w:pStyle w:val="25"/>
        <w:shd w:val="clear" w:color="auto" w:fill="FFFFFF"/>
        <w:adjustRightInd w:val="0"/>
        <w:snapToGrid w:val="0"/>
        <w:spacing w:before="0" w:beforeAutospacing="0" w:after="0" w:afterAutospacing="0" w:line="360" w:lineRule="auto"/>
        <w:rPr>
          <w:rFonts w:hint="eastAsia" w:eastAsia="宋体" w:cs="宋体"/>
          <w:color w:val="auto"/>
          <w:szCs w:val="24"/>
          <w:highlight w:val="none"/>
          <w:lang w:eastAsia="zh-CN"/>
        </w:rPr>
      </w:pPr>
      <w:r>
        <w:rPr>
          <w:rFonts w:hint="eastAsia" w:cs="宋体"/>
          <w:color w:val="auto"/>
          <w:szCs w:val="24"/>
          <w:highlight w:val="none"/>
        </w:rPr>
        <w:t>致：周口市公共资源交易中心</w:t>
      </w:r>
      <w:r>
        <w:rPr>
          <w:rFonts w:hint="eastAsia" w:cs="宋体"/>
          <w:color w:val="auto"/>
          <w:szCs w:val="24"/>
          <w:highlight w:val="none"/>
          <w:lang w:eastAsia="zh-CN"/>
        </w:rPr>
        <w:t>（</w:t>
      </w:r>
      <w:r>
        <w:rPr>
          <w:rFonts w:hint="eastAsia" w:cs="宋体"/>
          <w:color w:val="auto"/>
          <w:szCs w:val="24"/>
          <w:highlight w:val="none"/>
        </w:rPr>
        <w:t>政府采购中心</w:t>
      </w:r>
      <w:r>
        <w:rPr>
          <w:rFonts w:hint="eastAsia" w:cs="宋体"/>
          <w:color w:val="auto"/>
          <w:szCs w:val="24"/>
          <w:highlight w:val="none"/>
          <w:lang w:eastAsia="zh-CN"/>
        </w:rPr>
        <w:t>）</w:t>
      </w:r>
    </w:p>
    <w:p w14:paraId="0112910D">
      <w:pPr>
        <w:rPr>
          <w:rFonts w:ascii="宋体" w:hAnsi="宋体" w:cs="宋体"/>
          <w:color w:val="auto"/>
          <w:kern w:val="0"/>
          <w:sz w:val="24"/>
          <w:highlight w:val="none"/>
        </w:rPr>
      </w:pPr>
    </w:p>
    <w:p w14:paraId="2C28F4CE">
      <w:pPr>
        <w:pStyle w:val="56"/>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              项目的竞争性磋商邀请（项目编号：          ），委托代理人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5074057A">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04AD7670">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2CEBCF15">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55D421A5">
      <w:pPr>
        <w:numPr>
          <w:ilvl w:val="0"/>
          <w:numId w:val="8"/>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61FD4056">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1B42A594">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52064CBF">
      <w:pPr>
        <w:ind w:firstLine="480" w:firstLineChars="200"/>
        <w:rPr>
          <w:rFonts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4F94B7E2">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5554131C">
      <w:pPr>
        <w:ind w:firstLine="480" w:firstLineChars="200"/>
        <w:rPr>
          <w:rFonts w:ascii="宋体" w:hAnsi="宋体" w:cs="宋体"/>
          <w:color w:val="auto"/>
          <w:sz w:val="24"/>
          <w:highlight w:val="none"/>
        </w:rPr>
      </w:pPr>
      <w:r>
        <w:rPr>
          <w:rFonts w:hint="eastAsia" w:ascii="宋体" w:hAnsi="宋体" w:cs="宋体"/>
          <w:color w:val="auto"/>
          <w:sz w:val="24"/>
          <w:highlight w:val="none"/>
        </w:rPr>
        <w:t>电 话：                  传 真：</w:t>
      </w:r>
    </w:p>
    <w:p w14:paraId="6B7440AD">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6F034A90">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1B1DC579">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7D9E9203">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639A42DD">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56D8F3B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1841C6A1">
      <w:pPr>
        <w:spacing w:line="560" w:lineRule="exact"/>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     联系人：              联系电话：</w:t>
      </w:r>
    </w:p>
    <w:p w14:paraId="083BE280">
      <w:pPr>
        <w:spacing w:line="360" w:lineRule="auto"/>
        <w:jc w:val="left"/>
        <w:rPr>
          <w:rFonts w:ascii="宋体" w:hAnsi="宋体" w:cs="宋体"/>
          <w:color w:val="auto"/>
          <w:sz w:val="24"/>
          <w:highlight w:val="none"/>
        </w:rPr>
      </w:pPr>
    </w:p>
    <w:p w14:paraId="00BA8E7A">
      <w:pPr>
        <w:spacing w:line="360" w:lineRule="auto"/>
        <w:jc w:val="left"/>
        <w:rPr>
          <w:rFonts w:ascii="宋体" w:hAnsi="宋体" w:cs="宋体"/>
          <w:color w:val="auto"/>
          <w:sz w:val="24"/>
          <w:highlight w:val="none"/>
        </w:rPr>
      </w:pPr>
    </w:p>
    <w:p w14:paraId="7A8510BE">
      <w:pPr>
        <w:spacing w:line="360" w:lineRule="auto"/>
        <w:jc w:val="left"/>
        <w:rPr>
          <w:rFonts w:ascii="宋体" w:hAnsi="宋体" w:cs="宋体"/>
          <w:color w:val="auto"/>
          <w:sz w:val="24"/>
          <w:highlight w:val="none"/>
        </w:rPr>
      </w:pPr>
    </w:p>
    <w:p w14:paraId="531E8E08">
      <w:pPr>
        <w:spacing w:line="360" w:lineRule="auto"/>
        <w:ind w:firstLine="3360" w:firstLineChars="1400"/>
        <w:jc w:val="left"/>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35D2246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71D85700">
      <w:pPr>
        <w:pStyle w:val="6"/>
        <w:jc w:val="center"/>
        <w:rPr>
          <w:rFonts w:ascii="宋体" w:hAnsi="宋体" w:cs="宋体"/>
          <w:b w:val="0"/>
          <w:color w:val="auto"/>
          <w:sz w:val="24"/>
          <w:szCs w:val="24"/>
          <w:highlight w:val="none"/>
        </w:rPr>
      </w:pPr>
      <w:bookmarkStart w:id="37" w:name="_Toc197934561"/>
      <w:bookmarkStart w:id="38" w:name="_Toc495414231"/>
      <w:r>
        <w:rPr>
          <w:rFonts w:hint="eastAsia" w:ascii="宋体" w:hAnsi="宋体" w:cs="宋体"/>
          <w:b w:val="0"/>
          <w:color w:val="auto"/>
          <w:sz w:val="24"/>
          <w:szCs w:val="24"/>
          <w:highlight w:val="none"/>
        </w:rPr>
        <w:t>一．报价一览表</w:t>
      </w:r>
      <w:bookmarkEnd w:id="37"/>
      <w:bookmarkEnd w:id="38"/>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0BC9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49F6687">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41358DF5">
            <w:pPr>
              <w:spacing w:line="360" w:lineRule="exact"/>
              <w:jc w:val="center"/>
              <w:rPr>
                <w:rFonts w:ascii="宋体" w:hAnsi="宋体" w:cs="宋体"/>
                <w:color w:val="auto"/>
                <w:sz w:val="24"/>
                <w:highlight w:val="none"/>
              </w:rPr>
            </w:pPr>
          </w:p>
        </w:tc>
      </w:tr>
      <w:tr w14:paraId="21519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CC6093F">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66E30CA4">
            <w:pPr>
              <w:spacing w:line="360" w:lineRule="auto"/>
              <w:rPr>
                <w:rFonts w:ascii="宋体" w:hAnsi="宋体" w:cs="宋体"/>
                <w:color w:val="auto"/>
                <w:sz w:val="24"/>
                <w:highlight w:val="none"/>
              </w:rPr>
            </w:pPr>
          </w:p>
        </w:tc>
      </w:tr>
      <w:tr w14:paraId="007C0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F02D326">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722A86A1">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21039D51">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309C8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4263A78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16761FF3">
            <w:pPr>
              <w:spacing w:line="360" w:lineRule="auto"/>
              <w:jc w:val="left"/>
              <w:rPr>
                <w:rFonts w:ascii="宋体" w:hAnsi="宋体" w:cs="宋体"/>
                <w:color w:val="auto"/>
                <w:sz w:val="24"/>
                <w:highlight w:val="none"/>
              </w:rPr>
            </w:pPr>
          </w:p>
        </w:tc>
      </w:tr>
    </w:tbl>
    <w:p w14:paraId="2AF62FCF">
      <w:pPr>
        <w:spacing w:before="100" w:beforeAutospacing="1" w:after="100" w:afterAutospacing="1" w:line="360" w:lineRule="auto"/>
        <w:ind w:firstLine="4920" w:firstLineChars="2050"/>
        <w:rPr>
          <w:rFonts w:hint="eastAsia"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09C24CE8">
      <w:pPr>
        <w:spacing w:before="100" w:beforeAutospacing="1" w:after="100" w:afterAutospacing="1" w:line="360" w:lineRule="auto"/>
        <w:ind w:firstLine="4920" w:firstLineChars="2050"/>
        <w:rPr>
          <w:rFonts w:hint="default" w:ascii="宋体" w:hAnsi="宋体" w:eastAsia="宋体" w:cs="宋体"/>
          <w:color w:val="auto"/>
          <w:sz w:val="24"/>
          <w:highlight w:val="none"/>
          <w:lang w:val="en-US" w:eastAsia="zh-CN"/>
        </w:rPr>
      </w:pPr>
    </w:p>
    <w:p w14:paraId="1DC54695">
      <w:pPr>
        <w:pStyle w:val="2"/>
        <w:rPr>
          <w:color w:val="auto"/>
          <w:highlight w:val="none"/>
        </w:rPr>
      </w:pPr>
    </w:p>
    <w:p w14:paraId="0A6F1D7C">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备注：</w:t>
      </w:r>
    </w:p>
    <w:p w14:paraId="48CC4C6B">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51EA6965">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3E5FE4C6">
      <w:pPr>
        <w:spacing w:line="360" w:lineRule="auto"/>
        <w:jc w:val="left"/>
        <w:rPr>
          <w:rFonts w:ascii="宋体" w:hAnsi="宋体" w:cs="宋体"/>
          <w:color w:val="auto"/>
          <w:sz w:val="24"/>
          <w:highlight w:val="none"/>
        </w:rPr>
      </w:pPr>
      <w:bookmarkStart w:id="39" w:name="_Toc495414234"/>
      <w:bookmarkStart w:id="40" w:name="_Toc220232409"/>
    </w:p>
    <w:p w14:paraId="7781D8D3">
      <w:pPr>
        <w:pStyle w:val="37"/>
        <w:ind w:firstLine="210"/>
        <w:rPr>
          <w:color w:val="auto"/>
          <w:highlight w:val="none"/>
        </w:rPr>
      </w:pPr>
    </w:p>
    <w:p w14:paraId="2C3291A3">
      <w:pPr>
        <w:pStyle w:val="37"/>
        <w:ind w:firstLine="210"/>
        <w:rPr>
          <w:color w:val="auto"/>
          <w:highlight w:val="none"/>
        </w:rPr>
      </w:pPr>
    </w:p>
    <w:p w14:paraId="50A682FE">
      <w:pPr>
        <w:pStyle w:val="37"/>
        <w:ind w:firstLine="210"/>
        <w:rPr>
          <w:color w:val="auto"/>
          <w:highlight w:val="none"/>
        </w:rPr>
      </w:pPr>
    </w:p>
    <w:p w14:paraId="03E36306">
      <w:pPr>
        <w:pStyle w:val="37"/>
        <w:ind w:firstLine="210"/>
        <w:rPr>
          <w:color w:val="auto"/>
          <w:highlight w:val="none"/>
        </w:rPr>
      </w:pPr>
    </w:p>
    <w:p w14:paraId="54894699">
      <w:pPr>
        <w:pStyle w:val="37"/>
        <w:ind w:firstLine="210"/>
        <w:rPr>
          <w:color w:val="auto"/>
          <w:highlight w:val="none"/>
        </w:rPr>
      </w:pPr>
    </w:p>
    <w:p w14:paraId="53778478">
      <w:pPr>
        <w:pStyle w:val="37"/>
        <w:ind w:firstLine="210"/>
        <w:rPr>
          <w:color w:val="auto"/>
          <w:highlight w:val="none"/>
        </w:rPr>
      </w:pPr>
    </w:p>
    <w:p w14:paraId="5C9A4BB2">
      <w:pPr>
        <w:pStyle w:val="37"/>
        <w:ind w:firstLine="210"/>
        <w:rPr>
          <w:color w:val="auto"/>
          <w:highlight w:val="none"/>
        </w:rPr>
      </w:pPr>
    </w:p>
    <w:p w14:paraId="19401578">
      <w:pPr>
        <w:pStyle w:val="37"/>
        <w:ind w:firstLine="210"/>
        <w:rPr>
          <w:color w:val="auto"/>
          <w:highlight w:val="none"/>
        </w:rPr>
      </w:pPr>
    </w:p>
    <w:p w14:paraId="7E549269">
      <w:pPr>
        <w:spacing w:line="360" w:lineRule="auto"/>
        <w:jc w:val="left"/>
        <w:rPr>
          <w:rFonts w:ascii="宋体" w:hAnsi="宋体" w:cs="宋体"/>
          <w:color w:val="auto"/>
          <w:sz w:val="24"/>
          <w:highlight w:val="none"/>
        </w:rPr>
      </w:pPr>
    </w:p>
    <w:p w14:paraId="6E9B38A2">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bookmarkEnd w:id="39"/>
    <w:bookmarkEnd w:id="40"/>
    <w:p w14:paraId="3A685A0D">
      <w:pPr>
        <w:pStyle w:val="11"/>
        <w:rPr>
          <w:b/>
          <w:color w:val="auto"/>
          <w:sz w:val="20"/>
          <w:highlight w:val="none"/>
        </w:rPr>
      </w:pPr>
    </w:p>
    <w:p w14:paraId="076809A2">
      <w:pPr>
        <w:pStyle w:val="11"/>
        <w:rPr>
          <w:b/>
          <w:color w:val="auto"/>
          <w:sz w:val="20"/>
          <w:highlight w:val="none"/>
        </w:rPr>
      </w:pPr>
    </w:p>
    <w:p w14:paraId="20E46FCF">
      <w:pPr>
        <w:spacing w:before="185"/>
        <w:ind w:left="592" w:right="985"/>
        <w:jc w:val="center"/>
        <w:rPr>
          <w:b/>
          <w:color w:val="auto"/>
          <w:sz w:val="44"/>
          <w:highlight w:val="none"/>
        </w:rPr>
      </w:pPr>
      <w:r>
        <w:rPr>
          <w:rFonts w:hint="eastAsia"/>
          <w:b/>
          <w:color w:val="auto"/>
          <w:sz w:val="44"/>
          <w:highlight w:val="none"/>
        </w:rPr>
        <w:t>施工图预算书</w:t>
      </w:r>
    </w:p>
    <w:p w14:paraId="4FE4DC78">
      <w:pPr>
        <w:pStyle w:val="11"/>
        <w:spacing w:before="4"/>
        <w:rPr>
          <w:b/>
          <w:color w:val="auto"/>
          <w:sz w:val="47"/>
          <w:highlight w:val="none"/>
        </w:rPr>
      </w:pPr>
    </w:p>
    <w:p w14:paraId="5AC24730">
      <w:pPr>
        <w:ind w:left="592" w:right="987"/>
        <w:jc w:val="center"/>
        <w:rPr>
          <w:b/>
          <w:color w:val="auto"/>
          <w:sz w:val="30"/>
          <w:highlight w:val="none"/>
        </w:rPr>
      </w:pPr>
      <w:r>
        <w:rPr>
          <w:rFonts w:hint="eastAsia"/>
          <w:b/>
          <w:color w:val="auto"/>
          <w:sz w:val="30"/>
          <w:highlight w:val="none"/>
        </w:rPr>
        <w:t>（其格式按定额管理部门的规定）</w:t>
      </w:r>
    </w:p>
    <w:p w14:paraId="6C2C472E">
      <w:pPr>
        <w:pStyle w:val="17"/>
        <w:spacing w:line="360" w:lineRule="auto"/>
        <w:ind w:left="5250" w:firstLine="240" w:firstLineChars="1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41DA79DA">
      <w:pPr>
        <w:pStyle w:val="37"/>
        <w:ind w:firstLine="210"/>
        <w:rPr>
          <w:color w:val="auto"/>
          <w:highlight w:val="none"/>
        </w:rPr>
      </w:pPr>
    </w:p>
    <w:p w14:paraId="52157DF8">
      <w:pPr>
        <w:spacing w:line="360" w:lineRule="auto"/>
        <w:jc w:val="center"/>
        <w:rPr>
          <w:rFonts w:ascii="宋体" w:hAnsi="宋体" w:cs="宋体"/>
          <w:b/>
          <w:color w:val="auto"/>
          <w:sz w:val="24"/>
          <w:highlight w:val="none"/>
        </w:rPr>
      </w:pPr>
    </w:p>
    <w:p w14:paraId="69C26071">
      <w:pPr>
        <w:pStyle w:val="37"/>
        <w:ind w:firstLine="210"/>
        <w:rPr>
          <w:color w:val="auto"/>
          <w:highlight w:val="none"/>
        </w:rPr>
      </w:pPr>
    </w:p>
    <w:p w14:paraId="5BB66EF6">
      <w:pPr>
        <w:pStyle w:val="37"/>
        <w:ind w:firstLine="210"/>
        <w:rPr>
          <w:color w:val="auto"/>
          <w:highlight w:val="none"/>
        </w:rPr>
      </w:pPr>
    </w:p>
    <w:p w14:paraId="358F5963">
      <w:pPr>
        <w:pStyle w:val="37"/>
        <w:ind w:firstLine="210"/>
        <w:rPr>
          <w:color w:val="auto"/>
          <w:highlight w:val="none"/>
        </w:rPr>
      </w:pPr>
    </w:p>
    <w:p w14:paraId="090C0FC7">
      <w:pPr>
        <w:pStyle w:val="37"/>
        <w:ind w:firstLine="210"/>
        <w:rPr>
          <w:color w:val="auto"/>
          <w:highlight w:val="none"/>
        </w:rPr>
      </w:pPr>
    </w:p>
    <w:p w14:paraId="41AB3F03">
      <w:pPr>
        <w:pStyle w:val="37"/>
        <w:ind w:firstLine="210"/>
        <w:rPr>
          <w:color w:val="auto"/>
          <w:highlight w:val="none"/>
        </w:rPr>
      </w:pPr>
    </w:p>
    <w:p w14:paraId="0818C438">
      <w:pPr>
        <w:pStyle w:val="37"/>
        <w:ind w:firstLine="210"/>
        <w:rPr>
          <w:color w:val="auto"/>
          <w:highlight w:val="none"/>
        </w:rPr>
      </w:pPr>
    </w:p>
    <w:p w14:paraId="69CA3DF8">
      <w:pPr>
        <w:pStyle w:val="37"/>
        <w:ind w:firstLine="210"/>
        <w:rPr>
          <w:color w:val="auto"/>
          <w:highlight w:val="none"/>
        </w:rPr>
      </w:pPr>
    </w:p>
    <w:p w14:paraId="6713C9C3">
      <w:pPr>
        <w:pStyle w:val="37"/>
        <w:ind w:firstLine="210"/>
        <w:rPr>
          <w:color w:val="auto"/>
          <w:highlight w:val="none"/>
        </w:rPr>
      </w:pPr>
    </w:p>
    <w:p w14:paraId="34A37646">
      <w:pPr>
        <w:pStyle w:val="37"/>
        <w:ind w:firstLine="210"/>
        <w:rPr>
          <w:color w:val="auto"/>
          <w:highlight w:val="none"/>
        </w:rPr>
      </w:pPr>
    </w:p>
    <w:p w14:paraId="0A07CE5F">
      <w:pPr>
        <w:pStyle w:val="37"/>
        <w:ind w:firstLine="210"/>
        <w:rPr>
          <w:color w:val="auto"/>
          <w:highlight w:val="none"/>
        </w:rPr>
      </w:pPr>
    </w:p>
    <w:p w14:paraId="679CD12C">
      <w:pPr>
        <w:pStyle w:val="37"/>
        <w:ind w:firstLine="210"/>
        <w:rPr>
          <w:color w:val="auto"/>
          <w:highlight w:val="none"/>
        </w:rPr>
      </w:pPr>
    </w:p>
    <w:p w14:paraId="293FCFB6">
      <w:pPr>
        <w:pStyle w:val="37"/>
        <w:ind w:firstLine="210"/>
        <w:rPr>
          <w:color w:val="auto"/>
          <w:highlight w:val="none"/>
        </w:rPr>
      </w:pPr>
    </w:p>
    <w:p w14:paraId="51B500C3">
      <w:pPr>
        <w:pStyle w:val="37"/>
        <w:ind w:firstLine="210"/>
        <w:rPr>
          <w:color w:val="auto"/>
          <w:highlight w:val="none"/>
        </w:rPr>
      </w:pPr>
    </w:p>
    <w:p w14:paraId="71BC6559">
      <w:pPr>
        <w:pStyle w:val="37"/>
        <w:ind w:firstLine="210"/>
        <w:rPr>
          <w:color w:val="auto"/>
          <w:highlight w:val="none"/>
        </w:rPr>
      </w:pPr>
    </w:p>
    <w:p w14:paraId="28EC2FD6">
      <w:pPr>
        <w:pStyle w:val="37"/>
        <w:ind w:firstLine="210"/>
        <w:rPr>
          <w:color w:val="auto"/>
          <w:highlight w:val="none"/>
        </w:rPr>
      </w:pPr>
    </w:p>
    <w:p w14:paraId="7B21B84D">
      <w:pPr>
        <w:pStyle w:val="37"/>
        <w:ind w:firstLine="210"/>
        <w:rPr>
          <w:color w:val="auto"/>
          <w:highlight w:val="none"/>
        </w:rPr>
      </w:pPr>
    </w:p>
    <w:p w14:paraId="5A9542EF">
      <w:pPr>
        <w:pStyle w:val="37"/>
        <w:ind w:firstLine="210"/>
        <w:rPr>
          <w:color w:val="auto"/>
          <w:highlight w:val="none"/>
        </w:rPr>
      </w:pPr>
    </w:p>
    <w:p w14:paraId="00ABF681">
      <w:pPr>
        <w:pStyle w:val="37"/>
        <w:ind w:firstLine="210"/>
        <w:rPr>
          <w:color w:val="auto"/>
          <w:highlight w:val="none"/>
        </w:rPr>
      </w:pPr>
    </w:p>
    <w:p w14:paraId="75BB7B46">
      <w:pPr>
        <w:pStyle w:val="37"/>
        <w:ind w:firstLine="210"/>
        <w:rPr>
          <w:color w:val="auto"/>
          <w:highlight w:val="none"/>
        </w:rPr>
      </w:pPr>
    </w:p>
    <w:p w14:paraId="5FC282E9">
      <w:pPr>
        <w:pStyle w:val="37"/>
        <w:ind w:firstLine="210"/>
        <w:rPr>
          <w:color w:val="auto"/>
          <w:highlight w:val="none"/>
        </w:rPr>
      </w:pPr>
    </w:p>
    <w:p w14:paraId="50A71414">
      <w:pPr>
        <w:pStyle w:val="37"/>
        <w:ind w:firstLine="210"/>
        <w:rPr>
          <w:color w:val="auto"/>
          <w:highlight w:val="none"/>
        </w:rPr>
      </w:pPr>
    </w:p>
    <w:p w14:paraId="204F4434">
      <w:pPr>
        <w:pStyle w:val="37"/>
        <w:ind w:firstLine="210"/>
        <w:rPr>
          <w:color w:val="auto"/>
          <w:highlight w:val="none"/>
        </w:rPr>
      </w:pPr>
    </w:p>
    <w:p w14:paraId="051455A0">
      <w:pPr>
        <w:pStyle w:val="37"/>
        <w:ind w:firstLine="210"/>
        <w:rPr>
          <w:color w:val="auto"/>
          <w:highlight w:val="none"/>
        </w:rPr>
      </w:pPr>
    </w:p>
    <w:p w14:paraId="36318AFB">
      <w:pPr>
        <w:pStyle w:val="37"/>
        <w:ind w:firstLine="210"/>
        <w:rPr>
          <w:color w:val="auto"/>
          <w:highlight w:val="none"/>
        </w:rPr>
      </w:pPr>
    </w:p>
    <w:p w14:paraId="2342F7E1">
      <w:pPr>
        <w:pStyle w:val="37"/>
        <w:ind w:firstLine="210"/>
        <w:rPr>
          <w:color w:val="auto"/>
          <w:highlight w:val="none"/>
        </w:rPr>
      </w:pPr>
    </w:p>
    <w:p w14:paraId="4B940767">
      <w:pPr>
        <w:spacing w:line="360" w:lineRule="auto"/>
        <w:jc w:val="center"/>
        <w:rPr>
          <w:rFonts w:ascii="宋体" w:hAnsi="宋体" w:cs="宋体"/>
          <w:b/>
          <w:color w:val="auto"/>
          <w:sz w:val="24"/>
          <w:highlight w:val="none"/>
        </w:rPr>
      </w:pPr>
    </w:p>
    <w:p w14:paraId="0F4C3E65">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p>
    <w:p w14:paraId="7E22A9B7">
      <w:pPr>
        <w:spacing w:line="360" w:lineRule="auto"/>
        <w:ind w:firstLine="2800" w:firstLineChars="1000"/>
        <w:jc w:val="left"/>
        <w:rPr>
          <w:rFonts w:ascii="宋体" w:hAnsi="宋体" w:cs="宋体"/>
          <w:color w:val="auto"/>
          <w:sz w:val="24"/>
          <w:highlight w:val="none"/>
        </w:rPr>
      </w:pPr>
      <w:r>
        <w:rPr>
          <w:rFonts w:hint="eastAsia" w:ascii="宋体" w:hAnsi="宋体" w:cs="黑体"/>
          <w:color w:val="auto"/>
          <w:kern w:val="0"/>
          <w:sz w:val="28"/>
          <w:szCs w:val="28"/>
          <w:highlight w:val="none"/>
        </w:rPr>
        <w:t>施工组织设计</w:t>
      </w:r>
    </w:p>
    <w:p w14:paraId="3AE654BC">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8B3A701">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3493C138">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4435D484">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520076CD">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21704761">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0A20EE3E">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76EDBD11">
      <w:pPr>
        <w:autoSpaceDE w:val="0"/>
        <w:autoSpaceDN w:val="0"/>
        <w:adjustRightInd w:val="0"/>
        <w:spacing w:line="420" w:lineRule="exact"/>
        <w:jc w:val="left"/>
        <w:rPr>
          <w:rFonts w:ascii="宋体" w:hAnsi="宋体" w:cs="黑体"/>
          <w:color w:val="auto"/>
          <w:kern w:val="0"/>
          <w:sz w:val="24"/>
          <w:highlight w:val="none"/>
        </w:rPr>
      </w:pPr>
    </w:p>
    <w:tbl>
      <w:tblPr>
        <w:tblStyle w:val="28"/>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3BCD3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78AA70E2">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4392A15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10B8844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44B54AD0">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36015D6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561EBAB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69924B9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2F43B660">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111AC942">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336F6A3E">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156977C5">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734369E2">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765237D1">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1403F3FF">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07927D8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1AEF59F8">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54498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E944176">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43927CD">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4CE10F0">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54D0A0C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6E8E75A">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C2163E3">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281E138A">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17D958F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A26AB7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8AF11AB">
            <w:pPr>
              <w:autoSpaceDE w:val="0"/>
              <w:autoSpaceDN w:val="0"/>
              <w:adjustRightInd w:val="0"/>
              <w:spacing w:line="420" w:lineRule="exact"/>
              <w:jc w:val="center"/>
              <w:rPr>
                <w:rFonts w:ascii="宋体" w:hAnsi="宋体" w:cs="黑体"/>
                <w:color w:val="auto"/>
                <w:kern w:val="0"/>
                <w:sz w:val="24"/>
                <w:highlight w:val="none"/>
              </w:rPr>
            </w:pPr>
          </w:p>
        </w:tc>
      </w:tr>
      <w:tr w14:paraId="2BF41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47C6BF0">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7631F59B">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ADC634E">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2FDD6D7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799387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219520F">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BB59AF1">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3FCEFE1">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DA5FA57">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B6F6A88">
            <w:pPr>
              <w:autoSpaceDE w:val="0"/>
              <w:autoSpaceDN w:val="0"/>
              <w:adjustRightInd w:val="0"/>
              <w:spacing w:line="420" w:lineRule="exact"/>
              <w:jc w:val="center"/>
              <w:rPr>
                <w:rFonts w:ascii="宋体" w:hAnsi="宋体" w:cs="黑体"/>
                <w:color w:val="auto"/>
                <w:kern w:val="0"/>
                <w:sz w:val="24"/>
                <w:highlight w:val="none"/>
              </w:rPr>
            </w:pPr>
          </w:p>
        </w:tc>
      </w:tr>
      <w:tr w14:paraId="1F8B3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C3E1B50">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36FF50E">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DA8EA70">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636107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2183E0A">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CFB781E">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5744EC14">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78788A9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CE1270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E432393">
            <w:pPr>
              <w:autoSpaceDE w:val="0"/>
              <w:autoSpaceDN w:val="0"/>
              <w:adjustRightInd w:val="0"/>
              <w:spacing w:line="420" w:lineRule="exact"/>
              <w:jc w:val="center"/>
              <w:rPr>
                <w:rFonts w:ascii="宋体" w:hAnsi="宋体" w:cs="黑体"/>
                <w:color w:val="auto"/>
                <w:kern w:val="0"/>
                <w:sz w:val="24"/>
                <w:highlight w:val="none"/>
              </w:rPr>
            </w:pPr>
          </w:p>
        </w:tc>
      </w:tr>
      <w:tr w14:paraId="7F20A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3083B08D">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4CE46B50">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9C643CC">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F79DF9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53A1D6E">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035A2C9">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06654DAF">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0456BAEF">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FD5AD4A">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A950169">
            <w:pPr>
              <w:autoSpaceDE w:val="0"/>
              <w:autoSpaceDN w:val="0"/>
              <w:adjustRightInd w:val="0"/>
              <w:spacing w:line="420" w:lineRule="exact"/>
              <w:jc w:val="center"/>
              <w:rPr>
                <w:rFonts w:ascii="宋体" w:hAnsi="宋体" w:cs="黑体"/>
                <w:color w:val="auto"/>
                <w:kern w:val="0"/>
                <w:sz w:val="24"/>
                <w:highlight w:val="none"/>
              </w:rPr>
            </w:pPr>
          </w:p>
        </w:tc>
      </w:tr>
      <w:tr w14:paraId="343C7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B8D1AB2">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710AA76A">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A3C9A1A">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D9AE9F1">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C933985">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EEC76FB">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AB8BD11">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71BE4DE">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973447F">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DB251EE">
            <w:pPr>
              <w:autoSpaceDE w:val="0"/>
              <w:autoSpaceDN w:val="0"/>
              <w:adjustRightInd w:val="0"/>
              <w:spacing w:line="420" w:lineRule="exact"/>
              <w:jc w:val="center"/>
              <w:rPr>
                <w:rFonts w:ascii="宋体" w:hAnsi="宋体" w:cs="黑体"/>
                <w:color w:val="auto"/>
                <w:kern w:val="0"/>
                <w:sz w:val="24"/>
                <w:highlight w:val="none"/>
              </w:rPr>
            </w:pPr>
          </w:p>
        </w:tc>
      </w:tr>
    </w:tbl>
    <w:p w14:paraId="4504C4A8">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2B2D37A1">
      <w:pPr>
        <w:autoSpaceDE w:val="0"/>
        <w:autoSpaceDN w:val="0"/>
        <w:adjustRightInd w:val="0"/>
        <w:spacing w:line="420" w:lineRule="exact"/>
        <w:jc w:val="left"/>
        <w:rPr>
          <w:rFonts w:ascii="宋体" w:hAnsi="宋体" w:cs="黑体"/>
          <w:color w:val="auto"/>
          <w:kern w:val="0"/>
          <w:sz w:val="24"/>
          <w:highlight w:val="none"/>
        </w:rPr>
      </w:pPr>
    </w:p>
    <w:tbl>
      <w:tblPr>
        <w:tblStyle w:val="28"/>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293C0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55AD9C90">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0B24AC41">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25E8C94E">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30F46058">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5F63F9D2">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547B51CD">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28DB7D55">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1CC1928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43088A6A">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12BA90B3">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61960CE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5CF4BE32">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2D0B6481">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388D7824">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4D76B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23D8C59">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73EC2F72">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13A4434">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16077FB">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1AD7C3EC">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978750D">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135A1462">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CEB0A8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5930DC">
            <w:pPr>
              <w:autoSpaceDE w:val="0"/>
              <w:autoSpaceDN w:val="0"/>
              <w:adjustRightInd w:val="0"/>
              <w:spacing w:line="420" w:lineRule="exact"/>
              <w:jc w:val="center"/>
              <w:rPr>
                <w:rFonts w:ascii="宋体" w:hAnsi="宋体" w:cs="黑体"/>
                <w:color w:val="auto"/>
                <w:kern w:val="0"/>
                <w:sz w:val="24"/>
                <w:highlight w:val="none"/>
              </w:rPr>
            </w:pPr>
          </w:p>
        </w:tc>
      </w:tr>
      <w:tr w14:paraId="28E20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4685B24">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98DDA8D">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08F140A">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5BBFA36B">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297457A6">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53406798">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54B0A8F2">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00886A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5531B90F">
            <w:pPr>
              <w:autoSpaceDE w:val="0"/>
              <w:autoSpaceDN w:val="0"/>
              <w:adjustRightInd w:val="0"/>
              <w:spacing w:line="420" w:lineRule="exact"/>
              <w:jc w:val="center"/>
              <w:rPr>
                <w:rFonts w:ascii="宋体" w:hAnsi="宋体" w:cs="黑体"/>
                <w:color w:val="auto"/>
                <w:kern w:val="0"/>
                <w:sz w:val="24"/>
                <w:highlight w:val="none"/>
              </w:rPr>
            </w:pPr>
          </w:p>
        </w:tc>
      </w:tr>
      <w:tr w14:paraId="45397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56818CC">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646D4C7E">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DDB21A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9622CD3">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79867B54">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158FD5CA">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61F49305">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A429D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A7A4154">
            <w:pPr>
              <w:autoSpaceDE w:val="0"/>
              <w:autoSpaceDN w:val="0"/>
              <w:adjustRightInd w:val="0"/>
              <w:spacing w:line="420" w:lineRule="exact"/>
              <w:jc w:val="center"/>
              <w:rPr>
                <w:rFonts w:ascii="宋体" w:hAnsi="宋体" w:cs="黑体"/>
                <w:color w:val="auto"/>
                <w:kern w:val="0"/>
                <w:sz w:val="24"/>
                <w:highlight w:val="none"/>
              </w:rPr>
            </w:pPr>
          </w:p>
        </w:tc>
      </w:tr>
      <w:tr w14:paraId="3A6E6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531E5863">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1D5BA6AA">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FAEE66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71AA8B3">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7F93359D">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57803F55">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6C60FB2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5881A446">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4984DF8">
            <w:pPr>
              <w:autoSpaceDE w:val="0"/>
              <w:autoSpaceDN w:val="0"/>
              <w:adjustRightInd w:val="0"/>
              <w:spacing w:line="420" w:lineRule="exact"/>
              <w:jc w:val="center"/>
              <w:rPr>
                <w:rFonts w:ascii="宋体" w:hAnsi="宋体" w:cs="黑体"/>
                <w:color w:val="auto"/>
                <w:kern w:val="0"/>
                <w:sz w:val="24"/>
                <w:highlight w:val="none"/>
              </w:rPr>
            </w:pPr>
          </w:p>
        </w:tc>
      </w:tr>
      <w:tr w14:paraId="23EA4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AD9F887">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39B94E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5007A27">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6A25E6E">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46D19D3">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17DC9EC">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2B25898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FCE1A25">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6D36CB7">
            <w:pPr>
              <w:autoSpaceDE w:val="0"/>
              <w:autoSpaceDN w:val="0"/>
              <w:adjustRightInd w:val="0"/>
              <w:spacing w:line="420" w:lineRule="exact"/>
              <w:jc w:val="center"/>
              <w:rPr>
                <w:rFonts w:ascii="宋体" w:hAnsi="宋体" w:cs="黑体"/>
                <w:color w:val="auto"/>
                <w:kern w:val="0"/>
                <w:sz w:val="24"/>
                <w:highlight w:val="none"/>
              </w:rPr>
            </w:pPr>
          </w:p>
        </w:tc>
      </w:tr>
    </w:tbl>
    <w:p w14:paraId="00916262">
      <w:pPr>
        <w:autoSpaceDE w:val="0"/>
        <w:autoSpaceDN w:val="0"/>
        <w:adjustRightInd w:val="0"/>
        <w:spacing w:line="420" w:lineRule="exact"/>
        <w:jc w:val="left"/>
        <w:rPr>
          <w:rFonts w:ascii="黑体" w:hAnsi="新宋体" w:eastAsia="黑体" w:cs="黑体"/>
          <w:color w:val="auto"/>
          <w:kern w:val="0"/>
          <w:sz w:val="28"/>
          <w:szCs w:val="28"/>
          <w:highlight w:val="none"/>
        </w:rPr>
      </w:pPr>
    </w:p>
    <w:p w14:paraId="37DFAC2F">
      <w:pPr>
        <w:autoSpaceDE w:val="0"/>
        <w:autoSpaceDN w:val="0"/>
        <w:adjustRightInd w:val="0"/>
        <w:spacing w:line="420" w:lineRule="exact"/>
        <w:jc w:val="left"/>
        <w:rPr>
          <w:rFonts w:ascii="黑体" w:hAnsi="新宋体" w:eastAsia="黑体" w:cs="黑体"/>
          <w:color w:val="auto"/>
          <w:kern w:val="0"/>
          <w:sz w:val="28"/>
          <w:szCs w:val="28"/>
          <w:highlight w:val="none"/>
        </w:rPr>
      </w:pPr>
    </w:p>
    <w:p w14:paraId="0D02A444">
      <w:pPr>
        <w:autoSpaceDE w:val="0"/>
        <w:autoSpaceDN w:val="0"/>
        <w:adjustRightInd w:val="0"/>
        <w:spacing w:line="420" w:lineRule="exact"/>
        <w:jc w:val="left"/>
        <w:rPr>
          <w:rFonts w:ascii="黑体" w:hAnsi="新宋体" w:eastAsia="黑体" w:cs="黑体"/>
          <w:color w:val="auto"/>
          <w:kern w:val="0"/>
          <w:sz w:val="28"/>
          <w:szCs w:val="28"/>
          <w:highlight w:val="none"/>
        </w:rPr>
      </w:pPr>
    </w:p>
    <w:p w14:paraId="1A3D0AF5">
      <w:pPr>
        <w:autoSpaceDE w:val="0"/>
        <w:autoSpaceDN w:val="0"/>
        <w:adjustRightInd w:val="0"/>
        <w:spacing w:line="420" w:lineRule="exact"/>
        <w:jc w:val="left"/>
        <w:rPr>
          <w:rFonts w:ascii="黑体" w:hAnsi="新宋体" w:eastAsia="黑体" w:cs="黑体"/>
          <w:color w:val="auto"/>
          <w:kern w:val="0"/>
          <w:sz w:val="28"/>
          <w:szCs w:val="28"/>
          <w:highlight w:val="none"/>
        </w:rPr>
      </w:pPr>
    </w:p>
    <w:p w14:paraId="4A409ADE">
      <w:pPr>
        <w:autoSpaceDE w:val="0"/>
        <w:autoSpaceDN w:val="0"/>
        <w:adjustRightInd w:val="0"/>
        <w:spacing w:line="420" w:lineRule="exact"/>
        <w:jc w:val="left"/>
        <w:rPr>
          <w:rFonts w:ascii="黑体" w:hAnsi="新宋体" w:eastAsia="黑体" w:cs="黑体"/>
          <w:color w:val="auto"/>
          <w:kern w:val="0"/>
          <w:sz w:val="28"/>
          <w:szCs w:val="28"/>
          <w:highlight w:val="none"/>
        </w:rPr>
      </w:pPr>
    </w:p>
    <w:p w14:paraId="4BCF022E">
      <w:pPr>
        <w:autoSpaceDE w:val="0"/>
        <w:autoSpaceDN w:val="0"/>
        <w:adjustRightInd w:val="0"/>
        <w:spacing w:line="420" w:lineRule="exact"/>
        <w:jc w:val="left"/>
        <w:rPr>
          <w:rFonts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500BF7AD">
      <w:pPr>
        <w:autoSpaceDE w:val="0"/>
        <w:autoSpaceDN w:val="0"/>
        <w:adjustRightInd w:val="0"/>
        <w:spacing w:line="420" w:lineRule="exact"/>
        <w:jc w:val="right"/>
        <w:rPr>
          <w:rFonts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28"/>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4F6C8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53A95C35">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17B80DFB">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6F78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750E31E">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4049933E">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009133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87D10FE">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A99FBF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5C793A9">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62FA367">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07486614">
            <w:pPr>
              <w:autoSpaceDE w:val="0"/>
              <w:autoSpaceDN w:val="0"/>
              <w:adjustRightInd w:val="0"/>
              <w:spacing w:line="420" w:lineRule="exact"/>
              <w:jc w:val="center"/>
              <w:rPr>
                <w:rFonts w:ascii="宋体" w:hAnsi="宋体" w:cs="黑体"/>
                <w:color w:val="auto"/>
                <w:kern w:val="0"/>
                <w:szCs w:val="21"/>
                <w:highlight w:val="none"/>
              </w:rPr>
            </w:pPr>
          </w:p>
        </w:tc>
      </w:tr>
      <w:tr w14:paraId="79D05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D3B0BED">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120A657F">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C57B36E">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510ECA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8758A9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9F2563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CAE721E">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228A771A">
            <w:pPr>
              <w:autoSpaceDE w:val="0"/>
              <w:autoSpaceDN w:val="0"/>
              <w:adjustRightInd w:val="0"/>
              <w:spacing w:line="420" w:lineRule="exact"/>
              <w:jc w:val="center"/>
              <w:rPr>
                <w:rFonts w:ascii="宋体" w:hAnsi="宋体" w:cs="黑体"/>
                <w:color w:val="auto"/>
                <w:kern w:val="0"/>
                <w:szCs w:val="21"/>
                <w:highlight w:val="none"/>
              </w:rPr>
            </w:pPr>
          </w:p>
        </w:tc>
      </w:tr>
      <w:tr w14:paraId="086F6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EBE7A6B">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5E94AE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6D9A96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35E620C">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8E4F1E4">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3869A09">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299DDD3">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135AD679">
            <w:pPr>
              <w:autoSpaceDE w:val="0"/>
              <w:autoSpaceDN w:val="0"/>
              <w:adjustRightInd w:val="0"/>
              <w:spacing w:line="420" w:lineRule="exact"/>
              <w:jc w:val="center"/>
              <w:rPr>
                <w:rFonts w:ascii="宋体" w:hAnsi="宋体" w:cs="黑体"/>
                <w:color w:val="auto"/>
                <w:kern w:val="0"/>
                <w:szCs w:val="21"/>
                <w:highlight w:val="none"/>
              </w:rPr>
            </w:pPr>
          </w:p>
        </w:tc>
      </w:tr>
      <w:tr w14:paraId="1717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5D2DD28">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0ECB29D5">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3B755C7">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C5E79B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1308535">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1CE4C1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7D8636F">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132F372D">
            <w:pPr>
              <w:autoSpaceDE w:val="0"/>
              <w:autoSpaceDN w:val="0"/>
              <w:adjustRightInd w:val="0"/>
              <w:spacing w:line="420" w:lineRule="exact"/>
              <w:jc w:val="center"/>
              <w:rPr>
                <w:rFonts w:ascii="宋体" w:hAnsi="宋体" w:cs="黑体"/>
                <w:color w:val="auto"/>
                <w:kern w:val="0"/>
                <w:szCs w:val="21"/>
                <w:highlight w:val="none"/>
              </w:rPr>
            </w:pPr>
          </w:p>
        </w:tc>
      </w:tr>
    </w:tbl>
    <w:p w14:paraId="73706EBF">
      <w:pPr>
        <w:autoSpaceDE w:val="0"/>
        <w:autoSpaceDN w:val="0"/>
        <w:adjustRightInd w:val="0"/>
        <w:spacing w:line="420" w:lineRule="exact"/>
        <w:jc w:val="left"/>
        <w:rPr>
          <w:rFonts w:ascii="黑体" w:hAnsi="新宋体" w:eastAsia="黑体" w:cs="黑体"/>
          <w:color w:val="auto"/>
          <w:kern w:val="0"/>
          <w:sz w:val="28"/>
          <w:szCs w:val="28"/>
          <w:highlight w:val="none"/>
        </w:rPr>
      </w:pPr>
    </w:p>
    <w:p w14:paraId="54E0065A">
      <w:pPr>
        <w:autoSpaceDE w:val="0"/>
        <w:autoSpaceDN w:val="0"/>
        <w:adjustRightInd w:val="0"/>
        <w:spacing w:line="420" w:lineRule="exact"/>
        <w:jc w:val="left"/>
        <w:rPr>
          <w:rFonts w:ascii="黑体" w:hAnsi="新宋体" w:eastAsia="黑体" w:cs="黑体"/>
          <w:color w:val="auto"/>
          <w:kern w:val="0"/>
          <w:sz w:val="28"/>
          <w:szCs w:val="28"/>
          <w:highlight w:val="none"/>
        </w:rPr>
      </w:pPr>
    </w:p>
    <w:p w14:paraId="71DDF948">
      <w:pPr>
        <w:autoSpaceDE w:val="0"/>
        <w:autoSpaceDN w:val="0"/>
        <w:adjustRightInd w:val="0"/>
        <w:spacing w:line="420" w:lineRule="exact"/>
        <w:jc w:val="left"/>
        <w:rPr>
          <w:rFonts w:ascii="黑体" w:hAnsi="新宋体" w:eastAsia="黑体" w:cs="黑体"/>
          <w:color w:val="auto"/>
          <w:kern w:val="0"/>
          <w:sz w:val="28"/>
          <w:szCs w:val="28"/>
          <w:highlight w:val="none"/>
        </w:rPr>
      </w:pPr>
    </w:p>
    <w:p w14:paraId="0D8E30A2">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4DCBEB03">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1E964F58">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4F7ABC21">
      <w:pPr>
        <w:rPr>
          <w:color w:val="auto"/>
          <w:sz w:val="20"/>
          <w:highlight w:val="none"/>
        </w:rPr>
      </w:pPr>
      <w:r>
        <w:rPr>
          <w:color w:val="auto"/>
          <w:sz w:val="20"/>
          <w:highlight w:val="none"/>
        </w:rPr>
        <w:br w:type="page"/>
      </w:r>
    </w:p>
    <w:p w14:paraId="4C9DBBA6">
      <w:pPr>
        <w:pStyle w:val="12"/>
        <w:rPr>
          <w:color w:val="auto"/>
          <w:highlight w:val="none"/>
        </w:rPr>
      </w:pPr>
    </w:p>
    <w:p w14:paraId="7065DA96">
      <w:pPr>
        <w:pStyle w:val="11"/>
        <w:spacing w:before="5"/>
        <w:rPr>
          <w:b/>
          <w:color w:val="auto"/>
          <w:sz w:val="20"/>
          <w:highlight w:val="none"/>
        </w:rPr>
      </w:pPr>
      <w:r>
        <w:rPr>
          <w:rFonts w:hint="eastAsia" w:ascii="宋体" w:hAnsi="宋体" w:cs="宋体"/>
          <w:color w:val="auto"/>
          <w:sz w:val="24"/>
          <w:highlight w:val="none"/>
        </w:rPr>
        <w:t>格式7</w:t>
      </w:r>
    </w:p>
    <w:p w14:paraId="60803305">
      <w:pPr>
        <w:rPr>
          <w:color w:val="auto"/>
          <w:sz w:val="24"/>
          <w:highlight w:val="none"/>
        </w:rPr>
      </w:pPr>
    </w:p>
    <w:p w14:paraId="5105EA90">
      <w:pPr>
        <w:pStyle w:val="7"/>
        <w:spacing w:before="120" w:after="120" w:line="240" w:lineRule="auto"/>
        <w:rPr>
          <w:color w:val="auto"/>
          <w:highlight w:val="none"/>
        </w:rPr>
      </w:pPr>
      <w:r>
        <w:rPr>
          <w:rFonts w:hint="eastAsia"/>
          <w:b w:val="0"/>
          <w:color w:val="auto"/>
          <w:sz w:val="24"/>
          <w:szCs w:val="24"/>
          <w:highlight w:val="none"/>
        </w:rPr>
        <w:t>（一）项目管理机构组成表</w:t>
      </w:r>
    </w:p>
    <w:tbl>
      <w:tblPr>
        <w:tblStyle w:val="28"/>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3C93E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3C5A1872">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5EA2B3CB">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302CA286">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2442AE38">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65035444">
            <w:pPr>
              <w:autoSpaceDE w:val="0"/>
              <w:autoSpaceDN w:val="0"/>
              <w:adjustRightInd w:val="0"/>
              <w:spacing w:line="420" w:lineRule="exac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2EBB1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656B8003">
            <w:pPr>
              <w:autoSpaceDE w:val="0"/>
              <w:autoSpaceDN w:val="0"/>
              <w:adjustRightInd w:val="0"/>
              <w:spacing w:line="420" w:lineRule="exact"/>
              <w:jc w:val="center"/>
              <w:rPr>
                <w:rFonts w:ascii="宋体" w:hAnsi="宋体" w:cs="黑体"/>
                <w:color w:val="auto"/>
                <w:kern w:val="0"/>
                <w:sz w:val="24"/>
                <w:highlight w:val="none"/>
              </w:rPr>
            </w:pPr>
          </w:p>
        </w:tc>
        <w:tc>
          <w:tcPr>
            <w:tcW w:w="1033" w:type="dxa"/>
            <w:vMerge w:val="continue"/>
            <w:vAlign w:val="center"/>
          </w:tcPr>
          <w:p w14:paraId="5C4553AC">
            <w:pPr>
              <w:autoSpaceDE w:val="0"/>
              <w:autoSpaceDN w:val="0"/>
              <w:adjustRightInd w:val="0"/>
              <w:spacing w:line="420" w:lineRule="exact"/>
              <w:jc w:val="center"/>
              <w:rPr>
                <w:rFonts w:ascii="宋体" w:hAnsi="宋体" w:cs="黑体"/>
                <w:color w:val="auto"/>
                <w:kern w:val="0"/>
                <w:sz w:val="24"/>
                <w:highlight w:val="none"/>
              </w:rPr>
            </w:pPr>
          </w:p>
        </w:tc>
        <w:tc>
          <w:tcPr>
            <w:tcW w:w="1034" w:type="dxa"/>
            <w:vMerge w:val="continue"/>
            <w:vAlign w:val="center"/>
          </w:tcPr>
          <w:p w14:paraId="2FF27025">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233F11EF">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2116ABA6">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0DA91C4C">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68B11790">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4B5A0B9A">
            <w:pPr>
              <w:autoSpaceDE w:val="0"/>
              <w:autoSpaceDN w:val="0"/>
              <w:adjustRightInd w:val="0"/>
              <w:spacing w:line="420" w:lineRule="exact"/>
              <w:jc w:val="center"/>
              <w:rPr>
                <w:rFonts w:ascii="宋体" w:hAnsi="宋体" w:cs="黑体"/>
                <w:color w:val="auto"/>
                <w:kern w:val="0"/>
                <w:sz w:val="24"/>
                <w:highlight w:val="none"/>
              </w:rPr>
            </w:pPr>
          </w:p>
        </w:tc>
      </w:tr>
      <w:tr w14:paraId="446A7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5369A91">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7FEADAD3">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5C2698D6">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D2CE32F">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3C147B56">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5A415BD">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6AEE5CB8">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51AA278A">
            <w:pPr>
              <w:autoSpaceDE w:val="0"/>
              <w:autoSpaceDN w:val="0"/>
              <w:adjustRightInd w:val="0"/>
              <w:spacing w:line="420" w:lineRule="exact"/>
              <w:jc w:val="center"/>
              <w:rPr>
                <w:rFonts w:ascii="宋体" w:hAnsi="宋体" w:cs="黑体"/>
                <w:color w:val="auto"/>
                <w:kern w:val="0"/>
                <w:sz w:val="24"/>
                <w:highlight w:val="none"/>
              </w:rPr>
            </w:pPr>
          </w:p>
        </w:tc>
      </w:tr>
      <w:tr w14:paraId="46266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5E28FA2">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3C69750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6023284">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16D8D68B">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5D614F37">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5A9EB51A">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71B60346">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0311AD9D">
            <w:pPr>
              <w:autoSpaceDE w:val="0"/>
              <w:autoSpaceDN w:val="0"/>
              <w:adjustRightInd w:val="0"/>
              <w:spacing w:line="420" w:lineRule="exact"/>
              <w:jc w:val="center"/>
              <w:rPr>
                <w:rFonts w:ascii="宋体" w:hAnsi="宋体" w:cs="黑体"/>
                <w:color w:val="auto"/>
                <w:kern w:val="0"/>
                <w:sz w:val="24"/>
                <w:highlight w:val="none"/>
              </w:rPr>
            </w:pPr>
          </w:p>
        </w:tc>
      </w:tr>
      <w:tr w14:paraId="27CC6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04762FD">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6A4627BA">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68258295">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40FFA3F0">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55F82AAB">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454ACBC0">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4EDA7A8">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186AE6AB">
            <w:pPr>
              <w:autoSpaceDE w:val="0"/>
              <w:autoSpaceDN w:val="0"/>
              <w:adjustRightInd w:val="0"/>
              <w:spacing w:line="420" w:lineRule="exact"/>
              <w:jc w:val="center"/>
              <w:rPr>
                <w:rFonts w:ascii="宋体" w:hAnsi="宋体" w:cs="黑体"/>
                <w:color w:val="auto"/>
                <w:kern w:val="0"/>
                <w:sz w:val="24"/>
                <w:highlight w:val="none"/>
              </w:rPr>
            </w:pPr>
          </w:p>
        </w:tc>
      </w:tr>
      <w:tr w14:paraId="3AAD3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A3D5084">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23240C04">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061BCA8C">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577CDFC1">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12CCD5DA">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55087C35">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747D51FA">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6CC2793D">
            <w:pPr>
              <w:autoSpaceDE w:val="0"/>
              <w:autoSpaceDN w:val="0"/>
              <w:adjustRightInd w:val="0"/>
              <w:spacing w:line="420" w:lineRule="exact"/>
              <w:jc w:val="center"/>
              <w:rPr>
                <w:rFonts w:ascii="宋体" w:hAnsi="宋体" w:cs="黑体"/>
                <w:color w:val="auto"/>
                <w:kern w:val="0"/>
                <w:sz w:val="24"/>
                <w:highlight w:val="none"/>
              </w:rPr>
            </w:pPr>
          </w:p>
        </w:tc>
      </w:tr>
      <w:tr w14:paraId="0D662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7DE0CF8">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34DD2D4C">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72F2ACA3">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0EADD73">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7D643808">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34562AA4">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212FA6EF">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74982043">
            <w:pPr>
              <w:autoSpaceDE w:val="0"/>
              <w:autoSpaceDN w:val="0"/>
              <w:adjustRightInd w:val="0"/>
              <w:spacing w:line="420" w:lineRule="exact"/>
              <w:jc w:val="center"/>
              <w:rPr>
                <w:rFonts w:ascii="宋体" w:hAnsi="宋体" w:cs="黑体"/>
                <w:color w:val="auto"/>
                <w:kern w:val="0"/>
                <w:sz w:val="24"/>
                <w:highlight w:val="none"/>
              </w:rPr>
            </w:pPr>
          </w:p>
        </w:tc>
      </w:tr>
    </w:tbl>
    <w:p w14:paraId="6BA1F1BC">
      <w:pPr>
        <w:rPr>
          <w:color w:val="auto"/>
          <w:highlight w:val="none"/>
        </w:rPr>
      </w:pPr>
    </w:p>
    <w:p w14:paraId="66551547">
      <w:pPr>
        <w:rPr>
          <w:color w:val="auto"/>
          <w:highlight w:val="none"/>
        </w:rPr>
      </w:pPr>
    </w:p>
    <w:p w14:paraId="4C9FA62C">
      <w:pPr>
        <w:rPr>
          <w:color w:val="auto"/>
          <w:highlight w:val="none"/>
        </w:rPr>
      </w:pPr>
    </w:p>
    <w:p w14:paraId="1A662999">
      <w:pPr>
        <w:rPr>
          <w:color w:val="auto"/>
          <w:highlight w:val="none"/>
        </w:rPr>
      </w:pPr>
    </w:p>
    <w:p w14:paraId="68FE022F">
      <w:pPr>
        <w:rPr>
          <w:color w:val="auto"/>
          <w:highlight w:val="none"/>
        </w:rPr>
      </w:pPr>
    </w:p>
    <w:p w14:paraId="4041D959">
      <w:pPr>
        <w:rPr>
          <w:color w:val="auto"/>
          <w:highlight w:val="none"/>
        </w:rPr>
      </w:pPr>
    </w:p>
    <w:p w14:paraId="35508CB2">
      <w:pPr>
        <w:rPr>
          <w:color w:val="auto"/>
          <w:highlight w:val="none"/>
        </w:rPr>
      </w:pPr>
    </w:p>
    <w:p w14:paraId="24C15E25">
      <w:pPr>
        <w:rPr>
          <w:color w:val="auto"/>
          <w:highlight w:val="none"/>
        </w:rPr>
      </w:pPr>
    </w:p>
    <w:p w14:paraId="409A2CA9">
      <w:pPr>
        <w:rPr>
          <w:color w:val="auto"/>
          <w:highlight w:val="none"/>
        </w:rPr>
      </w:pPr>
    </w:p>
    <w:p w14:paraId="2F19968F">
      <w:pPr>
        <w:rPr>
          <w:color w:val="auto"/>
          <w:highlight w:val="none"/>
        </w:rPr>
      </w:pPr>
    </w:p>
    <w:p w14:paraId="5A696D25">
      <w:pPr>
        <w:rPr>
          <w:color w:val="auto"/>
          <w:highlight w:val="none"/>
        </w:rPr>
      </w:pPr>
    </w:p>
    <w:p w14:paraId="6B14634F">
      <w:pPr>
        <w:rPr>
          <w:color w:val="auto"/>
          <w:highlight w:val="none"/>
        </w:rPr>
      </w:pPr>
    </w:p>
    <w:p w14:paraId="3DBD1BBC">
      <w:pPr>
        <w:rPr>
          <w:color w:val="auto"/>
          <w:highlight w:val="none"/>
        </w:rPr>
      </w:pPr>
    </w:p>
    <w:p w14:paraId="699C7B40">
      <w:pPr>
        <w:rPr>
          <w:color w:val="auto"/>
          <w:highlight w:val="none"/>
        </w:rPr>
      </w:pPr>
    </w:p>
    <w:p w14:paraId="58128A28">
      <w:pPr>
        <w:pStyle w:val="7"/>
        <w:spacing w:before="120" w:after="120" w:line="240" w:lineRule="auto"/>
        <w:rPr>
          <w:rFonts w:ascii="黑体" w:hAnsi="宋体"/>
          <w:color w:val="auto"/>
          <w:sz w:val="24"/>
          <w:highlight w:val="none"/>
        </w:rPr>
      </w:pPr>
      <w:r>
        <w:rPr>
          <w:rFonts w:hint="eastAsia"/>
          <w:b w:val="0"/>
          <w:color w:val="auto"/>
          <w:sz w:val="24"/>
          <w:szCs w:val="24"/>
          <w:highlight w:val="none"/>
        </w:rPr>
        <w:t>（二）主要人员简历表</w:t>
      </w:r>
    </w:p>
    <w:p w14:paraId="445FE067">
      <w:pPr>
        <w:spacing w:line="420" w:lineRule="exact"/>
        <w:rPr>
          <w:rFonts w:ascii="黑体" w:hAnsi="宋体" w:eastAsia="黑体"/>
          <w:color w:val="auto"/>
          <w:szCs w:val="21"/>
          <w:highlight w:val="none"/>
        </w:rPr>
      </w:pPr>
      <w:r>
        <w:rPr>
          <w:rFonts w:hint="eastAsia" w:ascii="黑体" w:hAnsi="宋体" w:eastAsia="黑体"/>
          <w:color w:val="auto"/>
          <w:szCs w:val="21"/>
          <w:highlight w:val="none"/>
        </w:rPr>
        <w:t>附1：项目经理简历表</w:t>
      </w:r>
    </w:p>
    <w:p w14:paraId="0355B29C">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8"/>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239E4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085F552">
            <w:pPr>
              <w:jc w:val="center"/>
              <w:rPr>
                <w:rFonts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60B913AA">
            <w:pPr>
              <w:jc w:val="center"/>
              <w:rPr>
                <w:rFonts w:ascii="宋体" w:hAnsi="宋体"/>
                <w:color w:val="auto"/>
                <w:szCs w:val="21"/>
                <w:highlight w:val="none"/>
              </w:rPr>
            </w:pPr>
          </w:p>
        </w:tc>
        <w:tc>
          <w:tcPr>
            <w:tcW w:w="1203" w:type="dxa"/>
            <w:vAlign w:val="center"/>
          </w:tcPr>
          <w:p w14:paraId="66D75BB2">
            <w:pPr>
              <w:jc w:val="center"/>
              <w:rPr>
                <w:rFonts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578D33CF">
            <w:pPr>
              <w:jc w:val="center"/>
              <w:rPr>
                <w:rFonts w:ascii="宋体" w:hAnsi="宋体"/>
                <w:color w:val="auto"/>
                <w:szCs w:val="21"/>
                <w:highlight w:val="none"/>
              </w:rPr>
            </w:pPr>
          </w:p>
        </w:tc>
        <w:tc>
          <w:tcPr>
            <w:tcW w:w="1954" w:type="dxa"/>
            <w:vAlign w:val="center"/>
          </w:tcPr>
          <w:p w14:paraId="1AF5CEF0">
            <w:pPr>
              <w:jc w:val="center"/>
              <w:rPr>
                <w:rFonts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2ED13328">
            <w:pPr>
              <w:jc w:val="center"/>
              <w:rPr>
                <w:rFonts w:ascii="宋体" w:hAnsi="宋体"/>
                <w:color w:val="auto"/>
                <w:szCs w:val="21"/>
                <w:highlight w:val="none"/>
              </w:rPr>
            </w:pPr>
          </w:p>
        </w:tc>
      </w:tr>
      <w:tr w14:paraId="7A1C54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40F9179">
            <w:pPr>
              <w:jc w:val="center"/>
              <w:rPr>
                <w:rFonts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1851C4D5">
            <w:pPr>
              <w:jc w:val="center"/>
              <w:rPr>
                <w:rFonts w:ascii="宋体" w:hAnsi="宋体"/>
                <w:color w:val="auto"/>
                <w:szCs w:val="21"/>
                <w:highlight w:val="none"/>
              </w:rPr>
            </w:pPr>
          </w:p>
        </w:tc>
        <w:tc>
          <w:tcPr>
            <w:tcW w:w="1203" w:type="dxa"/>
            <w:vAlign w:val="center"/>
          </w:tcPr>
          <w:p w14:paraId="39C15CF6">
            <w:pPr>
              <w:jc w:val="center"/>
              <w:rPr>
                <w:rFonts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32B02FB0">
            <w:pPr>
              <w:jc w:val="center"/>
              <w:rPr>
                <w:rFonts w:ascii="宋体" w:hAnsi="宋体"/>
                <w:color w:val="auto"/>
                <w:szCs w:val="21"/>
                <w:highlight w:val="none"/>
              </w:rPr>
            </w:pPr>
          </w:p>
        </w:tc>
        <w:tc>
          <w:tcPr>
            <w:tcW w:w="1954" w:type="dxa"/>
            <w:vAlign w:val="center"/>
          </w:tcPr>
          <w:p w14:paraId="4577A837">
            <w:pPr>
              <w:jc w:val="center"/>
              <w:rPr>
                <w:rFonts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23CBE095">
            <w:pPr>
              <w:jc w:val="center"/>
              <w:rPr>
                <w:rFonts w:ascii="宋体" w:hAnsi="宋体"/>
                <w:color w:val="auto"/>
                <w:szCs w:val="21"/>
                <w:highlight w:val="none"/>
              </w:rPr>
            </w:pPr>
            <w:r>
              <w:rPr>
                <w:rFonts w:hint="eastAsia" w:ascii="宋体" w:hAnsi="宋体"/>
                <w:color w:val="auto"/>
                <w:szCs w:val="21"/>
                <w:highlight w:val="none"/>
              </w:rPr>
              <w:t>项目经理</w:t>
            </w:r>
          </w:p>
        </w:tc>
      </w:tr>
      <w:tr w14:paraId="46E1C5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21BF0F6">
            <w:pPr>
              <w:jc w:val="center"/>
              <w:rPr>
                <w:rFonts w:ascii="宋体" w:hAnsi="宋体"/>
                <w:color w:val="auto"/>
                <w:szCs w:val="21"/>
                <w:highlight w:val="none"/>
              </w:rPr>
            </w:pPr>
            <w:r>
              <w:rPr>
                <w:rFonts w:hint="eastAsia" w:ascii="宋体" w:hAnsi="宋体"/>
                <w:color w:val="auto"/>
                <w:szCs w:val="21"/>
                <w:highlight w:val="none"/>
              </w:rPr>
              <w:t>注册建造师执业资格等级</w:t>
            </w:r>
          </w:p>
        </w:tc>
        <w:tc>
          <w:tcPr>
            <w:tcW w:w="1352" w:type="dxa"/>
            <w:vAlign w:val="center"/>
          </w:tcPr>
          <w:p w14:paraId="1821DBF9">
            <w:pPr>
              <w:jc w:val="center"/>
              <w:rPr>
                <w:rFonts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19D2EB59">
            <w:pPr>
              <w:jc w:val="center"/>
              <w:rPr>
                <w:rFonts w:ascii="宋体" w:hAnsi="宋体"/>
                <w:color w:val="auto"/>
                <w:szCs w:val="21"/>
                <w:highlight w:val="none"/>
              </w:rPr>
            </w:pPr>
            <w:r>
              <w:rPr>
                <w:rFonts w:hint="eastAsia" w:ascii="宋体" w:hAnsi="宋体"/>
                <w:color w:val="auto"/>
                <w:szCs w:val="21"/>
                <w:highlight w:val="none"/>
              </w:rPr>
              <w:t>建造师专业</w:t>
            </w:r>
          </w:p>
        </w:tc>
        <w:tc>
          <w:tcPr>
            <w:tcW w:w="2255" w:type="dxa"/>
            <w:vAlign w:val="center"/>
          </w:tcPr>
          <w:p w14:paraId="4A43E191">
            <w:pPr>
              <w:jc w:val="center"/>
              <w:rPr>
                <w:rFonts w:ascii="宋体" w:hAnsi="宋体"/>
                <w:color w:val="auto"/>
                <w:szCs w:val="21"/>
                <w:highlight w:val="none"/>
              </w:rPr>
            </w:pPr>
          </w:p>
        </w:tc>
      </w:tr>
      <w:tr w14:paraId="47425A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2EB3708">
            <w:pPr>
              <w:jc w:val="center"/>
              <w:rPr>
                <w:rFonts w:ascii="宋体" w:hAnsi="宋体"/>
                <w:color w:val="auto"/>
                <w:szCs w:val="21"/>
                <w:highlight w:val="none"/>
              </w:rPr>
            </w:pPr>
            <w:r>
              <w:rPr>
                <w:rFonts w:hint="eastAsia" w:ascii="宋体" w:hAnsi="宋体"/>
                <w:color w:val="auto"/>
                <w:szCs w:val="21"/>
                <w:highlight w:val="none"/>
              </w:rPr>
              <w:t>安全生产考核合格证书</w:t>
            </w:r>
          </w:p>
        </w:tc>
        <w:tc>
          <w:tcPr>
            <w:tcW w:w="5561" w:type="dxa"/>
            <w:gridSpan w:val="3"/>
            <w:vAlign w:val="center"/>
          </w:tcPr>
          <w:p w14:paraId="4BE29A93">
            <w:pPr>
              <w:jc w:val="center"/>
              <w:rPr>
                <w:rFonts w:ascii="宋体" w:hAnsi="宋体"/>
                <w:color w:val="auto"/>
                <w:szCs w:val="21"/>
                <w:highlight w:val="none"/>
              </w:rPr>
            </w:pPr>
          </w:p>
        </w:tc>
      </w:tr>
      <w:tr w14:paraId="120136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9659269">
            <w:pPr>
              <w:jc w:val="center"/>
              <w:rPr>
                <w:rFonts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2B93CD10">
            <w:pPr>
              <w:ind w:firstLine="840" w:firstLineChars="400"/>
              <w:rPr>
                <w:rFonts w:ascii="宋体" w:hAnsi="宋体"/>
                <w:color w:val="auto"/>
                <w:szCs w:val="21"/>
                <w:highlight w:val="none"/>
              </w:rPr>
            </w:pPr>
            <w:r>
              <w:rPr>
                <w:rFonts w:hint="eastAsia" w:ascii="宋体" w:hAnsi="宋体"/>
                <w:color w:val="auto"/>
                <w:szCs w:val="21"/>
                <w:highlight w:val="none"/>
              </w:rPr>
              <w:t>年毕业于                  学校            专业</w:t>
            </w:r>
          </w:p>
        </w:tc>
      </w:tr>
      <w:tr w14:paraId="390EF6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9ED2A45">
            <w:pPr>
              <w:jc w:val="center"/>
              <w:rPr>
                <w:rFonts w:ascii="宋体" w:hAnsi="宋体"/>
                <w:color w:val="auto"/>
                <w:szCs w:val="21"/>
                <w:highlight w:val="none"/>
              </w:rPr>
            </w:pPr>
            <w:r>
              <w:rPr>
                <w:rFonts w:hint="eastAsia" w:ascii="宋体" w:hAnsi="宋体"/>
                <w:color w:val="auto"/>
                <w:szCs w:val="21"/>
                <w:highlight w:val="none"/>
              </w:rPr>
              <w:t>主要工作经历</w:t>
            </w:r>
          </w:p>
        </w:tc>
      </w:tr>
      <w:tr w14:paraId="5889DF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512A282">
            <w:pPr>
              <w:jc w:val="center"/>
              <w:rPr>
                <w:rFonts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584DE169">
            <w:pPr>
              <w:jc w:val="center"/>
              <w:rPr>
                <w:rFonts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6F6CB787">
            <w:pPr>
              <w:jc w:val="center"/>
              <w:rPr>
                <w:rFonts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1F9054B2">
            <w:pPr>
              <w:jc w:val="center"/>
              <w:rPr>
                <w:rFonts w:ascii="宋体" w:hAnsi="宋体"/>
                <w:color w:val="auto"/>
                <w:szCs w:val="21"/>
                <w:highlight w:val="none"/>
              </w:rPr>
            </w:pPr>
            <w:r>
              <w:rPr>
                <w:rFonts w:hint="eastAsia" w:ascii="宋体" w:hAnsi="宋体"/>
                <w:color w:val="auto"/>
                <w:szCs w:val="21"/>
                <w:highlight w:val="none"/>
              </w:rPr>
              <w:t>发包人及联系电话</w:t>
            </w:r>
          </w:p>
        </w:tc>
      </w:tr>
      <w:tr w14:paraId="09D2CB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279EF03">
            <w:pPr>
              <w:jc w:val="center"/>
              <w:rPr>
                <w:rFonts w:ascii="宋体" w:hAnsi="宋体"/>
                <w:color w:val="auto"/>
                <w:szCs w:val="21"/>
                <w:highlight w:val="none"/>
              </w:rPr>
            </w:pPr>
          </w:p>
        </w:tc>
        <w:tc>
          <w:tcPr>
            <w:tcW w:w="3653" w:type="dxa"/>
            <w:gridSpan w:val="3"/>
            <w:vAlign w:val="center"/>
          </w:tcPr>
          <w:p w14:paraId="39838F85">
            <w:pPr>
              <w:jc w:val="center"/>
              <w:rPr>
                <w:rFonts w:ascii="宋体" w:hAnsi="宋体"/>
                <w:color w:val="auto"/>
                <w:szCs w:val="21"/>
                <w:highlight w:val="none"/>
              </w:rPr>
            </w:pPr>
          </w:p>
        </w:tc>
        <w:tc>
          <w:tcPr>
            <w:tcW w:w="1954" w:type="dxa"/>
            <w:vAlign w:val="center"/>
          </w:tcPr>
          <w:p w14:paraId="1CA1BC68">
            <w:pPr>
              <w:jc w:val="center"/>
              <w:rPr>
                <w:rFonts w:ascii="宋体" w:hAnsi="宋体"/>
                <w:color w:val="auto"/>
                <w:szCs w:val="21"/>
                <w:highlight w:val="none"/>
              </w:rPr>
            </w:pPr>
          </w:p>
        </w:tc>
        <w:tc>
          <w:tcPr>
            <w:tcW w:w="2255" w:type="dxa"/>
            <w:vAlign w:val="center"/>
          </w:tcPr>
          <w:p w14:paraId="1FD5DD16">
            <w:pPr>
              <w:jc w:val="center"/>
              <w:rPr>
                <w:rFonts w:ascii="宋体" w:hAnsi="宋体"/>
                <w:color w:val="auto"/>
                <w:szCs w:val="21"/>
                <w:highlight w:val="none"/>
              </w:rPr>
            </w:pPr>
          </w:p>
        </w:tc>
      </w:tr>
      <w:tr w14:paraId="0C4E3F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290351B">
            <w:pPr>
              <w:jc w:val="center"/>
              <w:rPr>
                <w:rFonts w:ascii="宋体" w:hAnsi="宋体"/>
                <w:color w:val="auto"/>
                <w:szCs w:val="21"/>
                <w:highlight w:val="none"/>
              </w:rPr>
            </w:pPr>
          </w:p>
        </w:tc>
        <w:tc>
          <w:tcPr>
            <w:tcW w:w="3653" w:type="dxa"/>
            <w:gridSpan w:val="3"/>
            <w:vAlign w:val="center"/>
          </w:tcPr>
          <w:p w14:paraId="4F2770F0">
            <w:pPr>
              <w:jc w:val="center"/>
              <w:rPr>
                <w:rFonts w:ascii="宋体" w:hAnsi="宋体"/>
                <w:color w:val="auto"/>
                <w:szCs w:val="21"/>
                <w:highlight w:val="none"/>
              </w:rPr>
            </w:pPr>
          </w:p>
        </w:tc>
        <w:tc>
          <w:tcPr>
            <w:tcW w:w="1954" w:type="dxa"/>
            <w:vAlign w:val="center"/>
          </w:tcPr>
          <w:p w14:paraId="02DFFEDA">
            <w:pPr>
              <w:jc w:val="center"/>
              <w:rPr>
                <w:rFonts w:ascii="宋体" w:hAnsi="宋体"/>
                <w:color w:val="auto"/>
                <w:szCs w:val="21"/>
                <w:highlight w:val="none"/>
              </w:rPr>
            </w:pPr>
          </w:p>
        </w:tc>
        <w:tc>
          <w:tcPr>
            <w:tcW w:w="2255" w:type="dxa"/>
            <w:vAlign w:val="center"/>
          </w:tcPr>
          <w:p w14:paraId="74DE51C1">
            <w:pPr>
              <w:jc w:val="center"/>
              <w:rPr>
                <w:rFonts w:ascii="宋体" w:hAnsi="宋体"/>
                <w:color w:val="auto"/>
                <w:szCs w:val="21"/>
                <w:highlight w:val="none"/>
              </w:rPr>
            </w:pPr>
          </w:p>
        </w:tc>
      </w:tr>
      <w:tr w14:paraId="1AC607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10DA39C">
            <w:pPr>
              <w:jc w:val="center"/>
              <w:rPr>
                <w:rFonts w:ascii="宋体" w:hAnsi="宋体"/>
                <w:color w:val="auto"/>
                <w:szCs w:val="21"/>
                <w:highlight w:val="none"/>
              </w:rPr>
            </w:pPr>
          </w:p>
        </w:tc>
        <w:tc>
          <w:tcPr>
            <w:tcW w:w="3653" w:type="dxa"/>
            <w:gridSpan w:val="3"/>
            <w:vAlign w:val="center"/>
          </w:tcPr>
          <w:p w14:paraId="2EB5914F">
            <w:pPr>
              <w:jc w:val="center"/>
              <w:rPr>
                <w:rFonts w:ascii="宋体" w:hAnsi="宋体"/>
                <w:color w:val="auto"/>
                <w:szCs w:val="21"/>
                <w:highlight w:val="none"/>
              </w:rPr>
            </w:pPr>
          </w:p>
        </w:tc>
        <w:tc>
          <w:tcPr>
            <w:tcW w:w="1954" w:type="dxa"/>
            <w:vAlign w:val="center"/>
          </w:tcPr>
          <w:p w14:paraId="3783B24D">
            <w:pPr>
              <w:jc w:val="center"/>
              <w:rPr>
                <w:rFonts w:ascii="宋体" w:hAnsi="宋体"/>
                <w:color w:val="auto"/>
                <w:szCs w:val="21"/>
                <w:highlight w:val="none"/>
              </w:rPr>
            </w:pPr>
          </w:p>
        </w:tc>
        <w:tc>
          <w:tcPr>
            <w:tcW w:w="2255" w:type="dxa"/>
            <w:vAlign w:val="center"/>
          </w:tcPr>
          <w:p w14:paraId="59B76A2C">
            <w:pPr>
              <w:jc w:val="center"/>
              <w:rPr>
                <w:rFonts w:ascii="宋体" w:hAnsi="宋体"/>
                <w:color w:val="auto"/>
                <w:szCs w:val="21"/>
                <w:highlight w:val="none"/>
              </w:rPr>
            </w:pPr>
          </w:p>
        </w:tc>
      </w:tr>
      <w:tr w14:paraId="56E2C6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AA151C5">
            <w:pPr>
              <w:jc w:val="center"/>
              <w:rPr>
                <w:rFonts w:ascii="宋体" w:hAnsi="宋体"/>
                <w:color w:val="auto"/>
                <w:szCs w:val="21"/>
                <w:highlight w:val="none"/>
              </w:rPr>
            </w:pPr>
          </w:p>
        </w:tc>
        <w:tc>
          <w:tcPr>
            <w:tcW w:w="3653" w:type="dxa"/>
            <w:gridSpan w:val="3"/>
            <w:vAlign w:val="center"/>
          </w:tcPr>
          <w:p w14:paraId="60EEFEDF">
            <w:pPr>
              <w:jc w:val="center"/>
              <w:rPr>
                <w:rFonts w:ascii="宋体" w:hAnsi="宋体"/>
                <w:color w:val="auto"/>
                <w:szCs w:val="21"/>
                <w:highlight w:val="none"/>
              </w:rPr>
            </w:pPr>
          </w:p>
        </w:tc>
        <w:tc>
          <w:tcPr>
            <w:tcW w:w="1954" w:type="dxa"/>
            <w:vAlign w:val="center"/>
          </w:tcPr>
          <w:p w14:paraId="4D1246E9">
            <w:pPr>
              <w:jc w:val="center"/>
              <w:rPr>
                <w:rFonts w:ascii="宋体" w:hAnsi="宋体"/>
                <w:color w:val="auto"/>
                <w:szCs w:val="21"/>
                <w:highlight w:val="none"/>
              </w:rPr>
            </w:pPr>
          </w:p>
        </w:tc>
        <w:tc>
          <w:tcPr>
            <w:tcW w:w="2255" w:type="dxa"/>
            <w:vAlign w:val="center"/>
          </w:tcPr>
          <w:p w14:paraId="51A3B738">
            <w:pPr>
              <w:jc w:val="center"/>
              <w:rPr>
                <w:rFonts w:ascii="宋体" w:hAnsi="宋体"/>
                <w:color w:val="auto"/>
                <w:szCs w:val="21"/>
                <w:highlight w:val="none"/>
              </w:rPr>
            </w:pPr>
          </w:p>
        </w:tc>
      </w:tr>
      <w:tr w14:paraId="304C18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CB63863">
            <w:pPr>
              <w:jc w:val="center"/>
              <w:rPr>
                <w:rFonts w:ascii="宋体" w:hAnsi="宋体"/>
                <w:color w:val="auto"/>
                <w:szCs w:val="21"/>
                <w:highlight w:val="none"/>
              </w:rPr>
            </w:pPr>
          </w:p>
        </w:tc>
        <w:tc>
          <w:tcPr>
            <w:tcW w:w="3653" w:type="dxa"/>
            <w:gridSpan w:val="3"/>
            <w:vAlign w:val="center"/>
          </w:tcPr>
          <w:p w14:paraId="6E82784F">
            <w:pPr>
              <w:jc w:val="center"/>
              <w:rPr>
                <w:rFonts w:ascii="宋体" w:hAnsi="宋体"/>
                <w:color w:val="auto"/>
                <w:szCs w:val="21"/>
                <w:highlight w:val="none"/>
              </w:rPr>
            </w:pPr>
          </w:p>
        </w:tc>
        <w:tc>
          <w:tcPr>
            <w:tcW w:w="1954" w:type="dxa"/>
            <w:vAlign w:val="center"/>
          </w:tcPr>
          <w:p w14:paraId="61DB024F">
            <w:pPr>
              <w:jc w:val="center"/>
              <w:rPr>
                <w:rFonts w:ascii="宋体" w:hAnsi="宋体"/>
                <w:color w:val="auto"/>
                <w:szCs w:val="21"/>
                <w:highlight w:val="none"/>
              </w:rPr>
            </w:pPr>
          </w:p>
        </w:tc>
        <w:tc>
          <w:tcPr>
            <w:tcW w:w="2255" w:type="dxa"/>
            <w:vAlign w:val="center"/>
          </w:tcPr>
          <w:p w14:paraId="0C3477F1">
            <w:pPr>
              <w:jc w:val="center"/>
              <w:rPr>
                <w:rFonts w:ascii="宋体" w:hAnsi="宋体"/>
                <w:color w:val="auto"/>
                <w:szCs w:val="21"/>
                <w:highlight w:val="none"/>
              </w:rPr>
            </w:pPr>
          </w:p>
        </w:tc>
      </w:tr>
      <w:tr w14:paraId="32BBB2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8507733">
            <w:pPr>
              <w:jc w:val="center"/>
              <w:rPr>
                <w:rFonts w:ascii="宋体" w:hAnsi="宋体"/>
                <w:color w:val="auto"/>
                <w:szCs w:val="21"/>
                <w:highlight w:val="none"/>
              </w:rPr>
            </w:pPr>
          </w:p>
        </w:tc>
        <w:tc>
          <w:tcPr>
            <w:tcW w:w="3653" w:type="dxa"/>
            <w:gridSpan w:val="3"/>
            <w:vAlign w:val="center"/>
          </w:tcPr>
          <w:p w14:paraId="4E679955">
            <w:pPr>
              <w:jc w:val="center"/>
              <w:rPr>
                <w:rFonts w:ascii="宋体" w:hAnsi="宋体"/>
                <w:color w:val="auto"/>
                <w:szCs w:val="21"/>
                <w:highlight w:val="none"/>
              </w:rPr>
            </w:pPr>
          </w:p>
        </w:tc>
        <w:tc>
          <w:tcPr>
            <w:tcW w:w="1954" w:type="dxa"/>
            <w:vAlign w:val="center"/>
          </w:tcPr>
          <w:p w14:paraId="584C4C1E">
            <w:pPr>
              <w:jc w:val="center"/>
              <w:rPr>
                <w:rFonts w:ascii="宋体" w:hAnsi="宋体"/>
                <w:color w:val="auto"/>
                <w:szCs w:val="21"/>
                <w:highlight w:val="none"/>
              </w:rPr>
            </w:pPr>
          </w:p>
        </w:tc>
        <w:tc>
          <w:tcPr>
            <w:tcW w:w="2255" w:type="dxa"/>
            <w:vAlign w:val="center"/>
          </w:tcPr>
          <w:p w14:paraId="2754719F">
            <w:pPr>
              <w:jc w:val="center"/>
              <w:rPr>
                <w:rFonts w:ascii="宋体" w:hAnsi="宋体"/>
                <w:color w:val="auto"/>
                <w:szCs w:val="21"/>
                <w:highlight w:val="none"/>
              </w:rPr>
            </w:pPr>
          </w:p>
        </w:tc>
      </w:tr>
      <w:tr w14:paraId="7E2F15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6DAFF60">
            <w:pPr>
              <w:jc w:val="center"/>
              <w:rPr>
                <w:rFonts w:ascii="宋体" w:hAnsi="宋体"/>
                <w:color w:val="auto"/>
                <w:szCs w:val="21"/>
                <w:highlight w:val="none"/>
              </w:rPr>
            </w:pPr>
          </w:p>
        </w:tc>
        <w:tc>
          <w:tcPr>
            <w:tcW w:w="3653" w:type="dxa"/>
            <w:gridSpan w:val="3"/>
            <w:vAlign w:val="center"/>
          </w:tcPr>
          <w:p w14:paraId="20C20378">
            <w:pPr>
              <w:jc w:val="center"/>
              <w:rPr>
                <w:rFonts w:ascii="宋体" w:hAnsi="宋体"/>
                <w:color w:val="auto"/>
                <w:szCs w:val="21"/>
                <w:highlight w:val="none"/>
              </w:rPr>
            </w:pPr>
          </w:p>
        </w:tc>
        <w:tc>
          <w:tcPr>
            <w:tcW w:w="1954" w:type="dxa"/>
            <w:vAlign w:val="center"/>
          </w:tcPr>
          <w:p w14:paraId="0E5A372B">
            <w:pPr>
              <w:jc w:val="center"/>
              <w:rPr>
                <w:rFonts w:ascii="宋体" w:hAnsi="宋体"/>
                <w:color w:val="auto"/>
                <w:szCs w:val="21"/>
                <w:highlight w:val="none"/>
              </w:rPr>
            </w:pPr>
          </w:p>
        </w:tc>
        <w:tc>
          <w:tcPr>
            <w:tcW w:w="2255" w:type="dxa"/>
            <w:vAlign w:val="center"/>
          </w:tcPr>
          <w:p w14:paraId="794B2AC9">
            <w:pPr>
              <w:jc w:val="center"/>
              <w:rPr>
                <w:rFonts w:ascii="宋体" w:hAnsi="宋体"/>
                <w:color w:val="auto"/>
                <w:szCs w:val="21"/>
                <w:highlight w:val="none"/>
              </w:rPr>
            </w:pPr>
          </w:p>
        </w:tc>
      </w:tr>
      <w:tr w14:paraId="0FDE8E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7537399">
            <w:pPr>
              <w:jc w:val="center"/>
              <w:rPr>
                <w:rFonts w:ascii="宋体" w:hAnsi="宋体"/>
                <w:color w:val="auto"/>
                <w:szCs w:val="21"/>
                <w:highlight w:val="none"/>
              </w:rPr>
            </w:pPr>
          </w:p>
        </w:tc>
        <w:tc>
          <w:tcPr>
            <w:tcW w:w="3653" w:type="dxa"/>
            <w:gridSpan w:val="3"/>
            <w:vAlign w:val="center"/>
          </w:tcPr>
          <w:p w14:paraId="71C725C0">
            <w:pPr>
              <w:jc w:val="center"/>
              <w:rPr>
                <w:rFonts w:ascii="宋体" w:hAnsi="宋体"/>
                <w:color w:val="auto"/>
                <w:szCs w:val="21"/>
                <w:highlight w:val="none"/>
              </w:rPr>
            </w:pPr>
          </w:p>
        </w:tc>
        <w:tc>
          <w:tcPr>
            <w:tcW w:w="1954" w:type="dxa"/>
            <w:vAlign w:val="center"/>
          </w:tcPr>
          <w:p w14:paraId="4AD71903">
            <w:pPr>
              <w:jc w:val="center"/>
              <w:rPr>
                <w:rFonts w:ascii="宋体" w:hAnsi="宋体"/>
                <w:color w:val="auto"/>
                <w:szCs w:val="21"/>
                <w:highlight w:val="none"/>
              </w:rPr>
            </w:pPr>
          </w:p>
        </w:tc>
        <w:tc>
          <w:tcPr>
            <w:tcW w:w="2255" w:type="dxa"/>
            <w:vAlign w:val="center"/>
          </w:tcPr>
          <w:p w14:paraId="2EB1E800">
            <w:pPr>
              <w:jc w:val="center"/>
              <w:rPr>
                <w:rFonts w:ascii="宋体" w:hAnsi="宋体"/>
                <w:color w:val="auto"/>
                <w:szCs w:val="21"/>
                <w:highlight w:val="none"/>
              </w:rPr>
            </w:pPr>
          </w:p>
        </w:tc>
      </w:tr>
      <w:tr w14:paraId="4AED74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03D2797">
            <w:pPr>
              <w:jc w:val="center"/>
              <w:rPr>
                <w:rFonts w:ascii="宋体" w:hAnsi="宋体"/>
                <w:color w:val="auto"/>
                <w:szCs w:val="21"/>
                <w:highlight w:val="none"/>
              </w:rPr>
            </w:pPr>
          </w:p>
        </w:tc>
        <w:tc>
          <w:tcPr>
            <w:tcW w:w="3653" w:type="dxa"/>
            <w:gridSpan w:val="3"/>
            <w:vAlign w:val="center"/>
          </w:tcPr>
          <w:p w14:paraId="276A364B">
            <w:pPr>
              <w:jc w:val="center"/>
              <w:rPr>
                <w:rFonts w:ascii="宋体" w:hAnsi="宋体"/>
                <w:color w:val="auto"/>
                <w:szCs w:val="21"/>
                <w:highlight w:val="none"/>
              </w:rPr>
            </w:pPr>
          </w:p>
        </w:tc>
        <w:tc>
          <w:tcPr>
            <w:tcW w:w="1954" w:type="dxa"/>
            <w:vAlign w:val="center"/>
          </w:tcPr>
          <w:p w14:paraId="3A6E7822">
            <w:pPr>
              <w:jc w:val="center"/>
              <w:rPr>
                <w:rFonts w:ascii="宋体" w:hAnsi="宋体"/>
                <w:color w:val="auto"/>
                <w:szCs w:val="21"/>
                <w:highlight w:val="none"/>
              </w:rPr>
            </w:pPr>
          </w:p>
        </w:tc>
        <w:tc>
          <w:tcPr>
            <w:tcW w:w="2255" w:type="dxa"/>
            <w:vAlign w:val="center"/>
          </w:tcPr>
          <w:p w14:paraId="4D7D3C73">
            <w:pPr>
              <w:jc w:val="center"/>
              <w:rPr>
                <w:rFonts w:ascii="宋体" w:hAnsi="宋体"/>
                <w:color w:val="auto"/>
                <w:szCs w:val="21"/>
                <w:highlight w:val="none"/>
              </w:rPr>
            </w:pPr>
          </w:p>
        </w:tc>
      </w:tr>
      <w:tr w14:paraId="0A05CB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59C0353">
            <w:pPr>
              <w:jc w:val="center"/>
              <w:rPr>
                <w:rFonts w:ascii="宋体" w:hAnsi="宋体"/>
                <w:color w:val="auto"/>
                <w:szCs w:val="21"/>
                <w:highlight w:val="none"/>
              </w:rPr>
            </w:pPr>
          </w:p>
        </w:tc>
        <w:tc>
          <w:tcPr>
            <w:tcW w:w="3653" w:type="dxa"/>
            <w:gridSpan w:val="3"/>
            <w:vAlign w:val="center"/>
          </w:tcPr>
          <w:p w14:paraId="0FB9836E">
            <w:pPr>
              <w:jc w:val="center"/>
              <w:rPr>
                <w:rFonts w:ascii="宋体" w:hAnsi="宋体"/>
                <w:color w:val="auto"/>
                <w:szCs w:val="21"/>
                <w:highlight w:val="none"/>
              </w:rPr>
            </w:pPr>
          </w:p>
        </w:tc>
        <w:tc>
          <w:tcPr>
            <w:tcW w:w="1954" w:type="dxa"/>
            <w:vAlign w:val="center"/>
          </w:tcPr>
          <w:p w14:paraId="0E9EC486">
            <w:pPr>
              <w:jc w:val="center"/>
              <w:rPr>
                <w:rFonts w:ascii="宋体" w:hAnsi="宋体"/>
                <w:color w:val="auto"/>
                <w:szCs w:val="21"/>
                <w:highlight w:val="none"/>
              </w:rPr>
            </w:pPr>
          </w:p>
        </w:tc>
        <w:tc>
          <w:tcPr>
            <w:tcW w:w="2255" w:type="dxa"/>
            <w:vAlign w:val="center"/>
          </w:tcPr>
          <w:p w14:paraId="5C1E3877">
            <w:pPr>
              <w:jc w:val="center"/>
              <w:rPr>
                <w:rFonts w:ascii="宋体" w:hAnsi="宋体"/>
                <w:color w:val="auto"/>
                <w:szCs w:val="21"/>
                <w:highlight w:val="none"/>
              </w:rPr>
            </w:pPr>
          </w:p>
        </w:tc>
      </w:tr>
    </w:tbl>
    <w:p w14:paraId="745ADB2A">
      <w:pPr>
        <w:spacing w:line="420" w:lineRule="exact"/>
        <w:rPr>
          <w:rFonts w:ascii="宋体" w:hAnsi="宋体"/>
          <w:color w:val="auto"/>
          <w:szCs w:val="21"/>
          <w:highlight w:val="none"/>
        </w:rPr>
      </w:pPr>
    </w:p>
    <w:p w14:paraId="3B186184">
      <w:pPr>
        <w:spacing w:line="420" w:lineRule="exact"/>
        <w:rPr>
          <w:rFonts w:ascii="黑体" w:hAnsi="宋体" w:eastAsia="黑体"/>
          <w:color w:val="auto"/>
          <w:szCs w:val="21"/>
          <w:highlight w:val="none"/>
        </w:rPr>
      </w:pPr>
      <w:r>
        <w:rPr>
          <w:rFonts w:ascii="宋体" w:hAnsi="宋体"/>
          <w:color w:val="auto"/>
          <w:szCs w:val="21"/>
          <w:highlight w:val="none"/>
        </w:rPr>
        <w:br w:type="page"/>
      </w:r>
      <w:r>
        <w:rPr>
          <w:rFonts w:hint="eastAsia" w:ascii="黑体" w:hAnsi="宋体" w:eastAsia="黑体"/>
          <w:color w:val="auto"/>
          <w:szCs w:val="21"/>
          <w:highlight w:val="none"/>
        </w:rPr>
        <w:t>附2：主要项目管理人员简历表</w:t>
      </w:r>
    </w:p>
    <w:p w14:paraId="42567262">
      <w:pPr>
        <w:spacing w:line="420" w:lineRule="exact"/>
        <w:ind w:firstLine="359" w:firstLineChars="171"/>
        <w:rPr>
          <w:rFonts w:ascii="宋体" w:hAnsi="宋体"/>
          <w:color w:val="auto"/>
          <w:szCs w:val="21"/>
          <w:highlight w:val="none"/>
        </w:rPr>
      </w:pPr>
    </w:p>
    <w:p w14:paraId="6B46DBFF">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主要项目管理人员指技术负责人、专职安全生产管理人员等岗位人员。</w:t>
      </w:r>
    </w:p>
    <w:tbl>
      <w:tblPr>
        <w:tblStyle w:val="28"/>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745AEB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0440FE99">
            <w:pPr>
              <w:spacing w:line="420" w:lineRule="exact"/>
              <w:rPr>
                <w:rFonts w:ascii="宋体" w:hAnsi="宋体"/>
                <w:color w:val="auto"/>
                <w:szCs w:val="21"/>
                <w:highlight w:val="none"/>
              </w:rPr>
            </w:pPr>
            <w:r>
              <w:rPr>
                <w:rFonts w:hint="eastAsia" w:ascii="宋体" w:hAnsi="宋体"/>
                <w:color w:val="auto"/>
                <w:szCs w:val="21"/>
                <w:highlight w:val="none"/>
              </w:rPr>
              <w:t>岗位名称</w:t>
            </w:r>
          </w:p>
        </w:tc>
      </w:tr>
      <w:tr w14:paraId="07A5B5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329C8CF">
            <w:pPr>
              <w:spacing w:line="420" w:lineRule="exact"/>
              <w:rPr>
                <w:rFonts w:ascii="宋体" w:hAnsi="宋体"/>
                <w:color w:val="auto"/>
                <w:szCs w:val="21"/>
                <w:highlight w:val="none"/>
              </w:rPr>
            </w:pPr>
            <w:r>
              <w:rPr>
                <w:rFonts w:hint="eastAsia" w:ascii="宋体" w:hAnsi="宋体"/>
                <w:color w:val="auto"/>
                <w:szCs w:val="21"/>
                <w:highlight w:val="none"/>
              </w:rPr>
              <w:t>姓    名</w:t>
            </w:r>
          </w:p>
        </w:tc>
        <w:tc>
          <w:tcPr>
            <w:tcW w:w="4420" w:type="dxa"/>
          </w:tcPr>
          <w:p w14:paraId="4304E727">
            <w:pPr>
              <w:spacing w:line="420" w:lineRule="exact"/>
              <w:rPr>
                <w:rFonts w:ascii="宋体" w:hAnsi="宋体"/>
                <w:color w:val="auto"/>
                <w:szCs w:val="21"/>
                <w:highlight w:val="none"/>
              </w:rPr>
            </w:pPr>
            <w:r>
              <w:rPr>
                <w:rFonts w:hint="eastAsia" w:ascii="宋体" w:hAnsi="宋体"/>
                <w:color w:val="auto"/>
                <w:szCs w:val="21"/>
                <w:highlight w:val="none"/>
              </w:rPr>
              <w:t>年    龄</w:t>
            </w:r>
          </w:p>
        </w:tc>
      </w:tr>
      <w:tr w14:paraId="055DF7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DE70EA2">
            <w:pPr>
              <w:spacing w:line="420" w:lineRule="exact"/>
              <w:rPr>
                <w:rFonts w:ascii="宋体" w:hAnsi="宋体"/>
                <w:color w:val="auto"/>
                <w:szCs w:val="21"/>
                <w:highlight w:val="none"/>
              </w:rPr>
            </w:pPr>
            <w:r>
              <w:rPr>
                <w:rFonts w:hint="eastAsia" w:ascii="宋体" w:hAnsi="宋体"/>
                <w:color w:val="auto"/>
                <w:szCs w:val="21"/>
                <w:highlight w:val="none"/>
              </w:rPr>
              <w:t>性    别</w:t>
            </w:r>
          </w:p>
        </w:tc>
        <w:tc>
          <w:tcPr>
            <w:tcW w:w="4420" w:type="dxa"/>
          </w:tcPr>
          <w:p w14:paraId="478F2EDA">
            <w:pPr>
              <w:spacing w:line="420" w:lineRule="exact"/>
              <w:rPr>
                <w:rFonts w:ascii="宋体" w:hAnsi="宋体"/>
                <w:color w:val="auto"/>
                <w:szCs w:val="21"/>
                <w:highlight w:val="none"/>
              </w:rPr>
            </w:pPr>
            <w:r>
              <w:rPr>
                <w:rFonts w:hint="eastAsia" w:ascii="宋体" w:hAnsi="宋体"/>
                <w:color w:val="auto"/>
                <w:szCs w:val="21"/>
                <w:highlight w:val="none"/>
              </w:rPr>
              <w:t>毕业学校</w:t>
            </w:r>
          </w:p>
        </w:tc>
      </w:tr>
      <w:tr w14:paraId="6905A5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4EBCED31">
            <w:pPr>
              <w:spacing w:line="420" w:lineRule="exact"/>
              <w:rPr>
                <w:rFonts w:ascii="宋体" w:hAnsi="宋体"/>
                <w:color w:val="auto"/>
                <w:szCs w:val="21"/>
                <w:highlight w:val="none"/>
              </w:rPr>
            </w:pPr>
            <w:r>
              <w:rPr>
                <w:rFonts w:hint="eastAsia" w:ascii="宋体" w:hAnsi="宋体"/>
                <w:color w:val="auto"/>
                <w:szCs w:val="21"/>
                <w:highlight w:val="none"/>
              </w:rPr>
              <w:t>学历和专业</w:t>
            </w:r>
          </w:p>
        </w:tc>
        <w:tc>
          <w:tcPr>
            <w:tcW w:w="4420" w:type="dxa"/>
          </w:tcPr>
          <w:p w14:paraId="757D9DCA">
            <w:pPr>
              <w:spacing w:line="420" w:lineRule="exact"/>
              <w:rPr>
                <w:rFonts w:ascii="宋体" w:hAnsi="宋体"/>
                <w:color w:val="auto"/>
                <w:szCs w:val="21"/>
                <w:highlight w:val="none"/>
              </w:rPr>
            </w:pPr>
            <w:r>
              <w:rPr>
                <w:rFonts w:hint="eastAsia" w:ascii="宋体" w:hAnsi="宋体"/>
                <w:color w:val="auto"/>
                <w:szCs w:val="21"/>
                <w:highlight w:val="none"/>
              </w:rPr>
              <w:t>毕业时间</w:t>
            </w:r>
          </w:p>
        </w:tc>
      </w:tr>
      <w:tr w14:paraId="0C5E28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89B039E">
            <w:pPr>
              <w:spacing w:line="420" w:lineRule="exact"/>
              <w:rPr>
                <w:rFonts w:ascii="宋体" w:hAnsi="宋体"/>
                <w:color w:val="auto"/>
                <w:szCs w:val="21"/>
                <w:highlight w:val="none"/>
              </w:rPr>
            </w:pPr>
            <w:r>
              <w:rPr>
                <w:rFonts w:hint="eastAsia" w:ascii="宋体" w:hAnsi="宋体"/>
                <w:color w:val="auto"/>
                <w:szCs w:val="21"/>
                <w:highlight w:val="none"/>
              </w:rPr>
              <w:t>拥有的执业资格</w:t>
            </w:r>
          </w:p>
        </w:tc>
        <w:tc>
          <w:tcPr>
            <w:tcW w:w="4420" w:type="dxa"/>
          </w:tcPr>
          <w:p w14:paraId="1741FD9A">
            <w:pPr>
              <w:spacing w:line="420" w:lineRule="exact"/>
              <w:rPr>
                <w:rFonts w:ascii="宋体" w:hAnsi="宋体"/>
                <w:color w:val="auto"/>
                <w:szCs w:val="21"/>
                <w:highlight w:val="none"/>
              </w:rPr>
            </w:pPr>
            <w:r>
              <w:rPr>
                <w:rFonts w:hint="eastAsia" w:ascii="宋体" w:hAnsi="宋体"/>
                <w:color w:val="auto"/>
                <w:szCs w:val="21"/>
                <w:highlight w:val="none"/>
              </w:rPr>
              <w:t>专业职称</w:t>
            </w:r>
          </w:p>
        </w:tc>
      </w:tr>
      <w:tr w14:paraId="2E0F04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40596D72">
            <w:pPr>
              <w:spacing w:line="420" w:lineRule="exact"/>
              <w:rPr>
                <w:rFonts w:ascii="宋体" w:hAnsi="宋体"/>
                <w:color w:val="auto"/>
                <w:szCs w:val="21"/>
                <w:highlight w:val="none"/>
              </w:rPr>
            </w:pPr>
            <w:r>
              <w:rPr>
                <w:rFonts w:hint="eastAsia" w:ascii="宋体" w:hAnsi="宋体"/>
                <w:color w:val="auto"/>
                <w:szCs w:val="21"/>
                <w:highlight w:val="none"/>
              </w:rPr>
              <w:t>执业资格证书编号</w:t>
            </w:r>
          </w:p>
        </w:tc>
        <w:tc>
          <w:tcPr>
            <w:tcW w:w="4420" w:type="dxa"/>
          </w:tcPr>
          <w:p w14:paraId="04EB929E">
            <w:pPr>
              <w:spacing w:line="420" w:lineRule="exact"/>
              <w:rPr>
                <w:rFonts w:ascii="宋体" w:hAnsi="宋体"/>
                <w:color w:val="auto"/>
                <w:szCs w:val="21"/>
                <w:highlight w:val="none"/>
              </w:rPr>
            </w:pPr>
            <w:r>
              <w:rPr>
                <w:rFonts w:hint="eastAsia" w:ascii="宋体" w:hAnsi="宋体"/>
                <w:color w:val="auto"/>
                <w:szCs w:val="21"/>
                <w:highlight w:val="none"/>
              </w:rPr>
              <w:t>工作年限</w:t>
            </w:r>
          </w:p>
        </w:tc>
      </w:tr>
      <w:tr w14:paraId="353329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647F29E1">
            <w:pPr>
              <w:rPr>
                <w:rFonts w:ascii="宋体" w:hAnsi="宋体"/>
                <w:color w:val="auto"/>
                <w:szCs w:val="21"/>
                <w:highlight w:val="none"/>
              </w:rPr>
            </w:pPr>
            <w:r>
              <w:rPr>
                <w:rFonts w:hint="eastAsia" w:ascii="宋体" w:hAnsi="宋体"/>
                <w:color w:val="auto"/>
                <w:szCs w:val="21"/>
                <w:highlight w:val="none"/>
              </w:rPr>
              <w:t>主</w:t>
            </w:r>
          </w:p>
          <w:p w14:paraId="7D4F2E78">
            <w:pPr>
              <w:rPr>
                <w:rFonts w:ascii="宋体" w:hAnsi="宋体"/>
                <w:color w:val="auto"/>
                <w:szCs w:val="21"/>
                <w:highlight w:val="none"/>
              </w:rPr>
            </w:pPr>
            <w:r>
              <w:rPr>
                <w:rFonts w:hint="eastAsia" w:ascii="宋体" w:hAnsi="宋体"/>
                <w:color w:val="auto"/>
                <w:szCs w:val="21"/>
                <w:highlight w:val="none"/>
              </w:rPr>
              <w:t>要</w:t>
            </w:r>
          </w:p>
          <w:p w14:paraId="2A7D4869">
            <w:pPr>
              <w:rPr>
                <w:rFonts w:ascii="宋体" w:hAnsi="宋体"/>
                <w:color w:val="auto"/>
                <w:szCs w:val="21"/>
                <w:highlight w:val="none"/>
              </w:rPr>
            </w:pPr>
            <w:r>
              <w:rPr>
                <w:rFonts w:hint="eastAsia" w:ascii="宋体" w:hAnsi="宋体"/>
                <w:color w:val="auto"/>
                <w:szCs w:val="21"/>
                <w:highlight w:val="none"/>
              </w:rPr>
              <w:t>工</w:t>
            </w:r>
          </w:p>
          <w:p w14:paraId="345CCB45">
            <w:pPr>
              <w:rPr>
                <w:rFonts w:ascii="宋体" w:hAnsi="宋体"/>
                <w:color w:val="auto"/>
                <w:szCs w:val="21"/>
                <w:highlight w:val="none"/>
              </w:rPr>
            </w:pPr>
            <w:r>
              <w:rPr>
                <w:rFonts w:hint="eastAsia" w:ascii="宋体" w:hAnsi="宋体"/>
                <w:color w:val="auto"/>
                <w:szCs w:val="21"/>
                <w:highlight w:val="none"/>
              </w:rPr>
              <w:t>作</w:t>
            </w:r>
          </w:p>
          <w:p w14:paraId="3C679186">
            <w:pPr>
              <w:rPr>
                <w:rFonts w:ascii="宋体" w:hAnsi="宋体"/>
                <w:color w:val="auto"/>
                <w:szCs w:val="21"/>
                <w:highlight w:val="none"/>
              </w:rPr>
            </w:pPr>
            <w:r>
              <w:rPr>
                <w:rFonts w:hint="eastAsia" w:ascii="宋体" w:hAnsi="宋体"/>
                <w:color w:val="auto"/>
                <w:szCs w:val="21"/>
                <w:highlight w:val="none"/>
              </w:rPr>
              <w:t>业</w:t>
            </w:r>
          </w:p>
          <w:p w14:paraId="118AC0C0">
            <w:pPr>
              <w:rPr>
                <w:rFonts w:ascii="宋体" w:hAnsi="宋体"/>
                <w:color w:val="auto"/>
                <w:szCs w:val="21"/>
                <w:highlight w:val="none"/>
              </w:rPr>
            </w:pPr>
            <w:r>
              <w:rPr>
                <w:rFonts w:hint="eastAsia" w:ascii="宋体" w:hAnsi="宋体"/>
                <w:color w:val="auto"/>
                <w:szCs w:val="21"/>
                <w:highlight w:val="none"/>
              </w:rPr>
              <w:t>绩</w:t>
            </w:r>
          </w:p>
          <w:p w14:paraId="13906381">
            <w:pPr>
              <w:rPr>
                <w:rFonts w:ascii="宋体" w:hAnsi="宋体"/>
                <w:color w:val="auto"/>
                <w:szCs w:val="21"/>
                <w:highlight w:val="none"/>
              </w:rPr>
            </w:pPr>
            <w:r>
              <w:rPr>
                <w:rFonts w:hint="eastAsia" w:ascii="宋体" w:hAnsi="宋体"/>
                <w:color w:val="auto"/>
                <w:szCs w:val="21"/>
                <w:highlight w:val="none"/>
              </w:rPr>
              <w:t>及</w:t>
            </w:r>
          </w:p>
          <w:p w14:paraId="10B5E950">
            <w:pPr>
              <w:rPr>
                <w:rFonts w:ascii="宋体" w:hAnsi="宋体"/>
                <w:color w:val="auto"/>
                <w:szCs w:val="21"/>
                <w:highlight w:val="none"/>
              </w:rPr>
            </w:pPr>
            <w:r>
              <w:rPr>
                <w:rFonts w:hint="eastAsia" w:ascii="宋体" w:hAnsi="宋体"/>
                <w:color w:val="auto"/>
                <w:szCs w:val="21"/>
                <w:highlight w:val="none"/>
              </w:rPr>
              <w:t>担</w:t>
            </w:r>
          </w:p>
          <w:p w14:paraId="2E1CFF85">
            <w:pPr>
              <w:rPr>
                <w:rFonts w:ascii="宋体" w:hAnsi="宋体"/>
                <w:color w:val="auto"/>
                <w:szCs w:val="21"/>
                <w:highlight w:val="none"/>
              </w:rPr>
            </w:pPr>
            <w:r>
              <w:rPr>
                <w:rFonts w:hint="eastAsia" w:ascii="宋体" w:hAnsi="宋体"/>
                <w:color w:val="auto"/>
                <w:szCs w:val="21"/>
                <w:highlight w:val="none"/>
              </w:rPr>
              <w:t>任</w:t>
            </w:r>
          </w:p>
          <w:p w14:paraId="1D3F11E3">
            <w:pPr>
              <w:rPr>
                <w:rFonts w:ascii="宋体" w:hAnsi="宋体"/>
                <w:color w:val="auto"/>
                <w:szCs w:val="21"/>
                <w:highlight w:val="none"/>
              </w:rPr>
            </w:pPr>
            <w:r>
              <w:rPr>
                <w:rFonts w:hint="eastAsia" w:ascii="宋体" w:hAnsi="宋体"/>
                <w:color w:val="auto"/>
                <w:szCs w:val="21"/>
                <w:highlight w:val="none"/>
              </w:rPr>
              <w:t>的</w:t>
            </w:r>
          </w:p>
          <w:p w14:paraId="0408F293">
            <w:pPr>
              <w:rPr>
                <w:rFonts w:ascii="宋体" w:hAnsi="宋体"/>
                <w:color w:val="auto"/>
                <w:szCs w:val="21"/>
                <w:highlight w:val="none"/>
              </w:rPr>
            </w:pPr>
            <w:r>
              <w:rPr>
                <w:rFonts w:hint="eastAsia" w:ascii="宋体" w:hAnsi="宋体"/>
                <w:color w:val="auto"/>
                <w:szCs w:val="21"/>
                <w:highlight w:val="none"/>
              </w:rPr>
              <w:t>主</w:t>
            </w:r>
          </w:p>
          <w:p w14:paraId="2B9253F0">
            <w:pPr>
              <w:rPr>
                <w:rFonts w:ascii="宋体" w:hAnsi="宋体"/>
                <w:color w:val="auto"/>
                <w:szCs w:val="21"/>
                <w:highlight w:val="none"/>
              </w:rPr>
            </w:pPr>
            <w:r>
              <w:rPr>
                <w:rFonts w:hint="eastAsia" w:ascii="宋体" w:hAnsi="宋体"/>
                <w:color w:val="auto"/>
                <w:szCs w:val="21"/>
                <w:highlight w:val="none"/>
              </w:rPr>
              <w:t>要</w:t>
            </w:r>
          </w:p>
          <w:p w14:paraId="57E5C234">
            <w:pPr>
              <w:rPr>
                <w:rFonts w:ascii="宋体" w:hAnsi="宋体"/>
                <w:color w:val="auto"/>
                <w:szCs w:val="21"/>
                <w:highlight w:val="none"/>
              </w:rPr>
            </w:pPr>
            <w:r>
              <w:rPr>
                <w:rFonts w:hint="eastAsia" w:ascii="宋体" w:hAnsi="宋体"/>
                <w:color w:val="auto"/>
                <w:szCs w:val="21"/>
                <w:highlight w:val="none"/>
              </w:rPr>
              <w:t>工</w:t>
            </w:r>
          </w:p>
          <w:p w14:paraId="00B7FF92">
            <w:pPr>
              <w:rPr>
                <w:rFonts w:ascii="宋体" w:hAnsi="宋体"/>
                <w:color w:val="auto"/>
                <w:szCs w:val="21"/>
                <w:highlight w:val="none"/>
              </w:rPr>
            </w:pPr>
            <w:r>
              <w:rPr>
                <w:rFonts w:hint="eastAsia" w:ascii="宋体" w:hAnsi="宋体"/>
                <w:color w:val="auto"/>
                <w:szCs w:val="21"/>
                <w:highlight w:val="none"/>
              </w:rPr>
              <w:t>作</w:t>
            </w:r>
          </w:p>
        </w:tc>
      </w:tr>
    </w:tbl>
    <w:p w14:paraId="6B0156F4">
      <w:pPr>
        <w:pStyle w:val="37"/>
        <w:ind w:firstLine="210"/>
        <w:rPr>
          <w:color w:val="auto"/>
          <w:highlight w:val="none"/>
        </w:rPr>
        <w:sectPr>
          <w:pgSz w:w="11850" w:h="16790"/>
          <w:pgMar w:top="1560" w:right="1180" w:bottom="920" w:left="1580" w:header="0" w:footer="721" w:gutter="0"/>
          <w:cols w:space="720" w:num="1"/>
        </w:sectPr>
      </w:pPr>
    </w:p>
    <w:p w14:paraId="26E264CF">
      <w:pPr>
        <w:pStyle w:val="11"/>
        <w:rPr>
          <w:b/>
          <w:color w:val="auto"/>
          <w:sz w:val="20"/>
          <w:highlight w:val="none"/>
        </w:rPr>
      </w:pPr>
      <w:r>
        <w:rPr>
          <w:rFonts w:hint="eastAsia" w:ascii="宋体" w:hAnsi="宋体" w:cs="宋体"/>
          <w:color w:val="auto"/>
          <w:sz w:val="24"/>
          <w:highlight w:val="none"/>
        </w:rPr>
        <w:t>格式8</w:t>
      </w:r>
    </w:p>
    <w:p w14:paraId="0590856C">
      <w:pPr>
        <w:pStyle w:val="11"/>
        <w:rPr>
          <w:b/>
          <w:color w:val="auto"/>
          <w:sz w:val="20"/>
          <w:highlight w:val="none"/>
        </w:rPr>
      </w:pPr>
    </w:p>
    <w:p w14:paraId="05D71C72">
      <w:pPr>
        <w:pStyle w:val="11"/>
        <w:spacing w:before="12"/>
        <w:rPr>
          <w:b/>
          <w:color w:val="auto"/>
          <w:sz w:val="22"/>
          <w:highlight w:val="none"/>
        </w:rPr>
      </w:pPr>
    </w:p>
    <w:p w14:paraId="4D94710E">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43090FDB">
      <w:pPr>
        <w:pStyle w:val="11"/>
        <w:spacing w:before="9"/>
        <w:rPr>
          <w:b/>
          <w:color w:val="auto"/>
          <w:sz w:val="12"/>
          <w:highlight w:val="none"/>
        </w:rPr>
      </w:pPr>
    </w:p>
    <w:p w14:paraId="4A13D72E">
      <w:pPr>
        <w:pStyle w:val="11"/>
        <w:spacing w:before="66"/>
        <w:ind w:left="218"/>
        <w:rPr>
          <w:color w:val="auto"/>
          <w:highlight w:val="none"/>
        </w:rPr>
      </w:pPr>
      <w:r>
        <w:rPr>
          <w:color w:val="auto"/>
          <w:highlight w:val="none"/>
        </w:rPr>
        <mc:AlternateContent>
          <mc:Choice Requires="wpg">
            <w:drawing>
              <wp:anchor distT="0" distB="0" distL="114300" distR="114300" simplePos="0" relativeHeight="251659264" behindDoc="1" locked="0" layoutInCell="1" allowOverlap="1">
                <wp:simplePos x="0" y="0"/>
                <wp:positionH relativeFrom="page">
                  <wp:posOffset>1069975</wp:posOffset>
                </wp:positionH>
                <wp:positionV relativeFrom="paragraph">
                  <wp:posOffset>265430</wp:posOffset>
                </wp:positionV>
                <wp:extent cx="5635625" cy="5347335"/>
                <wp:effectExtent l="1270" t="1905" r="1905" b="1524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84.25pt;margin-top:20.9pt;height:421.05pt;width:443.75pt;mso-position-horizontal-relative:page;mso-wrap-distance-bottom:0pt;mso-wrap-distance-top:0pt;z-index:-251657216;mso-width-relative:page;mso-height-relative:page;" coordorigin="1685,419" coordsize="8875,8421"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NgbfBzAMAAFUcAAAOAAAAZHJzL2Uyb0RvYy54bWzt&#10;WVlv2zAMfh+w/yDofU3s2Ilj1B2GdisGdAd2/ADFlg/MljRJqdv9+lGH0zRtt7TDAmxwH1LrosiP&#10;FClSxy+vuhZdUqkazjIcHE0xoiznRcOqDH/98uZFgpHShBWk5Yxm+Joq/PLk+bPjXqQ05DVvCyoR&#10;EGEq7UWGa61FOpmovKYdUUdcUAaDJZcd0dCU1aSQpAfqXTsJp9P5pOeyEJLnVCnoPXOD2FOU+xDk&#10;Zdnk9Izn644y7ahK2hINIqm6EQqfWG7Lkub6Q1kqqlGbYZBU21/YBL5X5ndyckzSShJRN7lngezD&#10;wo5MHWkYbLohdUY0QWvZ3CHVNbnkipf6KOfdxAliEQEpgukONueSr4WVpUr7SmxAB0XtoP5ksvn7&#10;y48SNUWGI4wY6UDhdlcUGmh6UaUw41yKz+Kj9B2Vaxlpr0rZmf8gB7qyoF5vQKVXGuXQGc9n8TyM&#10;McphLJ5Fi9ksdrDnNejGrAvmCYzDcBQsh6HXfnmSLPzaJAoDMzq52ZdaDV8obboNsxveegHWqW4g&#10;U38G2eeaCGo1oQwgHjJgzEH2CeyMsKqlaGY4NJvDLIOZQUeJC55/U4jx0xpm0VdS8r6mpACmnES3&#10;FpiGgqVo1b/jBSiErDW3xrUD9xZsiYNtwDwA8zZww//bgAmp9DnlHTIfGZbAt6VMLj2IJB2mWM55&#10;2xRvmra1DVmtTluJLok5S/bPU1fb01pmJjNulrnNXc+OrpyMDqsVL65BXsnd8QTnBB81lz8w6uFo&#10;Zlh9XxNJMWrfMsBsGUSROcu2EcWLEBpye2S1PUJYDqQyrDFyn6fanf+1kE1Vw06BhYDxV4Bz2Xhb&#10;UqnjyhqWtSXH6183qvldo4pGoxqNas+Ycb+nWgxGddEwiqz/9T7nlHnHvrfTWXpfHVqzJOngdJIk&#10;9p76N16nBR5+5XU2voOkLUN9hufT5dwuuOVo1H7+CGIoKx7liMxkgw4c9QOdebhy7QaS+SHP/DSO&#10;wYfaADxGkv8mkizvWtVitKrxfrJv+nF/KDF3S+esbCyx/uLpscS7ndDf+4dYAt3m/ppE090r/3A9&#10;9TfYMZZs0g2flATBoJ+brMSi65V0sKwkSWY+vx60OqYlkL34hOVfS0uC8K5ZufRytKsx3d2nmvVA&#10;OJkNdmXDCXgvuH4/PZ643ARcj68xDa5nTE72qDc+oKFNZdBpyFcGbYnr0dkjZBpD+jiGfFswf1Tp&#10;9gENAaS7+WNw0ErkJoEcg/7/VIsM7ilGBgetRo6GZSrehyxy23cUeG2yDy3+Zcw8Z223bYHs5jXw&#10;5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AkgKxY2gAAAAsBAAAPAAAAAAAAAAEAIAAAACIAAABk&#10;cnMvZG93bnJldi54bWxQSwECFAAUAAAACACHTuJAjYG3wcwDAABVHAAADgAAAAAAAAABACAAAAAp&#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color w:val="auto"/>
          <w:highlight w:val="none"/>
        </w:rPr>
        <w:t>项目名称：</w:t>
      </w:r>
    </w:p>
    <w:p w14:paraId="3BF05572">
      <w:pPr>
        <w:pStyle w:val="11"/>
        <w:spacing w:before="10"/>
        <w:rPr>
          <w:color w:val="auto"/>
          <w:sz w:val="8"/>
          <w:highlight w:val="none"/>
        </w:rPr>
      </w:pPr>
    </w:p>
    <w:p w14:paraId="14524B95">
      <w:pPr>
        <w:pStyle w:val="11"/>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2A7D68E7">
      <w:pPr>
        <w:pStyle w:val="11"/>
        <w:spacing w:before="1"/>
        <w:ind w:left="818"/>
        <w:rPr>
          <w:color w:val="auto"/>
          <w:highlight w:val="none"/>
        </w:rPr>
      </w:pPr>
      <w:r>
        <w:rPr>
          <w:rFonts w:hint="eastAsia"/>
          <w:color w:val="auto"/>
          <w:highlight w:val="none"/>
        </w:rPr>
        <w:t>2、项目管理机构配备情况说明资料另附（与本投标文件一起装订）</w:t>
      </w:r>
    </w:p>
    <w:p w14:paraId="4B1412CA">
      <w:pPr>
        <w:pStyle w:val="27"/>
        <w:ind w:firstLine="480"/>
        <w:rPr>
          <w:rFonts w:ascii="宋体" w:hAnsi="宋体" w:eastAsia="宋体" w:cs="宋体"/>
          <w:color w:val="auto"/>
          <w:sz w:val="24"/>
          <w:highlight w:val="none"/>
        </w:rPr>
      </w:pPr>
    </w:p>
    <w:p w14:paraId="53593848">
      <w:pPr>
        <w:pStyle w:val="27"/>
        <w:ind w:firstLine="480"/>
        <w:rPr>
          <w:rFonts w:ascii="宋体" w:hAnsi="宋体" w:eastAsia="宋体" w:cs="宋体"/>
          <w:color w:val="auto"/>
          <w:sz w:val="24"/>
          <w:highlight w:val="none"/>
        </w:rPr>
      </w:pPr>
    </w:p>
    <w:p w14:paraId="0F2A00D1">
      <w:pPr>
        <w:spacing w:line="380" w:lineRule="exact"/>
        <w:jc w:val="center"/>
        <w:rPr>
          <w:rFonts w:ascii="宋体" w:hAnsi="宋体" w:cs="宋体"/>
          <w:color w:val="auto"/>
          <w:sz w:val="24"/>
          <w:highlight w:val="none"/>
        </w:rPr>
      </w:pPr>
    </w:p>
    <w:p w14:paraId="46384C5F">
      <w:pPr>
        <w:spacing w:line="380" w:lineRule="exact"/>
        <w:jc w:val="center"/>
        <w:rPr>
          <w:rFonts w:ascii="宋体" w:hAnsi="宋体" w:cs="宋体"/>
          <w:color w:val="auto"/>
          <w:sz w:val="24"/>
          <w:highlight w:val="none"/>
        </w:rPr>
      </w:pPr>
    </w:p>
    <w:p w14:paraId="34226C31">
      <w:pPr>
        <w:spacing w:line="380" w:lineRule="exact"/>
        <w:jc w:val="center"/>
        <w:rPr>
          <w:rFonts w:ascii="宋体" w:hAnsi="宋体" w:cs="宋体"/>
          <w:color w:val="auto"/>
          <w:sz w:val="24"/>
          <w:highlight w:val="none"/>
        </w:rPr>
      </w:pPr>
    </w:p>
    <w:p w14:paraId="303830F2">
      <w:pPr>
        <w:spacing w:line="360" w:lineRule="auto"/>
        <w:rPr>
          <w:rFonts w:ascii="宋体" w:hAnsi="宋体" w:cs="宋体"/>
          <w:color w:val="auto"/>
          <w:sz w:val="24"/>
          <w:highlight w:val="none"/>
        </w:rPr>
      </w:pPr>
      <w:r>
        <w:rPr>
          <w:rFonts w:hint="eastAsia" w:ascii="宋体" w:hAnsi="宋体" w:cs="宋体"/>
          <w:color w:val="auto"/>
          <w:sz w:val="24"/>
          <w:highlight w:val="none"/>
        </w:rPr>
        <w:t>格式9</w:t>
      </w:r>
    </w:p>
    <w:p w14:paraId="1B758C05">
      <w:pPr>
        <w:spacing w:line="360" w:lineRule="auto"/>
        <w:ind w:firstLine="1680" w:firstLineChars="700"/>
        <w:rPr>
          <w:rFonts w:ascii="宋体" w:hAnsi="宋体" w:cs="宋体"/>
          <w:color w:val="auto"/>
          <w:kern w:val="1"/>
          <w:sz w:val="24"/>
          <w:highlight w:val="none"/>
        </w:rPr>
      </w:pPr>
    </w:p>
    <w:p w14:paraId="54C52F50">
      <w:pPr>
        <w:spacing w:line="360" w:lineRule="auto"/>
        <w:ind w:firstLine="1680" w:firstLineChars="700"/>
        <w:rPr>
          <w:rFonts w:ascii="宋体" w:hAnsi="宋体" w:cs="宋体"/>
          <w:color w:val="auto"/>
          <w:kern w:val="1"/>
          <w:sz w:val="24"/>
          <w:highlight w:val="none"/>
        </w:rPr>
      </w:pPr>
      <w:r>
        <w:rPr>
          <w:rFonts w:hint="eastAsia" w:ascii="宋体" w:hAnsi="宋体" w:cs="宋体"/>
          <w:color w:val="auto"/>
          <w:kern w:val="1"/>
          <w:sz w:val="24"/>
          <w:highlight w:val="none"/>
        </w:rPr>
        <w:t>合格供应商的声明函和承诺书</w:t>
      </w:r>
    </w:p>
    <w:p w14:paraId="486975A1">
      <w:pPr>
        <w:spacing w:line="360" w:lineRule="auto"/>
        <w:jc w:val="center"/>
        <w:rPr>
          <w:rFonts w:ascii="宋体" w:hAnsi="宋体" w:cs="宋体"/>
          <w:b/>
          <w:bCs/>
          <w:color w:val="auto"/>
          <w:sz w:val="24"/>
          <w:highlight w:val="none"/>
        </w:rPr>
      </w:pPr>
    </w:p>
    <w:p w14:paraId="448AAA07">
      <w:pPr>
        <w:spacing w:line="360" w:lineRule="auto"/>
        <w:jc w:val="center"/>
        <w:rPr>
          <w:rFonts w:ascii="宋体" w:hAnsi="宋体" w:cs="宋体"/>
          <w:b/>
          <w:bCs/>
          <w:color w:val="auto"/>
          <w:sz w:val="24"/>
          <w:highlight w:val="none"/>
        </w:rPr>
      </w:pPr>
    </w:p>
    <w:p w14:paraId="04016C76">
      <w:pPr>
        <w:spacing w:line="360" w:lineRule="auto"/>
        <w:jc w:val="center"/>
        <w:rPr>
          <w:rFonts w:ascii="宋体" w:hAnsi="宋体" w:cs="宋体"/>
          <w:b/>
          <w:bCs/>
          <w:color w:val="auto"/>
          <w:sz w:val="24"/>
          <w:highlight w:val="none"/>
        </w:rPr>
      </w:pPr>
    </w:p>
    <w:p w14:paraId="67426487">
      <w:pPr>
        <w:spacing w:line="360" w:lineRule="auto"/>
        <w:jc w:val="center"/>
        <w:rPr>
          <w:rFonts w:ascii="宋体" w:hAnsi="宋体" w:cs="宋体"/>
          <w:b/>
          <w:color w:val="auto"/>
          <w:sz w:val="24"/>
          <w:highlight w:val="none"/>
        </w:rPr>
      </w:pPr>
    </w:p>
    <w:p w14:paraId="33893A3F">
      <w:pPr>
        <w:spacing w:line="360" w:lineRule="auto"/>
        <w:jc w:val="center"/>
        <w:rPr>
          <w:rFonts w:ascii="宋体" w:hAnsi="宋体" w:cs="宋体"/>
          <w:b/>
          <w:color w:val="auto"/>
          <w:sz w:val="24"/>
          <w:highlight w:val="none"/>
        </w:rPr>
      </w:pPr>
    </w:p>
    <w:p w14:paraId="01A45348">
      <w:pPr>
        <w:spacing w:line="360" w:lineRule="auto"/>
        <w:jc w:val="center"/>
        <w:rPr>
          <w:rFonts w:ascii="宋体" w:hAnsi="宋体" w:cs="宋体"/>
          <w:b/>
          <w:color w:val="auto"/>
          <w:sz w:val="24"/>
          <w:highlight w:val="none"/>
        </w:rPr>
      </w:pPr>
    </w:p>
    <w:p w14:paraId="32263A99">
      <w:pPr>
        <w:spacing w:line="360" w:lineRule="auto"/>
        <w:jc w:val="center"/>
        <w:rPr>
          <w:rFonts w:ascii="宋体" w:hAnsi="宋体" w:cs="宋体"/>
          <w:b/>
          <w:color w:val="auto"/>
          <w:sz w:val="24"/>
          <w:highlight w:val="none"/>
        </w:rPr>
      </w:pPr>
    </w:p>
    <w:p w14:paraId="1D9E8A6C">
      <w:pPr>
        <w:spacing w:line="360" w:lineRule="auto"/>
        <w:jc w:val="center"/>
        <w:rPr>
          <w:rFonts w:ascii="宋体" w:hAnsi="宋体" w:cs="宋体"/>
          <w:b/>
          <w:color w:val="auto"/>
          <w:sz w:val="24"/>
          <w:highlight w:val="none"/>
        </w:rPr>
      </w:pPr>
    </w:p>
    <w:p w14:paraId="51B51769">
      <w:pPr>
        <w:spacing w:line="360" w:lineRule="auto"/>
        <w:jc w:val="center"/>
        <w:rPr>
          <w:rFonts w:ascii="宋体" w:hAnsi="宋体" w:cs="宋体"/>
          <w:b/>
          <w:color w:val="auto"/>
          <w:sz w:val="24"/>
          <w:highlight w:val="none"/>
        </w:rPr>
      </w:pPr>
    </w:p>
    <w:p w14:paraId="77558009">
      <w:pPr>
        <w:spacing w:line="360" w:lineRule="auto"/>
        <w:jc w:val="center"/>
        <w:rPr>
          <w:rFonts w:ascii="宋体" w:hAnsi="宋体" w:cs="宋体"/>
          <w:b/>
          <w:color w:val="auto"/>
          <w:sz w:val="24"/>
          <w:highlight w:val="none"/>
        </w:rPr>
      </w:pPr>
    </w:p>
    <w:p w14:paraId="124EFFAD">
      <w:pPr>
        <w:spacing w:line="360" w:lineRule="auto"/>
        <w:jc w:val="center"/>
        <w:rPr>
          <w:rFonts w:ascii="宋体" w:hAnsi="宋体" w:cs="宋体"/>
          <w:b/>
          <w:color w:val="auto"/>
          <w:sz w:val="24"/>
          <w:highlight w:val="none"/>
        </w:rPr>
      </w:pPr>
    </w:p>
    <w:p w14:paraId="74027509">
      <w:pPr>
        <w:spacing w:line="360" w:lineRule="auto"/>
        <w:jc w:val="center"/>
        <w:rPr>
          <w:rFonts w:ascii="宋体" w:hAnsi="宋体" w:cs="宋体"/>
          <w:b/>
          <w:color w:val="auto"/>
          <w:sz w:val="24"/>
          <w:highlight w:val="none"/>
        </w:rPr>
      </w:pPr>
    </w:p>
    <w:p w14:paraId="7357FCE5">
      <w:pPr>
        <w:spacing w:line="360" w:lineRule="auto"/>
        <w:jc w:val="center"/>
        <w:rPr>
          <w:rFonts w:ascii="宋体" w:hAnsi="宋体" w:cs="宋体"/>
          <w:b/>
          <w:color w:val="auto"/>
          <w:sz w:val="24"/>
          <w:highlight w:val="none"/>
        </w:rPr>
      </w:pPr>
    </w:p>
    <w:p w14:paraId="78B2067A">
      <w:pPr>
        <w:spacing w:line="360" w:lineRule="auto"/>
        <w:jc w:val="center"/>
        <w:rPr>
          <w:rFonts w:ascii="宋体" w:hAnsi="宋体" w:cs="宋体"/>
          <w:b/>
          <w:color w:val="auto"/>
          <w:sz w:val="24"/>
          <w:highlight w:val="none"/>
        </w:rPr>
      </w:pPr>
    </w:p>
    <w:p w14:paraId="0022FA62">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74A2704D">
      <w:pPr>
        <w:spacing w:line="380" w:lineRule="exact"/>
        <w:ind w:right="640" w:firstLine="1560" w:firstLineChars="650"/>
        <w:rPr>
          <w:rFonts w:ascii="宋体" w:hAnsi="宋体" w:cs="宋体"/>
          <w:color w:val="auto"/>
          <w:sz w:val="24"/>
          <w:highlight w:val="none"/>
        </w:rPr>
      </w:pPr>
    </w:p>
    <w:p w14:paraId="798FC2A6">
      <w:pPr>
        <w:spacing w:line="360" w:lineRule="auto"/>
        <w:jc w:val="center"/>
        <w:rPr>
          <w:rFonts w:ascii="宋体" w:hAnsi="宋体" w:cs="宋体"/>
          <w:b/>
          <w:color w:val="auto"/>
          <w:sz w:val="24"/>
          <w:highlight w:val="none"/>
        </w:rPr>
      </w:pPr>
      <w:r>
        <w:rPr>
          <w:rFonts w:hint="eastAsia" w:ascii="宋体" w:hAnsi="宋体" w:cs="宋体"/>
          <w:color w:val="auto"/>
          <w:sz w:val="24"/>
          <w:highlight w:val="none"/>
        </w:rPr>
        <w:t xml:space="preserve">      年   月    日</w:t>
      </w:r>
    </w:p>
    <w:p w14:paraId="5136A585">
      <w:pPr>
        <w:spacing w:line="380" w:lineRule="exact"/>
        <w:jc w:val="center"/>
        <w:rPr>
          <w:rFonts w:ascii="宋体" w:hAnsi="宋体" w:cs="宋体"/>
          <w:color w:val="auto"/>
          <w:sz w:val="24"/>
          <w:highlight w:val="none"/>
        </w:rPr>
      </w:pPr>
    </w:p>
    <w:p w14:paraId="6C6D1A81">
      <w:pPr>
        <w:spacing w:line="380" w:lineRule="exact"/>
        <w:rPr>
          <w:rFonts w:ascii="宋体" w:hAnsi="宋体" w:cs="宋体"/>
          <w:color w:val="auto"/>
          <w:sz w:val="24"/>
          <w:highlight w:val="none"/>
        </w:rPr>
      </w:pPr>
    </w:p>
    <w:p w14:paraId="13742761">
      <w:pPr>
        <w:spacing w:line="380" w:lineRule="exact"/>
        <w:rPr>
          <w:rFonts w:ascii="宋体" w:hAnsi="宋体" w:cs="宋体"/>
          <w:color w:val="auto"/>
          <w:sz w:val="24"/>
          <w:highlight w:val="none"/>
        </w:rPr>
      </w:pPr>
    </w:p>
    <w:p w14:paraId="69E1714A">
      <w:pPr>
        <w:spacing w:line="380" w:lineRule="exact"/>
        <w:rPr>
          <w:rFonts w:ascii="宋体" w:hAnsi="宋体" w:cs="宋体"/>
          <w:color w:val="auto"/>
          <w:sz w:val="24"/>
          <w:highlight w:val="none"/>
        </w:rPr>
      </w:pPr>
    </w:p>
    <w:p w14:paraId="53B3069A">
      <w:pPr>
        <w:spacing w:line="380" w:lineRule="exact"/>
        <w:rPr>
          <w:rFonts w:ascii="宋体" w:hAnsi="宋体" w:cs="宋体"/>
          <w:color w:val="auto"/>
          <w:sz w:val="24"/>
          <w:highlight w:val="none"/>
        </w:rPr>
      </w:pPr>
    </w:p>
    <w:p w14:paraId="770F97D4">
      <w:pPr>
        <w:spacing w:line="380" w:lineRule="exact"/>
        <w:rPr>
          <w:rFonts w:ascii="宋体" w:hAnsi="宋体" w:cs="宋体"/>
          <w:color w:val="auto"/>
          <w:sz w:val="24"/>
          <w:highlight w:val="none"/>
        </w:rPr>
      </w:pPr>
    </w:p>
    <w:p w14:paraId="2F40B2C3">
      <w:pPr>
        <w:spacing w:line="380" w:lineRule="exact"/>
        <w:rPr>
          <w:rFonts w:ascii="宋体" w:hAnsi="宋体" w:cs="宋体"/>
          <w:color w:val="auto"/>
          <w:sz w:val="24"/>
          <w:highlight w:val="none"/>
        </w:rPr>
      </w:pPr>
    </w:p>
    <w:p w14:paraId="188045B2">
      <w:pPr>
        <w:spacing w:line="380" w:lineRule="exact"/>
        <w:rPr>
          <w:rFonts w:ascii="宋体" w:hAnsi="宋体" w:cs="宋体"/>
          <w:color w:val="auto"/>
          <w:sz w:val="24"/>
          <w:highlight w:val="none"/>
        </w:rPr>
      </w:pPr>
    </w:p>
    <w:p w14:paraId="24A0B88E">
      <w:pPr>
        <w:spacing w:line="380" w:lineRule="exact"/>
        <w:rPr>
          <w:rFonts w:ascii="宋体" w:hAnsi="宋体" w:cs="宋体"/>
          <w:color w:val="auto"/>
          <w:sz w:val="24"/>
          <w:highlight w:val="none"/>
        </w:rPr>
      </w:pPr>
    </w:p>
    <w:p w14:paraId="3370F46F">
      <w:pPr>
        <w:spacing w:line="380" w:lineRule="exact"/>
        <w:rPr>
          <w:rFonts w:ascii="宋体" w:hAnsi="宋体" w:cs="宋体"/>
          <w:color w:val="auto"/>
          <w:sz w:val="24"/>
          <w:highlight w:val="none"/>
        </w:rPr>
      </w:pPr>
    </w:p>
    <w:p w14:paraId="08379B84">
      <w:pPr>
        <w:spacing w:line="380" w:lineRule="exact"/>
        <w:rPr>
          <w:rFonts w:ascii="宋体" w:hAnsi="宋体" w:cs="宋体"/>
          <w:color w:val="auto"/>
          <w:sz w:val="24"/>
          <w:highlight w:val="none"/>
        </w:rPr>
      </w:pPr>
    </w:p>
    <w:p w14:paraId="697F097D">
      <w:pPr>
        <w:spacing w:line="380" w:lineRule="exact"/>
        <w:rPr>
          <w:rFonts w:ascii="宋体" w:hAnsi="宋体" w:cs="宋体"/>
          <w:color w:val="auto"/>
          <w:sz w:val="24"/>
          <w:highlight w:val="none"/>
        </w:rPr>
      </w:pPr>
    </w:p>
    <w:p w14:paraId="248E2A07">
      <w:pPr>
        <w:spacing w:line="380" w:lineRule="exact"/>
        <w:rPr>
          <w:rFonts w:ascii="宋体" w:hAnsi="宋体" w:cs="宋体"/>
          <w:color w:val="auto"/>
          <w:sz w:val="24"/>
          <w:highlight w:val="none"/>
        </w:rPr>
      </w:pPr>
    </w:p>
    <w:p w14:paraId="1303F88F">
      <w:pPr>
        <w:spacing w:line="380" w:lineRule="exact"/>
        <w:rPr>
          <w:rFonts w:ascii="宋体" w:hAnsi="宋体" w:cs="宋体"/>
          <w:color w:val="auto"/>
          <w:sz w:val="24"/>
          <w:highlight w:val="none"/>
        </w:rPr>
      </w:pPr>
      <w:r>
        <w:rPr>
          <w:rFonts w:hint="eastAsia" w:ascii="宋体" w:hAnsi="宋体" w:cs="宋体"/>
          <w:color w:val="auto"/>
          <w:sz w:val="24"/>
          <w:highlight w:val="none"/>
        </w:rPr>
        <w:t>格式10</w:t>
      </w:r>
    </w:p>
    <w:p w14:paraId="43EBE909">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售后服务承诺</w:t>
      </w:r>
    </w:p>
    <w:p w14:paraId="304988D9">
      <w:pPr>
        <w:spacing w:line="380" w:lineRule="exact"/>
        <w:jc w:val="center"/>
        <w:rPr>
          <w:rFonts w:ascii="宋体" w:hAnsi="宋体" w:cs="宋体"/>
          <w:color w:val="auto"/>
          <w:sz w:val="24"/>
          <w:highlight w:val="none"/>
        </w:rPr>
      </w:pPr>
    </w:p>
    <w:p w14:paraId="2E6FD1BF">
      <w:pPr>
        <w:spacing w:line="380" w:lineRule="exact"/>
        <w:ind w:firstLine="360" w:firstLineChars="150"/>
        <w:rPr>
          <w:rFonts w:ascii="宋体" w:hAnsi="宋体" w:cs="宋体"/>
          <w:color w:val="auto"/>
          <w:sz w:val="24"/>
          <w:highlight w:val="none"/>
        </w:rPr>
      </w:pPr>
    </w:p>
    <w:p w14:paraId="5C435EBA">
      <w:pPr>
        <w:pStyle w:val="2"/>
        <w:rPr>
          <w:rFonts w:ascii="宋体" w:hAnsi="宋体" w:cs="宋体"/>
          <w:color w:val="auto"/>
          <w:sz w:val="24"/>
          <w:szCs w:val="24"/>
          <w:highlight w:val="none"/>
        </w:rPr>
      </w:pPr>
    </w:p>
    <w:p w14:paraId="0333F0DE">
      <w:pPr>
        <w:pStyle w:val="2"/>
        <w:rPr>
          <w:rFonts w:ascii="宋体" w:hAnsi="宋体" w:cs="宋体"/>
          <w:color w:val="auto"/>
          <w:sz w:val="24"/>
          <w:szCs w:val="24"/>
          <w:highlight w:val="none"/>
        </w:rPr>
      </w:pPr>
    </w:p>
    <w:p w14:paraId="2B459D30">
      <w:pPr>
        <w:pStyle w:val="2"/>
        <w:rPr>
          <w:rFonts w:ascii="宋体" w:hAnsi="宋体" w:cs="宋体"/>
          <w:color w:val="auto"/>
          <w:sz w:val="24"/>
          <w:szCs w:val="24"/>
          <w:highlight w:val="none"/>
        </w:rPr>
      </w:pPr>
    </w:p>
    <w:p w14:paraId="468AFCF2">
      <w:pPr>
        <w:pStyle w:val="2"/>
        <w:rPr>
          <w:rFonts w:ascii="宋体" w:hAnsi="宋体" w:cs="宋体"/>
          <w:color w:val="auto"/>
          <w:sz w:val="24"/>
          <w:szCs w:val="24"/>
          <w:highlight w:val="none"/>
        </w:rPr>
      </w:pPr>
    </w:p>
    <w:p w14:paraId="61DB32DD">
      <w:pPr>
        <w:pStyle w:val="2"/>
        <w:rPr>
          <w:rFonts w:ascii="宋体" w:hAnsi="宋体" w:cs="宋体"/>
          <w:color w:val="auto"/>
          <w:sz w:val="24"/>
          <w:szCs w:val="24"/>
          <w:highlight w:val="none"/>
        </w:rPr>
      </w:pPr>
    </w:p>
    <w:p w14:paraId="7618E931">
      <w:pPr>
        <w:pStyle w:val="2"/>
        <w:rPr>
          <w:rFonts w:ascii="宋体" w:hAnsi="宋体" w:cs="宋体"/>
          <w:color w:val="auto"/>
          <w:sz w:val="24"/>
          <w:szCs w:val="24"/>
          <w:highlight w:val="none"/>
        </w:rPr>
      </w:pPr>
    </w:p>
    <w:p w14:paraId="4928FD90">
      <w:pPr>
        <w:spacing w:line="380" w:lineRule="exact"/>
        <w:rPr>
          <w:rFonts w:ascii="宋体" w:hAnsi="宋体" w:cs="宋体"/>
          <w:color w:val="auto"/>
          <w:sz w:val="24"/>
          <w:highlight w:val="none"/>
        </w:rPr>
      </w:pPr>
    </w:p>
    <w:p w14:paraId="5252F206">
      <w:pPr>
        <w:spacing w:line="380" w:lineRule="exact"/>
        <w:ind w:firstLine="4008" w:firstLineChars="167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51C04F4F">
      <w:pPr>
        <w:spacing w:line="380" w:lineRule="exact"/>
        <w:ind w:right="640" w:firstLine="1560" w:firstLineChars="650"/>
        <w:rPr>
          <w:rFonts w:ascii="宋体" w:hAnsi="宋体" w:cs="宋体"/>
          <w:color w:val="auto"/>
          <w:sz w:val="24"/>
          <w:highlight w:val="none"/>
        </w:rPr>
      </w:pPr>
    </w:p>
    <w:p w14:paraId="7B14A7FE">
      <w:pPr>
        <w:spacing w:line="380" w:lineRule="exact"/>
        <w:ind w:right="640" w:firstLine="4680" w:firstLineChars="1950"/>
        <w:rPr>
          <w:rFonts w:ascii="宋体" w:hAnsi="宋体" w:cs="宋体"/>
          <w:color w:val="auto"/>
          <w:sz w:val="24"/>
          <w:highlight w:val="none"/>
        </w:rPr>
      </w:pPr>
    </w:p>
    <w:p w14:paraId="1C45CE1E">
      <w:pPr>
        <w:spacing w:line="380" w:lineRule="exact"/>
        <w:jc w:val="center"/>
        <w:rPr>
          <w:rFonts w:ascii="宋体" w:hAnsi="宋体" w:cs="宋体"/>
          <w:color w:val="auto"/>
          <w:sz w:val="24"/>
          <w:highlight w:val="none"/>
        </w:rPr>
      </w:pPr>
    </w:p>
    <w:p w14:paraId="6397FA2F">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5D3C073F">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6AEDBB9F">
      <w:pPr>
        <w:spacing w:line="380" w:lineRule="exact"/>
        <w:jc w:val="center"/>
        <w:rPr>
          <w:rFonts w:hint="eastAsia" w:ascii="宋体" w:hAnsi="宋体" w:eastAsia="宋体" w:cs="宋体"/>
          <w:color w:val="auto"/>
          <w:sz w:val="24"/>
          <w:highlight w:val="none"/>
        </w:rPr>
      </w:pPr>
      <w:r>
        <w:rPr>
          <w:rFonts w:hint="eastAsia" w:ascii="宋体" w:hAnsi="宋体" w:cs="宋体"/>
          <w:color w:val="auto"/>
          <w:sz w:val="24"/>
          <w:highlight w:val="none"/>
        </w:rPr>
        <w:t>格式11</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中小企业声明函（工程、服务）</w:t>
      </w:r>
    </w:p>
    <w:p w14:paraId="5B583BC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54C3BB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25D38A2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62DA32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5FFDCAE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12FC1F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26AA1E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E5EC5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65409AB4">
      <w:pPr>
        <w:pStyle w:val="2"/>
        <w:rPr>
          <w:rFonts w:hint="eastAsia" w:ascii="宋体" w:hAnsi="宋体" w:eastAsia="宋体" w:cs="宋体"/>
          <w:color w:val="auto"/>
          <w:sz w:val="24"/>
          <w:szCs w:val="24"/>
          <w:highlight w:val="none"/>
        </w:rPr>
      </w:pPr>
    </w:p>
    <w:p w14:paraId="1F09DCD0">
      <w:pPr>
        <w:pStyle w:val="3"/>
        <w:rPr>
          <w:rFonts w:hint="eastAsia" w:ascii="宋体" w:hAnsi="宋体" w:eastAsia="宋体" w:cs="宋体"/>
          <w:color w:val="auto"/>
          <w:sz w:val="24"/>
          <w:szCs w:val="24"/>
          <w:highlight w:val="none"/>
        </w:rPr>
      </w:pPr>
    </w:p>
    <w:p w14:paraId="159B496C">
      <w:pPr>
        <w:rPr>
          <w:rFonts w:hint="eastAsia" w:ascii="宋体" w:hAnsi="宋体" w:eastAsia="宋体" w:cs="宋体"/>
          <w:color w:val="auto"/>
          <w:sz w:val="24"/>
          <w:szCs w:val="24"/>
          <w:highlight w:val="none"/>
        </w:rPr>
      </w:pPr>
    </w:p>
    <w:p w14:paraId="1BE21A1D">
      <w:pPr>
        <w:pStyle w:val="2"/>
        <w:rPr>
          <w:rFonts w:hint="eastAsia" w:ascii="宋体" w:hAnsi="宋体" w:eastAsia="宋体" w:cs="宋体"/>
          <w:color w:val="auto"/>
          <w:sz w:val="24"/>
          <w:szCs w:val="24"/>
          <w:highlight w:val="none"/>
        </w:rPr>
      </w:pPr>
    </w:p>
    <w:p w14:paraId="68A6B437">
      <w:pPr>
        <w:pStyle w:val="3"/>
        <w:rPr>
          <w:rFonts w:hint="eastAsia"/>
          <w:color w:val="auto"/>
          <w:highlight w:val="none"/>
        </w:rPr>
      </w:pPr>
    </w:p>
    <w:p w14:paraId="6DEB3B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496477A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7A8A86AB">
      <w:pPr>
        <w:spacing w:line="360" w:lineRule="auto"/>
        <w:jc w:val="center"/>
        <w:rPr>
          <w:rFonts w:hint="default" w:ascii="宋体" w:hAnsi="宋体" w:eastAsia="宋体" w:cs="宋体"/>
          <w:b/>
          <w:color w:val="auto"/>
          <w:sz w:val="24"/>
          <w:highlight w:val="none"/>
          <w:lang w:val="en-US" w:eastAsia="zh-CN"/>
        </w:rPr>
      </w:pPr>
    </w:p>
    <w:p w14:paraId="110B8DCC">
      <w:pPr>
        <w:spacing w:line="360" w:lineRule="auto"/>
        <w:jc w:val="center"/>
        <w:rPr>
          <w:rFonts w:ascii="宋体" w:hAnsi="宋体" w:cs="宋体"/>
          <w:b/>
          <w:color w:val="auto"/>
          <w:sz w:val="24"/>
          <w:highlight w:val="none"/>
        </w:rPr>
      </w:pPr>
    </w:p>
    <w:p w14:paraId="1B3460A3">
      <w:pPr>
        <w:spacing w:line="360" w:lineRule="auto"/>
        <w:rPr>
          <w:rFonts w:hint="eastAsia" w:ascii="宋体" w:hAnsi="宋体" w:cs="宋体"/>
          <w:color w:val="auto"/>
          <w:sz w:val="24"/>
          <w:highlight w:val="none"/>
        </w:rPr>
      </w:pPr>
    </w:p>
    <w:p w14:paraId="5DC84713">
      <w:pPr>
        <w:pStyle w:val="2"/>
        <w:rPr>
          <w:rFonts w:hint="eastAsia" w:ascii="宋体" w:hAnsi="宋体" w:cs="宋体"/>
          <w:color w:val="auto"/>
          <w:sz w:val="24"/>
          <w:highlight w:val="none"/>
        </w:rPr>
      </w:pPr>
    </w:p>
    <w:p w14:paraId="1F76EAEE">
      <w:pPr>
        <w:pStyle w:val="3"/>
        <w:rPr>
          <w:rFonts w:hint="eastAsia"/>
          <w:color w:val="auto"/>
          <w:highlight w:val="none"/>
        </w:rPr>
      </w:pPr>
    </w:p>
    <w:p w14:paraId="46453C3F">
      <w:pPr>
        <w:spacing w:line="360" w:lineRule="auto"/>
        <w:rPr>
          <w:rFonts w:ascii="宋体" w:hAnsi="宋体" w:cs="宋体"/>
          <w:color w:val="auto"/>
          <w:sz w:val="24"/>
          <w:highlight w:val="none"/>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其他资料</w:t>
      </w:r>
    </w:p>
    <w:p w14:paraId="2C8C3AC7">
      <w:pPr>
        <w:pStyle w:val="37"/>
        <w:ind w:firstLine="240"/>
        <w:rPr>
          <w:rFonts w:ascii="宋体" w:hAnsi="宋体" w:cs="宋体"/>
          <w:color w:val="auto"/>
          <w:sz w:val="24"/>
          <w:highlight w:val="none"/>
        </w:rPr>
      </w:pPr>
    </w:p>
    <w:p w14:paraId="34D89317">
      <w:pPr>
        <w:pStyle w:val="37"/>
        <w:ind w:firstLine="240"/>
        <w:rPr>
          <w:rFonts w:ascii="宋体" w:hAnsi="宋体" w:cs="宋体"/>
          <w:color w:val="auto"/>
          <w:sz w:val="24"/>
          <w:highlight w:val="none"/>
        </w:rPr>
      </w:pPr>
    </w:p>
    <w:p w14:paraId="24485406">
      <w:pPr>
        <w:pStyle w:val="37"/>
        <w:ind w:firstLine="240"/>
        <w:rPr>
          <w:rFonts w:ascii="宋体" w:hAnsi="宋体" w:cs="宋体"/>
          <w:color w:val="auto"/>
          <w:sz w:val="24"/>
          <w:highlight w:val="none"/>
        </w:rPr>
      </w:pPr>
    </w:p>
    <w:p w14:paraId="2BB6BD73">
      <w:pPr>
        <w:pStyle w:val="37"/>
        <w:ind w:firstLine="240"/>
        <w:rPr>
          <w:rFonts w:ascii="宋体" w:hAnsi="宋体" w:cs="宋体"/>
          <w:color w:val="auto"/>
          <w:sz w:val="24"/>
          <w:highlight w:val="none"/>
        </w:rPr>
      </w:pPr>
    </w:p>
    <w:p w14:paraId="71DABEC8">
      <w:pPr>
        <w:pStyle w:val="37"/>
        <w:ind w:firstLine="240"/>
        <w:rPr>
          <w:rFonts w:ascii="宋体" w:hAnsi="宋体" w:cs="宋体"/>
          <w:color w:val="auto"/>
          <w:sz w:val="24"/>
          <w:highlight w:val="none"/>
        </w:rPr>
      </w:pPr>
    </w:p>
    <w:p w14:paraId="26078187">
      <w:pPr>
        <w:pStyle w:val="37"/>
        <w:ind w:firstLine="240"/>
        <w:rPr>
          <w:rFonts w:ascii="宋体" w:hAnsi="宋体" w:cs="宋体"/>
          <w:color w:val="auto"/>
          <w:sz w:val="24"/>
          <w:highlight w:val="none"/>
        </w:rPr>
      </w:pPr>
    </w:p>
    <w:p w14:paraId="512335C5">
      <w:pPr>
        <w:pStyle w:val="37"/>
        <w:ind w:firstLine="240"/>
        <w:rPr>
          <w:rFonts w:ascii="宋体" w:hAnsi="宋体" w:cs="宋体"/>
          <w:color w:val="auto"/>
          <w:sz w:val="24"/>
          <w:highlight w:val="none"/>
        </w:rPr>
      </w:pPr>
    </w:p>
    <w:p w14:paraId="16ED86F8">
      <w:pPr>
        <w:pStyle w:val="37"/>
        <w:ind w:firstLine="0" w:firstLineChars="0"/>
        <w:rPr>
          <w:rFonts w:ascii="宋体" w:hAnsi="宋体" w:cs="宋体"/>
          <w:color w:val="auto"/>
          <w:sz w:val="24"/>
          <w:highlight w:val="none"/>
        </w:rPr>
      </w:pPr>
    </w:p>
    <w:p w14:paraId="1A6EC8AE">
      <w:pPr>
        <w:pStyle w:val="37"/>
        <w:ind w:firstLine="240"/>
        <w:rPr>
          <w:rFonts w:ascii="宋体" w:hAnsi="宋体" w:cs="宋体"/>
          <w:color w:val="auto"/>
          <w:sz w:val="24"/>
          <w:highlight w:val="none"/>
        </w:rPr>
      </w:pPr>
    </w:p>
    <w:p w14:paraId="13370B9F">
      <w:pPr>
        <w:spacing w:line="360" w:lineRule="auto"/>
        <w:rPr>
          <w:rFonts w:hint="eastAsia" w:eastAsia="宋体"/>
          <w:color w:val="auto"/>
          <w:highlight w:val="none"/>
          <w:lang w:eastAsia="zh-CN"/>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3</w:t>
      </w:r>
    </w:p>
    <w:p w14:paraId="1B1763D0">
      <w:pPr>
        <w:spacing w:line="380" w:lineRule="exact"/>
        <w:jc w:val="center"/>
        <w:rPr>
          <w:rStyle w:val="67"/>
          <w:rFonts w:ascii="宋体"/>
          <w:b/>
          <w:bCs/>
          <w:color w:val="auto"/>
          <w:sz w:val="28"/>
          <w:szCs w:val="28"/>
          <w:highlight w:val="none"/>
        </w:rPr>
      </w:pPr>
      <w:r>
        <w:rPr>
          <w:rStyle w:val="67"/>
          <w:rFonts w:hint="eastAsia" w:ascii="宋体" w:hAnsi="宋体" w:cs="宋体"/>
          <w:b/>
          <w:bCs/>
          <w:color w:val="auto"/>
          <w:sz w:val="28"/>
          <w:szCs w:val="28"/>
          <w:highlight w:val="none"/>
        </w:rPr>
        <w:t>政府采购供应商诚信承诺书</w:t>
      </w:r>
    </w:p>
    <w:p w14:paraId="7E1AE18D">
      <w:pPr>
        <w:spacing w:line="380" w:lineRule="exact"/>
        <w:jc w:val="center"/>
        <w:rPr>
          <w:rStyle w:val="67"/>
          <w:rFonts w:ascii="宋体"/>
          <w:b/>
          <w:bCs/>
          <w:color w:val="auto"/>
          <w:sz w:val="24"/>
          <w:highlight w:val="none"/>
        </w:rPr>
      </w:pPr>
    </w:p>
    <w:p w14:paraId="504F8D02">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1EEA618">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33357D6B">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65430275">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72403DB6">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0616083C">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34EE8C4E">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3E05321B">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341EA9C4">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0C13430F">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6FD45046">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6F287E76">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（十ー）撞自或与与采购人串通或接受采购人要求，在履约合同中通过减少质量和服务标准等，却仍按原合同进行虚假验收或终止政府采购合同;</w:t>
      </w:r>
    </w:p>
    <w:p w14:paraId="22EF07D4">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452C3990">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14F61087">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382CD558">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0EA47E99">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5670CACF">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23A3417D">
      <w:pPr>
        <w:spacing w:line="380" w:lineRule="exact"/>
        <w:ind w:firstLine="3360" w:firstLineChars="1400"/>
        <w:rPr>
          <w:rFonts w:ascii="宋体" w:hAnsi="宋体" w:cs="宋体"/>
          <w:color w:val="auto"/>
          <w:sz w:val="24"/>
          <w:highlight w:val="none"/>
        </w:rPr>
      </w:pPr>
    </w:p>
    <w:p w14:paraId="1479D0DE">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0DD9107E">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法人</w:t>
      </w:r>
      <w:r>
        <w:rPr>
          <w:rFonts w:hint="eastAsia" w:ascii="宋体" w:hAnsi="宋体" w:cs="宋体"/>
          <w:color w:val="auto"/>
          <w:sz w:val="24"/>
          <w:highlight w:val="none"/>
          <w:lang w:val="en-US" w:eastAsia="zh-CN"/>
        </w:rPr>
        <w:t>和</w:t>
      </w:r>
      <w:r>
        <w:rPr>
          <w:rFonts w:hint="eastAsia" w:ascii="宋体" w:hAnsi="宋体" w:cs="宋体"/>
          <w:color w:val="auto"/>
          <w:sz w:val="24"/>
          <w:highlight w:val="none"/>
        </w:rPr>
        <w:t>授权委托人：（签字）</w:t>
      </w:r>
    </w:p>
    <w:p w14:paraId="79114C6B">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4045A109">
      <w:pPr>
        <w:spacing w:line="360" w:lineRule="auto"/>
        <w:jc w:val="center"/>
        <w:rPr>
          <w:rFonts w:ascii="宋体" w:hAnsi="宋体" w:cs="宋体"/>
          <w:b/>
          <w:color w:val="auto"/>
          <w:sz w:val="24"/>
          <w:highlight w:val="none"/>
        </w:rPr>
      </w:pPr>
    </w:p>
    <w:p w14:paraId="3AC222A5">
      <w:pPr>
        <w:pStyle w:val="37"/>
        <w:ind w:firstLine="210"/>
        <w:rPr>
          <w:color w:val="auto"/>
          <w:highlight w:val="none"/>
        </w:rPr>
      </w:pPr>
    </w:p>
    <w:p w14:paraId="69BEB066">
      <w:pPr>
        <w:pStyle w:val="37"/>
        <w:ind w:firstLine="210"/>
        <w:rPr>
          <w:color w:val="auto"/>
          <w:highlight w:val="none"/>
        </w:rPr>
      </w:pPr>
    </w:p>
    <w:p w14:paraId="5B93911D">
      <w:pPr>
        <w:pStyle w:val="37"/>
        <w:ind w:firstLine="210"/>
        <w:rPr>
          <w:color w:val="auto"/>
          <w:highlight w:val="none"/>
        </w:rPr>
      </w:pPr>
    </w:p>
    <w:p w14:paraId="607F751B">
      <w:pPr>
        <w:pStyle w:val="37"/>
        <w:ind w:firstLine="210"/>
        <w:rPr>
          <w:color w:val="auto"/>
          <w:highlight w:val="none"/>
        </w:rPr>
      </w:pPr>
    </w:p>
    <w:p w14:paraId="5CBE8ED6">
      <w:pPr>
        <w:pStyle w:val="37"/>
        <w:ind w:firstLine="210"/>
        <w:rPr>
          <w:color w:val="auto"/>
          <w:highlight w:val="none"/>
        </w:rPr>
      </w:pPr>
    </w:p>
    <w:p w14:paraId="26FEA61C">
      <w:pPr>
        <w:pStyle w:val="37"/>
        <w:ind w:firstLine="210"/>
        <w:rPr>
          <w:color w:val="auto"/>
          <w:highlight w:val="none"/>
        </w:rPr>
      </w:pPr>
    </w:p>
    <w:p w14:paraId="5B8A4A76">
      <w:pPr>
        <w:pStyle w:val="37"/>
        <w:ind w:firstLine="210"/>
        <w:rPr>
          <w:color w:val="auto"/>
          <w:highlight w:val="none"/>
        </w:rPr>
      </w:pPr>
    </w:p>
    <w:p w14:paraId="42FB4BBC">
      <w:pPr>
        <w:spacing w:line="360" w:lineRule="auto"/>
        <w:rPr>
          <w:rFonts w:ascii="宋体" w:hAnsi="宋体" w:cs="宋体"/>
          <w:b/>
          <w:bCs/>
          <w:color w:val="auto"/>
          <w:sz w:val="24"/>
          <w:highlight w:val="none"/>
        </w:rPr>
      </w:pPr>
    </w:p>
    <w:p w14:paraId="7BFFE85D">
      <w:pPr>
        <w:pStyle w:val="37"/>
        <w:ind w:firstLine="210"/>
        <w:rPr>
          <w:color w:val="auto"/>
          <w:highlight w:val="none"/>
        </w:rPr>
      </w:pPr>
    </w:p>
    <w:p w14:paraId="0BB41297">
      <w:pPr>
        <w:pStyle w:val="37"/>
        <w:ind w:firstLine="210"/>
        <w:rPr>
          <w:color w:val="auto"/>
          <w:highlight w:val="none"/>
        </w:rPr>
      </w:pPr>
    </w:p>
    <w:p w14:paraId="4F185CF1">
      <w:pPr>
        <w:pStyle w:val="37"/>
        <w:ind w:firstLine="210"/>
        <w:rPr>
          <w:color w:val="auto"/>
          <w:highlight w:val="none"/>
        </w:rPr>
      </w:pPr>
    </w:p>
    <w:p w14:paraId="0C42F05C">
      <w:pPr>
        <w:pStyle w:val="37"/>
        <w:ind w:firstLine="210"/>
        <w:rPr>
          <w:color w:val="auto"/>
          <w:highlight w:val="none"/>
        </w:rPr>
      </w:pPr>
    </w:p>
    <w:p w14:paraId="1A0ACC64">
      <w:pPr>
        <w:pStyle w:val="37"/>
        <w:ind w:firstLine="210"/>
        <w:rPr>
          <w:color w:val="auto"/>
          <w:highlight w:val="none"/>
        </w:rPr>
      </w:pPr>
    </w:p>
    <w:p w14:paraId="7EEA2271">
      <w:pPr>
        <w:pStyle w:val="37"/>
        <w:ind w:firstLine="210"/>
        <w:rPr>
          <w:color w:val="auto"/>
          <w:highlight w:val="none"/>
        </w:rPr>
      </w:pPr>
    </w:p>
    <w:p w14:paraId="525F0B02">
      <w:pPr>
        <w:pStyle w:val="37"/>
        <w:ind w:firstLine="210"/>
        <w:rPr>
          <w:color w:val="auto"/>
          <w:highlight w:val="none"/>
        </w:rPr>
      </w:pPr>
    </w:p>
    <w:p w14:paraId="129C9D17">
      <w:pPr>
        <w:pStyle w:val="37"/>
        <w:ind w:firstLine="210"/>
        <w:rPr>
          <w:color w:val="auto"/>
          <w:highlight w:val="none"/>
        </w:rPr>
      </w:pPr>
    </w:p>
    <w:p w14:paraId="654C1374">
      <w:pPr>
        <w:pStyle w:val="37"/>
        <w:ind w:firstLine="210"/>
        <w:rPr>
          <w:color w:val="auto"/>
          <w:highlight w:val="none"/>
        </w:rPr>
      </w:pPr>
    </w:p>
    <w:p w14:paraId="1A6ED498">
      <w:pPr>
        <w:pStyle w:val="37"/>
        <w:ind w:firstLine="210"/>
        <w:rPr>
          <w:color w:val="auto"/>
          <w:highlight w:val="none"/>
        </w:rPr>
      </w:pPr>
    </w:p>
    <w:p w14:paraId="0DD76113">
      <w:pPr>
        <w:pStyle w:val="37"/>
        <w:ind w:firstLine="210"/>
        <w:rPr>
          <w:rFonts w:hint="eastAsia" w:eastAsia="宋体"/>
          <w:color w:val="auto"/>
          <w:highlight w:val="none"/>
          <w:lang w:eastAsia="zh-CN"/>
        </w:rPr>
      </w:pPr>
    </w:p>
    <w:p w14:paraId="3DA449D5">
      <w:pPr>
        <w:pStyle w:val="37"/>
        <w:ind w:firstLine="210"/>
        <w:rPr>
          <w:rFonts w:hint="eastAsia" w:eastAsia="宋体"/>
          <w:color w:val="auto"/>
          <w:highlight w:val="none"/>
          <w:lang w:eastAsia="zh-CN"/>
        </w:rPr>
      </w:pPr>
    </w:p>
    <w:p w14:paraId="7C60016F">
      <w:pPr>
        <w:pStyle w:val="37"/>
        <w:ind w:firstLine="210"/>
        <w:rPr>
          <w:color w:val="auto"/>
          <w:highlight w:val="none"/>
        </w:rPr>
      </w:pPr>
    </w:p>
    <w:p w14:paraId="2D0991EB">
      <w:pPr>
        <w:spacing w:line="360" w:lineRule="auto"/>
        <w:jc w:val="center"/>
        <w:rPr>
          <w:rFonts w:ascii="宋体" w:hAnsi="宋体" w:cs="宋体"/>
          <w:b/>
          <w:color w:val="auto"/>
          <w:sz w:val="24"/>
          <w:highlight w:val="none"/>
        </w:rPr>
      </w:pPr>
    </w:p>
    <w:p w14:paraId="7A3A8084">
      <w:pPr>
        <w:pStyle w:val="5"/>
        <w:spacing w:before="0" w:after="0" w:line="500" w:lineRule="exact"/>
        <w:ind w:firstLine="0"/>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第五章  周口市政府采购合同（工程类）标准文本</w:t>
      </w:r>
    </w:p>
    <w:p w14:paraId="4842F151">
      <w:pPr>
        <w:ind w:firstLine="880" w:firstLineChars="200"/>
        <w:jc w:val="center"/>
        <w:rPr>
          <w:rFonts w:hint="eastAsia" w:ascii="方正小标宋简体" w:hAnsi="黑体" w:eastAsia="方正小标宋简体" w:cs="黑体"/>
          <w:color w:val="auto"/>
          <w:sz w:val="44"/>
          <w:szCs w:val="44"/>
          <w:highlight w:val="none"/>
          <w:lang w:val="en-US"/>
        </w:rPr>
      </w:pPr>
    </w:p>
    <w:p w14:paraId="240C98FB">
      <w:pPr>
        <w:pStyle w:val="84"/>
        <w:spacing w:beforeLines="0" w:afterLines="0"/>
        <w:ind w:left="0" w:firstLine="640" w:firstLineChars="200"/>
        <w:jc w:val="both"/>
        <w:rPr>
          <w:rFonts w:hint="eastAsia" w:ascii="黑体" w:hAnsi="黑体" w:eastAsia="黑体" w:cs="黑体"/>
          <w:color w:val="auto"/>
          <w:sz w:val="32"/>
          <w:szCs w:val="32"/>
          <w:highlight w:val="none"/>
          <w:lang w:val="en-US"/>
        </w:rPr>
      </w:pPr>
    </w:p>
    <w:p w14:paraId="6C62FBCA">
      <w:pPr>
        <w:pStyle w:val="84"/>
        <w:spacing w:beforeLines="0" w:afterLines="0"/>
        <w:ind w:left="0" w:firstLine="640" w:firstLineChars="200"/>
        <w:jc w:val="both"/>
        <w:rPr>
          <w:rFonts w:hint="eastAsia" w:ascii="黑体" w:hAnsi="黑体" w:eastAsia="黑体" w:cs="黑体"/>
          <w:color w:val="auto"/>
          <w:sz w:val="32"/>
          <w:szCs w:val="32"/>
          <w:highlight w:val="none"/>
          <w:lang w:val="en-US"/>
        </w:rPr>
      </w:pPr>
    </w:p>
    <w:p w14:paraId="165988F2">
      <w:pPr>
        <w:pStyle w:val="84"/>
        <w:spacing w:beforeLines="0" w:afterLines="0"/>
        <w:ind w:left="0" w:firstLine="640" w:firstLineChars="200"/>
        <w:jc w:val="both"/>
        <w:rPr>
          <w:rFonts w:hint="eastAsia" w:ascii="黑体" w:hAnsi="黑体" w:eastAsia="黑体" w:cs="黑体"/>
          <w:color w:val="auto"/>
          <w:sz w:val="32"/>
          <w:szCs w:val="32"/>
          <w:highlight w:val="none"/>
          <w:lang w:val="en-US"/>
        </w:rPr>
      </w:pPr>
    </w:p>
    <w:p w14:paraId="7439D2BE">
      <w:pPr>
        <w:pStyle w:val="84"/>
        <w:spacing w:beforeLines="0" w:afterLines="0"/>
        <w:ind w:left="0" w:firstLine="600" w:firstLineChars="200"/>
        <w:jc w:val="both"/>
        <w:rPr>
          <w:rFonts w:ascii="黑体" w:hAnsi="黑体" w:eastAsia="黑体" w:cs="黑体"/>
          <w:color w:val="auto"/>
          <w:sz w:val="30"/>
          <w:szCs w:val="30"/>
          <w:highlight w:val="none"/>
          <w:lang w:val="en-US"/>
        </w:rPr>
      </w:pPr>
    </w:p>
    <w:p w14:paraId="48632C5E">
      <w:pPr>
        <w:pStyle w:val="84"/>
        <w:spacing w:beforeLines="0" w:afterLines="0"/>
        <w:ind w:left="0" w:firstLine="560" w:firstLineChars="200"/>
        <w:jc w:val="both"/>
        <w:rPr>
          <w:rFonts w:ascii="黑体" w:hAnsi="黑体" w:eastAsia="黑体" w:cs="黑体"/>
          <w:color w:val="auto"/>
          <w:sz w:val="28"/>
          <w:szCs w:val="28"/>
          <w:highlight w:val="none"/>
          <w:lang w:val="en-US"/>
        </w:rPr>
      </w:pPr>
    </w:p>
    <w:p w14:paraId="47E7247D">
      <w:pPr>
        <w:pStyle w:val="84"/>
        <w:spacing w:beforeLines="0" w:afterLines="0"/>
        <w:ind w:left="0" w:firstLine="560" w:firstLineChars="200"/>
        <w:jc w:val="both"/>
        <w:rPr>
          <w:rFonts w:ascii="黑体" w:hAnsi="黑体" w:eastAsia="黑体" w:cs="黑体"/>
          <w:color w:val="auto"/>
          <w:sz w:val="28"/>
          <w:szCs w:val="28"/>
          <w:highlight w:val="none"/>
          <w:lang w:val="en-US"/>
        </w:rPr>
      </w:pPr>
    </w:p>
    <w:p w14:paraId="16FF3DEE">
      <w:pPr>
        <w:pStyle w:val="84"/>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政府采购项目名称：</w:t>
      </w:r>
    </w:p>
    <w:p w14:paraId="5B00D3B0">
      <w:pPr>
        <w:pStyle w:val="84"/>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政府采购项目编号：</w:t>
      </w:r>
    </w:p>
    <w:p w14:paraId="4BA3EBF5">
      <w:pPr>
        <w:pStyle w:val="84"/>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采      购    人：</w:t>
      </w:r>
    </w:p>
    <w:p w14:paraId="713E40F4">
      <w:pPr>
        <w:pStyle w:val="84"/>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供      应    商：</w:t>
      </w:r>
    </w:p>
    <w:p w14:paraId="305ACBE8">
      <w:pPr>
        <w:pStyle w:val="84"/>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合  同  签 订 地：</w:t>
      </w:r>
    </w:p>
    <w:p w14:paraId="4C72DCE4">
      <w:pPr>
        <w:pStyle w:val="84"/>
        <w:spacing w:beforeLines="0" w:afterLines="0"/>
        <w:ind w:left="0" w:firstLine="56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28"/>
          <w:szCs w:val="28"/>
          <w:highlight w:val="none"/>
          <w:lang w:val="en-US"/>
        </w:rPr>
        <w:t>合 同 签订 时 间：</w:t>
      </w:r>
    </w:p>
    <w:p w14:paraId="5523D175">
      <w:pPr>
        <w:pStyle w:val="84"/>
        <w:spacing w:beforeLines="0" w:afterLines="0"/>
        <w:ind w:left="0" w:firstLine="600" w:firstLineChars="200"/>
        <w:jc w:val="both"/>
        <w:rPr>
          <w:rFonts w:ascii="黑体" w:hAnsi="黑体" w:eastAsia="黑体" w:cs="黑体"/>
          <w:color w:val="auto"/>
          <w:sz w:val="30"/>
          <w:szCs w:val="30"/>
          <w:highlight w:val="none"/>
          <w:lang w:val="en-US"/>
        </w:rPr>
      </w:pPr>
    </w:p>
    <w:p w14:paraId="3EB871C2">
      <w:pPr>
        <w:pStyle w:val="84"/>
        <w:spacing w:beforeLines="0" w:afterLines="0"/>
        <w:ind w:left="0" w:firstLine="600" w:firstLineChars="200"/>
        <w:jc w:val="both"/>
        <w:rPr>
          <w:rFonts w:ascii="黑体" w:hAnsi="黑体" w:eastAsia="黑体" w:cs="黑体"/>
          <w:color w:val="auto"/>
          <w:sz w:val="30"/>
          <w:szCs w:val="30"/>
          <w:highlight w:val="none"/>
          <w:lang w:val="en-US"/>
        </w:rPr>
      </w:pPr>
    </w:p>
    <w:p w14:paraId="6238E499">
      <w:pPr>
        <w:pStyle w:val="84"/>
        <w:spacing w:beforeLines="0" w:afterLines="0"/>
        <w:ind w:left="0" w:firstLine="600" w:firstLineChars="200"/>
        <w:jc w:val="both"/>
        <w:rPr>
          <w:rFonts w:ascii="黑体" w:hAnsi="黑体" w:eastAsia="黑体" w:cs="黑体"/>
          <w:color w:val="auto"/>
          <w:sz w:val="30"/>
          <w:szCs w:val="30"/>
          <w:highlight w:val="none"/>
          <w:lang w:val="en-US"/>
        </w:rPr>
      </w:pPr>
    </w:p>
    <w:p w14:paraId="73A97D80">
      <w:pPr>
        <w:pStyle w:val="84"/>
        <w:spacing w:beforeLines="0" w:afterLines="0"/>
        <w:ind w:left="0" w:firstLine="600" w:firstLineChars="200"/>
        <w:jc w:val="both"/>
        <w:rPr>
          <w:rFonts w:ascii="黑体" w:hAnsi="黑体" w:eastAsia="黑体" w:cs="黑体"/>
          <w:color w:val="auto"/>
          <w:sz w:val="30"/>
          <w:szCs w:val="30"/>
          <w:highlight w:val="none"/>
          <w:lang w:val="en-US"/>
        </w:rPr>
      </w:pPr>
    </w:p>
    <w:p w14:paraId="6ACA2911">
      <w:pPr>
        <w:pStyle w:val="84"/>
        <w:spacing w:beforeLines="0" w:afterLines="0"/>
        <w:ind w:left="0" w:firstLine="600" w:firstLineChars="200"/>
        <w:jc w:val="both"/>
        <w:rPr>
          <w:rFonts w:ascii="黑体" w:hAnsi="黑体" w:eastAsia="黑体" w:cs="黑体"/>
          <w:color w:val="auto"/>
          <w:sz w:val="30"/>
          <w:szCs w:val="30"/>
          <w:highlight w:val="none"/>
          <w:lang w:val="en-US"/>
        </w:rPr>
      </w:pPr>
    </w:p>
    <w:p w14:paraId="641DF345">
      <w:pPr>
        <w:pStyle w:val="84"/>
        <w:spacing w:beforeLines="0" w:afterLines="0"/>
        <w:ind w:left="0" w:firstLine="600" w:firstLineChars="200"/>
        <w:jc w:val="both"/>
        <w:rPr>
          <w:rFonts w:ascii="黑体" w:hAnsi="黑体" w:eastAsia="黑体" w:cs="黑体"/>
          <w:color w:val="auto"/>
          <w:sz w:val="30"/>
          <w:szCs w:val="30"/>
          <w:highlight w:val="none"/>
          <w:lang w:val="en-US"/>
        </w:rPr>
      </w:pPr>
    </w:p>
    <w:p w14:paraId="24E58BB1">
      <w:pPr>
        <w:pStyle w:val="84"/>
        <w:spacing w:beforeLines="0" w:afterLines="0"/>
        <w:ind w:left="0" w:firstLine="600" w:firstLineChars="200"/>
        <w:jc w:val="both"/>
        <w:rPr>
          <w:rFonts w:ascii="黑体" w:hAnsi="黑体" w:eastAsia="黑体" w:cs="黑体"/>
          <w:color w:val="auto"/>
          <w:sz w:val="30"/>
          <w:szCs w:val="30"/>
          <w:highlight w:val="none"/>
          <w:lang w:val="en-US"/>
        </w:rPr>
      </w:pPr>
    </w:p>
    <w:p w14:paraId="27EA074A">
      <w:pPr>
        <w:pStyle w:val="84"/>
        <w:spacing w:beforeLines="0" w:afterLines="0"/>
        <w:ind w:left="0"/>
        <w:jc w:val="both"/>
        <w:rPr>
          <w:rFonts w:hint="eastAsia"/>
          <w:color w:val="auto"/>
          <w:sz w:val="30"/>
          <w:szCs w:val="30"/>
          <w:highlight w:val="none"/>
        </w:rPr>
      </w:pPr>
    </w:p>
    <w:p w14:paraId="584A2A0E">
      <w:pPr>
        <w:pStyle w:val="84"/>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231CB032">
      <w:pPr>
        <w:pStyle w:val="84"/>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702FF35F">
      <w:pPr>
        <w:pStyle w:val="84"/>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6D85E5ED">
      <w:pPr>
        <w:pStyle w:val="84"/>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2B5678CC">
      <w:pPr>
        <w:pStyle w:val="8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6B752AEA">
      <w:pPr>
        <w:pStyle w:val="8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4D3BDB77">
      <w:pPr>
        <w:pStyle w:val="8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573B2C49">
      <w:pPr>
        <w:pStyle w:val="8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5F39FE4A">
      <w:pPr>
        <w:pStyle w:val="84"/>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1DA674E2">
      <w:pPr>
        <w:pStyle w:val="84"/>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15019350">
      <w:pPr>
        <w:pStyle w:val="8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0A8E5442">
      <w:pPr>
        <w:pStyle w:val="8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4C043F3B">
      <w:pPr>
        <w:pStyle w:val="8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1EF4659A">
      <w:pPr>
        <w:pStyle w:val="8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6883AC82">
      <w:pPr>
        <w:pStyle w:val="8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00C6781C">
      <w:pPr>
        <w:pStyle w:val="84"/>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76FA2544">
      <w:pPr>
        <w:pStyle w:val="84"/>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61A787AC">
      <w:pPr>
        <w:pStyle w:val="84"/>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55FEBE86">
      <w:pPr>
        <w:pStyle w:val="84"/>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不得以次充优，随意降低服务标准和水平；</w:t>
      </w:r>
    </w:p>
    <w:p w14:paraId="76DE92CA">
      <w:pPr>
        <w:pStyle w:val="84"/>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25F8DB37">
      <w:pPr>
        <w:pStyle w:val="84"/>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79DE7F32">
      <w:pPr>
        <w:pStyle w:val="84"/>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69283E6C">
      <w:pPr>
        <w:pStyle w:val="84"/>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11156708">
      <w:pPr>
        <w:pStyle w:val="84"/>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565CF868">
      <w:pPr>
        <w:pStyle w:val="84"/>
        <w:spacing w:beforeLines="0" w:afterLines="0" w:line="440" w:lineRule="exact"/>
        <w:ind w:left="0" w:firstLine="420" w:firstLineChars="200"/>
        <w:jc w:val="both"/>
        <w:rPr>
          <w:color w:val="auto"/>
          <w:sz w:val="21"/>
          <w:szCs w:val="21"/>
          <w:highlight w:val="none"/>
        </w:rPr>
      </w:pPr>
    </w:p>
    <w:p w14:paraId="6999AFBD">
      <w:pPr>
        <w:pStyle w:val="84"/>
        <w:spacing w:beforeLines="0" w:afterLines="0" w:line="60" w:lineRule="auto"/>
        <w:ind w:left="0" w:firstLine="420" w:firstLineChars="200"/>
        <w:jc w:val="both"/>
        <w:rPr>
          <w:color w:val="auto"/>
          <w:sz w:val="21"/>
          <w:szCs w:val="21"/>
          <w:highlight w:val="none"/>
        </w:rPr>
      </w:pPr>
    </w:p>
    <w:p w14:paraId="6D8432F0">
      <w:pPr>
        <w:pStyle w:val="5"/>
        <w:spacing w:before="0" w:after="0" w:line="360" w:lineRule="auto"/>
        <w:ind w:firstLine="0"/>
        <w:rPr>
          <w:rFonts w:hint="eastAsia" w:ascii="方正小标宋简体" w:hAnsi="宋体" w:eastAsia="方正小标宋简体"/>
          <w:b w:val="0"/>
          <w:bCs w:val="0"/>
          <w:color w:val="auto"/>
          <w:sz w:val="36"/>
          <w:szCs w:val="36"/>
          <w:highlight w:val="none"/>
        </w:rPr>
      </w:pPr>
      <w:bookmarkStart w:id="41" w:name="_Toc48834555"/>
      <w:r>
        <w:rPr>
          <w:rFonts w:hint="eastAsia" w:ascii="方正小标宋简体" w:hAnsi="宋体" w:eastAsia="方正小标宋简体"/>
          <w:b w:val="0"/>
          <w:bCs w:val="0"/>
          <w:color w:val="auto"/>
          <w:sz w:val="36"/>
          <w:szCs w:val="36"/>
          <w:highlight w:val="none"/>
        </w:rPr>
        <w:t>合同</w:t>
      </w:r>
      <w:bookmarkEnd w:id="41"/>
      <w:r>
        <w:rPr>
          <w:rFonts w:hint="eastAsia" w:ascii="方正小标宋简体" w:hAnsi="宋体" w:eastAsia="方正小标宋简体"/>
          <w:b w:val="0"/>
          <w:bCs w:val="0"/>
          <w:color w:val="auto"/>
          <w:sz w:val="36"/>
          <w:szCs w:val="36"/>
          <w:highlight w:val="none"/>
        </w:rPr>
        <w:t>内容</w:t>
      </w:r>
    </w:p>
    <w:p w14:paraId="32A8C8A7">
      <w:pPr>
        <w:ind w:firstLine="420" w:firstLineChars="200"/>
        <w:jc w:val="both"/>
        <w:rPr>
          <w:rFonts w:eastAsia="黑体"/>
          <w:color w:val="auto"/>
          <w:highlight w:val="none"/>
        </w:rPr>
      </w:pPr>
    </w:p>
    <w:p w14:paraId="3D391101">
      <w:pPr>
        <w:spacing w:line="460" w:lineRule="exact"/>
        <w:jc w:val="center"/>
        <w:rPr>
          <w:rFonts w:ascii="黑体" w:hAnsi="黑体" w:eastAsia="黑体"/>
          <w:color w:val="auto"/>
          <w:sz w:val="32"/>
          <w:szCs w:val="32"/>
          <w:highlight w:val="none"/>
        </w:rPr>
      </w:pPr>
      <w:bookmarkStart w:id="42" w:name="_Toc428024701"/>
      <w:bookmarkStart w:id="43" w:name="_Toc351203494"/>
      <w:bookmarkStart w:id="44" w:name="_Toc427566452"/>
      <w:r>
        <w:rPr>
          <w:rFonts w:hint="eastAsia" w:ascii="黑体" w:hAnsi="黑体" w:eastAsia="黑体"/>
          <w:color w:val="auto"/>
          <w:sz w:val="32"/>
          <w:szCs w:val="32"/>
          <w:highlight w:val="none"/>
        </w:rPr>
        <w:t>第一部分协议书</w:t>
      </w:r>
    </w:p>
    <w:p w14:paraId="60C767B4">
      <w:pPr>
        <w:spacing w:line="460" w:lineRule="exact"/>
        <w:ind w:firstLine="803" w:firstLineChars="200"/>
        <w:jc w:val="both"/>
        <w:rPr>
          <w:b/>
          <w:color w:val="auto"/>
          <w:sz w:val="40"/>
          <w:szCs w:val="32"/>
          <w:highlight w:val="none"/>
        </w:rPr>
      </w:pPr>
    </w:p>
    <w:p w14:paraId="63781786">
      <w:pPr>
        <w:spacing w:line="460" w:lineRule="exact"/>
        <w:ind w:firstLine="420" w:firstLineChars="200"/>
        <w:jc w:val="both"/>
        <w:rPr>
          <w:color w:val="auto"/>
          <w:highlight w:val="none"/>
        </w:rPr>
      </w:pPr>
      <w:r>
        <w:rPr>
          <w:rFonts w:hint="eastAsia"/>
          <w:color w:val="auto"/>
          <w:highlight w:val="none"/>
        </w:rPr>
        <w:t>发包人（全称）：</w:t>
      </w:r>
    </w:p>
    <w:p w14:paraId="400BA3DE">
      <w:pPr>
        <w:spacing w:line="460" w:lineRule="exact"/>
        <w:ind w:firstLine="420" w:firstLineChars="200"/>
        <w:jc w:val="both"/>
        <w:rPr>
          <w:color w:val="auto"/>
          <w:highlight w:val="none"/>
        </w:rPr>
      </w:pPr>
      <w:r>
        <w:rPr>
          <w:rFonts w:hint="eastAsia"/>
          <w:color w:val="auto"/>
          <w:highlight w:val="none"/>
        </w:rPr>
        <w:t>承包人（全称）：</w:t>
      </w:r>
    </w:p>
    <w:p w14:paraId="08BFEB0E">
      <w:pPr>
        <w:spacing w:line="460" w:lineRule="exact"/>
        <w:ind w:firstLine="420" w:firstLineChars="200"/>
        <w:jc w:val="both"/>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62CF0C62">
      <w:pPr>
        <w:ind w:firstLine="422" w:firstLineChars="200"/>
        <w:jc w:val="both"/>
        <w:rPr>
          <w:b/>
          <w:color w:val="auto"/>
          <w:highlight w:val="none"/>
        </w:rPr>
      </w:pPr>
      <w:r>
        <w:rPr>
          <w:rFonts w:hint="eastAsia"/>
          <w:b/>
          <w:color w:val="auto"/>
          <w:highlight w:val="none"/>
        </w:rPr>
        <w:t>一、工程概况</w:t>
      </w:r>
    </w:p>
    <w:p w14:paraId="6D03C7D4">
      <w:pPr>
        <w:spacing w:line="460" w:lineRule="exact"/>
        <w:ind w:firstLine="420" w:firstLineChars="200"/>
        <w:jc w:val="both"/>
        <w:rPr>
          <w:color w:val="auto"/>
          <w:highlight w:val="none"/>
        </w:rPr>
      </w:pPr>
      <w:r>
        <w:rPr>
          <w:rFonts w:hint="eastAsia"/>
          <w:color w:val="auto"/>
          <w:highlight w:val="none"/>
        </w:rPr>
        <w:t>工程名称：</w:t>
      </w:r>
    </w:p>
    <w:p w14:paraId="48A01A00">
      <w:pPr>
        <w:ind w:firstLine="420" w:firstLineChars="200"/>
        <w:jc w:val="both"/>
        <w:rPr>
          <w:rFonts w:ascii="仿宋_GB2312" w:hAnsi="黑体" w:eastAsia="仿宋_GB2312"/>
          <w:color w:val="auto"/>
          <w:highlight w:val="none"/>
        </w:rPr>
      </w:pPr>
      <w:r>
        <w:rPr>
          <w:rFonts w:hint="eastAsia"/>
          <w:color w:val="auto"/>
          <w:highlight w:val="none"/>
        </w:rPr>
        <w:t>工程地点：</w:t>
      </w:r>
    </w:p>
    <w:p w14:paraId="192068B2">
      <w:pPr>
        <w:spacing w:line="460" w:lineRule="exact"/>
        <w:ind w:firstLine="420" w:firstLineChars="200"/>
        <w:jc w:val="both"/>
        <w:rPr>
          <w:color w:val="auto"/>
          <w:highlight w:val="none"/>
        </w:rPr>
      </w:pPr>
      <w:r>
        <w:rPr>
          <w:rFonts w:hint="eastAsia"/>
          <w:color w:val="auto"/>
          <w:highlight w:val="none"/>
        </w:rPr>
        <w:t>工程内容：</w:t>
      </w:r>
    </w:p>
    <w:p w14:paraId="190237CE">
      <w:pPr>
        <w:spacing w:line="460" w:lineRule="exact"/>
        <w:ind w:firstLine="420" w:firstLineChars="200"/>
        <w:jc w:val="both"/>
        <w:rPr>
          <w:color w:val="auto"/>
          <w:highlight w:val="none"/>
        </w:rPr>
      </w:pPr>
      <w:r>
        <w:rPr>
          <w:rFonts w:hint="eastAsia"/>
          <w:color w:val="auto"/>
          <w:highlight w:val="none"/>
        </w:rPr>
        <w:t>工程立项批准文号：</w:t>
      </w:r>
    </w:p>
    <w:p w14:paraId="218196A9">
      <w:pPr>
        <w:spacing w:line="460" w:lineRule="exact"/>
        <w:ind w:firstLine="420" w:firstLineChars="200"/>
        <w:jc w:val="both"/>
        <w:rPr>
          <w:color w:val="auto"/>
          <w:highlight w:val="none"/>
        </w:rPr>
      </w:pPr>
      <w:r>
        <w:rPr>
          <w:rFonts w:hint="eastAsia"/>
          <w:color w:val="auto"/>
          <w:highlight w:val="none"/>
        </w:rPr>
        <w:t>资金来源：</w:t>
      </w:r>
    </w:p>
    <w:p w14:paraId="3047FB57">
      <w:pPr>
        <w:ind w:firstLine="422" w:firstLineChars="200"/>
        <w:jc w:val="both"/>
        <w:rPr>
          <w:b/>
          <w:color w:val="auto"/>
          <w:highlight w:val="none"/>
        </w:rPr>
      </w:pPr>
      <w:r>
        <w:rPr>
          <w:rFonts w:hint="eastAsia"/>
          <w:b/>
          <w:color w:val="auto"/>
          <w:highlight w:val="none"/>
        </w:rPr>
        <w:t>二、工程承包范围</w:t>
      </w:r>
    </w:p>
    <w:p w14:paraId="2C55C2A9">
      <w:pPr>
        <w:spacing w:line="460" w:lineRule="exact"/>
        <w:ind w:firstLine="42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471F188F">
      <w:pPr>
        <w:ind w:firstLine="422" w:firstLineChars="200"/>
        <w:jc w:val="both"/>
        <w:rPr>
          <w:b/>
          <w:color w:val="auto"/>
          <w:highlight w:val="none"/>
        </w:rPr>
      </w:pPr>
      <w:r>
        <w:rPr>
          <w:rFonts w:hint="eastAsia"/>
          <w:b/>
          <w:color w:val="auto"/>
          <w:highlight w:val="none"/>
        </w:rPr>
        <w:t>三、合同工期</w:t>
      </w:r>
    </w:p>
    <w:p w14:paraId="4B7F3C03">
      <w:pPr>
        <w:spacing w:line="460" w:lineRule="exact"/>
        <w:ind w:firstLine="420" w:firstLineChars="200"/>
        <w:jc w:val="both"/>
        <w:rPr>
          <w:color w:val="auto"/>
          <w:highlight w:val="none"/>
        </w:rPr>
      </w:pPr>
      <w:r>
        <w:rPr>
          <w:rFonts w:hint="eastAsia"/>
          <w:color w:val="auto"/>
          <w:highlight w:val="none"/>
        </w:rPr>
        <w:t>开工日期：年月日</w:t>
      </w:r>
    </w:p>
    <w:p w14:paraId="5D055856">
      <w:pPr>
        <w:spacing w:line="460" w:lineRule="exact"/>
        <w:ind w:firstLine="420" w:firstLineChars="200"/>
        <w:jc w:val="both"/>
        <w:rPr>
          <w:color w:val="auto"/>
          <w:highlight w:val="none"/>
        </w:rPr>
      </w:pPr>
      <w:r>
        <w:rPr>
          <w:rFonts w:hint="eastAsia"/>
          <w:color w:val="auto"/>
          <w:highlight w:val="none"/>
        </w:rPr>
        <w:t>竣工日期：年月日</w:t>
      </w:r>
    </w:p>
    <w:p w14:paraId="346D5E16">
      <w:pPr>
        <w:spacing w:line="460" w:lineRule="exact"/>
        <w:ind w:firstLine="42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4AB8529B">
      <w:pPr>
        <w:ind w:firstLine="422" w:firstLineChars="200"/>
        <w:jc w:val="both"/>
        <w:rPr>
          <w:b/>
          <w:color w:val="auto"/>
          <w:highlight w:val="none"/>
        </w:rPr>
      </w:pPr>
      <w:r>
        <w:rPr>
          <w:rFonts w:hint="eastAsia"/>
          <w:b/>
          <w:color w:val="auto"/>
          <w:highlight w:val="none"/>
        </w:rPr>
        <w:t>四、质量标准</w:t>
      </w:r>
    </w:p>
    <w:p w14:paraId="328A038F">
      <w:pPr>
        <w:spacing w:line="460" w:lineRule="exact"/>
        <w:ind w:firstLine="42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47898D00">
      <w:pPr>
        <w:ind w:firstLine="422" w:firstLineChars="200"/>
        <w:jc w:val="both"/>
        <w:rPr>
          <w:b/>
          <w:color w:val="auto"/>
          <w:highlight w:val="none"/>
        </w:rPr>
      </w:pPr>
      <w:r>
        <w:rPr>
          <w:rFonts w:hint="eastAsia"/>
          <w:b/>
          <w:color w:val="auto"/>
          <w:highlight w:val="none"/>
        </w:rPr>
        <w:t>五、合同价款</w:t>
      </w:r>
    </w:p>
    <w:p w14:paraId="3F4189F9">
      <w:pPr>
        <w:spacing w:line="460" w:lineRule="exact"/>
        <w:ind w:firstLine="420" w:firstLineChars="200"/>
        <w:jc w:val="both"/>
        <w:rPr>
          <w:color w:val="auto"/>
          <w:highlight w:val="none"/>
          <w:u w:val="single"/>
        </w:rPr>
      </w:pPr>
      <w:r>
        <w:rPr>
          <w:rFonts w:hint="eastAsia"/>
          <w:color w:val="auto"/>
          <w:highlight w:val="none"/>
        </w:rPr>
        <w:t xml:space="preserve">金额（大写）：(人民币)  </w:t>
      </w:r>
    </w:p>
    <w:p w14:paraId="1EC19493">
      <w:pPr>
        <w:spacing w:line="460" w:lineRule="exact"/>
        <w:ind w:firstLine="420" w:firstLineChars="200"/>
        <w:jc w:val="both"/>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1267849E">
      <w:pPr>
        <w:ind w:firstLine="422" w:firstLineChars="200"/>
        <w:jc w:val="both"/>
        <w:rPr>
          <w:b/>
          <w:color w:val="auto"/>
          <w:highlight w:val="none"/>
        </w:rPr>
      </w:pPr>
      <w:r>
        <w:rPr>
          <w:rFonts w:hint="eastAsia"/>
          <w:b/>
          <w:color w:val="auto"/>
          <w:highlight w:val="none"/>
        </w:rPr>
        <w:t>六、组成合同的文件</w:t>
      </w:r>
    </w:p>
    <w:p w14:paraId="3913732D">
      <w:pPr>
        <w:spacing w:line="460" w:lineRule="exact"/>
        <w:ind w:firstLine="420" w:firstLineChars="200"/>
        <w:jc w:val="both"/>
        <w:rPr>
          <w:rFonts w:ascii="宋体" w:hAnsi="宋体"/>
          <w:color w:val="auto"/>
          <w:highlight w:val="none"/>
        </w:rPr>
      </w:pPr>
      <w:r>
        <w:rPr>
          <w:rFonts w:hint="eastAsia" w:ascii="宋体" w:hAnsi="宋体"/>
          <w:color w:val="auto"/>
          <w:highlight w:val="none"/>
        </w:rPr>
        <w:t>组成本合同的文件包括：</w:t>
      </w:r>
    </w:p>
    <w:p w14:paraId="53848F85">
      <w:pPr>
        <w:spacing w:line="460" w:lineRule="exact"/>
        <w:ind w:firstLine="420" w:firstLineChars="200"/>
        <w:jc w:val="both"/>
        <w:rPr>
          <w:rFonts w:ascii="宋体" w:hAnsi="宋体"/>
          <w:color w:val="auto"/>
          <w:highlight w:val="none"/>
        </w:rPr>
      </w:pPr>
      <w:r>
        <w:rPr>
          <w:rFonts w:hint="eastAsia" w:ascii="宋体" w:hAnsi="宋体"/>
          <w:color w:val="auto"/>
          <w:highlight w:val="none"/>
        </w:rPr>
        <w:t>1.本合同协议书</w:t>
      </w:r>
    </w:p>
    <w:p w14:paraId="66B1673E">
      <w:pPr>
        <w:spacing w:line="460" w:lineRule="exact"/>
        <w:ind w:firstLine="420" w:firstLineChars="200"/>
        <w:jc w:val="both"/>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11D3075D">
      <w:pPr>
        <w:spacing w:line="460" w:lineRule="exact"/>
        <w:ind w:firstLine="420" w:firstLineChars="200"/>
        <w:jc w:val="both"/>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68E9DF01">
      <w:pPr>
        <w:spacing w:line="460" w:lineRule="exact"/>
        <w:ind w:firstLine="420" w:firstLineChars="200"/>
        <w:jc w:val="both"/>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0B0213AA">
      <w:pPr>
        <w:spacing w:line="460" w:lineRule="exact"/>
        <w:ind w:firstLine="420" w:firstLineChars="200"/>
        <w:jc w:val="both"/>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3AAD5212">
      <w:pPr>
        <w:tabs>
          <w:tab w:val="left" w:pos="6345"/>
        </w:tabs>
        <w:spacing w:line="460" w:lineRule="exact"/>
        <w:ind w:firstLine="420" w:firstLineChars="200"/>
        <w:jc w:val="both"/>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429DB4E3">
      <w:pPr>
        <w:spacing w:line="460" w:lineRule="exact"/>
        <w:ind w:firstLine="420" w:firstLineChars="200"/>
        <w:jc w:val="both"/>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7A35AA06">
      <w:pPr>
        <w:spacing w:line="460" w:lineRule="exact"/>
        <w:ind w:firstLine="420" w:firstLineChars="200"/>
        <w:jc w:val="both"/>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2BECC87E">
      <w:pPr>
        <w:spacing w:line="460" w:lineRule="exact"/>
        <w:ind w:firstLine="420" w:firstLineChars="200"/>
        <w:jc w:val="both"/>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2D61586C">
      <w:pPr>
        <w:spacing w:line="460" w:lineRule="exact"/>
        <w:ind w:firstLine="420" w:firstLineChars="200"/>
        <w:jc w:val="both"/>
        <w:rPr>
          <w:color w:val="auto"/>
          <w:highlight w:val="none"/>
        </w:rPr>
      </w:pPr>
      <w:r>
        <w:rPr>
          <w:rFonts w:hint="eastAsia"/>
          <w:color w:val="auto"/>
          <w:highlight w:val="none"/>
        </w:rPr>
        <w:t>双方有关工程的洽商、变更等书面协议或文件视为本合同的组成部分。</w:t>
      </w:r>
    </w:p>
    <w:p w14:paraId="2A375EC5">
      <w:pPr>
        <w:spacing w:line="460" w:lineRule="exact"/>
        <w:ind w:firstLine="42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042FFFCB">
      <w:pPr>
        <w:spacing w:line="460" w:lineRule="exact"/>
        <w:ind w:firstLine="42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7C805CA8">
      <w:pPr>
        <w:spacing w:line="460" w:lineRule="exact"/>
        <w:ind w:firstLine="42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49794ED5">
      <w:pPr>
        <w:spacing w:line="460" w:lineRule="exact"/>
        <w:ind w:firstLine="422" w:firstLineChars="200"/>
        <w:jc w:val="both"/>
        <w:rPr>
          <w:b/>
          <w:color w:val="auto"/>
          <w:highlight w:val="none"/>
        </w:rPr>
      </w:pPr>
      <w:r>
        <w:rPr>
          <w:rFonts w:hint="eastAsia"/>
          <w:b/>
          <w:color w:val="auto"/>
          <w:highlight w:val="none"/>
        </w:rPr>
        <w:t>十、合同生效</w:t>
      </w:r>
    </w:p>
    <w:p w14:paraId="56E36A7C">
      <w:pPr>
        <w:spacing w:line="460" w:lineRule="exact"/>
        <w:ind w:firstLine="420" w:firstLineChars="200"/>
        <w:jc w:val="both"/>
        <w:rPr>
          <w:color w:val="auto"/>
          <w:highlight w:val="none"/>
        </w:rPr>
      </w:pPr>
      <w:r>
        <w:rPr>
          <w:rFonts w:hint="eastAsia"/>
          <w:color w:val="auto"/>
          <w:highlight w:val="none"/>
        </w:rPr>
        <w:t>合同订立时间：年月日</w:t>
      </w:r>
    </w:p>
    <w:p w14:paraId="1626F675">
      <w:pPr>
        <w:spacing w:line="460" w:lineRule="exact"/>
        <w:ind w:firstLine="420" w:firstLineChars="200"/>
        <w:jc w:val="both"/>
        <w:rPr>
          <w:color w:val="auto"/>
          <w:highlight w:val="none"/>
        </w:rPr>
      </w:pPr>
      <w:r>
        <w:rPr>
          <w:rFonts w:hint="eastAsia"/>
          <w:color w:val="auto"/>
          <w:highlight w:val="none"/>
        </w:rPr>
        <w:t>合同订立地点：</w:t>
      </w:r>
    </w:p>
    <w:p w14:paraId="19B8B17A">
      <w:pPr>
        <w:spacing w:line="460" w:lineRule="exact"/>
        <w:ind w:firstLine="42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1FEEFBE7">
      <w:pPr>
        <w:spacing w:line="460" w:lineRule="exact"/>
        <w:ind w:firstLine="420" w:firstLineChars="200"/>
        <w:jc w:val="both"/>
        <w:rPr>
          <w:color w:val="auto"/>
          <w:highlight w:val="none"/>
        </w:rPr>
      </w:pPr>
      <w:r>
        <w:rPr>
          <w:rFonts w:hint="eastAsia"/>
          <w:color w:val="auto"/>
          <w:highlight w:val="none"/>
        </w:rPr>
        <w:t>发包人：（公章）承包人：（公章）</w:t>
      </w:r>
    </w:p>
    <w:p w14:paraId="363B7563">
      <w:pPr>
        <w:spacing w:line="460" w:lineRule="exact"/>
        <w:ind w:firstLine="420" w:firstLineChars="200"/>
        <w:jc w:val="both"/>
        <w:rPr>
          <w:color w:val="auto"/>
          <w:highlight w:val="none"/>
        </w:rPr>
      </w:pPr>
      <w:r>
        <w:rPr>
          <w:rFonts w:hint="eastAsia"/>
          <w:color w:val="auto"/>
          <w:highlight w:val="none"/>
        </w:rPr>
        <w:t>住所：住所：</w:t>
      </w:r>
    </w:p>
    <w:p w14:paraId="2276C1FB">
      <w:pPr>
        <w:spacing w:line="460" w:lineRule="exact"/>
        <w:ind w:firstLine="420" w:firstLineChars="200"/>
        <w:jc w:val="both"/>
        <w:rPr>
          <w:color w:val="auto"/>
          <w:highlight w:val="none"/>
        </w:rPr>
      </w:pPr>
      <w:r>
        <w:rPr>
          <w:rFonts w:hint="eastAsia"/>
          <w:color w:val="auto"/>
          <w:highlight w:val="none"/>
        </w:rPr>
        <w:t>法定代表人：法定代表人：</w:t>
      </w:r>
    </w:p>
    <w:p w14:paraId="59A15691">
      <w:pPr>
        <w:spacing w:line="460" w:lineRule="exact"/>
        <w:ind w:firstLine="420" w:firstLineChars="200"/>
        <w:jc w:val="both"/>
        <w:rPr>
          <w:color w:val="auto"/>
          <w:highlight w:val="none"/>
        </w:rPr>
      </w:pPr>
      <w:r>
        <w:rPr>
          <w:rFonts w:hint="eastAsia"/>
          <w:color w:val="auto"/>
          <w:highlight w:val="none"/>
        </w:rPr>
        <w:t>委托代理人：委托代理人：</w:t>
      </w:r>
    </w:p>
    <w:p w14:paraId="245D133D">
      <w:pPr>
        <w:spacing w:line="460" w:lineRule="exact"/>
        <w:ind w:firstLine="420" w:firstLineChars="200"/>
        <w:jc w:val="both"/>
        <w:rPr>
          <w:color w:val="auto"/>
          <w:highlight w:val="none"/>
        </w:rPr>
      </w:pPr>
      <w:r>
        <w:rPr>
          <w:rFonts w:hint="eastAsia"/>
          <w:color w:val="auto"/>
          <w:highlight w:val="none"/>
        </w:rPr>
        <w:t>电话：电话：</w:t>
      </w:r>
    </w:p>
    <w:p w14:paraId="20C3B34E">
      <w:pPr>
        <w:spacing w:line="460" w:lineRule="exact"/>
        <w:ind w:firstLine="420" w:firstLineChars="200"/>
        <w:jc w:val="both"/>
        <w:rPr>
          <w:color w:val="auto"/>
          <w:highlight w:val="none"/>
        </w:rPr>
      </w:pPr>
      <w:r>
        <w:rPr>
          <w:rFonts w:hint="eastAsia"/>
          <w:color w:val="auto"/>
          <w:highlight w:val="none"/>
        </w:rPr>
        <w:t>传真：传真：</w:t>
      </w:r>
    </w:p>
    <w:p w14:paraId="6AC17205">
      <w:pPr>
        <w:spacing w:line="460" w:lineRule="exact"/>
        <w:ind w:firstLine="420" w:firstLineChars="200"/>
        <w:jc w:val="both"/>
        <w:rPr>
          <w:color w:val="auto"/>
          <w:highlight w:val="none"/>
        </w:rPr>
      </w:pPr>
      <w:r>
        <w:rPr>
          <w:rFonts w:hint="eastAsia"/>
          <w:color w:val="auto"/>
          <w:highlight w:val="none"/>
        </w:rPr>
        <w:t>开户银行：开户银行：</w:t>
      </w:r>
    </w:p>
    <w:p w14:paraId="27A3595D">
      <w:pPr>
        <w:spacing w:line="460" w:lineRule="exact"/>
        <w:ind w:firstLine="420" w:firstLineChars="200"/>
        <w:jc w:val="both"/>
        <w:rPr>
          <w:color w:val="auto"/>
          <w:highlight w:val="none"/>
        </w:rPr>
      </w:pPr>
      <w:r>
        <w:rPr>
          <w:rFonts w:hint="eastAsia"/>
          <w:color w:val="auto"/>
          <w:highlight w:val="none"/>
        </w:rPr>
        <w:t>账号：账号：</w:t>
      </w:r>
    </w:p>
    <w:p w14:paraId="52F30BE1">
      <w:pPr>
        <w:spacing w:line="460" w:lineRule="exact"/>
        <w:ind w:firstLine="420" w:firstLineChars="200"/>
        <w:jc w:val="both"/>
        <w:rPr>
          <w:rFonts w:ascii="黑体" w:eastAsia="黑体"/>
          <w:color w:val="auto"/>
          <w:highlight w:val="none"/>
        </w:rPr>
      </w:pPr>
      <w:r>
        <w:rPr>
          <w:rFonts w:hint="eastAsia"/>
          <w:color w:val="auto"/>
          <w:highlight w:val="none"/>
        </w:rPr>
        <w:t>邮政编码：邮政编码：</w:t>
      </w:r>
    </w:p>
    <w:p w14:paraId="1C06C6F8">
      <w:pPr>
        <w:pStyle w:val="6"/>
        <w:ind w:firstLine="643" w:firstLineChars="200"/>
        <w:jc w:val="both"/>
        <w:rPr>
          <w:rFonts w:ascii="黑体" w:eastAsia="黑体"/>
          <w:color w:val="auto"/>
          <w:szCs w:val="24"/>
          <w:highlight w:val="none"/>
        </w:rPr>
      </w:pPr>
    </w:p>
    <w:p w14:paraId="7421FB01">
      <w:pPr>
        <w:pStyle w:val="6"/>
        <w:jc w:val="center"/>
        <w:rPr>
          <w:rFonts w:ascii="黑体" w:eastAsia="黑体"/>
          <w:color w:val="auto"/>
          <w:sz w:val="32"/>
          <w:highlight w:val="none"/>
        </w:rPr>
      </w:pPr>
      <w:bookmarkStart w:id="45" w:name="_Toc48834557"/>
      <w:r>
        <w:rPr>
          <w:rFonts w:hint="eastAsia" w:ascii="黑体" w:eastAsia="黑体"/>
          <w:color w:val="auto"/>
          <w:sz w:val="32"/>
          <w:highlight w:val="none"/>
        </w:rPr>
        <w:t>第二部分 通用合同条款</w:t>
      </w:r>
      <w:bookmarkEnd w:id="42"/>
      <w:bookmarkEnd w:id="43"/>
      <w:bookmarkEnd w:id="44"/>
      <w:bookmarkEnd w:id="45"/>
    </w:p>
    <w:p w14:paraId="34819553">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1B1396C3">
      <w:pPr>
        <w:pStyle w:val="56"/>
        <w:spacing w:before="0" w:beforeAutospacing="0" w:after="0" w:afterAutospacing="0" w:line="360" w:lineRule="auto"/>
        <w:ind w:firstLine="105" w:firstLineChars="50"/>
        <w:jc w:val="both"/>
        <w:rPr>
          <w:color w:val="auto"/>
          <w:highlight w:val="none"/>
        </w:rPr>
      </w:pPr>
    </w:p>
    <w:p w14:paraId="7FA84722">
      <w:pPr>
        <w:pStyle w:val="56"/>
        <w:spacing w:before="0" w:beforeAutospacing="0" w:after="0" w:afterAutospacing="0" w:line="360" w:lineRule="auto"/>
        <w:ind w:firstLine="420" w:firstLineChars="200"/>
        <w:jc w:val="both"/>
        <w:rPr>
          <w:color w:val="auto"/>
          <w:highlight w:val="none"/>
        </w:rPr>
      </w:pPr>
      <w:r>
        <w:rPr>
          <w:color w:val="auto"/>
          <w:highlight w:val="none"/>
        </w:rPr>
        <w:t>参见建设工程施工合同</w:t>
      </w:r>
    </w:p>
    <w:p w14:paraId="62CE6FA9">
      <w:pPr>
        <w:pStyle w:val="56"/>
        <w:spacing w:before="0" w:beforeAutospacing="0" w:after="0" w:afterAutospacing="0" w:line="360" w:lineRule="auto"/>
        <w:ind w:firstLine="420" w:firstLineChars="200"/>
        <w:jc w:val="both"/>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7429523E">
      <w:pPr>
        <w:pStyle w:val="56"/>
        <w:spacing w:before="0" w:beforeAutospacing="0" w:after="0" w:afterAutospacing="0" w:line="360" w:lineRule="auto"/>
        <w:ind w:firstLine="420" w:firstLineChars="200"/>
        <w:jc w:val="both"/>
        <w:rPr>
          <w:rFonts w:hint="default"/>
          <w:color w:val="auto"/>
          <w:highlight w:val="none"/>
        </w:rPr>
      </w:pPr>
      <w:r>
        <w:rPr>
          <w:color w:val="auto"/>
          <w:highlight w:val="none"/>
        </w:rPr>
        <w:t>通用合同条款内容。</w:t>
      </w:r>
    </w:p>
    <w:p w14:paraId="0C5CB4D9">
      <w:pPr>
        <w:spacing w:line="360" w:lineRule="auto"/>
        <w:jc w:val="both"/>
        <w:rPr>
          <w:rFonts w:ascii="黑体" w:eastAsia="黑体"/>
          <w:color w:val="auto"/>
          <w:highlight w:val="none"/>
        </w:rPr>
      </w:pPr>
    </w:p>
    <w:p w14:paraId="578BA2A8">
      <w:pPr>
        <w:pStyle w:val="6"/>
        <w:jc w:val="center"/>
        <w:rPr>
          <w:rFonts w:ascii="黑体" w:hAnsi="黑体" w:eastAsia="黑体"/>
          <w:color w:val="auto"/>
          <w:sz w:val="32"/>
          <w:highlight w:val="none"/>
        </w:rPr>
      </w:pPr>
      <w:bookmarkStart w:id="46" w:name="_Toc427566453"/>
      <w:bookmarkStart w:id="47" w:name="_Toc48834558"/>
      <w:bookmarkStart w:id="48" w:name="_Toc428024702"/>
      <w:r>
        <w:rPr>
          <w:rFonts w:hint="eastAsia" w:ascii="黑体" w:hAnsi="黑体" w:eastAsia="黑体"/>
          <w:color w:val="auto"/>
          <w:sz w:val="32"/>
          <w:highlight w:val="none"/>
        </w:rPr>
        <w:t>第三部分 专用合同条款</w:t>
      </w:r>
      <w:bookmarkEnd w:id="46"/>
      <w:bookmarkEnd w:id="47"/>
      <w:bookmarkEnd w:id="48"/>
    </w:p>
    <w:p w14:paraId="003EF10D">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302566A1">
      <w:pPr>
        <w:spacing w:line="460" w:lineRule="exact"/>
        <w:jc w:val="both"/>
        <w:rPr>
          <w:b/>
          <w:bCs/>
          <w:color w:val="auto"/>
          <w:highlight w:val="none"/>
        </w:rPr>
      </w:pPr>
    </w:p>
    <w:p w14:paraId="3D004A8A">
      <w:pPr>
        <w:spacing w:line="400" w:lineRule="exact"/>
        <w:ind w:firstLine="422" w:firstLineChars="200"/>
        <w:jc w:val="both"/>
        <w:rPr>
          <w:rFonts w:hint="eastAsia"/>
          <w:b/>
          <w:color w:val="auto"/>
          <w:highlight w:val="none"/>
        </w:rPr>
      </w:pPr>
      <w:r>
        <w:rPr>
          <w:rFonts w:hint="eastAsia"/>
          <w:b/>
          <w:color w:val="auto"/>
          <w:highlight w:val="none"/>
        </w:rPr>
        <w:t>一、词语定义及合同文件</w:t>
      </w:r>
    </w:p>
    <w:p w14:paraId="0CE32286">
      <w:pPr>
        <w:spacing w:line="400" w:lineRule="exact"/>
        <w:ind w:firstLine="422" w:firstLineChars="200"/>
        <w:jc w:val="both"/>
        <w:rPr>
          <w:rFonts w:hint="eastAsia"/>
          <w:b/>
          <w:color w:val="auto"/>
          <w:highlight w:val="none"/>
        </w:rPr>
      </w:pPr>
      <w:r>
        <w:rPr>
          <w:rFonts w:hint="eastAsia"/>
          <w:b/>
          <w:color w:val="auto"/>
          <w:highlight w:val="none"/>
        </w:rPr>
        <w:t>2. 合同文件及解释顺序</w:t>
      </w:r>
    </w:p>
    <w:p w14:paraId="761241EB">
      <w:pPr>
        <w:spacing w:line="400" w:lineRule="exact"/>
        <w:ind w:firstLine="420" w:firstLineChars="200"/>
        <w:jc w:val="both"/>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429FEA34">
      <w:pPr>
        <w:spacing w:line="400" w:lineRule="exact"/>
        <w:ind w:firstLine="422" w:firstLineChars="200"/>
        <w:jc w:val="both"/>
        <w:rPr>
          <w:rFonts w:hint="eastAsia"/>
          <w:b/>
          <w:color w:val="auto"/>
          <w:highlight w:val="none"/>
        </w:rPr>
      </w:pPr>
      <w:r>
        <w:rPr>
          <w:rFonts w:hint="eastAsia"/>
          <w:b/>
          <w:color w:val="auto"/>
          <w:highlight w:val="none"/>
        </w:rPr>
        <w:t>3．语言文字和适用法律、标准及规范</w:t>
      </w:r>
    </w:p>
    <w:p w14:paraId="3B5D1B5D">
      <w:pPr>
        <w:spacing w:line="400" w:lineRule="exact"/>
        <w:ind w:firstLine="420" w:firstLineChars="200"/>
        <w:jc w:val="both"/>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319DBA91">
      <w:pPr>
        <w:spacing w:line="400" w:lineRule="exact"/>
        <w:ind w:firstLine="420" w:firstLineChars="200"/>
        <w:jc w:val="both"/>
        <w:rPr>
          <w:rFonts w:hint="eastAsia"/>
          <w:color w:val="auto"/>
          <w:highlight w:val="none"/>
        </w:rPr>
      </w:pPr>
      <w:r>
        <w:rPr>
          <w:rFonts w:hint="eastAsia"/>
          <w:color w:val="auto"/>
          <w:highlight w:val="none"/>
        </w:rPr>
        <w:t>3.2适用法律和法规</w:t>
      </w:r>
    </w:p>
    <w:p w14:paraId="3F8C7730">
      <w:pPr>
        <w:spacing w:line="400" w:lineRule="exact"/>
        <w:ind w:firstLine="420" w:firstLineChars="200"/>
        <w:jc w:val="both"/>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7DD75E04">
      <w:pPr>
        <w:spacing w:line="400" w:lineRule="exact"/>
        <w:ind w:firstLine="420" w:firstLineChars="200"/>
        <w:jc w:val="both"/>
        <w:rPr>
          <w:rFonts w:hint="eastAsia"/>
          <w:color w:val="auto"/>
          <w:highlight w:val="none"/>
        </w:rPr>
      </w:pPr>
      <w:r>
        <w:rPr>
          <w:rFonts w:hint="eastAsia"/>
          <w:color w:val="auto"/>
          <w:highlight w:val="none"/>
        </w:rPr>
        <w:t>3.3适用标准、规范</w:t>
      </w:r>
    </w:p>
    <w:p w14:paraId="5EF46CBF">
      <w:pPr>
        <w:spacing w:line="400" w:lineRule="exact"/>
        <w:ind w:firstLine="420" w:firstLineChars="200"/>
        <w:jc w:val="both"/>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4C79A14E">
      <w:pPr>
        <w:spacing w:line="400" w:lineRule="exact"/>
        <w:ind w:firstLine="420" w:firstLineChars="200"/>
        <w:jc w:val="both"/>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2081D2A8">
      <w:pPr>
        <w:spacing w:line="400" w:lineRule="exact"/>
        <w:ind w:firstLine="420" w:firstLineChars="200"/>
        <w:jc w:val="both"/>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51A0A8FE">
      <w:pPr>
        <w:spacing w:line="400" w:lineRule="exact"/>
        <w:ind w:firstLine="422" w:firstLineChars="200"/>
        <w:jc w:val="both"/>
        <w:rPr>
          <w:rFonts w:hint="eastAsia"/>
          <w:b/>
          <w:color w:val="auto"/>
          <w:highlight w:val="none"/>
        </w:rPr>
      </w:pPr>
      <w:r>
        <w:rPr>
          <w:rFonts w:hint="eastAsia"/>
          <w:b/>
          <w:color w:val="auto"/>
          <w:highlight w:val="none"/>
        </w:rPr>
        <w:t>4.图纸</w:t>
      </w:r>
    </w:p>
    <w:p w14:paraId="3A289A20">
      <w:pPr>
        <w:spacing w:line="400" w:lineRule="exact"/>
        <w:ind w:firstLine="420" w:firstLineChars="200"/>
        <w:jc w:val="both"/>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38A4B487">
      <w:pPr>
        <w:spacing w:line="400" w:lineRule="exact"/>
        <w:ind w:firstLine="422" w:firstLineChars="200"/>
        <w:jc w:val="both"/>
        <w:rPr>
          <w:rFonts w:hint="eastAsia"/>
          <w:b/>
          <w:color w:val="auto"/>
          <w:highlight w:val="none"/>
        </w:rPr>
      </w:pPr>
      <w:r>
        <w:rPr>
          <w:rFonts w:hint="eastAsia"/>
          <w:b/>
          <w:color w:val="auto"/>
          <w:highlight w:val="none"/>
        </w:rPr>
        <w:t>二、双方一般权利和义务</w:t>
      </w:r>
    </w:p>
    <w:p w14:paraId="568656FF">
      <w:pPr>
        <w:spacing w:line="400" w:lineRule="exact"/>
        <w:ind w:firstLine="422" w:firstLineChars="200"/>
        <w:jc w:val="both"/>
        <w:rPr>
          <w:rFonts w:hint="eastAsia"/>
          <w:b/>
          <w:color w:val="auto"/>
          <w:highlight w:val="none"/>
        </w:rPr>
      </w:pPr>
      <w:r>
        <w:rPr>
          <w:rFonts w:hint="eastAsia"/>
          <w:b/>
          <w:color w:val="auto"/>
          <w:highlight w:val="none"/>
        </w:rPr>
        <w:t>5.工程师</w:t>
      </w:r>
    </w:p>
    <w:p w14:paraId="03495BDE">
      <w:pPr>
        <w:spacing w:line="400" w:lineRule="exact"/>
        <w:ind w:firstLine="420" w:firstLineChars="200"/>
        <w:jc w:val="both"/>
        <w:rPr>
          <w:rFonts w:hint="eastAsia"/>
          <w:color w:val="auto"/>
          <w:highlight w:val="none"/>
        </w:rPr>
      </w:pPr>
      <w:r>
        <w:rPr>
          <w:rFonts w:hint="eastAsia"/>
          <w:color w:val="auto"/>
          <w:highlight w:val="none"/>
        </w:rPr>
        <w:t>5.2监理单位委派的工程师</w:t>
      </w:r>
    </w:p>
    <w:p w14:paraId="6B9143A6">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2CF35CE6">
      <w:pPr>
        <w:spacing w:line="400" w:lineRule="exact"/>
        <w:ind w:firstLine="420" w:firstLineChars="200"/>
        <w:jc w:val="both"/>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78858E80">
      <w:pPr>
        <w:spacing w:line="400" w:lineRule="exact"/>
        <w:ind w:firstLine="420" w:firstLineChars="200"/>
        <w:jc w:val="both"/>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47FBD4FB">
      <w:pPr>
        <w:spacing w:line="400" w:lineRule="exact"/>
        <w:ind w:firstLine="420" w:firstLineChars="200"/>
        <w:jc w:val="both"/>
        <w:rPr>
          <w:rFonts w:hint="eastAsia"/>
          <w:color w:val="auto"/>
          <w:highlight w:val="none"/>
        </w:rPr>
      </w:pPr>
      <w:r>
        <w:rPr>
          <w:rFonts w:hint="eastAsia"/>
          <w:color w:val="auto"/>
          <w:highlight w:val="none"/>
        </w:rPr>
        <w:t>5.3发包人派驻的工程师</w:t>
      </w:r>
    </w:p>
    <w:p w14:paraId="6A0C8D42">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60AB6774">
      <w:pPr>
        <w:spacing w:line="400" w:lineRule="exact"/>
        <w:ind w:firstLine="420" w:firstLineChars="200"/>
        <w:jc w:val="both"/>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6F844B7E">
      <w:pPr>
        <w:spacing w:line="400" w:lineRule="exact"/>
        <w:ind w:firstLine="420" w:firstLineChars="200"/>
        <w:jc w:val="both"/>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5959EC42">
      <w:pPr>
        <w:spacing w:line="400" w:lineRule="exact"/>
        <w:ind w:firstLine="42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703374E4">
      <w:pPr>
        <w:spacing w:line="480" w:lineRule="exact"/>
        <w:ind w:firstLine="42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4449F6C6">
      <w:pPr>
        <w:spacing w:line="480" w:lineRule="exact"/>
        <w:ind w:firstLine="42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1A0FEF41">
      <w:pPr>
        <w:spacing w:line="480" w:lineRule="exact"/>
        <w:ind w:firstLine="42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4B864FE9">
      <w:pPr>
        <w:spacing w:line="480" w:lineRule="exact"/>
        <w:ind w:firstLine="420" w:firstLineChars="200"/>
        <w:jc w:val="both"/>
        <w:rPr>
          <w:color w:val="auto"/>
          <w:highlight w:val="none"/>
        </w:rPr>
      </w:pPr>
      <w:r>
        <w:rPr>
          <w:rFonts w:hint="eastAsia"/>
          <w:color w:val="auto"/>
          <w:highlight w:val="none"/>
        </w:rPr>
        <w:t>（1）施工场地具备施工条件的要求及完成的时间：</w:t>
      </w:r>
    </w:p>
    <w:p w14:paraId="4F57A308">
      <w:pPr>
        <w:spacing w:line="480" w:lineRule="exact"/>
        <w:ind w:firstLine="420" w:firstLineChars="200"/>
        <w:jc w:val="both"/>
        <w:rPr>
          <w:color w:val="auto"/>
          <w:highlight w:val="none"/>
          <w:u w:val="single"/>
        </w:rPr>
      </w:pPr>
      <w:r>
        <w:rPr>
          <w:rFonts w:hint="eastAsia"/>
          <w:color w:val="auto"/>
          <w:highlight w:val="none"/>
          <w:u w:val="single"/>
        </w:rPr>
        <w:t>已具备开工条件</w:t>
      </w:r>
    </w:p>
    <w:p w14:paraId="3D121FEA">
      <w:pPr>
        <w:spacing w:line="480" w:lineRule="exact"/>
        <w:ind w:firstLine="42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6CEAE3AC">
      <w:pPr>
        <w:spacing w:line="480" w:lineRule="exact"/>
        <w:ind w:firstLine="42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3E16A7D3">
      <w:pPr>
        <w:spacing w:line="480" w:lineRule="exact"/>
        <w:ind w:firstLine="42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34F1C4C7">
      <w:pPr>
        <w:spacing w:line="480" w:lineRule="exact"/>
        <w:ind w:firstLine="42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7AB577E7">
      <w:pPr>
        <w:spacing w:line="480" w:lineRule="exact"/>
        <w:ind w:firstLine="42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5F541A0E">
      <w:pPr>
        <w:spacing w:line="480" w:lineRule="exact"/>
        <w:ind w:firstLine="42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4C504039">
      <w:pPr>
        <w:spacing w:line="480" w:lineRule="exact"/>
        <w:ind w:firstLine="42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259456F7">
      <w:pPr>
        <w:spacing w:line="480" w:lineRule="exact"/>
        <w:ind w:firstLine="42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1AA3D55A">
      <w:pPr>
        <w:spacing w:line="480" w:lineRule="exact"/>
        <w:ind w:firstLine="42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3D820D79">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5D37036A">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4CE7E10E">
      <w:pPr>
        <w:spacing w:line="480" w:lineRule="exact"/>
        <w:ind w:firstLine="42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5766D11C">
      <w:pPr>
        <w:spacing w:line="480" w:lineRule="exact"/>
        <w:ind w:firstLine="42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3B10D3C3">
      <w:pPr>
        <w:spacing w:line="480" w:lineRule="exact"/>
        <w:ind w:firstLine="42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1F0C7899">
      <w:pPr>
        <w:spacing w:line="480" w:lineRule="exact"/>
        <w:ind w:firstLine="42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30E7F76E">
      <w:pPr>
        <w:spacing w:line="480" w:lineRule="exact"/>
        <w:ind w:firstLine="42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34E6B0B4">
      <w:pPr>
        <w:spacing w:line="480" w:lineRule="exact"/>
        <w:ind w:firstLine="42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6D26D96B">
      <w:pPr>
        <w:spacing w:line="480" w:lineRule="exact"/>
        <w:ind w:firstLine="42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7011FA56">
      <w:pPr>
        <w:spacing w:line="480" w:lineRule="exact"/>
        <w:ind w:firstLine="420" w:firstLineChars="200"/>
        <w:jc w:val="both"/>
        <w:rPr>
          <w:color w:val="auto"/>
          <w:highlight w:val="none"/>
        </w:rPr>
      </w:pPr>
      <w:r>
        <w:rPr>
          <w:rFonts w:hint="eastAsia"/>
          <w:color w:val="auto"/>
          <w:highlight w:val="none"/>
        </w:rPr>
        <w:t>（8）施工场地清洁卫生的要求：</w:t>
      </w:r>
    </w:p>
    <w:p w14:paraId="06EFF92D">
      <w:pPr>
        <w:spacing w:line="480" w:lineRule="exact"/>
        <w:ind w:firstLine="420" w:firstLineChars="200"/>
        <w:jc w:val="both"/>
        <w:rPr>
          <w:color w:val="auto"/>
          <w:highlight w:val="none"/>
        </w:rPr>
      </w:pPr>
      <w:r>
        <w:rPr>
          <w:rFonts w:hint="eastAsia"/>
          <w:color w:val="auto"/>
          <w:highlight w:val="none"/>
        </w:rPr>
        <w:t>（9）双方约定承包人应做的其他工作：</w:t>
      </w:r>
    </w:p>
    <w:p w14:paraId="5A2E1F50">
      <w:pPr>
        <w:ind w:firstLine="422" w:firstLineChars="200"/>
        <w:jc w:val="both"/>
        <w:rPr>
          <w:b/>
          <w:color w:val="auto"/>
          <w:highlight w:val="none"/>
        </w:rPr>
      </w:pPr>
      <w:r>
        <w:rPr>
          <w:rFonts w:hint="eastAsia"/>
          <w:b/>
          <w:color w:val="auto"/>
          <w:highlight w:val="none"/>
        </w:rPr>
        <w:t>三、施工组织设计和工期</w:t>
      </w:r>
    </w:p>
    <w:p w14:paraId="4E10EAE5">
      <w:pPr>
        <w:spacing w:line="480" w:lineRule="exact"/>
        <w:ind w:firstLine="42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60C77291">
      <w:pPr>
        <w:spacing w:line="480" w:lineRule="exact"/>
        <w:ind w:firstLine="42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3D12C065">
      <w:pPr>
        <w:spacing w:line="400" w:lineRule="exact"/>
        <w:ind w:firstLine="42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537DC6D6">
      <w:pPr>
        <w:spacing w:line="400" w:lineRule="exact"/>
        <w:ind w:firstLine="42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2CE902FE">
      <w:pPr>
        <w:spacing w:line="400" w:lineRule="exact"/>
        <w:ind w:firstLine="42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7E9389F1">
      <w:pPr>
        <w:spacing w:line="400" w:lineRule="exact"/>
        <w:ind w:firstLine="420" w:firstLineChars="200"/>
        <w:jc w:val="both"/>
        <w:rPr>
          <w:color w:val="auto"/>
          <w:highlight w:val="none"/>
        </w:rPr>
      </w:pPr>
      <w:r>
        <w:rPr>
          <w:rFonts w:hint="eastAsia"/>
          <w:color w:val="auto"/>
          <w:highlight w:val="none"/>
        </w:rPr>
        <w:t>13.工期延误</w:t>
      </w:r>
    </w:p>
    <w:p w14:paraId="5965CDF5">
      <w:pPr>
        <w:spacing w:line="400" w:lineRule="exact"/>
        <w:ind w:firstLine="420" w:firstLineChars="200"/>
        <w:jc w:val="both"/>
        <w:rPr>
          <w:color w:val="auto"/>
          <w:highlight w:val="none"/>
        </w:rPr>
      </w:pPr>
      <w:r>
        <w:rPr>
          <w:rFonts w:hint="eastAsia"/>
          <w:color w:val="auto"/>
          <w:highlight w:val="none"/>
        </w:rPr>
        <w:t>13.1双方约定工期顺延的其他情况：</w:t>
      </w:r>
    </w:p>
    <w:p w14:paraId="4D3B1000">
      <w:pPr>
        <w:spacing w:line="400" w:lineRule="exact"/>
        <w:ind w:firstLine="422" w:firstLineChars="200"/>
        <w:jc w:val="both"/>
        <w:rPr>
          <w:b/>
          <w:color w:val="auto"/>
          <w:highlight w:val="none"/>
        </w:rPr>
      </w:pPr>
      <w:r>
        <w:rPr>
          <w:rFonts w:hint="eastAsia"/>
          <w:b/>
          <w:color w:val="auto"/>
          <w:highlight w:val="none"/>
        </w:rPr>
        <w:t>四、质量与验收</w:t>
      </w:r>
    </w:p>
    <w:p w14:paraId="705DEC97">
      <w:pPr>
        <w:spacing w:line="400" w:lineRule="exact"/>
        <w:ind w:firstLine="420" w:firstLineChars="200"/>
        <w:jc w:val="both"/>
        <w:rPr>
          <w:color w:val="auto"/>
          <w:highlight w:val="none"/>
        </w:rPr>
      </w:pPr>
      <w:r>
        <w:rPr>
          <w:rFonts w:hint="eastAsia"/>
          <w:color w:val="auto"/>
          <w:highlight w:val="none"/>
        </w:rPr>
        <w:t>17.隐蔽工程和中间验收</w:t>
      </w:r>
    </w:p>
    <w:p w14:paraId="26082A22">
      <w:pPr>
        <w:spacing w:line="400" w:lineRule="exact"/>
        <w:ind w:firstLine="420" w:firstLineChars="200"/>
        <w:jc w:val="both"/>
        <w:rPr>
          <w:color w:val="auto"/>
          <w:highlight w:val="none"/>
        </w:rPr>
      </w:pPr>
      <w:r>
        <w:rPr>
          <w:rFonts w:hint="eastAsia"/>
          <w:color w:val="auto"/>
          <w:highlight w:val="none"/>
        </w:rPr>
        <w:t>17.1双约定中间验收部位：</w:t>
      </w:r>
    </w:p>
    <w:p w14:paraId="2FDBEC70">
      <w:pPr>
        <w:spacing w:line="400" w:lineRule="exact"/>
        <w:ind w:firstLine="420" w:firstLineChars="200"/>
        <w:jc w:val="both"/>
        <w:rPr>
          <w:color w:val="auto"/>
          <w:highlight w:val="none"/>
        </w:rPr>
      </w:pPr>
      <w:r>
        <w:rPr>
          <w:rFonts w:hint="eastAsia"/>
          <w:color w:val="auto"/>
          <w:highlight w:val="none"/>
        </w:rPr>
        <w:t>19.工程试车</w:t>
      </w:r>
    </w:p>
    <w:p w14:paraId="4CDDD6B7">
      <w:pPr>
        <w:spacing w:line="400" w:lineRule="exact"/>
        <w:ind w:firstLine="420" w:firstLineChars="200"/>
        <w:jc w:val="both"/>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386620BF">
      <w:pPr>
        <w:spacing w:line="400" w:lineRule="exact"/>
        <w:ind w:firstLine="422" w:firstLineChars="200"/>
        <w:jc w:val="both"/>
        <w:rPr>
          <w:b/>
          <w:color w:val="auto"/>
          <w:highlight w:val="none"/>
        </w:rPr>
      </w:pPr>
      <w:r>
        <w:rPr>
          <w:rFonts w:hint="eastAsia"/>
          <w:b/>
          <w:color w:val="auto"/>
          <w:highlight w:val="none"/>
        </w:rPr>
        <w:t>五、安全施工：</w:t>
      </w:r>
    </w:p>
    <w:p w14:paraId="347086ED">
      <w:pPr>
        <w:spacing w:line="400" w:lineRule="exact"/>
        <w:ind w:firstLine="420" w:firstLineChars="200"/>
        <w:jc w:val="both"/>
        <w:rPr>
          <w:color w:val="auto"/>
          <w:highlight w:val="none"/>
        </w:rPr>
      </w:pPr>
      <w:r>
        <w:rPr>
          <w:rFonts w:hint="eastAsia"/>
          <w:color w:val="auto"/>
          <w:highlight w:val="none"/>
        </w:rPr>
        <w:t>遵照国家、建设部、河南省及周口市现行有关规定执行。</w:t>
      </w:r>
    </w:p>
    <w:p w14:paraId="5D992B6F">
      <w:pPr>
        <w:spacing w:line="400" w:lineRule="exact"/>
        <w:ind w:firstLine="422" w:firstLineChars="200"/>
        <w:jc w:val="both"/>
        <w:rPr>
          <w:b/>
          <w:color w:val="auto"/>
          <w:highlight w:val="none"/>
        </w:rPr>
      </w:pPr>
      <w:r>
        <w:rPr>
          <w:rFonts w:hint="eastAsia"/>
          <w:b/>
          <w:color w:val="auto"/>
          <w:highlight w:val="none"/>
        </w:rPr>
        <w:t>六、合同价款及调整</w:t>
      </w:r>
    </w:p>
    <w:p w14:paraId="403EF086">
      <w:pPr>
        <w:spacing w:line="400" w:lineRule="exact"/>
        <w:ind w:firstLine="422" w:firstLineChars="200"/>
        <w:jc w:val="both"/>
        <w:rPr>
          <w:b/>
          <w:color w:val="auto"/>
          <w:highlight w:val="none"/>
        </w:rPr>
      </w:pPr>
      <w:r>
        <w:rPr>
          <w:rFonts w:hint="eastAsia"/>
          <w:b/>
          <w:color w:val="auto"/>
          <w:highlight w:val="none"/>
        </w:rPr>
        <w:t>23. 合同价款及调整</w:t>
      </w:r>
    </w:p>
    <w:p w14:paraId="319E4B81">
      <w:pPr>
        <w:spacing w:line="400" w:lineRule="exact"/>
        <w:ind w:firstLine="42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4101CE8E">
      <w:pPr>
        <w:spacing w:line="400" w:lineRule="exact"/>
        <w:ind w:firstLine="420" w:firstLineChars="200"/>
        <w:jc w:val="both"/>
        <w:rPr>
          <w:color w:val="auto"/>
          <w:highlight w:val="none"/>
          <w:u w:val="single"/>
        </w:rPr>
      </w:pPr>
      <w:r>
        <w:rPr>
          <w:rFonts w:hint="eastAsia"/>
          <w:color w:val="auto"/>
          <w:highlight w:val="none"/>
        </w:rPr>
        <w:t>（1）采用固定价格合同，合同价款中包括：</w:t>
      </w:r>
    </w:p>
    <w:p w14:paraId="3C0B9046">
      <w:pPr>
        <w:spacing w:line="400" w:lineRule="exact"/>
        <w:ind w:firstLine="420" w:firstLineChars="200"/>
        <w:jc w:val="both"/>
        <w:rPr>
          <w:color w:val="auto"/>
          <w:highlight w:val="none"/>
        </w:rPr>
      </w:pPr>
      <w:r>
        <w:rPr>
          <w:rFonts w:hint="eastAsia"/>
          <w:color w:val="auto"/>
          <w:highlight w:val="none"/>
        </w:rPr>
        <w:t>除下列原因外合同的固定总价均不得改变：</w:t>
      </w:r>
    </w:p>
    <w:p w14:paraId="1A20DADE">
      <w:pPr>
        <w:snapToGrid w:val="0"/>
        <w:spacing w:line="400" w:lineRule="exact"/>
        <w:ind w:firstLine="42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0436A6AF">
      <w:pPr>
        <w:snapToGrid w:val="0"/>
        <w:spacing w:line="400" w:lineRule="exact"/>
        <w:ind w:firstLine="420" w:firstLineChars="200"/>
        <w:jc w:val="both"/>
        <w:rPr>
          <w:color w:val="auto"/>
          <w:highlight w:val="none"/>
        </w:rPr>
      </w:pPr>
      <w:r>
        <w:rPr>
          <w:rFonts w:hint="eastAsia"/>
          <w:color w:val="auto"/>
          <w:highlight w:val="none"/>
        </w:rPr>
        <w:t>②如果直接取消某分部分项工程量清单项目，则该项目价款不予支付。</w:t>
      </w:r>
    </w:p>
    <w:p w14:paraId="7ACC71FA">
      <w:pPr>
        <w:snapToGrid w:val="0"/>
        <w:spacing w:line="400" w:lineRule="exact"/>
        <w:ind w:firstLine="420" w:firstLineChars="200"/>
        <w:jc w:val="both"/>
        <w:rPr>
          <w:color w:val="auto"/>
          <w:highlight w:val="none"/>
        </w:rPr>
      </w:pPr>
      <w:r>
        <w:rPr>
          <w:rFonts w:hint="eastAsia"/>
          <w:color w:val="auto"/>
          <w:highlight w:val="none"/>
        </w:rPr>
        <w:t>③措施费均为税后的包干价，不因设计变更而调增。</w:t>
      </w:r>
    </w:p>
    <w:p w14:paraId="2A609F00">
      <w:pPr>
        <w:spacing w:line="400" w:lineRule="exact"/>
        <w:ind w:firstLine="420" w:firstLineChars="200"/>
        <w:jc w:val="both"/>
        <w:rPr>
          <w:color w:val="auto"/>
          <w:highlight w:val="none"/>
          <w:u w:val="single"/>
        </w:rPr>
      </w:pPr>
      <w:r>
        <w:rPr>
          <w:rFonts w:hint="eastAsia"/>
          <w:color w:val="auto"/>
          <w:highlight w:val="none"/>
        </w:rPr>
        <w:t>（2）采用可调价格合同，合同价款调整方法：</w:t>
      </w:r>
    </w:p>
    <w:p w14:paraId="47EB1611">
      <w:pPr>
        <w:spacing w:line="400" w:lineRule="exact"/>
        <w:ind w:firstLine="420" w:firstLineChars="200"/>
        <w:jc w:val="both"/>
        <w:rPr>
          <w:color w:val="auto"/>
          <w:highlight w:val="none"/>
          <w:u w:val="single"/>
        </w:rPr>
      </w:pPr>
      <w:r>
        <w:rPr>
          <w:rFonts w:hint="eastAsia"/>
          <w:color w:val="auto"/>
          <w:highlight w:val="none"/>
        </w:rPr>
        <w:t>（3）采用成本加酬金合同，有关成本和酬金的约定：</w:t>
      </w:r>
    </w:p>
    <w:p w14:paraId="0E1D8190">
      <w:pPr>
        <w:spacing w:line="400" w:lineRule="exact"/>
        <w:ind w:firstLine="420" w:firstLineChars="200"/>
        <w:jc w:val="both"/>
        <w:rPr>
          <w:color w:val="auto"/>
          <w:highlight w:val="none"/>
          <w:u w:val="single"/>
        </w:rPr>
      </w:pPr>
      <w:r>
        <w:rPr>
          <w:rFonts w:hint="eastAsia"/>
          <w:color w:val="auto"/>
          <w:highlight w:val="none"/>
        </w:rPr>
        <w:t>23.3双方约定合同价款的其他调整因素：</w:t>
      </w:r>
    </w:p>
    <w:p w14:paraId="460BF783">
      <w:pPr>
        <w:spacing w:line="400" w:lineRule="exact"/>
        <w:ind w:firstLine="422" w:firstLineChars="200"/>
        <w:jc w:val="both"/>
        <w:rPr>
          <w:b/>
          <w:color w:val="auto"/>
          <w:highlight w:val="none"/>
        </w:rPr>
      </w:pPr>
      <w:r>
        <w:rPr>
          <w:rFonts w:hint="eastAsia"/>
          <w:b/>
          <w:color w:val="auto"/>
          <w:highlight w:val="none"/>
        </w:rPr>
        <w:t>24.工程预付款</w:t>
      </w:r>
    </w:p>
    <w:p w14:paraId="6F6F7AF2">
      <w:pPr>
        <w:spacing w:line="400" w:lineRule="exact"/>
        <w:ind w:firstLine="42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6B509989">
      <w:pPr>
        <w:spacing w:line="480" w:lineRule="exact"/>
        <w:ind w:firstLine="420" w:firstLineChars="200"/>
        <w:jc w:val="both"/>
        <w:rPr>
          <w:color w:val="auto"/>
          <w:highlight w:val="none"/>
          <w:u w:val="single"/>
        </w:rPr>
      </w:pPr>
      <w:r>
        <w:rPr>
          <w:rFonts w:hint="eastAsia"/>
          <w:color w:val="auto"/>
          <w:highlight w:val="none"/>
        </w:rPr>
        <w:t>扣回工程款的时间、比例：</w:t>
      </w:r>
    </w:p>
    <w:p w14:paraId="78ABC064">
      <w:pPr>
        <w:spacing w:line="480" w:lineRule="exact"/>
        <w:ind w:firstLine="422" w:firstLineChars="200"/>
        <w:jc w:val="both"/>
        <w:rPr>
          <w:b/>
          <w:color w:val="auto"/>
          <w:highlight w:val="none"/>
        </w:rPr>
      </w:pPr>
      <w:r>
        <w:rPr>
          <w:rFonts w:hint="eastAsia"/>
          <w:b/>
          <w:color w:val="auto"/>
          <w:highlight w:val="none"/>
        </w:rPr>
        <w:t>25.工程量确认</w:t>
      </w:r>
    </w:p>
    <w:p w14:paraId="4202AA86">
      <w:pPr>
        <w:spacing w:line="480" w:lineRule="exact"/>
        <w:ind w:firstLine="42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7784FC02">
      <w:pPr>
        <w:spacing w:line="480" w:lineRule="exact"/>
        <w:ind w:firstLine="422" w:firstLineChars="200"/>
        <w:jc w:val="both"/>
        <w:rPr>
          <w:b/>
          <w:color w:val="auto"/>
          <w:highlight w:val="none"/>
        </w:rPr>
      </w:pPr>
      <w:r>
        <w:rPr>
          <w:rFonts w:hint="eastAsia"/>
          <w:b/>
          <w:color w:val="auto"/>
          <w:highlight w:val="none"/>
        </w:rPr>
        <w:t>26. 工程款支付</w:t>
      </w:r>
    </w:p>
    <w:p w14:paraId="28988888">
      <w:pPr>
        <w:spacing w:line="480" w:lineRule="exact"/>
        <w:ind w:firstLine="42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31348E0F">
      <w:pPr>
        <w:ind w:firstLine="422" w:firstLineChars="200"/>
        <w:jc w:val="both"/>
        <w:rPr>
          <w:b/>
          <w:color w:val="auto"/>
          <w:highlight w:val="none"/>
        </w:rPr>
      </w:pPr>
      <w:r>
        <w:rPr>
          <w:rFonts w:hint="eastAsia"/>
          <w:b/>
          <w:color w:val="auto"/>
          <w:highlight w:val="none"/>
        </w:rPr>
        <w:t>七、材料设备供应</w:t>
      </w:r>
    </w:p>
    <w:p w14:paraId="53C89AEC">
      <w:pPr>
        <w:spacing w:line="480" w:lineRule="exact"/>
        <w:ind w:firstLine="422" w:firstLineChars="200"/>
        <w:jc w:val="both"/>
        <w:rPr>
          <w:b/>
          <w:color w:val="auto"/>
          <w:highlight w:val="none"/>
        </w:rPr>
      </w:pPr>
      <w:r>
        <w:rPr>
          <w:rFonts w:hint="eastAsia"/>
          <w:b/>
          <w:color w:val="auto"/>
          <w:highlight w:val="none"/>
        </w:rPr>
        <w:t>27.发包人供应材料设备</w:t>
      </w:r>
    </w:p>
    <w:p w14:paraId="4C6DCE70">
      <w:pPr>
        <w:spacing w:line="480" w:lineRule="exact"/>
        <w:ind w:firstLine="420" w:firstLineChars="200"/>
        <w:jc w:val="both"/>
        <w:rPr>
          <w:color w:val="auto"/>
          <w:highlight w:val="none"/>
        </w:rPr>
      </w:pPr>
      <w:r>
        <w:rPr>
          <w:rFonts w:hint="eastAsia"/>
          <w:color w:val="auto"/>
          <w:highlight w:val="none"/>
        </w:rPr>
        <w:t>27.4发包人供应的材料设备与一览表不符时，双方约定发包人承担责任如下：</w:t>
      </w:r>
    </w:p>
    <w:p w14:paraId="3F1137AF">
      <w:pPr>
        <w:spacing w:line="480" w:lineRule="exact"/>
        <w:ind w:firstLine="420" w:firstLineChars="200"/>
        <w:jc w:val="both"/>
        <w:rPr>
          <w:color w:val="auto"/>
          <w:highlight w:val="none"/>
          <w:u w:val="single"/>
        </w:rPr>
      </w:pPr>
      <w:r>
        <w:rPr>
          <w:rFonts w:hint="eastAsia"/>
          <w:color w:val="auto"/>
          <w:highlight w:val="none"/>
        </w:rPr>
        <w:t>（1）材料设备单价与一览表不符：</w:t>
      </w:r>
    </w:p>
    <w:p w14:paraId="11176A16">
      <w:pPr>
        <w:spacing w:line="480" w:lineRule="exact"/>
        <w:ind w:firstLine="420" w:firstLineChars="200"/>
        <w:jc w:val="both"/>
        <w:rPr>
          <w:color w:val="auto"/>
          <w:highlight w:val="none"/>
        </w:rPr>
      </w:pPr>
      <w:r>
        <w:rPr>
          <w:rFonts w:hint="eastAsia"/>
          <w:color w:val="auto"/>
          <w:highlight w:val="none"/>
        </w:rPr>
        <w:t>（2）材料设备的品种、规格、型号、质量等级与一览表不符：</w:t>
      </w:r>
    </w:p>
    <w:p w14:paraId="1C288DDA">
      <w:pPr>
        <w:spacing w:line="480" w:lineRule="exact"/>
        <w:ind w:firstLine="420" w:firstLineChars="200"/>
        <w:jc w:val="both"/>
        <w:rPr>
          <w:color w:val="auto"/>
          <w:highlight w:val="none"/>
          <w:u w:val="single"/>
        </w:rPr>
      </w:pPr>
      <w:r>
        <w:rPr>
          <w:rFonts w:hint="eastAsia"/>
          <w:color w:val="auto"/>
          <w:highlight w:val="none"/>
        </w:rPr>
        <w:t>（3）承包人可代为调剂串换的材料：</w:t>
      </w:r>
    </w:p>
    <w:p w14:paraId="0CF650EA">
      <w:pPr>
        <w:spacing w:line="480" w:lineRule="exact"/>
        <w:ind w:firstLine="420" w:firstLineChars="200"/>
        <w:jc w:val="both"/>
        <w:rPr>
          <w:color w:val="auto"/>
          <w:highlight w:val="none"/>
          <w:u w:val="single"/>
        </w:rPr>
      </w:pPr>
      <w:r>
        <w:rPr>
          <w:rFonts w:hint="eastAsia"/>
          <w:color w:val="auto"/>
          <w:highlight w:val="none"/>
        </w:rPr>
        <w:t>（4）到货地点与一览表不符：</w:t>
      </w:r>
    </w:p>
    <w:p w14:paraId="323CDEFB">
      <w:pPr>
        <w:spacing w:line="480" w:lineRule="exact"/>
        <w:ind w:firstLine="420" w:firstLineChars="200"/>
        <w:jc w:val="both"/>
        <w:rPr>
          <w:color w:val="auto"/>
          <w:highlight w:val="none"/>
          <w:u w:val="single"/>
        </w:rPr>
      </w:pPr>
      <w:r>
        <w:rPr>
          <w:rFonts w:hint="eastAsia"/>
          <w:color w:val="auto"/>
          <w:highlight w:val="none"/>
        </w:rPr>
        <w:t>（5）供应数量与一览表不符：</w:t>
      </w:r>
    </w:p>
    <w:p w14:paraId="4378D32C">
      <w:pPr>
        <w:spacing w:line="480" w:lineRule="exact"/>
        <w:ind w:firstLine="420" w:firstLineChars="200"/>
        <w:jc w:val="both"/>
        <w:rPr>
          <w:color w:val="auto"/>
          <w:highlight w:val="none"/>
        </w:rPr>
      </w:pPr>
      <w:r>
        <w:rPr>
          <w:rFonts w:hint="eastAsia"/>
          <w:color w:val="auto"/>
          <w:highlight w:val="none"/>
        </w:rPr>
        <w:t>（6）到货时间与一览表不符：</w:t>
      </w:r>
    </w:p>
    <w:p w14:paraId="7FDA67F8">
      <w:pPr>
        <w:spacing w:line="480" w:lineRule="exact"/>
        <w:ind w:firstLine="420" w:firstLineChars="200"/>
        <w:jc w:val="both"/>
        <w:rPr>
          <w:color w:val="auto"/>
          <w:highlight w:val="none"/>
        </w:rPr>
      </w:pPr>
      <w:r>
        <w:rPr>
          <w:rFonts w:hint="eastAsia"/>
          <w:color w:val="auto"/>
          <w:highlight w:val="none"/>
        </w:rPr>
        <w:t>27.6发包人供应材料设备的结算方法：</w:t>
      </w:r>
    </w:p>
    <w:p w14:paraId="1C14C05C">
      <w:pPr>
        <w:spacing w:line="480" w:lineRule="exact"/>
        <w:ind w:firstLine="422" w:firstLineChars="200"/>
        <w:jc w:val="both"/>
        <w:rPr>
          <w:b/>
          <w:color w:val="auto"/>
          <w:highlight w:val="none"/>
        </w:rPr>
      </w:pPr>
      <w:r>
        <w:rPr>
          <w:rFonts w:hint="eastAsia"/>
          <w:b/>
          <w:color w:val="auto"/>
          <w:highlight w:val="none"/>
        </w:rPr>
        <w:t>28.承包人采购材料设备</w:t>
      </w:r>
    </w:p>
    <w:p w14:paraId="759DB529">
      <w:pPr>
        <w:spacing w:line="480" w:lineRule="exact"/>
        <w:ind w:firstLine="42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609A5DA1">
      <w:pPr>
        <w:spacing w:line="480" w:lineRule="exact"/>
        <w:ind w:firstLine="42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30FC6969">
      <w:pPr>
        <w:spacing w:line="480" w:lineRule="exact"/>
        <w:ind w:firstLine="422" w:firstLineChars="200"/>
        <w:jc w:val="both"/>
        <w:rPr>
          <w:b/>
          <w:color w:val="auto"/>
          <w:highlight w:val="none"/>
        </w:rPr>
      </w:pPr>
      <w:r>
        <w:rPr>
          <w:rFonts w:hint="eastAsia"/>
          <w:b/>
          <w:color w:val="auto"/>
          <w:highlight w:val="none"/>
        </w:rPr>
        <w:t>九、竣工验收与结算</w:t>
      </w:r>
    </w:p>
    <w:p w14:paraId="431C9AE9">
      <w:pPr>
        <w:spacing w:line="480" w:lineRule="exact"/>
        <w:ind w:firstLine="422" w:firstLineChars="200"/>
        <w:jc w:val="both"/>
        <w:rPr>
          <w:b/>
          <w:color w:val="auto"/>
          <w:highlight w:val="none"/>
        </w:rPr>
      </w:pPr>
      <w:r>
        <w:rPr>
          <w:rFonts w:hint="eastAsia"/>
          <w:b/>
          <w:color w:val="auto"/>
          <w:highlight w:val="none"/>
        </w:rPr>
        <w:t>32.竣工验收</w:t>
      </w:r>
    </w:p>
    <w:p w14:paraId="0BD068DF">
      <w:pPr>
        <w:spacing w:line="480" w:lineRule="exact"/>
        <w:ind w:firstLine="42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08CF479A">
      <w:pPr>
        <w:spacing w:line="480" w:lineRule="exact"/>
        <w:ind w:firstLine="42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6E6BF09C">
      <w:pPr>
        <w:spacing w:line="480" w:lineRule="exact"/>
        <w:ind w:firstLine="422" w:firstLineChars="200"/>
        <w:jc w:val="both"/>
        <w:rPr>
          <w:b/>
          <w:color w:val="auto"/>
          <w:highlight w:val="none"/>
        </w:rPr>
      </w:pPr>
      <w:r>
        <w:rPr>
          <w:rFonts w:hint="eastAsia"/>
          <w:b/>
          <w:color w:val="auto"/>
          <w:highlight w:val="none"/>
        </w:rPr>
        <w:t>十、违约、索赔和争议</w:t>
      </w:r>
    </w:p>
    <w:p w14:paraId="46B9B301">
      <w:pPr>
        <w:spacing w:line="480" w:lineRule="exact"/>
        <w:ind w:firstLine="422" w:firstLineChars="200"/>
        <w:jc w:val="both"/>
        <w:rPr>
          <w:b/>
          <w:color w:val="auto"/>
          <w:highlight w:val="none"/>
        </w:rPr>
      </w:pPr>
      <w:r>
        <w:rPr>
          <w:rFonts w:hint="eastAsia"/>
          <w:b/>
          <w:color w:val="auto"/>
          <w:highlight w:val="none"/>
        </w:rPr>
        <w:t>35.违约</w:t>
      </w:r>
    </w:p>
    <w:p w14:paraId="29E4D0DA">
      <w:pPr>
        <w:spacing w:line="480" w:lineRule="exact"/>
        <w:ind w:firstLine="420" w:firstLineChars="200"/>
        <w:jc w:val="both"/>
        <w:rPr>
          <w:color w:val="auto"/>
          <w:highlight w:val="none"/>
        </w:rPr>
      </w:pPr>
      <w:r>
        <w:rPr>
          <w:rFonts w:hint="eastAsia"/>
          <w:color w:val="auto"/>
          <w:highlight w:val="none"/>
        </w:rPr>
        <w:t>35.1本合同中关于发包人违约的具体责任如下：</w:t>
      </w:r>
    </w:p>
    <w:p w14:paraId="60254B1A">
      <w:pPr>
        <w:spacing w:line="480" w:lineRule="exact"/>
        <w:ind w:firstLine="420" w:firstLineChars="200"/>
        <w:jc w:val="both"/>
        <w:rPr>
          <w:color w:val="auto"/>
          <w:highlight w:val="none"/>
          <w:u w:val="single"/>
        </w:rPr>
      </w:pPr>
      <w:r>
        <w:rPr>
          <w:rFonts w:hint="eastAsia"/>
          <w:color w:val="auto"/>
          <w:highlight w:val="none"/>
        </w:rPr>
        <w:t>本合同通用条款第24条约定发包人违约应承担的违约责任：</w:t>
      </w:r>
    </w:p>
    <w:p w14:paraId="7C20643A">
      <w:pPr>
        <w:spacing w:line="480" w:lineRule="exact"/>
        <w:ind w:firstLine="42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613B3380">
      <w:pPr>
        <w:spacing w:line="480" w:lineRule="exact"/>
        <w:ind w:firstLine="42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5696D77C">
      <w:pPr>
        <w:spacing w:line="480" w:lineRule="exact"/>
        <w:ind w:firstLine="42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5E7922FA">
      <w:pPr>
        <w:spacing w:line="480" w:lineRule="exact"/>
        <w:ind w:firstLine="420" w:firstLineChars="200"/>
        <w:jc w:val="both"/>
        <w:rPr>
          <w:color w:val="auto"/>
          <w:highlight w:val="none"/>
        </w:rPr>
      </w:pPr>
      <w:r>
        <w:rPr>
          <w:rFonts w:hint="eastAsia"/>
          <w:color w:val="auto"/>
          <w:highlight w:val="none"/>
        </w:rPr>
        <w:t>35.2本合同中关于承包人违约的具体责任如下：</w:t>
      </w:r>
    </w:p>
    <w:p w14:paraId="53274C01">
      <w:pPr>
        <w:spacing w:line="480" w:lineRule="exact"/>
        <w:ind w:firstLine="42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4568C570">
      <w:pPr>
        <w:spacing w:line="480" w:lineRule="exact"/>
        <w:ind w:firstLine="42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12D1AF20">
      <w:pPr>
        <w:spacing w:line="480" w:lineRule="exact"/>
        <w:ind w:firstLine="42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4A86A6C7">
      <w:pPr>
        <w:spacing w:line="480" w:lineRule="exact"/>
        <w:ind w:firstLine="422" w:firstLineChars="200"/>
        <w:jc w:val="both"/>
        <w:rPr>
          <w:b/>
          <w:color w:val="auto"/>
          <w:highlight w:val="none"/>
        </w:rPr>
      </w:pPr>
      <w:r>
        <w:rPr>
          <w:rFonts w:hint="eastAsia"/>
          <w:b/>
          <w:color w:val="auto"/>
          <w:highlight w:val="none"/>
        </w:rPr>
        <w:t>37.争议</w:t>
      </w:r>
    </w:p>
    <w:p w14:paraId="318716F9">
      <w:pPr>
        <w:spacing w:line="480" w:lineRule="exact"/>
        <w:ind w:firstLine="420" w:firstLineChars="200"/>
        <w:jc w:val="both"/>
        <w:rPr>
          <w:color w:val="auto"/>
          <w:highlight w:val="none"/>
        </w:rPr>
      </w:pPr>
      <w:r>
        <w:rPr>
          <w:rFonts w:hint="eastAsia"/>
          <w:color w:val="auto"/>
          <w:highlight w:val="none"/>
        </w:rPr>
        <w:t>37.1双方约定，在履行合同过程中产生争议时：</w:t>
      </w:r>
    </w:p>
    <w:p w14:paraId="323390DA">
      <w:pPr>
        <w:numPr>
          <w:ilvl w:val="0"/>
          <w:numId w:val="9"/>
        </w:numPr>
        <w:spacing w:line="360" w:lineRule="auto"/>
        <w:ind w:firstLine="420" w:firstLineChars="200"/>
        <w:jc w:val="both"/>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1DFCD360">
      <w:pPr>
        <w:numPr>
          <w:ilvl w:val="0"/>
          <w:numId w:val="0"/>
        </w:numPr>
        <w:spacing w:line="360" w:lineRule="auto"/>
        <w:ind w:firstLine="42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3BB9DACF">
      <w:pPr>
        <w:spacing w:line="480" w:lineRule="exact"/>
        <w:ind w:firstLine="42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49265CB4">
      <w:pPr>
        <w:spacing w:line="480" w:lineRule="exact"/>
        <w:ind w:firstLine="422" w:firstLineChars="200"/>
        <w:jc w:val="both"/>
        <w:rPr>
          <w:b/>
          <w:color w:val="auto"/>
          <w:highlight w:val="none"/>
        </w:rPr>
      </w:pPr>
      <w:r>
        <w:rPr>
          <w:rFonts w:hint="eastAsia"/>
          <w:b/>
          <w:color w:val="auto"/>
          <w:highlight w:val="none"/>
        </w:rPr>
        <w:t>十一、其他</w:t>
      </w:r>
    </w:p>
    <w:p w14:paraId="0F5B8F67">
      <w:pPr>
        <w:spacing w:line="480" w:lineRule="exact"/>
        <w:ind w:firstLine="422" w:firstLineChars="200"/>
        <w:jc w:val="both"/>
        <w:rPr>
          <w:b/>
          <w:color w:val="auto"/>
          <w:highlight w:val="none"/>
        </w:rPr>
      </w:pPr>
      <w:r>
        <w:rPr>
          <w:rFonts w:hint="eastAsia"/>
          <w:b/>
          <w:color w:val="auto"/>
          <w:highlight w:val="none"/>
        </w:rPr>
        <w:t>38. 工程分包</w:t>
      </w:r>
    </w:p>
    <w:p w14:paraId="200A58EE">
      <w:pPr>
        <w:spacing w:line="480" w:lineRule="exact"/>
        <w:ind w:firstLine="420" w:firstLineChars="200"/>
        <w:jc w:val="both"/>
        <w:rPr>
          <w:color w:val="auto"/>
          <w:highlight w:val="none"/>
          <w:u w:val="single"/>
        </w:rPr>
      </w:pPr>
      <w:r>
        <w:rPr>
          <w:rFonts w:hint="eastAsia"/>
          <w:color w:val="auto"/>
          <w:highlight w:val="none"/>
        </w:rPr>
        <w:t>38.1本工程发包人同意承包人分包的工程：</w:t>
      </w:r>
    </w:p>
    <w:p w14:paraId="75CDCA56">
      <w:pPr>
        <w:spacing w:line="480" w:lineRule="exact"/>
        <w:ind w:firstLine="42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47C13635">
      <w:pPr>
        <w:spacing w:line="480" w:lineRule="exact"/>
        <w:ind w:firstLine="422" w:firstLineChars="200"/>
        <w:jc w:val="both"/>
        <w:rPr>
          <w:b/>
          <w:color w:val="auto"/>
          <w:highlight w:val="none"/>
        </w:rPr>
      </w:pPr>
      <w:r>
        <w:rPr>
          <w:rFonts w:hint="eastAsia"/>
          <w:b/>
          <w:color w:val="auto"/>
          <w:highlight w:val="none"/>
        </w:rPr>
        <w:t>39.不可抗力</w:t>
      </w:r>
    </w:p>
    <w:p w14:paraId="24F6DDE2">
      <w:pPr>
        <w:spacing w:line="480" w:lineRule="exact"/>
        <w:ind w:firstLine="42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6DA8C5D5">
      <w:pPr>
        <w:spacing w:line="480" w:lineRule="exact"/>
        <w:ind w:firstLine="422" w:firstLineChars="200"/>
        <w:jc w:val="both"/>
        <w:rPr>
          <w:b/>
          <w:color w:val="auto"/>
          <w:highlight w:val="none"/>
        </w:rPr>
      </w:pPr>
      <w:r>
        <w:rPr>
          <w:rFonts w:hint="eastAsia"/>
          <w:b/>
          <w:color w:val="auto"/>
          <w:highlight w:val="none"/>
        </w:rPr>
        <w:t>40.保险</w:t>
      </w:r>
    </w:p>
    <w:p w14:paraId="02D5B1D6">
      <w:pPr>
        <w:spacing w:line="480" w:lineRule="exact"/>
        <w:ind w:firstLine="420" w:firstLineChars="200"/>
        <w:jc w:val="both"/>
        <w:rPr>
          <w:color w:val="auto"/>
          <w:highlight w:val="none"/>
        </w:rPr>
      </w:pPr>
      <w:r>
        <w:rPr>
          <w:rFonts w:hint="eastAsia"/>
          <w:color w:val="auto"/>
          <w:highlight w:val="none"/>
        </w:rPr>
        <w:t>40.6本工程双方约定投保内容如下：</w:t>
      </w:r>
    </w:p>
    <w:p w14:paraId="17CC4763">
      <w:pPr>
        <w:spacing w:line="480" w:lineRule="exact"/>
        <w:ind w:firstLine="42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6B2DD6BB">
      <w:pPr>
        <w:spacing w:line="480" w:lineRule="exact"/>
        <w:ind w:firstLine="420" w:firstLineChars="200"/>
        <w:jc w:val="both"/>
        <w:rPr>
          <w:color w:val="auto"/>
          <w:highlight w:val="none"/>
          <w:u w:val="single"/>
        </w:rPr>
      </w:pPr>
      <w:r>
        <w:rPr>
          <w:rFonts w:hint="eastAsia"/>
          <w:color w:val="auto"/>
          <w:highlight w:val="none"/>
        </w:rPr>
        <w:t>发包人委托承包人办理的保险事项：</w:t>
      </w:r>
    </w:p>
    <w:p w14:paraId="0DC48A8B">
      <w:pPr>
        <w:spacing w:line="480" w:lineRule="exact"/>
        <w:ind w:firstLine="420" w:firstLineChars="200"/>
        <w:jc w:val="both"/>
        <w:rPr>
          <w:color w:val="auto"/>
          <w:highlight w:val="none"/>
        </w:rPr>
      </w:pPr>
      <w:r>
        <w:rPr>
          <w:rFonts w:hint="eastAsia"/>
          <w:color w:val="auto"/>
          <w:highlight w:val="none"/>
        </w:rPr>
        <w:t>（2）承包人的投保内容：</w:t>
      </w:r>
    </w:p>
    <w:p w14:paraId="2C74262A">
      <w:pPr>
        <w:spacing w:line="480" w:lineRule="exact"/>
        <w:ind w:firstLine="422" w:firstLineChars="200"/>
        <w:jc w:val="both"/>
        <w:rPr>
          <w:b/>
          <w:color w:val="auto"/>
          <w:highlight w:val="none"/>
        </w:rPr>
      </w:pPr>
      <w:r>
        <w:rPr>
          <w:rFonts w:hint="eastAsia"/>
          <w:b/>
          <w:color w:val="auto"/>
          <w:highlight w:val="none"/>
        </w:rPr>
        <w:t>41.担保</w:t>
      </w:r>
    </w:p>
    <w:p w14:paraId="238C4658">
      <w:pPr>
        <w:spacing w:line="480" w:lineRule="exact"/>
        <w:ind w:firstLine="420" w:firstLineChars="200"/>
        <w:jc w:val="both"/>
        <w:rPr>
          <w:color w:val="auto"/>
          <w:highlight w:val="none"/>
        </w:rPr>
      </w:pPr>
      <w:r>
        <w:rPr>
          <w:rFonts w:hint="eastAsia"/>
          <w:color w:val="auto"/>
          <w:highlight w:val="none"/>
        </w:rPr>
        <w:t>41.3本工程双方承包人提供履约担保，担保事项如下：</w:t>
      </w:r>
    </w:p>
    <w:p w14:paraId="41DB7BF4">
      <w:pPr>
        <w:spacing w:line="480" w:lineRule="exact"/>
        <w:ind w:firstLine="42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428BAC98">
      <w:pPr>
        <w:spacing w:line="480" w:lineRule="exact"/>
        <w:ind w:firstLine="42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081D356D">
      <w:pPr>
        <w:spacing w:line="480" w:lineRule="exact"/>
        <w:ind w:firstLine="420" w:firstLineChars="200"/>
        <w:jc w:val="both"/>
        <w:rPr>
          <w:color w:val="auto"/>
          <w:highlight w:val="none"/>
          <w:u w:val="single"/>
        </w:rPr>
      </w:pPr>
      <w:r>
        <w:rPr>
          <w:rFonts w:hint="eastAsia"/>
          <w:color w:val="auto"/>
          <w:highlight w:val="none"/>
        </w:rPr>
        <w:t>（3）双方约定的其他担保事项：</w:t>
      </w:r>
    </w:p>
    <w:p w14:paraId="4EF41582">
      <w:pPr>
        <w:spacing w:line="480" w:lineRule="exact"/>
        <w:ind w:firstLine="422" w:firstLineChars="200"/>
        <w:jc w:val="both"/>
        <w:rPr>
          <w:b/>
          <w:color w:val="auto"/>
          <w:highlight w:val="none"/>
        </w:rPr>
      </w:pPr>
      <w:r>
        <w:rPr>
          <w:rFonts w:hint="eastAsia"/>
          <w:b/>
          <w:color w:val="auto"/>
          <w:highlight w:val="none"/>
        </w:rPr>
        <w:t>46.合同份数</w:t>
      </w:r>
    </w:p>
    <w:p w14:paraId="6991CC2C">
      <w:pPr>
        <w:spacing w:line="480" w:lineRule="exact"/>
        <w:ind w:firstLine="42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7C2AD0ED">
      <w:pPr>
        <w:spacing w:line="480" w:lineRule="exact"/>
        <w:ind w:firstLine="420" w:firstLineChars="200"/>
        <w:jc w:val="both"/>
        <w:rPr>
          <w:color w:val="auto"/>
          <w:highlight w:val="none"/>
        </w:rPr>
      </w:pPr>
      <w:r>
        <w:rPr>
          <w:rFonts w:hint="eastAsia"/>
          <w:color w:val="auto"/>
          <w:highlight w:val="none"/>
        </w:rPr>
        <w:t>47.补充条款</w:t>
      </w:r>
    </w:p>
    <w:p w14:paraId="5FD0459A">
      <w:pPr>
        <w:spacing w:line="480" w:lineRule="exact"/>
        <w:ind w:firstLine="42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4969BF7F">
      <w:pPr>
        <w:spacing w:line="480" w:lineRule="exact"/>
        <w:ind w:firstLine="42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1D86D373">
      <w:pPr>
        <w:spacing w:line="480" w:lineRule="exact"/>
        <w:ind w:firstLine="42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3B1ECCDF">
      <w:pPr>
        <w:spacing w:line="480" w:lineRule="exact"/>
        <w:ind w:firstLine="42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602BB6E4">
      <w:pPr>
        <w:spacing w:line="480" w:lineRule="exact"/>
        <w:ind w:firstLine="420" w:firstLineChars="200"/>
        <w:jc w:val="both"/>
        <w:rPr>
          <w:color w:val="auto"/>
          <w:highlight w:val="none"/>
          <w:u w:val="single"/>
        </w:rPr>
      </w:pPr>
      <w:r>
        <w:rPr>
          <w:rFonts w:hint="eastAsia"/>
          <w:color w:val="auto"/>
          <w:highlight w:val="none"/>
          <w:u w:val="single"/>
        </w:rPr>
        <w:t>5、人工费按国家和地方有关文件规定执行。</w:t>
      </w:r>
    </w:p>
    <w:p w14:paraId="79284712">
      <w:pPr>
        <w:spacing w:line="480" w:lineRule="exact"/>
        <w:ind w:firstLine="420" w:firstLineChars="200"/>
        <w:jc w:val="both"/>
        <w:rPr>
          <w:color w:val="auto"/>
          <w:highlight w:val="none"/>
          <w:u w:val="single"/>
        </w:rPr>
      </w:pPr>
      <w:r>
        <w:rPr>
          <w:rFonts w:hint="eastAsia"/>
          <w:color w:val="auto"/>
          <w:highlight w:val="none"/>
          <w:u w:val="single"/>
        </w:rPr>
        <w:t>6、施工过程中如遇国家、地方等政策性调整，按规定执行。</w:t>
      </w:r>
    </w:p>
    <w:p w14:paraId="5EEBE160">
      <w:pPr>
        <w:spacing w:line="440" w:lineRule="exact"/>
        <w:ind w:firstLine="42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7CA5E59A">
      <w:pPr>
        <w:spacing w:line="480" w:lineRule="exact"/>
        <w:ind w:firstLine="42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05FE98A3">
      <w:pPr>
        <w:spacing w:line="360" w:lineRule="auto"/>
        <w:ind w:firstLine="420" w:firstLineChars="200"/>
        <w:jc w:val="both"/>
        <w:rPr>
          <w:color w:val="auto"/>
          <w:szCs w:val="21"/>
          <w:highlight w:val="none"/>
          <w:u w:val="single"/>
        </w:rPr>
      </w:pPr>
    </w:p>
    <w:p w14:paraId="44C19894">
      <w:pPr>
        <w:spacing w:line="360" w:lineRule="auto"/>
        <w:ind w:firstLine="422" w:firstLineChars="200"/>
        <w:jc w:val="both"/>
        <w:rPr>
          <w:b/>
          <w:color w:val="auto"/>
          <w:szCs w:val="21"/>
          <w:highlight w:val="none"/>
        </w:rPr>
      </w:pPr>
    </w:p>
    <w:p w14:paraId="37D7D726">
      <w:pPr>
        <w:spacing w:line="360" w:lineRule="auto"/>
        <w:ind w:firstLine="422" w:firstLineChars="200"/>
        <w:jc w:val="both"/>
        <w:rPr>
          <w:b/>
          <w:color w:val="auto"/>
          <w:szCs w:val="21"/>
          <w:highlight w:val="none"/>
        </w:rPr>
      </w:pPr>
    </w:p>
    <w:p w14:paraId="520168B0">
      <w:pPr>
        <w:spacing w:line="360" w:lineRule="auto"/>
        <w:ind w:firstLine="422" w:firstLineChars="200"/>
        <w:jc w:val="both"/>
        <w:rPr>
          <w:b/>
          <w:color w:val="auto"/>
          <w:szCs w:val="21"/>
          <w:highlight w:val="none"/>
        </w:rPr>
      </w:pPr>
    </w:p>
    <w:p w14:paraId="17D38BF7">
      <w:pPr>
        <w:spacing w:line="360" w:lineRule="auto"/>
        <w:ind w:firstLine="422" w:firstLineChars="200"/>
        <w:jc w:val="both"/>
        <w:rPr>
          <w:b/>
          <w:color w:val="auto"/>
          <w:szCs w:val="21"/>
          <w:highlight w:val="none"/>
        </w:rPr>
      </w:pPr>
    </w:p>
    <w:p w14:paraId="23B2EB51">
      <w:pPr>
        <w:spacing w:line="360" w:lineRule="auto"/>
        <w:ind w:firstLine="422" w:firstLineChars="200"/>
        <w:jc w:val="both"/>
        <w:rPr>
          <w:b/>
          <w:color w:val="auto"/>
          <w:szCs w:val="21"/>
          <w:highlight w:val="none"/>
        </w:rPr>
      </w:pPr>
    </w:p>
    <w:p w14:paraId="4601A12D">
      <w:pPr>
        <w:spacing w:line="360" w:lineRule="auto"/>
        <w:ind w:firstLine="422" w:firstLineChars="200"/>
        <w:jc w:val="both"/>
        <w:rPr>
          <w:b/>
          <w:color w:val="auto"/>
          <w:szCs w:val="21"/>
          <w:highlight w:val="none"/>
        </w:rPr>
      </w:pPr>
    </w:p>
    <w:p w14:paraId="256C35F4">
      <w:pPr>
        <w:spacing w:line="360" w:lineRule="auto"/>
        <w:ind w:firstLine="422" w:firstLineChars="200"/>
        <w:jc w:val="both"/>
        <w:rPr>
          <w:b/>
          <w:color w:val="auto"/>
          <w:szCs w:val="21"/>
          <w:highlight w:val="none"/>
        </w:rPr>
      </w:pPr>
    </w:p>
    <w:p w14:paraId="0CD33395">
      <w:pPr>
        <w:spacing w:line="360" w:lineRule="auto"/>
        <w:ind w:firstLine="422" w:firstLineChars="200"/>
        <w:jc w:val="both"/>
        <w:rPr>
          <w:b/>
          <w:color w:val="auto"/>
          <w:szCs w:val="21"/>
          <w:highlight w:val="none"/>
        </w:rPr>
      </w:pPr>
    </w:p>
    <w:p w14:paraId="1B298FF2">
      <w:pPr>
        <w:spacing w:line="360" w:lineRule="auto"/>
        <w:ind w:firstLine="422" w:firstLineChars="200"/>
        <w:jc w:val="both"/>
        <w:rPr>
          <w:b/>
          <w:color w:val="auto"/>
          <w:szCs w:val="21"/>
          <w:highlight w:val="none"/>
        </w:rPr>
      </w:pPr>
    </w:p>
    <w:p w14:paraId="3A077E9E">
      <w:pPr>
        <w:spacing w:line="360" w:lineRule="auto"/>
        <w:ind w:firstLine="422" w:firstLineChars="200"/>
        <w:jc w:val="both"/>
        <w:rPr>
          <w:b/>
          <w:color w:val="auto"/>
          <w:szCs w:val="21"/>
          <w:highlight w:val="none"/>
        </w:rPr>
      </w:pPr>
    </w:p>
    <w:p w14:paraId="062A3C3E">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33102213">
      <w:pPr>
        <w:spacing w:line="360" w:lineRule="auto"/>
        <w:jc w:val="center"/>
        <w:rPr>
          <w:rFonts w:hint="eastAsia"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2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50D82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90851F">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5A5FBE8C">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2FF24119">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203A0C59">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44848D3D">
            <w:pPr>
              <w:spacing w:line="360" w:lineRule="auto"/>
              <w:ind w:right="-78"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45C5AB15">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1331B80A">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01AE0748">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281D57C1">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27F76A9C">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370BFADD">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7D60B2A9">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447CFA51">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1AC3BFC0">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34B1B445">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06535F52">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7F22D932">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05661116">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2579C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BF023AF">
            <w:pPr>
              <w:spacing w:line="360" w:lineRule="auto"/>
              <w:ind w:firstLine="420" w:firstLineChars="200"/>
              <w:jc w:val="both"/>
              <w:rPr>
                <w:rFonts w:ascii="宋体" w:hAnsi="宋体"/>
                <w:color w:val="auto"/>
                <w:szCs w:val="21"/>
                <w:highlight w:val="none"/>
              </w:rPr>
            </w:pPr>
          </w:p>
        </w:tc>
        <w:tc>
          <w:tcPr>
            <w:tcW w:w="900" w:type="dxa"/>
            <w:vAlign w:val="center"/>
          </w:tcPr>
          <w:p w14:paraId="3829C2DA">
            <w:pPr>
              <w:spacing w:line="360" w:lineRule="auto"/>
              <w:ind w:firstLine="420" w:firstLineChars="200"/>
              <w:jc w:val="both"/>
              <w:rPr>
                <w:rFonts w:ascii="宋体" w:hAnsi="宋体"/>
                <w:color w:val="auto"/>
                <w:szCs w:val="21"/>
                <w:highlight w:val="none"/>
              </w:rPr>
            </w:pPr>
          </w:p>
        </w:tc>
        <w:tc>
          <w:tcPr>
            <w:tcW w:w="1319" w:type="dxa"/>
            <w:vAlign w:val="center"/>
          </w:tcPr>
          <w:p w14:paraId="53D3A5A5">
            <w:pPr>
              <w:spacing w:line="360" w:lineRule="auto"/>
              <w:ind w:firstLine="420" w:firstLineChars="200"/>
              <w:jc w:val="both"/>
              <w:rPr>
                <w:rFonts w:ascii="宋体" w:hAnsi="宋体"/>
                <w:color w:val="auto"/>
                <w:szCs w:val="21"/>
                <w:highlight w:val="none"/>
              </w:rPr>
            </w:pPr>
          </w:p>
        </w:tc>
        <w:tc>
          <w:tcPr>
            <w:tcW w:w="682" w:type="dxa"/>
            <w:vAlign w:val="center"/>
          </w:tcPr>
          <w:p w14:paraId="1A0F15CB">
            <w:pPr>
              <w:spacing w:line="360" w:lineRule="auto"/>
              <w:ind w:firstLine="420" w:firstLineChars="200"/>
              <w:jc w:val="both"/>
              <w:rPr>
                <w:rFonts w:ascii="宋体" w:hAnsi="宋体"/>
                <w:color w:val="auto"/>
                <w:szCs w:val="21"/>
                <w:highlight w:val="none"/>
              </w:rPr>
            </w:pPr>
          </w:p>
        </w:tc>
        <w:tc>
          <w:tcPr>
            <w:tcW w:w="709" w:type="dxa"/>
            <w:vAlign w:val="center"/>
          </w:tcPr>
          <w:p w14:paraId="3894D5CF">
            <w:pPr>
              <w:spacing w:line="360" w:lineRule="auto"/>
              <w:ind w:firstLine="420" w:firstLineChars="200"/>
              <w:jc w:val="both"/>
              <w:rPr>
                <w:rFonts w:ascii="宋体" w:hAnsi="宋体"/>
                <w:color w:val="auto"/>
                <w:szCs w:val="21"/>
                <w:highlight w:val="none"/>
              </w:rPr>
            </w:pPr>
          </w:p>
        </w:tc>
        <w:tc>
          <w:tcPr>
            <w:tcW w:w="877" w:type="dxa"/>
            <w:vAlign w:val="center"/>
          </w:tcPr>
          <w:p w14:paraId="780904F4">
            <w:pPr>
              <w:spacing w:line="360" w:lineRule="auto"/>
              <w:ind w:firstLine="420" w:firstLineChars="200"/>
              <w:jc w:val="both"/>
              <w:rPr>
                <w:rFonts w:ascii="宋体" w:hAnsi="宋体"/>
                <w:color w:val="auto"/>
                <w:szCs w:val="21"/>
                <w:highlight w:val="none"/>
              </w:rPr>
            </w:pPr>
          </w:p>
        </w:tc>
        <w:tc>
          <w:tcPr>
            <w:tcW w:w="800" w:type="dxa"/>
            <w:vAlign w:val="center"/>
          </w:tcPr>
          <w:p w14:paraId="6935A1DF">
            <w:pPr>
              <w:spacing w:line="360" w:lineRule="auto"/>
              <w:ind w:firstLine="420" w:firstLineChars="200"/>
              <w:jc w:val="both"/>
              <w:rPr>
                <w:rFonts w:ascii="宋体" w:hAnsi="宋体"/>
                <w:color w:val="auto"/>
                <w:szCs w:val="21"/>
                <w:highlight w:val="none"/>
              </w:rPr>
            </w:pPr>
          </w:p>
        </w:tc>
        <w:tc>
          <w:tcPr>
            <w:tcW w:w="850" w:type="dxa"/>
            <w:vAlign w:val="center"/>
          </w:tcPr>
          <w:p w14:paraId="041E01A1">
            <w:pPr>
              <w:spacing w:line="360" w:lineRule="auto"/>
              <w:ind w:firstLine="420" w:firstLineChars="200"/>
              <w:jc w:val="both"/>
              <w:rPr>
                <w:rFonts w:ascii="宋体" w:hAnsi="宋体"/>
                <w:color w:val="auto"/>
                <w:szCs w:val="21"/>
                <w:highlight w:val="none"/>
              </w:rPr>
            </w:pPr>
          </w:p>
        </w:tc>
        <w:tc>
          <w:tcPr>
            <w:tcW w:w="709" w:type="dxa"/>
            <w:vAlign w:val="center"/>
          </w:tcPr>
          <w:p w14:paraId="432957B3">
            <w:pPr>
              <w:spacing w:line="360" w:lineRule="auto"/>
              <w:ind w:firstLine="420" w:firstLineChars="200"/>
              <w:jc w:val="both"/>
              <w:rPr>
                <w:rFonts w:ascii="宋体" w:hAnsi="宋体"/>
                <w:color w:val="auto"/>
                <w:szCs w:val="21"/>
                <w:highlight w:val="none"/>
              </w:rPr>
            </w:pPr>
          </w:p>
        </w:tc>
        <w:tc>
          <w:tcPr>
            <w:tcW w:w="709" w:type="dxa"/>
            <w:vAlign w:val="center"/>
          </w:tcPr>
          <w:p w14:paraId="422966F5">
            <w:pPr>
              <w:spacing w:line="360" w:lineRule="auto"/>
              <w:ind w:firstLine="420" w:firstLineChars="200"/>
              <w:jc w:val="both"/>
              <w:rPr>
                <w:rFonts w:ascii="宋体" w:hAnsi="宋体"/>
                <w:color w:val="auto"/>
                <w:szCs w:val="21"/>
                <w:highlight w:val="none"/>
              </w:rPr>
            </w:pPr>
          </w:p>
        </w:tc>
      </w:tr>
      <w:tr w14:paraId="59D59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93C6F78">
            <w:pPr>
              <w:spacing w:line="360" w:lineRule="auto"/>
              <w:ind w:firstLine="420" w:firstLineChars="200"/>
              <w:jc w:val="both"/>
              <w:rPr>
                <w:rFonts w:ascii="宋体" w:hAnsi="宋体"/>
                <w:color w:val="auto"/>
                <w:szCs w:val="21"/>
                <w:highlight w:val="none"/>
              </w:rPr>
            </w:pPr>
          </w:p>
        </w:tc>
        <w:tc>
          <w:tcPr>
            <w:tcW w:w="900" w:type="dxa"/>
            <w:vAlign w:val="center"/>
          </w:tcPr>
          <w:p w14:paraId="6FC54276">
            <w:pPr>
              <w:spacing w:line="360" w:lineRule="auto"/>
              <w:ind w:firstLine="420" w:firstLineChars="200"/>
              <w:jc w:val="both"/>
              <w:rPr>
                <w:rFonts w:ascii="宋体" w:hAnsi="宋体"/>
                <w:color w:val="auto"/>
                <w:szCs w:val="21"/>
                <w:highlight w:val="none"/>
              </w:rPr>
            </w:pPr>
          </w:p>
        </w:tc>
        <w:tc>
          <w:tcPr>
            <w:tcW w:w="1319" w:type="dxa"/>
            <w:vAlign w:val="center"/>
          </w:tcPr>
          <w:p w14:paraId="3E29893C">
            <w:pPr>
              <w:spacing w:line="360" w:lineRule="auto"/>
              <w:ind w:firstLine="420" w:firstLineChars="200"/>
              <w:jc w:val="both"/>
              <w:rPr>
                <w:rFonts w:ascii="宋体" w:hAnsi="宋体"/>
                <w:color w:val="auto"/>
                <w:szCs w:val="21"/>
                <w:highlight w:val="none"/>
              </w:rPr>
            </w:pPr>
          </w:p>
        </w:tc>
        <w:tc>
          <w:tcPr>
            <w:tcW w:w="682" w:type="dxa"/>
            <w:vAlign w:val="center"/>
          </w:tcPr>
          <w:p w14:paraId="14E3EA92">
            <w:pPr>
              <w:spacing w:line="360" w:lineRule="auto"/>
              <w:ind w:firstLine="420" w:firstLineChars="200"/>
              <w:jc w:val="both"/>
              <w:rPr>
                <w:rFonts w:ascii="宋体" w:hAnsi="宋体"/>
                <w:color w:val="auto"/>
                <w:szCs w:val="21"/>
                <w:highlight w:val="none"/>
              </w:rPr>
            </w:pPr>
          </w:p>
        </w:tc>
        <w:tc>
          <w:tcPr>
            <w:tcW w:w="709" w:type="dxa"/>
            <w:vAlign w:val="center"/>
          </w:tcPr>
          <w:p w14:paraId="08B9D64B">
            <w:pPr>
              <w:spacing w:line="360" w:lineRule="auto"/>
              <w:ind w:firstLine="420" w:firstLineChars="200"/>
              <w:jc w:val="both"/>
              <w:rPr>
                <w:rFonts w:ascii="宋体" w:hAnsi="宋体"/>
                <w:color w:val="auto"/>
                <w:szCs w:val="21"/>
                <w:highlight w:val="none"/>
              </w:rPr>
            </w:pPr>
          </w:p>
        </w:tc>
        <w:tc>
          <w:tcPr>
            <w:tcW w:w="877" w:type="dxa"/>
            <w:vAlign w:val="center"/>
          </w:tcPr>
          <w:p w14:paraId="6795E611">
            <w:pPr>
              <w:spacing w:line="360" w:lineRule="auto"/>
              <w:ind w:firstLine="420" w:firstLineChars="200"/>
              <w:jc w:val="both"/>
              <w:rPr>
                <w:rFonts w:ascii="宋体" w:hAnsi="宋体"/>
                <w:color w:val="auto"/>
                <w:szCs w:val="21"/>
                <w:highlight w:val="none"/>
              </w:rPr>
            </w:pPr>
          </w:p>
        </w:tc>
        <w:tc>
          <w:tcPr>
            <w:tcW w:w="800" w:type="dxa"/>
            <w:vAlign w:val="center"/>
          </w:tcPr>
          <w:p w14:paraId="1D9E3F4F">
            <w:pPr>
              <w:spacing w:line="360" w:lineRule="auto"/>
              <w:ind w:firstLine="420" w:firstLineChars="200"/>
              <w:jc w:val="both"/>
              <w:rPr>
                <w:rFonts w:ascii="宋体" w:hAnsi="宋体"/>
                <w:color w:val="auto"/>
                <w:szCs w:val="21"/>
                <w:highlight w:val="none"/>
              </w:rPr>
            </w:pPr>
          </w:p>
        </w:tc>
        <w:tc>
          <w:tcPr>
            <w:tcW w:w="850" w:type="dxa"/>
            <w:vAlign w:val="center"/>
          </w:tcPr>
          <w:p w14:paraId="4794EE6A">
            <w:pPr>
              <w:spacing w:line="360" w:lineRule="auto"/>
              <w:ind w:firstLine="420" w:firstLineChars="200"/>
              <w:jc w:val="both"/>
              <w:rPr>
                <w:rFonts w:ascii="宋体" w:hAnsi="宋体"/>
                <w:color w:val="auto"/>
                <w:szCs w:val="21"/>
                <w:highlight w:val="none"/>
              </w:rPr>
            </w:pPr>
          </w:p>
        </w:tc>
        <w:tc>
          <w:tcPr>
            <w:tcW w:w="709" w:type="dxa"/>
            <w:vAlign w:val="center"/>
          </w:tcPr>
          <w:p w14:paraId="34394198">
            <w:pPr>
              <w:spacing w:line="360" w:lineRule="auto"/>
              <w:ind w:firstLine="420" w:firstLineChars="200"/>
              <w:jc w:val="both"/>
              <w:rPr>
                <w:rFonts w:ascii="宋体" w:hAnsi="宋体"/>
                <w:color w:val="auto"/>
                <w:szCs w:val="21"/>
                <w:highlight w:val="none"/>
              </w:rPr>
            </w:pPr>
          </w:p>
        </w:tc>
        <w:tc>
          <w:tcPr>
            <w:tcW w:w="709" w:type="dxa"/>
            <w:vAlign w:val="center"/>
          </w:tcPr>
          <w:p w14:paraId="310FD181">
            <w:pPr>
              <w:spacing w:line="360" w:lineRule="auto"/>
              <w:ind w:firstLine="420" w:firstLineChars="200"/>
              <w:jc w:val="both"/>
              <w:rPr>
                <w:rFonts w:ascii="宋体" w:hAnsi="宋体"/>
                <w:color w:val="auto"/>
                <w:szCs w:val="21"/>
                <w:highlight w:val="none"/>
              </w:rPr>
            </w:pPr>
          </w:p>
        </w:tc>
      </w:tr>
      <w:tr w14:paraId="7A2C5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892501F">
            <w:pPr>
              <w:spacing w:line="360" w:lineRule="auto"/>
              <w:ind w:firstLine="420" w:firstLineChars="200"/>
              <w:jc w:val="both"/>
              <w:rPr>
                <w:rFonts w:ascii="宋体" w:hAnsi="宋体"/>
                <w:color w:val="auto"/>
                <w:szCs w:val="21"/>
                <w:highlight w:val="none"/>
              </w:rPr>
            </w:pPr>
          </w:p>
        </w:tc>
        <w:tc>
          <w:tcPr>
            <w:tcW w:w="900" w:type="dxa"/>
            <w:vAlign w:val="center"/>
          </w:tcPr>
          <w:p w14:paraId="32089CE5">
            <w:pPr>
              <w:spacing w:line="360" w:lineRule="auto"/>
              <w:ind w:firstLine="420" w:firstLineChars="200"/>
              <w:jc w:val="both"/>
              <w:rPr>
                <w:rFonts w:ascii="宋体" w:hAnsi="宋体"/>
                <w:color w:val="auto"/>
                <w:szCs w:val="21"/>
                <w:highlight w:val="none"/>
              </w:rPr>
            </w:pPr>
          </w:p>
        </w:tc>
        <w:tc>
          <w:tcPr>
            <w:tcW w:w="1319" w:type="dxa"/>
            <w:vAlign w:val="center"/>
          </w:tcPr>
          <w:p w14:paraId="17BD9847">
            <w:pPr>
              <w:spacing w:line="360" w:lineRule="auto"/>
              <w:ind w:firstLine="420" w:firstLineChars="200"/>
              <w:jc w:val="both"/>
              <w:rPr>
                <w:rFonts w:ascii="宋体" w:hAnsi="宋体"/>
                <w:color w:val="auto"/>
                <w:szCs w:val="21"/>
                <w:highlight w:val="none"/>
              </w:rPr>
            </w:pPr>
          </w:p>
        </w:tc>
        <w:tc>
          <w:tcPr>
            <w:tcW w:w="682" w:type="dxa"/>
            <w:vAlign w:val="center"/>
          </w:tcPr>
          <w:p w14:paraId="16A2BB05">
            <w:pPr>
              <w:spacing w:line="360" w:lineRule="auto"/>
              <w:ind w:firstLine="420" w:firstLineChars="200"/>
              <w:jc w:val="both"/>
              <w:rPr>
                <w:rFonts w:ascii="宋体" w:hAnsi="宋体"/>
                <w:color w:val="auto"/>
                <w:szCs w:val="21"/>
                <w:highlight w:val="none"/>
              </w:rPr>
            </w:pPr>
          </w:p>
        </w:tc>
        <w:tc>
          <w:tcPr>
            <w:tcW w:w="709" w:type="dxa"/>
            <w:vAlign w:val="center"/>
          </w:tcPr>
          <w:p w14:paraId="3CC0F294">
            <w:pPr>
              <w:spacing w:line="360" w:lineRule="auto"/>
              <w:ind w:firstLine="420" w:firstLineChars="200"/>
              <w:jc w:val="both"/>
              <w:rPr>
                <w:rFonts w:ascii="宋体" w:hAnsi="宋体"/>
                <w:color w:val="auto"/>
                <w:szCs w:val="21"/>
                <w:highlight w:val="none"/>
              </w:rPr>
            </w:pPr>
          </w:p>
        </w:tc>
        <w:tc>
          <w:tcPr>
            <w:tcW w:w="877" w:type="dxa"/>
            <w:vAlign w:val="center"/>
          </w:tcPr>
          <w:p w14:paraId="67A2753B">
            <w:pPr>
              <w:spacing w:line="360" w:lineRule="auto"/>
              <w:ind w:firstLine="420" w:firstLineChars="200"/>
              <w:jc w:val="both"/>
              <w:rPr>
                <w:rFonts w:ascii="宋体" w:hAnsi="宋体"/>
                <w:color w:val="auto"/>
                <w:szCs w:val="21"/>
                <w:highlight w:val="none"/>
              </w:rPr>
            </w:pPr>
          </w:p>
        </w:tc>
        <w:tc>
          <w:tcPr>
            <w:tcW w:w="800" w:type="dxa"/>
            <w:vAlign w:val="center"/>
          </w:tcPr>
          <w:p w14:paraId="3B32D053">
            <w:pPr>
              <w:spacing w:line="360" w:lineRule="auto"/>
              <w:ind w:firstLine="420" w:firstLineChars="200"/>
              <w:jc w:val="both"/>
              <w:rPr>
                <w:rFonts w:ascii="宋体" w:hAnsi="宋体"/>
                <w:color w:val="auto"/>
                <w:szCs w:val="21"/>
                <w:highlight w:val="none"/>
              </w:rPr>
            </w:pPr>
          </w:p>
        </w:tc>
        <w:tc>
          <w:tcPr>
            <w:tcW w:w="850" w:type="dxa"/>
            <w:vAlign w:val="center"/>
          </w:tcPr>
          <w:p w14:paraId="0140C4EB">
            <w:pPr>
              <w:spacing w:line="360" w:lineRule="auto"/>
              <w:ind w:firstLine="420" w:firstLineChars="200"/>
              <w:jc w:val="both"/>
              <w:rPr>
                <w:rFonts w:ascii="宋体" w:hAnsi="宋体"/>
                <w:color w:val="auto"/>
                <w:szCs w:val="21"/>
                <w:highlight w:val="none"/>
              </w:rPr>
            </w:pPr>
          </w:p>
        </w:tc>
        <w:tc>
          <w:tcPr>
            <w:tcW w:w="709" w:type="dxa"/>
            <w:vAlign w:val="center"/>
          </w:tcPr>
          <w:p w14:paraId="22814C0C">
            <w:pPr>
              <w:spacing w:line="360" w:lineRule="auto"/>
              <w:ind w:firstLine="420" w:firstLineChars="200"/>
              <w:jc w:val="both"/>
              <w:rPr>
                <w:rFonts w:ascii="宋体" w:hAnsi="宋体"/>
                <w:color w:val="auto"/>
                <w:szCs w:val="21"/>
                <w:highlight w:val="none"/>
              </w:rPr>
            </w:pPr>
          </w:p>
        </w:tc>
        <w:tc>
          <w:tcPr>
            <w:tcW w:w="709" w:type="dxa"/>
            <w:vAlign w:val="center"/>
          </w:tcPr>
          <w:p w14:paraId="3A75CBE2">
            <w:pPr>
              <w:spacing w:line="360" w:lineRule="auto"/>
              <w:ind w:firstLine="420" w:firstLineChars="200"/>
              <w:jc w:val="both"/>
              <w:rPr>
                <w:rFonts w:ascii="宋体" w:hAnsi="宋体"/>
                <w:color w:val="auto"/>
                <w:szCs w:val="21"/>
                <w:highlight w:val="none"/>
              </w:rPr>
            </w:pPr>
          </w:p>
        </w:tc>
      </w:tr>
      <w:tr w14:paraId="22208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599774F">
            <w:pPr>
              <w:spacing w:line="360" w:lineRule="auto"/>
              <w:ind w:firstLine="640" w:firstLineChars="200"/>
              <w:jc w:val="both"/>
              <w:rPr>
                <w:rFonts w:ascii="宋体" w:hAnsi="宋体"/>
                <w:color w:val="auto"/>
                <w:sz w:val="32"/>
                <w:highlight w:val="none"/>
              </w:rPr>
            </w:pPr>
          </w:p>
        </w:tc>
        <w:tc>
          <w:tcPr>
            <w:tcW w:w="900" w:type="dxa"/>
            <w:vAlign w:val="center"/>
          </w:tcPr>
          <w:p w14:paraId="07B4A5E1">
            <w:pPr>
              <w:spacing w:line="360" w:lineRule="auto"/>
              <w:ind w:firstLine="640" w:firstLineChars="200"/>
              <w:jc w:val="both"/>
              <w:rPr>
                <w:rFonts w:ascii="宋体" w:hAnsi="宋体"/>
                <w:color w:val="auto"/>
                <w:sz w:val="32"/>
                <w:highlight w:val="none"/>
              </w:rPr>
            </w:pPr>
          </w:p>
        </w:tc>
        <w:tc>
          <w:tcPr>
            <w:tcW w:w="1319" w:type="dxa"/>
            <w:vAlign w:val="center"/>
          </w:tcPr>
          <w:p w14:paraId="00D324D5">
            <w:pPr>
              <w:spacing w:line="360" w:lineRule="auto"/>
              <w:ind w:firstLine="640" w:firstLineChars="200"/>
              <w:jc w:val="both"/>
              <w:rPr>
                <w:rFonts w:ascii="宋体" w:hAnsi="宋体"/>
                <w:color w:val="auto"/>
                <w:sz w:val="32"/>
                <w:highlight w:val="none"/>
              </w:rPr>
            </w:pPr>
          </w:p>
        </w:tc>
        <w:tc>
          <w:tcPr>
            <w:tcW w:w="682" w:type="dxa"/>
            <w:vAlign w:val="center"/>
          </w:tcPr>
          <w:p w14:paraId="42C88789">
            <w:pPr>
              <w:spacing w:line="360" w:lineRule="auto"/>
              <w:ind w:firstLine="640" w:firstLineChars="200"/>
              <w:jc w:val="both"/>
              <w:rPr>
                <w:rFonts w:ascii="宋体" w:hAnsi="宋体"/>
                <w:color w:val="auto"/>
                <w:sz w:val="32"/>
                <w:highlight w:val="none"/>
              </w:rPr>
            </w:pPr>
          </w:p>
        </w:tc>
        <w:tc>
          <w:tcPr>
            <w:tcW w:w="709" w:type="dxa"/>
            <w:vAlign w:val="center"/>
          </w:tcPr>
          <w:p w14:paraId="031E3DC8">
            <w:pPr>
              <w:spacing w:line="360" w:lineRule="auto"/>
              <w:ind w:firstLine="640" w:firstLineChars="200"/>
              <w:jc w:val="both"/>
              <w:rPr>
                <w:rFonts w:ascii="宋体" w:hAnsi="宋体"/>
                <w:color w:val="auto"/>
                <w:sz w:val="32"/>
                <w:highlight w:val="none"/>
              </w:rPr>
            </w:pPr>
          </w:p>
        </w:tc>
        <w:tc>
          <w:tcPr>
            <w:tcW w:w="877" w:type="dxa"/>
            <w:vAlign w:val="center"/>
          </w:tcPr>
          <w:p w14:paraId="69F4AF75">
            <w:pPr>
              <w:spacing w:line="360" w:lineRule="auto"/>
              <w:ind w:firstLine="640" w:firstLineChars="200"/>
              <w:jc w:val="both"/>
              <w:rPr>
                <w:rFonts w:ascii="宋体" w:hAnsi="宋体"/>
                <w:color w:val="auto"/>
                <w:sz w:val="32"/>
                <w:highlight w:val="none"/>
              </w:rPr>
            </w:pPr>
          </w:p>
        </w:tc>
        <w:tc>
          <w:tcPr>
            <w:tcW w:w="800" w:type="dxa"/>
            <w:vAlign w:val="center"/>
          </w:tcPr>
          <w:p w14:paraId="16063547">
            <w:pPr>
              <w:spacing w:line="360" w:lineRule="auto"/>
              <w:ind w:firstLine="640" w:firstLineChars="200"/>
              <w:jc w:val="both"/>
              <w:rPr>
                <w:rFonts w:ascii="宋体" w:hAnsi="宋体"/>
                <w:color w:val="auto"/>
                <w:sz w:val="32"/>
                <w:highlight w:val="none"/>
              </w:rPr>
            </w:pPr>
          </w:p>
        </w:tc>
        <w:tc>
          <w:tcPr>
            <w:tcW w:w="850" w:type="dxa"/>
            <w:vAlign w:val="center"/>
          </w:tcPr>
          <w:p w14:paraId="63E2525F">
            <w:pPr>
              <w:spacing w:line="360" w:lineRule="auto"/>
              <w:ind w:firstLine="640" w:firstLineChars="200"/>
              <w:jc w:val="both"/>
              <w:rPr>
                <w:rFonts w:ascii="宋体" w:hAnsi="宋体"/>
                <w:color w:val="auto"/>
                <w:sz w:val="32"/>
                <w:highlight w:val="none"/>
              </w:rPr>
            </w:pPr>
          </w:p>
        </w:tc>
        <w:tc>
          <w:tcPr>
            <w:tcW w:w="709" w:type="dxa"/>
            <w:vAlign w:val="center"/>
          </w:tcPr>
          <w:p w14:paraId="2213FA5E">
            <w:pPr>
              <w:spacing w:line="360" w:lineRule="auto"/>
              <w:ind w:firstLine="640" w:firstLineChars="200"/>
              <w:jc w:val="both"/>
              <w:rPr>
                <w:rFonts w:ascii="宋体" w:hAnsi="宋体"/>
                <w:color w:val="auto"/>
                <w:sz w:val="32"/>
                <w:highlight w:val="none"/>
              </w:rPr>
            </w:pPr>
          </w:p>
        </w:tc>
        <w:tc>
          <w:tcPr>
            <w:tcW w:w="709" w:type="dxa"/>
            <w:vAlign w:val="center"/>
          </w:tcPr>
          <w:p w14:paraId="13F46A30">
            <w:pPr>
              <w:spacing w:line="360" w:lineRule="auto"/>
              <w:ind w:firstLine="640" w:firstLineChars="200"/>
              <w:jc w:val="both"/>
              <w:rPr>
                <w:rFonts w:ascii="宋体" w:hAnsi="宋体"/>
                <w:color w:val="auto"/>
                <w:sz w:val="32"/>
                <w:highlight w:val="none"/>
              </w:rPr>
            </w:pPr>
          </w:p>
        </w:tc>
      </w:tr>
      <w:tr w14:paraId="6C169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01BCC9">
            <w:pPr>
              <w:spacing w:line="360" w:lineRule="auto"/>
              <w:ind w:firstLine="640" w:firstLineChars="200"/>
              <w:jc w:val="both"/>
              <w:rPr>
                <w:rFonts w:ascii="宋体" w:hAnsi="宋体"/>
                <w:color w:val="auto"/>
                <w:sz w:val="32"/>
                <w:highlight w:val="none"/>
              </w:rPr>
            </w:pPr>
          </w:p>
        </w:tc>
        <w:tc>
          <w:tcPr>
            <w:tcW w:w="900" w:type="dxa"/>
            <w:vAlign w:val="center"/>
          </w:tcPr>
          <w:p w14:paraId="059C751A">
            <w:pPr>
              <w:spacing w:line="360" w:lineRule="auto"/>
              <w:ind w:firstLine="640" w:firstLineChars="200"/>
              <w:jc w:val="both"/>
              <w:rPr>
                <w:rFonts w:ascii="宋体" w:hAnsi="宋体"/>
                <w:color w:val="auto"/>
                <w:sz w:val="32"/>
                <w:highlight w:val="none"/>
              </w:rPr>
            </w:pPr>
          </w:p>
        </w:tc>
        <w:tc>
          <w:tcPr>
            <w:tcW w:w="1319" w:type="dxa"/>
            <w:vAlign w:val="center"/>
          </w:tcPr>
          <w:p w14:paraId="5D6BDAD4">
            <w:pPr>
              <w:spacing w:line="360" w:lineRule="auto"/>
              <w:ind w:firstLine="640" w:firstLineChars="200"/>
              <w:jc w:val="both"/>
              <w:rPr>
                <w:rFonts w:ascii="宋体" w:hAnsi="宋体"/>
                <w:color w:val="auto"/>
                <w:sz w:val="32"/>
                <w:highlight w:val="none"/>
              </w:rPr>
            </w:pPr>
          </w:p>
        </w:tc>
        <w:tc>
          <w:tcPr>
            <w:tcW w:w="682" w:type="dxa"/>
            <w:vAlign w:val="center"/>
          </w:tcPr>
          <w:p w14:paraId="3CDEA584">
            <w:pPr>
              <w:spacing w:line="360" w:lineRule="auto"/>
              <w:ind w:firstLine="640" w:firstLineChars="200"/>
              <w:jc w:val="both"/>
              <w:rPr>
                <w:rFonts w:ascii="宋体" w:hAnsi="宋体"/>
                <w:color w:val="auto"/>
                <w:sz w:val="32"/>
                <w:highlight w:val="none"/>
              </w:rPr>
            </w:pPr>
          </w:p>
        </w:tc>
        <w:tc>
          <w:tcPr>
            <w:tcW w:w="709" w:type="dxa"/>
            <w:vAlign w:val="center"/>
          </w:tcPr>
          <w:p w14:paraId="380B0815">
            <w:pPr>
              <w:spacing w:line="360" w:lineRule="auto"/>
              <w:ind w:firstLine="640" w:firstLineChars="200"/>
              <w:jc w:val="both"/>
              <w:rPr>
                <w:rFonts w:ascii="宋体" w:hAnsi="宋体"/>
                <w:color w:val="auto"/>
                <w:sz w:val="32"/>
                <w:highlight w:val="none"/>
              </w:rPr>
            </w:pPr>
          </w:p>
        </w:tc>
        <w:tc>
          <w:tcPr>
            <w:tcW w:w="877" w:type="dxa"/>
            <w:vAlign w:val="center"/>
          </w:tcPr>
          <w:p w14:paraId="5F7CBC76">
            <w:pPr>
              <w:spacing w:line="360" w:lineRule="auto"/>
              <w:ind w:firstLine="640" w:firstLineChars="200"/>
              <w:jc w:val="both"/>
              <w:rPr>
                <w:rFonts w:ascii="宋体" w:hAnsi="宋体"/>
                <w:color w:val="auto"/>
                <w:sz w:val="32"/>
                <w:highlight w:val="none"/>
              </w:rPr>
            </w:pPr>
          </w:p>
        </w:tc>
        <w:tc>
          <w:tcPr>
            <w:tcW w:w="800" w:type="dxa"/>
            <w:vAlign w:val="center"/>
          </w:tcPr>
          <w:p w14:paraId="4E5C66B2">
            <w:pPr>
              <w:spacing w:line="360" w:lineRule="auto"/>
              <w:ind w:firstLine="640" w:firstLineChars="200"/>
              <w:jc w:val="both"/>
              <w:rPr>
                <w:rFonts w:ascii="宋体" w:hAnsi="宋体"/>
                <w:color w:val="auto"/>
                <w:sz w:val="32"/>
                <w:highlight w:val="none"/>
              </w:rPr>
            </w:pPr>
          </w:p>
        </w:tc>
        <w:tc>
          <w:tcPr>
            <w:tcW w:w="850" w:type="dxa"/>
            <w:vAlign w:val="center"/>
          </w:tcPr>
          <w:p w14:paraId="7AF01983">
            <w:pPr>
              <w:spacing w:line="360" w:lineRule="auto"/>
              <w:ind w:firstLine="640" w:firstLineChars="200"/>
              <w:jc w:val="both"/>
              <w:rPr>
                <w:rFonts w:ascii="宋体" w:hAnsi="宋体"/>
                <w:color w:val="auto"/>
                <w:sz w:val="32"/>
                <w:highlight w:val="none"/>
              </w:rPr>
            </w:pPr>
          </w:p>
        </w:tc>
        <w:tc>
          <w:tcPr>
            <w:tcW w:w="709" w:type="dxa"/>
            <w:vAlign w:val="center"/>
          </w:tcPr>
          <w:p w14:paraId="3980169E">
            <w:pPr>
              <w:spacing w:line="360" w:lineRule="auto"/>
              <w:ind w:firstLine="640" w:firstLineChars="200"/>
              <w:jc w:val="both"/>
              <w:rPr>
                <w:rFonts w:ascii="宋体" w:hAnsi="宋体"/>
                <w:color w:val="auto"/>
                <w:sz w:val="32"/>
                <w:highlight w:val="none"/>
              </w:rPr>
            </w:pPr>
          </w:p>
        </w:tc>
        <w:tc>
          <w:tcPr>
            <w:tcW w:w="709" w:type="dxa"/>
            <w:vAlign w:val="center"/>
          </w:tcPr>
          <w:p w14:paraId="29FE7157">
            <w:pPr>
              <w:spacing w:line="360" w:lineRule="auto"/>
              <w:ind w:firstLine="640" w:firstLineChars="200"/>
              <w:jc w:val="both"/>
              <w:rPr>
                <w:rFonts w:ascii="宋体" w:hAnsi="宋体"/>
                <w:color w:val="auto"/>
                <w:sz w:val="32"/>
                <w:highlight w:val="none"/>
              </w:rPr>
            </w:pPr>
          </w:p>
        </w:tc>
      </w:tr>
      <w:tr w14:paraId="016F6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A4C26E2">
            <w:pPr>
              <w:spacing w:line="360" w:lineRule="auto"/>
              <w:ind w:firstLine="640" w:firstLineChars="200"/>
              <w:jc w:val="both"/>
              <w:rPr>
                <w:rFonts w:ascii="宋体" w:hAnsi="宋体"/>
                <w:color w:val="auto"/>
                <w:sz w:val="32"/>
                <w:highlight w:val="none"/>
              </w:rPr>
            </w:pPr>
          </w:p>
        </w:tc>
        <w:tc>
          <w:tcPr>
            <w:tcW w:w="900" w:type="dxa"/>
            <w:vAlign w:val="center"/>
          </w:tcPr>
          <w:p w14:paraId="78B4BE0A">
            <w:pPr>
              <w:spacing w:line="360" w:lineRule="auto"/>
              <w:ind w:firstLine="640" w:firstLineChars="200"/>
              <w:jc w:val="both"/>
              <w:rPr>
                <w:rFonts w:ascii="宋体" w:hAnsi="宋体"/>
                <w:color w:val="auto"/>
                <w:sz w:val="32"/>
                <w:highlight w:val="none"/>
              </w:rPr>
            </w:pPr>
          </w:p>
        </w:tc>
        <w:tc>
          <w:tcPr>
            <w:tcW w:w="1319" w:type="dxa"/>
            <w:vAlign w:val="center"/>
          </w:tcPr>
          <w:p w14:paraId="1B3B71AF">
            <w:pPr>
              <w:spacing w:line="360" w:lineRule="auto"/>
              <w:ind w:firstLine="640" w:firstLineChars="200"/>
              <w:jc w:val="both"/>
              <w:rPr>
                <w:rFonts w:ascii="宋体" w:hAnsi="宋体"/>
                <w:color w:val="auto"/>
                <w:sz w:val="32"/>
                <w:highlight w:val="none"/>
              </w:rPr>
            </w:pPr>
          </w:p>
        </w:tc>
        <w:tc>
          <w:tcPr>
            <w:tcW w:w="682" w:type="dxa"/>
            <w:vAlign w:val="center"/>
          </w:tcPr>
          <w:p w14:paraId="22E8F896">
            <w:pPr>
              <w:spacing w:line="360" w:lineRule="auto"/>
              <w:ind w:firstLine="640" w:firstLineChars="200"/>
              <w:jc w:val="both"/>
              <w:rPr>
                <w:rFonts w:ascii="宋体" w:hAnsi="宋体"/>
                <w:color w:val="auto"/>
                <w:sz w:val="32"/>
                <w:highlight w:val="none"/>
              </w:rPr>
            </w:pPr>
          </w:p>
        </w:tc>
        <w:tc>
          <w:tcPr>
            <w:tcW w:w="709" w:type="dxa"/>
            <w:vAlign w:val="center"/>
          </w:tcPr>
          <w:p w14:paraId="7169F66A">
            <w:pPr>
              <w:spacing w:line="360" w:lineRule="auto"/>
              <w:ind w:firstLine="640" w:firstLineChars="200"/>
              <w:jc w:val="both"/>
              <w:rPr>
                <w:rFonts w:ascii="宋体" w:hAnsi="宋体"/>
                <w:color w:val="auto"/>
                <w:sz w:val="32"/>
                <w:highlight w:val="none"/>
              </w:rPr>
            </w:pPr>
          </w:p>
        </w:tc>
        <w:tc>
          <w:tcPr>
            <w:tcW w:w="877" w:type="dxa"/>
            <w:vAlign w:val="center"/>
          </w:tcPr>
          <w:p w14:paraId="09199AC9">
            <w:pPr>
              <w:spacing w:line="360" w:lineRule="auto"/>
              <w:ind w:firstLine="640" w:firstLineChars="200"/>
              <w:jc w:val="both"/>
              <w:rPr>
                <w:rFonts w:ascii="宋体" w:hAnsi="宋体"/>
                <w:color w:val="auto"/>
                <w:sz w:val="32"/>
                <w:highlight w:val="none"/>
              </w:rPr>
            </w:pPr>
          </w:p>
        </w:tc>
        <w:tc>
          <w:tcPr>
            <w:tcW w:w="800" w:type="dxa"/>
            <w:vAlign w:val="center"/>
          </w:tcPr>
          <w:p w14:paraId="3B521AC5">
            <w:pPr>
              <w:spacing w:line="360" w:lineRule="auto"/>
              <w:ind w:firstLine="640" w:firstLineChars="200"/>
              <w:jc w:val="both"/>
              <w:rPr>
                <w:rFonts w:ascii="宋体" w:hAnsi="宋体"/>
                <w:color w:val="auto"/>
                <w:sz w:val="32"/>
                <w:highlight w:val="none"/>
              </w:rPr>
            </w:pPr>
          </w:p>
        </w:tc>
        <w:tc>
          <w:tcPr>
            <w:tcW w:w="850" w:type="dxa"/>
            <w:vAlign w:val="center"/>
          </w:tcPr>
          <w:p w14:paraId="2AC34093">
            <w:pPr>
              <w:spacing w:line="360" w:lineRule="auto"/>
              <w:ind w:firstLine="640" w:firstLineChars="200"/>
              <w:jc w:val="both"/>
              <w:rPr>
                <w:rFonts w:ascii="宋体" w:hAnsi="宋体"/>
                <w:color w:val="auto"/>
                <w:sz w:val="32"/>
                <w:highlight w:val="none"/>
              </w:rPr>
            </w:pPr>
          </w:p>
        </w:tc>
        <w:tc>
          <w:tcPr>
            <w:tcW w:w="709" w:type="dxa"/>
            <w:vAlign w:val="center"/>
          </w:tcPr>
          <w:p w14:paraId="35EAE786">
            <w:pPr>
              <w:spacing w:line="360" w:lineRule="auto"/>
              <w:ind w:firstLine="640" w:firstLineChars="200"/>
              <w:jc w:val="both"/>
              <w:rPr>
                <w:rFonts w:ascii="宋体" w:hAnsi="宋体"/>
                <w:color w:val="auto"/>
                <w:sz w:val="32"/>
                <w:highlight w:val="none"/>
              </w:rPr>
            </w:pPr>
          </w:p>
        </w:tc>
        <w:tc>
          <w:tcPr>
            <w:tcW w:w="709" w:type="dxa"/>
            <w:vAlign w:val="center"/>
          </w:tcPr>
          <w:p w14:paraId="6E53C98D">
            <w:pPr>
              <w:spacing w:line="360" w:lineRule="auto"/>
              <w:ind w:firstLine="640" w:firstLineChars="200"/>
              <w:jc w:val="both"/>
              <w:rPr>
                <w:rFonts w:ascii="宋体" w:hAnsi="宋体"/>
                <w:color w:val="auto"/>
                <w:sz w:val="32"/>
                <w:highlight w:val="none"/>
              </w:rPr>
            </w:pPr>
          </w:p>
        </w:tc>
      </w:tr>
      <w:tr w14:paraId="3F29A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8A97079">
            <w:pPr>
              <w:spacing w:line="360" w:lineRule="auto"/>
              <w:ind w:firstLine="640" w:firstLineChars="200"/>
              <w:jc w:val="both"/>
              <w:rPr>
                <w:rFonts w:ascii="宋体" w:hAnsi="宋体"/>
                <w:color w:val="auto"/>
                <w:sz w:val="32"/>
                <w:highlight w:val="none"/>
              </w:rPr>
            </w:pPr>
          </w:p>
        </w:tc>
        <w:tc>
          <w:tcPr>
            <w:tcW w:w="900" w:type="dxa"/>
            <w:vAlign w:val="center"/>
          </w:tcPr>
          <w:p w14:paraId="2E1C73A2">
            <w:pPr>
              <w:spacing w:line="360" w:lineRule="auto"/>
              <w:ind w:firstLine="640" w:firstLineChars="200"/>
              <w:jc w:val="both"/>
              <w:rPr>
                <w:rFonts w:ascii="宋体" w:hAnsi="宋体"/>
                <w:color w:val="auto"/>
                <w:sz w:val="32"/>
                <w:highlight w:val="none"/>
              </w:rPr>
            </w:pPr>
          </w:p>
        </w:tc>
        <w:tc>
          <w:tcPr>
            <w:tcW w:w="1319" w:type="dxa"/>
            <w:vAlign w:val="center"/>
          </w:tcPr>
          <w:p w14:paraId="6ED74C1D">
            <w:pPr>
              <w:spacing w:line="360" w:lineRule="auto"/>
              <w:ind w:firstLine="640" w:firstLineChars="200"/>
              <w:jc w:val="both"/>
              <w:rPr>
                <w:rFonts w:ascii="宋体" w:hAnsi="宋体"/>
                <w:color w:val="auto"/>
                <w:sz w:val="32"/>
                <w:highlight w:val="none"/>
              </w:rPr>
            </w:pPr>
          </w:p>
        </w:tc>
        <w:tc>
          <w:tcPr>
            <w:tcW w:w="682" w:type="dxa"/>
            <w:vAlign w:val="center"/>
          </w:tcPr>
          <w:p w14:paraId="280DC183">
            <w:pPr>
              <w:spacing w:line="360" w:lineRule="auto"/>
              <w:ind w:firstLine="640" w:firstLineChars="200"/>
              <w:jc w:val="both"/>
              <w:rPr>
                <w:rFonts w:ascii="宋体" w:hAnsi="宋体"/>
                <w:color w:val="auto"/>
                <w:sz w:val="32"/>
                <w:highlight w:val="none"/>
              </w:rPr>
            </w:pPr>
          </w:p>
        </w:tc>
        <w:tc>
          <w:tcPr>
            <w:tcW w:w="709" w:type="dxa"/>
            <w:vAlign w:val="center"/>
          </w:tcPr>
          <w:p w14:paraId="672212CB">
            <w:pPr>
              <w:spacing w:line="360" w:lineRule="auto"/>
              <w:ind w:firstLine="640" w:firstLineChars="200"/>
              <w:jc w:val="both"/>
              <w:rPr>
                <w:rFonts w:ascii="宋体" w:hAnsi="宋体"/>
                <w:color w:val="auto"/>
                <w:sz w:val="32"/>
                <w:highlight w:val="none"/>
              </w:rPr>
            </w:pPr>
          </w:p>
        </w:tc>
        <w:tc>
          <w:tcPr>
            <w:tcW w:w="877" w:type="dxa"/>
            <w:vAlign w:val="center"/>
          </w:tcPr>
          <w:p w14:paraId="2845D60B">
            <w:pPr>
              <w:spacing w:line="360" w:lineRule="auto"/>
              <w:ind w:firstLine="640" w:firstLineChars="200"/>
              <w:jc w:val="both"/>
              <w:rPr>
                <w:rFonts w:ascii="宋体" w:hAnsi="宋体"/>
                <w:color w:val="auto"/>
                <w:sz w:val="32"/>
                <w:highlight w:val="none"/>
              </w:rPr>
            </w:pPr>
          </w:p>
        </w:tc>
        <w:tc>
          <w:tcPr>
            <w:tcW w:w="800" w:type="dxa"/>
            <w:vAlign w:val="center"/>
          </w:tcPr>
          <w:p w14:paraId="549B3A24">
            <w:pPr>
              <w:spacing w:line="360" w:lineRule="auto"/>
              <w:ind w:firstLine="640" w:firstLineChars="200"/>
              <w:jc w:val="both"/>
              <w:rPr>
                <w:rFonts w:ascii="宋体" w:hAnsi="宋体"/>
                <w:color w:val="auto"/>
                <w:sz w:val="32"/>
                <w:highlight w:val="none"/>
              </w:rPr>
            </w:pPr>
          </w:p>
        </w:tc>
        <w:tc>
          <w:tcPr>
            <w:tcW w:w="850" w:type="dxa"/>
            <w:vAlign w:val="center"/>
          </w:tcPr>
          <w:p w14:paraId="0C103B49">
            <w:pPr>
              <w:spacing w:line="360" w:lineRule="auto"/>
              <w:ind w:firstLine="640" w:firstLineChars="200"/>
              <w:jc w:val="both"/>
              <w:rPr>
                <w:rFonts w:ascii="宋体" w:hAnsi="宋体"/>
                <w:color w:val="auto"/>
                <w:sz w:val="32"/>
                <w:highlight w:val="none"/>
              </w:rPr>
            </w:pPr>
          </w:p>
        </w:tc>
        <w:tc>
          <w:tcPr>
            <w:tcW w:w="709" w:type="dxa"/>
            <w:vAlign w:val="center"/>
          </w:tcPr>
          <w:p w14:paraId="2E72F24D">
            <w:pPr>
              <w:spacing w:line="360" w:lineRule="auto"/>
              <w:ind w:firstLine="640" w:firstLineChars="200"/>
              <w:jc w:val="both"/>
              <w:rPr>
                <w:rFonts w:ascii="宋体" w:hAnsi="宋体"/>
                <w:color w:val="auto"/>
                <w:sz w:val="32"/>
                <w:highlight w:val="none"/>
              </w:rPr>
            </w:pPr>
          </w:p>
        </w:tc>
        <w:tc>
          <w:tcPr>
            <w:tcW w:w="709" w:type="dxa"/>
            <w:vAlign w:val="center"/>
          </w:tcPr>
          <w:p w14:paraId="31479C8B">
            <w:pPr>
              <w:spacing w:line="360" w:lineRule="auto"/>
              <w:ind w:firstLine="640" w:firstLineChars="200"/>
              <w:jc w:val="both"/>
              <w:rPr>
                <w:rFonts w:ascii="宋体" w:hAnsi="宋体"/>
                <w:color w:val="auto"/>
                <w:sz w:val="32"/>
                <w:highlight w:val="none"/>
              </w:rPr>
            </w:pPr>
          </w:p>
        </w:tc>
      </w:tr>
      <w:tr w14:paraId="0EA4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3395FE">
            <w:pPr>
              <w:spacing w:line="360" w:lineRule="auto"/>
              <w:ind w:firstLine="640" w:firstLineChars="200"/>
              <w:jc w:val="both"/>
              <w:rPr>
                <w:rFonts w:ascii="宋体" w:hAnsi="宋体"/>
                <w:color w:val="auto"/>
                <w:sz w:val="32"/>
                <w:highlight w:val="none"/>
              </w:rPr>
            </w:pPr>
          </w:p>
        </w:tc>
        <w:tc>
          <w:tcPr>
            <w:tcW w:w="900" w:type="dxa"/>
            <w:vAlign w:val="center"/>
          </w:tcPr>
          <w:p w14:paraId="3C264FC8">
            <w:pPr>
              <w:spacing w:line="360" w:lineRule="auto"/>
              <w:ind w:firstLine="640" w:firstLineChars="200"/>
              <w:jc w:val="both"/>
              <w:rPr>
                <w:rFonts w:ascii="宋体" w:hAnsi="宋体"/>
                <w:color w:val="auto"/>
                <w:sz w:val="32"/>
                <w:highlight w:val="none"/>
              </w:rPr>
            </w:pPr>
          </w:p>
        </w:tc>
        <w:tc>
          <w:tcPr>
            <w:tcW w:w="1319" w:type="dxa"/>
            <w:vAlign w:val="center"/>
          </w:tcPr>
          <w:p w14:paraId="07439750">
            <w:pPr>
              <w:spacing w:line="360" w:lineRule="auto"/>
              <w:ind w:firstLine="640" w:firstLineChars="200"/>
              <w:jc w:val="both"/>
              <w:rPr>
                <w:rFonts w:ascii="宋体" w:hAnsi="宋体"/>
                <w:color w:val="auto"/>
                <w:sz w:val="32"/>
                <w:highlight w:val="none"/>
              </w:rPr>
            </w:pPr>
          </w:p>
        </w:tc>
        <w:tc>
          <w:tcPr>
            <w:tcW w:w="682" w:type="dxa"/>
            <w:vAlign w:val="center"/>
          </w:tcPr>
          <w:p w14:paraId="62CEF2C4">
            <w:pPr>
              <w:spacing w:line="360" w:lineRule="auto"/>
              <w:ind w:firstLine="640" w:firstLineChars="200"/>
              <w:jc w:val="both"/>
              <w:rPr>
                <w:rFonts w:ascii="宋体" w:hAnsi="宋体"/>
                <w:color w:val="auto"/>
                <w:sz w:val="32"/>
                <w:highlight w:val="none"/>
              </w:rPr>
            </w:pPr>
          </w:p>
        </w:tc>
        <w:tc>
          <w:tcPr>
            <w:tcW w:w="709" w:type="dxa"/>
            <w:vAlign w:val="center"/>
          </w:tcPr>
          <w:p w14:paraId="024745A1">
            <w:pPr>
              <w:spacing w:line="360" w:lineRule="auto"/>
              <w:ind w:firstLine="640" w:firstLineChars="200"/>
              <w:jc w:val="both"/>
              <w:rPr>
                <w:rFonts w:ascii="宋体" w:hAnsi="宋体"/>
                <w:color w:val="auto"/>
                <w:sz w:val="32"/>
                <w:highlight w:val="none"/>
              </w:rPr>
            </w:pPr>
          </w:p>
        </w:tc>
        <w:tc>
          <w:tcPr>
            <w:tcW w:w="877" w:type="dxa"/>
            <w:vAlign w:val="center"/>
          </w:tcPr>
          <w:p w14:paraId="1B874AA4">
            <w:pPr>
              <w:spacing w:line="360" w:lineRule="auto"/>
              <w:ind w:firstLine="640" w:firstLineChars="200"/>
              <w:jc w:val="both"/>
              <w:rPr>
                <w:rFonts w:ascii="宋体" w:hAnsi="宋体"/>
                <w:color w:val="auto"/>
                <w:sz w:val="32"/>
                <w:highlight w:val="none"/>
              </w:rPr>
            </w:pPr>
          </w:p>
        </w:tc>
        <w:tc>
          <w:tcPr>
            <w:tcW w:w="800" w:type="dxa"/>
            <w:vAlign w:val="center"/>
          </w:tcPr>
          <w:p w14:paraId="26059BB4">
            <w:pPr>
              <w:spacing w:line="360" w:lineRule="auto"/>
              <w:ind w:firstLine="640" w:firstLineChars="200"/>
              <w:jc w:val="both"/>
              <w:rPr>
                <w:rFonts w:ascii="宋体" w:hAnsi="宋体"/>
                <w:color w:val="auto"/>
                <w:sz w:val="32"/>
                <w:highlight w:val="none"/>
              </w:rPr>
            </w:pPr>
          </w:p>
        </w:tc>
        <w:tc>
          <w:tcPr>
            <w:tcW w:w="850" w:type="dxa"/>
            <w:vAlign w:val="center"/>
          </w:tcPr>
          <w:p w14:paraId="52900002">
            <w:pPr>
              <w:spacing w:line="360" w:lineRule="auto"/>
              <w:ind w:firstLine="640" w:firstLineChars="200"/>
              <w:jc w:val="both"/>
              <w:rPr>
                <w:rFonts w:ascii="宋体" w:hAnsi="宋体"/>
                <w:color w:val="auto"/>
                <w:sz w:val="32"/>
                <w:highlight w:val="none"/>
              </w:rPr>
            </w:pPr>
          </w:p>
        </w:tc>
        <w:tc>
          <w:tcPr>
            <w:tcW w:w="709" w:type="dxa"/>
            <w:vAlign w:val="center"/>
          </w:tcPr>
          <w:p w14:paraId="757D2906">
            <w:pPr>
              <w:spacing w:line="360" w:lineRule="auto"/>
              <w:ind w:firstLine="640" w:firstLineChars="200"/>
              <w:jc w:val="both"/>
              <w:rPr>
                <w:rFonts w:ascii="宋体" w:hAnsi="宋体"/>
                <w:color w:val="auto"/>
                <w:sz w:val="32"/>
                <w:highlight w:val="none"/>
              </w:rPr>
            </w:pPr>
          </w:p>
        </w:tc>
        <w:tc>
          <w:tcPr>
            <w:tcW w:w="709" w:type="dxa"/>
            <w:vAlign w:val="center"/>
          </w:tcPr>
          <w:p w14:paraId="5BF6F0DB">
            <w:pPr>
              <w:spacing w:line="360" w:lineRule="auto"/>
              <w:ind w:firstLine="640" w:firstLineChars="200"/>
              <w:jc w:val="both"/>
              <w:rPr>
                <w:rFonts w:ascii="宋体" w:hAnsi="宋体"/>
                <w:color w:val="auto"/>
                <w:sz w:val="32"/>
                <w:highlight w:val="none"/>
              </w:rPr>
            </w:pPr>
          </w:p>
        </w:tc>
      </w:tr>
      <w:tr w14:paraId="401D0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256C825">
            <w:pPr>
              <w:spacing w:line="360" w:lineRule="auto"/>
              <w:ind w:firstLine="640" w:firstLineChars="200"/>
              <w:jc w:val="both"/>
              <w:rPr>
                <w:rFonts w:ascii="宋体" w:hAnsi="宋体"/>
                <w:color w:val="auto"/>
                <w:sz w:val="32"/>
                <w:highlight w:val="none"/>
              </w:rPr>
            </w:pPr>
          </w:p>
        </w:tc>
        <w:tc>
          <w:tcPr>
            <w:tcW w:w="900" w:type="dxa"/>
            <w:vAlign w:val="center"/>
          </w:tcPr>
          <w:p w14:paraId="69B3DCF2">
            <w:pPr>
              <w:spacing w:line="360" w:lineRule="auto"/>
              <w:ind w:firstLine="640" w:firstLineChars="200"/>
              <w:jc w:val="both"/>
              <w:rPr>
                <w:rFonts w:ascii="宋体" w:hAnsi="宋体"/>
                <w:color w:val="auto"/>
                <w:sz w:val="32"/>
                <w:highlight w:val="none"/>
              </w:rPr>
            </w:pPr>
          </w:p>
        </w:tc>
        <w:tc>
          <w:tcPr>
            <w:tcW w:w="1319" w:type="dxa"/>
            <w:vAlign w:val="center"/>
          </w:tcPr>
          <w:p w14:paraId="4E53FF05">
            <w:pPr>
              <w:spacing w:line="360" w:lineRule="auto"/>
              <w:ind w:firstLine="640" w:firstLineChars="200"/>
              <w:jc w:val="both"/>
              <w:rPr>
                <w:rFonts w:ascii="宋体" w:hAnsi="宋体"/>
                <w:color w:val="auto"/>
                <w:sz w:val="32"/>
                <w:highlight w:val="none"/>
              </w:rPr>
            </w:pPr>
          </w:p>
        </w:tc>
        <w:tc>
          <w:tcPr>
            <w:tcW w:w="682" w:type="dxa"/>
            <w:vAlign w:val="center"/>
          </w:tcPr>
          <w:p w14:paraId="3F965E65">
            <w:pPr>
              <w:spacing w:line="360" w:lineRule="auto"/>
              <w:ind w:firstLine="640" w:firstLineChars="200"/>
              <w:jc w:val="both"/>
              <w:rPr>
                <w:rFonts w:ascii="宋体" w:hAnsi="宋体"/>
                <w:color w:val="auto"/>
                <w:sz w:val="32"/>
                <w:highlight w:val="none"/>
              </w:rPr>
            </w:pPr>
          </w:p>
        </w:tc>
        <w:tc>
          <w:tcPr>
            <w:tcW w:w="709" w:type="dxa"/>
            <w:vAlign w:val="center"/>
          </w:tcPr>
          <w:p w14:paraId="2B4F7D06">
            <w:pPr>
              <w:spacing w:line="360" w:lineRule="auto"/>
              <w:ind w:firstLine="640" w:firstLineChars="200"/>
              <w:jc w:val="both"/>
              <w:rPr>
                <w:rFonts w:ascii="宋体" w:hAnsi="宋体"/>
                <w:color w:val="auto"/>
                <w:sz w:val="32"/>
                <w:highlight w:val="none"/>
              </w:rPr>
            </w:pPr>
          </w:p>
        </w:tc>
        <w:tc>
          <w:tcPr>
            <w:tcW w:w="877" w:type="dxa"/>
            <w:vAlign w:val="center"/>
          </w:tcPr>
          <w:p w14:paraId="1E00CCB5">
            <w:pPr>
              <w:spacing w:line="360" w:lineRule="auto"/>
              <w:ind w:firstLine="640" w:firstLineChars="200"/>
              <w:jc w:val="both"/>
              <w:rPr>
                <w:rFonts w:ascii="宋体" w:hAnsi="宋体"/>
                <w:color w:val="auto"/>
                <w:sz w:val="32"/>
                <w:highlight w:val="none"/>
              </w:rPr>
            </w:pPr>
          </w:p>
        </w:tc>
        <w:tc>
          <w:tcPr>
            <w:tcW w:w="800" w:type="dxa"/>
            <w:vAlign w:val="center"/>
          </w:tcPr>
          <w:p w14:paraId="4CBA617B">
            <w:pPr>
              <w:spacing w:line="360" w:lineRule="auto"/>
              <w:ind w:firstLine="640" w:firstLineChars="200"/>
              <w:jc w:val="both"/>
              <w:rPr>
                <w:rFonts w:ascii="宋体" w:hAnsi="宋体"/>
                <w:color w:val="auto"/>
                <w:sz w:val="32"/>
                <w:highlight w:val="none"/>
              </w:rPr>
            </w:pPr>
          </w:p>
        </w:tc>
        <w:tc>
          <w:tcPr>
            <w:tcW w:w="850" w:type="dxa"/>
            <w:vAlign w:val="center"/>
          </w:tcPr>
          <w:p w14:paraId="45A31AAF">
            <w:pPr>
              <w:spacing w:line="360" w:lineRule="auto"/>
              <w:ind w:firstLine="640" w:firstLineChars="200"/>
              <w:jc w:val="both"/>
              <w:rPr>
                <w:rFonts w:ascii="宋体" w:hAnsi="宋体"/>
                <w:color w:val="auto"/>
                <w:sz w:val="32"/>
                <w:highlight w:val="none"/>
              </w:rPr>
            </w:pPr>
          </w:p>
        </w:tc>
        <w:tc>
          <w:tcPr>
            <w:tcW w:w="709" w:type="dxa"/>
            <w:vAlign w:val="center"/>
          </w:tcPr>
          <w:p w14:paraId="5FDBC14E">
            <w:pPr>
              <w:spacing w:line="360" w:lineRule="auto"/>
              <w:ind w:firstLine="640" w:firstLineChars="200"/>
              <w:jc w:val="both"/>
              <w:rPr>
                <w:rFonts w:ascii="宋体" w:hAnsi="宋体"/>
                <w:color w:val="auto"/>
                <w:sz w:val="32"/>
                <w:highlight w:val="none"/>
              </w:rPr>
            </w:pPr>
          </w:p>
        </w:tc>
        <w:tc>
          <w:tcPr>
            <w:tcW w:w="709" w:type="dxa"/>
            <w:vAlign w:val="center"/>
          </w:tcPr>
          <w:p w14:paraId="28C972DC">
            <w:pPr>
              <w:spacing w:line="360" w:lineRule="auto"/>
              <w:ind w:firstLine="640" w:firstLineChars="200"/>
              <w:jc w:val="both"/>
              <w:rPr>
                <w:rFonts w:ascii="宋体" w:hAnsi="宋体"/>
                <w:color w:val="auto"/>
                <w:sz w:val="32"/>
                <w:highlight w:val="none"/>
              </w:rPr>
            </w:pPr>
          </w:p>
        </w:tc>
      </w:tr>
      <w:tr w14:paraId="19DA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A202892">
            <w:pPr>
              <w:spacing w:line="360" w:lineRule="auto"/>
              <w:ind w:firstLine="640" w:firstLineChars="200"/>
              <w:jc w:val="both"/>
              <w:rPr>
                <w:rFonts w:ascii="宋体" w:hAnsi="宋体"/>
                <w:color w:val="auto"/>
                <w:sz w:val="32"/>
                <w:highlight w:val="none"/>
              </w:rPr>
            </w:pPr>
          </w:p>
        </w:tc>
        <w:tc>
          <w:tcPr>
            <w:tcW w:w="900" w:type="dxa"/>
            <w:vAlign w:val="center"/>
          </w:tcPr>
          <w:p w14:paraId="2C803B1D">
            <w:pPr>
              <w:spacing w:line="360" w:lineRule="auto"/>
              <w:ind w:firstLine="640" w:firstLineChars="200"/>
              <w:jc w:val="both"/>
              <w:rPr>
                <w:rFonts w:ascii="宋体" w:hAnsi="宋体"/>
                <w:color w:val="auto"/>
                <w:sz w:val="32"/>
                <w:highlight w:val="none"/>
              </w:rPr>
            </w:pPr>
          </w:p>
        </w:tc>
        <w:tc>
          <w:tcPr>
            <w:tcW w:w="1319" w:type="dxa"/>
            <w:vAlign w:val="center"/>
          </w:tcPr>
          <w:p w14:paraId="1D19F220">
            <w:pPr>
              <w:spacing w:line="360" w:lineRule="auto"/>
              <w:ind w:firstLine="640" w:firstLineChars="200"/>
              <w:jc w:val="both"/>
              <w:rPr>
                <w:rFonts w:ascii="宋体" w:hAnsi="宋体"/>
                <w:color w:val="auto"/>
                <w:sz w:val="32"/>
                <w:highlight w:val="none"/>
              </w:rPr>
            </w:pPr>
          </w:p>
        </w:tc>
        <w:tc>
          <w:tcPr>
            <w:tcW w:w="682" w:type="dxa"/>
            <w:vAlign w:val="center"/>
          </w:tcPr>
          <w:p w14:paraId="74F0289B">
            <w:pPr>
              <w:spacing w:line="360" w:lineRule="auto"/>
              <w:ind w:firstLine="640" w:firstLineChars="200"/>
              <w:jc w:val="both"/>
              <w:rPr>
                <w:rFonts w:ascii="宋体" w:hAnsi="宋体"/>
                <w:color w:val="auto"/>
                <w:sz w:val="32"/>
                <w:highlight w:val="none"/>
              </w:rPr>
            </w:pPr>
          </w:p>
        </w:tc>
        <w:tc>
          <w:tcPr>
            <w:tcW w:w="709" w:type="dxa"/>
            <w:vAlign w:val="center"/>
          </w:tcPr>
          <w:p w14:paraId="48325BC3">
            <w:pPr>
              <w:spacing w:line="360" w:lineRule="auto"/>
              <w:ind w:firstLine="640" w:firstLineChars="200"/>
              <w:jc w:val="both"/>
              <w:rPr>
                <w:rFonts w:ascii="宋体" w:hAnsi="宋体"/>
                <w:color w:val="auto"/>
                <w:sz w:val="32"/>
                <w:highlight w:val="none"/>
              </w:rPr>
            </w:pPr>
          </w:p>
        </w:tc>
        <w:tc>
          <w:tcPr>
            <w:tcW w:w="877" w:type="dxa"/>
            <w:vAlign w:val="center"/>
          </w:tcPr>
          <w:p w14:paraId="1FE0A53F">
            <w:pPr>
              <w:spacing w:line="360" w:lineRule="auto"/>
              <w:ind w:firstLine="640" w:firstLineChars="200"/>
              <w:jc w:val="both"/>
              <w:rPr>
                <w:rFonts w:ascii="宋体" w:hAnsi="宋体"/>
                <w:color w:val="auto"/>
                <w:sz w:val="32"/>
                <w:highlight w:val="none"/>
              </w:rPr>
            </w:pPr>
          </w:p>
        </w:tc>
        <w:tc>
          <w:tcPr>
            <w:tcW w:w="800" w:type="dxa"/>
            <w:vAlign w:val="center"/>
          </w:tcPr>
          <w:p w14:paraId="4A738A23">
            <w:pPr>
              <w:spacing w:line="360" w:lineRule="auto"/>
              <w:ind w:firstLine="640" w:firstLineChars="200"/>
              <w:jc w:val="both"/>
              <w:rPr>
                <w:rFonts w:ascii="宋体" w:hAnsi="宋体"/>
                <w:color w:val="auto"/>
                <w:sz w:val="32"/>
                <w:highlight w:val="none"/>
              </w:rPr>
            </w:pPr>
          </w:p>
        </w:tc>
        <w:tc>
          <w:tcPr>
            <w:tcW w:w="850" w:type="dxa"/>
            <w:vAlign w:val="center"/>
          </w:tcPr>
          <w:p w14:paraId="0A590A69">
            <w:pPr>
              <w:spacing w:line="360" w:lineRule="auto"/>
              <w:ind w:firstLine="640" w:firstLineChars="200"/>
              <w:jc w:val="both"/>
              <w:rPr>
                <w:rFonts w:ascii="宋体" w:hAnsi="宋体"/>
                <w:color w:val="auto"/>
                <w:sz w:val="32"/>
                <w:highlight w:val="none"/>
              </w:rPr>
            </w:pPr>
          </w:p>
        </w:tc>
        <w:tc>
          <w:tcPr>
            <w:tcW w:w="709" w:type="dxa"/>
            <w:vAlign w:val="center"/>
          </w:tcPr>
          <w:p w14:paraId="2FD3532D">
            <w:pPr>
              <w:spacing w:line="360" w:lineRule="auto"/>
              <w:ind w:firstLine="640" w:firstLineChars="200"/>
              <w:jc w:val="both"/>
              <w:rPr>
                <w:rFonts w:ascii="宋体" w:hAnsi="宋体"/>
                <w:color w:val="auto"/>
                <w:sz w:val="32"/>
                <w:highlight w:val="none"/>
              </w:rPr>
            </w:pPr>
          </w:p>
        </w:tc>
        <w:tc>
          <w:tcPr>
            <w:tcW w:w="709" w:type="dxa"/>
            <w:vAlign w:val="center"/>
          </w:tcPr>
          <w:p w14:paraId="75E61C79">
            <w:pPr>
              <w:spacing w:line="360" w:lineRule="auto"/>
              <w:ind w:firstLine="640" w:firstLineChars="200"/>
              <w:jc w:val="both"/>
              <w:rPr>
                <w:rFonts w:ascii="宋体" w:hAnsi="宋体"/>
                <w:color w:val="auto"/>
                <w:sz w:val="32"/>
                <w:highlight w:val="none"/>
              </w:rPr>
            </w:pPr>
          </w:p>
        </w:tc>
      </w:tr>
      <w:tr w14:paraId="26449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3B365B">
            <w:pPr>
              <w:spacing w:line="360" w:lineRule="auto"/>
              <w:ind w:firstLine="640" w:firstLineChars="200"/>
              <w:jc w:val="both"/>
              <w:rPr>
                <w:rFonts w:ascii="宋体" w:hAnsi="宋体"/>
                <w:color w:val="auto"/>
                <w:sz w:val="32"/>
                <w:highlight w:val="none"/>
              </w:rPr>
            </w:pPr>
          </w:p>
        </w:tc>
        <w:tc>
          <w:tcPr>
            <w:tcW w:w="900" w:type="dxa"/>
            <w:vAlign w:val="center"/>
          </w:tcPr>
          <w:p w14:paraId="5F202935">
            <w:pPr>
              <w:spacing w:line="360" w:lineRule="auto"/>
              <w:ind w:firstLine="640" w:firstLineChars="200"/>
              <w:jc w:val="both"/>
              <w:rPr>
                <w:rFonts w:ascii="宋体" w:hAnsi="宋体"/>
                <w:color w:val="auto"/>
                <w:sz w:val="32"/>
                <w:highlight w:val="none"/>
              </w:rPr>
            </w:pPr>
          </w:p>
        </w:tc>
        <w:tc>
          <w:tcPr>
            <w:tcW w:w="1319" w:type="dxa"/>
            <w:vAlign w:val="center"/>
          </w:tcPr>
          <w:p w14:paraId="6A8BCE0F">
            <w:pPr>
              <w:spacing w:line="360" w:lineRule="auto"/>
              <w:ind w:firstLine="640" w:firstLineChars="200"/>
              <w:jc w:val="both"/>
              <w:rPr>
                <w:rFonts w:ascii="宋体" w:hAnsi="宋体"/>
                <w:color w:val="auto"/>
                <w:sz w:val="32"/>
                <w:highlight w:val="none"/>
              </w:rPr>
            </w:pPr>
          </w:p>
        </w:tc>
        <w:tc>
          <w:tcPr>
            <w:tcW w:w="682" w:type="dxa"/>
            <w:vAlign w:val="center"/>
          </w:tcPr>
          <w:p w14:paraId="72EF540E">
            <w:pPr>
              <w:spacing w:line="360" w:lineRule="auto"/>
              <w:ind w:firstLine="640" w:firstLineChars="200"/>
              <w:jc w:val="both"/>
              <w:rPr>
                <w:rFonts w:ascii="宋体" w:hAnsi="宋体"/>
                <w:color w:val="auto"/>
                <w:sz w:val="32"/>
                <w:highlight w:val="none"/>
              </w:rPr>
            </w:pPr>
          </w:p>
        </w:tc>
        <w:tc>
          <w:tcPr>
            <w:tcW w:w="709" w:type="dxa"/>
            <w:vAlign w:val="center"/>
          </w:tcPr>
          <w:p w14:paraId="117E2A77">
            <w:pPr>
              <w:spacing w:line="360" w:lineRule="auto"/>
              <w:ind w:firstLine="640" w:firstLineChars="200"/>
              <w:jc w:val="both"/>
              <w:rPr>
                <w:rFonts w:ascii="宋体" w:hAnsi="宋体"/>
                <w:color w:val="auto"/>
                <w:sz w:val="32"/>
                <w:highlight w:val="none"/>
              </w:rPr>
            </w:pPr>
          </w:p>
        </w:tc>
        <w:tc>
          <w:tcPr>
            <w:tcW w:w="877" w:type="dxa"/>
            <w:vAlign w:val="center"/>
          </w:tcPr>
          <w:p w14:paraId="48709BC5">
            <w:pPr>
              <w:spacing w:line="360" w:lineRule="auto"/>
              <w:ind w:firstLine="640" w:firstLineChars="200"/>
              <w:jc w:val="both"/>
              <w:rPr>
                <w:rFonts w:ascii="宋体" w:hAnsi="宋体"/>
                <w:color w:val="auto"/>
                <w:sz w:val="32"/>
                <w:highlight w:val="none"/>
              </w:rPr>
            </w:pPr>
          </w:p>
        </w:tc>
        <w:tc>
          <w:tcPr>
            <w:tcW w:w="800" w:type="dxa"/>
            <w:vAlign w:val="center"/>
          </w:tcPr>
          <w:p w14:paraId="5BBA4932">
            <w:pPr>
              <w:spacing w:line="360" w:lineRule="auto"/>
              <w:ind w:firstLine="640" w:firstLineChars="200"/>
              <w:jc w:val="both"/>
              <w:rPr>
                <w:rFonts w:ascii="宋体" w:hAnsi="宋体"/>
                <w:color w:val="auto"/>
                <w:sz w:val="32"/>
                <w:highlight w:val="none"/>
              </w:rPr>
            </w:pPr>
          </w:p>
        </w:tc>
        <w:tc>
          <w:tcPr>
            <w:tcW w:w="850" w:type="dxa"/>
            <w:vAlign w:val="center"/>
          </w:tcPr>
          <w:p w14:paraId="05303497">
            <w:pPr>
              <w:spacing w:line="360" w:lineRule="auto"/>
              <w:ind w:firstLine="640" w:firstLineChars="200"/>
              <w:jc w:val="both"/>
              <w:rPr>
                <w:rFonts w:ascii="宋体" w:hAnsi="宋体"/>
                <w:color w:val="auto"/>
                <w:sz w:val="32"/>
                <w:highlight w:val="none"/>
              </w:rPr>
            </w:pPr>
          </w:p>
        </w:tc>
        <w:tc>
          <w:tcPr>
            <w:tcW w:w="709" w:type="dxa"/>
            <w:vAlign w:val="center"/>
          </w:tcPr>
          <w:p w14:paraId="33D238F0">
            <w:pPr>
              <w:spacing w:line="360" w:lineRule="auto"/>
              <w:ind w:firstLine="640" w:firstLineChars="200"/>
              <w:jc w:val="both"/>
              <w:rPr>
                <w:rFonts w:ascii="宋体" w:hAnsi="宋体"/>
                <w:color w:val="auto"/>
                <w:sz w:val="32"/>
                <w:highlight w:val="none"/>
              </w:rPr>
            </w:pPr>
          </w:p>
        </w:tc>
        <w:tc>
          <w:tcPr>
            <w:tcW w:w="709" w:type="dxa"/>
            <w:vAlign w:val="center"/>
          </w:tcPr>
          <w:p w14:paraId="128B6688">
            <w:pPr>
              <w:spacing w:line="360" w:lineRule="auto"/>
              <w:ind w:firstLine="640" w:firstLineChars="200"/>
              <w:jc w:val="both"/>
              <w:rPr>
                <w:rFonts w:ascii="宋体" w:hAnsi="宋体"/>
                <w:color w:val="auto"/>
                <w:sz w:val="32"/>
                <w:highlight w:val="none"/>
              </w:rPr>
            </w:pPr>
          </w:p>
        </w:tc>
      </w:tr>
      <w:tr w14:paraId="7811D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7C8BDF4">
            <w:pPr>
              <w:spacing w:line="360" w:lineRule="auto"/>
              <w:ind w:firstLine="640" w:firstLineChars="200"/>
              <w:jc w:val="both"/>
              <w:rPr>
                <w:rFonts w:ascii="宋体" w:hAnsi="宋体"/>
                <w:color w:val="auto"/>
                <w:sz w:val="32"/>
                <w:highlight w:val="none"/>
              </w:rPr>
            </w:pPr>
          </w:p>
        </w:tc>
        <w:tc>
          <w:tcPr>
            <w:tcW w:w="900" w:type="dxa"/>
            <w:vAlign w:val="center"/>
          </w:tcPr>
          <w:p w14:paraId="017508B0">
            <w:pPr>
              <w:spacing w:line="360" w:lineRule="auto"/>
              <w:ind w:firstLine="640" w:firstLineChars="200"/>
              <w:jc w:val="both"/>
              <w:rPr>
                <w:rFonts w:ascii="宋体" w:hAnsi="宋体"/>
                <w:color w:val="auto"/>
                <w:sz w:val="32"/>
                <w:highlight w:val="none"/>
              </w:rPr>
            </w:pPr>
          </w:p>
        </w:tc>
        <w:tc>
          <w:tcPr>
            <w:tcW w:w="1319" w:type="dxa"/>
            <w:vAlign w:val="center"/>
          </w:tcPr>
          <w:p w14:paraId="15278D53">
            <w:pPr>
              <w:spacing w:line="360" w:lineRule="auto"/>
              <w:ind w:firstLine="640" w:firstLineChars="200"/>
              <w:jc w:val="both"/>
              <w:rPr>
                <w:rFonts w:ascii="宋体" w:hAnsi="宋体"/>
                <w:color w:val="auto"/>
                <w:sz w:val="32"/>
                <w:highlight w:val="none"/>
              </w:rPr>
            </w:pPr>
          </w:p>
        </w:tc>
        <w:tc>
          <w:tcPr>
            <w:tcW w:w="682" w:type="dxa"/>
            <w:vAlign w:val="center"/>
          </w:tcPr>
          <w:p w14:paraId="5BB46A91">
            <w:pPr>
              <w:spacing w:line="360" w:lineRule="auto"/>
              <w:ind w:firstLine="640" w:firstLineChars="200"/>
              <w:jc w:val="both"/>
              <w:rPr>
                <w:rFonts w:ascii="宋体" w:hAnsi="宋体"/>
                <w:color w:val="auto"/>
                <w:sz w:val="32"/>
                <w:highlight w:val="none"/>
              </w:rPr>
            </w:pPr>
          </w:p>
        </w:tc>
        <w:tc>
          <w:tcPr>
            <w:tcW w:w="709" w:type="dxa"/>
            <w:vAlign w:val="center"/>
          </w:tcPr>
          <w:p w14:paraId="61517E26">
            <w:pPr>
              <w:spacing w:line="360" w:lineRule="auto"/>
              <w:ind w:firstLine="640" w:firstLineChars="200"/>
              <w:jc w:val="both"/>
              <w:rPr>
                <w:rFonts w:ascii="宋体" w:hAnsi="宋体"/>
                <w:color w:val="auto"/>
                <w:sz w:val="32"/>
                <w:highlight w:val="none"/>
              </w:rPr>
            </w:pPr>
          </w:p>
        </w:tc>
        <w:tc>
          <w:tcPr>
            <w:tcW w:w="877" w:type="dxa"/>
            <w:vAlign w:val="center"/>
          </w:tcPr>
          <w:p w14:paraId="43AF5A23">
            <w:pPr>
              <w:spacing w:line="360" w:lineRule="auto"/>
              <w:ind w:firstLine="640" w:firstLineChars="200"/>
              <w:jc w:val="both"/>
              <w:rPr>
                <w:rFonts w:ascii="宋体" w:hAnsi="宋体"/>
                <w:color w:val="auto"/>
                <w:sz w:val="32"/>
                <w:highlight w:val="none"/>
              </w:rPr>
            </w:pPr>
          </w:p>
        </w:tc>
        <w:tc>
          <w:tcPr>
            <w:tcW w:w="800" w:type="dxa"/>
            <w:vAlign w:val="center"/>
          </w:tcPr>
          <w:p w14:paraId="5A264710">
            <w:pPr>
              <w:spacing w:line="360" w:lineRule="auto"/>
              <w:ind w:firstLine="640" w:firstLineChars="200"/>
              <w:jc w:val="both"/>
              <w:rPr>
                <w:rFonts w:ascii="宋体" w:hAnsi="宋体"/>
                <w:color w:val="auto"/>
                <w:sz w:val="32"/>
                <w:highlight w:val="none"/>
              </w:rPr>
            </w:pPr>
          </w:p>
        </w:tc>
        <w:tc>
          <w:tcPr>
            <w:tcW w:w="850" w:type="dxa"/>
            <w:vAlign w:val="center"/>
          </w:tcPr>
          <w:p w14:paraId="50ECDC10">
            <w:pPr>
              <w:spacing w:line="360" w:lineRule="auto"/>
              <w:ind w:firstLine="640" w:firstLineChars="200"/>
              <w:jc w:val="both"/>
              <w:rPr>
                <w:rFonts w:ascii="宋体" w:hAnsi="宋体"/>
                <w:color w:val="auto"/>
                <w:sz w:val="32"/>
                <w:highlight w:val="none"/>
              </w:rPr>
            </w:pPr>
          </w:p>
        </w:tc>
        <w:tc>
          <w:tcPr>
            <w:tcW w:w="709" w:type="dxa"/>
            <w:vAlign w:val="center"/>
          </w:tcPr>
          <w:p w14:paraId="1679B6E4">
            <w:pPr>
              <w:spacing w:line="360" w:lineRule="auto"/>
              <w:ind w:firstLine="640" w:firstLineChars="200"/>
              <w:jc w:val="both"/>
              <w:rPr>
                <w:rFonts w:ascii="宋体" w:hAnsi="宋体"/>
                <w:color w:val="auto"/>
                <w:sz w:val="32"/>
                <w:highlight w:val="none"/>
              </w:rPr>
            </w:pPr>
          </w:p>
        </w:tc>
        <w:tc>
          <w:tcPr>
            <w:tcW w:w="709" w:type="dxa"/>
            <w:vAlign w:val="center"/>
          </w:tcPr>
          <w:p w14:paraId="51F2ADF0">
            <w:pPr>
              <w:spacing w:line="360" w:lineRule="auto"/>
              <w:ind w:firstLine="640" w:firstLineChars="200"/>
              <w:jc w:val="both"/>
              <w:rPr>
                <w:rFonts w:ascii="宋体" w:hAnsi="宋体"/>
                <w:color w:val="auto"/>
                <w:sz w:val="32"/>
                <w:highlight w:val="none"/>
              </w:rPr>
            </w:pPr>
          </w:p>
        </w:tc>
      </w:tr>
      <w:tr w14:paraId="28EAA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9F68E03">
            <w:pPr>
              <w:spacing w:line="360" w:lineRule="auto"/>
              <w:ind w:firstLine="640" w:firstLineChars="200"/>
              <w:jc w:val="both"/>
              <w:rPr>
                <w:rFonts w:ascii="宋体" w:hAnsi="宋体"/>
                <w:color w:val="auto"/>
                <w:sz w:val="32"/>
                <w:highlight w:val="none"/>
              </w:rPr>
            </w:pPr>
          </w:p>
        </w:tc>
        <w:tc>
          <w:tcPr>
            <w:tcW w:w="900" w:type="dxa"/>
            <w:vAlign w:val="center"/>
          </w:tcPr>
          <w:p w14:paraId="1F25DBFC">
            <w:pPr>
              <w:spacing w:line="360" w:lineRule="auto"/>
              <w:ind w:firstLine="640" w:firstLineChars="200"/>
              <w:jc w:val="both"/>
              <w:rPr>
                <w:rFonts w:ascii="宋体" w:hAnsi="宋体"/>
                <w:color w:val="auto"/>
                <w:sz w:val="32"/>
                <w:highlight w:val="none"/>
              </w:rPr>
            </w:pPr>
          </w:p>
        </w:tc>
        <w:tc>
          <w:tcPr>
            <w:tcW w:w="1319" w:type="dxa"/>
            <w:vAlign w:val="center"/>
          </w:tcPr>
          <w:p w14:paraId="7B4750AD">
            <w:pPr>
              <w:spacing w:line="360" w:lineRule="auto"/>
              <w:ind w:firstLine="640" w:firstLineChars="200"/>
              <w:jc w:val="both"/>
              <w:rPr>
                <w:rFonts w:ascii="宋体" w:hAnsi="宋体"/>
                <w:color w:val="auto"/>
                <w:sz w:val="32"/>
                <w:highlight w:val="none"/>
              </w:rPr>
            </w:pPr>
          </w:p>
        </w:tc>
        <w:tc>
          <w:tcPr>
            <w:tcW w:w="682" w:type="dxa"/>
            <w:vAlign w:val="center"/>
          </w:tcPr>
          <w:p w14:paraId="200AE872">
            <w:pPr>
              <w:spacing w:line="360" w:lineRule="auto"/>
              <w:ind w:firstLine="640" w:firstLineChars="200"/>
              <w:jc w:val="both"/>
              <w:rPr>
                <w:rFonts w:ascii="宋体" w:hAnsi="宋体"/>
                <w:color w:val="auto"/>
                <w:sz w:val="32"/>
                <w:highlight w:val="none"/>
              </w:rPr>
            </w:pPr>
          </w:p>
        </w:tc>
        <w:tc>
          <w:tcPr>
            <w:tcW w:w="709" w:type="dxa"/>
            <w:vAlign w:val="center"/>
          </w:tcPr>
          <w:p w14:paraId="4E715086">
            <w:pPr>
              <w:spacing w:line="360" w:lineRule="auto"/>
              <w:ind w:firstLine="640" w:firstLineChars="200"/>
              <w:jc w:val="both"/>
              <w:rPr>
                <w:rFonts w:ascii="宋体" w:hAnsi="宋体"/>
                <w:color w:val="auto"/>
                <w:sz w:val="32"/>
                <w:highlight w:val="none"/>
              </w:rPr>
            </w:pPr>
          </w:p>
        </w:tc>
        <w:tc>
          <w:tcPr>
            <w:tcW w:w="877" w:type="dxa"/>
            <w:vAlign w:val="center"/>
          </w:tcPr>
          <w:p w14:paraId="36D29EED">
            <w:pPr>
              <w:spacing w:line="360" w:lineRule="auto"/>
              <w:ind w:firstLine="640" w:firstLineChars="200"/>
              <w:jc w:val="both"/>
              <w:rPr>
                <w:rFonts w:ascii="宋体" w:hAnsi="宋体"/>
                <w:color w:val="auto"/>
                <w:sz w:val="32"/>
                <w:highlight w:val="none"/>
              </w:rPr>
            </w:pPr>
          </w:p>
        </w:tc>
        <w:tc>
          <w:tcPr>
            <w:tcW w:w="800" w:type="dxa"/>
            <w:vAlign w:val="center"/>
          </w:tcPr>
          <w:p w14:paraId="1EBDA0C1">
            <w:pPr>
              <w:spacing w:line="360" w:lineRule="auto"/>
              <w:ind w:firstLine="640" w:firstLineChars="200"/>
              <w:jc w:val="both"/>
              <w:rPr>
                <w:rFonts w:ascii="宋体" w:hAnsi="宋体"/>
                <w:color w:val="auto"/>
                <w:sz w:val="32"/>
                <w:highlight w:val="none"/>
              </w:rPr>
            </w:pPr>
          </w:p>
        </w:tc>
        <w:tc>
          <w:tcPr>
            <w:tcW w:w="850" w:type="dxa"/>
            <w:vAlign w:val="center"/>
          </w:tcPr>
          <w:p w14:paraId="58876F67">
            <w:pPr>
              <w:spacing w:line="360" w:lineRule="auto"/>
              <w:ind w:firstLine="640" w:firstLineChars="200"/>
              <w:jc w:val="both"/>
              <w:rPr>
                <w:rFonts w:ascii="宋体" w:hAnsi="宋体"/>
                <w:color w:val="auto"/>
                <w:sz w:val="32"/>
                <w:highlight w:val="none"/>
              </w:rPr>
            </w:pPr>
          </w:p>
        </w:tc>
        <w:tc>
          <w:tcPr>
            <w:tcW w:w="709" w:type="dxa"/>
            <w:vAlign w:val="center"/>
          </w:tcPr>
          <w:p w14:paraId="751FCCFD">
            <w:pPr>
              <w:spacing w:line="360" w:lineRule="auto"/>
              <w:ind w:firstLine="640" w:firstLineChars="200"/>
              <w:jc w:val="both"/>
              <w:rPr>
                <w:rFonts w:ascii="宋体" w:hAnsi="宋体"/>
                <w:color w:val="auto"/>
                <w:sz w:val="32"/>
                <w:highlight w:val="none"/>
              </w:rPr>
            </w:pPr>
          </w:p>
        </w:tc>
        <w:tc>
          <w:tcPr>
            <w:tcW w:w="709" w:type="dxa"/>
            <w:vAlign w:val="center"/>
          </w:tcPr>
          <w:p w14:paraId="07408F62">
            <w:pPr>
              <w:spacing w:line="360" w:lineRule="auto"/>
              <w:ind w:firstLine="640" w:firstLineChars="200"/>
              <w:jc w:val="both"/>
              <w:rPr>
                <w:rFonts w:ascii="宋体" w:hAnsi="宋体"/>
                <w:color w:val="auto"/>
                <w:sz w:val="32"/>
                <w:highlight w:val="none"/>
              </w:rPr>
            </w:pPr>
          </w:p>
        </w:tc>
      </w:tr>
      <w:tr w14:paraId="13442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EEB6746">
            <w:pPr>
              <w:spacing w:line="360" w:lineRule="auto"/>
              <w:ind w:firstLine="640" w:firstLineChars="200"/>
              <w:jc w:val="both"/>
              <w:rPr>
                <w:rFonts w:ascii="宋体" w:hAnsi="宋体"/>
                <w:color w:val="auto"/>
                <w:sz w:val="32"/>
                <w:highlight w:val="none"/>
              </w:rPr>
            </w:pPr>
          </w:p>
        </w:tc>
        <w:tc>
          <w:tcPr>
            <w:tcW w:w="900" w:type="dxa"/>
            <w:vAlign w:val="center"/>
          </w:tcPr>
          <w:p w14:paraId="3B1C8C50">
            <w:pPr>
              <w:spacing w:line="360" w:lineRule="auto"/>
              <w:ind w:firstLine="640" w:firstLineChars="200"/>
              <w:jc w:val="both"/>
              <w:rPr>
                <w:rFonts w:ascii="宋体" w:hAnsi="宋体"/>
                <w:color w:val="auto"/>
                <w:sz w:val="32"/>
                <w:highlight w:val="none"/>
              </w:rPr>
            </w:pPr>
          </w:p>
        </w:tc>
        <w:tc>
          <w:tcPr>
            <w:tcW w:w="1319" w:type="dxa"/>
            <w:vAlign w:val="center"/>
          </w:tcPr>
          <w:p w14:paraId="08EE8BE7">
            <w:pPr>
              <w:spacing w:line="360" w:lineRule="auto"/>
              <w:ind w:firstLine="640" w:firstLineChars="200"/>
              <w:jc w:val="both"/>
              <w:rPr>
                <w:rFonts w:ascii="宋体" w:hAnsi="宋体"/>
                <w:color w:val="auto"/>
                <w:sz w:val="32"/>
                <w:highlight w:val="none"/>
              </w:rPr>
            </w:pPr>
          </w:p>
        </w:tc>
        <w:tc>
          <w:tcPr>
            <w:tcW w:w="682" w:type="dxa"/>
            <w:vAlign w:val="center"/>
          </w:tcPr>
          <w:p w14:paraId="2B61C30D">
            <w:pPr>
              <w:spacing w:line="360" w:lineRule="auto"/>
              <w:ind w:firstLine="640" w:firstLineChars="200"/>
              <w:jc w:val="both"/>
              <w:rPr>
                <w:rFonts w:ascii="宋体" w:hAnsi="宋体"/>
                <w:color w:val="auto"/>
                <w:sz w:val="32"/>
                <w:highlight w:val="none"/>
              </w:rPr>
            </w:pPr>
          </w:p>
        </w:tc>
        <w:tc>
          <w:tcPr>
            <w:tcW w:w="709" w:type="dxa"/>
            <w:vAlign w:val="center"/>
          </w:tcPr>
          <w:p w14:paraId="6CF4A1B6">
            <w:pPr>
              <w:spacing w:line="360" w:lineRule="auto"/>
              <w:ind w:firstLine="640" w:firstLineChars="200"/>
              <w:jc w:val="both"/>
              <w:rPr>
                <w:rFonts w:ascii="宋体" w:hAnsi="宋体"/>
                <w:color w:val="auto"/>
                <w:sz w:val="32"/>
                <w:highlight w:val="none"/>
              </w:rPr>
            </w:pPr>
          </w:p>
        </w:tc>
        <w:tc>
          <w:tcPr>
            <w:tcW w:w="877" w:type="dxa"/>
            <w:vAlign w:val="center"/>
          </w:tcPr>
          <w:p w14:paraId="1468115D">
            <w:pPr>
              <w:spacing w:line="360" w:lineRule="auto"/>
              <w:ind w:firstLine="640" w:firstLineChars="200"/>
              <w:jc w:val="both"/>
              <w:rPr>
                <w:rFonts w:ascii="宋体" w:hAnsi="宋体"/>
                <w:color w:val="auto"/>
                <w:sz w:val="32"/>
                <w:highlight w:val="none"/>
              </w:rPr>
            </w:pPr>
          </w:p>
        </w:tc>
        <w:tc>
          <w:tcPr>
            <w:tcW w:w="800" w:type="dxa"/>
            <w:vAlign w:val="center"/>
          </w:tcPr>
          <w:p w14:paraId="4DAED94E">
            <w:pPr>
              <w:spacing w:line="360" w:lineRule="auto"/>
              <w:ind w:firstLine="640" w:firstLineChars="200"/>
              <w:jc w:val="both"/>
              <w:rPr>
                <w:rFonts w:ascii="宋体" w:hAnsi="宋体"/>
                <w:color w:val="auto"/>
                <w:sz w:val="32"/>
                <w:highlight w:val="none"/>
              </w:rPr>
            </w:pPr>
          </w:p>
        </w:tc>
        <w:tc>
          <w:tcPr>
            <w:tcW w:w="850" w:type="dxa"/>
            <w:vAlign w:val="center"/>
          </w:tcPr>
          <w:p w14:paraId="2BFE831A">
            <w:pPr>
              <w:spacing w:line="360" w:lineRule="auto"/>
              <w:ind w:firstLine="640" w:firstLineChars="200"/>
              <w:jc w:val="both"/>
              <w:rPr>
                <w:rFonts w:ascii="宋体" w:hAnsi="宋体"/>
                <w:color w:val="auto"/>
                <w:sz w:val="32"/>
                <w:highlight w:val="none"/>
              </w:rPr>
            </w:pPr>
          </w:p>
        </w:tc>
        <w:tc>
          <w:tcPr>
            <w:tcW w:w="709" w:type="dxa"/>
            <w:vAlign w:val="center"/>
          </w:tcPr>
          <w:p w14:paraId="5B4990CD">
            <w:pPr>
              <w:spacing w:line="360" w:lineRule="auto"/>
              <w:ind w:firstLine="640" w:firstLineChars="200"/>
              <w:jc w:val="both"/>
              <w:rPr>
                <w:rFonts w:ascii="宋体" w:hAnsi="宋体"/>
                <w:color w:val="auto"/>
                <w:sz w:val="32"/>
                <w:highlight w:val="none"/>
              </w:rPr>
            </w:pPr>
          </w:p>
        </w:tc>
        <w:tc>
          <w:tcPr>
            <w:tcW w:w="709" w:type="dxa"/>
            <w:vAlign w:val="center"/>
          </w:tcPr>
          <w:p w14:paraId="17417028">
            <w:pPr>
              <w:spacing w:line="360" w:lineRule="auto"/>
              <w:ind w:firstLine="640" w:firstLineChars="200"/>
              <w:jc w:val="both"/>
              <w:rPr>
                <w:rFonts w:ascii="宋体" w:hAnsi="宋体"/>
                <w:color w:val="auto"/>
                <w:sz w:val="32"/>
                <w:highlight w:val="none"/>
              </w:rPr>
            </w:pPr>
          </w:p>
        </w:tc>
      </w:tr>
      <w:tr w14:paraId="55CB6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0A1DAA9">
            <w:pPr>
              <w:spacing w:line="360" w:lineRule="auto"/>
              <w:ind w:firstLine="640" w:firstLineChars="200"/>
              <w:jc w:val="both"/>
              <w:rPr>
                <w:rFonts w:ascii="宋体" w:hAnsi="宋体"/>
                <w:color w:val="auto"/>
                <w:sz w:val="32"/>
                <w:highlight w:val="none"/>
              </w:rPr>
            </w:pPr>
          </w:p>
        </w:tc>
        <w:tc>
          <w:tcPr>
            <w:tcW w:w="900" w:type="dxa"/>
            <w:vAlign w:val="center"/>
          </w:tcPr>
          <w:p w14:paraId="35164312">
            <w:pPr>
              <w:spacing w:line="360" w:lineRule="auto"/>
              <w:ind w:firstLine="640" w:firstLineChars="200"/>
              <w:jc w:val="both"/>
              <w:rPr>
                <w:rFonts w:ascii="宋体" w:hAnsi="宋体"/>
                <w:color w:val="auto"/>
                <w:sz w:val="32"/>
                <w:highlight w:val="none"/>
              </w:rPr>
            </w:pPr>
          </w:p>
        </w:tc>
        <w:tc>
          <w:tcPr>
            <w:tcW w:w="1319" w:type="dxa"/>
            <w:vAlign w:val="center"/>
          </w:tcPr>
          <w:p w14:paraId="32A63A68">
            <w:pPr>
              <w:spacing w:line="360" w:lineRule="auto"/>
              <w:ind w:firstLine="640" w:firstLineChars="200"/>
              <w:jc w:val="both"/>
              <w:rPr>
                <w:rFonts w:ascii="宋体" w:hAnsi="宋体"/>
                <w:color w:val="auto"/>
                <w:sz w:val="32"/>
                <w:highlight w:val="none"/>
              </w:rPr>
            </w:pPr>
          </w:p>
        </w:tc>
        <w:tc>
          <w:tcPr>
            <w:tcW w:w="682" w:type="dxa"/>
            <w:vAlign w:val="center"/>
          </w:tcPr>
          <w:p w14:paraId="722D562E">
            <w:pPr>
              <w:spacing w:line="360" w:lineRule="auto"/>
              <w:ind w:firstLine="640" w:firstLineChars="200"/>
              <w:jc w:val="both"/>
              <w:rPr>
                <w:rFonts w:ascii="宋体" w:hAnsi="宋体"/>
                <w:color w:val="auto"/>
                <w:sz w:val="32"/>
                <w:highlight w:val="none"/>
              </w:rPr>
            </w:pPr>
          </w:p>
        </w:tc>
        <w:tc>
          <w:tcPr>
            <w:tcW w:w="709" w:type="dxa"/>
            <w:vAlign w:val="center"/>
          </w:tcPr>
          <w:p w14:paraId="322A562C">
            <w:pPr>
              <w:spacing w:line="360" w:lineRule="auto"/>
              <w:ind w:firstLine="640" w:firstLineChars="200"/>
              <w:jc w:val="both"/>
              <w:rPr>
                <w:rFonts w:ascii="宋体" w:hAnsi="宋体"/>
                <w:color w:val="auto"/>
                <w:sz w:val="32"/>
                <w:highlight w:val="none"/>
              </w:rPr>
            </w:pPr>
          </w:p>
        </w:tc>
        <w:tc>
          <w:tcPr>
            <w:tcW w:w="877" w:type="dxa"/>
            <w:vAlign w:val="center"/>
          </w:tcPr>
          <w:p w14:paraId="3E314237">
            <w:pPr>
              <w:spacing w:line="360" w:lineRule="auto"/>
              <w:ind w:firstLine="640" w:firstLineChars="200"/>
              <w:jc w:val="both"/>
              <w:rPr>
                <w:rFonts w:ascii="宋体" w:hAnsi="宋体"/>
                <w:color w:val="auto"/>
                <w:sz w:val="32"/>
                <w:highlight w:val="none"/>
              </w:rPr>
            </w:pPr>
          </w:p>
        </w:tc>
        <w:tc>
          <w:tcPr>
            <w:tcW w:w="800" w:type="dxa"/>
            <w:vAlign w:val="center"/>
          </w:tcPr>
          <w:p w14:paraId="1C6CDCF7">
            <w:pPr>
              <w:spacing w:line="360" w:lineRule="auto"/>
              <w:ind w:firstLine="640" w:firstLineChars="200"/>
              <w:jc w:val="both"/>
              <w:rPr>
                <w:rFonts w:ascii="宋体" w:hAnsi="宋体"/>
                <w:color w:val="auto"/>
                <w:sz w:val="32"/>
                <w:highlight w:val="none"/>
              </w:rPr>
            </w:pPr>
          </w:p>
        </w:tc>
        <w:tc>
          <w:tcPr>
            <w:tcW w:w="850" w:type="dxa"/>
            <w:vAlign w:val="center"/>
          </w:tcPr>
          <w:p w14:paraId="0BE5B22F">
            <w:pPr>
              <w:spacing w:line="360" w:lineRule="auto"/>
              <w:ind w:firstLine="640" w:firstLineChars="200"/>
              <w:jc w:val="both"/>
              <w:rPr>
                <w:rFonts w:ascii="宋体" w:hAnsi="宋体"/>
                <w:color w:val="auto"/>
                <w:sz w:val="32"/>
                <w:highlight w:val="none"/>
              </w:rPr>
            </w:pPr>
          </w:p>
        </w:tc>
        <w:tc>
          <w:tcPr>
            <w:tcW w:w="709" w:type="dxa"/>
            <w:vAlign w:val="center"/>
          </w:tcPr>
          <w:p w14:paraId="394F4245">
            <w:pPr>
              <w:spacing w:line="360" w:lineRule="auto"/>
              <w:ind w:firstLine="640" w:firstLineChars="200"/>
              <w:jc w:val="both"/>
              <w:rPr>
                <w:rFonts w:ascii="宋体" w:hAnsi="宋体"/>
                <w:color w:val="auto"/>
                <w:sz w:val="32"/>
                <w:highlight w:val="none"/>
              </w:rPr>
            </w:pPr>
          </w:p>
        </w:tc>
        <w:tc>
          <w:tcPr>
            <w:tcW w:w="709" w:type="dxa"/>
            <w:vAlign w:val="center"/>
          </w:tcPr>
          <w:p w14:paraId="6BE4B77C">
            <w:pPr>
              <w:spacing w:line="360" w:lineRule="auto"/>
              <w:ind w:firstLine="640" w:firstLineChars="200"/>
              <w:jc w:val="both"/>
              <w:rPr>
                <w:rFonts w:ascii="宋体" w:hAnsi="宋体"/>
                <w:color w:val="auto"/>
                <w:sz w:val="32"/>
                <w:highlight w:val="none"/>
              </w:rPr>
            </w:pPr>
          </w:p>
        </w:tc>
      </w:tr>
      <w:tr w14:paraId="73FB2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D5F2281">
            <w:pPr>
              <w:spacing w:line="360" w:lineRule="auto"/>
              <w:ind w:firstLine="640" w:firstLineChars="200"/>
              <w:jc w:val="both"/>
              <w:rPr>
                <w:rFonts w:ascii="宋体" w:hAnsi="宋体"/>
                <w:color w:val="auto"/>
                <w:sz w:val="32"/>
                <w:highlight w:val="none"/>
              </w:rPr>
            </w:pPr>
          </w:p>
        </w:tc>
        <w:tc>
          <w:tcPr>
            <w:tcW w:w="900" w:type="dxa"/>
            <w:vAlign w:val="center"/>
          </w:tcPr>
          <w:p w14:paraId="5679D702">
            <w:pPr>
              <w:spacing w:line="360" w:lineRule="auto"/>
              <w:ind w:firstLine="640" w:firstLineChars="200"/>
              <w:jc w:val="both"/>
              <w:rPr>
                <w:rFonts w:ascii="宋体" w:hAnsi="宋体"/>
                <w:color w:val="auto"/>
                <w:sz w:val="32"/>
                <w:highlight w:val="none"/>
              </w:rPr>
            </w:pPr>
          </w:p>
        </w:tc>
        <w:tc>
          <w:tcPr>
            <w:tcW w:w="1319" w:type="dxa"/>
            <w:vAlign w:val="center"/>
          </w:tcPr>
          <w:p w14:paraId="2B4A97F2">
            <w:pPr>
              <w:spacing w:line="360" w:lineRule="auto"/>
              <w:ind w:firstLine="640" w:firstLineChars="200"/>
              <w:jc w:val="both"/>
              <w:rPr>
                <w:rFonts w:ascii="宋体" w:hAnsi="宋体"/>
                <w:color w:val="auto"/>
                <w:sz w:val="32"/>
                <w:highlight w:val="none"/>
              </w:rPr>
            </w:pPr>
          </w:p>
        </w:tc>
        <w:tc>
          <w:tcPr>
            <w:tcW w:w="682" w:type="dxa"/>
            <w:vAlign w:val="center"/>
          </w:tcPr>
          <w:p w14:paraId="04147947">
            <w:pPr>
              <w:spacing w:line="360" w:lineRule="auto"/>
              <w:ind w:firstLine="640" w:firstLineChars="200"/>
              <w:jc w:val="both"/>
              <w:rPr>
                <w:rFonts w:ascii="宋体" w:hAnsi="宋体"/>
                <w:color w:val="auto"/>
                <w:sz w:val="32"/>
                <w:highlight w:val="none"/>
              </w:rPr>
            </w:pPr>
          </w:p>
        </w:tc>
        <w:tc>
          <w:tcPr>
            <w:tcW w:w="709" w:type="dxa"/>
            <w:vAlign w:val="center"/>
          </w:tcPr>
          <w:p w14:paraId="38869242">
            <w:pPr>
              <w:spacing w:line="360" w:lineRule="auto"/>
              <w:ind w:firstLine="640" w:firstLineChars="200"/>
              <w:jc w:val="both"/>
              <w:rPr>
                <w:rFonts w:ascii="宋体" w:hAnsi="宋体"/>
                <w:color w:val="auto"/>
                <w:sz w:val="32"/>
                <w:highlight w:val="none"/>
              </w:rPr>
            </w:pPr>
          </w:p>
        </w:tc>
        <w:tc>
          <w:tcPr>
            <w:tcW w:w="877" w:type="dxa"/>
            <w:vAlign w:val="center"/>
          </w:tcPr>
          <w:p w14:paraId="03F363AD">
            <w:pPr>
              <w:spacing w:line="360" w:lineRule="auto"/>
              <w:ind w:firstLine="640" w:firstLineChars="200"/>
              <w:jc w:val="both"/>
              <w:rPr>
                <w:rFonts w:ascii="宋体" w:hAnsi="宋体"/>
                <w:color w:val="auto"/>
                <w:sz w:val="32"/>
                <w:highlight w:val="none"/>
              </w:rPr>
            </w:pPr>
          </w:p>
        </w:tc>
        <w:tc>
          <w:tcPr>
            <w:tcW w:w="800" w:type="dxa"/>
            <w:vAlign w:val="center"/>
          </w:tcPr>
          <w:p w14:paraId="4DFB2150">
            <w:pPr>
              <w:spacing w:line="360" w:lineRule="auto"/>
              <w:ind w:firstLine="640" w:firstLineChars="200"/>
              <w:jc w:val="both"/>
              <w:rPr>
                <w:rFonts w:ascii="宋体" w:hAnsi="宋体"/>
                <w:color w:val="auto"/>
                <w:sz w:val="32"/>
                <w:highlight w:val="none"/>
              </w:rPr>
            </w:pPr>
          </w:p>
        </w:tc>
        <w:tc>
          <w:tcPr>
            <w:tcW w:w="850" w:type="dxa"/>
            <w:vAlign w:val="center"/>
          </w:tcPr>
          <w:p w14:paraId="7BC84CCD">
            <w:pPr>
              <w:spacing w:line="360" w:lineRule="auto"/>
              <w:ind w:firstLine="640" w:firstLineChars="200"/>
              <w:jc w:val="both"/>
              <w:rPr>
                <w:rFonts w:ascii="宋体" w:hAnsi="宋体"/>
                <w:color w:val="auto"/>
                <w:sz w:val="32"/>
                <w:highlight w:val="none"/>
              </w:rPr>
            </w:pPr>
          </w:p>
        </w:tc>
        <w:tc>
          <w:tcPr>
            <w:tcW w:w="709" w:type="dxa"/>
            <w:vAlign w:val="center"/>
          </w:tcPr>
          <w:p w14:paraId="7E7B1EBD">
            <w:pPr>
              <w:spacing w:line="360" w:lineRule="auto"/>
              <w:ind w:firstLine="640" w:firstLineChars="200"/>
              <w:jc w:val="both"/>
              <w:rPr>
                <w:rFonts w:ascii="宋体" w:hAnsi="宋体"/>
                <w:color w:val="auto"/>
                <w:sz w:val="32"/>
                <w:highlight w:val="none"/>
              </w:rPr>
            </w:pPr>
          </w:p>
        </w:tc>
        <w:tc>
          <w:tcPr>
            <w:tcW w:w="709" w:type="dxa"/>
            <w:vAlign w:val="center"/>
          </w:tcPr>
          <w:p w14:paraId="2D4E6B1E">
            <w:pPr>
              <w:spacing w:line="360" w:lineRule="auto"/>
              <w:ind w:firstLine="640" w:firstLineChars="200"/>
              <w:jc w:val="both"/>
              <w:rPr>
                <w:rFonts w:ascii="宋体" w:hAnsi="宋体"/>
                <w:color w:val="auto"/>
                <w:sz w:val="32"/>
                <w:highlight w:val="none"/>
              </w:rPr>
            </w:pPr>
          </w:p>
        </w:tc>
      </w:tr>
      <w:tr w14:paraId="6CF9D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4D2AD7A">
            <w:pPr>
              <w:spacing w:line="360" w:lineRule="auto"/>
              <w:ind w:firstLine="640" w:firstLineChars="200"/>
              <w:jc w:val="both"/>
              <w:rPr>
                <w:rFonts w:ascii="宋体" w:hAnsi="宋体"/>
                <w:color w:val="auto"/>
                <w:sz w:val="32"/>
                <w:highlight w:val="none"/>
              </w:rPr>
            </w:pPr>
          </w:p>
        </w:tc>
        <w:tc>
          <w:tcPr>
            <w:tcW w:w="900" w:type="dxa"/>
            <w:vAlign w:val="center"/>
          </w:tcPr>
          <w:p w14:paraId="33FAF5E2">
            <w:pPr>
              <w:spacing w:line="360" w:lineRule="auto"/>
              <w:ind w:firstLine="640" w:firstLineChars="200"/>
              <w:jc w:val="both"/>
              <w:rPr>
                <w:rFonts w:ascii="宋体" w:hAnsi="宋体"/>
                <w:color w:val="auto"/>
                <w:sz w:val="32"/>
                <w:highlight w:val="none"/>
              </w:rPr>
            </w:pPr>
          </w:p>
        </w:tc>
        <w:tc>
          <w:tcPr>
            <w:tcW w:w="1319" w:type="dxa"/>
            <w:vAlign w:val="center"/>
          </w:tcPr>
          <w:p w14:paraId="458DADC5">
            <w:pPr>
              <w:spacing w:line="360" w:lineRule="auto"/>
              <w:ind w:firstLine="640" w:firstLineChars="200"/>
              <w:jc w:val="both"/>
              <w:rPr>
                <w:rFonts w:ascii="宋体" w:hAnsi="宋体"/>
                <w:color w:val="auto"/>
                <w:sz w:val="32"/>
                <w:highlight w:val="none"/>
              </w:rPr>
            </w:pPr>
          </w:p>
        </w:tc>
        <w:tc>
          <w:tcPr>
            <w:tcW w:w="682" w:type="dxa"/>
            <w:vAlign w:val="center"/>
          </w:tcPr>
          <w:p w14:paraId="1C6A94C5">
            <w:pPr>
              <w:spacing w:line="360" w:lineRule="auto"/>
              <w:ind w:firstLine="640" w:firstLineChars="200"/>
              <w:jc w:val="both"/>
              <w:rPr>
                <w:rFonts w:ascii="宋体" w:hAnsi="宋体"/>
                <w:color w:val="auto"/>
                <w:sz w:val="32"/>
                <w:highlight w:val="none"/>
              </w:rPr>
            </w:pPr>
          </w:p>
        </w:tc>
        <w:tc>
          <w:tcPr>
            <w:tcW w:w="709" w:type="dxa"/>
            <w:vAlign w:val="center"/>
          </w:tcPr>
          <w:p w14:paraId="3B99B5C5">
            <w:pPr>
              <w:spacing w:line="360" w:lineRule="auto"/>
              <w:ind w:firstLine="640" w:firstLineChars="200"/>
              <w:jc w:val="both"/>
              <w:rPr>
                <w:rFonts w:ascii="宋体" w:hAnsi="宋体"/>
                <w:color w:val="auto"/>
                <w:sz w:val="32"/>
                <w:highlight w:val="none"/>
              </w:rPr>
            </w:pPr>
          </w:p>
        </w:tc>
        <w:tc>
          <w:tcPr>
            <w:tcW w:w="877" w:type="dxa"/>
            <w:vAlign w:val="center"/>
          </w:tcPr>
          <w:p w14:paraId="518C4514">
            <w:pPr>
              <w:spacing w:line="360" w:lineRule="auto"/>
              <w:ind w:firstLine="640" w:firstLineChars="200"/>
              <w:jc w:val="both"/>
              <w:rPr>
                <w:rFonts w:ascii="宋体" w:hAnsi="宋体"/>
                <w:color w:val="auto"/>
                <w:sz w:val="32"/>
                <w:highlight w:val="none"/>
              </w:rPr>
            </w:pPr>
          </w:p>
        </w:tc>
        <w:tc>
          <w:tcPr>
            <w:tcW w:w="800" w:type="dxa"/>
            <w:vAlign w:val="center"/>
          </w:tcPr>
          <w:p w14:paraId="3E60E11A">
            <w:pPr>
              <w:spacing w:line="360" w:lineRule="auto"/>
              <w:ind w:firstLine="640" w:firstLineChars="200"/>
              <w:jc w:val="both"/>
              <w:rPr>
                <w:rFonts w:ascii="宋体" w:hAnsi="宋体"/>
                <w:color w:val="auto"/>
                <w:sz w:val="32"/>
                <w:highlight w:val="none"/>
              </w:rPr>
            </w:pPr>
          </w:p>
        </w:tc>
        <w:tc>
          <w:tcPr>
            <w:tcW w:w="850" w:type="dxa"/>
            <w:vAlign w:val="center"/>
          </w:tcPr>
          <w:p w14:paraId="1C17B371">
            <w:pPr>
              <w:spacing w:line="360" w:lineRule="auto"/>
              <w:ind w:firstLine="640" w:firstLineChars="200"/>
              <w:jc w:val="both"/>
              <w:rPr>
                <w:rFonts w:ascii="宋体" w:hAnsi="宋体"/>
                <w:color w:val="auto"/>
                <w:sz w:val="32"/>
                <w:highlight w:val="none"/>
              </w:rPr>
            </w:pPr>
          </w:p>
        </w:tc>
        <w:tc>
          <w:tcPr>
            <w:tcW w:w="709" w:type="dxa"/>
            <w:vAlign w:val="center"/>
          </w:tcPr>
          <w:p w14:paraId="108592CD">
            <w:pPr>
              <w:spacing w:line="360" w:lineRule="auto"/>
              <w:ind w:firstLine="640" w:firstLineChars="200"/>
              <w:jc w:val="both"/>
              <w:rPr>
                <w:rFonts w:ascii="宋体" w:hAnsi="宋体"/>
                <w:color w:val="auto"/>
                <w:sz w:val="32"/>
                <w:highlight w:val="none"/>
              </w:rPr>
            </w:pPr>
          </w:p>
        </w:tc>
        <w:tc>
          <w:tcPr>
            <w:tcW w:w="709" w:type="dxa"/>
            <w:vAlign w:val="center"/>
          </w:tcPr>
          <w:p w14:paraId="7BA0A121">
            <w:pPr>
              <w:spacing w:line="360" w:lineRule="auto"/>
              <w:ind w:firstLine="640" w:firstLineChars="200"/>
              <w:jc w:val="both"/>
              <w:rPr>
                <w:rFonts w:ascii="宋体" w:hAnsi="宋体"/>
                <w:color w:val="auto"/>
                <w:sz w:val="32"/>
                <w:highlight w:val="none"/>
              </w:rPr>
            </w:pPr>
          </w:p>
        </w:tc>
      </w:tr>
    </w:tbl>
    <w:p w14:paraId="622A499F">
      <w:pPr>
        <w:spacing w:line="360" w:lineRule="auto"/>
        <w:ind w:firstLine="643" w:firstLineChars="200"/>
        <w:jc w:val="both"/>
        <w:rPr>
          <w:b/>
          <w:color w:val="auto"/>
          <w:sz w:val="32"/>
          <w:highlight w:val="none"/>
        </w:rPr>
      </w:pPr>
    </w:p>
    <w:p w14:paraId="026E5B89">
      <w:pPr>
        <w:spacing w:line="360" w:lineRule="auto"/>
        <w:jc w:val="both"/>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4A2D0663">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28"/>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6FE36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8157EBC">
            <w:pPr>
              <w:jc w:val="center"/>
              <w:rPr>
                <w:color w:val="auto"/>
                <w:szCs w:val="21"/>
                <w:highlight w:val="none"/>
              </w:rPr>
            </w:pPr>
            <w:r>
              <w:rPr>
                <w:rFonts w:hint="eastAsia"/>
                <w:color w:val="auto"/>
                <w:szCs w:val="21"/>
                <w:highlight w:val="none"/>
              </w:rPr>
              <w:t>序号</w:t>
            </w:r>
          </w:p>
        </w:tc>
        <w:tc>
          <w:tcPr>
            <w:tcW w:w="1446" w:type="dxa"/>
            <w:vAlign w:val="center"/>
          </w:tcPr>
          <w:p w14:paraId="407CFC84">
            <w:pPr>
              <w:jc w:val="center"/>
              <w:rPr>
                <w:rFonts w:hint="eastAsia"/>
                <w:color w:val="auto"/>
                <w:szCs w:val="21"/>
                <w:highlight w:val="none"/>
              </w:rPr>
            </w:pPr>
            <w:r>
              <w:rPr>
                <w:rFonts w:hint="eastAsia"/>
                <w:color w:val="auto"/>
                <w:szCs w:val="21"/>
                <w:highlight w:val="none"/>
              </w:rPr>
              <w:t>材料</w:t>
            </w:r>
          </w:p>
          <w:p w14:paraId="7429BF76">
            <w:pPr>
              <w:jc w:val="center"/>
              <w:rPr>
                <w:rFonts w:hint="eastAsia"/>
                <w:color w:val="auto"/>
                <w:szCs w:val="21"/>
                <w:highlight w:val="none"/>
              </w:rPr>
            </w:pPr>
            <w:r>
              <w:rPr>
                <w:rFonts w:hint="eastAsia"/>
                <w:color w:val="auto"/>
                <w:szCs w:val="21"/>
                <w:highlight w:val="none"/>
              </w:rPr>
              <w:t>设备</w:t>
            </w:r>
          </w:p>
          <w:p w14:paraId="40206905">
            <w:pPr>
              <w:jc w:val="center"/>
              <w:rPr>
                <w:color w:val="auto"/>
                <w:szCs w:val="21"/>
                <w:highlight w:val="none"/>
              </w:rPr>
            </w:pPr>
            <w:r>
              <w:rPr>
                <w:rFonts w:hint="eastAsia"/>
                <w:color w:val="auto"/>
                <w:szCs w:val="21"/>
                <w:highlight w:val="none"/>
              </w:rPr>
              <w:t>品种</w:t>
            </w:r>
          </w:p>
        </w:tc>
        <w:tc>
          <w:tcPr>
            <w:tcW w:w="851" w:type="dxa"/>
            <w:vAlign w:val="center"/>
          </w:tcPr>
          <w:p w14:paraId="4C04468C">
            <w:pPr>
              <w:jc w:val="center"/>
              <w:rPr>
                <w:color w:val="auto"/>
                <w:szCs w:val="21"/>
                <w:highlight w:val="none"/>
              </w:rPr>
            </w:pPr>
            <w:r>
              <w:rPr>
                <w:rFonts w:hint="eastAsia"/>
                <w:color w:val="auto"/>
                <w:szCs w:val="21"/>
                <w:highlight w:val="none"/>
              </w:rPr>
              <w:t>规格</w:t>
            </w:r>
          </w:p>
          <w:p w14:paraId="729CCCBF">
            <w:pPr>
              <w:jc w:val="center"/>
              <w:rPr>
                <w:color w:val="auto"/>
                <w:szCs w:val="21"/>
                <w:highlight w:val="none"/>
              </w:rPr>
            </w:pPr>
            <w:r>
              <w:rPr>
                <w:rFonts w:hint="eastAsia"/>
                <w:color w:val="auto"/>
                <w:szCs w:val="21"/>
                <w:highlight w:val="none"/>
              </w:rPr>
              <w:t>型号</w:t>
            </w:r>
          </w:p>
        </w:tc>
        <w:tc>
          <w:tcPr>
            <w:tcW w:w="708" w:type="dxa"/>
            <w:vAlign w:val="center"/>
          </w:tcPr>
          <w:p w14:paraId="7005FEBB">
            <w:pPr>
              <w:jc w:val="center"/>
              <w:rPr>
                <w:color w:val="auto"/>
                <w:szCs w:val="21"/>
                <w:highlight w:val="none"/>
              </w:rPr>
            </w:pPr>
            <w:r>
              <w:rPr>
                <w:rFonts w:hint="eastAsia"/>
                <w:color w:val="auto"/>
                <w:szCs w:val="21"/>
                <w:highlight w:val="none"/>
              </w:rPr>
              <w:t>单位</w:t>
            </w:r>
          </w:p>
        </w:tc>
        <w:tc>
          <w:tcPr>
            <w:tcW w:w="810" w:type="dxa"/>
            <w:vAlign w:val="center"/>
          </w:tcPr>
          <w:p w14:paraId="748E18FA">
            <w:pPr>
              <w:jc w:val="center"/>
              <w:rPr>
                <w:color w:val="auto"/>
                <w:szCs w:val="21"/>
                <w:highlight w:val="none"/>
              </w:rPr>
            </w:pPr>
            <w:r>
              <w:rPr>
                <w:rFonts w:hint="eastAsia"/>
                <w:color w:val="auto"/>
                <w:szCs w:val="21"/>
                <w:highlight w:val="none"/>
              </w:rPr>
              <w:t>数量</w:t>
            </w:r>
          </w:p>
        </w:tc>
        <w:tc>
          <w:tcPr>
            <w:tcW w:w="851" w:type="dxa"/>
            <w:vAlign w:val="center"/>
          </w:tcPr>
          <w:p w14:paraId="778FFEFC">
            <w:pPr>
              <w:jc w:val="center"/>
              <w:rPr>
                <w:color w:val="auto"/>
                <w:szCs w:val="21"/>
                <w:highlight w:val="none"/>
              </w:rPr>
            </w:pPr>
            <w:r>
              <w:rPr>
                <w:rFonts w:hint="eastAsia"/>
                <w:color w:val="auto"/>
                <w:szCs w:val="21"/>
                <w:highlight w:val="none"/>
              </w:rPr>
              <w:t>单价</w:t>
            </w:r>
          </w:p>
        </w:tc>
        <w:tc>
          <w:tcPr>
            <w:tcW w:w="736" w:type="dxa"/>
            <w:vAlign w:val="center"/>
          </w:tcPr>
          <w:p w14:paraId="122044B6">
            <w:pPr>
              <w:jc w:val="center"/>
              <w:rPr>
                <w:color w:val="auto"/>
                <w:szCs w:val="21"/>
                <w:highlight w:val="none"/>
              </w:rPr>
            </w:pPr>
            <w:r>
              <w:rPr>
                <w:rFonts w:hint="eastAsia"/>
                <w:color w:val="auto"/>
                <w:szCs w:val="21"/>
                <w:highlight w:val="none"/>
              </w:rPr>
              <w:t>质量等级</w:t>
            </w:r>
          </w:p>
        </w:tc>
        <w:tc>
          <w:tcPr>
            <w:tcW w:w="910" w:type="dxa"/>
            <w:vAlign w:val="center"/>
          </w:tcPr>
          <w:p w14:paraId="6E97A976">
            <w:pPr>
              <w:jc w:val="center"/>
              <w:rPr>
                <w:color w:val="auto"/>
                <w:szCs w:val="21"/>
                <w:highlight w:val="none"/>
              </w:rPr>
            </w:pPr>
            <w:r>
              <w:rPr>
                <w:rFonts w:hint="eastAsia"/>
                <w:color w:val="auto"/>
                <w:szCs w:val="21"/>
                <w:highlight w:val="none"/>
              </w:rPr>
              <w:t>供应</w:t>
            </w:r>
          </w:p>
          <w:p w14:paraId="63CE7473">
            <w:pPr>
              <w:jc w:val="center"/>
              <w:rPr>
                <w:color w:val="auto"/>
                <w:szCs w:val="21"/>
                <w:highlight w:val="none"/>
              </w:rPr>
            </w:pPr>
            <w:r>
              <w:rPr>
                <w:rFonts w:hint="eastAsia"/>
                <w:color w:val="auto"/>
                <w:szCs w:val="21"/>
                <w:highlight w:val="none"/>
              </w:rPr>
              <w:t>时间</w:t>
            </w:r>
          </w:p>
        </w:tc>
        <w:tc>
          <w:tcPr>
            <w:tcW w:w="1088" w:type="dxa"/>
            <w:vAlign w:val="center"/>
          </w:tcPr>
          <w:p w14:paraId="65B4671A">
            <w:pPr>
              <w:jc w:val="center"/>
              <w:rPr>
                <w:rFonts w:hint="eastAsia"/>
                <w:color w:val="auto"/>
                <w:szCs w:val="21"/>
                <w:highlight w:val="none"/>
              </w:rPr>
            </w:pPr>
            <w:r>
              <w:rPr>
                <w:rFonts w:hint="eastAsia"/>
                <w:color w:val="auto"/>
                <w:szCs w:val="21"/>
                <w:highlight w:val="none"/>
              </w:rPr>
              <w:t>送达</w:t>
            </w:r>
          </w:p>
          <w:p w14:paraId="5693C2A0">
            <w:pPr>
              <w:jc w:val="center"/>
              <w:rPr>
                <w:color w:val="auto"/>
                <w:szCs w:val="21"/>
                <w:highlight w:val="none"/>
              </w:rPr>
            </w:pPr>
            <w:r>
              <w:rPr>
                <w:rFonts w:hint="eastAsia"/>
                <w:color w:val="auto"/>
                <w:szCs w:val="21"/>
                <w:highlight w:val="none"/>
              </w:rPr>
              <w:t>地点</w:t>
            </w:r>
          </w:p>
        </w:tc>
        <w:tc>
          <w:tcPr>
            <w:tcW w:w="878" w:type="dxa"/>
            <w:vAlign w:val="center"/>
          </w:tcPr>
          <w:p w14:paraId="438D203F">
            <w:pPr>
              <w:jc w:val="center"/>
              <w:rPr>
                <w:color w:val="auto"/>
                <w:szCs w:val="21"/>
                <w:highlight w:val="none"/>
              </w:rPr>
            </w:pPr>
            <w:r>
              <w:rPr>
                <w:rFonts w:hint="eastAsia"/>
                <w:color w:val="auto"/>
                <w:szCs w:val="21"/>
                <w:highlight w:val="none"/>
              </w:rPr>
              <w:t>备注</w:t>
            </w:r>
          </w:p>
        </w:tc>
      </w:tr>
      <w:tr w14:paraId="391D8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281ABC8">
            <w:pPr>
              <w:spacing w:line="360" w:lineRule="auto"/>
              <w:ind w:firstLine="800" w:firstLineChars="200"/>
              <w:jc w:val="both"/>
              <w:rPr>
                <w:color w:val="auto"/>
                <w:sz w:val="40"/>
                <w:szCs w:val="32"/>
                <w:highlight w:val="none"/>
              </w:rPr>
            </w:pPr>
          </w:p>
        </w:tc>
        <w:tc>
          <w:tcPr>
            <w:tcW w:w="1446" w:type="dxa"/>
            <w:vAlign w:val="center"/>
          </w:tcPr>
          <w:p w14:paraId="086F5C09">
            <w:pPr>
              <w:spacing w:line="360" w:lineRule="auto"/>
              <w:ind w:firstLine="800" w:firstLineChars="200"/>
              <w:jc w:val="both"/>
              <w:rPr>
                <w:color w:val="auto"/>
                <w:sz w:val="40"/>
                <w:szCs w:val="32"/>
                <w:highlight w:val="none"/>
              </w:rPr>
            </w:pPr>
          </w:p>
        </w:tc>
        <w:tc>
          <w:tcPr>
            <w:tcW w:w="851" w:type="dxa"/>
            <w:vAlign w:val="center"/>
          </w:tcPr>
          <w:p w14:paraId="3ED3E096">
            <w:pPr>
              <w:spacing w:line="360" w:lineRule="auto"/>
              <w:ind w:firstLine="800" w:firstLineChars="200"/>
              <w:jc w:val="both"/>
              <w:rPr>
                <w:color w:val="auto"/>
                <w:sz w:val="40"/>
                <w:szCs w:val="32"/>
                <w:highlight w:val="none"/>
              </w:rPr>
            </w:pPr>
          </w:p>
        </w:tc>
        <w:tc>
          <w:tcPr>
            <w:tcW w:w="708" w:type="dxa"/>
            <w:vAlign w:val="center"/>
          </w:tcPr>
          <w:p w14:paraId="38CDBCF2">
            <w:pPr>
              <w:spacing w:line="360" w:lineRule="auto"/>
              <w:ind w:firstLine="800" w:firstLineChars="200"/>
              <w:jc w:val="both"/>
              <w:rPr>
                <w:color w:val="auto"/>
                <w:sz w:val="40"/>
                <w:szCs w:val="32"/>
                <w:highlight w:val="none"/>
              </w:rPr>
            </w:pPr>
          </w:p>
        </w:tc>
        <w:tc>
          <w:tcPr>
            <w:tcW w:w="810" w:type="dxa"/>
            <w:vAlign w:val="center"/>
          </w:tcPr>
          <w:p w14:paraId="011E56B2">
            <w:pPr>
              <w:spacing w:line="360" w:lineRule="auto"/>
              <w:ind w:firstLine="800" w:firstLineChars="200"/>
              <w:jc w:val="both"/>
              <w:rPr>
                <w:color w:val="auto"/>
                <w:sz w:val="40"/>
                <w:szCs w:val="32"/>
                <w:highlight w:val="none"/>
              </w:rPr>
            </w:pPr>
          </w:p>
        </w:tc>
        <w:tc>
          <w:tcPr>
            <w:tcW w:w="851" w:type="dxa"/>
            <w:vAlign w:val="center"/>
          </w:tcPr>
          <w:p w14:paraId="4264A152">
            <w:pPr>
              <w:spacing w:line="360" w:lineRule="auto"/>
              <w:ind w:firstLine="800" w:firstLineChars="200"/>
              <w:jc w:val="both"/>
              <w:rPr>
                <w:color w:val="auto"/>
                <w:sz w:val="40"/>
                <w:szCs w:val="32"/>
                <w:highlight w:val="none"/>
              </w:rPr>
            </w:pPr>
          </w:p>
        </w:tc>
        <w:tc>
          <w:tcPr>
            <w:tcW w:w="736" w:type="dxa"/>
            <w:vAlign w:val="center"/>
          </w:tcPr>
          <w:p w14:paraId="041A10B5">
            <w:pPr>
              <w:spacing w:line="360" w:lineRule="auto"/>
              <w:ind w:firstLine="800" w:firstLineChars="200"/>
              <w:jc w:val="both"/>
              <w:rPr>
                <w:color w:val="auto"/>
                <w:sz w:val="40"/>
                <w:szCs w:val="32"/>
                <w:highlight w:val="none"/>
              </w:rPr>
            </w:pPr>
          </w:p>
        </w:tc>
        <w:tc>
          <w:tcPr>
            <w:tcW w:w="910" w:type="dxa"/>
            <w:vAlign w:val="center"/>
          </w:tcPr>
          <w:p w14:paraId="32D74B47">
            <w:pPr>
              <w:spacing w:line="360" w:lineRule="auto"/>
              <w:ind w:firstLine="800" w:firstLineChars="200"/>
              <w:jc w:val="both"/>
              <w:rPr>
                <w:color w:val="auto"/>
                <w:sz w:val="40"/>
                <w:szCs w:val="32"/>
                <w:highlight w:val="none"/>
              </w:rPr>
            </w:pPr>
          </w:p>
        </w:tc>
        <w:tc>
          <w:tcPr>
            <w:tcW w:w="1088" w:type="dxa"/>
            <w:vAlign w:val="center"/>
          </w:tcPr>
          <w:p w14:paraId="01B3C6B9">
            <w:pPr>
              <w:spacing w:line="360" w:lineRule="auto"/>
              <w:ind w:firstLine="800" w:firstLineChars="200"/>
              <w:jc w:val="both"/>
              <w:rPr>
                <w:color w:val="auto"/>
                <w:sz w:val="40"/>
                <w:szCs w:val="32"/>
                <w:highlight w:val="none"/>
              </w:rPr>
            </w:pPr>
          </w:p>
        </w:tc>
        <w:tc>
          <w:tcPr>
            <w:tcW w:w="878" w:type="dxa"/>
            <w:vAlign w:val="center"/>
          </w:tcPr>
          <w:p w14:paraId="4553FA44">
            <w:pPr>
              <w:spacing w:line="360" w:lineRule="auto"/>
              <w:ind w:firstLine="800" w:firstLineChars="200"/>
              <w:jc w:val="both"/>
              <w:rPr>
                <w:color w:val="auto"/>
                <w:sz w:val="40"/>
                <w:szCs w:val="32"/>
                <w:highlight w:val="none"/>
              </w:rPr>
            </w:pPr>
          </w:p>
        </w:tc>
      </w:tr>
      <w:tr w14:paraId="6143C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9C16697">
            <w:pPr>
              <w:spacing w:line="360" w:lineRule="auto"/>
              <w:ind w:firstLine="800" w:firstLineChars="200"/>
              <w:jc w:val="both"/>
              <w:rPr>
                <w:color w:val="auto"/>
                <w:sz w:val="40"/>
                <w:szCs w:val="32"/>
                <w:highlight w:val="none"/>
              </w:rPr>
            </w:pPr>
          </w:p>
        </w:tc>
        <w:tc>
          <w:tcPr>
            <w:tcW w:w="1446" w:type="dxa"/>
            <w:vAlign w:val="center"/>
          </w:tcPr>
          <w:p w14:paraId="44FD65DD">
            <w:pPr>
              <w:spacing w:line="360" w:lineRule="auto"/>
              <w:ind w:firstLine="800" w:firstLineChars="200"/>
              <w:jc w:val="both"/>
              <w:rPr>
                <w:color w:val="auto"/>
                <w:sz w:val="40"/>
                <w:szCs w:val="32"/>
                <w:highlight w:val="none"/>
              </w:rPr>
            </w:pPr>
          </w:p>
        </w:tc>
        <w:tc>
          <w:tcPr>
            <w:tcW w:w="851" w:type="dxa"/>
            <w:vAlign w:val="center"/>
          </w:tcPr>
          <w:p w14:paraId="29D8E6D8">
            <w:pPr>
              <w:spacing w:line="360" w:lineRule="auto"/>
              <w:ind w:firstLine="800" w:firstLineChars="200"/>
              <w:jc w:val="both"/>
              <w:rPr>
                <w:color w:val="auto"/>
                <w:sz w:val="40"/>
                <w:szCs w:val="32"/>
                <w:highlight w:val="none"/>
              </w:rPr>
            </w:pPr>
          </w:p>
        </w:tc>
        <w:tc>
          <w:tcPr>
            <w:tcW w:w="708" w:type="dxa"/>
            <w:vAlign w:val="center"/>
          </w:tcPr>
          <w:p w14:paraId="5DEF8B69">
            <w:pPr>
              <w:spacing w:line="360" w:lineRule="auto"/>
              <w:ind w:firstLine="800" w:firstLineChars="200"/>
              <w:jc w:val="both"/>
              <w:rPr>
                <w:color w:val="auto"/>
                <w:sz w:val="40"/>
                <w:szCs w:val="32"/>
                <w:highlight w:val="none"/>
              </w:rPr>
            </w:pPr>
          </w:p>
        </w:tc>
        <w:tc>
          <w:tcPr>
            <w:tcW w:w="810" w:type="dxa"/>
            <w:vAlign w:val="center"/>
          </w:tcPr>
          <w:p w14:paraId="5F5F2966">
            <w:pPr>
              <w:spacing w:line="360" w:lineRule="auto"/>
              <w:ind w:firstLine="800" w:firstLineChars="200"/>
              <w:jc w:val="both"/>
              <w:rPr>
                <w:color w:val="auto"/>
                <w:sz w:val="40"/>
                <w:szCs w:val="32"/>
                <w:highlight w:val="none"/>
              </w:rPr>
            </w:pPr>
          </w:p>
        </w:tc>
        <w:tc>
          <w:tcPr>
            <w:tcW w:w="851" w:type="dxa"/>
            <w:vAlign w:val="center"/>
          </w:tcPr>
          <w:p w14:paraId="5975FCD5">
            <w:pPr>
              <w:spacing w:line="360" w:lineRule="auto"/>
              <w:ind w:firstLine="800" w:firstLineChars="200"/>
              <w:jc w:val="both"/>
              <w:rPr>
                <w:color w:val="auto"/>
                <w:sz w:val="40"/>
                <w:szCs w:val="32"/>
                <w:highlight w:val="none"/>
              </w:rPr>
            </w:pPr>
          </w:p>
        </w:tc>
        <w:tc>
          <w:tcPr>
            <w:tcW w:w="736" w:type="dxa"/>
            <w:vAlign w:val="center"/>
          </w:tcPr>
          <w:p w14:paraId="32C269A4">
            <w:pPr>
              <w:spacing w:line="360" w:lineRule="auto"/>
              <w:ind w:firstLine="800" w:firstLineChars="200"/>
              <w:jc w:val="both"/>
              <w:rPr>
                <w:color w:val="auto"/>
                <w:sz w:val="40"/>
                <w:szCs w:val="32"/>
                <w:highlight w:val="none"/>
              </w:rPr>
            </w:pPr>
          </w:p>
        </w:tc>
        <w:tc>
          <w:tcPr>
            <w:tcW w:w="910" w:type="dxa"/>
            <w:vAlign w:val="center"/>
          </w:tcPr>
          <w:p w14:paraId="204C5E80">
            <w:pPr>
              <w:spacing w:line="360" w:lineRule="auto"/>
              <w:ind w:firstLine="800" w:firstLineChars="200"/>
              <w:jc w:val="both"/>
              <w:rPr>
                <w:color w:val="auto"/>
                <w:sz w:val="40"/>
                <w:szCs w:val="32"/>
                <w:highlight w:val="none"/>
              </w:rPr>
            </w:pPr>
          </w:p>
        </w:tc>
        <w:tc>
          <w:tcPr>
            <w:tcW w:w="1088" w:type="dxa"/>
            <w:vAlign w:val="center"/>
          </w:tcPr>
          <w:p w14:paraId="238DCB80">
            <w:pPr>
              <w:spacing w:line="360" w:lineRule="auto"/>
              <w:ind w:firstLine="800" w:firstLineChars="200"/>
              <w:jc w:val="both"/>
              <w:rPr>
                <w:color w:val="auto"/>
                <w:sz w:val="40"/>
                <w:szCs w:val="32"/>
                <w:highlight w:val="none"/>
              </w:rPr>
            </w:pPr>
          </w:p>
        </w:tc>
        <w:tc>
          <w:tcPr>
            <w:tcW w:w="878" w:type="dxa"/>
            <w:vAlign w:val="center"/>
          </w:tcPr>
          <w:p w14:paraId="53C6ED83">
            <w:pPr>
              <w:spacing w:line="360" w:lineRule="auto"/>
              <w:ind w:firstLine="800" w:firstLineChars="200"/>
              <w:jc w:val="both"/>
              <w:rPr>
                <w:color w:val="auto"/>
                <w:sz w:val="40"/>
                <w:szCs w:val="32"/>
                <w:highlight w:val="none"/>
              </w:rPr>
            </w:pPr>
          </w:p>
        </w:tc>
      </w:tr>
      <w:tr w14:paraId="7B39C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0352408">
            <w:pPr>
              <w:spacing w:line="360" w:lineRule="auto"/>
              <w:ind w:firstLine="800" w:firstLineChars="200"/>
              <w:jc w:val="both"/>
              <w:rPr>
                <w:color w:val="auto"/>
                <w:sz w:val="40"/>
                <w:szCs w:val="32"/>
                <w:highlight w:val="none"/>
              </w:rPr>
            </w:pPr>
          </w:p>
        </w:tc>
        <w:tc>
          <w:tcPr>
            <w:tcW w:w="1446" w:type="dxa"/>
            <w:vAlign w:val="center"/>
          </w:tcPr>
          <w:p w14:paraId="637A38CA">
            <w:pPr>
              <w:spacing w:line="360" w:lineRule="auto"/>
              <w:ind w:firstLine="800" w:firstLineChars="200"/>
              <w:jc w:val="both"/>
              <w:rPr>
                <w:color w:val="auto"/>
                <w:sz w:val="40"/>
                <w:szCs w:val="32"/>
                <w:highlight w:val="none"/>
              </w:rPr>
            </w:pPr>
          </w:p>
        </w:tc>
        <w:tc>
          <w:tcPr>
            <w:tcW w:w="851" w:type="dxa"/>
            <w:vAlign w:val="center"/>
          </w:tcPr>
          <w:p w14:paraId="49ED2184">
            <w:pPr>
              <w:spacing w:line="360" w:lineRule="auto"/>
              <w:ind w:firstLine="800" w:firstLineChars="200"/>
              <w:jc w:val="both"/>
              <w:rPr>
                <w:color w:val="auto"/>
                <w:sz w:val="40"/>
                <w:szCs w:val="32"/>
                <w:highlight w:val="none"/>
              </w:rPr>
            </w:pPr>
          </w:p>
        </w:tc>
        <w:tc>
          <w:tcPr>
            <w:tcW w:w="708" w:type="dxa"/>
            <w:vAlign w:val="center"/>
          </w:tcPr>
          <w:p w14:paraId="36E65EB5">
            <w:pPr>
              <w:spacing w:line="360" w:lineRule="auto"/>
              <w:ind w:firstLine="800" w:firstLineChars="200"/>
              <w:jc w:val="both"/>
              <w:rPr>
                <w:color w:val="auto"/>
                <w:sz w:val="40"/>
                <w:szCs w:val="32"/>
                <w:highlight w:val="none"/>
              </w:rPr>
            </w:pPr>
          </w:p>
        </w:tc>
        <w:tc>
          <w:tcPr>
            <w:tcW w:w="810" w:type="dxa"/>
            <w:vAlign w:val="center"/>
          </w:tcPr>
          <w:p w14:paraId="7A72F974">
            <w:pPr>
              <w:spacing w:line="360" w:lineRule="auto"/>
              <w:ind w:firstLine="800" w:firstLineChars="200"/>
              <w:jc w:val="both"/>
              <w:rPr>
                <w:color w:val="auto"/>
                <w:sz w:val="40"/>
                <w:szCs w:val="32"/>
                <w:highlight w:val="none"/>
              </w:rPr>
            </w:pPr>
          </w:p>
        </w:tc>
        <w:tc>
          <w:tcPr>
            <w:tcW w:w="851" w:type="dxa"/>
            <w:vAlign w:val="center"/>
          </w:tcPr>
          <w:p w14:paraId="2DC32077">
            <w:pPr>
              <w:spacing w:line="360" w:lineRule="auto"/>
              <w:ind w:firstLine="800" w:firstLineChars="200"/>
              <w:jc w:val="both"/>
              <w:rPr>
                <w:color w:val="auto"/>
                <w:sz w:val="40"/>
                <w:szCs w:val="32"/>
                <w:highlight w:val="none"/>
              </w:rPr>
            </w:pPr>
          </w:p>
        </w:tc>
        <w:tc>
          <w:tcPr>
            <w:tcW w:w="736" w:type="dxa"/>
            <w:vAlign w:val="center"/>
          </w:tcPr>
          <w:p w14:paraId="4B8EA68C">
            <w:pPr>
              <w:spacing w:line="360" w:lineRule="auto"/>
              <w:ind w:firstLine="800" w:firstLineChars="200"/>
              <w:jc w:val="both"/>
              <w:rPr>
                <w:color w:val="auto"/>
                <w:sz w:val="40"/>
                <w:szCs w:val="32"/>
                <w:highlight w:val="none"/>
              </w:rPr>
            </w:pPr>
          </w:p>
        </w:tc>
        <w:tc>
          <w:tcPr>
            <w:tcW w:w="910" w:type="dxa"/>
            <w:vAlign w:val="center"/>
          </w:tcPr>
          <w:p w14:paraId="5B100C7A">
            <w:pPr>
              <w:spacing w:line="360" w:lineRule="auto"/>
              <w:ind w:firstLine="800" w:firstLineChars="200"/>
              <w:jc w:val="both"/>
              <w:rPr>
                <w:color w:val="auto"/>
                <w:sz w:val="40"/>
                <w:szCs w:val="32"/>
                <w:highlight w:val="none"/>
              </w:rPr>
            </w:pPr>
          </w:p>
        </w:tc>
        <w:tc>
          <w:tcPr>
            <w:tcW w:w="1088" w:type="dxa"/>
            <w:vAlign w:val="center"/>
          </w:tcPr>
          <w:p w14:paraId="11E62253">
            <w:pPr>
              <w:spacing w:line="360" w:lineRule="auto"/>
              <w:ind w:firstLine="800" w:firstLineChars="200"/>
              <w:jc w:val="both"/>
              <w:rPr>
                <w:color w:val="auto"/>
                <w:sz w:val="40"/>
                <w:szCs w:val="32"/>
                <w:highlight w:val="none"/>
              </w:rPr>
            </w:pPr>
          </w:p>
        </w:tc>
        <w:tc>
          <w:tcPr>
            <w:tcW w:w="878" w:type="dxa"/>
            <w:vAlign w:val="center"/>
          </w:tcPr>
          <w:p w14:paraId="2A79B24F">
            <w:pPr>
              <w:spacing w:line="360" w:lineRule="auto"/>
              <w:ind w:firstLine="800" w:firstLineChars="200"/>
              <w:jc w:val="both"/>
              <w:rPr>
                <w:color w:val="auto"/>
                <w:sz w:val="40"/>
                <w:szCs w:val="32"/>
                <w:highlight w:val="none"/>
              </w:rPr>
            </w:pPr>
          </w:p>
        </w:tc>
      </w:tr>
      <w:tr w14:paraId="61393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6FDDAC0">
            <w:pPr>
              <w:spacing w:line="360" w:lineRule="auto"/>
              <w:ind w:firstLine="800" w:firstLineChars="200"/>
              <w:jc w:val="both"/>
              <w:rPr>
                <w:color w:val="auto"/>
                <w:sz w:val="40"/>
                <w:szCs w:val="32"/>
                <w:highlight w:val="none"/>
              </w:rPr>
            </w:pPr>
          </w:p>
        </w:tc>
        <w:tc>
          <w:tcPr>
            <w:tcW w:w="1446" w:type="dxa"/>
            <w:vAlign w:val="center"/>
          </w:tcPr>
          <w:p w14:paraId="190034E4">
            <w:pPr>
              <w:spacing w:line="360" w:lineRule="auto"/>
              <w:ind w:firstLine="800" w:firstLineChars="200"/>
              <w:jc w:val="both"/>
              <w:rPr>
                <w:color w:val="auto"/>
                <w:sz w:val="40"/>
                <w:szCs w:val="32"/>
                <w:highlight w:val="none"/>
              </w:rPr>
            </w:pPr>
          </w:p>
        </w:tc>
        <w:tc>
          <w:tcPr>
            <w:tcW w:w="851" w:type="dxa"/>
            <w:vAlign w:val="center"/>
          </w:tcPr>
          <w:p w14:paraId="34AFCF83">
            <w:pPr>
              <w:spacing w:line="360" w:lineRule="auto"/>
              <w:ind w:firstLine="800" w:firstLineChars="200"/>
              <w:jc w:val="both"/>
              <w:rPr>
                <w:color w:val="auto"/>
                <w:sz w:val="40"/>
                <w:szCs w:val="32"/>
                <w:highlight w:val="none"/>
              </w:rPr>
            </w:pPr>
          </w:p>
        </w:tc>
        <w:tc>
          <w:tcPr>
            <w:tcW w:w="708" w:type="dxa"/>
            <w:vAlign w:val="center"/>
          </w:tcPr>
          <w:p w14:paraId="2EB7DCBC">
            <w:pPr>
              <w:spacing w:line="360" w:lineRule="auto"/>
              <w:ind w:firstLine="800" w:firstLineChars="200"/>
              <w:jc w:val="both"/>
              <w:rPr>
                <w:color w:val="auto"/>
                <w:sz w:val="40"/>
                <w:szCs w:val="32"/>
                <w:highlight w:val="none"/>
              </w:rPr>
            </w:pPr>
          </w:p>
        </w:tc>
        <w:tc>
          <w:tcPr>
            <w:tcW w:w="810" w:type="dxa"/>
            <w:vAlign w:val="center"/>
          </w:tcPr>
          <w:p w14:paraId="74701D7C">
            <w:pPr>
              <w:spacing w:line="360" w:lineRule="auto"/>
              <w:ind w:firstLine="800" w:firstLineChars="200"/>
              <w:jc w:val="both"/>
              <w:rPr>
                <w:color w:val="auto"/>
                <w:sz w:val="40"/>
                <w:szCs w:val="32"/>
                <w:highlight w:val="none"/>
              </w:rPr>
            </w:pPr>
          </w:p>
        </w:tc>
        <w:tc>
          <w:tcPr>
            <w:tcW w:w="851" w:type="dxa"/>
            <w:vAlign w:val="center"/>
          </w:tcPr>
          <w:p w14:paraId="60C9D4A3">
            <w:pPr>
              <w:spacing w:line="360" w:lineRule="auto"/>
              <w:ind w:firstLine="800" w:firstLineChars="200"/>
              <w:jc w:val="both"/>
              <w:rPr>
                <w:color w:val="auto"/>
                <w:sz w:val="40"/>
                <w:szCs w:val="32"/>
                <w:highlight w:val="none"/>
              </w:rPr>
            </w:pPr>
          </w:p>
        </w:tc>
        <w:tc>
          <w:tcPr>
            <w:tcW w:w="736" w:type="dxa"/>
            <w:vAlign w:val="center"/>
          </w:tcPr>
          <w:p w14:paraId="0EA4F7B2">
            <w:pPr>
              <w:spacing w:line="360" w:lineRule="auto"/>
              <w:ind w:firstLine="800" w:firstLineChars="200"/>
              <w:jc w:val="both"/>
              <w:rPr>
                <w:color w:val="auto"/>
                <w:sz w:val="40"/>
                <w:szCs w:val="32"/>
                <w:highlight w:val="none"/>
              </w:rPr>
            </w:pPr>
          </w:p>
        </w:tc>
        <w:tc>
          <w:tcPr>
            <w:tcW w:w="910" w:type="dxa"/>
            <w:vAlign w:val="center"/>
          </w:tcPr>
          <w:p w14:paraId="45052B64">
            <w:pPr>
              <w:spacing w:line="360" w:lineRule="auto"/>
              <w:ind w:firstLine="800" w:firstLineChars="200"/>
              <w:jc w:val="both"/>
              <w:rPr>
                <w:color w:val="auto"/>
                <w:sz w:val="40"/>
                <w:szCs w:val="32"/>
                <w:highlight w:val="none"/>
              </w:rPr>
            </w:pPr>
          </w:p>
        </w:tc>
        <w:tc>
          <w:tcPr>
            <w:tcW w:w="1088" w:type="dxa"/>
            <w:vAlign w:val="center"/>
          </w:tcPr>
          <w:p w14:paraId="0A6C8E31">
            <w:pPr>
              <w:spacing w:line="360" w:lineRule="auto"/>
              <w:ind w:firstLine="800" w:firstLineChars="200"/>
              <w:jc w:val="both"/>
              <w:rPr>
                <w:color w:val="auto"/>
                <w:sz w:val="40"/>
                <w:szCs w:val="32"/>
                <w:highlight w:val="none"/>
              </w:rPr>
            </w:pPr>
          </w:p>
        </w:tc>
        <w:tc>
          <w:tcPr>
            <w:tcW w:w="878" w:type="dxa"/>
            <w:vAlign w:val="center"/>
          </w:tcPr>
          <w:p w14:paraId="1AD0D557">
            <w:pPr>
              <w:spacing w:line="360" w:lineRule="auto"/>
              <w:ind w:firstLine="800" w:firstLineChars="200"/>
              <w:jc w:val="both"/>
              <w:rPr>
                <w:color w:val="auto"/>
                <w:sz w:val="40"/>
                <w:szCs w:val="32"/>
                <w:highlight w:val="none"/>
              </w:rPr>
            </w:pPr>
          </w:p>
        </w:tc>
      </w:tr>
      <w:tr w14:paraId="3F5A8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9E99645">
            <w:pPr>
              <w:spacing w:line="360" w:lineRule="auto"/>
              <w:ind w:firstLine="800" w:firstLineChars="200"/>
              <w:jc w:val="both"/>
              <w:rPr>
                <w:color w:val="auto"/>
                <w:sz w:val="40"/>
                <w:szCs w:val="32"/>
                <w:highlight w:val="none"/>
              </w:rPr>
            </w:pPr>
          </w:p>
        </w:tc>
        <w:tc>
          <w:tcPr>
            <w:tcW w:w="1446" w:type="dxa"/>
            <w:vAlign w:val="center"/>
          </w:tcPr>
          <w:p w14:paraId="7BB11BF2">
            <w:pPr>
              <w:spacing w:line="360" w:lineRule="auto"/>
              <w:ind w:firstLine="800" w:firstLineChars="200"/>
              <w:jc w:val="both"/>
              <w:rPr>
                <w:color w:val="auto"/>
                <w:sz w:val="40"/>
                <w:szCs w:val="32"/>
                <w:highlight w:val="none"/>
              </w:rPr>
            </w:pPr>
          </w:p>
        </w:tc>
        <w:tc>
          <w:tcPr>
            <w:tcW w:w="851" w:type="dxa"/>
            <w:vAlign w:val="center"/>
          </w:tcPr>
          <w:p w14:paraId="38323004">
            <w:pPr>
              <w:spacing w:line="360" w:lineRule="auto"/>
              <w:ind w:firstLine="800" w:firstLineChars="200"/>
              <w:jc w:val="both"/>
              <w:rPr>
                <w:color w:val="auto"/>
                <w:sz w:val="40"/>
                <w:szCs w:val="32"/>
                <w:highlight w:val="none"/>
              </w:rPr>
            </w:pPr>
          </w:p>
        </w:tc>
        <w:tc>
          <w:tcPr>
            <w:tcW w:w="708" w:type="dxa"/>
            <w:vAlign w:val="center"/>
          </w:tcPr>
          <w:p w14:paraId="5FD64C0C">
            <w:pPr>
              <w:spacing w:line="360" w:lineRule="auto"/>
              <w:ind w:firstLine="800" w:firstLineChars="200"/>
              <w:jc w:val="both"/>
              <w:rPr>
                <w:color w:val="auto"/>
                <w:sz w:val="40"/>
                <w:szCs w:val="32"/>
                <w:highlight w:val="none"/>
              </w:rPr>
            </w:pPr>
          </w:p>
        </w:tc>
        <w:tc>
          <w:tcPr>
            <w:tcW w:w="810" w:type="dxa"/>
            <w:vAlign w:val="center"/>
          </w:tcPr>
          <w:p w14:paraId="0EB7B7AB">
            <w:pPr>
              <w:spacing w:line="360" w:lineRule="auto"/>
              <w:ind w:firstLine="800" w:firstLineChars="200"/>
              <w:jc w:val="both"/>
              <w:rPr>
                <w:color w:val="auto"/>
                <w:sz w:val="40"/>
                <w:szCs w:val="32"/>
                <w:highlight w:val="none"/>
              </w:rPr>
            </w:pPr>
          </w:p>
        </w:tc>
        <w:tc>
          <w:tcPr>
            <w:tcW w:w="851" w:type="dxa"/>
            <w:vAlign w:val="center"/>
          </w:tcPr>
          <w:p w14:paraId="78DB441D">
            <w:pPr>
              <w:spacing w:line="360" w:lineRule="auto"/>
              <w:ind w:firstLine="800" w:firstLineChars="200"/>
              <w:jc w:val="both"/>
              <w:rPr>
                <w:color w:val="auto"/>
                <w:sz w:val="40"/>
                <w:szCs w:val="32"/>
                <w:highlight w:val="none"/>
              </w:rPr>
            </w:pPr>
          </w:p>
        </w:tc>
        <w:tc>
          <w:tcPr>
            <w:tcW w:w="736" w:type="dxa"/>
            <w:vAlign w:val="center"/>
          </w:tcPr>
          <w:p w14:paraId="5A8B1C04">
            <w:pPr>
              <w:spacing w:line="360" w:lineRule="auto"/>
              <w:ind w:firstLine="800" w:firstLineChars="200"/>
              <w:jc w:val="both"/>
              <w:rPr>
                <w:color w:val="auto"/>
                <w:sz w:val="40"/>
                <w:szCs w:val="32"/>
                <w:highlight w:val="none"/>
              </w:rPr>
            </w:pPr>
          </w:p>
        </w:tc>
        <w:tc>
          <w:tcPr>
            <w:tcW w:w="910" w:type="dxa"/>
            <w:vAlign w:val="center"/>
          </w:tcPr>
          <w:p w14:paraId="69D96318">
            <w:pPr>
              <w:spacing w:line="360" w:lineRule="auto"/>
              <w:ind w:firstLine="800" w:firstLineChars="200"/>
              <w:jc w:val="both"/>
              <w:rPr>
                <w:color w:val="auto"/>
                <w:sz w:val="40"/>
                <w:szCs w:val="32"/>
                <w:highlight w:val="none"/>
              </w:rPr>
            </w:pPr>
          </w:p>
        </w:tc>
        <w:tc>
          <w:tcPr>
            <w:tcW w:w="1088" w:type="dxa"/>
            <w:vAlign w:val="center"/>
          </w:tcPr>
          <w:p w14:paraId="4BE386BC">
            <w:pPr>
              <w:spacing w:line="360" w:lineRule="auto"/>
              <w:ind w:firstLine="800" w:firstLineChars="200"/>
              <w:jc w:val="both"/>
              <w:rPr>
                <w:color w:val="auto"/>
                <w:sz w:val="40"/>
                <w:szCs w:val="32"/>
                <w:highlight w:val="none"/>
              </w:rPr>
            </w:pPr>
          </w:p>
        </w:tc>
        <w:tc>
          <w:tcPr>
            <w:tcW w:w="878" w:type="dxa"/>
            <w:vAlign w:val="center"/>
          </w:tcPr>
          <w:p w14:paraId="0165F6A4">
            <w:pPr>
              <w:spacing w:line="360" w:lineRule="auto"/>
              <w:ind w:firstLine="800" w:firstLineChars="200"/>
              <w:jc w:val="both"/>
              <w:rPr>
                <w:color w:val="auto"/>
                <w:sz w:val="40"/>
                <w:szCs w:val="32"/>
                <w:highlight w:val="none"/>
              </w:rPr>
            </w:pPr>
          </w:p>
        </w:tc>
      </w:tr>
      <w:tr w14:paraId="3F130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28FA99E">
            <w:pPr>
              <w:spacing w:line="360" w:lineRule="auto"/>
              <w:ind w:firstLine="800" w:firstLineChars="200"/>
              <w:jc w:val="both"/>
              <w:rPr>
                <w:color w:val="auto"/>
                <w:sz w:val="40"/>
                <w:szCs w:val="32"/>
                <w:highlight w:val="none"/>
              </w:rPr>
            </w:pPr>
          </w:p>
        </w:tc>
        <w:tc>
          <w:tcPr>
            <w:tcW w:w="1446" w:type="dxa"/>
            <w:vAlign w:val="center"/>
          </w:tcPr>
          <w:p w14:paraId="5783993A">
            <w:pPr>
              <w:spacing w:line="360" w:lineRule="auto"/>
              <w:ind w:firstLine="800" w:firstLineChars="200"/>
              <w:jc w:val="both"/>
              <w:rPr>
                <w:color w:val="auto"/>
                <w:sz w:val="40"/>
                <w:szCs w:val="32"/>
                <w:highlight w:val="none"/>
              </w:rPr>
            </w:pPr>
          </w:p>
        </w:tc>
        <w:tc>
          <w:tcPr>
            <w:tcW w:w="851" w:type="dxa"/>
            <w:vAlign w:val="center"/>
          </w:tcPr>
          <w:p w14:paraId="5CC942C5">
            <w:pPr>
              <w:spacing w:line="360" w:lineRule="auto"/>
              <w:ind w:firstLine="800" w:firstLineChars="200"/>
              <w:jc w:val="both"/>
              <w:rPr>
                <w:color w:val="auto"/>
                <w:sz w:val="40"/>
                <w:szCs w:val="32"/>
                <w:highlight w:val="none"/>
              </w:rPr>
            </w:pPr>
          </w:p>
        </w:tc>
        <w:tc>
          <w:tcPr>
            <w:tcW w:w="708" w:type="dxa"/>
            <w:vAlign w:val="center"/>
          </w:tcPr>
          <w:p w14:paraId="517AED8F">
            <w:pPr>
              <w:spacing w:line="360" w:lineRule="auto"/>
              <w:ind w:firstLine="800" w:firstLineChars="200"/>
              <w:jc w:val="both"/>
              <w:rPr>
                <w:color w:val="auto"/>
                <w:sz w:val="40"/>
                <w:szCs w:val="32"/>
                <w:highlight w:val="none"/>
              </w:rPr>
            </w:pPr>
          </w:p>
        </w:tc>
        <w:tc>
          <w:tcPr>
            <w:tcW w:w="810" w:type="dxa"/>
            <w:vAlign w:val="center"/>
          </w:tcPr>
          <w:p w14:paraId="763F0861">
            <w:pPr>
              <w:spacing w:line="360" w:lineRule="auto"/>
              <w:ind w:firstLine="800" w:firstLineChars="200"/>
              <w:jc w:val="both"/>
              <w:rPr>
                <w:color w:val="auto"/>
                <w:sz w:val="40"/>
                <w:szCs w:val="32"/>
                <w:highlight w:val="none"/>
              </w:rPr>
            </w:pPr>
          </w:p>
        </w:tc>
        <w:tc>
          <w:tcPr>
            <w:tcW w:w="851" w:type="dxa"/>
            <w:vAlign w:val="center"/>
          </w:tcPr>
          <w:p w14:paraId="125D80A7">
            <w:pPr>
              <w:spacing w:line="360" w:lineRule="auto"/>
              <w:ind w:firstLine="800" w:firstLineChars="200"/>
              <w:jc w:val="both"/>
              <w:rPr>
                <w:color w:val="auto"/>
                <w:sz w:val="40"/>
                <w:szCs w:val="32"/>
                <w:highlight w:val="none"/>
              </w:rPr>
            </w:pPr>
          </w:p>
        </w:tc>
        <w:tc>
          <w:tcPr>
            <w:tcW w:w="736" w:type="dxa"/>
            <w:vAlign w:val="center"/>
          </w:tcPr>
          <w:p w14:paraId="1AB2967F">
            <w:pPr>
              <w:spacing w:line="360" w:lineRule="auto"/>
              <w:ind w:firstLine="800" w:firstLineChars="200"/>
              <w:jc w:val="both"/>
              <w:rPr>
                <w:color w:val="auto"/>
                <w:sz w:val="40"/>
                <w:szCs w:val="32"/>
                <w:highlight w:val="none"/>
              </w:rPr>
            </w:pPr>
          </w:p>
        </w:tc>
        <w:tc>
          <w:tcPr>
            <w:tcW w:w="910" w:type="dxa"/>
            <w:vAlign w:val="center"/>
          </w:tcPr>
          <w:p w14:paraId="407F76B2">
            <w:pPr>
              <w:spacing w:line="360" w:lineRule="auto"/>
              <w:ind w:firstLine="800" w:firstLineChars="200"/>
              <w:jc w:val="both"/>
              <w:rPr>
                <w:color w:val="auto"/>
                <w:sz w:val="40"/>
                <w:szCs w:val="32"/>
                <w:highlight w:val="none"/>
              </w:rPr>
            </w:pPr>
          </w:p>
        </w:tc>
        <w:tc>
          <w:tcPr>
            <w:tcW w:w="1088" w:type="dxa"/>
            <w:vAlign w:val="center"/>
          </w:tcPr>
          <w:p w14:paraId="2D17D8E8">
            <w:pPr>
              <w:spacing w:line="360" w:lineRule="auto"/>
              <w:ind w:firstLine="800" w:firstLineChars="200"/>
              <w:jc w:val="both"/>
              <w:rPr>
                <w:color w:val="auto"/>
                <w:sz w:val="40"/>
                <w:szCs w:val="32"/>
                <w:highlight w:val="none"/>
              </w:rPr>
            </w:pPr>
          </w:p>
        </w:tc>
        <w:tc>
          <w:tcPr>
            <w:tcW w:w="878" w:type="dxa"/>
            <w:vAlign w:val="center"/>
          </w:tcPr>
          <w:p w14:paraId="78C1E134">
            <w:pPr>
              <w:spacing w:line="360" w:lineRule="auto"/>
              <w:ind w:firstLine="800" w:firstLineChars="200"/>
              <w:jc w:val="both"/>
              <w:rPr>
                <w:color w:val="auto"/>
                <w:sz w:val="40"/>
                <w:szCs w:val="32"/>
                <w:highlight w:val="none"/>
              </w:rPr>
            </w:pPr>
          </w:p>
        </w:tc>
      </w:tr>
      <w:tr w14:paraId="7E2AC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34E877F">
            <w:pPr>
              <w:spacing w:line="360" w:lineRule="auto"/>
              <w:ind w:firstLine="800" w:firstLineChars="200"/>
              <w:jc w:val="both"/>
              <w:rPr>
                <w:color w:val="auto"/>
                <w:sz w:val="40"/>
                <w:szCs w:val="32"/>
                <w:highlight w:val="none"/>
              </w:rPr>
            </w:pPr>
          </w:p>
        </w:tc>
        <w:tc>
          <w:tcPr>
            <w:tcW w:w="1446" w:type="dxa"/>
            <w:vAlign w:val="center"/>
          </w:tcPr>
          <w:p w14:paraId="4ACEC99B">
            <w:pPr>
              <w:spacing w:line="360" w:lineRule="auto"/>
              <w:ind w:firstLine="800" w:firstLineChars="200"/>
              <w:jc w:val="both"/>
              <w:rPr>
                <w:color w:val="auto"/>
                <w:sz w:val="40"/>
                <w:szCs w:val="32"/>
                <w:highlight w:val="none"/>
              </w:rPr>
            </w:pPr>
          </w:p>
        </w:tc>
        <w:tc>
          <w:tcPr>
            <w:tcW w:w="851" w:type="dxa"/>
            <w:vAlign w:val="center"/>
          </w:tcPr>
          <w:p w14:paraId="412BAAED">
            <w:pPr>
              <w:spacing w:line="360" w:lineRule="auto"/>
              <w:ind w:firstLine="800" w:firstLineChars="200"/>
              <w:jc w:val="both"/>
              <w:rPr>
                <w:color w:val="auto"/>
                <w:sz w:val="40"/>
                <w:szCs w:val="32"/>
                <w:highlight w:val="none"/>
              </w:rPr>
            </w:pPr>
          </w:p>
        </w:tc>
        <w:tc>
          <w:tcPr>
            <w:tcW w:w="708" w:type="dxa"/>
            <w:vAlign w:val="center"/>
          </w:tcPr>
          <w:p w14:paraId="6DD491C3">
            <w:pPr>
              <w:spacing w:line="360" w:lineRule="auto"/>
              <w:ind w:firstLine="800" w:firstLineChars="200"/>
              <w:jc w:val="both"/>
              <w:rPr>
                <w:color w:val="auto"/>
                <w:sz w:val="40"/>
                <w:szCs w:val="32"/>
                <w:highlight w:val="none"/>
              </w:rPr>
            </w:pPr>
          </w:p>
        </w:tc>
        <w:tc>
          <w:tcPr>
            <w:tcW w:w="810" w:type="dxa"/>
            <w:vAlign w:val="center"/>
          </w:tcPr>
          <w:p w14:paraId="585E2605">
            <w:pPr>
              <w:spacing w:line="360" w:lineRule="auto"/>
              <w:ind w:firstLine="800" w:firstLineChars="200"/>
              <w:jc w:val="both"/>
              <w:rPr>
                <w:color w:val="auto"/>
                <w:sz w:val="40"/>
                <w:szCs w:val="32"/>
                <w:highlight w:val="none"/>
              </w:rPr>
            </w:pPr>
          </w:p>
        </w:tc>
        <w:tc>
          <w:tcPr>
            <w:tcW w:w="851" w:type="dxa"/>
            <w:vAlign w:val="center"/>
          </w:tcPr>
          <w:p w14:paraId="532AA142">
            <w:pPr>
              <w:spacing w:line="360" w:lineRule="auto"/>
              <w:ind w:firstLine="800" w:firstLineChars="200"/>
              <w:jc w:val="both"/>
              <w:rPr>
                <w:color w:val="auto"/>
                <w:sz w:val="40"/>
                <w:szCs w:val="32"/>
                <w:highlight w:val="none"/>
              </w:rPr>
            </w:pPr>
          </w:p>
        </w:tc>
        <w:tc>
          <w:tcPr>
            <w:tcW w:w="736" w:type="dxa"/>
            <w:vAlign w:val="center"/>
          </w:tcPr>
          <w:p w14:paraId="5D7846BB">
            <w:pPr>
              <w:spacing w:line="360" w:lineRule="auto"/>
              <w:ind w:firstLine="800" w:firstLineChars="200"/>
              <w:jc w:val="both"/>
              <w:rPr>
                <w:color w:val="auto"/>
                <w:sz w:val="40"/>
                <w:szCs w:val="32"/>
                <w:highlight w:val="none"/>
              </w:rPr>
            </w:pPr>
          </w:p>
        </w:tc>
        <w:tc>
          <w:tcPr>
            <w:tcW w:w="910" w:type="dxa"/>
            <w:vAlign w:val="center"/>
          </w:tcPr>
          <w:p w14:paraId="68E5966F">
            <w:pPr>
              <w:spacing w:line="360" w:lineRule="auto"/>
              <w:ind w:firstLine="800" w:firstLineChars="200"/>
              <w:jc w:val="both"/>
              <w:rPr>
                <w:color w:val="auto"/>
                <w:sz w:val="40"/>
                <w:szCs w:val="32"/>
                <w:highlight w:val="none"/>
              </w:rPr>
            </w:pPr>
          </w:p>
        </w:tc>
        <w:tc>
          <w:tcPr>
            <w:tcW w:w="1088" w:type="dxa"/>
            <w:vAlign w:val="center"/>
          </w:tcPr>
          <w:p w14:paraId="28B1EC9E">
            <w:pPr>
              <w:spacing w:line="360" w:lineRule="auto"/>
              <w:ind w:firstLine="800" w:firstLineChars="200"/>
              <w:jc w:val="both"/>
              <w:rPr>
                <w:color w:val="auto"/>
                <w:sz w:val="40"/>
                <w:szCs w:val="32"/>
                <w:highlight w:val="none"/>
              </w:rPr>
            </w:pPr>
          </w:p>
        </w:tc>
        <w:tc>
          <w:tcPr>
            <w:tcW w:w="878" w:type="dxa"/>
            <w:vAlign w:val="center"/>
          </w:tcPr>
          <w:p w14:paraId="5658DD64">
            <w:pPr>
              <w:spacing w:line="360" w:lineRule="auto"/>
              <w:ind w:firstLine="800" w:firstLineChars="200"/>
              <w:jc w:val="both"/>
              <w:rPr>
                <w:color w:val="auto"/>
                <w:sz w:val="40"/>
                <w:szCs w:val="32"/>
                <w:highlight w:val="none"/>
              </w:rPr>
            </w:pPr>
          </w:p>
        </w:tc>
      </w:tr>
      <w:tr w14:paraId="622E3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4DE77A7">
            <w:pPr>
              <w:spacing w:line="360" w:lineRule="auto"/>
              <w:ind w:firstLine="800" w:firstLineChars="200"/>
              <w:jc w:val="both"/>
              <w:rPr>
                <w:color w:val="auto"/>
                <w:sz w:val="40"/>
                <w:szCs w:val="32"/>
                <w:highlight w:val="none"/>
              </w:rPr>
            </w:pPr>
          </w:p>
        </w:tc>
        <w:tc>
          <w:tcPr>
            <w:tcW w:w="1446" w:type="dxa"/>
            <w:vAlign w:val="center"/>
          </w:tcPr>
          <w:p w14:paraId="3633B590">
            <w:pPr>
              <w:spacing w:line="360" w:lineRule="auto"/>
              <w:ind w:firstLine="800" w:firstLineChars="200"/>
              <w:jc w:val="both"/>
              <w:rPr>
                <w:color w:val="auto"/>
                <w:sz w:val="40"/>
                <w:szCs w:val="32"/>
                <w:highlight w:val="none"/>
              </w:rPr>
            </w:pPr>
          </w:p>
        </w:tc>
        <w:tc>
          <w:tcPr>
            <w:tcW w:w="851" w:type="dxa"/>
            <w:vAlign w:val="center"/>
          </w:tcPr>
          <w:p w14:paraId="330D070F">
            <w:pPr>
              <w:spacing w:line="360" w:lineRule="auto"/>
              <w:ind w:firstLine="800" w:firstLineChars="200"/>
              <w:jc w:val="both"/>
              <w:rPr>
                <w:color w:val="auto"/>
                <w:sz w:val="40"/>
                <w:szCs w:val="32"/>
                <w:highlight w:val="none"/>
              </w:rPr>
            </w:pPr>
          </w:p>
        </w:tc>
        <w:tc>
          <w:tcPr>
            <w:tcW w:w="708" w:type="dxa"/>
            <w:vAlign w:val="center"/>
          </w:tcPr>
          <w:p w14:paraId="5EDCB289">
            <w:pPr>
              <w:spacing w:line="360" w:lineRule="auto"/>
              <w:ind w:firstLine="800" w:firstLineChars="200"/>
              <w:jc w:val="both"/>
              <w:rPr>
                <w:color w:val="auto"/>
                <w:sz w:val="40"/>
                <w:szCs w:val="32"/>
                <w:highlight w:val="none"/>
              </w:rPr>
            </w:pPr>
          </w:p>
        </w:tc>
        <w:tc>
          <w:tcPr>
            <w:tcW w:w="810" w:type="dxa"/>
            <w:vAlign w:val="center"/>
          </w:tcPr>
          <w:p w14:paraId="7F52CDFD">
            <w:pPr>
              <w:spacing w:line="360" w:lineRule="auto"/>
              <w:ind w:firstLine="800" w:firstLineChars="200"/>
              <w:jc w:val="both"/>
              <w:rPr>
                <w:color w:val="auto"/>
                <w:sz w:val="40"/>
                <w:szCs w:val="32"/>
                <w:highlight w:val="none"/>
              </w:rPr>
            </w:pPr>
          </w:p>
        </w:tc>
        <w:tc>
          <w:tcPr>
            <w:tcW w:w="851" w:type="dxa"/>
            <w:vAlign w:val="center"/>
          </w:tcPr>
          <w:p w14:paraId="623D7CDA">
            <w:pPr>
              <w:spacing w:line="360" w:lineRule="auto"/>
              <w:ind w:firstLine="800" w:firstLineChars="200"/>
              <w:jc w:val="both"/>
              <w:rPr>
                <w:color w:val="auto"/>
                <w:sz w:val="40"/>
                <w:szCs w:val="32"/>
                <w:highlight w:val="none"/>
              </w:rPr>
            </w:pPr>
          </w:p>
        </w:tc>
        <w:tc>
          <w:tcPr>
            <w:tcW w:w="736" w:type="dxa"/>
            <w:vAlign w:val="center"/>
          </w:tcPr>
          <w:p w14:paraId="04559446">
            <w:pPr>
              <w:spacing w:line="360" w:lineRule="auto"/>
              <w:ind w:firstLine="800" w:firstLineChars="200"/>
              <w:jc w:val="both"/>
              <w:rPr>
                <w:color w:val="auto"/>
                <w:sz w:val="40"/>
                <w:szCs w:val="32"/>
                <w:highlight w:val="none"/>
              </w:rPr>
            </w:pPr>
          </w:p>
        </w:tc>
        <w:tc>
          <w:tcPr>
            <w:tcW w:w="910" w:type="dxa"/>
            <w:vAlign w:val="center"/>
          </w:tcPr>
          <w:p w14:paraId="4817186A">
            <w:pPr>
              <w:spacing w:line="360" w:lineRule="auto"/>
              <w:ind w:firstLine="800" w:firstLineChars="200"/>
              <w:jc w:val="both"/>
              <w:rPr>
                <w:color w:val="auto"/>
                <w:sz w:val="40"/>
                <w:szCs w:val="32"/>
                <w:highlight w:val="none"/>
              </w:rPr>
            </w:pPr>
          </w:p>
        </w:tc>
        <w:tc>
          <w:tcPr>
            <w:tcW w:w="1088" w:type="dxa"/>
            <w:vAlign w:val="center"/>
          </w:tcPr>
          <w:p w14:paraId="3B7F1E16">
            <w:pPr>
              <w:spacing w:line="360" w:lineRule="auto"/>
              <w:ind w:firstLine="800" w:firstLineChars="200"/>
              <w:jc w:val="both"/>
              <w:rPr>
                <w:color w:val="auto"/>
                <w:sz w:val="40"/>
                <w:szCs w:val="32"/>
                <w:highlight w:val="none"/>
              </w:rPr>
            </w:pPr>
          </w:p>
        </w:tc>
        <w:tc>
          <w:tcPr>
            <w:tcW w:w="878" w:type="dxa"/>
            <w:vAlign w:val="center"/>
          </w:tcPr>
          <w:p w14:paraId="0962E333">
            <w:pPr>
              <w:spacing w:line="360" w:lineRule="auto"/>
              <w:ind w:firstLine="800" w:firstLineChars="200"/>
              <w:jc w:val="both"/>
              <w:rPr>
                <w:color w:val="auto"/>
                <w:sz w:val="40"/>
                <w:szCs w:val="32"/>
                <w:highlight w:val="none"/>
              </w:rPr>
            </w:pPr>
          </w:p>
        </w:tc>
      </w:tr>
      <w:tr w14:paraId="1E753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A57E875">
            <w:pPr>
              <w:spacing w:line="360" w:lineRule="auto"/>
              <w:ind w:firstLine="800" w:firstLineChars="200"/>
              <w:jc w:val="both"/>
              <w:rPr>
                <w:color w:val="auto"/>
                <w:sz w:val="40"/>
                <w:szCs w:val="32"/>
                <w:highlight w:val="none"/>
              </w:rPr>
            </w:pPr>
          </w:p>
        </w:tc>
        <w:tc>
          <w:tcPr>
            <w:tcW w:w="1446" w:type="dxa"/>
            <w:vAlign w:val="center"/>
          </w:tcPr>
          <w:p w14:paraId="0A6683D1">
            <w:pPr>
              <w:spacing w:line="360" w:lineRule="auto"/>
              <w:ind w:firstLine="800" w:firstLineChars="200"/>
              <w:jc w:val="both"/>
              <w:rPr>
                <w:color w:val="auto"/>
                <w:sz w:val="40"/>
                <w:szCs w:val="32"/>
                <w:highlight w:val="none"/>
              </w:rPr>
            </w:pPr>
          </w:p>
        </w:tc>
        <w:tc>
          <w:tcPr>
            <w:tcW w:w="851" w:type="dxa"/>
            <w:vAlign w:val="center"/>
          </w:tcPr>
          <w:p w14:paraId="67091A35">
            <w:pPr>
              <w:spacing w:line="360" w:lineRule="auto"/>
              <w:ind w:firstLine="800" w:firstLineChars="200"/>
              <w:jc w:val="both"/>
              <w:rPr>
                <w:color w:val="auto"/>
                <w:sz w:val="40"/>
                <w:szCs w:val="32"/>
                <w:highlight w:val="none"/>
              </w:rPr>
            </w:pPr>
          </w:p>
        </w:tc>
        <w:tc>
          <w:tcPr>
            <w:tcW w:w="708" w:type="dxa"/>
            <w:vAlign w:val="center"/>
          </w:tcPr>
          <w:p w14:paraId="09BFBCAA">
            <w:pPr>
              <w:spacing w:line="360" w:lineRule="auto"/>
              <w:ind w:firstLine="800" w:firstLineChars="200"/>
              <w:jc w:val="both"/>
              <w:rPr>
                <w:color w:val="auto"/>
                <w:sz w:val="40"/>
                <w:szCs w:val="32"/>
                <w:highlight w:val="none"/>
              </w:rPr>
            </w:pPr>
          </w:p>
        </w:tc>
        <w:tc>
          <w:tcPr>
            <w:tcW w:w="810" w:type="dxa"/>
            <w:vAlign w:val="center"/>
          </w:tcPr>
          <w:p w14:paraId="480A98E2">
            <w:pPr>
              <w:spacing w:line="360" w:lineRule="auto"/>
              <w:ind w:firstLine="800" w:firstLineChars="200"/>
              <w:jc w:val="both"/>
              <w:rPr>
                <w:color w:val="auto"/>
                <w:sz w:val="40"/>
                <w:szCs w:val="32"/>
                <w:highlight w:val="none"/>
              </w:rPr>
            </w:pPr>
          </w:p>
        </w:tc>
        <w:tc>
          <w:tcPr>
            <w:tcW w:w="851" w:type="dxa"/>
            <w:vAlign w:val="center"/>
          </w:tcPr>
          <w:p w14:paraId="01487BEF">
            <w:pPr>
              <w:spacing w:line="360" w:lineRule="auto"/>
              <w:ind w:firstLine="800" w:firstLineChars="200"/>
              <w:jc w:val="both"/>
              <w:rPr>
                <w:color w:val="auto"/>
                <w:sz w:val="40"/>
                <w:szCs w:val="32"/>
                <w:highlight w:val="none"/>
              </w:rPr>
            </w:pPr>
          </w:p>
        </w:tc>
        <w:tc>
          <w:tcPr>
            <w:tcW w:w="736" w:type="dxa"/>
            <w:vAlign w:val="center"/>
          </w:tcPr>
          <w:p w14:paraId="0DF2F30A">
            <w:pPr>
              <w:spacing w:line="360" w:lineRule="auto"/>
              <w:ind w:firstLine="800" w:firstLineChars="200"/>
              <w:jc w:val="both"/>
              <w:rPr>
                <w:color w:val="auto"/>
                <w:sz w:val="40"/>
                <w:szCs w:val="32"/>
                <w:highlight w:val="none"/>
              </w:rPr>
            </w:pPr>
          </w:p>
        </w:tc>
        <w:tc>
          <w:tcPr>
            <w:tcW w:w="910" w:type="dxa"/>
            <w:vAlign w:val="center"/>
          </w:tcPr>
          <w:p w14:paraId="10D01AF5">
            <w:pPr>
              <w:spacing w:line="360" w:lineRule="auto"/>
              <w:ind w:firstLine="800" w:firstLineChars="200"/>
              <w:jc w:val="both"/>
              <w:rPr>
                <w:color w:val="auto"/>
                <w:sz w:val="40"/>
                <w:szCs w:val="32"/>
                <w:highlight w:val="none"/>
              </w:rPr>
            </w:pPr>
          </w:p>
        </w:tc>
        <w:tc>
          <w:tcPr>
            <w:tcW w:w="1088" w:type="dxa"/>
            <w:vAlign w:val="center"/>
          </w:tcPr>
          <w:p w14:paraId="251E51CF">
            <w:pPr>
              <w:spacing w:line="360" w:lineRule="auto"/>
              <w:ind w:firstLine="800" w:firstLineChars="200"/>
              <w:jc w:val="both"/>
              <w:rPr>
                <w:color w:val="auto"/>
                <w:sz w:val="40"/>
                <w:szCs w:val="32"/>
                <w:highlight w:val="none"/>
              </w:rPr>
            </w:pPr>
          </w:p>
        </w:tc>
        <w:tc>
          <w:tcPr>
            <w:tcW w:w="878" w:type="dxa"/>
            <w:vAlign w:val="center"/>
          </w:tcPr>
          <w:p w14:paraId="21EF915B">
            <w:pPr>
              <w:spacing w:line="360" w:lineRule="auto"/>
              <w:ind w:firstLine="800" w:firstLineChars="200"/>
              <w:jc w:val="both"/>
              <w:rPr>
                <w:color w:val="auto"/>
                <w:sz w:val="40"/>
                <w:szCs w:val="32"/>
                <w:highlight w:val="none"/>
              </w:rPr>
            </w:pPr>
          </w:p>
        </w:tc>
      </w:tr>
      <w:tr w14:paraId="699E2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502696">
            <w:pPr>
              <w:spacing w:line="360" w:lineRule="auto"/>
              <w:ind w:firstLine="800" w:firstLineChars="200"/>
              <w:jc w:val="both"/>
              <w:rPr>
                <w:color w:val="auto"/>
                <w:sz w:val="40"/>
                <w:szCs w:val="32"/>
                <w:highlight w:val="none"/>
              </w:rPr>
            </w:pPr>
          </w:p>
        </w:tc>
        <w:tc>
          <w:tcPr>
            <w:tcW w:w="1446" w:type="dxa"/>
            <w:vAlign w:val="center"/>
          </w:tcPr>
          <w:p w14:paraId="288422EB">
            <w:pPr>
              <w:spacing w:line="360" w:lineRule="auto"/>
              <w:ind w:firstLine="800" w:firstLineChars="200"/>
              <w:jc w:val="both"/>
              <w:rPr>
                <w:color w:val="auto"/>
                <w:sz w:val="40"/>
                <w:szCs w:val="32"/>
                <w:highlight w:val="none"/>
              </w:rPr>
            </w:pPr>
          </w:p>
        </w:tc>
        <w:tc>
          <w:tcPr>
            <w:tcW w:w="851" w:type="dxa"/>
            <w:vAlign w:val="center"/>
          </w:tcPr>
          <w:p w14:paraId="3BEE764E">
            <w:pPr>
              <w:spacing w:line="360" w:lineRule="auto"/>
              <w:ind w:firstLine="800" w:firstLineChars="200"/>
              <w:jc w:val="both"/>
              <w:rPr>
                <w:color w:val="auto"/>
                <w:sz w:val="40"/>
                <w:szCs w:val="32"/>
                <w:highlight w:val="none"/>
              </w:rPr>
            </w:pPr>
          </w:p>
        </w:tc>
        <w:tc>
          <w:tcPr>
            <w:tcW w:w="708" w:type="dxa"/>
            <w:vAlign w:val="center"/>
          </w:tcPr>
          <w:p w14:paraId="5818AED9">
            <w:pPr>
              <w:spacing w:line="360" w:lineRule="auto"/>
              <w:ind w:firstLine="800" w:firstLineChars="200"/>
              <w:jc w:val="both"/>
              <w:rPr>
                <w:color w:val="auto"/>
                <w:sz w:val="40"/>
                <w:szCs w:val="32"/>
                <w:highlight w:val="none"/>
              </w:rPr>
            </w:pPr>
          </w:p>
        </w:tc>
        <w:tc>
          <w:tcPr>
            <w:tcW w:w="810" w:type="dxa"/>
            <w:vAlign w:val="center"/>
          </w:tcPr>
          <w:p w14:paraId="19AF43D5">
            <w:pPr>
              <w:spacing w:line="360" w:lineRule="auto"/>
              <w:ind w:firstLine="800" w:firstLineChars="200"/>
              <w:jc w:val="both"/>
              <w:rPr>
                <w:color w:val="auto"/>
                <w:sz w:val="40"/>
                <w:szCs w:val="32"/>
                <w:highlight w:val="none"/>
              </w:rPr>
            </w:pPr>
          </w:p>
        </w:tc>
        <w:tc>
          <w:tcPr>
            <w:tcW w:w="851" w:type="dxa"/>
            <w:vAlign w:val="center"/>
          </w:tcPr>
          <w:p w14:paraId="1AA952A3">
            <w:pPr>
              <w:spacing w:line="360" w:lineRule="auto"/>
              <w:ind w:firstLine="800" w:firstLineChars="200"/>
              <w:jc w:val="both"/>
              <w:rPr>
                <w:color w:val="auto"/>
                <w:sz w:val="40"/>
                <w:szCs w:val="32"/>
                <w:highlight w:val="none"/>
              </w:rPr>
            </w:pPr>
          </w:p>
        </w:tc>
        <w:tc>
          <w:tcPr>
            <w:tcW w:w="736" w:type="dxa"/>
            <w:vAlign w:val="center"/>
          </w:tcPr>
          <w:p w14:paraId="7FEB2CC6">
            <w:pPr>
              <w:spacing w:line="360" w:lineRule="auto"/>
              <w:ind w:firstLine="800" w:firstLineChars="200"/>
              <w:jc w:val="both"/>
              <w:rPr>
                <w:color w:val="auto"/>
                <w:sz w:val="40"/>
                <w:szCs w:val="32"/>
                <w:highlight w:val="none"/>
              </w:rPr>
            </w:pPr>
          </w:p>
        </w:tc>
        <w:tc>
          <w:tcPr>
            <w:tcW w:w="910" w:type="dxa"/>
            <w:vAlign w:val="center"/>
          </w:tcPr>
          <w:p w14:paraId="5E92DF24">
            <w:pPr>
              <w:spacing w:line="360" w:lineRule="auto"/>
              <w:ind w:firstLine="800" w:firstLineChars="200"/>
              <w:jc w:val="both"/>
              <w:rPr>
                <w:color w:val="auto"/>
                <w:sz w:val="40"/>
                <w:szCs w:val="32"/>
                <w:highlight w:val="none"/>
              </w:rPr>
            </w:pPr>
          </w:p>
        </w:tc>
        <w:tc>
          <w:tcPr>
            <w:tcW w:w="1088" w:type="dxa"/>
            <w:vAlign w:val="center"/>
          </w:tcPr>
          <w:p w14:paraId="1FD36B42">
            <w:pPr>
              <w:spacing w:line="360" w:lineRule="auto"/>
              <w:ind w:firstLine="800" w:firstLineChars="200"/>
              <w:jc w:val="both"/>
              <w:rPr>
                <w:color w:val="auto"/>
                <w:sz w:val="40"/>
                <w:szCs w:val="32"/>
                <w:highlight w:val="none"/>
              </w:rPr>
            </w:pPr>
          </w:p>
        </w:tc>
        <w:tc>
          <w:tcPr>
            <w:tcW w:w="878" w:type="dxa"/>
            <w:vAlign w:val="center"/>
          </w:tcPr>
          <w:p w14:paraId="331BE76E">
            <w:pPr>
              <w:spacing w:line="360" w:lineRule="auto"/>
              <w:ind w:firstLine="800" w:firstLineChars="200"/>
              <w:jc w:val="both"/>
              <w:rPr>
                <w:color w:val="auto"/>
                <w:sz w:val="40"/>
                <w:szCs w:val="32"/>
                <w:highlight w:val="none"/>
              </w:rPr>
            </w:pPr>
          </w:p>
        </w:tc>
      </w:tr>
      <w:tr w14:paraId="1451D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C7C2082">
            <w:pPr>
              <w:spacing w:line="360" w:lineRule="auto"/>
              <w:ind w:firstLine="800" w:firstLineChars="200"/>
              <w:jc w:val="both"/>
              <w:rPr>
                <w:color w:val="auto"/>
                <w:sz w:val="40"/>
                <w:szCs w:val="32"/>
                <w:highlight w:val="none"/>
              </w:rPr>
            </w:pPr>
          </w:p>
        </w:tc>
        <w:tc>
          <w:tcPr>
            <w:tcW w:w="1446" w:type="dxa"/>
            <w:vAlign w:val="center"/>
          </w:tcPr>
          <w:p w14:paraId="1ACEC9C9">
            <w:pPr>
              <w:spacing w:line="360" w:lineRule="auto"/>
              <w:ind w:firstLine="800" w:firstLineChars="200"/>
              <w:jc w:val="both"/>
              <w:rPr>
                <w:color w:val="auto"/>
                <w:sz w:val="40"/>
                <w:szCs w:val="32"/>
                <w:highlight w:val="none"/>
              </w:rPr>
            </w:pPr>
          </w:p>
        </w:tc>
        <w:tc>
          <w:tcPr>
            <w:tcW w:w="851" w:type="dxa"/>
            <w:vAlign w:val="center"/>
          </w:tcPr>
          <w:p w14:paraId="5CA97BC1">
            <w:pPr>
              <w:spacing w:line="360" w:lineRule="auto"/>
              <w:ind w:firstLine="800" w:firstLineChars="200"/>
              <w:jc w:val="both"/>
              <w:rPr>
                <w:color w:val="auto"/>
                <w:sz w:val="40"/>
                <w:szCs w:val="32"/>
                <w:highlight w:val="none"/>
              </w:rPr>
            </w:pPr>
          </w:p>
        </w:tc>
        <w:tc>
          <w:tcPr>
            <w:tcW w:w="708" w:type="dxa"/>
            <w:vAlign w:val="center"/>
          </w:tcPr>
          <w:p w14:paraId="492783B7">
            <w:pPr>
              <w:spacing w:line="360" w:lineRule="auto"/>
              <w:ind w:firstLine="800" w:firstLineChars="200"/>
              <w:jc w:val="both"/>
              <w:rPr>
                <w:color w:val="auto"/>
                <w:sz w:val="40"/>
                <w:szCs w:val="32"/>
                <w:highlight w:val="none"/>
              </w:rPr>
            </w:pPr>
          </w:p>
        </w:tc>
        <w:tc>
          <w:tcPr>
            <w:tcW w:w="810" w:type="dxa"/>
            <w:vAlign w:val="center"/>
          </w:tcPr>
          <w:p w14:paraId="63E9C24F">
            <w:pPr>
              <w:spacing w:line="360" w:lineRule="auto"/>
              <w:ind w:firstLine="800" w:firstLineChars="200"/>
              <w:jc w:val="both"/>
              <w:rPr>
                <w:color w:val="auto"/>
                <w:sz w:val="40"/>
                <w:szCs w:val="32"/>
                <w:highlight w:val="none"/>
              </w:rPr>
            </w:pPr>
          </w:p>
        </w:tc>
        <w:tc>
          <w:tcPr>
            <w:tcW w:w="851" w:type="dxa"/>
            <w:vAlign w:val="center"/>
          </w:tcPr>
          <w:p w14:paraId="2BBA9B26">
            <w:pPr>
              <w:spacing w:line="360" w:lineRule="auto"/>
              <w:ind w:firstLine="800" w:firstLineChars="200"/>
              <w:jc w:val="both"/>
              <w:rPr>
                <w:color w:val="auto"/>
                <w:sz w:val="40"/>
                <w:szCs w:val="32"/>
                <w:highlight w:val="none"/>
              </w:rPr>
            </w:pPr>
          </w:p>
        </w:tc>
        <w:tc>
          <w:tcPr>
            <w:tcW w:w="736" w:type="dxa"/>
            <w:vAlign w:val="center"/>
          </w:tcPr>
          <w:p w14:paraId="361AEC49">
            <w:pPr>
              <w:spacing w:line="360" w:lineRule="auto"/>
              <w:ind w:firstLine="800" w:firstLineChars="200"/>
              <w:jc w:val="both"/>
              <w:rPr>
                <w:color w:val="auto"/>
                <w:sz w:val="40"/>
                <w:szCs w:val="32"/>
                <w:highlight w:val="none"/>
              </w:rPr>
            </w:pPr>
          </w:p>
        </w:tc>
        <w:tc>
          <w:tcPr>
            <w:tcW w:w="910" w:type="dxa"/>
            <w:vAlign w:val="center"/>
          </w:tcPr>
          <w:p w14:paraId="4BDDF6BF">
            <w:pPr>
              <w:spacing w:line="360" w:lineRule="auto"/>
              <w:ind w:firstLine="800" w:firstLineChars="200"/>
              <w:jc w:val="both"/>
              <w:rPr>
                <w:color w:val="auto"/>
                <w:sz w:val="40"/>
                <w:szCs w:val="32"/>
                <w:highlight w:val="none"/>
              </w:rPr>
            </w:pPr>
          </w:p>
        </w:tc>
        <w:tc>
          <w:tcPr>
            <w:tcW w:w="1088" w:type="dxa"/>
            <w:vAlign w:val="center"/>
          </w:tcPr>
          <w:p w14:paraId="04C84793">
            <w:pPr>
              <w:spacing w:line="360" w:lineRule="auto"/>
              <w:ind w:firstLine="800" w:firstLineChars="200"/>
              <w:jc w:val="both"/>
              <w:rPr>
                <w:color w:val="auto"/>
                <w:sz w:val="40"/>
                <w:szCs w:val="32"/>
                <w:highlight w:val="none"/>
              </w:rPr>
            </w:pPr>
          </w:p>
        </w:tc>
        <w:tc>
          <w:tcPr>
            <w:tcW w:w="878" w:type="dxa"/>
            <w:vAlign w:val="center"/>
          </w:tcPr>
          <w:p w14:paraId="0604F823">
            <w:pPr>
              <w:spacing w:line="360" w:lineRule="auto"/>
              <w:ind w:firstLine="800" w:firstLineChars="200"/>
              <w:jc w:val="both"/>
              <w:rPr>
                <w:color w:val="auto"/>
                <w:sz w:val="40"/>
                <w:szCs w:val="32"/>
                <w:highlight w:val="none"/>
              </w:rPr>
            </w:pPr>
          </w:p>
        </w:tc>
      </w:tr>
    </w:tbl>
    <w:p w14:paraId="5A96CEE7">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700E3CF2">
      <w:pPr>
        <w:spacing w:line="360" w:lineRule="auto"/>
        <w:jc w:val="both"/>
        <w:rPr>
          <w:rFonts w:hint="eastAsia"/>
          <w:b/>
          <w:bCs/>
          <w:color w:val="auto"/>
          <w:sz w:val="32"/>
          <w:highlight w:val="none"/>
        </w:rPr>
      </w:pPr>
    </w:p>
    <w:p w14:paraId="521684A2">
      <w:pPr>
        <w:spacing w:line="360" w:lineRule="auto"/>
        <w:jc w:val="center"/>
        <w:rPr>
          <w:rFonts w:hint="eastAsia"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17273BB1">
      <w:pPr>
        <w:spacing w:line="360" w:lineRule="auto"/>
        <w:ind w:firstLine="361" w:firstLineChars="200"/>
        <w:jc w:val="both"/>
        <w:rPr>
          <w:b/>
          <w:bCs/>
          <w:color w:val="auto"/>
          <w:sz w:val="18"/>
          <w:szCs w:val="18"/>
          <w:highlight w:val="none"/>
        </w:rPr>
      </w:pPr>
    </w:p>
    <w:p w14:paraId="5B304570">
      <w:pPr>
        <w:spacing w:line="440" w:lineRule="exact"/>
        <w:ind w:firstLine="420" w:firstLineChars="200"/>
        <w:jc w:val="both"/>
        <w:rPr>
          <w:color w:val="auto"/>
          <w:szCs w:val="21"/>
          <w:highlight w:val="none"/>
        </w:rPr>
      </w:pPr>
      <w:r>
        <w:rPr>
          <w:rFonts w:hint="eastAsia"/>
          <w:color w:val="auto"/>
          <w:szCs w:val="21"/>
          <w:highlight w:val="none"/>
        </w:rPr>
        <w:t>发包人（全称）：</w:t>
      </w:r>
    </w:p>
    <w:p w14:paraId="287E5973">
      <w:pPr>
        <w:spacing w:line="440" w:lineRule="exact"/>
        <w:ind w:firstLine="420" w:firstLineChars="200"/>
        <w:jc w:val="both"/>
        <w:rPr>
          <w:color w:val="auto"/>
          <w:szCs w:val="21"/>
          <w:highlight w:val="none"/>
        </w:rPr>
      </w:pPr>
      <w:r>
        <w:rPr>
          <w:rFonts w:hint="eastAsia"/>
          <w:color w:val="auto"/>
          <w:szCs w:val="21"/>
          <w:highlight w:val="none"/>
        </w:rPr>
        <w:t>承包人（全称）：</w:t>
      </w:r>
    </w:p>
    <w:p w14:paraId="6E59CD28">
      <w:pPr>
        <w:spacing w:line="440" w:lineRule="exact"/>
        <w:ind w:firstLine="42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208D458C">
      <w:pPr>
        <w:ind w:firstLine="422" w:firstLineChars="200"/>
        <w:jc w:val="both"/>
        <w:rPr>
          <w:b/>
          <w:color w:val="auto"/>
          <w:szCs w:val="21"/>
          <w:highlight w:val="none"/>
        </w:rPr>
      </w:pPr>
      <w:r>
        <w:rPr>
          <w:rFonts w:hint="eastAsia"/>
          <w:b/>
          <w:color w:val="auto"/>
          <w:szCs w:val="21"/>
          <w:highlight w:val="none"/>
        </w:rPr>
        <w:t>一、工程质量保修范围和内容</w:t>
      </w:r>
    </w:p>
    <w:p w14:paraId="5FF62842">
      <w:pPr>
        <w:spacing w:line="440" w:lineRule="exact"/>
        <w:ind w:firstLine="42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392C7028">
      <w:pPr>
        <w:ind w:firstLine="422" w:firstLineChars="200"/>
        <w:jc w:val="both"/>
        <w:rPr>
          <w:b/>
          <w:color w:val="auto"/>
          <w:szCs w:val="21"/>
          <w:highlight w:val="none"/>
        </w:rPr>
      </w:pPr>
      <w:r>
        <w:rPr>
          <w:rFonts w:hint="eastAsia"/>
          <w:b/>
          <w:color w:val="auto"/>
          <w:szCs w:val="21"/>
          <w:highlight w:val="none"/>
        </w:rPr>
        <w:t>二、质量保修期</w:t>
      </w:r>
    </w:p>
    <w:p w14:paraId="66B5C930">
      <w:pPr>
        <w:spacing w:line="440" w:lineRule="exact"/>
        <w:ind w:firstLine="42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12E7B964">
      <w:pPr>
        <w:spacing w:line="440" w:lineRule="exact"/>
        <w:ind w:firstLine="420" w:firstLineChars="200"/>
        <w:jc w:val="both"/>
        <w:rPr>
          <w:color w:val="auto"/>
          <w:szCs w:val="21"/>
          <w:highlight w:val="none"/>
        </w:rPr>
      </w:pPr>
      <w:r>
        <w:rPr>
          <w:rFonts w:hint="eastAsia"/>
          <w:color w:val="auto"/>
          <w:szCs w:val="21"/>
          <w:highlight w:val="none"/>
        </w:rPr>
        <w:t>质量保修期自竣工验收合格之日起计算。</w:t>
      </w:r>
    </w:p>
    <w:p w14:paraId="56C4C87F">
      <w:pPr>
        <w:ind w:firstLine="422" w:firstLineChars="200"/>
        <w:jc w:val="both"/>
        <w:rPr>
          <w:b/>
          <w:color w:val="auto"/>
          <w:szCs w:val="21"/>
          <w:highlight w:val="none"/>
        </w:rPr>
      </w:pPr>
      <w:r>
        <w:rPr>
          <w:rFonts w:hint="eastAsia"/>
          <w:b/>
          <w:color w:val="auto"/>
          <w:szCs w:val="21"/>
          <w:highlight w:val="none"/>
        </w:rPr>
        <w:t>三、质量保修责任</w:t>
      </w:r>
    </w:p>
    <w:p w14:paraId="0A3ACF9F">
      <w:pPr>
        <w:spacing w:line="440" w:lineRule="exact"/>
        <w:ind w:firstLine="42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43B6AD4">
      <w:pPr>
        <w:spacing w:line="440" w:lineRule="exact"/>
        <w:ind w:firstLine="42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4B7E66F3">
      <w:pPr>
        <w:spacing w:line="440" w:lineRule="exact"/>
        <w:ind w:firstLine="42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4AE9AAA9">
      <w:pPr>
        <w:spacing w:line="440" w:lineRule="exact"/>
        <w:ind w:firstLine="42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7E44EB0B">
      <w:pPr>
        <w:spacing w:line="440" w:lineRule="exact"/>
        <w:ind w:firstLine="420" w:firstLineChars="200"/>
        <w:jc w:val="both"/>
        <w:rPr>
          <w:color w:val="auto"/>
          <w:szCs w:val="21"/>
          <w:highlight w:val="none"/>
        </w:rPr>
      </w:pPr>
      <w:r>
        <w:rPr>
          <w:rFonts w:hint="eastAsia"/>
          <w:color w:val="auto"/>
          <w:szCs w:val="21"/>
          <w:highlight w:val="none"/>
        </w:rPr>
        <w:t>5、监理单位在工程质量保修期内的工作</w:t>
      </w:r>
    </w:p>
    <w:p w14:paraId="49B38C78">
      <w:pPr>
        <w:spacing w:line="440" w:lineRule="exact"/>
        <w:ind w:firstLine="42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3CFAB1D8">
      <w:pPr>
        <w:spacing w:line="440" w:lineRule="exact"/>
        <w:ind w:firstLine="420" w:firstLineChars="200"/>
        <w:jc w:val="both"/>
        <w:rPr>
          <w:color w:val="auto"/>
          <w:szCs w:val="21"/>
          <w:highlight w:val="none"/>
        </w:rPr>
      </w:pPr>
      <w:r>
        <w:rPr>
          <w:rFonts w:hint="eastAsia"/>
          <w:color w:val="auto"/>
          <w:szCs w:val="21"/>
          <w:highlight w:val="none"/>
        </w:rPr>
        <w:t>②、审批承包方编制的工程质量缺陷修整方案。</w:t>
      </w:r>
    </w:p>
    <w:p w14:paraId="67F2F823">
      <w:pPr>
        <w:spacing w:line="440" w:lineRule="exact"/>
        <w:ind w:firstLine="42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2C4B8239">
      <w:pPr>
        <w:spacing w:line="440" w:lineRule="exact"/>
        <w:ind w:firstLine="420" w:firstLineChars="200"/>
        <w:jc w:val="both"/>
        <w:rPr>
          <w:color w:val="auto"/>
          <w:szCs w:val="21"/>
          <w:highlight w:val="none"/>
        </w:rPr>
      </w:pPr>
      <w:r>
        <w:rPr>
          <w:rFonts w:hint="eastAsia"/>
          <w:color w:val="auto"/>
          <w:szCs w:val="21"/>
          <w:highlight w:val="none"/>
        </w:rPr>
        <w:t>6、质量保修完成后，由发包人组织验收。</w:t>
      </w:r>
    </w:p>
    <w:p w14:paraId="246D5AB3">
      <w:pPr>
        <w:ind w:firstLine="422" w:firstLineChars="200"/>
        <w:jc w:val="both"/>
        <w:rPr>
          <w:b/>
          <w:color w:val="auto"/>
          <w:szCs w:val="21"/>
          <w:highlight w:val="none"/>
        </w:rPr>
      </w:pPr>
      <w:r>
        <w:rPr>
          <w:rFonts w:hint="eastAsia"/>
          <w:b/>
          <w:color w:val="auto"/>
          <w:szCs w:val="21"/>
          <w:highlight w:val="none"/>
        </w:rPr>
        <w:t>四、保修费用</w:t>
      </w:r>
    </w:p>
    <w:p w14:paraId="65F55B50">
      <w:pPr>
        <w:spacing w:line="440" w:lineRule="exact"/>
        <w:ind w:firstLine="420" w:firstLineChars="200"/>
        <w:jc w:val="both"/>
        <w:rPr>
          <w:color w:val="auto"/>
          <w:szCs w:val="21"/>
          <w:highlight w:val="none"/>
        </w:rPr>
      </w:pPr>
      <w:r>
        <w:rPr>
          <w:rFonts w:hint="eastAsia"/>
          <w:color w:val="auto"/>
          <w:szCs w:val="21"/>
          <w:highlight w:val="none"/>
        </w:rPr>
        <w:t>保修费用由造成质量缺陷的责任方承担。</w:t>
      </w:r>
    </w:p>
    <w:p w14:paraId="04C6146F">
      <w:pPr>
        <w:ind w:firstLine="422" w:firstLineChars="200"/>
        <w:jc w:val="both"/>
        <w:rPr>
          <w:b/>
          <w:color w:val="auto"/>
          <w:szCs w:val="21"/>
          <w:highlight w:val="none"/>
        </w:rPr>
      </w:pPr>
      <w:r>
        <w:rPr>
          <w:rFonts w:hint="eastAsia"/>
          <w:b/>
          <w:color w:val="auto"/>
          <w:szCs w:val="21"/>
          <w:highlight w:val="none"/>
        </w:rPr>
        <w:t>五、其他</w:t>
      </w:r>
    </w:p>
    <w:p w14:paraId="0A85BA3E">
      <w:pPr>
        <w:spacing w:line="440" w:lineRule="exact"/>
        <w:ind w:firstLine="42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3AE22D74">
      <w:pPr>
        <w:spacing w:line="440" w:lineRule="exact"/>
        <w:ind w:firstLine="42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16487E11">
      <w:pPr>
        <w:spacing w:line="360" w:lineRule="auto"/>
        <w:ind w:firstLine="420" w:firstLineChars="200"/>
        <w:jc w:val="both"/>
        <w:rPr>
          <w:color w:val="auto"/>
          <w:szCs w:val="21"/>
          <w:highlight w:val="none"/>
        </w:rPr>
      </w:pPr>
    </w:p>
    <w:p w14:paraId="2D9D61A9">
      <w:pPr>
        <w:spacing w:line="360" w:lineRule="auto"/>
        <w:ind w:firstLine="420" w:firstLineChars="200"/>
        <w:jc w:val="both"/>
        <w:rPr>
          <w:color w:val="auto"/>
          <w:szCs w:val="21"/>
          <w:highlight w:val="none"/>
        </w:rPr>
      </w:pPr>
    </w:p>
    <w:p w14:paraId="6732DF48">
      <w:pPr>
        <w:spacing w:line="360" w:lineRule="auto"/>
        <w:ind w:firstLine="420" w:firstLineChars="200"/>
        <w:jc w:val="both"/>
        <w:rPr>
          <w:color w:val="auto"/>
          <w:szCs w:val="21"/>
          <w:highlight w:val="none"/>
        </w:rPr>
      </w:pPr>
      <w:r>
        <w:rPr>
          <w:rFonts w:hint="eastAsia"/>
          <w:color w:val="auto"/>
          <w:szCs w:val="21"/>
          <w:highlight w:val="none"/>
        </w:rPr>
        <w:t>发包人（公章）：                       承包人（公章）：</w:t>
      </w:r>
    </w:p>
    <w:p w14:paraId="64597B6B">
      <w:pPr>
        <w:spacing w:line="360" w:lineRule="auto"/>
        <w:ind w:firstLine="420" w:firstLineChars="200"/>
        <w:jc w:val="both"/>
        <w:rPr>
          <w:color w:val="auto"/>
          <w:szCs w:val="21"/>
          <w:highlight w:val="none"/>
        </w:rPr>
      </w:pPr>
    </w:p>
    <w:p w14:paraId="024B89B5">
      <w:pPr>
        <w:spacing w:line="360" w:lineRule="auto"/>
        <w:ind w:firstLine="420" w:firstLineChars="200"/>
        <w:jc w:val="both"/>
        <w:rPr>
          <w:color w:val="auto"/>
          <w:szCs w:val="21"/>
          <w:highlight w:val="none"/>
        </w:rPr>
      </w:pPr>
      <w:r>
        <w:rPr>
          <w:rFonts w:hint="eastAsia"/>
          <w:color w:val="auto"/>
          <w:szCs w:val="21"/>
          <w:highlight w:val="none"/>
        </w:rPr>
        <w:t>法定代表人或                           法定代表人或</w:t>
      </w:r>
    </w:p>
    <w:p w14:paraId="4A85D1BA">
      <w:pPr>
        <w:spacing w:line="360" w:lineRule="auto"/>
        <w:ind w:firstLine="420" w:firstLineChars="200"/>
        <w:jc w:val="both"/>
        <w:rPr>
          <w:color w:val="auto"/>
          <w:szCs w:val="21"/>
          <w:highlight w:val="none"/>
        </w:rPr>
      </w:pPr>
      <w:r>
        <w:rPr>
          <w:rFonts w:hint="eastAsia"/>
          <w:color w:val="auto"/>
          <w:szCs w:val="21"/>
          <w:highlight w:val="none"/>
        </w:rPr>
        <w:t>委托代理人（签字）：                    委托代理人（签字）：</w:t>
      </w:r>
    </w:p>
    <w:p w14:paraId="0EB81F84">
      <w:pPr>
        <w:spacing w:line="360" w:lineRule="auto"/>
        <w:ind w:firstLine="420" w:firstLineChars="200"/>
        <w:jc w:val="both"/>
        <w:rPr>
          <w:color w:val="auto"/>
          <w:szCs w:val="21"/>
          <w:highlight w:val="none"/>
        </w:rPr>
      </w:pPr>
    </w:p>
    <w:p w14:paraId="0D5A233A">
      <w:pPr>
        <w:spacing w:line="360" w:lineRule="auto"/>
        <w:ind w:firstLine="1785" w:firstLineChars="850"/>
        <w:jc w:val="both"/>
        <w:rPr>
          <w:color w:val="auto"/>
          <w:highlight w:val="none"/>
        </w:rPr>
      </w:pPr>
      <w:r>
        <w:rPr>
          <w:rFonts w:hint="eastAsia"/>
          <w:color w:val="auto"/>
          <w:szCs w:val="21"/>
          <w:highlight w:val="none"/>
        </w:rPr>
        <w:t>年   月   日                         年   月   日</w:t>
      </w:r>
    </w:p>
    <w:p w14:paraId="284711B5">
      <w:pPr>
        <w:ind w:firstLine="420" w:firstLineChars="200"/>
        <w:jc w:val="both"/>
        <w:rPr>
          <w:color w:val="auto"/>
          <w:highlight w:val="none"/>
        </w:rPr>
      </w:pPr>
    </w:p>
    <w:p w14:paraId="38F4ABE5">
      <w:pPr>
        <w:spacing w:line="500" w:lineRule="exact"/>
        <w:rPr>
          <w:rFonts w:ascii="宋体" w:hAnsi="宋体" w:cs="宋体"/>
          <w:color w:val="auto"/>
          <w:sz w:val="24"/>
          <w:highlight w:val="none"/>
        </w:rPr>
      </w:pPr>
    </w:p>
    <w:p w14:paraId="5E84BD07">
      <w:pPr>
        <w:pStyle w:val="37"/>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4BFA58B5">
      <w:pPr>
        <w:pStyle w:val="37"/>
        <w:ind w:firstLine="240"/>
        <w:rPr>
          <w:rFonts w:asciiTheme="minorEastAsia" w:hAnsiTheme="minorEastAsia" w:eastAsiaTheme="minorEastAsia"/>
          <w:color w:val="auto"/>
          <w:sz w:val="24"/>
          <w:highlight w:val="none"/>
        </w:rPr>
      </w:pPr>
    </w:p>
    <w:p w14:paraId="291DF0D2">
      <w:pPr>
        <w:pStyle w:val="37"/>
        <w:ind w:firstLine="240"/>
        <w:rPr>
          <w:rFonts w:asciiTheme="minorEastAsia" w:hAnsiTheme="minorEastAsia" w:eastAsiaTheme="minorEastAsia"/>
          <w:color w:val="auto"/>
          <w:sz w:val="24"/>
          <w:highlight w:val="none"/>
        </w:rPr>
      </w:pPr>
    </w:p>
    <w:p w14:paraId="5B692760">
      <w:pPr>
        <w:pStyle w:val="37"/>
        <w:ind w:firstLine="240"/>
        <w:rPr>
          <w:rFonts w:asciiTheme="minorEastAsia" w:hAnsiTheme="minorEastAsia" w:eastAsiaTheme="minorEastAsia"/>
          <w:color w:val="auto"/>
          <w:sz w:val="24"/>
          <w:highlight w:val="none"/>
        </w:rPr>
      </w:pPr>
    </w:p>
    <w:p w14:paraId="5C3CD87E">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1442BA24">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7184BCA5">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752CD29">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3E06D989">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5AD9985A">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72EEF2A4">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0E43C6FB">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5B258ACE">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687395FD">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1A12F122">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6A347649">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76EFE81F">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73D0E2BA">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3C85F947">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0B70E31C">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5912ED7A">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05E34D69">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66A9294D">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44D2CFDD">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08B5C9AB">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1DB0B409">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21A66069">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4BA7A55B">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66A52839">
      <w:pPr>
        <w:spacing w:line="500" w:lineRule="exact"/>
        <w:rPr>
          <w:rFonts w:ascii="宋体" w:hAnsi="宋体" w:cs="宋体"/>
          <w:b/>
          <w:bCs/>
          <w:color w:val="auto"/>
          <w:sz w:val="24"/>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88B1509-905F-4D35-BE10-56C1DBCFBF8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1" w:usb1="080E0000" w:usb2="00000000" w:usb3="00000000" w:csb0="00040000" w:csb1="00000000"/>
    <w:embedRegular r:id="rId2" w:fontKey="{C402EBF0-B7F5-4A43-B0D7-0B71F843DD49}"/>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embedRegular r:id="rId3" w:fontKey="{60E180C4-8502-4604-A9A7-A8F76E4ED5C0}"/>
  </w:font>
  <w:font w:name="Arial Black">
    <w:panose1 w:val="020B0A04020102020204"/>
    <w:charset w:val="00"/>
    <w:family w:val="swiss"/>
    <w:pitch w:val="default"/>
    <w:sig w:usb0="A00002AF" w:usb1="400078FB" w:usb2="00000000" w:usb3="00000000" w:csb0="6000009F" w:csb1="DFD70000"/>
    <w:embedRegular r:id="rId4" w:fontKey="{CE6B0ED0-C8D7-427A-9E8E-C69564B220B0}"/>
  </w:font>
  <w:font w:name="微软简标宋">
    <w:altName w:val="黑体"/>
    <w:panose1 w:val="00000000000000000000"/>
    <w:charset w:val="86"/>
    <w:family w:val="auto"/>
    <w:pitch w:val="default"/>
    <w:sig w:usb0="00000000" w:usb1="00000000" w:usb2="00000010" w:usb3="00000000" w:csb0="00040000" w:csb1="00000000"/>
    <w:embedRegular r:id="rId5" w:fontKey="{717C8A16-BFD1-479E-B104-DE18B82E2F94}"/>
  </w:font>
  <w:font w:name="华文彩云">
    <w:panose1 w:val="02010800040101010101"/>
    <w:charset w:val="86"/>
    <w:family w:val="auto"/>
    <w:pitch w:val="default"/>
    <w:sig w:usb0="00000001" w:usb1="080F0000" w:usb2="00000000" w:usb3="00000000" w:csb0="00040000" w:csb1="00000000"/>
    <w:embedRegular r:id="rId6" w:fontKey="{5222B80F-1980-4F7E-B12D-6053C6841E10}"/>
  </w:font>
  <w:font w:name="䅂䍄䕅⯋컌">
    <w:altName w:val="Segoe Print"/>
    <w:panose1 w:val="00000000000000000000"/>
    <w:charset w:val="00"/>
    <w:family w:val="auto"/>
    <w:pitch w:val="default"/>
    <w:sig w:usb0="00000000" w:usb1="00000000" w:usb2="00000000" w:usb3="00000000" w:csb0="00000000" w:csb1="00000000"/>
    <w:embedRegular r:id="rId7" w:fontKey="{DFCA51A0-9D51-49B9-AACE-2E20C772AEB2}"/>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modern"/>
    <w:pitch w:val="default"/>
    <w:sig w:usb0="00000000" w:usb1="00000000" w:usb2="00000010" w:usb3="00000000" w:csb0="00040000" w:csb1="00000000"/>
    <w:embedRegular r:id="rId8" w:fontKey="{F416054D-E497-4424-A898-E664424445EE}"/>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9" w:fontKey="{9D9B7CB9-63E6-4600-9DCA-4B361BFF876B}"/>
  </w:font>
  <w:font w:name="新宋体">
    <w:panose1 w:val="02010609030101010101"/>
    <w:charset w:val="86"/>
    <w:family w:val="modern"/>
    <w:pitch w:val="default"/>
    <w:sig w:usb0="00000203" w:usb1="288F0000" w:usb2="00000006" w:usb3="00000000" w:csb0="00040001" w:csb1="00000000"/>
    <w:embedRegular r:id="rId10" w:fontKey="{DA9FE4A2-B3A2-4E25-9154-BA2C85B119BB}"/>
  </w:font>
  <w:font w:name="方正小标宋简体">
    <w:panose1 w:val="02000000000000000000"/>
    <w:charset w:val="86"/>
    <w:family w:val="auto"/>
    <w:pitch w:val="default"/>
    <w:sig w:usb0="00000001" w:usb1="08000000" w:usb2="00000000" w:usb3="00000000" w:csb0="00040000" w:csb1="00000000"/>
    <w:embedRegular r:id="rId11" w:fontKey="{63137E2E-0C58-4D80-A447-4DD3E7316C7A}"/>
  </w:font>
  <w:font w:name="宋体 ，Arial">
    <w:altName w:val="宋体"/>
    <w:panose1 w:val="00000000000000000000"/>
    <w:charset w:val="86"/>
    <w:family w:val="swiss"/>
    <w:pitch w:val="default"/>
    <w:sig w:usb0="00000000" w:usb1="00000000" w:usb2="00000010" w:usb3="00000000" w:csb0="00040000" w:csb1="00000000"/>
    <w:embedRegular r:id="rId12" w:fontKey="{87E6417A-4DC2-4F1D-ACB4-1F4E4906C7C1}"/>
  </w:font>
  <w:font w:name="WPSEMBED1">
    <w:panose1 w:val="02010609030101010101"/>
    <w:charset w:val="86"/>
    <w:family w:val="auto"/>
    <w:pitch w:val="default"/>
    <w:sig w:usb0="00000001" w:usb1="080E0000" w:usb2="00000000" w:usb3="00000000" w:csb0="00040000" w:csb1="00000000"/>
  </w:font>
  <w:font w:name="WPSEMBED2">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955F1">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195D6">
    <w:pPr>
      <w:pStyle w:val="21"/>
      <w:pBdr>
        <w:bottom w:val="none" w:color="auto" w:sz="0" w:space="0"/>
      </w:pBdr>
      <w:spacing w:line="160" w:lineRule="atLeast"/>
      <w:jc w:val="both"/>
      <w:rPr>
        <w:rFonts w:ascii="楷体_GB2312" w:eastAsia="楷体_GB2312"/>
        <w:sz w:val="28"/>
        <w:u w:val="single"/>
      </w:rPr>
    </w:pPr>
  </w:p>
  <w:p w14:paraId="6CBC64AE">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BDED2C"/>
    <w:multiLevelType w:val="singleLevel"/>
    <w:tmpl w:val="C1BDED2C"/>
    <w:lvl w:ilvl="0" w:tentative="0">
      <w:start w:val="1"/>
      <w:numFmt w:val="decimal"/>
      <w:suff w:val="nothing"/>
      <w:lvlText w:val="（%1）"/>
      <w:lvlJc w:val="left"/>
    </w:lvl>
  </w:abstractNum>
  <w:abstractNum w:abstractNumId="1">
    <w:nsid w:val="C37A9EC9"/>
    <w:multiLevelType w:val="singleLevel"/>
    <w:tmpl w:val="C37A9EC9"/>
    <w:lvl w:ilvl="0" w:tentative="0">
      <w:start w:val="1"/>
      <w:numFmt w:val="decimal"/>
      <w:suff w:val="nothing"/>
      <w:lvlText w:val="（%1）"/>
      <w:lvlJc w:val="left"/>
    </w:lvl>
  </w:abstractNum>
  <w:abstractNum w:abstractNumId="2">
    <w:nsid w:val="EA87F1C9"/>
    <w:multiLevelType w:val="singleLevel"/>
    <w:tmpl w:val="EA87F1C9"/>
    <w:lvl w:ilvl="0" w:tentative="0">
      <w:start w:val="1"/>
      <w:numFmt w:val="decimal"/>
      <w:suff w:val="nothing"/>
      <w:lvlText w:val="（%1）"/>
      <w:lvlJc w:val="left"/>
    </w:lvl>
  </w:abstractNum>
  <w:abstractNum w:abstractNumId="3">
    <w:nsid w:val="00000002"/>
    <w:multiLevelType w:val="singleLevel"/>
    <w:tmpl w:val="00000002"/>
    <w:lvl w:ilvl="0" w:tentative="0">
      <w:start w:val="3"/>
      <w:numFmt w:val="decimal"/>
      <w:suff w:val="nothing"/>
      <w:lvlText w:val="(%1)"/>
      <w:lvlJc w:val="left"/>
    </w:lvl>
  </w:abstractNum>
  <w:abstractNum w:abstractNumId="4">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D78DC79"/>
    <w:multiLevelType w:val="singleLevel"/>
    <w:tmpl w:val="2D78DC79"/>
    <w:lvl w:ilvl="0" w:tentative="0">
      <w:start w:val="1"/>
      <w:numFmt w:val="decimal"/>
      <w:suff w:val="nothing"/>
      <w:lvlText w:val="（%1）"/>
      <w:lvlJc w:val="left"/>
    </w:lvl>
  </w:abstractNum>
  <w:abstractNum w:abstractNumId="7">
    <w:nsid w:val="453FEA22"/>
    <w:multiLevelType w:val="singleLevel"/>
    <w:tmpl w:val="453FEA22"/>
    <w:lvl w:ilvl="0" w:tentative="0">
      <w:start w:val="1"/>
      <w:numFmt w:val="decimal"/>
      <w:suff w:val="nothing"/>
      <w:lvlText w:val="（%1）"/>
      <w:lvlJc w:val="left"/>
    </w:lvl>
  </w:abstractNum>
  <w:abstractNum w:abstractNumId="8">
    <w:nsid w:val="5A582276"/>
    <w:multiLevelType w:val="singleLevel"/>
    <w:tmpl w:val="5A582276"/>
    <w:lvl w:ilvl="0" w:tentative="0">
      <w:start w:val="1"/>
      <w:numFmt w:val="decimal"/>
      <w:suff w:val="nothing"/>
      <w:lvlText w:val="%1、"/>
      <w:lvlJc w:val="left"/>
      <w:pPr>
        <w:ind w:left="284" w:firstLine="0"/>
      </w:pPr>
    </w:lvl>
  </w:abstractNum>
  <w:num w:numId="1">
    <w:abstractNumId w:val="5"/>
  </w:num>
  <w:num w:numId="2">
    <w:abstractNumId w:val="4"/>
  </w:num>
  <w:num w:numId="3">
    <w:abstractNumId w:val="0"/>
  </w:num>
  <w:num w:numId="4">
    <w:abstractNumId w:val="7"/>
  </w:num>
  <w:num w:numId="5">
    <w:abstractNumId w:val="1"/>
  </w:num>
  <w:num w:numId="6">
    <w:abstractNumId w:val="6"/>
  </w:num>
  <w:num w:numId="7">
    <w:abstractNumId w:val="8"/>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53ACA"/>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51259ED"/>
    <w:rsid w:val="05244B1A"/>
    <w:rsid w:val="07041580"/>
    <w:rsid w:val="0A880A55"/>
    <w:rsid w:val="0A9E30AD"/>
    <w:rsid w:val="0B240D77"/>
    <w:rsid w:val="0B6E4153"/>
    <w:rsid w:val="0BEB3B44"/>
    <w:rsid w:val="0BF03CE8"/>
    <w:rsid w:val="0C0644C0"/>
    <w:rsid w:val="0DC661FE"/>
    <w:rsid w:val="0E4709CC"/>
    <w:rsid w:val="0F8E6912"/>
    <w:rsid w:val="0FE946E9"/>
    <w:rsid w:val="114D3928"/>
    <w:rsid w:val="12166770"/>
    <w:rsid w:val="13793DF7"/>
    <w:rsid w:val="13D455A0"/>
    <w:rsid w:val="14677422"/>
    <w:rsid w:val="15EB0A05"/>
    <w:rsid w:val="16B70684"/>
    <w:rsid w:val="16BB13C7"/>
    <w:rsid w:val="16D11EEB"/>
    <w:rsid w:val="18AB7EF6"/>
    <w:rsid w:val="18D74DC1"/>
    <w:rsid w:val="1A2A7B93"/>
    <w:rsid w:val="1AED58EF"/>
    <w:rsid w:val="1DDF7282"/>
    <w:rsid w:val="1DE96C7D"/>
    <w:rsid w:val="1EE56D88"/>
    <w:rsid w:val="1F3A0BB5"/>
    <w:rsid w:val="1FA92FCB"/>
    <w:rsid w:val="200745B4"/>
    <w:rsid w:val="20193BC8"/>
    <w:rsid w:val="207E09A3"/>
    <w:rsid w:val="21E64A07"/>
    <w:rsid w:val="220D398C"/>
    <w:rsid w:val="2301566F"/>
    <w:rsid w:val="24D70B68"/>
    <w:rsid w:val="28996FC7"/>
    <w:rsid w:val="29B427C7"/>
    <w:rsid w:val="29EE4308"/>
    <w:rsid w:val="2A397C18"/>
    <w:rsid w:val="2A5015D5"/>
    <w:rsid w:val="2BC55D30"/>
    <w:rsid w:val="2C37607E"/>
    <w:rsid w:val="2D7A3266"/>
    <w:rsid w:val="2DAA4424"/>
    <w:rsid w:val="2F446299"/>
    <w:rsid w:val="2FC43CAF"/>
    <w:rsid w:val="312513B2"/>
    <w:rsid w:val="31B042BF"/>
    <w:rsid w:val="32035D60"/>
    <w:rsid w:val="33523A32"/>
    <w:rsid w:val="34090EDB"/>
    <w:rsid w:val="370D3121"/>
    <w:rsid w:val="376940D0"/>
    <w:rsid w:val="3BE034BB"/>
    <w:rsid w:val="3C3000ED"/>
    <w:rsid w:val="3D31181A"/>
    <w:rsid w:val="3DC87CB2"/>
    <w:rsid w:val="3F4F365B"/>
    <w:rsid w:val="3F677982"/>
    <w:rsid w:val="3FE712EB"/>
    <w:rsid w:val="40475E6A"/>
    <w:rsid w:val="40E5588E"/>
    <w:rsid w:val="41415EFF"/>
    <w:rsid w:val="416430E7"/>
    <w:rsid w:val="41D026B4"/>
    <w:rsid w:val="434712A7"/>
    <w:rsid w:val="45D97195"/>
    <w:rsid w:val="47FA0404"/>
    <w:rsid w:val="4B6460B2"/>
    <w:rsid w:val="4F723AF3"/>
    <w:rsid w:val="5385101B"/>
    <w:rsid w:val="542F765C"/>
    <w:rsid w:val="554D13F6"/>
    <w:rsid w:val="5682509A"/>
    <w:rsid w:val="59B60E93"/>
    <w:rsid w:val="59DA41E0"/>
    <w:rsid w:val="5A1C10F1"/>
    <w:rsid w:val="5A3906A0"/>
    <w:rsid w:val="5A9919E3"/>
    <w:rsid w:val="5AB60DB0"/>
    <w:rsid w:val="5B183FE2"/>
    <w:rsid w:val="5B2A7B0A"/>
    <w:rsid w:val="5B54373E"/>
    <w:rsid w:val="5E847CE0"/>
    <w:rsid w:val="5ED13E1C"/>
    <w:rsid w:val="5EE21916"/>
    <w:rsid w:val="5F4417E0"/>
    <w:rsid w:val="5F88669E"/>
    <w:rsid w:val="5FB143B2"/>
    <w:rsid w:val="60262BCA"/>
    <w:rsid w:val="6125062D"/>
    <w:rsid w:val="6155425E"/>
    <w:rsid w:val="622F04A1"/>
    <w:rsid w:val="626B09AB"/>
    <w:rsid w:val="64741C1C"/>
    <w:rsid w:val="648C064A"/>
    <w:rsid w:val="65554D27"/>
    <w:rsid w:val="655F25DE"/>
    <w:rsid w:val="656B3097"/>
    <w:rsid w:val="65BB3EC1"/>
    <w:rsid w:val="661C75BD"/>
    <w:rsid w:val="66424F96"/>
    <w:rsid w:val="687951D6"/>
    <w:rsid w:val="6C6135BF"/>
    <w:rsid w:val="6D02099A"/>
    <w:rsid w:val="6D3654A5"/>
    <w:rsid w:val="708B1655"/>
    <w:rsid w:val="708B4D52"/>
    <w:rsid w:val="70B412F1"/>
    <w:rsid w:val="72D548F7"/>
    <w:rsid w:val="74170E85"/>
    <w:rsid w:val="75DC35E9"/>
    <w:rsid w:val="762D425C"/>
    <w:rsid w:val="77C66D83"/>
    <w:rsid w:val="789E6834"/>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6"/>
    <w:qFormat/>
    <w:uiPriority w:val="0"/>
    <w:pPr>
      <w:keepNext/>
      <w:keepLines/>
      <w:spacing w:before="260" w:after="260" w:line="416" w:lineRule="auto"/>
      <w:outlineLvl w:val="2"/>
    </w:pPr>
    <w:rPr>
      <w:b/>
      <w:bCs/>
      <w:sz w:val="32"/>
      <w:szCs w:val="32"/>
    </w:rPr>
  </w:style>
  <w:style w:type="paragraph" w:styleId="7">
    <w:name w:val="heading 4"/>
    <w:basedOn w:val="1"/>
    <w:next w:val="1"/>
    <w:link w:val="8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2">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styleId="3">
    <w:name w:val="caption"/>
    <w:basedOn w:val="1"/>
    <w:next w:val="1"/>
    <w:qFormat/>
    <w:uiPriority w:val="0"/>
    <w:rPr>
      <w:rFonts w:ascii="Cambria" w:hAnsi="Cambria" w:eastAsia="黑体"/>
      <w:sz w:val="20"/>
    </w:rPr>
  </w:style>
  <w:style w:type="paragraph" w:styleId="8">
    <w:name w:val="Document Map"/>
    <w:basedOn w:val="1"/>
    <w:link w:val="47"/>
    <w:qFormat/>
    <w:uiPriority w:val="0"/>
    <w:rPr>
      <w:rFonts w:ascii="宋体"/>
      <w:sz w:val="18"/>
      <w:szCs w:val="18"/>
    </w:rPr>
  </w:style>
  <w:style w:type="paragraph" w:styleId="9">
    <w:name w:val="annotation text"/>
    <w:basedOn w:val="1"/>
    <w:link w:val="46"/>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4"/>
    <w:qFormat/>
    <w:uiPriority w:val="0"/>
    <w:pPr>
      <w:spacing w:after="120"/>
    </w:pPr>
  </w:style>
  <w:style w:type="paragraph" w:styleId="12">
    <w:name w:val="Body Text 2"/>
    <w:basedOn w:val="1"/>
    <w:next w:val="1"/>
    <w:link w:val="66"/>
    <w:qFormat/>
    <w:uiPriority w:val="0"/>
    <w:pPr>
      <w:spacing w:after="120" w:line="480" w:lineRule="auto"/>
    </w:p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2"/>
    <w:qFormat/>
    <w:uiPriority w:val="99"/>
    <w:rPr>
      <w:rFonts w:ascii="宋体" w:hAnsi="Courier New"/>
      <w:szCs w:val="20"/>
    </w:rPr>
  </w:style>
  <w:style w:type="paragraph" w:styleId="17">
    <w:name w:val="Date"/>
    <w:basedOn w:val="1"/>
    <w:next w:val="1"/>
    <w:link w:val="48"/>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69"/>
    <w:qFormat/>
    <w:uiPriority w:val="99"/>
    <w:pPr>
      <w:tabs>
        <w:tab w:val="center" w:pos="4153"/>
        <w:tab w:val="right" w:pos="8306"/>
      </w:tabs>
      <w:snapToGrid w:val="0"/>
      <w:jc w:val="left"/>
    </w:pPr>
    <w:rPr>
      <w:sz w:val="18"/>
      <w:szCs w:val="18"/>
    </w:rPr>
  </w:style>
  <w:style w:type="paragraph" w:styleId="21">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1"/>
    <w:next w:val="1"/>
    <w:link w:val="43"/>
    <w:qFormat/>
    <w:uiPriority w:val="0"/>
    <w:pPr>
      <w:ind w:firstLine="420" w:firstLineChars="100"/>
    </w:pPr>
  </w:style>
  <w:style w:type="paragraph" w:styleId="27">
    <w:name w:val="Body Text First Indent 2"/>
    <w:basedOn w:val="13"/>
    <w:link w:val="82"/>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character" w:customStyle="1" w:styleId="36">
    <w:name w:val="标题 3 Char"/>
    <w:link w:val="6"/>
    <w:semiHidden/>
    <w:qFormat/>
    <w:uiPriority w:val="0"/>
    <w:rPr>
      <w:b/>
      <w:bCs/>
      <w:kern w:val="2"/>
      <w:sz w:val="32"/>
      <w:szCs w:val="32"/>
    </w:rPr>
  </w:style>
  <w:style w:type="paragraph" w:customStyle="1" w:styleId="37">
    <w:name w:val="BodyText1I"/>
    <w:basedOn w:val="38"/>
    <w:qFormat/>
    <w:uiPriority w:val="99"/>
    <w:pPr>
      <w:ind w:firstLine="420" w:firstLineChars="100"/>
    </w:pPr>
  </w:style>
  <w:style w:type="paragraph" w:customStyle="1" w:styleId="38">
    <w:name w:val="BodyText"/>
    <w:basedOn w:val="1"/>
    <w:qFormat/>
    <w:uiPriority w:val="99"/>
    <w:pPr>
      <w:spacing w:after="120"/>
    </w:pPr>
  </w:style>
  <w:style w:type="paragraph" w:customStyle="1" w:styleId="39">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6"/>
    <w:qFormat/>
    <w:uiPriority w:val="0"/>
    <w:rPr>
      <w:kern w:val="2"/>
      <w:sz w:val="21"/>
      <w:szCs w:val="24"/>
    </w:rPr>
  </w:style>
  <w:style w:type="character" w:customStyle="1" w:styleId="44">
    <w:name w:val="正文文本 Char"/>
    <w:link w:val="11"/>
    <w:qFormat/>
    <w:uiPriority w:val="0"/>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9"/>
    <w:qFormat/>
    <w:uiPriority w:val="0"/>
    <w:rPr>
      <w:kern w:val="2"/>
      <w:sz w:val="21"/>
      <w:szCs w:val="24"/>
    </w:rPr>
  </w:style>
  <w:style w:type="character" w:customStyle="1" w:styleId="47">
    <w:name w:val="文档结构图 Char"/>
    <w:link w:val="8"/>
    <w:qFormat/>
    <w:uiPriority w:val="0"/>
    <w:rPr>
      <w:rFonts w:ascii="宋体"/>
      <w:kern w:val="2"/>
      <w:sz w:val="18"/>
      <w:szCs w:val="18"/>
    </w:rPr>
  </w:style>
  <w:style w:type="character" w:customStyle="1" w:styleId="48">
    <w:name w:val="日期 Char"/>
    <w:link w:val="17"/>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6"/>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1"/>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0"/>
    <w:qFormat/>
    <w:uiPriority w:val="0"/>
  </w:style>
  <w:style w:type="character" w:customStyle="1" w:styleId="66">
    <w:name w:val="正文文本 2 Char"/>
    <w:link w:val="12"/>
    <w:qFormat/>
    <w:uiPriority w:val="0"/>
    <w:rPr>
      <w:kern w:val="2"/>
      <w:sz w:val="21"/>
      <w:szCs w:val="24"/>
    </w:rPr>
  </w:style>
  <w:style w:type="character" w:customStyle="1" w:styleId="67">
    <w:name w:val="NormalCharacter"/>
    <w:qFormat/>
    <w:uiPriority w:val="0"/>
  </w:style>
  <w:style w:type="character" w:customStyle="1" w:styleId="68">
    <w:name w:val="页眉 Char"/>
    <w:link w:val="21"/>
    <w:qFormat/>
    <w:uiPriority w:val="99"/>
    <w:rPr>
      <w:kern w:val="2"/>
      <w:sz w:val="18"/>
      <w:szCs w:val="18"/>
    </w:rPr>
  </w:style>
  <w:style w:type="character" w:customStyle="1" w:styleId="69">
    <w:name w:val="页脚 Char"/>
    <w:link w:val="20"/>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first-child"/>
    <w:basedOn w:val="30"/>
    <w:qFormat/>
    <w:uiPriority w:val="0"/>
    <w:rPr>
      <w:color w:val="1F3149"/>
      <w:sz w:val="24"/>
      <w:szCs w:val="24"/>
    </w:rPr>
  </w:style>
  <w:style w:type="character" w:customStyle="1" w:styleId="75">
    <w:name w:val="first-child1"/>
    <w:basedOn w:val="30"/>
    <w:qFormat/>
    <w:uiPriority w:val="0"/>
    <w:rPr>
      <w:color w:val="1F3149"/>
      <w:sz w:val="24"/>
      <w:szCs w:val="24"/>
    </w:rPr>
  </w:style>
  <w:style w:type="character" w:customStyle="1" w:styleId="76">
    <w:name w:val="icon_ds"/>
    <w:basedOn w:val="30"/>
    <w:qFormat/>
    <w:uiPriority w:val="0"/>
  </w:style>
  <w:style w:type="character" w:customStyle="1" w:styleId="77">
    <w:name w:val="icon_ds1"/>
    <w:basedOn w:val="30"/>
    <w:qFormat/>
    <w:uiPriority w:val="0"/>
    <w:rPr>
      <w:sz w:val="21"/>
      <w:szCs w:val="21"/>
    </w:rPr>
  </w:style>
  <w:style w:type="character" w:customStyle="1" w:styleId="78">
    <w:name w:val="icon_gys"/>
    <w:basedOn w:val="30"/>
    <w:qFormat/>
    <w:uiPriority w:val="0"/>
    <w:rPr>
      <w:sz w:val="21"/>
      <w:szCs w:val="21"/>
    </w:rPr>
  </w:style>
  <w:style w:type="character" w:customStyle="1" w:styleId="79">
    <w:name w:val="xiadan"/>
    <w:basedOn w:val="30"/>
    <w:qFormat/>
    <w:uiPriority w:val="0"/>
    <w:rPr>
      <w:shd w:val="clear" w:color="auto" w:fill="E4393C"/>
    </w:rPr>
  </w:style>
  <w:style w:type="character" w:customStyle="1" w:styleId="80">
    <w:name w:val="fr"/>
    <w:basedOn w:val="30"/>
    <w:qFormat/>
    <w:uiPriority w:val="0"/>
  </w:style>
  <w:style w:type="character" w:customStyle="1" w:styleId="81">
    <w:name w:val="标题 4 Char"/>
    <w:basedOn w:val="30"/>
    <w:link w:val="7"/>
    <w:semiHidden/>
    <w:qFormat/>
    <w:uiPriority w:val="0"/>
    <w:rPr>
      <w:rFonts w:asciiTheme="majorHAnsi" w:hAnsiTheme="majorHAnsi" w:eastAsiaTheme="majorEastAsia" w:cstheme="majorBidi"/>
      <w:b/>
      <w:bCs/>
      <w:kern w:val="2"/>
      <w:sz w:val="28"/>
      <w:szCs w:val="28"/>
    </w:rPr>
  </w:style>
  <w:style w:type="character" w:customStyle="1" w:styleId="82">
    <w:name w:val="正文首行缩进 2 Char"/>
    <w:basedOn w:val="30"/>
    <w:link w:val="27"/>
    <w:qFormat/>
    <w:uiPriority w:val="99"/>
    <w:rPr>
      <w:rFonts w:ascii="仿宋_GB2312" w:hAnsi="华文楷体" w:eastAsia="仿宋_GB2312"/>
      <w:kern w:val="2"/>
      <w:sz w:val="32"/>
      <w:szCs w:val="24"/>
    </w:rPr>
  </w:style>
  <w:style w:type="character" w:customStyle="1" w:styleId="83">
    <w:name w:val="正文文本 Char1"/>
    <w:basedOn w:val="30"/>
    <w:semiHidden/>
    <w:qFormat/>
    <w:locked/>
    <w:uiPriority w:val="0"/>
    <w:rPr>
      <w:kern w:val="2"/>
      <w:sz w:val="21"/>
      <w:szCs w:val="24"/>
    </w:rPr>
  </w:style>
  <w:style w:type="paragraph" w:customStyle="1" w:styleId="84">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59</Pages>
  <Words>15253</Words>
  <Characters>16404</Characters>
  <Lines>152</Lines>
  <Paragraphs>42</Paragraphs>
  <TotalTime>5</TotalTime>
  <ScaleCrop>false</ScaleCrop>
  <LinksUpToDate>false</LinksUpToDate>
  <CharactersWithSpaces>16931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2026-07-10T03:57:13Z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76B988C4A0204D71B5AEBE3E4CE9AAFF_13</vt:lpwstr>
  </property>
  <property fmtid="{D5CDD505-2E9C-101B-9397-08002B2CF9AE}" pid="4" name="KSOTemplateDocerSaveRecord">
    <vt:lpwstr>eyJoZGlkIjoiODU3MGE5NTlkMzc2MzljOWNjY2VmYjRkYjIwYjNiYmUiLCJ1c2VySWQiOiIxMDcyNTQ4NzE4In0=</vt:lpwstr>
  </property>
</Properties>
</file>