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9414C">
      <w:pPr>
        <w:pStyle w:val="6"/>
        <w:keepNext w:val="0"/>
        <w:keepLines w:val="0"/>
        <w:pageBreakBefore w:val="0"/>
        <w:widowControl w:val="0"/>
        <w:kinsoku/>
        <w:wordWrap/>
        <w:overflowPunct/>
        <w:topLinePunct w:val="0"/>
        <w:autoSpaceDE w:val="0"/>
        <w:autoSpaceDN w:val="0"/>
        <w:bidi w:val="0"/>
        <w:adjustRightInd w:val="0"/>
        <w:snapToGrid w:val="0"/>
        <w:jc w:val="center"/>
        <w:textAlignment w:val="baseline"/>
        <w:rPr>
          <w:rFonts w:hint="eastAsia" w:ascii="宋体" w:hAnsi="宋体" w:eastAsia="宋体"/>
          <w:b/>
          <w:spacing w:val="0"/>
          <w:w w:val="100"/>
          <w:sz w:val="32"/>
          <w:lang w:val="en-US" w:eastAsia="zh-CN"/>
        </w:rPr>
      </w:pPr>
      <w:r>
        <w:rPr>
          <w:rFonts w:hint="eastAsia" w:ascii="宋体" w:hAnsi="宋体" w:eastAsia="宋体"/>
          <w:b/>
          <w:spacing w:val="0"/>
          <w:w w:val="100"/>
          <w:sz w:val="32"/>
          <w:lang w:val="en-US" w:eastAsia="zh-CN"/>
        </w:rPr>
        <w:drawing>
          <wp:inline distT="0" distB="0" distL="114300" distR="114300">
            <wp:extent cx="5608955" cy="7931785"/>
            <wp:effectExtent l="0" t="0" r="10795" b="12065"/>
            <wp:docPr id="1" name="图片 1" descr="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皮"/>
                    <pic:cNvPicPr>
                      <a:picLocks noChangeAspect="1"/>
                    </pic:cNvPicPr>
                  </pic:nvPicPr>
                  <pic:blipFill>
                    <a:blip r:embed="rId56"/>
                    <a:stretch>
                      <a:fillRect/>
                    </a:stretch>
                  </pic:blipFill>
                  <pic:spPr>
                    <a:xfrm>
                      <a:off x="0" y="0"/>
                      <a:ext cx="5608955" cy="7931785"/>
                    </a:xfrm>
                    <a:prstGeom prst="rect">
                      <a:avLst/>
                    </a:prstGeom>
                  </pic:spPr>
                </pic:pic>
              </a:graphicData>
            </a:graphic>
          </wp:inline>
        </w:drawing>
      </w:r>
    </w:p>
    <w:p w14:paraId="6B3651A0">
      <w:pPr>
        <w:rPr>
          <w:rFonts w:hint="eastAsia" w:ascii="宋体" w:hAnsi="宋体" w:eastAsia="宋体"/>
          <w:b/>
          <w:spacing w:val="0"/>
          <w:w w:val="100"/>
          <w:sz w:val="32"/>
          <w:lang w:val="en-US" w:eastAsia="zh-CN"/>
        </w:rPr>
      </w:pPr>
      <w:r>
        <w:rPr>
          <w:rFonts w:hint="eastAsia" w:ascii="宋体" w:hAnsi="宋体" w:eastAsia="宋体"/>
          <w:b/>
          <w:spacing w:val="0"/>
          <w:w w:val="100"/>
          <w:sz w:val="32"/>
          <w:lang w:val="en-US" w:eastAsia="zh-CN"/>
        </w:rPr>
        <w:br w:type="page"/>
      </w: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spacing w:val="0"/>
          <w:w w:val="100"/>
          <w:sz w:val="21"/>
        </w:rPr>
      </w:pPr>
    </w:p>
    <w:sdt>
      <w:sdtPr>
        <w:rPr>
          <w:rFonts w:ascii="宋体" w:hAnsi="宋体" w:eastAsia="宋体" w:cs="宋体"/>
          <w:spacing w:val="0"/>
          <w:w w:val="100"/>
          <w:sz w:val="24"/>
          <w:szCs w:val="24"/>
        </w:rPr>
        <w:id w:val="147479555"/>
        <w:docPartObj>
          <w:docPartGallery w:val="Table of Contents"/>
          <w:docPartUnique/>
        </w:docPartObj>
      </w:sdtPr>
      <w:sdtEndPr>
        <w:rPr>
          <w:rFonts w:ascii="Times New Roman" w:hAnsi="Times New Roman" w:eastAsia="Times New Roman" w:cs="Times New Roman"/>
          <w:spacing w:val="0"/>
          <w:w w:val="100"/>
          <w:sz w:val="24"/>
          <w:szCs w:val="24"/>
        </w:rPr>
      </w:sdtEndPr>
      <w:sdtContent>
        <w:p w14:paraId="02E6F8E5">
          <w:pPr>
            <w:pStyle w:val="7"/>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rFonts w:ascii="宋体" w:hAnsi="宋体" w:eastAsia="宋体" w:cs="宋体"/>
              <w:spacing w:val="0"/>
              <w:w w:val="100"/>
              <w:sz w:val="24"/>
              <w:szCs w:val="24"/>
            </w:rPr>
          </w:pPr>
        </w:p>
        <w:p w14:paraId="3AE6BA69">
          <w:pPr>
            <w:pStyle w:val="7"/>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rFonts w:ascii="宋体" w:hAnsi="宋体" w:eastAsia="宋体" w:cs="宋体"/>
              <w:spacing w:val="0"/>
              <w:w w:val="100"/>
              <w:sz w:val="24"/>
              <w:szCs w:val="24"/>
            </w:rPr>
          </w:pPr>
        </w:p>
        <w:p w14:paraId="2776BEF4">
          <w:pPr>
            <w:pStyle w:val="7"/>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spacing w:val="0"/>
              <w:w w:val="100"/>
              <w:sz w:val="36"/>
              <w:szCs w:val="36"/>
            </w:rPr>
          </w:pPr>
          <w:r>
            <w:rPr>
              <w:spacing w:val="0"/>
              <w:w w:val="100"/>
              <w:sz w:val="36"/>
              <w:szCs w:val="36"/>
            </w:rPr>
            <w:t>目录</w:t>
          </w:r>
        </w:p>
        <w:p w14:paraId="20AC2D05">
          <w:pPr>
            <w:pStyle w:val="7"/>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ascii="Times New Roman" w:hAnsi="Times New Roman" w:eastAsia="Times New Roman" w:cs="Times New Roman"/>
              <w:spacing w:val="0"/>
              <w:w w:val="100"/>
              <w:sz w:val="32"/>
              <w:szCs w:val="32"/>
            </w:rPr>
          </w:pPr>
          <w:r>
            <w:rPr>
              <w:spacing w:val="0"/>
              <w:w w:val="100"/>
              <w:sz w:val="32"/>
              <w:szCs w:val="32"/>
            </w:rPr>
            <w:fldChar w:fldCharType="begin"/>
          </w:r>
          <w:r>
            <w:rPr>
              <w:spacing w:val="0"/>
              <w:w w:val="100"/>
              <w:sz w:val="32"/>
              <w:szCs w:val="32"/>
            </w:rPr>
            <w:instrText xml:space="preserve"> HYPERLINK \l "bookmark1" </w:instrText>
          </w:r>
          <w:r>
            <w:rPr>
              <w:spacing w:val="0"/>
              <w:w w:val="100"/>
              <w:sz w:val="32"/>
              <w:szCs w:val="32"/>
            </w:rPr>
            <w:fldChar w:fldCharType="separate"/>
          </w:r>
          <w:r>
            <w:rPr>
              <w:spacing w:val="0"/>
              <w:w w:val="100"/>
              <w:sz w:val="32"/>
              <w:szCs w:val="32"/>
            </w:rPr>
            <w:t xml:space="preserve">第一章    竞争性磋商邀请函 </w:t>
          </w:r>
          <w:r>
            <w:rPr>
              <w:spacing w:val="0"/>
              <w:w w:val="100"/>
              <w:sz w:val="32"/>
              <w:szCs w:val="32"/>
            </w:rPr>
            <w:tab/>
          </w:r>
          <w:r>
            <w:rPr>
              <w:spacing w:val="0"/>
              <w:w w:val="100"/>
              <w:sz w:val="32"/>
              <w:szCs w:val="32"/>
            </w:rPr>
            <w:t xml:space="preserve"> </w:t>
          </w:r>
          <w:r>
            <w:rPr>
              <w:rFonts w:ascii="Times New Roman" w:hAnsi="Times New Roman" w:eastAsia="Times New Roman" w:cs="Times New Roman"/>
              <w:spacing w:val="0"/>
              <w:w w:val="100"/>
              <w:sz w:val="32"/>
              <w:szCs w:val="32"/>
            </w:rPr>
            <w:t>3</w:t>
          </w:r>
          <w:r>
            <w:rPr>
              <w:rFonts w:ascii="Times New Roman" w:hAnsi="Times New Roman" w:eastAsia="Times New Roman" w:cs="Times New Roman"/>
              <w:spacing w:val="0"/>
              <w:w w:val="100"/>
              <w:sz w:val="32"/>
              <w:szCs w:val="32"/>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spacing w:val="0"/>
              <w:w w:val="100"/>
              <w:sz w:val="32"/>
              <w:szCs w:val="32"/>
            </w:rPr>
          </w:pPr>
        </w:p>
        <w:p w14:paraId="3B7A97FB">
          <w:pPr>
            <w:pStyle w:val="7"/>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ascii="Times New Roman" w:hAnsi="Times New Roman" w:eastAsia="Times New Roman" w:cs="Times New Roman"/>
              <w:spacing w:val="0"/>
              <w:w w:val="100"/>
              <w:sz w:val="32"/>
              <w:szCs w:val="32"/>
            </w:rPr>
          </w:pPr>
          <w:r>
            <w:rPr>
              <w:spacing w:val="0"/>
              <w:w w:val="100"/>
              <w:sz w:val="32"/>
              <w:szCs w:val="32"/>
            </w:rPr>
            <w:fldChar w:fldCharType="begin"/>
          </w:r>
          <w:r>
            <w:rPr>
              <w:spacing w:val="0"/>
              <w:w w:val="100"/>
              <w:sz w:val="32"/>
              <w:szCs w:val="32"/>
            </w:rPr>
            <w:instrText xml:space="preserve"> HYPERLINK \l "bookmark2" </w:instrText>
          </w:r>
          <w:r>
            <w:rPr>
              <w:spacing w:val="0"/>
              <w:w w:val="100"/>
              <w:sz w:val="32"/>
              <w:szCs w:val="32"/>
            </w:rPr>
            <w:fldChar w:fldCharType="separate"/>
          </w:r>
          <w:r>
            <w:rPr>
              <w:spacing w:val="0"/>
              <w:w w:val="100"/>
              <w:sz w:val="32"/>
              <w:szCs w:val="32"/>
            </w:rPr>
            <w:t xml:space="preserve">第二章    供应商须知 </w:t>
          </w:r>
          <w:r>
            <w:rPr>
              <w:spacing w:val="0"/>
              <w:w w:val="100"/>
              <w:sz w:val="32"/>
              <w:szCs w:val="32"/>
            </w:rPr>
            <w:tab/>
          </w:r>
          <w:r>
            <w:rPr>
              <w:spacing w:val="0"/>
              <w:w w:val="100"/>
              <w:sz w:val="32"/>
              <w:szCs w:val="32"/>
            </w:rPr>
            <w:t xml:space="preserve"> </w:t>
          </w:r>
          <w:r>
            <w:rPr>
              <w:rFonts w:ascii="Times New Roman" w:hAnsi="Times New Roman" w:eastAsia="Times New Roman" w:cs="Times New Roman"/>
              <w:spacing w:val="0"/>
              <w:w w:val="100"/>
              <w:sz w:val="32"/>
              <w:szCs w:val="32"/>
            </w:rPr>
            <w:t>6</w:t>
          </w:r>
          <w:r>
            <w:rPr>
              <w:rFonts w:ascii="Times New Roman" w:hAnsi="Times New Roman" w:eastAsia="Times New Roman" w:cs="Times New Roman"/>
              <w:spacing w:val="0"/>
              <w:w w:val="100"/>
              <w:sz w:val="32"/>
              <w:szCs w:val="32"/>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spacing w:val="0"/>
              <w:w w:val="100"/>
              <w:sz w:val="32"/>
              <w:szCs w:val="32"/>
            </w:rPr>
          </w:pPr>
        </w:p>
        <w:p w14:paraId="57AACB25">
          <w:pPr>
            <w:pStyle w:val="7"/>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ascii="Times New Roman" w:hAnsi="Times New Roman" w:eastAsia="Times New Roman" w:cs="Times New Roman"/>
              <w:spacing w:val="0"/>
              <w:w w:val="100"/>
              <w:sz w:val="32"/>
              <w:szCs w:val="32"/>
            </w:rPr>
          </w:pPr>
          <w:r>
            <w:rPr>
              <w:spacing w:val="0"/>
              <w:w w:val="100"/>
              <w:sz w:val="32"/>
              <w:szCs w:val="32"/>
            </w:rPr>
            <w:fldChar w:fldCharType="begin"/>
          </w:r>
          <w:r>
            <w:rPr>
              <w:spacing w:val="0"/>
              <w:w w:val="100"/>
              <w:sz w:val="32"/>
              <w:szCs w:val="32"/>
            </w:rPr>
            <w:instrText xml:space="preserve"> HYPERLINK \l "bookmark3" </w:instrText>
          </w:r>
          <w:r>
            <w:rPr>
              <w:spacing w:val="0"/>
              <w:w w:val="100"/>
              <w:sz w:val="32"/>
              <w:szCs w:val="32"/>
            </w:rPr>
            <w:fldChar w:fldCharType="separate"/>
          </w:r>
          <w:r>
            <w:rPr>
              <w:spacing w:val="0"/>
              <w:w w:val="100"/>
              <w:sz w:val="32"/>
              <w:szCs w:val="32"/>
            </w:rPr>
            <w:t xml:space="preserve">第三章 采购项目内容及要求 </w:t>
          </w:r>
          <w:r>
            <w:rPr>
              <w:spacing w:val="0"/>
              <w:w w:val="100"/>
              <w:sz w:val="32"/>
              <w:szCs w:val="32"/>
            </w:rPr>
            <w:tab/>
          </w:r>
          <w:r>
            <w:rPr>
              <w:spacing w:val="0"/>
              <w:w w:val="100"/>
              <w:sz w:val="32"/>
              <w:szCs w:val="32"/>
            </w:rPr>
            <w:t xml:space="preserve"> </w:t>
          </w:r>
          <w:r>
            <w:rPr>
              <w:rFonts w:ascii="Times New Roman" w:hAnsi="Times New Roman" w:eastAsia="Times New Roman" w:cs="Times New Roman"/>
              <w:spacing w:val="0"/>
              <w:w w:val="100"/>
              <w:sz w:val="32"/>
              <w:szCs w:val="32"/>
            </w:rPr>
            <w:t>25</w:t>
          </w:r>
          <w:r>
            <w:rPr>
              <w:rFonts w:ascii="Times New Roman" w:hAnsi="Times New Roman" w:eastAsia="Times New Roman" w:cs="Times New Roman"/>
              <w:spacing w:val="0"/>
              <w:w w:val="100"/>
              <w:sz w:val="32"/>
              <w:szCs w:val="32"/>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spacing w:val="0"/>
              <w:w w:val="100"/>
              <w:sz w:val="32"/>
              <w:szCs w:val="32"/>
            </w:rPr>
          </w:pPr>
        </w:p>
        <w:p w14:paraId="1732B994">
          <w:pPr>
            <w:pStyle w:val="7"/>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ascii="Times New Roman" w:hAnsi="Times New Roman" w:eastAsia="Times New Roman" w:cs="Times New Roman"/>
              <w:spacing w:val="0"/>
              <w:w w:val="100"/>
              <w:sz w:val="32"/>
              <w:szCs w:val="32"/>
            </w:rPr>
          </w:pPr>
          <w:r>
            <w:rPr>
              <w:spacing w:val="0"/>
              <w:w w:val="100"/>
              <w:sz w:val="32"/>
              <w:szCs w:val="32"/>
            </w:rPr>
            <w:fldChar w:fldCharType="begin"/>
          </w:r>
          <w:r>
            <w:rPr>
              <w:spacing w:val="0"/>
              <w:w w:val="100"/>
              <w:sz w:val="32"/>
              <w:szCs w:val="32"/>
            </w:rPr>
            <w:instrText xml:space="preserve"> HYPERLINK \l "bookmark4" </w:instrText>
          </w:r>
          <w:r>
            <w:rPr>
              <w:spacing w:val="0"/>
              <w:w w:val="100"/>
              <w:sz w:val="32"/>
              <w:szCs w:val="32"/>
            </w:rPr>
            <w:fldChar w:fldCharType="separate"/>
          </w:r>
          <w:r>
            <w:rPr>
              <w:spacing w:val="0"/>
              <w:w w:val="100"/>
              <w:sz w:val="32"/>
              <w:szCs w:val="32"/>
            </w:rPr>
            <w:t xml:space="preserve">第四章  响应性文件内容及格式 </w:t>
          </w:r>
          <w:r>
            <w:rPr>
              <w:spacing w:val="0"/>
              <w:w w:val="100"/>
              <w:sz w:val="32"/>
              <w:szCs w:val="32"/>
            </w:rPr>
            <w:tab/>
          </w:r>
          <w:r>
            <w:rPr>
              <w:spacing w:val="0"/>
              <w:w w:val="100"/>
              <w:sz w:val="32"/>
              <w:szCs w:val="32"/>
            </w:rPr>
            <w:t xml:space="preserve"> </w:t>
          </w:r>
          <w:r>
            <w:rPr>
              <w:rFonts w:ascii="Times New Roman" w:hAnsi="Times New Roman" w:eastAsia="Times New Roman" w:cs="Times New Roman"/>
              <w:spacing w:val="0"/>
              <w:w w:val="100"/>
              <w:sz w:val="32"/>
              <w:szCs w:val="32"/>
            </w:rPr>
            <w:t>26</w:t>
          </w:r>
          <w:r>
            <w:rPr>
              <w:rFonts w:ascii="Times New Roman" w:hAnsi="Times New Roman" w:eastAsia="Times New Roman" w:cs="Times New Roman"/>
              <w:spacing w:val="0"/>
              <w:w w:val="100"/>
              <w:sz w:val="32"/>
              <w:szCs w:val="32"/>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32"/>
              <w:szCs w:val="32"/>
            </w:rPr>
          </w:pPr>
        </w:p>
        <w:p w14:paraId="1FAFD2DD">
          <w:pPr>
            <w:pStyle w:val="7"/>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spacing w:val="0"/>
              <w:w w:val="100"/>
            </w:rPr>
          </w:pPr>
          <w:r>
            <w:rPr>
              <w:spacing w:val="0"/>
              <w:w w:val="100"/>
              <w:sz w:val="32"/>
              <w:szCs w:val="32"/>
            </w:rPr>
            <w:fldChar w:fldCharType="begin"/>
          </w:r>
          <w:r>
            <w:rPr>
              <w:spacing w:val="0"/>
              <w:w w:val="100"/>
              <w:sz w:val="32"/>
              <w:szCs w:val="32"/>
            </w:rPr>
            <w:instrText xml:space="preserve"> HYPERLINK \l "bookmark5" </w:instrText>
          </w:r>
          <w:r>
            <w:rPr>
              <w:spacing w:val="0"/>
              <w:w w:val="100"/>
              <w:sz w:val="32"/>
              <w:szCs w:val="32"/>
            </w:rPr>
            <w:fldChar w:fldCharType="separate"/>
          </w:r>
          <w:r>
            <w:rPr>
              <w:spacing w:val="0"/>
              <w:w w:val="100"/>
              <w:sz w:val="32"/>
              <w:szCs w:val="32"/>
            </w:rPr>
            <w:t xml:space="preserve">第五章  周口市政府采购合同（工程类）标准文本 </w:t>
          </w:r>
          <w:r>
            <w:rPr>
              <w:spacing w:val="0"/>
              <w:w w:val="100"/>
              <w:sz w:val="32"/>
              <w:szCs w:val="32"/>
            </w:rPr>
            <w:tab/>
          </w:r>
          <w:r>
            <w:rPr>
              <w:spacing w:val="0"/>
              <w:w w:val="100"/>
              <w:sz w:val="32"/>
              <w:szCs w:val="32"/>
            </w:rPr>
            <w:t xml:space="preserve"> </w:t>
          </w:r>
          <w:r>
            <w:rPr>
              <w:rFonts w:ascii="Times New Roman" w:hAnsi="Times New Roman" w:eastAsia="Times New Roman" w:cs="Times New Roman"/>
              <w:spacing w:val="0"/>
              <w:w w:val="100"/>
              <w:sz w:val="32"/>
              <w:szCs w:val="32"/>
            </w:rPr>
            <w:t>44</w:t>
          </w:r>
          <w:r>
            <w:rPr>
              <w:rFonts w:ascii="Times New Roman" w:hAnsi="Times New Roman" w:eastAsia="Times New Roman" w:cs="Times New Roman"/>
              <w:spacing w:val="0"/>
              <w:w w:val="100"/>
              <w:sz w:val="32"/>
              <w:szCs w:val="32"/>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spacing w:val="0"/>
          <w:w w:val="100"/>
        </w:rPr>
        <w:sectPr>
          <w:footerReference r:id="rId5" w:type="default"/>
          <w:pgSz w:w="11907" w:h="16841"/>
          <w:pgMar w:top="1431" w:right="1471" w:bottom="1232" w:left="1598" w:header="0" w:footer="957" w:gutter="0"/>
          <w:pgNumType w:fmt="decimal" w:start="1"/>
          <w:cols w:space="720" w:num="1"/>
        </w:sectPr>
      </w:pPr>
    </w:p>
    <w:p w14:paraId="53B71F4A">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spacing w:val="0"/>
          <w:w w:val="100"/>
          <w:sz w:val="31"/>
          <w:szCs w:val="31"/>
        </w:rPr>
      </w:pPr>
      <w:bookmarkStart w:id="0" w:name="bookmark1"/>
      <w:bookmarkEnd w:id="0"/>
      <w:r>
        <w:rPr>
          <w:b/>
          <w:bCs/>
          <w:spacing w:val="0"/>
          <w:w w:val="100"/>
          <w:sz w:val="31"/>
          <w:szCs w:val="31"/>
        </w:rPr>
        <w:t>第一章</w:t>
      </w:r>
      <w:r>
        <w:rPr>
          <w:spacing w:val="0"/>
          <w:w w:val="100"/>
          <w:sz w:val="31"/>
          <w:szCs w:val="31"/>
        </w:rPr>
        <w:t xml:space="preserve">    </w:t>
      </w:r>
      <w:r>
        <w:rPr>
          <w:b/>
          <w:bCs/>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spacing w:val="0"/>
          <w:w w:val="100"/>
          <w:sz w:val="21"/>
        </w:rPr>
      </w:pPr>
    </w:p>
    <w:p w14:paraId="25806E9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jc w:val="both"/>
        <w:textAlignment w:val="baseline"/>
        <w:rPr>
          <w:spacing w:val="0"/>
          <w:w w:val="100"/>
          <w:sz w:val="24"/>
        </w:rPr>
      </w:pPr>
      <w:r>
        <w:rPr>
          <w:spacing w:val="0"/>
          <w:w w:val="100"/>
          <w:sz w:val="24"/>
        </w:rPr>
        <w:t>项目概况</w:t>
      </w:r>
    </w:p>
    <w:p w14:paraId="3A8E7A1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jc w:val="both"/>
        <w:textAlignment w:val="baseline"/>
        <w:rPr>
          <w:spacing w:val="0"/>
          <w:w w:val="100"/>
          <w:sz w:val="24"/>
        </w:rPr>
      </w:pPr>
      <w:r>
        <w:rPr>
          <w:rFonts w:hint="eastAsia"/>
          <w:spacing w:val="0"/>
          <w:w w:val="100"/>
          <w:sz w:val="24"/>
          <w:lang w:val="en-US" w:eastAsia="zh-CN"/>
        </w:rPr>
        <w:t>商水县巴村镇人民政府商水县农村公益事业财政奖补重点村巴村镇韩庄村项目</w:t>
      </w:r>
      <w:r>
        <w:rPr>
          <w:spacing w:val="0"/>
          <w:w w:val="100"/>
          <w:sz w:val="24"/>
        </w:rPr>
        <w:t>的潜在供应商应在周口市公共资源交</w:t>
      </w:r>
      <w:r>
        <w:rPr>
          <w:rFonts w:hint="eastAsia"/>
          <w:spacing w:val="0"/>
          <w:w w:val="100"/>
          <w:sz w:val="24"/>
          <w:lang w:eastAsia="zh-CN"/>
        </w:rPr>
        <w:t>易中</w:t>
      </w:r>
      <w:r>
        <w:rPr>
          <w:spacing w:val="0"/>
          <w:w w:val="100"/>
          <w:sz w:val="24"/>
        </w:rPr>
        <w:t>心网（</w:t>
      </w:r>
      <w:r>
        <w:rPr>
          <w:spacing w:val="0"/>
          <w:w w:val="100"/>
          <w:sz w:val="24"/>
        </w:rPr>
        <w:fldChar w:fldCharType="begin"/>
      </w:r>
      <w:r>
        <w:rPr>
          <w:spacing w:val="0"/>
          <w:w w:val="100"/>
          <w:sz w:val="24"/>
        </w:rPr>
        <w:instrText xml:space="preserve"> HYPERLINK "http://jyzx.zhoukou.gov.cn" </w:instrText>
      </w:r>
      <w:r>
        <w:rPr>
          <w:spacing w:val="0"/>
          <w:w w:val="100"/>
          <w:sz w:val="24"/>
        </w:rPr>
        <w:fldChar w:fldCharType="separate"/>
      </w:r>
      <w:r>
        <w:rPr>
          <w:spacing w:val="0"/>
          <w:w w:val="100"/>
          <w:sz w:val="24"/>
        </w:rPr>
        <w:t>http://jyzx.zhoukou.gov.cn</w:t>
      </w:r>
      <w:r>
        <w:rPr>
          <w:spacing w:val="0"/>
          <w:w w:val="100"/>
          <w:sz w:val="24"/>
        </w:rPr>
        <w:fldChar w:fldCharType="end"/>
      </w:r>
      <w:r>
        <w:rPr>
          <w:spacing w:val="0"/>
          <w:w w:val="100"/>
          <w:sz w:val="24"/>
        </w:rPr>
        <w:t>）获取采购文件，并于</w:t>
      </w:r>
      <w:r>
        <w:rPr>
          <w:rFonts w:hint="eastAsia"/>
          <w:spacing w:val="0"/>
          <w:w w:val="100"/>
          <w:sz w:val="24"/>
          <w:lang w:val="en-US" w:eastAsia="zh-CN"/>
        </w:rPr>
        <w:t>2026</w:t>
      </w:r>
      <w:r>
        <w:rPr>
          <w:spacing w:val="0"/>
          <w:w w:val="100"/>
          <w:sz w:val="24"/>
        </w:rPr>
        <w:t>年</w:t>
      </w:r>
      <w:r>
        <w:rPr>
          <w:rFonts w:hint="eastAsia"/>
          <w:spacing w:val="0"/>
          <w:w w:val="100"/>
          <w:sz w:val="24"/>
          <w:lang w:val="en-US" w:eastAsia="zh-CN"/>
        </w:rPr>
        <w:t>7</w:t>
      </w:r>
      <w:r>
        <w:rPr>
          <w:spacing w:val="0"/>
          <w:w w:val="100"/>
          <w:sz w:val="24"/>
        </w:rPr>
        <w:t>月</w:t>
      </w:r>
      <w:r>
        <w:rPr>
          <w:rFonts w:hint="eastAsia"/>
          <w:spacing w:val="0"/>
          <w:w w:val="100"/>
          <w:sz w:val="24"/>
          <w:lang w:val="en-US" w:eastAsia="zh-CN"/>
        </w:rPr>
        <w:t>24</w:t>
      </w:r>
      <w:r>
        <w:rPr>
          <w:spacing w:val="0"/>
          <w:w w:val="100"/>
          <w:sz w:val="24"/>
        </w:rPr>
        <w:t>日</w:t>
      </w:r>
      <w:r>
        <w:rPr>
          <w:rFonts w:hint="eastAsia"/>
          <w:spacing w:val="0"/>
          <w:w w:val="100"/>
          <w:sz w:val="24"/>
          <w:lang w:val="en-US" w:eastAsia="zh-CN"/>
        </w:rPr>
        <w:t>10</w:t>
      </w:r>
      <w:r>
        <w:rPr>
          <w:spacing w:val="0"/>
          <w:w w:val="100"/>
          <w:sz w:val="24"/>
        </w:rPr>
        <w:t>点</w:t>
      </w:r>
      <w:r>
        <w:rPr>
          <w:rFonts w:hint="eastAsia"/>
          <w:spacing w:val="0"/>
          <w:w w:val="100"/>
          <w:sz w:val="24"/>
          <w:lang w:val="en-US" w:eastAsia="zh-CN"/>
        </w:rPr>
        <w:t>00</w:t>
      </w:r>
      <w:r>
        <w:rPr>
          <w:spacing w:val="0"/>
          <w:w w:val="100"/>
          <w:sz w:val="24"/>
        </w:rPr>
        <w:t>分（北京时间）前提交响应文件。</w:t>
      </w:r>
    </w:p>
    <w:p w14:paraId="6772C91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jc w:val="both"/>
        <w:textAlignment w:val="baseline"/>
        <w:rPr>
          <w:spacing w:val="0"/>
          <w:w w:val="100"/>
          <w:sz w:val="24"/>
        </w:rPr>
      </w:pPr>
      <w:r>
        <w:rPr>
          <w:spacing w:val="0"/>
          <w:w w:val="100"/>
          <w:sz w:val="24"/>
        </w:rPr>
        <w:t>一、项目基本情况</w:t>
      </w:r>
    </w:p>
    <w:p w14:paraId="0CFE448E">
      <w:pPr>
        <w:pStyle w:val="7"/>
        <w:keepNext w:val="0"/>
        <w:keepLines w:val="0"/>
        <w:pageBreakBefore w:val="0"/>
        <w:widowControl w:val="0"/>
        <w:kinsoku/>
        <w:wordWrap/>
        <w:overflowPunct/>
        <w:topLinePunct w:val="0"/>
        <w:autoSpaceDE w:val="0"/>
        <w:autoSpaceDN w:val="0"/>
        <w:bidi w:val="0"/>
        <w:adjustRightInd w:val="0"/>
        <w:snapToGrid w:val="0"/>
        <w:spacing w:before="183" w:line="219" w:lineRule="auto"/>
        <w:ind w:left="483"/>
        <w:textAlignment w:val="baseline"/>
        <w:rPr>
          <w:rFonts w:hint="eastAsia" w:ascii="宋体" w:hAnsi="宋体" w:eastAsia="宋体" w:cs="宋体"/>
          <w:spacing w:val="0"/>
          <w:w w:val="100"/>
          <w:lang w:val="en-US" w:eastAsia="zh-CN"/>
        </w:rPr>
      </w:pPr>
      <w:r>
        <w:rPr>
          <w:spacing w:val="0"/>
          <w:w w:val="100"/>
        </w:rPr>
        <w:t>项目编号</w:t>
      </w:r>
      <w:r>
        <w:rPr>
          <w:rFonts w:hint="eastAsia" w:ascii="宋体" w:hAnsi="宋体" w:eastAsia="宋体" w:cs="宋体"/>
          <w:spacing w:val="0"/>
          <w:w w:val="100"/>
          <w:lang w:val="en-US" w:eastAsia="zh-CN"/>
        </w:rPr>
        <w:t>：商水财磋商采购-2026-66</w:t>
      </w:r>
    </w:p>
    <w:p w14:paraId="58BFCF7D">
      <w:pPr>
        <w:pStyle w:val="7"/>
        <w:keepNext w:val="0"/>
        <w:keepLines w:val="0"/>
        <w:pageBreakBefore w:val="0"/>
        <w:widowControl w:val="0"/>
        <w:kinsoku/>
        <w:wordWrap/>
        <w:overflowPunct/>
        <w:topLinePunct w:val="0"/>
        <w:autoSpaceDE w:val="0"/>
        <w:autoSpaceDN w:val="0"/>
        <w:bidi w:val="0"/>
        <w:adjustRightInd w:val="0"/>
        <w:snapToGrid w:val="0"/>
        <w:spacing w:before="183" w:line="360" w:lineRule="auto"/>
        <w:ind w:right="2" w:firstLine="483"/>
        <w:textAlignment w:val="baseline"/>
        <w:rPr>
          <w:spacing w:val="0"/>
          <w:w w:val="100"/>
        </w:rPr>
      </w:pPr>
      <w:r>
        <w:rPr>
          <w:spacing w:val="0"/>
          <w:w w:val="100"/>
        </w:rPr>
        <w:t>项目名称：</w:t>
      </w:r>
      <w:r>
        <w:rPr>
          <w:rFonts w:hint="eastAsia"/>
          <w:spacing w:val="0"/>
          <w:w w:val="100"/>
          <w:lang w:val="en-US" w:eastAsia="zh-CN"/>
        </w:rPr>
        <w:t>商水县巴村镇人民政府商水县农村公益事业财政奖补重点村巴村镇韩庄村项目</w:t>
      </w:r>
    </w:p>
    <w:p w14:paraId="75BB0720">
      <w:pPr>
        <w:pStyle w:val="7"/>
        <w:keepNext w:val="0"/>
        <w:keepLines w:val="0"/>
        <w:pageBreakBefore w:val="0"/>
        <w:widowControl w:val="0"/>
        <w:kinsoku/>
        <w:wordWrap/>
        <w:overflowPunct/>
        <w:topLinePunct w:val="0"/>
        <w:autoSpaceDE w:val="0"/>
        <w:autoSpaceDN w:val="0"/>
        <w:bidi w:val="0"/>
        <w:adjustRightInd w:val="0"/>
        <w:snapToGrid w:val="0"/>
        <w:spacing w:before="1" w:line="218" w:lineRule="auto"/>
        <w:ind w:left="478"/>
        <w:textAlignment w:val="baseline"/>
        <w:rPr>
          <w:spacing w:val="0"/>
          <w:w w:val="100"/>
        </w:rPr>
      </w:pPr>
      <w:r>
        <w:rPr>
          <w:spacing w:val="0"/>
          <w:w w:val="100"/>
        </w:rPr>
        <w:t>采购方式：竞争性磋商</w:t>
      </w:r>
    </w:p>
    <w:p w14:paraId="1724CCB5">
      <w:pPr>
        <w:pStyle w:val="7"/>
        <w:keepNext w:val="0"/>
        <w:keepLines w:val="0"/>
        <w:pageBreakBefore w:val="0"/>
        <w:widowControl w:val="0"/>
        <w:kinsoku/>
        <w:wordWrap/>
        <w:overflowPunct/>
        <w:topLinePunct w:val="0"/>
        <w:autoSpaceDE w:val="0"/>
        <w:autoSpaceDN w:val="0"/>
        <w:bidi w:val="0"/>
        <w:adjustRightInd w:val="0"/>
        <w:snapToGrid w:val="0"/>
        <w:spacing w:before="183" w:line="220" w:lineRule="auto"/>
        <w:ind w:left="481"/>
        <w:jc w:val="both"/>
        <w:textAlignment w:val="baseline"/>
        <w:rPr>
          <w:spacing w:val="0"/>
          <w:w w:val="100"/>
          <w:sz w:val="21"/>
          <w:szCs w:val="21"/>
        </w:rPr>
      </w:pPr>
      <w:r>
        <w:rPr>
          <w:spacing w:val="0"/>
          <w:w w:val="100"/>
        </w:rPr>
        <w:t>预算金额：</w:t>
      </w:r>
      <w:r>
        <w:rPr>
          <w:rFonts w:hint="eastAsia"/>
          <w:spacing w:val="0"/>
          <w:w w:val="100"/>
        </w:rPr>
        <w:t>3746295.57</w:t>
      </w:r>
      <w:r>
        <w:rPr>
          <w:spacing w:val="0"/>
          <w:w w:val="100"/>
        </w:rPr>
        <w:t xml:space="preserve"> </w:t>
      </w:r>
      <w:r>
        <w:rPr>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spacing w:val="0"/>
          <w:w w:val="100"/>
        </w:rPr>
      </w:pPr>
    </w:p>
    <w:tbl>
      <w:tblPr>
        <w:tblStyle w:val="19"/>
        <w:tblW w:w="8022" w:type="dxa"/>
        <w:tblInd w:w="4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3"/>
        <w:gridCol w:w="5091"/>
        <w:gridCol w:w="2238"/>
      </w:tblGrid>
      <w:tr w14:paraId="7A3FD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693"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before="120" w:line="221" w:lineRule="auto"/>
              <w:jc w:val="center"/>
              <w:textAlignment w:val="baseline"/>
              <w:rPr>
                <w:rFonts w:ascii="宋体" w:hAnsi="宋体" w:eastAsia="宋体" w:cs="宋体"/>
                <w:spacing w:val="0"/>
                <w:w w:val="100"/>
                <w:sz w:val="24"/>
                <w:szCs w:val="24"/>
              </w:rPr>
            </w:pPr>
            <w:r>
              <w:rPr>
                <w:rFonts w:ascii="宋体" w:hAnsi="宋体" w:eastAsia="宋体" w:cs="宋体"/>
                <w:spacing w:val="0"/>
                <w:w w:val="100"/>
                <w:sz w:val="24"/>
                <w:szCs w:val="24"/>
              </w:rPr>
              <w:t>包号</w:t>
            </w:r>
          </w:p>
        </w:tc>
        <w:tc>
          <w:tcPr>
            <w:tcW w:w="5091"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before="120" w:line="222" w:lineRule="auto"/>
              <w:jc w:val="center"/>
              <w:textAlignment w:val="baseline"/>
              <w:rPr>
                <w:rFonts w:ascii="宋体" w:hAnsi="宋体" w:eastAsia="宋体" w:cs="宋体"/>
                <w:spacing w:val="0"/>
                <w:w w:val="100"/>
                <w:sz w:val="24"/>
                <w:szCs w:val="24"/>
              </w:rPr>
            </w:pPr>
            <w:r>
              <w:rPr>
                <w:rFonts w:ascii="宋体" w:hAnsi="宋体" w:eastAsia="宋体" w:cs="宋体"/>
                <w:spacing w:val="0"/>
                <w:w w:val="100"/>
                <w:sz w:val="24"/>
                <w:szCs w:val="24"/>
              </w:rPr>
              <w:t>包名称</w:t>
            </w:r>
          </w:p>
        </w:tc>
        <w:tc>
          <w:tcPr>
            <w:tcW w:w="2238"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before="120" w:line="218" w:lineRule="auto"/>
              <w:jc w:val="center"/>
              <w:textAlignment w:val="baseline"/>
              <w:rPr>
                <w:rFonts w:ascii="宋体" w:hAnsi="宋体" w:eastAsia="宋体" w:cs="宋体"/>
                <w:spacing w:val="0"/>
                <w:w w:val="100"/>
                <w:sz w:val="24"/>
                <w:szCs w:val="24"/>
              </w:rPr>
            </w:pPr>
            <w:r>
              <w:rPr>
                <w:rFonts w:ascii="宋体" w:hAnsi="宋体" w:eastAsia="宋体" w:cs="宋体"/>
                <w:spacing w:val="0"/>
                <w:w w:val="100"/>
                <w:sz w:val="24"/>
                <w:szCs w:val="24"/>
              </w:rPr>
              <w:t>包最高限价（元）</w:t>
            </w:r>
          </w:p>
        </w:tc>
      </w:tr>
      <w:tr w14:paraId="007F2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693"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line="241" w:lineRule="auto"/>
              <w:jc w:val="center"/>
              <w:textAlignment w:val="baseline"/>
              <w:rPr>
                <w:rFonts w:ascii="宋体" w:hAnsi="宋体" w:eastAsia="宋体" w:cs="宋体"/>
                <w:spacing w:val="0"/>
                <w:w w:val="100"/>
                <w:sz w:val="24"/>
                <w:szCs w:val="24"/>
              </w:rPr>
            </w:pPr>
            <w:r>
              <w:rPr>
                <w:rFonts w:ascii="宋体" w:hAnsi="宋体" w:eastAsia="宋体" w:cs="宋体"/>
                <w:spacing w:val="0"/>
                <w:w w:val="100"/>
                <w:sz w:val="24"/>
                <w:szCs w:val="24"/>
              </w:rPr>
              <w:t>1</w:t>
            </w:r>
          </w:p>
        </w:tc>
        <w:tc>
          <w:tcPr>
            <w:tcW w:w="5091" w:type="dxa"/>
            <w:vAlign w:val="center"/>
          </w:tcPr>
          <w:p w14:paraId="165FED2A">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spacing w:val="0"/>
                <w:w w:val="100"/>
                <w:sz w:val="24"/>
                <w:szCs w:val="24"/>
                <w:lang w:val="en-US" w:eastAsia="zh-CN"/>
              </w:rPr>
            </w:pPr>
            <w:r>
              <w:rPr>
                <w:rFonts w:hint="eastAsia"/>
                <w:spacing w:val="0"/>
                <w:w w:val="100"/>
                <w:sz w:val="24"/>
                <w:szCs w:val="24"/>
                <w:lang w:val="en-US" w:eastAsia="zh-CN"/>
              </w:rPr>
              <w:t>商水县2026年度农村公益事业财政奖补重点村</w:t>
            </w:r>
          </w:p>
          <w:p w14:paraId="3B4AD42B">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eastAsia="宋体" w:cs="宋体"/>
                <w:spacing w:val="0"/>
                <w:w w:val="100"/>
                <w:sz w:val="24"/>
                <w:szCs w:val="24"/>
              </w:rPr>
            </w:pPr>
            <w:r>
              <w:rPr>
                <w:rFonts w:hint="eastAsia"/>
                <w:spacing w:val="0"/>
                <w:w w:val="100"/>
                <w:sz w:val="24"/>
                <w:szCs w:val="24"/>
                <w:lang w:val="en-US" w:eastAsia="zh-CN"/>
              </w:rPr>
              <w:t>巴村镇韩庄村项目</w:t>
            </w:r>
          </w:p>
        </w:tc>
        <w:tc>
          <w:tcPr>
            <w:tcW w:w="2238"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hint="default" w:ascii="宋体" w:hAnsi="宋体" w:eastAsia="宋体" w:cs="宋体"/>
                <w:spacing w:val="0"/>
                <w:w w:val="100"/>
                <w:sz w:val="24"/>
                <w:szCs w:val="24"/>
                <w:lang w:val="en-US" w:eastAsia="zh-CN"/>
              </w:rPr>
            </w:pPr>
            <w:r>
              <w:rPr>
                <w:rFonts w:hint="default" w:ascii="宋体" w:hAnsi="宋体" w:eastAsia="宋体" w:cs="宋体"/>
                <w:spacing w:val="0"/>
                <w:w w:val="100"/>
                <w:sz w:val="24"/>
                <w:szCs w:val="24"/>
                <w:lang w:val="en-US" w:eastAsia="zh-CN"/>
              </w:rPr>
              <w:t>3746295.57</w:t>
            </w:r>
          </w:p>
        </w:tc>
      </w:tr>
    </w:tbl>
    <w:p w14:paraId="1BCE9E2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spacing w:val="0"/>
          <w:w w:val="100"/>
          <w:sz w:val="10"/>
          <w:szCs w:val="10"/>
        </w:rPr>
      </w:pPr>
    </w:p>
    <w:p w14:paraId="196BADC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采购需求：</w:t>
      </w:r>
      <w:r>
        <w:rPr>
          <w:rFonts w:hint="eastAsia"/>
          <w:spacing w:val="0"/>
          <w:w w:val="100"/>
          <w:lang w:val="en-US" w:eastAsia="zh-CN"/>
        </w:rPr>
        <w:t>商水县巴村镇人民政府商水县农村公益事业财政奖补重点村巴村镇韩庄村项目</w:t>
      </w:r>
      <w:r>
        <w:rPr>
          <w:spacing w:val="0"/>
          <w:w w:val="100"/>
        </w:rPr>
        <w:t>，详见磋商文件和工程量清单</w:t>
      </w:r>
    </w:p>
    <w:p w14:paraId="7351DE1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工期：</w:t>
      </w:r>
      <w:r>
        <w:rPr>
          <w:rFonts w:hint="eastAsia"/>
          <w:spacing w:val="0"/>
          <w:w w:val="100"/>
          <w:lang w:val="en-US" w:eastAsia="zh-CN"/>
        </w:rPr>
        <w:t>60</w:t>
      </w:r>
      <w:r>
        <w:rPr>
          <w:spacing w:val="0"/>
          <w:w w:val="100"/>
        </w:rPr>
        <w:t xml:space="preserve"> 日历天</w:t>
      </w:r>
    </w:p>
    <w:p w14:paraId="33F4A3A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合同履行期限：</w:t>
      </w:r>
      <w:r>
        <w:rPr>
          <w:rFonts w:hint="eastAsia"/>
          <w:spacing w:val="0"/>
          <w:w w:val="100"/>
          <w:lang w:val="en-US" w:eastAsia="zh-CN"/>
        </w:rPr>
        <w:t>60</w:t>
      </w:r>
      <w:r>
        <w:rPr>
          <w:spacing w:val="0"/>
          <w:w w:val="100"/>
        </w:rPr>
        <w:t xml:space="preserve"> 日历天</w:t>
      </w:r>
    </w:p>
    <w:p w14:paraId="6B1D29F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是否接受进口产品： 否</w:t>
      </w:r>
    </w:p>
    <w:p w14:paraId="3E00DA2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本项目是否接受联合体投标：否</w:t>
      </w:r>
    </w:p>
    <w:p w14:paraId="21E090E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本项目是否为只面向中小企业采购：是，采购预留金额</w:t>
      </w:r>
      <w:r>
        <w:rPr>
          <w:rFonts w:hint="default" w:ascii="宋体" w:hAnsi="宋体" w:eastAsia="宋体" w:cs="宋体"/>
          <w:spacing w:val="0"/>
          <w:w w:val="100"/>
          <w:sz w:val="24"/>
          <w:szCs w:val="24"/>
          <w:lang w:val="en-US" w:eastAsia="zh-CN"/>
        </w:rPr>
        <w:t>3746295.57</w:t>
      </w:r>
      <w:r>
        <w:rPr>
          <w:spacing w:val="0"/>
          <w:w w:val="100"/>
        </w:rPr>
        <w:t>元；必须提 供中小企业声明函。</w:t>
      </w:r>
    </w:p>
    <w:p w14:paraId="35284E4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二、申请人的资格要求：</w:t>
      </w:r>
    </w:p>
    <w:p w14:paraId="1B032DA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Arial"/>
          <w:spacing w:val="0"/>
          <w:w w:val="100"/>
          <w:sz w:val="21"/>
        </w:rPr>
      </w:pPr>
      <w:r>
        <w:rPr>
          <w:rFonts w:ascii="Times New Roman" w:hAnsi="Times New Roman" w:eastAsia="Times New Roman" w:cs="Times New Roman"/>
          <w:spacing w:val="0"/>
          <w:w w:val="100"/>
        </w:rPr>
        <w:t>1.</w:t>
      </w:r>
      <w:r>
        <w:rPr>
          <w:spacing w:val="0"/>
          <w:w w:val="100"/>
        </w:rPr>
        <w:t>满足《中华人民共和国政府采购法》第二十二条规定；</w:t>
      </w:r>
    </w:p>
    <w:p w14:paraId="1D2F293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1</w:t>
      </w:r>
      <w:r>
        <w:rPr>
          <w:spacing w:val="0"/>
          <w:w w:val="100"/>
        </w:rPr>
        <w:t>）具有独立承担民事责任的能力；</w:t>
      </w:r>
    </w:p>
    <w:p w14:paraId="57458143">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2</w:t>
      </w:r>
      <w:r>
        <w:rPr>
          <w:spacing w:val="0"/>
          <w:w w:val="100"/>
        </w:rPr>
        <w:t>）具有良好的商业信誉和健全的财务会计制度；</w:t>
      </w:r>
    </w:p>
    <w:p w14:paraId="53228CC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3</w:t>
      </w:r>
      <w:r>
        <w:rPr>
          <w:spacing w:val="0"/>
          <w:w w:val="100"/>
        </w:rPr>
        <w:t>）具有履行合同所必需的设备和专业技术能力；</w:t>
      </w:r>
    </w:p>
    <w:p w14:paraId="596FE3A5">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4</w:t>
      </w:r>
      <w:r>
        <w:rPr>
          <w:spacing w:val="0"/>
          <w:w w:val="100"/>
        </w:rPr>
        <w:t>）有依法缴纳税收和社会保障资金的良好记录；</w:t>
      </w:r>
    </w:p>
    <w:p w14:paraId="4863BD9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5</w:t>
      </w:r>
      <w:r>
        <w:rPr>
          <w:spacing w:val="0"/>
          <w:w w:val="100"/>
        </w:rPr>
        <w:t>）参加政府采购活动前三年内，在经营活动中没有重大违法记录；</w:t>
      </w:r>
    </w:p>
    <w:p w14:paraId="6A8D9FF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w:t>
      </w:r>
      <w:r>
        <w:rPr>
          <w:rFonts w:ascii="Times New Roman" w:hAnsi="Times New Roman" w:eastAsia="Times New Roman" w:cs="Times New Roman"/>
          <w:spacing w:val="0"/>
          <w:w w:val="100"/>
        </w:rPr>
        <w:t>6</w:t>
      </w:r>
      <w:r>
        <w:rPr>
          <w:spacing w:val="0"/>
          <w:w w:val="100"/>
        </w:rPr>
        <w:t>）法律、行政法规规定的其他条件。</w:t>
      </w:r>
    </w:p>
    <w:p w14:paraId="07753D4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rFonts w:ascii="Times New Roman" w:hAnsi="Times New Roman" w:eastAsia="Times New Roman" w:cs="Times New Roman"/>
          <w:spacing w:val="0"/>
          <w:w w:val="100"/>
        </w:rPr>
        <w:t>2.</w:t>
      </w:r>
      <w:r>
        <w:rPr>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rFonts w:ascii="Times New Roman" w:hAnsi="Times New Roman" w:eastAsia="Times New Roman" w:cs="Times New Roman"/>
          <w:spacing w:val="0"/>
          <w:w w:val="100"/>
        </w:rPr>
        <w:t>3.</w:t>
      </w:r>
      <w:r>
        <w:rPr>
          <w:spacing w:val="0"/>
          <w:w w:val="100"/>
        </w:rPr>
        <w:t>本项目的特定资格要求：</w:t>
      </w:r>
    </w:p>
    <w:p w14:paraId="5995037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3.1 根据《关于在政府采购活动中查询及使用信用记录有关问题的通知》 (财库</w:t>
      </w:r>
    </w:p>
    <w:p w14:paraId="08A84A4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 xml:space="preserve">[2016]125 号 )和 豫 财 购【 2016 】 15 号 的 规 定 ， 对 列 入 </w:t>
      </w:r>
      <w:r>
        <w:rPr>
          <w:rFonts w:hint="eastAsia"/>
          <w:spacing w:val="0"/>
          <w:w w:val="100"/>
          <w:lang w:eastAsia="zh-CN"/>
        </w:rPr>
        <w:t>“</w:t>
      </w:r>
      <w:r>
        <w:rPr>
          <w:spacing w:val="0"/>
          <w:w w:val="100"/>
        </w:rPr>
        <w:t xml:space="preserve"> 信 用 中 国 </w:t>
      </w:r>
      <w:r>
        <w:rPr>
          <w:rFonts w:hint="eastAsia"/>
          <w:spacing w:val="0"/>
          <w:w w:val="100"/>
          <w:lang w:eastAsia="zh-CN"/>
        </w:rPr>
        <w:t>”</w:t>
      </w:r>
      <w:r>
        <w:rPr>
          <w:spacing w:val="0"/>
          <w:w w:val="100"/>
        </w:rPr>
        <w:t xml:space="preserve"> 网 站 （</w:t>
      </w:r>
      <w:r>
        <w:rPr>
          <w:spacing w:val="0"/>
          <w:w w:val="100"/>
        </w:rPr>
        <w:fldChar w:fldCharType="begin"/>
      </w:r>
      <w:r>
        <w:rPr>
          <w:spacing w:val="0"/>
          <w:w w:val="100"/>
        </w:rPr>
        <w:instrText xml:space="preserve"> HYPERLINK "https://www.creditchina.gov.cn" </w:instrText>
      </w:r>
      <w:r>
        <w:rPr>
          <w:spacing w:val="0"/>
          <w:w w:val="100"/>
        </w:rPr>
        <w:fldChar w:fldCharType="separate"/>
      </w:r>
      <w:r>
        <w:rPr>
          <w:spacing w:val="0"/>
          <w:w w:val="100"/>
        </w:rPr>
        <w:t>www.creditchina.gov.cn</w:t>
      </w:r>
      <w:r>
        <w:rPr>
          <w:spacing w:val="0"/>
          <w:w w:val="100"/>
        </w:rPr>
        <w:fldChar w:fldCharType="end"/>
      </w:r>
      <w:r>
        <w:rPr>
          <w:spacing w:val="0"/>
          <w:w w:val="100"/>
        </w:rPr>
        <w:t>）的</w:t>
      </w:r>
      <w:r>
        <w:rPr>
          <w:rFonts w:hint="eastAsia"/>
          <w:spacing w:val="0"/>
          <w:w w:val="100"/>
          <w:lang w:eastAsia="zh-CN"/>
        </w:rPr>
        <w:t>“</w:t>
      </w:r>
      <w:r>
        <w:rPr>
          <w:spacing w:val="0"/>
          <w:w w:val="100"/>
        </w:rPr>
        <w:t>失信被执行人</w:t>
      </w:r>
      <w:r>
        <w:rPr>
          <w:rFonts w:hint="eastAsia"/>
          <w:spacing w:val="0"/>
          <w:w w:val="100"/>
          <w:lang w:eastAsia="zh-CN"/>
        </w:rPr>
        <w:t>”</w:t>
      </w:r>
      <w:r>
        <w:rPr>
          <w:spacing w:val="0"/>
          <w:w w:val="100"/>
        </w:rPr>
        <w:t>、</w:t>
      </w:r>
      <w:r>
        <w:rPr>
          <w:rFonts w:hint="eastAsia"/>
          <w:spacing w:val="0"/>
          <w:w w:val="100"/>
          <w:lang w:eastAsia="zh-CN"/>
        </w:rPr>
        <w:t>“</w:t>
      </w:r>
      <w:r>
        <w:rPr>
          <w:spacing w:val="0"/>
          <w:w w:val="100"/>
        </w:rPr>
        <w:t>重大税收违法失信主体</w:t>
      </w:r>
      <w:r>
        <w:rPr>
          <w:rFonts w:hint="eastAsia"/>
          <w:spacing w:val="0"/>
          <w:w w:val="100"/>
          <w:lang w:eastAsia="zh-CN"/>
        </w:rPr>
        <w:t>”</w:t>
      </w:r>
      <w:r>
        <w:rPr>
          <w:spacing w:val="0"/>
          <w:w w:val="100"/>
        </w:rPr>
        <w:t>、</w:t>
      </w:r>
      <w:r>
        <w:rPr>
          <w:rFonts w:hint="eastAsia"/>
          <w:spacing w:val="0"/>
          <w:w w:val="100"/>
          <w:lang w:eastAsia="zh-CN"/>
        </w:rPr>
        <w:t>“</w:t>
      </w:r>
      <w:r>
        <w:rPr>
          <w:spacing w:val="0"/>
          <w:w w:val="100"/>
        </w:rPr>
        <w:t>政府采购严重违法失信行为记录名单</w:t>
      </w:r>
      <w:r>
        <w:rPr>
          <w:rFonts w:hint="eastAsia"/>
          <w:spacing w:val="0"/>
          <w:w w:val="100"/>
          <w:lang w:eastAsia="zh-CN"/>
        </w:rPr>
        <w:t>”</w:t>
      </w:r>
      <w:r>
        <w:rPr>
          <w:spacing w:val="0"/>
          <w:w w:val="100"/>
        </w:rPr>
        <w:t>和</w:t>
      </w:r>
      <w:r>
        <w:rPr>
          <w:rFonts w:hint="eastAsia"/>
          <w:spacing w:val="0"/>
          <w:w w:val="100"/>
          <w:lang w:eastAsia="zh-CN"/>
        </w:rPr>
        <w:t>“</w:t>
      </w:r>
      <w:r>
        <w:rPr>
          <w:spacing w:val="0"/>
          <w:w w:val="100"/>
        </w:rPr>
        <w:t>中国政府采购</w:t>
      </w:r>
      <w:r>
        <w:rPr>
          <w:rFonts w:hint="eastAsia"/>
          <w:spacing w:val="0"/>
          <w:w w:val="100"/>
          <w:lang w:eastAsia="zh-CN"/>
        </w:rPr>
        <w:t>”</w:t>
      </w:r>
      <w:r>
        <w:rPr>
          <w:spacing w:val="0"/>
          <w:w w:val="100"/>
        </w:rPr>
        <w:t>网站(</w:t>
      </w:r>
      <w:r>
        <w:rPr>
          <w:spacing w:val="0"/>
          <w:w w:val="100"/>
        </w:rPr>
        <w:fldChar w:fldCharType="begin"/>
      </w:r>
      <w:r>
        <w:rPr>
          <w:spacing w:val="0"/>
          <w:w w:val="100"/>
        </w:rPr>
        <w:instrText xml:space="preserve"> HYPERLINK "https://www.ccgp.gov.cn" </w:instrText>
      </w:r>
      <w:r>
        <w:rPr>
          <w:spacing w:val="0"/>
          <w:w w:val="100"/>
        </w:rPr>
        <w:fldChar w:fldCharType="separate"/>
      </w:r>
      <w:r>
        <w:rPr>
          <w:spacing w:val="0"/>
          <w:w w:val="100"/>
        </w:rPr>
        <w:t>www.ccgp.gov.cn</w:t>
      </w:r>
      <w:r>
        <w:rPr>
          <w:spacing w:val="0"/>
          <w:w w:val="100"/>
        </w:rPr>
        <w:fldChar w:fldCharType="end"/>
      </w:r>
      <w:r>
        <w:rPr>
          <w:spacing w:val="0"/>
          <w:w w:val="100"/>
        </w:rPr>
        <w:t xml:space="preserve">)的 </w:t>
      </w:r>
      <w:r>
        <w:rPr>
          <w:rFonts w:hint="eastAsia"/>
          <w:spacing w:val="0"/>
          <w:w w:val="100"/>
          <w:lang w:eastAsia="zh-CN"/>
        </w:rPr>
        <w:t>“</w:t>
      </w:r>
      <w:r>
        <w:rPr>
          <w:spacing w:val="0"/>
          <w:w w:val="100"/>
        </w:rPr>
        <w:t>政府采购严重违法失信行为记录名单</w:t>
      </w:r>
      <w:r>
        <w:rPr>
          <w:rFonts w:hint="eastAsia"/>
          <w:spacing w:val="0"/>
          <w:w w:val="100"/>
          <w:lang w:eastAsia="zh-CN"/>
        </w:rPr>
        <w:t>”</w:t>
      </w:r>
      <w:r>
        <w:rPr>
          <w:spacing w:val="0"/>
          <w:w w:val="100"/>
        </w:rPr>
        <w:t>的供应商，将拒绝其参加政府采购活动；在标书中附加盖公章的供应商及法定代表人网页查询扫描件，查询日期为公告发布之日 起至投标截止之日止。</w:t>
      </w:r>
    </w:p>
    <w:p w14:paraId="39529B65">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3.2 投标人须具备市政公用工程施工总承包叁级及以上资质，并在人员、设备、资金等方面具有相应的施工能力，其中拟派项目负责人须具备市政公用工程及以上注册建造师执业资格，具备有效的安全生产考核合格证书，且未担任其他在施建设工程项目的项目经理。</w:t>
      </w:r>
    </w:p>
    <w:p w14:paraId="7955034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三、获取采购文件</w:t>
      </w:r>
    </w:p>
    <w:p w14:paraId="3757919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时间：</w:t>
      </w:r>
      <w:r>
        <w:rPr>
          <w:rFonts w:hint="eastAsia"/>
          <w:spacing w:val="0"/>
          <w:w w:val="100"/>
          <w:u w:val="single" w:color="auto"/>
          <w:lang w:val="en-US" w:eastAsia="zh-CN"/>
        </w:rPr>
        <w:t>2026</w:t>
      </w:r>
      <w:r>
        <w:rPr>
          <w:spacing w:val="0"/>
          <w:w w:val="100"/>
          <w:u w:val="single" w:color="auto"/>
        </w:rPr>
        <w:t>年</w:t>
      </w:r>
      <w:r>
        <w:rPr>
          <w:rFonts w:hint="eastAsia"/>
          <w:spacing w:val="0"/>
          <w:w w:val="100"/>
          <w:u w:val="single" w:color="auto"/>
          <w:lang w:val="en-US" w:eastAsia="zh-CN"/>
        </w:rPr>
        <w:t>7</w:t>
      </w:r>
      <w:r>
        <w:rPr>
          <w:spacing w:val="0"/>
          <w:w w:val="100"/>
          <w:u w:val="single" w:color="auto"/>
        </w:rPr>
        <w:t>月</w:t>
      </w:r>
      <w:r>
        <w:rPr>
          <w:rFonts w:hint="eastAsia"/>
          <w:spacing w:val="0"/>
          <w:w w:val="100"/>
          <w:u w:val="single" w:color="auto"/>
          <w:lang w:val="en-US" w:eastAsia="zh-CN"/>
        </w:rPr>
        <w:t>13</w:t>
      </w:r>
      <w:r>
        <w:rPr>
          <w:spacing w:val="0"/>
          <w:w w:val="100"/>
          <w:u w:val="single" w:color="auto"/>
        </w:rPr>
        <w:t>日</w:t>
      </w:r>
      <w:r>
        <w:rPr>
          <w:spacing w:val="0"/>
          <w:w w:val="100"/>
        </w:rPr>
        <w:t xml:space="preserve">至 </w:t>
      </w:r>
      <w:r>
        <w:rPr>
          <w:rFonts w:hint="eastAsia" w:ascii="Times New Roman" w:hAnsi="Times New Roman" w:cs="Times New Roman"/>
          <w:spacing w:val="0"/>
          <w:w w:val="100"/>
          <w:u w:val="single" w:color="auto"/>
          <w:lang w:val="en-US" w:eastAsia="zh-CN"/>
        </w:rPr>
        <w:t xml:space="preserve"> 2026 </w:t>
      </w:r>
      <w:r>
        <w:rPr>
          <w:spacing w:val="0"/>
          <w:w w:val="100"/>
          <w:u w:val="single" w:color="auto"/>
        </w:rPr>
        <w:t>年</w:t>
      </w:r>
      <w:r>
        <w:rPr>
          <w:rFonts w:hint="eastAsia"/>
          <w:spacing w:val="0"/>
          <w:w w:val="100"/>
          <w:u w:val="single" w:color="auto"/>
          <w:lang w:val="en-US" w:eastAsia="zh-CN"/>
        </w:rPr>
        <w:t>7</w:t>
      </w:r>
      <w:r>
        <w:rPr>
          <w:rFonts w:ascii="Times New Roman" w:hAnsi="Times New Roman" w:eastAsia="Times New Roman" w:cs="Times New Roman"/>
          <w:spacing w:val="0"/>
          <w:w w:val="100"/>
          <w:u w:val="single" w:color="auto"/>
        </w:rPr>
        <w:t xml:space="preserve"> </w:t>
      </w:r>
      <w:r>
        <w:rPr>
          <w:spacing w:val="0"/>
          <w:w w:val="100"/>
          <w:u w:val="single" w:color="auto"/>
        </w:rPr>
        <w:t>月</w:t>
      </w:r>
      <w:r>
        <w:rPr>
          <w:rFonts w:hint="eastAsia"/>
          <w:spacing w:val="0"/>
          <w:w w:val="100"/>
          <w:u w:val="single" w:color="auto"/>
          <w:lang w:val="en-US" w:eastAsia="zh-CN"/>
        </w:rPr>
        <w:t>20</w:t>
      </w:r>
      <w:r>
        <w:rPr>
          <w:spacing w:val="0"/>
          <w:w w:val="100"/>
          <w:u w:val="single" w:color="auto"/>
        </w:rPr>
        <w:t>日</w:t>
      </w:r>
      <w:r>
        <w:rPr>
          <w:spacing w:val="0"/>
          <w:w w:val="100"/>
        </w:rPr>
        <w:t>（北京时间，法定节假日除外 ）</w:t>
      </w:r>
    </w:p>
    <w:p w14:paraId="34694D4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地点：周口市公共资源交易中心网（</w:t>
      </w:r>
      <w:r>
        <w:rPr>
          <w:spacing w:val="0"/>
          <w:w w:val="100"/>
        </w:rPr>
        <w:fldChar w:fldCharType="begin"/>
      </w:r>
      <w:r>
        <w:rPr>
          <w:spacing w:val="0"/>
          <w:w w:val="100"/>
        </w:rPr>
        <w:instrText xml:space="preserve"> HYPERLINK "http://jyzx.zhoukou.gov.cn" </w:instrText>
      </w:r>
      <w:r>
        <w:rPr>
          <w:spacing w:val="0"/>
          <w:w w:val="100"/>
        </w:rPr>
        <w:fldChar w:fldCharType="separate"/>
      </w:r>
      <w:r>
        <w:rPr>
          <w:spacing w:val="0"/>
          <w:w w:val="100"/>
        </w:rPr>
        <w:t>http://jyzx.zhoukou.gov.cn</w:t>
      </w:r>
      <w:r>
        <w:rPr>
          <w:spacing w:val="0"/>
          <w:w w:val="100"/>
        </w:rPr>
        <w:fldChar w:fldCharType="end"/>
      </w:r>
      <w:r>
        <w:rPr>
          <w:spacing w:val="0"/>
          <w:w w:val="100"/>
        </w:rPr>
        <w:t>）</w:t>
      </w:r>
    </w:p>
    <w:p w14:paraId="690F688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方式：供应商请在网站自主注册后下载采购文件（zkzf 格式）及资料，需办理CA 数字证书后方可提交响应文件，具体办理事宜请查阅周口市公共资源交易中心网站。</w:t>
      </w:r>
    </w:p>
    <w:p w14:paraId="24FE64A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Times New Roman" w:hAnsi="Times New Roman" w:eastAsia="Times New Roman" w:cs="Times New Roman"/>
          <w:spacing w:val="0"/>
          <w:w w:val="100"/>
        </w:rPr>
      </w:pPr>
      <w:r>
        <w:rPr>
          <w:spacing w:val="0"/>
          <w:w w:val="100"/>
        </w:rPr>
        <w:t>售价：</w:t>
      </w:r>
      <w:r>
        <w:rPr>
          <w:rFonts w:ascii="Times New Roman" w:hAnsi="Times New Roman" w:eastAsia="Times New Roman" w:cs="Times New Roman"/>
          <w:spacing w:val="0"/>
          <w:w w:val="100"/>
        </w:rPr>
        <w:t>0</w:t>
      </w:r>
    </w:p>
    <w:p w14:paraId="5A9BA853">
      <w:pPr>
        <w:pStyle w:val="7"/>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both"/>
        <w:textAlignment w:val="baseline"/>
        <w:rPr>
          <w:spacing w:val="0"/>
          <w:w w:val="100"/>
        </w:rPr>
      </w:pPr>
      <w:r>
        <w:rPr>
          <w:spacing w:val="0"/>
          <w:w w:val="100"/>
        </w:rPr>
        <w:t>四、响应文件提交</w:t>
      </w:r>
    </w:p>
    <w:p w14:paraId="7E33ACB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截止时间：</w:t>
      </w:r>
      <w:r>
        <w:rPr>
          <w:rFonts w:hint="eastAsia"/>
          <w:spacing w:val="0"/>
          <w:w w:val="100"/>
          <w:lang w:val="en-US" w:eastAsia="zh-CN"/>
        </w:rPr>
        <w:t>2026</w:t>
      </w:r>
      <w:r>
        <w:rPr>
          <w:spacing w:val="0"/>
          <w:w w:val="100"/>
        </w:rPr>
        <w:t>年</w:t>
      </w:r>
      <w:r>
        <w:rPr>
          <w:rFonts w:hint="eastAsia"/>
          <w:spacing w:val="0"/>
          <w:w w:val="100"/>
          <w:lang w:val="en-US" w:eastAsia="zh-CN"/>
        </w:rPr>
        <w:t>7</w:t>
      </w:r>
      <w:r>
        <w:rPr>
          <w:spacing w:val="0"/>
          <w:w w:val="100"/>
        </w:rPr>
        <w:t>月</w:t>
      </w:r>
      <w:r>
        <w:rPr>
          <w:rFonts w:hint="eastAsia"/>
          <w:spacing w:val="0"/>
          <w:w w:val="100"/>
          <w:lang w:val="en-US" w:eastAsia="zh-CN"/>
        </w:rPr>
        <w:t>24</w:t>
      </w:r>
      <w:r>
        <w:rPr>
          <w:spacing w:val="0"/>
          <w:w w:val="100"/>
        </w:rPr>
        <w:t>日</w:t>
      </w:r>
      <w:r>
        <w:rPr>
          <w:rFonts w:hint="eastAsia"/>
          <w:spacing w:val="0"/>
          <w:w w:val="100"/>
          <w:lang w:val="en-US" w:eastAsia="zh-CN"/>
        </w:rPr>
        <w:t>10</w:t>
      </w:r>
      <w:r>
        <w:rPr>
          <w:spacing w:val="0"/>
          <w:w w:val="100"/>
        </w:rPr>
        <w:t>点</w:t>
      </w:r>
      <w:r>
        <w:rPr>
          <w:rFonts w:hint="eastAsia"/>
          <w:spacing w:val="0"/>
          <w:w w:val="100"/>
          <w:lang w:val="en-US" w:eastAsia="zh-CN"/>
        </w:rPr>
        <w:t>00</w:t>
      </w:r>
      <w:r>
        <w:rPr>
          <w:spacing w:val="0"/>
          <w:w w:val="100"/>
        </w:rPr>
        <w:t>分（北京时间）</w:t>
      </w:r>
    </w:p>
    <w:p w14:paraId="3A3FED49">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地点：加密电子响应文件须在投标截止时间前通过周口市公共资源交易中心网（网 址</w:t>
      </w:r>
      <w:r>
        <w:rPr>
          <w:spacing w:val="0"/>
          <w:w w:val="100"/>
        </w:rPr>
        <w:fldChar w:fldCharType="begin"/>
      </w:r>
      <w:r>
        <w:rPr>
          <w:spacing w:val="0"/>
          <w:w w:val="100"/>
        </w:rPr>
        <w:instrText xml:space="preserve"> HYPERLINK "http://jyzx.zhoukou.gov.cn/" </w:instrText>
      </w:r>
      <w:r>
        <w:rPr>
          <w:spacing w:val="0"/>
          <w:w w:val="100"/>
        </w:rPr>
        <w:fldChar w:fldCharType="separate"/>
      </w:r>
      <w:r>
        <w:rPr>
          <w:rFonts w:ascii="Times New Roman" w:hAnsi="Times New Roman" w:eastAsia="Times New Roman" w:cs="Times New Roman"/>
          <w:spacing w:val="0"/>
          <w:w w:val="100"/>
          <w:u w:val="single" w:color="auto"/>
        </w:rPr>
        <w:t>http://jyzx.zhoukou.gov.cn</w:t>
      </w:r>
      <w:r>
        <w:rPr>
          <w:rFonts w:ascii="Times New Roman" w:hAnsi="Times New Roman" w:eastAsia="Times New Roman" w:cs="Times New Roman"/>
          <w:spacing w:val="0"/>
          <w:w w:val="100"/>
          <w:u w:val="single" w:color="auto"/>
        </w:rPr>
        <w:fldChar w:fldCharType="end"/>
      </w:r>
      <w:r>
        <w:rPr>
          <w:spacing w:val="0"/>
          <w:w w:val="100"/>
        </w:rPr>
        <w:t>）。</w:t>
      </w:r>
    </w:p>
    <w:p w14:paraId="7863D40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五、开启（竞争性磋商方式必须填写）</w:t>
      </w:r>
    </w:p>
    <w:p w14:paraId="0D91EAC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时间：</w:t>
      </w:r>
      <w:r>
        <w:rPr>
          <w:rFonts w:hint="eastAsia"/>
          <w:spacing w:val="0"/>
          <w:w w:val="100"/>
          <w:lang w:val="en-US" w:eastAsia="zh-CN"/>
        </w:rPr>
        <w:t>2026</w:t>
      </w:r>
      <w:r>
        <w:rPr>
          <w:spacing w:val="0"/>
          <w:w w:val="100"/>
        </w:rPr>
        <w:t>年</w:t>
      </w:r>
      <w:r>
        <w:rPr>
          <w:rFonts w:hint="eastAsia"/>
          <w:spacing w:val="0"/>
          <w:w w:val="100"/>
          <w:lang w:val="en-US" w:eastAsia="zh-CN"/>
        </w:rPr>
        <w:t>7</w:t>
      </w:r>
      <w:r>
        <w:rPr>
          <w:spacing w:val="0"/>
          <w:w w:val="100"/>
        </w:rPr>
        <w:t>月</w:t>
      </w:r>
      <w:r>
        <w:rPr>
          <w:rFonts w:hint="eastAsia"/>
          <w:spacing w:val="0"/>
          <w:w w:val="100"/>
          <w:lang w:val="en-US" w:eastAsia="zh-CN"/>
        </w:rPr>
        <w:t>24</w:t>
      </w:r>
      <w:r>
        <w:rPr>
          <w:spacing w:val="0"/>
          <w:w w:val="100"/>
        </w:rPr>
        <w:t>日</w:t>
      </w:r>
      <w:r>
        <w:rPr>
          <w:rFonts w:hint="eastAsia"/>
          <w:spacing w:val="0"/>
          <w:w w:val="100"/>
          <w:lang w:val="en-US" w:eastAsia="zh-CN"/>
        </w:rPr>
        <w:t>10</w:t>
      </w:r>
      <w:r>
        <w:rPr>
          <w:spacing w:val="0"/>
          <w:w w:val="100"/>
        </w:rPr>
        <w:t>点</w:t>
      </w:r>
      <w:r>
        <w:rPr>
          <w:rFonts w:hint="eastAsia"/>
          <w:spacing w:val="0"/>
          <w:w w:val="100"/>
          <w:lang w:val="en-US" w:eastAsia="zh-CN"/>
        </w:rPr>
        <w:t>00</w:t>
      </w:r>
      <w:r>
        <w:rPr>
          <w:spacing w:val="0"/>
          <w:w w:val="100"/>
        </w:rPr>
        <w:t>分（北京时间）</w:t>
      </w:r>
    </w:p>
    <w:p w14:paraId="2A37C27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地点：周口市公共资源交易中心开标室</w:t>
      </w:r>
    </w:p>
    <w:p w14:paraId="4D31C8C3">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六、公告期限</w:t>
      </w:r>
    </w:p>
    <w:p w14:paraId="3067627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 xml:space="preserve">自本公告发布之日起 </w:t>
      </w:r>
      <w:r>
        <w:rPr>
          <w:rFonts w:ascii="Times New Roman" w:hAnsi="Times New Roman" w:eastAsia="Times New Roman" w:cs="Times New Roman"/>
          <w:spacing w:val="0"/>
          <w:w w:val="100"/>
        </w:rPr>
        <w:t xml:space="preserve">5 </w:t>
      </w:r>
      <w:r>
        <w:rPr>
          <w:spacing w:val="0"/>
          <w:w w:val="100"/>
        </w:rPr>
        <w:t>个工作日。</w:t>
      </w:r>
    </w:p>
    <w:p w14:paraId="640345EF">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七、其他补充事宜</w:t>
      </w:r>
    </w:p>
    <w:p w14:paraId="2907B93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八、凡对本次采购提出询问，请按以下方式联系。</w:t>
      </w:r>
    </w:p>
    <w:p w14:paraId="615E658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1.采购人信息</w:t>
      </w:r>
    </w:p>
    <w:p w14:paraId="0C2210B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spacing w:val="0"/>
          <w:w w:val="100"/>
          <w:lang w:val="en-US" w:eastAsia="zh-CN"/>
        </w:rPr>
      </w:pPr>
      <w:r>
        <w:rPr>
          <w:spacing w:val="0"/>
          <w:w w:val="100"/>
        </w:rPr>
        <w:t>名称：</w:t>
      </w:r>
      <w:r>
        <w:rPr>
          <w:rFonts w:hint="eastAsia"/>
          <w:spacing w:val="0"/>
          <w:w w:val="100"/>
        </w:rPr>
        <w:t>商水县巴村镇人民政府</w:t>
      </w:r>
    </w:p>
    <w:p w14:paraId="27F8ACB9">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地址：</w:t>
      </w:r>
      <w:r>
        <w:rPr>
          <w:rFonts w:hint="eastAsia"/>
          <w:spacing w:val="0"/>
          <w:w w:val="100"/>
          <w:sz w:val="24"/>
          <w:szCs w:val="24"/>
        </w:rPr>
        <w:t>商水县巴村镇人民政府</w:t>
      </w:r>
    </w:p>
    <w:p w14:paraId="10C48BE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位万岭</w:t>
      </w:r>
      <w:r>
        <w:rPr>
          <w:color w:val="auto"/>
          <w:spacing w:val="0"/>
          <w:w w:val="100"/>
          <w:sz w:val="24"/>
          <w:szCs w:val="24"/>
        </w:rPr>
        <w:t xml:space="preserve">  </w:t>
      </w:r>
      <w:r>
        <w:rPr>
          <w:rFonts w:hint="eastAsia"/>
          <w:color w:val="auto"/>
          <w:spacing w:val="0"/>
          <w:w w:val="100"/>
          <w:lang w:val="en-US" w:eastAsia="zh-CN"/>
        </w:rPr>
        <w:t xml:space="preserve">    </w:t>
      </w:r>
      <w:r>
        <w:rPr>
          <w:color w:val="auto"/>
          <w:spacing w:val="0"/>
          <w:w w:val="100"/>
        </w:rPr>
        <w:t xml:space="preserve">      联系方式：</w:t>
      </w:r>
      <w:r>
        <w:rPr>
          <w:rFonts w:hint="eastAsia"/>
          <w:color w:val="auto"/>
          <w:spacing w:val="0"/>
          <w:w w:val="100"/>
        </w:rPr>
        <w:t>13526265998</w:t>
      </w:r>
    </w:p>
    <w:p w14:paraId="043DB39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2.采购代理机构信息</w:t>
      </w:r>
    </w:p>
    <w:p w14:paraId="36BE9A9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名称：周口市公共资源交易中心政府采购中心</w:t>
      </w:r>
    </w:p>
    <w:p w14:paraId="0CD2222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地址：周口市光明路与政通路交叉口向北 100 米路东</w:t>
      </w:r>
    </w:p>
    <w:p w14:paraId="6C40E22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spacing w:val="0"/>
          <w:w w:val="100"/>
          <w:lang w:val="en-US" w:eastAsia="zh-CN"/>
        </w:rPr>
      </w:pPr>
      <w:r>
        <w:rPr>
          <w:spacing w:val="0"/>
          <w:w w:val="100"/>
        </w:rPr>
        <w:t>项目联系人：</w:t>
      </w:r>
      <w:r>
        <w:rPr>
          <w:rFonts w:hint="eastAsia"/>
          <w:spacing w:val="0"/>
          <w:w w:val="100"/>
          <w:lang w:val="en-US" w:eastAsia="zh-CN"/>
        </w:rPr>
        <w:t xml:space="preserve"> 王蕾 </w:t>
      </w:r>
      <w:r>
        <w:rPr>
          <w:spacing w:val="0"/>
          <w:w w:val="100"/>
        </w:rPr>
        <w:t xml:space="preserve">     联系方式：0394-8106517</w:t>
      </w:r>
      <w:r>
        <w:rPr>
          <w:rFonts w:hint="eastAsia"/>
          <w:spacing w:val="0"/>
          <w:w w:val="100"/>
          <w:lang w:val="en-US" w:eastAsia="zh-CN"/>
        </w:rPr>
        <w:t xml:space="preserve"> 18638068666</w:t>
      </w:r>
    </w:p>
    <w:p w14:paraId="326C6BC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3.监督单位：商水县财政局</w:t>
      </w:r>
    </w:p>
    <w:p w14:paraId="5BEF2B1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联系方式：0394-7821169</w:t>
      </w:r>
    </w:p>
    <w:p w14:paraId="211AC00F">
      <w:pPr>
        <w:keepNext w:val="0"/>
        <w:keepLines w:val="0"/>
        <w:pageBreakBefore w:val="0"/>
        <w:widowControl w:val="0"/>
        <w:kinsoku/>
        <w:wordWrap/>
        <w:overflowPunct/>
        <w:topLinePunct w:val="0"/>
        <w:autoSpaceDE w:val="0"/>
        <w:autoSpaceDN w:val="0"/>
        <w:bidi w:val="0"/>
        <w:adjustRightInd w:val="0"/>
        <w:snapToGrid w:val="0"/>
        <w:spacing w:line="412" w:lineRule="auto"/>
        <w:textAlignment w:val="baseline"/>
        <w:rPr>
          <w:rFonts w:ascii="Arial"/>
          <w:spacing w:val="0"/>
          <w:w w:val="100"/>
          <w:sz w:val="21"/>
        </w:rPr>
      </w:pPr>
    </w:p>
    <w:p w14:paraId="6CB4EA6B">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spacing w:val="0"/>
          <w:w w:val="100"/>
        </w:rPr>
      </w:pPr>
      <w:r>
        <w:rPr>
          <w:spacing w:val="0"/>
          <w:w w:val="100"/>
        </w:rPr>
        <w:t>周口市公共资源交易中心政府采购中心</w:t>
      </w:r>
    </w:p>
    <w:p w14:paraId="237F89AA">
      <w:pPr>
        <w:pStyle w:val="7"/>
        <w:keepNext w:val="0"/>
        <w:keepLines w:val="0"/>
        <w:pageBreakBefore w:val="0"/>
        <w:widowControl w:val="0"/>
        <w:kinsoku/>
        <w:wordWrap/>
        <w:overflowPunct/>
        <w:topLinePunct w:val="0"/>
        <w:autoSpaceDE w:val="0"/>
        <w:autoSpaceDN w:val="0"/>
        <w:bidi w:val="0"/>
        <w:adjustRightInd w:val="0"/>
        <w:snapToGrid w:val="0"/>
        <w:spacing w:before="224" w:line="220" w:lineRule="auto"/>
        <w:jc w:val="right"/>
        <w:textAlignment w:val="baseline"/>
        <w:rPr>
          <w:spacing w:val="0"/>
          <w:w w:val="100"/>
        </w:rPr>
      </w:pPr>
      <w:r>
        <w:rPr>
          <w:spacing w:val="0"/>
          <w:w w:val="100"/>
        </w:rPr>
        <w:t xml:space="preserve"> </w:t>
      </w:r>
      <w:r>
        <w:rPr>
          <w:rFonts w:hint="eastAsia"/>
          <w:spacing w:val="0"/>
          <w:w w:val="100"/>
          <w:lang w:val="en-US" w:eastAsia="zh-CN"/>
        </w:rPr>
        <w:t>2026</w:t>
      </w:r>
      <w:r>
        <w:rPr>
          <w:spacing w:val="0"/>
          <w:w w:val="100"/>
        </w:rPr>
        <w:t>年</w:t>
      </w:r>
      <w:r>
        <w:rPr>
          <w:rFonts w:hint="eastAsia"/>
          <w:spacing w:val="0"/>
          <w:w w:val="100"/>
          <w:lang w:val="en-US" w:eastAsia="zh-CN"/>
        </w:rPr>
        <w:t>7</w:t>
      </w:r>
      <w:r>
        <w:rPr>
          <w:spacing w:val="0"/>
          <w:w w:val="100"/>
        </w:rPr>
        <w:t>月</w:t>
      </w:r>
      <w:r>
        <w:rPr>
          <w:rFonts w:hint="eastAsia"/>
          <w:spacing w:val="0"/>
          <w:w w:val="100"/>
          <w:lang w:val="en-US" w:eastAsia="zh-CN"/>
        </w:rPr>
        <w:t>13</w:t>
      </w:r>
      <w:r>
        <w:rPr>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footerReference r:id="rId6" w:type="default"/>
          <w:pgSz w:w="11907" w:h="16841"/>
          <w:pgMar w:top="1431" w:right="1471" w:bottom="1232" w:left="1597" w:header="0" w:footer="958" w:gutter="0"/>
          <w:pgNumType w:fmt="decimal"/>
          <w:cols w:space="720" w:num="1"/>
        </w:sectPr>
      </w:pPr>
    </w:p>
    <w:p w14:paraId="2C2DDCE0">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spacing w:val="0"/>
          <w:w w:val="100"/>
          <w:sz w:val="31"/>
          <w:szCs w:val="31"/>
        </w:rPr>
      </w:pPr>
      <w:bookmarkStart w:id="1" w:name="bookmark2"/>
      <w:bookmarkEnd w:id="1"/>
      <w:r>
        <w:rPr>
          <w:b/>
          <w:bCs/>
          <w:spacing w:val="0"/>
          <w:w w:val="100"/>
          <w:sz w:val="31"/>
          <w:szCs w:val="31"/>
        </w:rPr>
        <w:t>第二章</w:t>
      </w:r>
      <w:r>
        <w:rPr>
          <w:spacing w:val="0"/>
          <w:w w:val="100"/>
          <w:sz w:val="31"/>
          <w:szCs w:val="31"/>
        </w:rPr>
        <w:t xml:space="preserve">    </w:t>
      </w:r>
      <w:r>
        <w:rPr>
          <w:b/>
          <w:bCs/>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spacing w:val="0"/>
          <w:w w:val="100"/>
        </w:rPr>
      </w:pPr>
    </w:p>
    <w:tbl>
      <w:tblPr>
        <w:tblStyle w:val="16"/>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1926398A">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宋体" w:hAnsi="宋体" w:cs="宋体"/>
                <w:color w:val="auto"/>
                <w:sz w:val="24"/>
              </w:rPr>
            </w:pPr>
            <w:r>
              <w:rPr>
                <w:rFonts w:hint="eastAsia" w:ascii="宋体" w:hAnsi="宋体" w:cs="宋体"/>
                <w:color w:val="auto"/>
                <w:sz w:val="24"/>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68328DD0">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序号</w:t>
            </w:r>
          </w:p>
        </w:tc>
        <w:tc>
          <w:tcPr>
            <w:tcW w:w="1995" w:type="dxa"/>
            <w:vAlign w:val="center"/>
          </w:tcPr>
          <w:p w14:paraId="7677431E">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条款</w:t>
            </w:r>
          </w:p>
        </w:tc>
        <w:tc>
          <w:tcPr>
            <w:tcW w:w="6615" w:type="dxa"/>
            <w:vAlign w:val="center"/>
          </w:tcPr>
          <w:p w14:paraId="5856DEF1">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61F18841">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0A051BEE">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17BF9F0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5"/>
              <w:textAlignment w:val="baseline"/>
              <w:rPr>
                <w:rFonts w:hint="eastAsia" w:eastAsia="宋体"/>
                <w:spacing w:val="0"/>
                <w:w w:val="100"/>
                <w:lang w:eastAsia="zh-CN"/>
              </w:rPr>
            </w:pPr>
            <w:r>
              <w:rPr>
                <w:rFonts w:hint="eastAsia" w:ascii="宋体" w:hAnsi="宋体" w:cs="宋体"/>
                <w:color w:val="auto"/>
                <w:sz w:val="24"/>
              </w:rPr>
              <w:t>1）项目名称：</w:t>
            </w:r>
            <w:r>
              <w:rPr>
                <w:rFonts w:hint="eastAsia"/>
                <w:spacing w:val="0"/>
                <w:w w:val="100"/>
                <w:lang w:eastAsia="zh-CN"/>
              </w:rPr>
              <w:t>商水县巴村镇人民政府商水县农村公益事业财政奖补重点村巴村镇韩庄村项目</w:t>
            </w:r>
          </w:p>
          <w:p w14:paraId="6B2F8BB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5"/>
              <w:textAlignment w:val="baseline"/>
              <w:rPr>
                <w:rFonts w:hint="eastAsia" w:eastAsia="宋体"/>
                <w:spacing w:val="0"/>
                <w:w w:val="100"/>
                <w:lang w:eastAsia="zh-CN"/>
              </w:rPr>
            </w:pPr>
            <w:r>
              <w:rPr>
                <w:rFonts w:hint="eastAsia" w:ascii="宋体" w:hAnsi="宋体" w:cs="宋体"/>
                <w:color w:val="auto"/>
                <w:sz w:val="24"/>
              </w:rPr>
              <w:t>2）采购内容：</w:t>
            </w:r>
            <w:r>
              <w:rPr>
                <w:rFonts w:hint="eastAsia"/>
                <w:spacing w:val="0"/>
                <w:w w:val="100"/>
                <w:lang w:eastAsia="zh-CN"/>
              </w:rPr>
              <w:t>商水县巴村镇人民政府商水县农村公益事业财政奖补重点村巴村镇韩庄村项目</w:t>
            </w:r>
          </w:p>
          <w:p w14:paraId="51BBE5EB">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eastAsia="zh-CN"/>
              </w:rPr>
              <w:t>商水县巴村镇人民政府</w:t>
            </w:r>
          </w:p>
          <w:p w14:paraId="30704429">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4）采购代理机构：周口市公共资源交易中心政府采购中心</w:t>
            </w:r>
          </w:p>
          <w:p w14:paraId="5DF39FED">
            <w:pPr>
              <w:pStyle w:val="15"/>
              <w:keepNext w:val="0"/>
              <w:keepLines w:val="0"/>
              <w:pageBreakBefore w:val="0"/>
              <w:widowControl w:val="0"/>
              <w:kinsoku/>
              <w:wordWrap/>
              <w:overflowPunct/>
              <w:topLinePunct w:val="0"/>
              <w:autoSpaceDE w:val="0"/>
              <w:autoSpaceDN w:val="0"/>
              <w:bidi w:val="0"/>
              <w:adjustRightInd w:val="0"/>
              <w:snapToGrid w:val="0"/>
              <w:ind w:firstLine="0" w:firstLineChars="0"/>
              <w:textAlignment w:val="baseline"/>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rPr>
              <w:t>) 监督部门：</w:t>
            </w:r>
            <w:r>
              <w:rPr>
                <w:rFonts w:hint="eastAsia" w:ascii="宋体" w:hAnsi="宋体" w:cs="宋体"/>
                <w:color w:val="auto"/>
                <w:sz w:val="24"/>
                <w:lang w:eastAsia="zh-CN"/>
              </w:rPr>
              <w:t>商水县财政局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6C5ADBED">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74B3F660">
            <w:pPr>
              <w:keepNext w:val="0"/>
              <w:keepLines w:val="0"/>
              <w:pageBreakBefore w:val="0"/>
              <w:widowControl w:val="0"/>
              <w:kinsoku/>
              <w:wordWrap/>
              <w:overflowPunct/>
              <w:topLinePunct w:val="0"/>
              <w:autoSpaceDE w:val="0"/>
              <w:autoSpaceDN w:val="0"/>
              <w:bidi w:val="0"/>
              <w:adjustRightInd w:val="0"/>
              <w:snapToGrid w:val="0"/>
              <w:spacing w:before="156" w:beforeLines="50"/>
              <w:ind w:left="-4" w:leftChars="-4" w:hanging="4" w:hangingChars="2"/>
              <w:jc w:val="center"/>
              <w:textAlignment w:val="baseline"/>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6FFB4A4">
            <w:pPr>
              <w:keepNext w:val="0"/>
              <w:keepLines w:val="0"/>
              <w:pageBreakBefore w:val="0"/>
              <w:widowControl w:val="0"/>
              <w:kinsoku/>
              <w:wordWrap/>
              <w:overflowPunct/>
              <w:topLinePunct w:val="0"/>
              <w:autoSpaceDE w:val="0"/>
              <w:autoSpaceDN w:val="0"/>
              <w:bidi w:val="0"/>
              <w:adjustRightInd w:val="0"/>
              <w:snapToGrid w:val="0"/>
              <w:spacing w:before="156" w:beforeLines="50"/>
              <w:ind w:left="-4" w:leftChars="-4" w:hanging="4" w:hangingChars="2"/>
              <w:textAlignment w:val="baseline"/>
              <w:rPr>
                <w:rFonts w:ascii="宋体" w:hAnsi="宋体" w:cs="宋体"/>
                <w:color w:val="auto"/>
                <w:sz w:val="24"/>
              </w:rPr>
            </w:pPr>
            <w:r>
              <w:rPr>
                <w:rFonts w:hint="eastAsia" w:ascii="宋体" w:hAnsi="宋体" w:cs="宋体"/>
                <w:color w:val="auto"/>
                <w:sz w:val="24"/>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35" w:type="dxa"/>
            <w:vAlign w:val="center"/>
          </w:tcPr>
          <w:p w14:paraId="46751F99">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164A093A">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150A4FA">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须保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证</w:t>
            </w:r>
            <w:r>
              <w:rPr>
                <w:rFonts w:hint="eastAsia" w:ascii="宋体" w:hAnsi="宋体" w:cs="宋体"/>
                <w:color w:val="auto"/>
                <w:sz w:val="24"/>
              </w:rPr>
              <w:t>自行承担所有与参加报价及磋商有关活动的全部费用。评审费用</w:t>
            </w:r>
            <w:r>
              <w:rPr>
                <w:rFonts w:ascii="宋体" w:hAnsi="宋体" w:cs="宋体"/>
                <w:color w:val="auto"/>
                <w:sz w:val="24"/>
              </w:rPr>
              <w:t>由采购人自行解决</w:t>
            </w:r>
            <w:r>
              <w:rPr>
                <w:rFonts w:hint="eastAsia" w:ascii="宋体" w:hAnsi="宋体" w:cs="宋体"/>
                <w:color w:val="auto"/>
                <w:sz w:val="24"/>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1002CC78">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566ACEF7">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A92BC7C">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583F8D7F">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19241595">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85CC3CE">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0F8C83E3">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1CAC583C">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AC1B530">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78D0E772">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014C0A36">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D306E97">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735" w:type="dxa"/>
            <w:vAlign w:val="center"/>
          </w:tcPr>
          <w:p w14:paraId="3BCD3DFF">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BD02D56">
            <w:pPr>
              <w:keepNext w:val="0"/>
              <w:keepLines w:val="0"/>
              <w:pageBreakBefore w:val="0"/>
              <w:widowControl w:val="0"/>
              <w:tabs>
                <w:tab w:val="left" w:pos="8640"/>
              </w:tabs>
              <w:kinsoku/>
              <w:wordWrap/>
              <w:overflowPunct/>
              <w:topLinePunct w:val="0"/>
              <w:autoSpaceDE w:val="0"/>
              <w:autoSpaceDN w:val="0"/>
              <w:bidi w:val="0"/>
              <w:adjustRightInd w:val="0"/>
              <w:snapToGrid w:val="0"/>
              <w:spacing w:before="156" w:beforeLines="50"/>
              <w:ind w:left="-2" w:leftChars="-1"/>
              <w:jc w:val="center"/>
              <w:textAlignment w:val="baseline"/>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6823F2">
            <w:pPr>
              <w:keepNext w:val="0"/>
              <w:keepLines w:val="0"/>
              <w:pageBreakBefore w:val="0"/>
              <w:widowControl w:val="0"/>
              <w:kinsoku/>
              <w:wordWrap/>
              <w:overflowPunct/>
              <w:topLinePunct w:val="0"/>
              <w:autoSpaceDE w:val="0"/>
              <w:autoSpaceDN w:val="0"/>
              <w:bidi w:val="0"/>
              <w:adjustRightInd w:val="0"/>
              <w:snapToGrid w:val="0"/>
              <w:jc w:val="both"/>
              <w:textAlignment w:val="baseline"/>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F68EA22">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76EB0785">
            <w:pPr>
              <w:keepNext w:val="0"/>
              <w:keepLines w:val="0"/>
              <w:pageBreakBefore w:val="0"/>
              <w:widowControl w:val="0"/>
              <w:tabs>
                <w:tab w:val="left" w:pos="8640"/>
              </w:tabs>
              <w:kinsoku/>
              <w:wordWrap/>
              <w:overflowPunct/>
              <w:topLinePunct w:val="0"/>
              <w:autoSpaceDE w:val="0"/>
              <w:autoSpaceDN w:val="0"/>
              <w:bidi w:val="0"/>
              <w:adjustRightInd w:val="0"/>
              <w:snapToGrid w:val="0"/>
              <w:spacing w:before="156" w:beforeLines="50"/>
              <w:ind w:left="-2" w:leftChars="-1"/>
              <w:jc w:val="center"/>
              <w:textAlignment w:val="baseline"/>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18C6C2F">
            <w:pPr>
              <w:keepNext w:val="0"/>
              <w:keepLines w:val="0"/>
              <w:pageBreakBefore w:val="0"/>
              <w:widowControl w:val="0"/>
              <w:tabs>
                <w:tab w:val="left" w:pos="8640"/>
              </w:tabs>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列明项目名称</w:t>
            </w:r>
            <w:r>
              <w:rPr>
                <w:rFonts w:ascii="宋体" w:hAnsi="宋体" w:cs="宋体"/>
                <w:color w:val="auto"/>
                <w:sz w:val="24"/>
              </w:rPr>
              <w:t>、</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lang w:val="en-US" w:eastAsia="zh-CN"/>
              </w:rPr>
              <w:t>地址、联系人及联系电话</w:t>
            </w:r>
            <w:r>
              <w:rPr>
                <w:rFonts w:hint="eastAsia" w:ascii="宋体" w:hAnsi="宋体" w:cs="宋体"/>
                <w:color w:val="auto"/>
                <w:sz w:val="24"/>
              </w:rPr>
              <w:t>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4B12900">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6B7E97CD">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2927327">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textAlignment w:val="baseline"/>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35" w:type="dxa"/>
            <w:vAlign w:val="center"/>
          </w:tcPr>
          <w:p w14:paraId="1DA7941B">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0E997D1">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71F5C1">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35" w:type="dxa"/>
            <w:vAlign w:val="center"/>
          </w:tcPr>
          <w:p w14:paraId="3226AB96">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10915F67">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A6ED4B2">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35" w:type="dxa"/>
            <w:vAlign w:val="center"/>
          </w:tcPr>
          <w:p w14:paraId="567AE1F0">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33AA195">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55B276">
            <w:pPr>
              <w:keepNext w:val="0"/>
              <w:keepLines w:val="0"/>
              <w:pageBreakBefore w:val="0"/>
              <w:widowControl w:val="0"/>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 xml:space="preserve">分（见磋商公告）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735" w:type="dxa"/>
            <w:vAlign w:val="center"/>
          </w:tcPr>
          <w:p w14:paraId="25DA3EA9">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0A2A6B9">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AE2CC11">
            <w:pPr>
              <w:keepNext w:val="0"/>
              <w:keepLines w:val="0"/>
              <w:pageBreakBefore w:val="0"/>
              <w:widowControl w:val="0"/>
              <w:kinsoku/>
              <w:wordWrap/>
              <w:overflowPunct/>
              <w:topLinePunct w:val="0"/>
              <w:autoSpaceDE w:val="0"/>
              <w:autoSpaceDN w:val="0"/>
              <w:bidi w:val="0"/>
              <w:adjustRightInd w:val="0"/>
              <w:snapToGrid w:val="0"/>
              <w:spacing w:line="240" w:lineRule="auto"/>
              <w:textAlignment w:val="baseline"/>
              <w:rPr>
                <w:rFonts w:ascii="宋体" w:hAnsi="宋体" w:cs="宋体"/>
                <w:color w:val="auto"/>
                <w:sz w:val="24"/>
              </w:rPr>
            </w:pPr>
            <w:r>
              <w:rPr>
                <w:rFonts w:hint="eastAsia" w:ascii="宋体" w:hAnsi="宋体" w:cs="宋体"/>
                <w:color w:val="auto"/>
                <w:sz w:val="24"/>
              </w:rPr>
              <w:t>周口市公共资源交易中心网</w:t>
            </w:r>
          </w:p>
          <w:p w14:paraId="29BB7F3F">
            <w:pPr>
              <w:keepNext w:val="0"/>
              <w:keepLines w:val="0"/>
              <w:pageBreakBefore w:val="0"/>
              <w:widowControl w:val="0"/>
              <w:kinsoku/>
              <w:wordWrap/>
              <w:overflowPunct/>
              <w:topLinePunct w:val="0"/>
              <w:autoSpaceDE w:val="0"/>
              <w:autoSpaceDN w:val="0"/>
              <w:bidi w:val="0"/>
              <w:adjustRightInd w:val="0"/>
              <w:snapToGrid w:val="0"/>
              <w:spacing w:line="240" w:lineRule="auto"/>
              <w:textAlignment w:val="baseline"/>
              <w:rPr>
                <w:rFonts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2DD94810">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03AE4E2E">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0F9EF4F">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textAlignment w:val="baseline"/>
              <w:rPr>
                <w:rFonts w:ascii="宋体" w:hAnsi="宋体" w:cs="宋体"/>
                <w:color w:val="auto"/>
                <w:sz w:val="24"/>
              </w:rPr>
            </w:pP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分见磋商公告</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ADA34ED">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702D1594">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CA1B26C">
            <w:pPr>
              <w:keepNext w:val="0"/>
              <w:keepLines w:val="0"/>
              <w:pageBreakBefore w:val="0"/>
              <w:widowControl w:val="0"/>
              <w:tabs>
                <w:tab w:val="left" w:pos="8640"/>
              </w:tabs>
              <w:kinsoku/>
              <w:wordWrap/>
              <w:overflowPunct/>
              <w:topLinePunct w:val="0"/>
              <w:autoSpaceDE w:val="0"/>
              <w:autoSpaceDN w:val="0"/>
              <w:bidi w:val="0"/>
              <w:adjustRightInd w:val="0"/>
              <w:snapToGrid w:val="0"/>
              <w:textAlignment w:val="baseline"/>
              <w:rPr>
                <w:rFonts w:ascii="宋体" w:hAnsi="宋体" w:cs="宋体"/>
                <w:color w:val="auto"/>
                <w:sz w:val="24"/>
              </w:rPr>
            </w:pPr>
            <w:r>
              <w:rPr>
                <w:rFonts w:hint="eastAsia" w:ascii="宋体" w:hAnsi="宋体" w:cs="宋体"/>
                <w:color w:val="auto"/>
                <w:sz w:val="24"/>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5AEF4CFD">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29697CF9">
            <w:pPr>
              <w:keepNext w:val="0"/>
              <w:keepLines w:val="0"/>
              <w:pageBreakBefore w:val="0"/>
              <w:widowControl w:val="0"/>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EEC27FC">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735" w:type="dxa"/>
            <w:vAlign w:val="center"/>
          </w:tcPr>
          <w:p w14:paraId="698C496D">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5E9D45B">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36848744">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textAlignment w:val="baseline"/>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15461E3D">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textAlignment w:val="baseline"/>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735" w:type="dxa"/>
            <w:vAlign w:val="center"/>
          </w:tcPr>
          <w:p w14:paraId="09601155">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58596D6">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0F868FC">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textAlignment w:val="baseline"/>
              <w:rPr>
                <w:rFonts w:ascii="宋体" w:hAnsi="宋体" w:cs="宋体"/>
                <w:color w:val="auto"/>
                <w:sz w:val="24"/>
              </w:rPr>
            </w:pPr>
            <w:r>
              <w:rPr>
                <w:rFonts w:hint="eastAsia" w:ascii="宋体" w:hAnsi="宋体" w:cs="宋体"/>
                <w:color w:val="auto"/>
                <w:sz w:val="24"/>
              </w:rPr>
              <w:t>不需要缴纳投标保证金（按照相关文件要求货物、服务类政府采购活动不收取投标保证金、履约、质量保证金、合同中预留资金作为质量保证金等无法律依据的保证金。政府采购工程</w:t>
            </w:r>
            <w:r>
              <w:rPr>
                <w:rFonts w:hint="eastAsia" w:ascii="宋体" w:hAnsi="宋体" w:cs="宋体"/>
                <w:color w:val="auto"/>
                <w:sz w:val="24"/>
                <w:lang w:val="en-US" w:eastAsia="zh-CN"/>
              </w:rPr>
              <w:t>须提供</w:t>
            </w:r>
            <w:r>
              <w:rPr>
                <w:rFonts w:hint="eastAsia" w:ascii="宋体" w:hAnsi="宋体" w:cs="宋体"/>
                <w:color w:val="auto"/>
                <w:sz w:val="24"/>
              </w:rPr>
              <w:t>承诺书替代保证金）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35" w:type="dxa"/>
            <w:vAlign w:val="center"/>
          </w:tcPr>
          <w:p w14:paraId="6BCA24BC">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4F031E3">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工期</w:t>
            </w:r>
          </w:p>
        </w:tc>
        <w:tc>
          <w:tcPr>
            <w:tcW w:w="6615" w:type="dxa"/>
            <w:vAlign w:val="center"/>
          </w:tcPr>
          <w:p w14:paraId="4DB6B964">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both"/>
              <w:textAlignment w:val="baseline"/>
              <w:rPr>
                <w:rFonts w:hint="eastAsia" w:ascii="宋体" w:hAnsi="宋体" w:eastAsia="宋体" w:cs="宋体"/>
                <w:color w:val="auto"/>
                <w:sz w:val="24"/>
              </w:rPr>
            </w:pPr>
            <w:r>
              <w:rPr>
                <w:rFonts w:hint="eastAsia" w:ascii="宋体" w:hAnsi="宋体" w:cs="宋体"/>
                <w:color w:val="auto"/>
                <w:sz w:val="24"/>
                <w:lang w:val="en-US" w:eastAsia="zh-CN"/>
              </w:rPr>
              <w:t>60日历天</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07A16691">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55E86A51">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5043949E">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ascii="宋体" w:hAnsi="宋体" w:cs="宋体"/>
                <w:color w:val="auto"/>
                <w:sz w:val="24"/>
              </w:rPr>
            </w:pPr>
            <w:r>
              <w:rPr>
                <w:rFonts w:hint="eastAsia" w:ascii="宋体" w:hAnsi="宋体" w:cs="宋体"/>
                <w:color w:val="auto"/>
                <w:sz w:val="24"/>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735" w:type="dxa"/>
            <w:vAlign w:val="center"/>
          </w:tcPr>
          <w:p w14:paraId="3BE8901B">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63ED21B7">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jc w:val="center"/>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付款方式</w:t>
            </w:r>
          </w:p>
        </w:tc>
        <w:tc>
          <w:tcPr>
            <w:tcW w:w="6615" w:type="dxa"/>
            <w:vAlign w:val="center"/>
          </w:tcPr>
          <w:p w14:paraId="1B335561">
            <w:pPr>
              <w:keepNext w:val="0"/>
              <w:keepLines w:val="0"/>
              <w:pageBreakBefore w:val="0"/>
              <w:widowControl w:val="0"/>
              <w:tabs>
                <w:tab w:val="left" w:pos="8640"/>
              </w:tabs>
              <w:kinsoku/>
              <w:wordWrap/>
              <w:overflowPunct/>
              <w:topLinePunct w:val="0"/>
              <w:autoSpaceDE w:val="0"/>
              <w:autoSpaceDN w:val="0"/>
              <w:bidi w:val="0"/>
              <w:adjustRightInd w:val="0"/>
              <w:snapToGrid w:val="0"/>
              <w:ind w:left="-2" w:leftChars="-1"/>
              <w:jc w:val="left"/>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施工方进场支付70%，竣工验收后付至97%，余3%一年后无息付清。</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35" w:type="dxa"/>
            <w:vAlign w:val="center"/>
          </w:tcPr>
          <w:p w14:paraId="6E1B75BE">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5A331D11">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75EF0291">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hint="eastAsia" w:ascii="宋体" w:hAnsi="宋体" w:eastAsia="宋体" w:cs="宋体"/>
                <w:color w:val="auto"/>
                <w:sz w:val="24"/>
                <w:lang w:eastAsia="zh-CN"/>
              </w:rPr>
            </w:pPr>
            <w:r>
              <w:rPr>
                <w:rFonts w:hint="eastAsia" w:ascii="宋体" w:hAnsi="宋体" w:cs="宋体"/>
                <w:kern w:val="0"/>
                <w:sz w:val="24"/>
                <w:lang w:val="en-US" w:eastAsia="zh-CN"/>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735" w:type="dxa"/>
            <w:vAlign w:val="center"/>
          </w:tcPr>
          <w:p w14:paraId="2AAA208E">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5BAFAB8B">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b/>
                <w:color w:val="auto"/>
                <w:sz w:val="24"/>
              </w:rPr>
            </w:pPr>
            <w:r>
              <w:rPr>
                <w:rFonts w:hint="eastAsia" w:ascii="宋体" w:hAnsi="宋体" w:cs="宋体"/>
                <w:b/>
                <w:color w:val="auto"/>
                <w:sz w:val="24"/>
              </w:rPr>
              <w:t>其他</w:t>
            </w:r>
          </w:p>
        </w:tc>
        <w:tc>
          <w:tcPr>
            <w:tcW w:w="6615" w:type="dxa"/>
            <w:vAlign w:val="center"/>
          </w:tcPr>
          <w:p w14:paraId="7D54EA07">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hint="eastAsia" w:ascii="宋体" w:hAnsi="宋体" w:cs="宋体"/>
                <w:b/>
                <w:color w:val="auto"/>
                <w:sz w:val="24"/>
              </w:rPr>
            </w:pPr>
            <w:r>
              <w:rPr>
                <w:rFonts w:hint="eastAsia" w:ascii="宋体" w:hAnsi="宋体" w:cs="宋体"/>
                <w:b/>
                <w:color w:val="auto"/>
                <w:sz w:val="24"/>
              </w:rPr>
              <w:t>招标控制价：</w:t>
            </w:r>
            <w:r>
              <w:rPr>
                <w:rFonts w:hint="eastAsia" w:ascii="宋体" w:hAnsi="宋体" w:cs="宋体"/>
                <w:b/>
                <w:color w:val="auto"/>
                <w:sz w:val="24"/>
                <w:lang w:eastAsia="zh-CN"/>
              </w:rPr>
              <w:t>3746295.57</w:t>
            </w:r>
            <w:r>
              <w:rPr>
                <w:rFonts w:hint="eastAsia" w:ascii="宋体" w:hAnsi="宋体" w:cs="宋体"/>
                <w:b/>
                <w:color w:val="auto"/>
                <w:sz w:val="24"/>
              </w:rPr>
              <w:t>元</w:t>
            </w:r>
          </w:p>
          <w:p w14:paraId="3DA31C62">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ascii="宋体" w:hAnsi="宋体" w:cs="宋体"/>
                <w:color w:val="auto"/>
                <w:sz w:val="24"/>
              </w:rPr>
            </w:pPr>
            <w:r>
              <w:rPr>
                <w:rFonts w:hint="eastAsia" w:ascii="宋体" w:hAnsi="宋体" w:cs="宋体"/>
                <w:b/>
                <w:color w:val="auto"/>
                <w:sz w:val="24"/>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35" w:type="dxa"/>
            <w:vAlign w:val="center"/>
          </w:tcPr>
          <w:p w14:paraId="3E514BCF">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color w:val="auto"/>
                <w:sz w:val="24"/>
              </w:rPr>
            </w:pPr>
          </w:p>
        </w:tc>
        <w:tc>
          <w:tcPr>
            <w:tcW w:w="1995" w:type="dxa"/>
            <w:vAlign w:val="center"/>
          </w:tcPr>
          <w:p w14:paraId="4FD62C20">
            <w:pPr>
              <w:keepNext w:val="0"/>
              <w:keepLines w:val="0"/>
              <w:pageBreakBefore w:val="0"/>
              <w:widowControl w:val="0"/>
              <w:kinsoku/>
              <w:wordWrap/>
              <w:overflowPunct/>
              <w:topLinePunct w:val="0"/>
              <w:autoSpaceDE w:val="0"/>
              <w:autoSpaceDN w:val="0"/>
              <w:bidi w:val="0"/>
              <w:adjustRightInd w:val="0"/>
              <w:snapToGrid w:val="0"/>
              <w:spacing w:before="156" w:beforeLines="50"/>
              <w:ind w:firstLine="14" w:firstLineChars="6"/>
              <w:jc w:val="center"/>
              <w:textAlignment w:val="baseline"/>
              <w:rPr>
                <w:rFonts w:ascii="宋体" w:hAnsi="宋体" w:cs="宋体"/>
                <w:b/>
                <w:color w:val="auto"/>
                <w:sz w:val="24"/>
              </w:rPr>
            </w:pPr>
            <w:r>
              <w:rPr>
                <w:rFonts w:hint="eastAsia" w:ascii="宋体" w:hAnsi="宋体" w:cs="宋体"/>
                <w:b/>
                <w:color w:val="auto"/>
                <w:sz w:val="24"/>
              </w:rPr>
              <w:t>报价</w:t>
            </w:r>
          </w:p>
        </w:tc>
        <w:tc>
          <w:tcPr>
            <w:tcW w:w="6615" w:type="dxa"/>
            <w:vAlign w:val="center"/>
          </w:tcPr>
          <w:p w14:paraId="66679EFD">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ascii="宋体" w:hAnsi="宋体" w:cs="宋体"/>
                <w:b/>
                <w:color w:val="auto"/>
                <w:sz w:val="24"/>
              </w:rPr>
            </w:pPr>
            <w:r>
              <w:rPr>
                <w:rFonts w:hint="eastAsia" w:ascii="宋体" w:hAnsi="宋体" w:cs="宋体"/>
                <w:b/>
                <w:color w:val="auto"/>
                <w:sz w:val="24"/>
              </w:rPr>
              <w:t>一次</w:t>
            </w:r>
            <w:r>
              <w:rPr>
                <w:rFonts w:ascii="宋体" w:hAnsi="宋体" w:cs="宋体"/>
                <w:b/>
                <w:color w:val="auto"/>
                <w:sz w:val="24"/>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5" w:type="dxa"/>
            <w:vAlign w:val="center"/>
          </w:tcPr>
          <w:p w14:paraId="74F1DB3C">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156" w:beforeLines="50"/>
              <w:jc w:val="center"/>
              <w:textAlignment w:val="baseline"/>
              <w:rPr>
                <w:rFonts w:ascii="宋体" w:hAnsi="宋体" w:cs="宋体"/>
                <w:bCs/>
                <w:color w:val="auto"/>
                <w:sz w:val="24"/>
              </w:rPr>
            </w:pPr>
          </w:p>
        </w:tc>
        <w:tc>
          <w:tcPr>
            <w:tcW w:w="8610" w:type="dxa"/>
            <w:gridSpan w:val="2"/>
            <w:vAlign w:val="center"/>
          </w:tcPr>
          <w:p w14:paraId="77CB735A">
            <w:pPr>
              <w:keepNext w:val="0"/>
              <w:keepLines w:val="0"/>
              <w:pageBreakBefore w:val="0"/>
              <w:widowControl w:val="0"/>
              <w:tabs>
                <w:tab w:val="left" w:pos="8640"/>
              </w:tabs>
              <w:kinsoku/>
              <w:wordWrap/>
              <w:overflowPunct/>
              <w:topLinePunct w:val="0"/>
              <w:autoSpaceDE w:val="0"/>
              <w:autoSpaceDN w:val="0"/>
              <w:bidi w:val="0"/>
              <w:adjustRightInd w:val="0"/>
              <w:snapToGrid w:val="0"/>
              <w:jc w:val="left"/>
              <w:textAlignment w:val="baseline"/>
              <w:rPr>
                <w:rFonts w:ascii="宋体" w:hAnsi="宋体" w:cs="宋体"/>
                <w:bCs/>
                <w:color w:val="auto"/>
                <w:sz w:val="24"/>
              </w:rPr>
            </w:pPr>
            <w:r>
              <w:rPr>
                <w:rFonts w:hint="eastAsia" w:ascii="宋体" w:hAnsi="宋体" w:cs="宋体"/>
                <w:bCs/>
                <w:color w:val="auto"/>
                <w:sz w:val="24"/>
              </w:rPr>
              <w:t>本项目所属行业：</w:t>
            </w:r>
            <w:r>
              <w:rPr>
                <w:rFonts w:hint="eastAsia" w:ascii="宋体" w:hAnsi="宋体" w:cs="宋体"/>
                <w:bCs/>
                <w:color w:val="auto"/>
                <w:sz w:val="24"/>
                <w:lang w:val="en-US" w:eastAsia="zh-CN"/>
              </w:rPr>
              <w:t>建筑</w:t>
            </w:r>
            <w:r>
              <w:rPr>
                <w:rFonts w:hint="eastAsia" w:ascii="宋体" w:hAnsi="宋体" w:cs="宋体"/>
                <w:bCs/>
                <w:color w:val="auto"/>
                <w:sz w:val="24"/>
              </w:rPr>
              <w:t>业</w:t>
            </w:r>
          </w:p>
        </w:tc>
      </w:tr>
    </w:tbl>
    <w:p w14:paraId="64EF6416">
      <w:pPr>
        <w:keepNext w:val="0"/>
        <w:keepLines w:val="0"/>
        <w:pageBreakBefore w:val="0"/>
        <w:widowControl w:val="0"/>
        <w:kinsoku/>
        <w:wordWrap/>
        <w:overflowPunct/>
        <w:topLinePunct w:val="0"/>
        <w:autoSpaceDE w:val="0"/>
        <w:autoSpaceDN w:val="0"/>
        <w:bidi w:val="0"/>
        <w:adjustRightInd w:val="0"/>
        <w:snapToGrid w:val="0"/>
        <w:spacing w:before="3"/>
        <w:textAlignment w:val="baseline"/>
        <w:rPr>
          <w:spacing w:val="0"/>
          <w:w w:val="100"/>
        </w:rPr>
      </w:pPr>
    </w:p>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26EB1F3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footerReference r:id="rId7" w:type="default"/>
          <w:pgSz w:w="11907" w:h="16841"/>
          <w:pgMar w:top="1431" w:right="955" w:bottom="1232" w:left="1574" w:header="0" w:footer="958" w:gutter="0"/>
          <w:pgNumType w:fmt="decimal"/>
          <w:cols w:space="720" w:num="1"/>
        </w:sectPr>
      </w:pPr>
    </w:p>
    <w:p w14:paraId="0E23B8F9">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ind w:left="3943"/>
        <w:textAlignment w:val="baseline"/>
        <w:rPr>
          <w:spacing w:val="0"/>
          <w:w w:val="100"/>
        </w:rPr>
      </w:pPr>
      <w:r>
        <w:rPr>
          <w:b/>
          <w:bCs/>
          <w:spacing w:val="0"/>
          <w:w w:val="100"/>
        </w:rPr>
        <w:t>一、总则</w:t>
      </w:r>
    </w:p>
    <w:p w14:paraId="71E6FA6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b/>
          <w:color w:val="auto"/>
          <w:sz w:val="24"/>
        </w:rPr>
        <w:t>1．适用范围</w:t>
      </w:r>
    </w:p>
    <w:p w14:paraId="7731F55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D5AB8D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rPr>
      </w:pPr>
      <w:r>
        <w:rPr>
          <w:rFonts w:hint="eastAsia" w:ascii="宋体" w:hAnsi="宋体" w:cs="宋体"/>
          <w:b/>
          <w:color w:val="auto"/>
          <w:sz w:val="24"/>
        </w:rPr>
        <w:t>2．定义</w:t>
      </w:r>
    </w:p>
    <w:p w14:paraId="22CB171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2.1</w:t>
      </w:r>
      <w:r>
        <w:rPr>
          <w:rFonts w:hint="eastAsia" w:ascii="宋体" w:hAnsi="宋体" w:eastAsia="宋体" w:cs="宋体"/>
          <w:color w:val="auto"/>
          <w:sz w:val="24"/>
          <w:lang w:eastAsia="zh-CN"/>
        </w:rPr>
        <w:t>“</w:t>
      </w:r>
      <w:r>
        <w:rPr>
          <w:rFonts w:hint="eastAsia" w:ascii="宋体" w:hAnsi="宋体" w:cs="宋体"/>
          <w:color w:val="auto"/>
          <w:sz w:val="24"/>
        </w:rPr>
        <w:t>采购代理机构</w:t>
      </w:r>
      <w:r>
        <w:rPr>
          <w:rFonts w:hint="eastAsia" w:ascii="宋体" w:hAnsi="宋体" w:eastAsia="宋体" w:cs="宋体"/>
          <w:color w:val="auto"/>
          <w:sz w:val="24"/>
          <w:lang w:eastAsia="zh-CN"/>
        </w:rPr>
        <w:t>”</w:t>
      </w:r>
      <w:r>
        <w:rPr>
          <w:rFonts w:hint="eastAsia" w:ascii="宋体" w:hAnsi="宋体" w:cs="宋体"/>
          <w:color w:val="auto"/>
          <w:sz w:val="24"/>
        </w:rPr>
        <w:t>：周口市公共资源交易中心政府采购中心。</w:t>
      </w:r>
    </w:p>
    <w:p w14:paraId="6B4FD13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2.2</w:t>
      </w:r>
      <w:r>
        <w:rPr>
          <w:rFonts w:hint="eastAsia" w:ascii="宋体" w:hAnsi="宋体" w:eastAsia="宋体" w:cs="宋体"/>
          <w:color w:val="auto"/>
          <w:sz w:val="24"/>
          <w:lang w:eastAsia="zh-CN"/>
        </w:rPr>
        <w:t>“</w:t>
      </w:r>
      <w:r>
        <w:rPr>
          <w:rFonts w:hint="eastAsia" w:ascii="宋体" w:hAnsi="宋体" w:cs="宋体"/>
          <w:color w:val="auto"/>
          <w:sz w:val="24"/>
        </w:rPr>
        <w:t>采购人</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商水</w:t>
      </w:r>
      <w:r>
        <w:rPr>
          <w:rFonts w:hint="eastAsia" w:ascii="宋体" w:hAnsi="宋体" w:cs="宋体"/>
          <w:color w:val="auto"/>
          <w:sz w:val="24"/>
          <w:lang w:eastAsia="zh-CN"/>
        </w:rPr>
        <w:t>巴村镇人民政府。</w:t>
      </w:r>
    </w:p>
    <w:p w14:paraId="79EC634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2.3</w:t>
      </w:r>
      <w:r>
        <w:rPr>
          <w:rFonts w:hint="eastAsia" w:ascii="宋体" w:hAnsi="宋体" w:eastAsia="宋体" w:cs="宋体"/>
          <w:color w:val="auto"/>
          <w:sz w:val="24"/>
          <w:lang w:eastAsia="zh-CN"/>
        </w:rPr>
        <w:t>“</w:t>
      </w:r>
      <w:r>
        <w:rPr>
          <w:rFonts w:hint="eastAsia" w:ascii="宋体" w:hAnsi="宋体" w:cs="宋体"/>
          <w:color w:val="auto"/>
          <w:sz w:val="24"/>
        </w:rPr>
        <w:t>供应商</w:t>
      </w:r>
      <w:r>
        <w:rPr>
          <w:rFonts w:hint="eastAsia" w:ascii="宋体" w:hAnsi="宋体" w:eastAsia="宋体" w:cs="宋体"/>
          <w:color w:val="auto"/>
          <w:sz w:val="24"/>
          <w:lang w:eastAsia="zh-CN"/>
        </w:rPr>
        <w:t>”</w:t>
      </w:r>
      <w:r>
        <w:rPr>
          <w:rFonts w:hint="eastAsia" w:ascii="宋体" w:hAnsi="宋体" w:cs="宋体"/>
          <w:color w:val="auto"/>
          <w:sz w:val="24"/>
        </w:rPr>
        <w:t>系指按竞争性磋商文件规定取得竞争性磋商文件并参加竞争性磋商活动的法人、其他组织或者自然人。</w:t>
      </w:r>
    </w:p>
    <w:p w14:paraId="5109C700">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2.4</w:t>
      </w:r>
      <w:r>
        <w:rPr>
          <w:rFonts w:hint="eastAsia" w:ascii="宋体" w:hAnsi="宋体" w:eastAsia="宋体" w:cs="宋体"/>
          <w:color w:val="auto"/>
          <w:sz w:val="24"/>
          <w:lang w:eastAsia="zh-CN"/>
        </w:rPr>
        <w:t>“</w:t>
      </w:r>
      <w:r>
        <w:rPr>
          <w:rFonts w:hint="eastAsia" w:ascii="宋体" w:hAnsi="宋体" w:cs="宋体"/>
          <w:color w:val="auto"/>
          <w:sz w:val="24"/>
        </w:rPr>
        <w:t>供应商代表</w:t>
      </w:r>
      <w:r>
        <w:rPr>
          <w:rFonts w:hint="eastAsia" w:ascii="宋体" w:hAnsi="宋体" w:eastAsia="宋体" w:cs="宋体"/>
          <w:color w:val="auto"/>
          <w:sz w:val="24"/>
          <w:lang w:eastAsia="zh-CN"/>
        </w:rPr>
        <w:t>”</w:t>
      </w:r>
      <w:r>
        <w:rPr>
          <w:rFonts w:hint="eastAsia" w:ascii="宋体" w:hAnsi="宋体" w:cs="宋体"/>
          <w:color w:val="auto"/>
          <w:sz w:val="24"/>
        </w:rPr>
        <w:t>：系指代表供应商参加本次竞争性磋商活动的供应商的法定代表人或其委托代理人。</w:t>
      </w:r>
    </w:p>
    <w:p w14:paraId="00B7CB63">
      <w:pPr>
        <w:keepNext w:val="0"/>
        <w:keepLines w:val="0"/>
        <w:pageBreakBefore w:val="0"/>
        <w:widowControl w:val="0"/>
        <w:tabs>
          <w:tab w:val="left" w:pos="720"/>
          <w:tab w:val="left" w:pos="819"/>
        </w:tabs>
        <w:kinsoku/>
        <w:wordWrap/>
        <w:overflowPunct/>
        <w:topLinePunct w:val="0"/>
        <w:autoSpaceDE w:val="0"/>
        <w:autoSpaceDN w:val="0"/>
        <w:bidi w:val="0"/>
        <w:adjustRightInd w:val="0"/>
        <w:snapToGrid w:val="0"/>
        <w:spacing w:before="194" w:line="388" w:lineRule="auto"/>
        <w:ind w:right="612" w:firstLine="480" w:firstLineChars="200"/>
        <w:textAlignment w:val="baseline"/>
        <w:rPr>
          <w:rFonts w:ascii="宋体" w:hAnsi="宋体" w:cs="宋体"/>
          <w:color w:val="auto"/>
          <w:sz w:val="24"/>
        </w:rPr>
      </w:pPr>
      <w:r>
        <w:rPr>
          <w:rFonts w:hint="eastAsia" w:ascii="宋体" w:hAnsi="宋体" w:cs="宋体"/>
          <w:color w:val="auto"/>
          <w:sz w:val="24"/>
        </w:rPr>
        <w:t>2.5</w:t>
      </w:r>
      <w:r>
        <w:rPr>
          <w:rFonts w:hint="eastAsia" w:ascii="宋体" w:hAnsi="宋体" w:eastAsia="宋体" w:cs="宋体"/>
          <w:color w:val="auto"/>
          <w:sz w:val="24"/>
          <w:lang w:eastAsia="zh-CN"/>
        </w:rPr>
        <w:t>“</w:t>
      </w:r>
      <w:r>
        <w:rPr>
          <w:rFonts w:hint="eastAsia" w:ascii="宋体" w:hAnsi="宋体" w:cs="宋体"/>
          <w:color w:val="auto"/>
          <w:sz w:val="24"/>
        </w:rPr>
        <w:t>工程</w:t>
      </w:r>
      <w:r>
        <w:rPr>
          <w:rFonts w:hint="eastAsia" w:ascii="宋体" w:hAnsi="宋体" w:eastAsia="宋体" w:cs="宋体"/>
          <w:color w:val="auto"/>
          <w:sz w:val="24"/>
          <w:lang w:eastAsia="zh-CN"/>
        </w:rPr>
        <w:t>”</w:t>
      </w:r>
      <w:r>
        <w:rPr>
          <w:rFonts w:hint="eastAsia" w:ascii="宋体" w:hAnsi="宋体" w:cs="宋体"/>
          <w:color w:val="auto"/>
          <w:sz w:val="24"/>
        </w:rPr>
        <w:t>：——指谈判供应商按谈判文件规定，须为采购人提供的工程施工及服务。</w:t>
      </w:r>
    </w:p>
    <w:p w14:paraId="2A1CBBE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2.6</w:t>
      </w:r>
      <w:r>
        <w:rPr>
          <w:rFonts w:hint="eastAsia" w:ascii="宋体" w:hAnsi="宋体" w:eastAsia="宋体" w:cs="宋体"/>
          <w:color w:val="auto"/>
          <w:sz w:val="24"/>
          <w:lang w:eastAsia="zh-CN"/>
        </w:rPr>
        <w:t>“</w:t>
      </w:r>
      <w:r>
        <w:rPr>
          <w:rFonts w:hint="eastAsia" w:ascii="宋体" w:hAnsi="宋体" w:cs="宋体"/>
          <w:color w:val="auto"/>
          <w:sz w:val="24"/>
        </w:rPr>
        <w:t>法定代表人</w:t>
      </w:r>
      <w:r>
        <w:rPr>
          <w:rFonts w:hint="eastAsia" w:ascii="宋体" w:hAnsi="宋体" w:eastAsia="宋体" w:cs="宋体"/>
          <w:color w:val="auto"/>
          <w:sz w:val="24"/>
          <w:lang w:eastAsia="zh-CN"/>
        </w:rPr>
        <w:t>”</w:t>
      </w:r>
      <w:r>
        <w:rPr>
          <w:rFonts w:hint="eastAsia" w:ascii="宋体" w:hAnsi="宋体" w:cs="宋体"/>
          <w:color w:val="auto"/>
          <w:sz w:val="24"/>
        </w:rPr>
        <w:t xml:space="preserve">系指法人单位（企业）法人营业执照（或事业法人登记证书上）上注明的法定代表人；如为其他组织或个体经营者参加竞争性磋商会的，指营业执照上注明的负责人或经营者。 </w:t>
      </w:r>
    </w:p>
    <w:p w14:paraId="2CFD858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2.7</w:t>
      </w:r>
      <w:r>
        <w:rPr>
          <w:rFonts w:hint="eastAsia" w:ascii="宋体" w:hAnsi="宋体" w:eastAsia="宋体" w:cs="宋体"/>
          <w:color w:val="auto"/>
          <w:sz w:val="24"/>
          <w:lang w:eastAsia="zh-CN"/>
        </w:rPr>
        <w:t>“</w:t>
      </w:r>
      <w:r>
        <w:rPr>
          <w:rFonts w:hint="eastAsia" w:ascii="宋体" w:hAnsi="宋体" w:cs="宋体"/>
          <w:color w:val="auto"/>
          <w:sz w:val="24"/>
        </w:rPr>
        <w:t>重大违法记录</w:t>
      </w:r>
      <w:r>
        <w:rPr>
          <w:rFonts w:hint="eastAsia" w:ascii="宋体" w:hAnsi="宋体" w:eastAsia="宋体" w:cs="宋体"/>
          <w:color w:val="auto"/>
          <w:sz w:val="24"/>
          <w:lang w:eastAsia="zh-CN"/>
        </w:rPr>
        <w:t>”</w:t>
      </w:r>
      <w:r>
        <w:rPr>
          <w:rFonts w:hint="eastAsia" w:ascii="宋体" w:hAnsi="宋体" w:cs="宋体"/>
          <w:color w:val="auto"/>
          <w:sz w:val="24"/>
        </w:rPr>
        <w:t>系指供应商因违法经营受到刑事处罚或者责令停产停业、吊销许可证或者执照、较大数额罚款等行政处罚。</w:t>
      </w:r>
    </w:p>
    <w:p w14:paraId="5CB74EC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2.8</w:t>
      </w:r>
      <w:r>
        <w:rPr>
          <w:rFonts w:hint="eastAsia" w:ascii="宋体" w:hAnsi="宋体" w:eastAsia="宋体" w:cs="宋体"/>
          <w:color w:val="auto"/>
          <w:sz w:val="24"/>
          <w:lang w:eastAsia="zh-CN"/>
        </w:rPr>
        <w:t>“</w:t>
      </w:r>
      <w:r>
        <w:rPr>
          <w:rFonts w:hint="eastAsia" w:ascii="宋体" w:hAnsi="宋体" w:cs="宋体"/>
          <w:color w:val="auto"/>
          <w:sz w:val="24"/>
        </w:rPr>
        <w:t>不具备良好的商业信誉</w:t>
      </w:r>
      <w:r>
        <w:rPr>
          <w:rFonts w:hint="eastAsia" w:ascii="宋体" w:hAnsi="宋体" w:eastAsia="宋体" w:cs="宋体"/>
          <w:color w:val="auto"/>
          <w:sz w:val="24"/>
          <w:lang w:eastAsia="zh-CN"/>
        </w:rPr>
        <w:t>”</w:t>
      </w:r>
      <w:r>
        <w:rPr>
          <w:rFonts w:hint="eastAsia" w:ascii="宋体" w:hAnsi="宋体" w:cs="宋体"/>
          <w:color w:val="auto"/>
          <w:sz w:val="24"/>
        </w:rPr>
        <w:t>是指：</w:t>
      </w:r>
    </w:p>
    <w:p w14:paraId="5F7E09A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（1）有重大违法记录的（满三年的除外）；</w:t>
      </w:r>
    </w:p>
    <w:p w14:paraId="683347C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EBBD68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5E77D6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（4）被各级法院列入失信名单的（已依法解除的除外）；</w:t>
      </w:r>
    </w:p>
    <w:p w14:paraId="69E014F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（5）法律法规规定的其他情形。</w:t>
      </w:r>
    </w:p>
    <w:p w14:paraId="0D2396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b/>
          <w:color w:val="auto"/>
          <w:sz w:val="24"/>
        </w:rPr>
      </w:pPr>
      <w:r>
        <w:rPr>
          <w:rFonts w:hint="eastAsia" w:ascii="宋体" w:hAnsi="宋体" w:cs="宋体"/>
          <w:b/>
          <w:color w:val="auto"/>
          <w:sz w:val="24"/>
        </w:rPr>
        <w:t>3.采购预算</w:t>
      </w:r>
    </w:p>
    <w:p w14:paraId="56B94EAF">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rPr>
      </w:pPr>
      <w:r>
        <w:rPr>
          <w:rFonts w:hint="eastAsia" w:ascii="宋体" w:hAnsi="宋体" w:cs="宋体"/>
          <w:color w:val="auto"/>
          <w:sz w:val="24"/>
        </w:rPr>
        <w:t>3.1本次采购预算：见公告。</w:t>
      </w:r>
    </w:p>
    <w:p w14:paraId="183D0514">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b/>
          <w:color w:val="auto"/>
          <w:sz w:val="24"/>
        </w:rPr>
      </w:pPr>
      <w:r>
        <w:rPr>
          <w:rFonts w:hint="eastAsia" w:ascii="宋体" w:hAnsi="宋体" w:cs="宋体"/>
          <w:b/>
          <w:color w:val="auto"/>
          <w:sz w:val="24"/>
        </w:rPr>
        <w:t>4.合格的供应商</w:t>
      </w:r>
    </w:p>
    <w:p w14:paraId="43D7D86D">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rPr>
      </w:pPr>
      <w:r>
        <w:rPr>
          <w:rFonts w:hint="eastAsia" w:ascii="宋体" w:hAnsi="宋体" w:cs="宋体"/>
          <w:color w:val="auto"/>
          <w:sz w:val="24"/>
        </w:rPr>
        <w:t>4.1.1符合供应商资格条件（详见第一部分供应商资格条件）</w:t>
      </w:r>
    </w:p>
    <w:p w14:paraId="482311B3">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7F538185">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rPr>
      </w:pPr>
      <w:r>
        <w:rPr>
          <w:rFonts w:hint="eastAsia" w:ascii="宋体" w:hAnsi="宋体" w:cs="宋体"/>
          <w:color w:val="auto"/>
          <w:sz w:val="24"/>
        </w:rPr>
        <w:t>4.1.3政府采购供应商诚信承诺书；</w:t>
      </w:r>
    </w:p>
    <w:p w14:paraId="4CF62257">
      <w:pPr>
        <w:pStyle w:val="21"/>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hAnsi="宋体" w:eastAsia="宋体"/>
          <w:color w:val="auto"/>
          <w:kern w:val="2"/>
          <w:sz w:val="24"/>
          <w:lang w:val="en-US"/>
        </w:rPr>
      </w:pPr>
      <w:r>
        <w:rPr>
          <w:rFonts w:hint="eastAsia" w:hAnsi="宋体" w:eastAsia="宋体"/>
          <w:color w:val="auto"/>
          <w:kern w:val="2"/>
          <w:sz w:val="24"/>
          <w:lang w:val="en-US"/>
        </w:rPr>
        <w:t>4.1.4供应商自觉抵制政府采购领域商业贿赂行为承诺书；</w:t>
      </w:r>
    </w:p>
    <w:p w14:paraId="18D3256D">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rPr>
      </w:pPr>
      <w:r>
        <w:rPr>
          <w:rFonts w:hint="eastAsia" w:ascii="宋体" w:hAnsi="宋体" w:cs="宋体"/>
          <w:color w:val="auto"/>
          <w:sz w:val="24"/>
        </w:rPr>
        <w:t>4.2供应商需提供售后服务体系与承诺。</w:t>
      </w:r>
    </w:p>
    <w:p w14:paraId="678F3341">
      <w:pPr>
        <w:pStyle w:val="21"/>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w:t>
      </w:r>
      <w:r>
        <w:rPr>
          <w:rFonts w:hint="eastAsia" w:hAnsi="宋体" w:eastAsia="宋体"/>
          <w:color w:val="auto"/>
          <w:sz w:val="24"/>
          <w:lang w:val="en-US" w:eastAsia="zh-CN"/>
        </w:rPr>
        <w:t>提供法定代表人签章的营业执照扫描件</w:t>
      </w:r>
      <w:r>
        <w:rPr>
          <w:rFonts w:hint="eastAsia" w:hAnsi="宋体" w:eastAsia="宋体"/>
          <w:color w:val="auto"/>
          <w:sz w:val="24"/>
        </w:rPr>
        <w:t>并按要求提供</w:t>
      </w:r>
      <w:r>
        <w:rPr>
          <w:rFonts w:hint="eastAsia" w:hAnsi="宋体" w:eastAsia="宋体"/>
          <w:color w:val="auto"/>
          <w:sz w:val="24"/>
          <w:lang w:val="en-US" w:eastAsia="zh-CN"/>
        </w:rPr>
        <w:t>其他</w:t>
      </w:r>
      <w:r>
        <w:rPr>
          <w:rFonts w:hint="eastAsia" w:hAnsi="宋体" w:eastAsia="宋体"/>
          <w:color w:val="auto"/>
          <w:sz w:val="24"/>
        </w:rPr>
        <w:t>相关证明材料。</w:t>
      </w:r>
    </w:p>
    <w:p w14:paraId="380B8D21">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ascii="宋体" w:hAnsi="宋体" w:cs="宋体"/>
          <w:color w:val="auto"/>
          <w:sz w:val="24"/>
        </w:rPr>
      </w:pPr>
      <w:r>
        <w:rPr>
          <w:rFonts w:hint="eastAsia" w:ascii="宋体" w:hAnsi="宋体" w:cs="宋体"/>
          <w:color w:val="auto"/>
          <w:sz w:val="24"/>
        </w:rPr>
        <w:t>4.4供应商应遵守国家法律、法规有关竞争性磋商的规定。</w:t>
      </w:r>
    </w:p>
    <w:p w14:paraId="3FFBE525">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176EBB32">
      <w:pPr>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textAlignment w:val="baseline"/>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注：单位负责人为同一人或者存在直接控股、管理关系的不同供应商，不得参加同一合同项下的政府采购活动。提供法定代表人签章的国家企业信用信息公示系统公告后网页查询扫描件并承诺。</w:t>
      </w:r>
    </w:p>
    <w:p w14:paraId="41960234">
      <w:pPr>
        <w:pStyle w:val="5"/>
        <w:keepNext w:val="0"/>
        <w:keepLines w:val="0"/>
        <w:pageBreakBefore w:val="0"/>
        <w:widowControl w:val="0"/>
        <w:kinsoku/>
        <w:wordWrap/>
        <w:overflowPunct/>
        <w:topLinePunct w:val="0"/>
        <w:autoSpaceDE w:val="0"/>
        <w:autoSpaceDN w:val="0"/>
        <w:bidi w:val="0"/>
        <w:adjustRightInd w:val="0"/>
        <w:snapToGrid w:val="0"/>
        <w:spacing w:line="384" w:lineRule="auto"/>
        <w:ind w:firstLine="480" w:firstLineChars="200"/>
        <w:jc w:val="both"/>
        <w:textAlignment w:val="baseline"/>
        <w:rPr>
          <w:rFonts w:hint="eastAsia" w:eastAsia="宋体"/>
          <w:lang w:eastAsia="zh-CN"/>
        </w:rPr>
      </w:pPr>
      <w:r>
        <w:rPr>
          <w:rFonts w:hint="eastAsia" w:ascii="宋体" w:hAnsi="宋体" w:eastAsia="宋体" w:cs="宋体"/>
          <w:color w:val="auto"/>
          <w:kern w:val="2"/>
          <w:sz w:val="24"/>
          <w:szCs w:val="24"/>
          <w:lang w:val="en-US" w:eastAsia="zh-CN" w:bidi="ar-SA"/>
        </w:rPr>
        <w:t>4.7信誉证</w:t>
      </w:r>
      <w:r>
        <w:rPr>
          <w:rFonts w:hint="eastAsia"/>
          <w:sz w:val="24"/>
        </w:rPr>
        <w:t>明：供应商具有良好的社会信誉，没有处于被责令停业，投标资格被取消，财产被接管、冻结、破产状态，最近三年内没有骗取中标或者严重违约等问题，无不良行为记录（出具无不良行为记录承诺书，格式自拟）；并对其真实性负责。若承诺不实，所造成的一切后果由投标人自行承担</w:t>
      </w:r>
      <w:r>
        <w:rPr>
          <w:rFonts w:hint="eastAsia" w:eastAsia="宋体"/>
          <w:sz w:val="24"/>
          <w:lang w:eastAsia="zh-CN"/>
        </w:rPr>
        <w:t>。</w:t>
      </w:r>
    </w:p>
    <w:p w14:paraId="4B93336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rPr>
      </w:pPr>
      <w:r>
        <w:rPr>
          <w:rFonts w:hint="eastAsia" w:ascii="宋体" w:hAnsi="宋体" w:cs="宋体"/>
          <w:b/>
          <w:color w:val="auto"/>
          <w:sz w:val="24"/>
        </w:rPr>
        <w:t xml:space="preserve">5.竞争性磋商文件的约束力 </w:t>
      </w:r>
    </w:p>
    <w:p w14:paraId="3E9B71D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8B2D6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BDFFE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eastAsia="宋体" w:cs="宋体"/>
          <w:color w:val="auto"/>
          <w:sz w:val="24"/>
        </w:rPr>
      </w:pPr>
      <w:r>
        <w:rPr>
          <w:rFonts w:hint="eastAsia" w:ascii="宋体" w:hAnsi="宋体" w:cs="宋体"/>
          <w:color w:val="auto"/>
          <w:sz w:val="24"/>
        </w:rPr>
        <w:t>5.3本磋商文件由采购人负责解释。</w:t>
      </w:r>
    </w:p>
    <w:p w14:paraId="55D953DA">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ascii="宋体" w:hAnsi="宋体" w:cs="宋体"/>
          <w:b/>
          <w:color w:val="auto"/>
          <w:sz w:val="24"/>
          <w:highlight w:val="none"/>
        </w:rPr>
      </w:pPr>
    </w:p>
    <w:p w14:paraId="7A530E8B">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keepNext w:val="0"/>
        <w:keepLines w:val="0"/>
        <w:pageBreakBefore w:val="0"/>
        <w:widowControl w:val="0"/>
        <w:tabs>
          <w:tab w:val="left" w:pos="632"/>
          <w:tab w:val="left" w:pos="790"/>
        </w:tabs>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（2）供应商须知；</w:t>
      </w:r>
    </w:p>
    <w:p w14:paraId="174DE60B">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（3）采购需求；</w:t>
      </w:r>
    </w:p>
    <w:p w14:paraId="12AFF928">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（5）合同主要条款。</w:t>
      </w:r>
    </w:p>
    <w:p w14:paraId="49B13AD6">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DDC0E72">
      <w:pPr>
        <w:keepNext w:val="0"/>
        <w:keepLines w:val="0"/>
        <w:pageBreakBefore w:val="0"/>
        <w:widowControl w:val="0"/>
        <w:kinsoku/>
        <w:wordWrap/>
        <w:overflowPunct/>
        <w:topLinePunct w:val="0"/>
        <w:autoSpaceDE w:val="0"/>
        <w:autoSpaceDN w:val="0"/>
        <w:bidi w:val="0"/>
        <w:adjustRightInd w:val="0"/>
        <w:snapToGrid w:val="0"/>
        <w:spacing w:line="432" w:lineRule="auto"/>
        <w:ind w:firstLine="480" w:firstLineChars="200"/>
        <w:textAlignment w:val="baseline"/>
        <w:rPr>
          <w:rFonts w:hint="eastAsia" w:ascii="宋体" w:hAnsi="宋体" w:cs="宋体"/>
          <w:b/>
          <w:color w:val="auto"/>
          <w:sz w:val="24"/>
          <w:highlight w:val="none"/>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05E44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E6FD99C">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F7F30D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12.2供应商应填写报价一览表，如果分项报价与单价不符，则以单价为准；其它报价与报价一览表不符，以报价一览表为准且须在报价大写处加盖公章；小写与大写不符，以大写为准。</w:t>
      </w:r>
    </w:p>
    <w:p w14:paraId="10B090E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03F20EB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5356E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6425DB9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BC861E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6C56D36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电子投标文件制作，见周口市公共资源交易中心网站下载中心版块《投标单位-电子投标文件视频制作手册》的相关规定。</w:t>
      </w:r>
    </w:p>
    <w:p w14:paraId="5B3B8B10">
      <w:pPr>
        <w:pStyle w:val="2"/>
        <w:rPr>
          <w:rFonts w:hint="eastAsia"/>
        </w:rPr>
      </w:pPr>
    </w:p>
    <w:p w14:paraId="5AFA2A46">
      <w:pPr>
        <w:pStyle w:val="12"/>
      </w:pPr>
    </w:p>
    <w:p w14:paraId="5CD2992B">
      <w:pPr>
        <w:keepNext w:val="0"/>
        <w:keepLines w:val="0"/>
        <w:pageBreakBefore w:val="0"/>
        <w:widowControl w:val="0"/>
        <w:numPr>
          <w:ilvl w:val="0"/>
          <w:numId w:val="2"/>
        </w:numPr>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keepNext w:val="0"/>
        <w:keepLines w:val="0"/>
        <w:pageBreakBefore w:val="0"/>
        <w:widowControl w:val="0"/>
        <w:kinsoku/>
        <w:wordWrap/>
        <w:overflowPunct/>
        <w:topLinePunct w:val="0"/>
        <w:autoSpaceDE w:val="0"/>
        <w:autoSpaceDN w:val="0"/>
        <w:bidi w:val="0"/>
        <w:adjustRightInd w:val="0"/>
        <w:snapToGrid w:val="0"/>
        <w:spacing w:line="360" w:lineRule="auto"/>
        <w:ind w:firstLine="550"/>
        <w:textAlignment w:val="baseline"/>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18"/>
          <w:rFonts w:hint="eastAsia" w:ascii="宋体" w:hAnsi="宋体" w:cs="宋体"/>
          <w:color w:val="auto"/>
          <w:sz w:val="24"/>
          <w:highlight w:val="none"/>
        </w:rPr>
        <w:t>http://jyzx.zhoukou.gov.cn）办事指南</w:t>
      </w:r>
      <w:r>
        <w:rPr>
          <w:rStyle w:val="18"/>
          <w:rFonts w:hint="eastAsia" w:ascii="宋体" w:hAnsi="宋体" w:cs="宋体"/>
          <w:bCs/>
          <w:color w:val="auto"/>
          <w:sz w:val="24"/>
          <w:highlight w:val="none"/>
        </w:rPr>
        <w:t>《不见面开标远程在线解密会员端操作手册操作指南》</w:t>
      </w:r>
      <w:r>
        <w:rPr>
          <w:rStyle w:val="18"/>
          <w:rFonts w:hint="eastAsia" w:ascii="宋体" w:hAnsi="宋体" w:cs="宋体"/>
          <w:color w:val="auto"/>
          <w:sz w:val="24"/>
          <w:highlight w:val="none"/>
        </w:rPr>
        <w:t>。</w:t>
      </w:r>
      <w:r>
        <w:rPr>
          <w:rStyle w:val="18"/>
          <w:rFonts w:hint="eastAsia" w:ascii="宋体" w:hAnsi="宋体" w:cs="宋体"/>
          <w:color w:val="auto"/>
          <w:sz w:val="24"/>
          <w:highlight w:val="none"/>
        </w:rPr>
        <w:fldChar w:fldCharType="end"/>
      </w:r>
    </w:p>
    <w:p w14:paraId="480516BB">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left="0" w:leftChars="0" w:firstLine="480" w:firstLineChars="200"/>
        <w:textAlignment w:val="baseline"/>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124C28AC">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olor w:val="auto"/>
          <w:sz w:val="24"/>
          <w:szCs w:val="24"/>
          <w:highlight w:val="none"/>
        </w:rPr>
      </w:pPr>
      <w:r>
        <w:rPr>
          <w:rFonts w:hint="eastAsia" w:ascii="宋体" w:hAnsi="宋体"/>
          <w:color w:val="auto"/>
          <w:sz w:val="24"/>
          <w:szCs w:val="24"/>
          <w:highlight w:val="none"/>
        </w:rPr>
        <w:t>17.4.3一个供应商不止递交一套响应性文件的。</w:t>
      </w:r>
    </w:p>
    <w:p w14:paraId="189A94F8">
      <w:pPr>
        <w:pStyle w:val="23"/>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olor w:val="auto"/>
          <w:sz w:val="24"/>
          <w:szCs w:val="24"/>
          <w:highlight w:val="none"/>
        </w:rPr>
      </w:pPr>
    </w:p>
    <w:p w14:paraId="1CC4FFE7">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19.7.3供应商代表未能出具身份证</w:t>
      </w:r>
      <w:r>
        <w:rPr>
          <w:rFonts w:hint="eastAsia" w:ascii="宋体" w:hAnsi="宋体" w:cs="宋体"/>
          <w:color w:val="auto"/>
          <w:sz w:val="24"/>
          <w:highlight w:val="none"/>
          <w:lang w:val="en-US" w:eastAsia="zh-CN"/>
        </w:rPr>
        <w:t>正面</w:t>
      </w:r>
      <w:r>
        <w:rPr>
          <w:rFonts w:hint="eastAsia" w:ascii="宋体" w:hAnsi="宋体" w:cs="宋体"/>
          <w:color w:val="auto"/>
          <w:sz w:val="24"/>
          <w:highlight w:val="none"/>
        </w:rPr>
        <w:t>经其签字确认的有效身份证明的；</w:t>
      </w:r>
    </w:p>
    <w:p w14:paraId="27A07FF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19.7.13不同供应商的法定代表人、委托代理人、项目经理、项目负责人等由同一个单位缴纳社会保险或者领取报酬及供应商代表未提供劳动合同的；</w:t>
      </w:r>
    </w:p>
    <w:p w14:paraId="754EA823">
      <w:pPr>
        <w:keepNext w:val="0"/>
        <w:keepLines w:val="0"/>
        <w:pageBreakBefore w:val="0"/>
        <w:widowControl w:val="0"/>
        <w:kinsoku/>
        <w:wordWrap/>
        <w:overflowPunct/>
        <w:topLinePunct w:val="0"/>
        <w:autoSpaceDE w:val="0"/>
        <w:autoSpaceDN w:val="0"/>
        <w:bidi w:val="0"/>
        <w:adjustRightInd w:val="0"/>
        <w:snapToGrid w:val="0"/>
        <w:spacing w:line="360" w:lineRule="auto"/>
        <w:ind w:firstLine="523" w:firstLineChars="218"/>
        <w:textAlignment w:val="baseline"/>
        <w:rPr>
          <w:rFonts w:hint="eastAsia" w:ascii="宋体" w:hAnsi="宋体" w:cs="宋体"/>
          <w:sz w:val="24"/>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4</w:t>
      </w:r>
      <w:r>
        <w:rPr>
          <w:rFonts w:hint="eastAsia" w:ascii="宋体" w:hAnsi="宋体" w:cs="宋体"/>
          <w:sz w:val="24"/>
        </w:rPr>
        <w:t>未提供经会计师事务所或审计机构审计的财务会计报表，包括资产负债表、现金流量表、利润表和财务情况说明书</w:t>
      </w:r>
      <w:r>
        <w:rPr>
          <w:rFonts w:hint="eastAsia" w:ascii="宋体" w:hAnsi="宋体" w:eastAsia="宋体" w:cs="宋体"/>
          <w:sz w:val="24"/>
          <w:lang w:val="en-US" w:eastAsia="zh-CN"/>
        </w:rPr>
        <w:t>的</w:t>
      </w:r>
      <w:r>
        <w:rPr>
          <w:rFonts w:hint="eastAsia" w:ascii="宋体" w:hAnsi="宋体" w:cs="宋体"/>
          <w:sz w:val="24"/>
        </w:rPr>
        <w:t>；</w:t>
      </w:r>
    </w:p>
    <w:p w14:paraId="727E53D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不同供应商投标（响应）文件中法定代表人或者负责人签字出自同一人之手。</w:t>
      </w:r>
    </w:p>
    <w:p w14:paraId="49C472F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BC4397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2E941E3F">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837D23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12EA2E0">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AAD613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1F40ACE1">
      <w:pPr>
        <w:pStyle w:val="12"/>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2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2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jc w:val="center"/>
              <w:rPr>
                <w:rFonts w:ascii="宋体" w:hAnsi="宋体" w:cs="宋体"/>
                <w:bCs/>
                <w:color w:val="auto"/>
                <w:sz w:val="24"/>
                <w:highlight w:val="none"/>
              </w:rPr>
            </w:pPr>
          </w:p>
        </w:tc>
        <w:tc>
          <w:tcPr>
            <w:tcW w:w="1937" w:type="dxa"/>
            <w:vAlign w:val="center"/>
          </w:tcPr>
          <w:p w14:paraId="04D83B85">
            <w:pPr>
              <w:spacing w:after="50" w:line="360" w:lineRule="auto"/>
              <w:ind w:right="-10"/>
              <w:jc w:val="center"/>
              <w:rPr>
                <w:rFonts w:ascii="宋体" w:hAnsi="宋体" w:cs="宋体"/>
                <w:color w:val="auto"/>
                <w:sz w:val="24"/>
                <w:highlight w:val="none"/>
              </w:rPr>
            </w:pPr>
          </w:p>
        </w:tc>
        <w:tc>
          <w:tcPr>
            <w:tcW w:w="825" w:type="dxa"/>
            <w:vAlign w:val="center"/>
          </w:tcPr>
          <w:p w14:paraId="293DAA98">
            <w:pPr>
              <w:adjustRightInd w:val="0"/>
              <w:snapToGrid w:val="0"/>
              <w:spacing w:line="360" w:lineRule="auto"/>
              <w:ind w:right="-1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jc w:val="center"/>
              <w:rPr>
                <w:rFonts w:ascii="宋体" w:hAnsi="宋体" w:cs="宋体"/>
                <w:color w:val="auto"/>
                <w:sz w:val="24"/>
                <w:highlight w:val="none"/>
              </w:rPr>
            </w:pP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spacing w:val="0"/>
          <w:w w:val="100"/>
          <w:sz w:val="21"/>
        </w:rPr>
      </w:pPr>
    </w:p>
    <w:p w14:paraId="62E52938">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21.3磋商内容包括：</w:t>
      </w:r>
    </w:p>
    <w:p w14:paraId="56A82DB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683DA22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6C8C6243">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ascii="Arial"/>
          <w:spacing w:val="0"/>
          <w:w w:val="100"/>
          <w:sz w:val="21"/>
        </w:rPr>
      </w:pPr>
      <w:r>
        <w:rPr>
          <w:rFonts w:hint="eastAsia" w:ascii="宋体" w:hAnsi="宋体" w:eastAsia="宋体" w:cs="宋体"/>
          <w:color w:val="auto"/>
          <w:sz w:val="24"/>
          <w:highlight w:val="none"/>
          <w:lang w:val="en-US" w:eastAsia="zh-CN"/>
        </w:rPr>
        <w:t>21.5.1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37627384">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2" w:firstLineChars="200"/>
        <w:textAlignment w:val="baseline"/>
        <w:rPr>
          <w:rFonts w:hint="eastAsia" w:ascii="Arial" w:eastAsia="宋体"/>
          <w:spacing w:val="0"/>
          <w:w w:val="100"/>
          <w:sz w:val="21"/>
          <w:lang w:eastAsia="zh-CN"/>
        </w:rPr>
      </w:pPr>
      <w:r>
        <w:rPr>
          <w:b/>
          <w:bCs/>
          <w:spacing w:val="0"/>
          <w:w w:val="100"/>
        </w:rPr>
        <w:t>六、评定标准</w:t>
      </w:r>
    </w:p>
    <w:p w14:paraId="035749B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2" w:firstLineChars="200"/>
        <w:textAlignment w:val="baseline"/>
        <w:rPr>
          <w:spacing w:val="0"/>
          <w:w w:val="100"/>
        </w:rPr>
      </w:pPr>
      <w:r>
        <w:rPr>
          <w:b/>
          <w:bCs/>
          <w:spacing w:val="0"/>
          <w:w w:val="100"/>
        </w:rPr>
        <w:t>22.竞争性磋商过程及保密原则</w:t>
      </w:r>
    </w:p>
    <w:p w14:paraId="7D2BB95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22.1 磋商小组采用综合评分法对有效供应商的响应文件和报价进行评审。磋商委 员会按照投标人综合得分由高到低推荐中标候选人，采购人将从评委会推荐的中标候 选人中依次选取成交供应商。</w:t>
      </w:r>
    </w:p>
    <w:p w14:paraId="28D77FD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采购代理机构在评标结束后 2 个工作日内将评标报告送采购人。采购人自收到评 标报告之日起5个工作日内，在评标报告确定的中标候选人名单中确定中标人。</w:t>
      </w:r>
    </w:p>
    <w:p w14:paraId="1256E313">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spacing w:val="0"/>
          <w:w w:val="100"/>
        </w:rPr>
      </w:pPr>
      <w:r>
        <w:rPr>
          <w:spacing w:val="0"/>
          <w:w w:val="100"/>
        </w:rPr>
        <w:t>22.2 对通过初步审查的响应文件，采用百分制综合评分法进行评价。</w:t>
      </w:r>
    </w:p>
    <w:p w14:paraId="1302ADE5">
      <w:pPr>
        <w:pStyle w:val="7"/>
        <w:keepNext w:val="0"/>
        <w:keepLines w:val="0"/>
        <w:pageBreakBefore w:val="0"/>
        <w:widowControl w:val="0"/>
        <w:kinsoku/>
        <w:wordWrap/>
        <w:overflowPunct/>
        <w:topLinePunct w:val="0"/>
        <w:autoSpaceDE w:val="0"/>
        <w:autoSpaceDN w:val="0"/>
        <w:bidi w:val="0"/>
        <w:adjustRightInd w:val="0"/>
        <w:snapToGrid w:val="0"/>
        <w:spacing w:before="148" w:line="220" w:lineRule="auto"/>
        <w:ind w:left="373"/>
        <w:textAlignment w:val="baseline"/>
        <w:rPr>
          <w:spacing w:val="0"/>
          <w:w w:val="100"/>
        </w:rPr>
      </w:pPr>
      <w:r>
        <w:rPr>
          <w:spacing w:val="0"/>
          <w:w w:val="100"/>
        </w:rPr>
        <w:t>评标方法：</w:t>
      </w:r>
    </w:p>
    <w:p w14:paraId="3C4DD2F2">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spacing w:val="0"/>
          <w:w w:val="100"/>
        </w:rPr>
      </w:pPr>
    </w:p>
    <w:tbl>
      <w:tblPr>
        <w:tblStyle w:val="19"/>
        <w:tblW w:w="90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1764"/>
        <w:gridCol w:w="4111"/>
        <w:gridCol w:w="1851"/>
      </w:tblGrid>
      <w:tr w14:paraId="69692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07" w:type="dxa"/>
            <w:vAlign w:val="center"/>
          </w:tcPr>
          <w:p w14:paraId="4139B14F">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b/>
                <w:bCs/>
                <w:spacing w:val="0"/>
                <w:w w:val="100"/>
              </w:rPr>
              <w:t>评分指标</w:t>
            </w:r>
          </w:p>
        </w:tc>
        <w:tc>
          <w:tcPr>
            <w:tcW w:w="1764" w:type="dxa"/>
            <w:vAlign w:val="center"/>
          </w:tcPr>
          <w:p w14:paraId="1CEF175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b/>
                <w:bCs/>
                <w:spacing w:val="0"/>
                <w:w w:val="100"/>
              </w:rPr>
              <w:t>分值</w:t>
            </w:r>
          </w:p>
        </w:tc>
        <w:tc>
          <w:tcPr>
            <w:tcW w:w="4111" w:type="dxa"/>
            <w:vAlign w:val="center"/>
          </w:tcPr>
          <w:p w14:paraId="5FC8408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b/>
                <w:bCs/>
                <w:spacing w:val="0"/>
                <w:w w:val="100"/>
              </w:rPr>
              <w:t>指标说明及评分标准</w:t>
            </w:r>
          </w:p>
        </w:tc>
        <w:tc>
          <w:tcPr>
            <w:tcW w:w="1851" w:type="dxa"/>
            <w:vAlign w:val="center"/>
          </w:tcPr>
          <w:p w14:paraId="65C2A8C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b/>
                <w:bCs/>
                <w:spacing w:val="0"/>
                <w:w w:val="100"/>
              </w:rPr>
              <w:t>评分依据</w:t>
            </w:r>
          </w:p>
        </w:tc>
      </w:tr>
      <w:tr w14:paraId="24361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9" w:hRule="atLeast"/>
        </w:trPr>
        <w:tc>
          <w:tcPr>
            <w:tcW w:w="1307" w:type="dxa"/>
            <w:vAlign w:val="center"/>
          </w:tcPr>
          <w:p w14:paraId="13C3A030">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报价得分</w:t>
            </w:r>
          </w:p>
          <w:p w14:paraId="5083D299">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（30 分）</w:t>
            </w:r>
          </w:p>
        </w:tc>
        <w:tc>
          <w:tcPr>
            <w:tcW w:w="1764" w:type="dxa"/>
            <w:vAlign w:val="center"/>
          </w:tcPr>
          <w:p w14:paraId="6C61B5F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报价</w:t>
            </w:r>
          </w:p>
          <w:p w14:paraId="25F4C5B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（30 分）</w:t>
            </w:r>
          </w:p>
        </w:tc>
        <w:tc>
          <w:tcPr>
            <w:tcW w:w="5962" w:type="dxa"/>
            <w:gridSpan w:val="2"/>
            <w:vAlign w:val="center"/>
          </w:tcPr>
          <w:p w14:paraId="004FE378">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240" w:firstLineChars="100"/>
              <w:jc w:val="both"/>
              <w:textAlignment w:val="baseline"/>
              <w:rPr>
                <w:spacing w:val="0"/>
                <w:w w:val="100"/>
              </w:rPr>
            </w:pPr>
            <w:r>
              <w:rPr>
                <w:spacing w:val="0"/>
                <w:w w:val="100"/>
              </w:rPr>
              <w:t>满足磋商文件要求且最后报价最低的供应商的价格为 磋商基准价，其价格分为满分。其他供应商的价格分统一按 照下列公式计算：</w:t>
            </w:r>
          </w:p>
          <w:p w14:paraId="7124C769">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240" w:firstLineChars="100"/>
              <w:jc w:val="both"/>
              <w:textAlignment w:val="baseline"/>
              <w:rPr>
                <w:spacing w:val="0"/>
                <w:w w:val="100"/>
              </w:rPr>
            </w:pPr>
            <w:r>
              <w:rPr>
                <w:spacing w:val="0"/>
                <w:w w:val="100"/>
              </w:rPr>
              <w:t>磋商报价得分=（磋商基准价/最后磋商报价</w:t>
            </w:r>
            <w:r>
              <w:rPr>
                <w:rFonts w:hint="eastAsia"/>
                <w:spacing w:val="0"/>
                <w:w w:val="100"/>
                <w:lang w:eastAsia="zh-CN"/>
              </w:rPr>
              <w:t>）</w:t>
            </w:r>
            <w:r>
              <w:rPr>
                <w:spacing w:val="0"/>
                <w:w w:val="100"/>
              </w:rPr>
              <w:t xml:space="preserve">×30 </w:t>
            </w:r>
          </w:p>
          <w:p w14:paraId="3FDD326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240" w:firstLineChars="100"/>
              <w:jc w:val="both"/>
              <w:textAlignment w:val="baseline"/>
              <w:rPr>
                <w:spacing w:val="0"/>
                <w:w w:val="100"/>
              </w:rPr>
            </w:pPr>
            <w:r>
              <w:rPr>
                <w:spacing w:val="0"/>
                <w:w w:val="100"/>
              </w:rPr>
              <w:t>备注：价格分计算保留小数点后二位。</w:t>
            </w:r>
          </w:p>
          <w:p w14:paraId="64B362D7">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注：</w:t>
            </w:r>
          </w:p>
          <w:p w14:paraId="08095E0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1.若投标人投标价格均超过控制价，做废标处理。</w:t>
            </w:r>
          </w:p>
          <w:p w14:paraId="534E393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
              <w:jc w:val="both"/>
              <w:textAlignment w:val="baseline"/>
              <w:rPr>
                <w:spacing w:val="0"/>
                <w:w w:val="100"/>
              </w:rPr>
            </w:pPr>
            <w:r>
              <w:rPr>
                <w:spacing w:val="0"/>
                <w:w w:val="100"/>
              </w:rPr>
              <w:t>2.对小型、微型、监狱企业、残疾人福利性单位投标报价给 予 5%的扣除，用扣除后的价格参与评审。参加本项目的中 小企业应当提供《中小企业声明函》（格式详见《政府采购 促进中小企业发展管理办法》）。</w:t>
            </w:r>
          </w:p>
          <w:p w14:paraId="3A902994">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6"/>
              <w:jc w:val="both"/>
              <w:textAlignment w:val="baseline"/>
              <w:rPr>
                <w:spacing w:val="0"/>
                <w:w w:val="100"/>
              </w:rPr>
            </w:pPr>
            <w:r>
              <w:rPr>
                <w:spacing w:val="0"/>
                <w:w w:val="100"/>
              </w:rPr>
              <w:t>3.没有提供证明材料的投标人（供应商）将被视为不接受评 标报价的扣除，用原投标报价参与评审。监狱企业参加政府 采购活动时，应当提供由省级以上监狱管理局、戒毒管理局 （含新疆生产建设兵团）出具的属于监狱企业的证明文件。 没有提供证明材料的投标人（供应商）将被视为不接受评标 报价的扣除，用原投标报价参与评审。根据财库〔2017〕141 号《三部门联合发布关于促进残疾人就业政府采购政策的通 知》残疾人福利性单位视同小型、微型企业， 残疾人福利性 单位在参加政府采购活动时提供《残疾人福利性单位声明 函》，不再提供《中小微企业声明函》，投标人（供应商） 在《残疾人福利性单位声明函》中的承诺如有虚假， 其中标 资格将被取消，并根据相关规定进行处罚。</w:t>
            </w:r>
          </w:p>
        </w:tc>
      </w:tr>
      <w:tr w14:paraId="42869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5" w:hRule="atLeast"/>
        </w:trPr>
        <w:tc>
          <w:tcPr>
            <w:tcW w:w="1307" w:type="dxa"/>
            <w:vMerge w:val="restart"/>
            <w:shd w:val="clear" w:color="auto" w:fill="auto"/>
            <w:vAlign w:val="center"/>
          </w:tcPr>
          <w:p w14:paraId="261479B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技术部分</w:t>
            </w:r>
          </w:p>
          <w:p w14:paraId="78D3092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(50 分）</w:t>
            </w:r>
          </w:p>
          <w:p w14:paraId="52F53AA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bottom w:val="single" w:color="auto" w:sz="4" w:space="0"/>
            </w:tcBorders>
            <w:shd w:val="clear" w:color="auto" w:fill="auto"/>
            <w:vAlign w:val="center"/>
          </w:tcPr>
          <w:p w14:paraId="0C80DCBF">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2"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施工方案和技术措施（8分）</w:t>
            </w:r>
          </w:p>
        </w:tc>
        <w:tc>
          <w:tcPr>
            <w:tcW w:w="5962" w:type="dxa"/>
            <w:gridSpan w:val="2"/>
            <w:tcBorders>
              <w:bottom w:val="single" w:color="auto" w:sz="4" w:space="0"/>
            </w:tcBorders>
            <w:shd w:val="clear" w:color="auto" w:fill="auto"/>
            <w:vAlign w:val="center"/>
          </w:tcPr>
          <w:p w14:paraId="10E1A7B3">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w:t>
            </w:r>
            <w:r>
              <w:rPr>
                <w:rFonts w:hint="eastAsia"/>
                <w:spacing w:val="0"/>
                <w:w w:val="100"/>
              </w:rPr>
              <w:t>供应商提供施工方案（含工程特点、施工重点与难点及绿色施工）和技术措施得</w:t>
            </w:r>
            <w:r>
              <w:rPr>
                <w:spacing w:val="0"/>
                <w:w w:val="100"/>
              </w:rPr>
              <w:t>8 分</w:t>
            </w:r>
          </w:p>
          <w:p w14:paraId="2D35A71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6161F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1307" w:type="dxa"/>
            <w:vMerge w:val="continue"/>
            <w:vAlign w:val="center"/>
          </w:tcPr>
          <w:p w14:paraId="176DAEB8">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6BB01222">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3"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质量管理体系与措施（8分）</w:t>
            </w:r>
          </w:p>
        </w:tc>
        <w:tc>
          <w:tcPr>
            <w:tcW w:w="5962" w:type="dxa"/>
            <w:gridSpan w:val="2"/>
            <w:tcBorders>
              <w:top w:val="single" w:color="auto" w:sz="4" w:space="0"/>
              <w:bottom w:val="single" w:color="auto" w:sz="4" w:space="0"/>
            </w:tcBorders>
            <w:shd w:val="clear" w:color="auto" w:fill="auto"/>
            <w:vAlign w:val="center"/>
          </w:tcPr>
          <w:p w14:paraId="4781947B">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1、供应商提供详细的质量管理体系与保证措施的得8 分。</w:t>
            </w:r>
          </w:p>
          <w:p w14:paraId="631B6ECF">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77F45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1" w:hRule="atLeast"/>
        </w:trPr>
        <w:tc>
          <w:tcPr>
            <w:tcW w:w="1307" w:type="dxa"/>
            <w:vMerge w:val="continue"/>
            <w:vAlign w:val="center"/>
          </w:tcPr>
          <w:p w14:paraId="51CCCB6C">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120DB84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安全管理体系与措施（8分）</w:t>
            </w:r>
          </w:p>
        </w:tc>
        <w:tc>
          <w:tcPr>
            <w:tcW w:w="5962" w:type="dxa"/>
            <w:gridSpan w:val="2"/>
            <w:tcBorders>
              <w:top w:val="single" w:color="auto" w:sz="4" w:space="0"/>
              <w:bottom w:val="single" w:color="auto" w:sz="4" w:space="0"/>
            </w:tcBorders>
            <w:shd w:val="clear" w:color="auto" w:fill="auto"/>
            <w:vAlign w:val="center"/>
          </w:tcPr>
          <w:p w14:paraId="371EEB73">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4"/>
              <w:jc w:val="both"/>
              <w:textAlignment w:val="baseline"/>
              <w:rPr>
                <w:spacing w:val="0"/>
                <w:w w:val="100"/>
              </w:rPr>
            </w:pPr>
            <w:r>
              <w:rPr>
                <w:spacing w:val="0"/>
                <w:w w:val="100"/>
              </w:rPr>
              <w:t>1、</w:t>
            </w:r>
            <w:r>
              <w:rPr>
                <w:rFonts w:hint="eastAsia"/>
                <w:spacing w:val="0"/>
                <w:w w:val="100"/>
              </w:rPr>
              <w:t>供应商提供施工安全生产保障体系，安全管理制度健全，制定有项目危险性较大的分部分项工程清单并明确有相应的安全管理措施和安全技术方案措施得8分</w:t>
            </w:r>
            <w:r>
              <w:rPr>
                <w:spacing w:val="0"/>
                <w:w w:val="100"/>
              </w:rPr>
              <w:t>；</w:t>
            </w:r>
          </w:p>
          <w:p w14:paraId="40FB7C7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74AC9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7" w:hRule="atLeast"/>
        </w:trPr>
        <w:tc>
          <w:tcPr>
            <w:tcW w:w="1307" w:type="dxa"/>
            <w:vMerge w:val="continue"/>
            <w:vAlign w:val="center"/>
          </w:tcPr>
          <w:p w14:paraId="317BE88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4C50318C">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firstLine="2"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文明施工、环境保护管理体系及施工现场扬尘治理措施（8分）</w:t>
            </w:r>
          </w:p>
        </w:tc>
        <w:tc>
          <w:tcPr>
            <w:tcW w:w="5962" w:type="dxa"/>
            <w:gridSpan w:val="2"/>
            <w:tcBorders>
              <w:top w:val="single" w:color="auto" w:sz="4" w:space="0"/>
              <w:bottom w:val="single" w:color="auto" w:sz="4" w:space="0"/>
            </w:tcBorders>
            <w:shd w:val="clear" w:color="auto" w:fill="auto"/>
            <w:vAlign w:val="center"/>
          </w:tcPr>
          <w:p w14:paraId="78C8D0DA">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rFonts w:ascii="Arial"/>
                <w:spacing w:val="0"/>
                <w:w w:val="100"/>
                <w:sz w:val="21"/>
              </w:rPr>
            </w:pPr>
          </w:p>
          <w:p w14:paraId="3DCA94CE">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5"/>
              <w:jc w:val="both"/>
              <w:textAlignment w:val="baseline"/>
              <w:rPr>
                <w:spacing w:val="0"/>
                <w:w w:val="100"/>
              </w:rPr>
            </w:pPr>
            <w:r>
              <w:rPr>
                <w:spacing w:val="0"/>
                <w:w w:val="100"/>
              </w:rPr>
              <w:t>1、供应商提供文明施工、环境保护管理体系、施工现场扬尘治理措施的得8 分；</w:t>
            </w:r>
          </w:p>
          <w:p w14:paraId="660424D0">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604B8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1307" w:type="dxa"/>
            <w:vMerge w:val="continue"/>
            <w:vAlign w:val="center"/>
          </w:tcPr>
          <w:p w14:paraId="74432CC6">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2C6B704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1"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工程进度计划与措施（8分）</w:t>
            </w:r>
          </w:p>
        </w:tc>
        <w:tc>
          <w:tcPr>
            <w:tcW w:w="5962" w:type="dxa"/>
            <w:gridSpan w:val="2"/>
            <w:tcBorders>
              <w:top w:val="single" w:color="auto" w:sz="4" w:space="0"/>
              <w:bottom w:val="single" w:color="auto" w:sz="4" w:space="0"/>
            </w:tcBorders>
            <w:shd w:val="clear" w:color="auto" w:fill="auto"/>
            <w:vAlign w:val="center"/>
          </w:tcPr>
          <w:p w14:paraId="7522CD5E">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1、供应商提供工程进度计划与措施的得 8 分；</w:t>
            </w:r>
          </w:p>
          <w:p w14:paraId="13554D1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41337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0" w:hRule="atLeast"/>
        </w:trPr>
        <w:tc>
          <w:tcPr>
            <w:tcW w:w="1307" w:type="dxa"/>
            <w:vMerge w:val="continue"/>
            <w:vAlign w:val="center"/>
          </w:tcPr>
          <w:p w14:paraId="08154D7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41867602">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3" w:firstLineChars="0"/>
              <w:jc w:val="center"/>
              <w:textAlignment w:val="baseline"/>
              <w:rPr>
                <w:spacing w:val="0"/>
                <w:w w:val="100"/>
              </w:rPr>
            </w:pPr>
            <w:r>
              <w:rPr>
                <w:spacing w:val="0"/>
                <w:w w:val="100"/>
              </w:rPr>
              <w:t>施工进度表或网络计划图</w:t>
            </w:r>
          </w:p>
          <w:p w14:paraId="1BA282D1">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3"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（5分）</w:t>
            </w:r>
          </w:p>
        </w:tc>
        <w:tc>
          <w:tcPr>
            <w:tcW w:w="5962" w:type="dxa"/>
            <w:gridSpan w:val="2"/>
            <w:tcBorders>
              <w:top w:val="single" w:color="auto" w:sz="4" w:space="0"/>
              <w:bottom w:val="single" w:color="auto" w:sz="4" w:space="0"/>
            </w:tcBorders>
            <w:shd w:val="clear" w:color="auto" w:fill="auto"/>
            <w:vAlign w:val="center"/>
          </w:tcPr>
          <w:p w14:paraId="60DE4484">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1、供应商提供施工进度表或网络计划图的得 5 分。</w:t>
            </w:r>
          </w:p>
          <w:p w14:paraId="7D4501DC">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2D43C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1307" w:type="dxa"/>
            <w:vMerge w:val="continue"/>
            <w:vAlign w:val="center"/>
          </w:tcPr>
          <w:p w14:paraId="0F19311F">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700084C0">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施工总平面布置图（5分）</w:t>
            </w:r>
          </w:p>
        </w:tc>
        <w:tc>
          <w:tcPr>
            <w:tcW w:w="5962" w:type="dxa"/>
            <w:gridSpan w:val="2"/>
            <w:tcBorders>
              <w:top w:val="single" w:color="auto" w:sz="4" w:space="0"/>
              <w:bottom w:val="single" w:color="auto" w:sz="4" w:space="0"/>
            </w:tcBorders>
            <w:shd w:val="clear" w:color="auto" w:fill="auto"/>
            <w:vAlign w:val="center"/>
          </w:tcPr>
          <w:p w14:paraId="152666E2">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1、供应商提供施工总平面布置图的得 5 分；</w:t>
            </w:r>
          </w:p>
          <w:p w14:paraId="0616DD05">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2、不提供不得分。</w:t>
            </w:r>
          </w:p>
        </w:tc>
      </w:tr>
      <w:tr w14:paraId="6FFA0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1307" w:type="dxa"/>
            <w:vMerge w:val="restart"/>
            <w:shd w:val="clear" w:color="auto" w:fill="auto"/>
            <w:vAlign w:val="center"/>
          </w:tcPr>
          <w:p w14:paraId="04F1FDA7">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r>
              <w:rPr>
                <w:spacing w:val="0"/>
                <w:w w:val="100"/>
              </w:rPr>
              <w:t>商务部分</w:t>
            </w:r>
          </w:p>
          <w:p w14:paraId="1F91BA16">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（20 分）</w:t>
            </w:r>
          </w:p>
          <w:p w14:paraId="52B3771A">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p>
        </w:tc>
        <w:tc>
          <w:tcPr>
            <w:tcW w:w="1764" w:type="dxa"/>
            <w:tcBorders>
              <w:top w:val="single" w:color="auto" w:sz="4" w:space="0"/>
              <w:bottom w:val="single" w:color="auto" w:sz="4" w:space="0"/>
            </w:tcBorders>
            <w:shd w:val="clear" w:color="auto" w:fill="auto"/>
            <w:vAlign w:val="center"/>
          </w:tcPr>
          <w:p w14:paraId="5DB0FFB8">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rFonts w:ascii="Arial"/>
                <w:spacing w:val="0"/>
                <w:w w:val="100"/>
                <w:sz w:val="21"/>
              </w:rPr>
            </w:pPr>
          </w:p>
          <w:p w14:paraId="241AD93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业绩（4分）</w:t>
            </w:r>
          </w:p>
        </w:tc>
        <w:tc>
          <w:tcPr>
            <w:tcW w:w="5962" w:type="dxa"/>
            <w:gridSpan w:val="2"/>
            <w:tcBorders>
              <w:top w:val="single" w:color="auto" w:sz="4" w:space="0"/>
              <w:bottom w:val="single" w:color="auto" w:sz="4" w:space="0"/>
            </w:tcBorders>
            <w:shd w:val="clear" w:color="auto" w:fill="auto"/>
            <w:vAlign w:val="center"/>
          </w:tcPr>
          <w:p w14:paraId="23FDA8C9">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37" w:firstLine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企业业绩，每附 1 个得 2 分，最高得 4 分（2021 年 1 月 1 日以来类似的业绩，须附中标通知书或合同协议书扫描件）</w:t>
            </w:r>
          </w:p>
        </w:tc>
      </w:tr>
      <w:tr w14:paraId="50A86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307" w:type="dxa"/>
            <w:vMerge w:val="continue"/>
            <w:vAlign w:val="center"/>
          </w:tcPr>
          <w:p w14:paraId="41C663C3">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spacing w:val="0"/>
                <w:w w:val="100"/>
              </w:rPr>
            </w:pPr>
            <w:bookmarkStart w:id="5" w:name="_GoBack" w:colFirst="1" w:colLast="3"/>
          </w:p>
        </w:tc>
        <w:tc>
          <w:tcPr>
            <w:tcW w:w="1764" w:type="dxa"/>
            <w:tcBorders>
              <w:top w:val="single" w:color="auto" w:sz="4" w:space="0"/>
              <w:bottom w:val="single" w:color="auto" w:sz="4" w:space="0"/>
            </w:tcBorders>
            <w:shd w:val="clear" w:color="auto" w:fill="auto"/>
            <w:vAlign w:val="center"/>
          </w:tcPr>
          <w:p w14:paraId="7596A483">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rFonts w:ascii="Arial"/>
                <w:spacing w:val="0"/>
                <w:w w:val="100"/>
                <w:sz w:val="21"/>
              </w:rPr>
            </w:pPr>
          </w:p>
          <w:p w14:paraId="7FD6C90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baseline"/>
              <w:rPr>
                <w:rFonts w:ascii="Arial"/>
                <w:spacing w:val="0"/>
                <w:w w:val="100"/>
                <w:sz w:val="21"/>
              </w:rPr>
            </w:pPr>
          </w:p>
          <w:p w14:paraId="1FC8775E">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hanging="3" w:firstLineChars="0"/>
              <w:jc w:val="center"/>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投标人承诺书 （16分）</w:t>
            </w:r>
          </w:p>
        </w:tc>
        <w:tc>
          <w:tcPr>
            <w:tcW w:w="5962" w:type="dxa"/>
            <w:gridSpan w:val="2"/>
            <w:tcBorders>
              <w:top w:val="single" w:color="auto" w:sz="4" w:space="0"/>
              <w:bottom w:val="single" w:color="auto" w:sz="4" w:space="0"/>
            </w:tcBorders>
            <w:shd w:val="clear" w:color="auto" w:fill="auto"/>
            <w:vAlign w:val="center"/>
          </w:tcPr>
          <w:p w14:paraId="5F6C32F7">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firstLine="16"/>
              <w:jc w:val="both"/>
              <w:textAlignment w:val="baseline"/>
              <w:rPr>
                <w:spacing w:val="0"/>
                <w:w w:val="100"/>
              </w:rPr>
            </w:pPr>
            <w:r>
              <w:rPr>
                <w:spacing w:val="0"/>
                <w:w w:val="100"/>
              </w:rPr>
              <w:t>1、投标人提供全面质量保证和能力（包括但不限于整体实 力、施工能力、职业道德、创新能力、维保能力、遵守国家 和行业管理规定等）得 10 分。不提供不得分。</w:t>
            </w:r>
          </w:p>
          <w:p w14:paraId="0CD9560D">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2、不拖欠农民工工资承诺 2 分；不提供不得分。</w:t>
            </w:r>
          </w:p>
          <w:p w14:paraId="7C571D4F">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baseline"/>
              <w:rPr>
                <w:spacing w:val="0"/>
                <w:w w:val="100"/>
              </w:rPr>
            </w:pPr>
            <w:r>
              <w:rPr>
                <w:spacing w:val="0"/>
                <w:w w:val="100"/>
              </w:rPr>
              <w:t>3、工程工期承诺 2 分；不提供不得分。</w:t>
            </w:r>
          </w:p>
          <w:p w14:paraId="216DF080">
            <w:pPr>
              <w:pStyle w:val="20"/>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rightChars="0"/>
              <w:jc w:val="both"/>
              <w:textAlignment w:val="baseline"/>
              <w:rPr>
                <w:rFonts w:ascii="宋体" w:hAnsi="宋体" w:eastAsia="宋体" w:cs="宋体"/>
                <w:snapToGrid w:val="0"/>
                <w:color w:val="000000"/>
                <w:spacing w:val="0"/>
                <w:w w:val="100"/>
                <w:kern w:val="0"/>
                <w:sz w:val="24"/>
                <w:szCs w:val="24"/>
                <w:lang w:val="en-US" w:eastAsia="en-US" w:bidi="ar-SA"/>
              </w:rPr>
            </w:pPr>
            <w:r>
              <w:rPr>
                <w:spacing w:val="0"/>
                <w:w w:val="100"/>
              </w:rPr>
              <w:t>6、保修期内外及其他承诺 2 分；不提供不得分。</w:t>
            </w:r>
          </w:p>
        </w:tc>
      </w:tr>
      <w:bookmarkEnd w:id="5"/>
    </w:tbl>
    <w:p w14:paraId="68B4E41F">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52AC9472">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扰项目工作。</w:t>
      </w:r>
    </w:p>
    <w:p w14:paraId="18ED1FC4">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0615B4B2">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ascii="宋体" w:hAnsi="宋体" w:cs="宋体"/>
          <w:b/>
          <w:color w:val="auto"/>
          <w:sz w:val="24"/>
          <w:highlight w:val="none"/>
        </w:rPr>
      </w:pPr>
    </w:p>
    <w:p w14:paraId="72475A47">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keepNext w:val="0"/>
        <w:keepLines w:val="0"/>
        <w:pageBreakBefore w:val="0"/>
        <w:widowControl w:val="0"/>
        <w:tabs>
          <w:tab w:val="left" w:pos="1800"/>
        </w:tabs>
        <w:kinsoku/>
        <w:wordWrap/>
        <w:overflowPunct/>
        <w:topLinePunct w:val="0"/>
        <w:autoSpaceDE w:val="0"/>
        <w:autoSpaceDN w:val="0"/>
        <w:bidi w:val="0"/>
        <w:adjustRightInd w:val="0"/>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keepNext w:val="0"/>
        <w:keepLines w:val="0"/>
        <w:pageBreakBefore w:val="0"/>
        <w:widowControl w:val="0"/>
        <w:tabs>
          <w:tab w:val="left" w:pos="1800"/>
        </w:tabs>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5AA29266">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ascii="宋体" w:hAnsi="宋体" w:cs="宋体"/>
          <w:b/>
          <w:color w:val="auto"/>
          <w:sz w:val="24"/>
          <w:highlight w:val="none"/>
        </w:rPr>
      </w:pPr>
    </w:p>
    <w:p w14:paraId="3277583C">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keepNext w:val="0"/>
        <w:keepLines w:val="0"/>
        <w:pageBreakBefore w:val="0"/>
        <w:widowControl w:val="0"/>
        <w:tabs>
          <w:tab w:val="left" w:pos="1620"/>
        </w:tabs>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日内，按照竞争性磋商文件确定的合同文本签订政府采购合同。供应商对此项内容做出书面保证，否则给采购人造成损失的，供应商还应承担赔偿责任。</w:t>
      </w:r>
    </w:p>
    <w:p w14:paraId="2E8EC00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39C132E2">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ascii="宋体" w:hAnsi="宋体" w:cs="宋体"/>
          <w:b/>
          <w:color w:val="auto"/>
          <w:sz w:val="24"/>
          <w:highlight w:val="none"/>
        </w:rPr>
      </w:pPr>
    </w:p>
    <w:p w14:paraId="586BA3E7">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4"/>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jc w:val="both"/>
        <w:textAlignment w:val="baseline"/>
        <w:rPr>
          <w:rFonts w:ascii="宋体" w:hAnsi="宋体" w:cs="宋体"/>
          <w:b/>
          <w:color w:val="auto"/>
          <w:sz w:val="24"/>
          <w:highlight w:val="none"/>
        </w:rPr>
      </w:pPr>
      <w:r>
        <w:rPr>
          <w:rFonts w:hint="eastAsia" w:ascii="宋体" w:hAnsi="宋体" w:cs="宋体"/>
          <w:b/>
          <w:color w:val="auto"/>
          <w:sz w:val="24"/>
          <w:highlight w:val="none"/>
        </w:rPr>
        <w:t>26.质疑程序及处理</w:t>
      </w:r>
    </w:p>
    <w:p w14:paraId="4A890E95">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bCs/>
          <w:color w:val="auto"/>
          <w:sz w:val="24"/>
          <w:highlight w:val="none"/>
          <w:lang w:eastAsia="zh-CN"/>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eastAsia="zh-CN"/>
        </w:rPr>
        <w:t>。</w:t>
      </w:r>
    </w:p>
    <w:p w14:paraId="594E910A">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keepNext w:val="0"/>
        <w:keepLines w:val="0"/>
        <w:pageBreakBefore w:val="0"/>
        <w:widowControl w:val="0"/>
        <w:kinsoku/>
        <w:wordWrap/>
        <w:overflowPunct/>
        <w:topLinePunct w:val="0"/>
        <w:autoSpaceDE w:val="0"/>
        <w:autoSpaceDN w:val="0"/>
        <w:bidi w:val="0"/>
        <w:adjustRightInd w:val="0"/>
        <w:snapToGrid w:val="0"/>
        <w:spacing w:line="5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18F09B">
      <w:pPr>
        <w:keepNext w:val="0"/>
        <w:keepLines w:val="0"/>
        <w:pageBreakBefore w:val="0"/>
        <w:widowControl w:val="0"/>
        <w:kinsoku/>
        <w:wordWrap/>
        <w:overflowPunct/>
        <w:topLinePunct w:val="0"/>
        <w:autoSpaceDE w:val="0"/>
        <w:autoSpaceDN w:val="0"/>
        <w:bidi w:val="0"/>
        <w:adjustRightInd w:val="0"/>
        <w:snapToGrid w:val="0"/>
        <w:spacing w:line="560" w:lineRule="exact"/>
        <w:textAlignment w:val="baseline"/>
        <w:rPr>
          <w:rFonts w:ascii="宋体" w:hAnsi="宋体" w:cs="宋体"/>
          <w:color w:val="auto"/>
          <w:sz w:val="24"/>
          <w:highlight w:val="none"/>
        </w:rPr>
        <w:sectPr>
          <w:footerReference r:id="rId8" w:type="default"/>
          <w:pgSz w:w="11907" w:h="16840"/>
          <w:pgMar w:top="2098" w:right="1474" w:bottom="1985" w:left="1588" w:header="851" w:footer="992" w:gutter="0"/>
          <w:pgNumType w:fmt="decimal"/>
          <w:cols w:space="720" w:num="1"/>
          <w:docGrid w:type="lines" w:linePitch="312" w:charSpace="0"/>
        </w:sectPr>
      </w:pPr>
    </w:p>
    <w:p w14:paraId="53012398">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spacing w:val="0"/>
          <w:w w:val="100"/>
          <w:sz w:val="31"/>
          <w:szCs w:val="31"/>
        </w:rPr>
      </w:pPr>
      <w:bookmarkStart w:id="2" w:name="bookmark3"/>
      <w:bookmarkEnd w:id="2"/>
      <w:r>
        <w:rPr>
          <w:b/>
          <w:bCs/>
          <w:spacing w:val="0"/>
          <w:w w:val="100"/>
          <w:sz w:val="31"/>
          <w:szCs w:val="31"/>
        </w:rPr>
        <w:t>第三章</w:t>
      </w:r>
      <w:r>
        <w:rPr>
          <w:spacing w:val="0"/>
          <w:w w:val="100"/>
          <w:sz w:val="31"/>
          <w:szCs w:val="31"/>
        </w:rPr>
        <w:t xml:space="preserve"> </w:t>
      </w:r>
      <w:r>
        <w:rPr>
          <w:b/>
          <w:bCs/>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spacing w:val="0"/>
          <w:w w:val="100"/>
          <w:sz w:val="21"/>
        </w:rPr>
      </w:pPr>
    </w:p>
    <w:p w14:paraId="3416A04B">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spacing w:val="0"/>
          <w:w w:val="100"/>
        </w:rPr>
      </w:pPr>
      <w:r>
        <w:rPr>
          <w:b/>
          <w:bCs/>
          <w:spacing w:val="0"/>
          <w:w w:val="100"/>
        </w:rPr>
        <w:t>（内容及要求）</w:t>
      </w:r>
    </w:p>
    <w:p w14:paraId="01718F3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Times New Roman" w:hAnsi="Times New Roman" w:eastAsia="Times New Roman" w:cs="Times New Roman"/>
          <w:spacing w:val="0"/>
          <w:w w:val="100"/>
        </w:rPr>
      </w:pPr>
    </w:p>
    <w:p w14:paraId="5C57255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1 </w:t>
      </w:r>
      <w:r>
        <w:rPr>
          <w:spacing w:val="0"/>
          <w:w w:val="100"/>
        </w:rPr>
        <w:t>、本项目采购内容：</w:t>
      </w:r>
    </w:p>
    <w:p w14:paraId="49E3652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spacing w:val="0"/>
          <w:w w:val="100"/>
        </w:rPr>
        <w:t>根据本项工程采购需求，本次谈判内容如下：工程量清单及有关附表包括的全部内容。</w:t>
      </w:r>
    </w:p>
    <w:p w14:paraId="5FDDD36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2" w:firstLineChars="200"/>
        <w:jc w:val="both"/>
        <w:textAlignment w:val="baseline"/>
        <w:rPr>
          <w:spacing w:val="0"/>
          <w:w w:val="100"/>
        </w:rPr>
      </w:pPr>
      <w:r>
        <w:rPr>
          <w:b/>
          <w:bCs/>
          <w:spacing w:val="0"/>
          <w:w w:val="100"/>
        </w:rPr>
        <w:t>工程量清单：见附件</w:t>
      </w:r>
    </w:p>
    <w:p w14:paraId="1EDF2C4F">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2</w:t>
      </w:r>
      <w:r>
        <w:rPr>
          <w:spacing w:val="0"/>
          <w:w w:val="100"/>
        </w:rPr>
        <w:t>、施工要求</w:t>
      </w:r>
    </w:p>
    <w:p w14:paraId="70AEC47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2.1 </w:t>
      </w:r>
      <w:r>
        <w:rPr>
          <w:spacing w:val="0"/>
          <w:w w:val="100"/>
        </w:rPr>
        <w:t>承包方式：包工包料。所需材料符合国家相关标准； 整体要求结实、美观、耐用， 质量优良。</w:t>
      </w:r>
    </w:p>
    <w:p w14:paraId="5248CCB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2.2 </w:t>
      </w:r>
      <w:r>
        <w:rPr>
          <w:spacing w:val="0"/>
          <w:w w:val="100"/>
        </w:rPr>
        <w:t>质量标准：</w:t>
      </w:r>
      <w:r>
        <w:rPr>
          <w:rFonts w:hint="eastAsia"/>
          <w:spacing w:val="0"/>
          <w:w w:val="100"/>
          <w:lang w:val="en-US" w:eastAsia="zh-CN"/>
        </w:rPr>
        <w:t>符合现行国家及行业规范和标准，</w:t>
      </w:r>
      <w:r>
        <w:rPr>
          <w:spacing w:val="0"/>
          <w:w w:val="100"/>
        </w:rPr>
        <w:t>合格。</w:t>
      </w:r>
    </w:p>
    <w:p w14:paraId="638CAC3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2.3 </w:t>
      </w:r>
      <w:r>
        <w:rPr>
          <w:spacing w:val="0"/>
          <w:w w:val="100"/>
        </w:rPr>
        <w:t>工期：</w:t>
      </w:r>
      <w:r>
        <w:rPr>
          <w:rFonts w:hint="eastAsia" w:ascii="Times New Roman" w:hAnsi="Times New Roman" w:cs="Times New Roman"/>
          <w:spacing w:val="0"/>
          <w:w w:val="100"/>
          <w:lang w:val="en-US" w:eastAsia="zh-CN"/>
        </w:rPr>
        <w:t>60</w:t>
      </w:r>
      <w:r>
        <w:rPr>
          <w:rFonts w:ascii="Times New Roman" w:hAnsi="Times New Roman" w:eastAsia="Times New Roman" w:cs="Times New Roman"/>
          <w:spacing w:val="0"/>
          <w:w w:val="100"/>
        </w:rPr>
        <w:t xml:space="preserve"> </w:t>
      </w:r>
      <w:r>
        <w:rPr>
          <w:spacing w:val="0"/>
          <w:w w:val="100"/>
        </w:rPr>
        <w:t>日历天。</w:t>
      </w:r>
    </w:p>
    <w:p w14:paraId="3A94BC9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2.4 </w:t>
      </w:r>
      <w:r>
        <w:rPr>
          <w:spacing w:val="0"/>
          <w:w w:val="100"/>
        </w:rPr>
        <w:t>保修期：按相关行业标准或双方签订合同时约定。</w:t>
      </w:r>
    </w:p>
    <w:p w14:paraId="120340D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2.5 </w:t>
      </w:r>
      <w:r>
        <w:rPr>
          <w:spacing w:val="0"/>
          <w:w w:val="100"/>
        </w:rPr>
        <w:t xml:space="preserve">提供 </w:t>
      </w:r>
      <w:r>
        <w:rPr>
          <w:rFonts w:ascii="Times New Roman" w:hAnsi="Times New Roman" w:eastAsia="Times New Roman" w:cs="Times New Roman"/>
          <w:spacing w:val="0"/>
          <w:w w:val="100"/>
        </w:rPr>
        <w:t xml:space="preserve">24 </w:t>
      </w:r>
      <w:r>
        <w:rPr>
          <w:spacing w:val="0"/>
          <w:w w:val="100"/>
        </w:rPr>
        <w:t xml:space="preserve">小时工程服务，接到服务请求后 </w:t>
      </w:r>
      <w:r>
        <w:rPr>
          <w:rFonts w:ascii="Times New Roman" w:hAnsi="Times New Roman" w:eastAsia="Times New Roman" w:cs="Times New Roman"/>
          <w:spacing w:val="0"/>
          <w:w w:val="100"/>
        </w:rPr>
        <w:t xml:space="preserve">1 </w:t>
      </w:r>
      <w:r>
        <w:rPr>
          <w:spacing w:val="0"/>
          <w:w w:val="100"/>
        </w:rPr>
        <w:t>小时响应，</w:t>
      </w:r>
      <w:r>
        <w:rPr>
          <w:rFonts w:ascii="Times New Roman" w:hAnsi="Times New Roman" w:eastAsia="Times New Roman" w:cs="Times New Roman"/>
          <w:spacing w:val="0"/>
          <w:w w:val="100"/>
        </w:rPr>
        <w:t xml:space="preserve">2 </w:t>
      </w:r>
      <w:r>
        <w:rPr>
          <w:spacing w:val="0"/>
          <w:w w:val="100"/>
        </w:rPr>
        <w:t>小时内上门并视情况解决 问题。</w:t>
      </w:r>
    </w:p>
    <w:p w14:paraId="2B5AC58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2.6 </w:t>
      </w:r>
      <w:r>
        <w:rPr>
          <w:spacing w:val="0"/>
          <w:w w:val="100"/>
        </w:rPr>
        <w:t>施工的具体要求见施工图纸及工程效果图。</w:t>
      </w:r>
    </w:p>
    <w:p w14:paraId="57EE7B3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2.7 </w:t>
      </w:r>
      <w:r>
        <w:rPr>
          <w:spacing w:val="0"/>
          <w:w w:val="100"/>
        </w:rPr>
        <w:t>投标人工程预算以现场勘察、施工图纸、工程量清单、所需材料及工期等要求综合 考虑。</w:t>
      </w:r>
    </w:p>
    <w:p w14:paraId="272FD809">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spacing w:val="0"/>
          <w:w w:val="100"/>
        </w:rPr>
      </w:pPr>
      <w:r>
        <w:rPr>
          <w:rFonts w:ascii="Times New Roman" w:hAnsi="Times New Roman" w:eastAsia="Times New Roman" w:cs="Times New Roman"/>
          <w:spacing w:val="0"/>
          <w:w w:val="100"/>
        </w:rPr>
        <w:t xml:space="preserve">2.8 </w:t>
      </w:r>
      <w:r>
        <w:rPr>
          <w:spacing w:val="0"/>
          <w:w w:val="100"/>
        </w:rPr>
        <w:t>严格落实安全措施，周密组织，文明施工。</w:t>
      </w:r>
    </w:p>
    <w:p w14:paraId="7261D737">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spacing w:val="0"/>
          <w:w w:val="100"/>
        </w:rPr>
        <w:sectPr>
          <w:footerReference r:id="rId9" w:type="default"/>
          <w:pgSz w:w="11852" w:h="16791"/>
          <w:pgMar w:top="1427" w:right="1133" w:bottom="961" w:left="1138" w:header="0" w:footer="687" w:gutter="0"/>
          <w:pgNumType w:fmt="decimal"/>
          <w:cols w:space="720" w:num="1"/>
        </w:sectPr>
      </w:pPr>
    </w:p>
    <w:p w14:paraId="035B57CA">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spacing w:val="0"/>
          <w:w w:val="100"/>
          <w:sz w:val="31"/>
          <w:szCs w:val="31"/>
        </w:rPr>
      </w:pPr>
      <w:bookmarkStart w:id="3" w:name="bookmark4"/>
      <w:bookmarkEnd w:id="3"/>
      <w:r>
        <w:rPr>
          <w:b/>
          <w:bCs/>
          <w:spacing w:val="0"/>
          <w:w w:val="100"/>
          <w:sz w:val="31"/>
          <w:szCs w:val="31"/>
        </w:rPr>
        <w:t>第四章</w:t>
      </w:r>
      <w:r>
        <w:rPr>
          <w:spacing w:val="0"/>
          <w:w w:val="100"/>
          <w:sz w:val="31"/>
          <w:szCs w:val="31"/>
        </w:rPr>
        <w:t xml:space="preserve">  </w:t>
      </w:r>
      <w:r>
        <w:rPr>
          <w:b/>
          <w:bCs/>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D71A45">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p>
    <w:p w14:paraId="219F9455">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 顺序制作响应性文件，并编制目录</w:t>
      </w:r>
      <w:r>
        <w:rPr>
          <w:rFonts w:hint="eastAsia"/>
          <w:color w:val="auto"/>
          <w:spacing w:val="0"/>
          <w:w w:val="100"/>
          <w:lang w:val="en-US" w:eastAsia="zh-CN"/>
        </w:rPr>
        <w:t>及</w:t>
      </w:r>
      <w:r>
        <w:rPr>
          <w:color w:val="auto"/>
          <w:spacing w:val="0"/>
          <w:w w:val="100"/>
        </w:rPr>
        <w:t>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7"/>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w:t>
      </w:r>
      <w:r>
        <w:rPr>
          <w:rFonts w:hint="eastAsia"/>
          <w:color w:val="auto"/>
          <w:spacing w:val="0"/>
          <w:w w:val="100"/>
          <w:lang w:val="en-US" w:eastAsia="zh-CN"/>
        </w:rPr>
        <w:t>和</w:t>
      </w:r>
      <w:r>
        <w:rPr>
          <w:color w:val="auto"/>
          <w:spacing w:val="0"/>
          <w:w w:val="100"/>
        </w:rPr>
        <w:t>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3A0C4AE8">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spacing w:val="0"/>
          <w:w w:val="100"/>
        </w:rPr>
      </w:pPr>
      <w:r>
        <w:rPr>
          <w:b/>
          <w:bCs/>
          <w:spacing w:val="0"/>
          <w:w w:val="100"/>
        </w:rPr>
        <w:t>重要提示：</w:t>
      </w:r>
    </w:p>
    <w:p w14:paraId="7FDB5F46">
      <w:pPr>
        <w:pStyle w:val="7"/>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spacing w:val="0"/>
          <w:w w:val="100"/>
        </w:rPr>
      </w:pPr>
      <w:r>
        <w:rPr>
          <w:spacing w:val="0"/>
          <w:w w:val="100"/>
        </w:rPr>
        <w:t>1．供应商在编制响应性文件时，对于给定格式的文件内容，必须按照给定的标准格式 进行填报；对于没有给定标准格式的文件内容，可以由供应商自行设计。</w:t>
      </w:r>
    </w:p>
    <w:p w14:paraId="54808186">
      <w:pPr>
        <w:pStyle w:val="7"/>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spacing w:val="0"/>
          <w:w w:val="100"/>
        </w:rPr>
      </w:pPr>
      <w:r>
        <w:rPr>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spacing w:val="0"/>
          <w:w w:val="100"/>
        </w:rPr>
        <w:sectPr>
          <w:footerReference r:id="rId10" w:type="default"/>
          <w:pgSz w:w="11852" w:h="16791"/>
          <w:pgMar w:top="1427" w:right="1139" w:bottom="961" w:left="1140" w:header="0" w:footer="687" w:gutter="0"/>
          <w:pgNumType w:fmt="decimal"/>
          <w:cols w:space="720" w:num="1"/>
        </w:sectPr>
      </w:pPr>
    </w:p>
    <w:p w14:paraId="75303A83">
      <w:pPr>
        <w:pStyle w:val="7"/>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spacing w:val="0"/>
          <w:w w:val="100"/>
          <w:sz w:val="31"/>
          <w:szCs w:val="31"/>
        </w:rPr>
      </w:pPr>
      <w:r>
        <w:rPr>
          <w:b/>
          <w:bCs/>
          <w:spacing w:val="0"/>
          <w:w w:val="100"/>
          <w:sz w:val="31"/>
          <w:szCs w:val="31"/>
        </w:rPr>
        <w:t>格式</w:t>
      </w:r>
      <w:r>
        <w:rPr>
          <w:spacing w:val="0"/>
          <w:w w:val="100"/>
          <w:sz w:val="31"/>
          <w:szCs w:val="31"/>
        </w:rPr>
        <w:t xml:space="preserve"> </w:t>
      </w:r>
      <w:r>
        <w:rPr>
          <w:rFonts w:ascii="Times New Roman" w:hAnsi="Times New Roman" w:eastAsia="Times New Roman" w:cs="Times New Roman"/>
          <w:b/>
          <w:bCs/>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0EFB9E24">
      <w:pPr>
        <w:pStyle w:val="7"/>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spacing w:val="0"/>
          <w:w w:val="100"/>
          <w:sz w:val="31"/>
          <w:szCs w:val="31"/>
        </w:rPr>
      </w:pPr>
      <w:r>
        <w:rPr>
          <w:b/>
          <w:bCs/>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3F2E869D">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spacing w:val="0"/>
          <w:w w:val="100"/>
        </w:rPr>
      </w:pPr>
      <w:r>
        <w:rPr>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7FB872F3">
      <w:pPr>
        <w:pStyle w:val="7"/>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spacing w:val="0"/>
          <w:w w:val="100"/>
        </w:rPr>
      </w:pPr>
      <w:r>
        <w:rPr>
          <w:spacing w:val="0"/>
          <w:w w:val="100"/>
        </w:rPr>
        <w:t>同志，系我单位法定代表人，任 职务。</w:t>
      </w:r>
    </w:p>
    <w:p w14:paraId="661153F7">
      <w:pPr>
        <w:pStyle w:val="7"/>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spacing w:val="0"/>
          <w:w w:val="100"/>
        </w:rPr>
      </w:pPr>
      <w:r>
        <w:rPr>
          <w:spacing w:val="0"/>
          <w:w w:val="100"/>
        </w:rPr>
        <w:t>特此证明。</w:t>
      </w:r>
    </w:p>
    <w:p w14:paraId="7D654891">
      <w:pPr>
        <w:pStyle w:val="7"/>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spacing w:val="0"/>
          <w:w w:val="100"/>
        </w:rPr>
      </w:pPr>
      <w:r>
        <w:rPr>
          <w:spacing w:val="0"/>
          <w:w w:val="100"/>
        </w:rPr>
        <w:t>附：联系地址：</w:t>
      </w:r>
    </w:p>
    <w:p w14:paraId="47029AF0">
      <w:pPr>
        <w:pStyle w:val="7"/>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spacing w:val="0"/>
          <w:w w:val="100"/>
        </w:rPr>
      </w:pPr>
      <w:r>
        <w:rPr>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spacing w:val="0"/>
          <w:w w:val="100"/>
        </w:rPr>
      </w:pPr>
    </w:p>
    <w:tbl>
      <w:tblPr>
        <w:tblStyle w:val="19"/>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449B7A9F">
            <w:pPr>
              <w:pStyle w:val="20"/>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spacing w:val="0"/>
                <w:w w:val="100"/>
              </w:rPr>
            </w:pPr>
            <w:r>
              <w:rPr>
                <w:b/>
                <w:bCs/>
                <w:spacing w:val="0"/>
                <w:w w:val="100"/>
              </w:rPr>
              <w:t>（※附：法定代表人身份证复印件※）</w:t>
            </w:r>
          </w:p>
        </w:tc>
      </w:tr>
    </w:tbl>
    <w:p w14:paraId="03F5521C">
      <w:pPr>
        <w:pStyle w:val="7"/>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spacing w:val="0"/>
          <w:w w:val="100"/>
        </w:rPr>
      </w:pPr>
      <w:r>
        <w:rPr>
          <w:spacing w:val="0"/>
          <w:w w:val="100"/>
        </w:rPr>
        <w:t>供应商电子公章：</w:t>
      </w:r>
    </w:p>
    <w:p w14:paraId="7C58BE8A">
      <w:pPr>
        <w:pStyle w:val="7"/>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spacing w:val="0"/>
          <w:w w:val="100"/>
        </w:rPr>
      </w:pPr>
      <w:r>
        <w:rPr>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footerReference r:id="rId11"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56BD83FD">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spacing w:val="0"/>
          <w:w w:val="100"/>
          <w:sz w:val="31"/>
          <w:szCs w:val="31"/>
        </w:rPr>
      </w:pPr>
      <w:r>
        <w:rPr>
          <w:b/>
          <w:bCs/>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141424E7">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spacing w:val="0"/>
          <w:w w:val="100"/>
        </w:rPr>
      </w:pPr>
      <w:r>
        <w:rPr>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70A67D76">
      <w:pPr>
        <w:pStyle w:val="7"/>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spacing w:val="0"/>
          <w:w w:val="100"/>
        </w:rPr>
      </w:pPr>
      <w:r>
        <w:rPr>
          <w:spacing w:val="0"/>
          <w:w w:val="100"/>
        </w:rPr>
        <w:t>委托人授权（被委托人的姓名、职务） 为委托人的委托代理人，就项目编号为的项目及 合同的执行，以本单位名义处理一切与之有关的事务。</w:t>
      </w:r>
    </w:p>
    <w:p w14:paraId="58BF313A">
      <w:pPr>
        <w:pStyle w:val="7"/>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spacing w:val="0"/>
          <w:w w:val="100"/>
        </w:rPr>
      </w:pPr>
      <w:r>
        <w:rPr>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77176B3C">
      <w:pPr>
        <w:pStyle w:val="7"/>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spacing w:val="0"/>
          <w:w w:val="100"/>
        </w:rPr>
      </w:pPr>
      <w:r>
        <w:rPr>
          <w:spacing w:val="0"/>
          <w:w w:val="100"/>
        </w:rPr>
        <w:t>委托人：</w:t>
      </w:r>
    </w:p>
    <w:p w14:paraId="0D9EB720">
      <w:pPr>
        <w:pStyle w:val="7"/>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spacing w:val="0"/>
          <w:w w:val="100"/>
        </w:rPr>
      </w:pPr>
      <w:r>
        <w:rPr>
          <w:spacing w:val="0"/>
          <w:w w:val="100"/>
        </w:rPr>
        <w:t>供应商电子签章：</w:t>
      </w:r>
    </w:p>
    <w:p w14:paraId="6A88C418">
      <w:pPr>
        <w:pStyle w:val="7"/>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spacing w:val="0"/>
          <w:w w:val="100"/>
        </w:rPr>
      </w:pPr>
      <w:r>
        <w:rPr>
          <w:spacing w:val="0"/>
          <w:w w:val="100"/>
        </w:rPr>
        <w:t>被委托人：</w:t>
      </w:r>
    </w:p>
    <w:p w14:paraId="635BB270">
      <w:pPr>
        <w:pStyle w:val="7"/>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spacing w:val="0"/>
          <w:w w:val="100"/>
        </w:rPr>
      </w:pPr>
      <w:r>
        <w:rPr>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spacing w:val="0"/>
          <w:w w:val="100"/>
        </w:rPr>
      </w:pPr>
    </w:p>
    <w:tbl>
      <w:tblPr>
        <w:tblStyle w:val="19"/>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664B7B53">
            <w:pPr>
              <w:pStyle w:val="20"/>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spacing w:val="0"/>
                <w:w w:val="100"/>
              </w:rPr>
            </w:pPr>
            <w:r>
              <w:rPr>
                <w:b/>
                <w:bCs/>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spacing w:val="0"/>
          <w:w w:val="100"/>
          <w:sz w:val="21"/>
        </w:rPr>
      </w:pPr>
    </w:p>
    <w:p w14:paraId="18FE33C9">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spacing w:val="0"/>
          <w:w w:val="100"/>
        </w:rPr>
      </w:pPr>
      <w:r>
        <w:rPr>
          <w:spacing w:val="0"/>
          <w:w w:val="100"/>
        </w:rPr>
        <w:t>供应商电子公章：</w:t>
      </w:r>
    </w:p>
    <w:p w14:paraId="33EA97BA">
      <w:pPr>
        <w:pStyle w:val="7"/>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spacing w:val="0"/>
          <w:w w:val="100"/>
        </w:rPr>
      </w:pPr>
      <w:r>
        <w:rPr>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headerReference r:id="rId12" w:type="default"/>
          <w:footerReference r:id="rId13"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48DC14FB">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spacing w:val="0"/>
          <w:w w:val="100"/>
          <w:sz w:val="31"/>
          <w:szCs w:val="31"/>
        </w:rPr>
      </w:pPr>
      <w:r>
        <w:rPr>
          <w:b/>
          <w:bCs/>
          <w:spacing w:val="0"/>
          <w:w w:val="100"/>
          <w:sz w:val="31"/>
          <w:szCs w:val="31"/>
        </w:rPr>
        <w:t>供应商资格其他资料</w:t>
      </w:r>
    </w:p>
    <w:p w14:paraId="187861F4">
      <w:pPr>
        <w:keepNext w:val="0"/>
        <w:keepLines w:val="0"/>
        <w:pageBreakBefore w:val="0"/>
        <w:widowControl w:val="0"/>
        <w:kinsoku/>
        <w:wordWrap/>
        <w:overflowPunct/>
        <w:topLinePunct w:val="0"/>
        <w:autoSpaceDE w:val="0"/>
        <w:autoSpaceDN w:val="0"/>
        <w:bidi w:val="0"/>
        <w:adjustRightInd w:val="0"/>
        <w:snapToGrid w:val="0"/>
        <w:spacing w:line="224" w:lineRule="auto"/>
        <w:textAlignment w:val="baseline"/>
        <w:rPr>
          <w:spacing w:val="0"/>
          <w:w w:val="100"/>
          <w:sz w:val="31"/>
          <w:szCs w:val="31"/>
        </w:rPr>
        <w:sectPr>
          <w:headerReference r:id="rId14" w:type="default"/>
          <w:footerReference r:id="rId15" w:type="default"/>
          <w:pgSz w:w="11852" w:h="16791"/>
          <w:pgMar w:top="2024" w:right="1776" w:bottom="961" w:left="1145" w:header="1533" w:footer="687" w:gutter="0"/>
          <w:pgNumType w:fmt="decimal"/>
          <w:cols w:space="720" w:num="1"/>
        </w:sectPr>
      </w:pPr>
    </w:p>
    <w:p w14:paraId="5F4642DA">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2978EDDA">
      <w:pPr>
        <w:pStyle w:val="7"/>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spacing w:val="0"/>
          <w:w w:val="100"/>
          <w:sz w:val="31"/>
          <w:szCs w:val="31"/>
        </w:rPr>
      </w:pPr>
      <w:r>
        <w:rPr>
          <w:b/>
          <w:bCs/>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01DC226C">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spacing w:val="0"/>
          <w:w w:val="100"/>
        </w:rPr>
      </w:pPr>
      <w:r>
        <w:rPr>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spacing w:val="0"/>
          <w:w w:val="100"/>
          <w:sz w:val="21"/>
        </w:rPr>
      </w:pPr>
    </w:p>
    <w:p w14:paraId="4CDE365D">
      <w:pPr>
        <w:pStyle w:val="7"/>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spacing w:val="0"/>
          <w:w w:val="100"/>
        </w:rPr>
      </w:pPr>
      <w:r>
        <w:rPr>
          <w:spacing w:val="0"/>
          <w:w w:val="100"/>
        </w:rPr>
        <w:t xml:space="preserve">根据贵方 </w:t>
      </w:r>
      <w:r>
        <w:rPr>
          <w:spacing w:val="0"/>
          <w:w w:val="100"/>
          <w:u w:val="single" w:color="auto"/>
        </w:rPr>
        <w:t xml:space="preserve">              </w:t>
      </w:r>
      <w:r>
        <w:rPr>
          <w:spacing w:val="0"/>
          <w:w w:val="100"/>
        </w:rPr>
        <w:t xml:space="preserve"> 项目的竞争性磋商邀请（项目编号：</w:t>
      </w:r>
      <w:r>
        <w:rPr>
          <w:spacing w:val="0"/>
          <w:w w:val="100"/>
          <w:u w:val="single" w:color="auto"/>
        </w:rPr>
        <w:t xml:space="preserve">          </w:t>
      </w:r>
      <w:r>
        <w:rPr>
          <w:spacing w:val="0"/>
          <w:w w:val="100"/>
        </w:rPr>
        <w:t>），委托代 理人</w:t>
      </w:r>
      <w:r>
        <w:rPr>
          <w:spacing w:val="0"/>
          <w:w w:val="100"/>
          <w:u w:val="single" w:color="auto"/>
        </w:rPr>
        <w:t xml:space="preserve">      (全名、职务)</w:t>
      </w:r>
      <w:r>
        <w:rPr>
          <w:spacing w:val="0"/>
          <w:w w:val="100"/>
        </w:rPr>
        <w:t>代表</w:t>
      </w:r>
      <w:r>
        <w:rPr>
          <w:spacing w:val="0"/>
          <w:w w:val="100"/>
          <w:u w:val="single" w:color="auto"/>
        </w:rPr>
        <w:t xml:space="preserve">              （供应商名称、地址</w:t>
      </w:r>
      <w:r>
        <w:rPr>
          <w:spacing w:val="0"/>
          <w:w w:val="100"/>
        </w:rPr>
        <w:t>)签字并提交投标文件， 报价为</w:t>
      </w:r>
      <w:r>
        <w:rPr>
          <w:spacing w:val="0"/>
          <w:w w:val="100"/>
          <w:u w:val="single" w:color="auto"/>
        </w:rPr>
        <w:t>：    元，</w:t>
      </w:r>
      <w:r>
        <w:rPr>
          <w:spacing w:val="0"/>
          <w:w w:val="100"/>
        </w:rPr>
        <w:t>并对之负法律责任。</w:t>
      </w:r>
    </w:p>
    <w:p w14:paraId="28E4361D">
      <w:pPr>
        <w:pStyle w:val="7"/>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spacing w:val="0"/>
          <w:w w:val="100"/>
        </w:rPr>
      </w:pPr>
      <w:r>
        <w:rPr>
          <w:spacing w:val="0"/>
          <w:w w:val="100"/>
        </w:rPr>
        <w:t>据此函，宣布同意如下：</w:t>
      </w:r>
    </w:p>
    <w:p w14:paraId="28171160">
      <w:pPr>
        <w:pStyle w:val="7"/>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spacing w:val="0"/>
          <w:w w:val="100"/>
        </w:rPr>
      </w:pPr>
      <w:r>
        <w:rPr>
          <w:spacing w:val="0"/>
          <w:w w:val="100"/>
        </w:rPr>
        <w:t>(1)我们完全理解贵方不一定要接受最低报价，并同意本文件规定的免费质保期。</w:t>
      </w:r>
    </w:p>
    <w:p w14:paraId="201B756D">
      <w:pPr>
        <w:pStyle w:val="7"/>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spacing w:val="0"/>
          <w:w w:val="100"/>
        </w:rPr>
      </w:pPr>
      <w:r>
        <w:rPr>
          <w:spacing w:val="0"/>
          <w:w w:val="100"/>
        </w:rPr>
        <w:t>(2)我们已详细审核全部竞争性磋商文件，我们知道必须放弃提出含糊不清或误解的问 题的权利。</w:t>
      </w:r>
    </w:p>
    <w:p w14:paraId="57147C67">
      <w:pPr>
        <w:pStyle w:val="7"/>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spacing w:val="0"/>
          <w:w w:val="100"/>
        </w:rPr>
      </w:pPr>
      <w:r>
        <w:rPr>
          <w:spacing w:val="0"/>
          <w:w w:val="100"/>
        </w:rPr>
        <w:t>(3)同意向贵方提供贵方可能另外要求的与其竞争性磋商有关的任何证据和资料。</w:t>
      </w:r>
    </w:p>
    <w:p w14:paraId="1D337B12">
      <w:pPr>
        <w:pStyle w:val="7"/>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spacing w:val="0"/>
          <w:w w:val="100"/>
        </w:rPr>
      </w:pPr>
      <w:r>
        <w:rPr>
          <w:spacing w:val="0"/>
          <w:w w:val="100"/>
        </w:rPr>
        <w:t>(4)一旦我们成交，我们将严格履行合同责任和义务。</w:t>
      </w:r>
    </w:p>
    <w:p w14:paraId="5A3CB15F">
      <w:pPr>
        <w:pStyle w:val="7"/>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spacing w:val="0"/>
          <w:w w:val="100"/>
        </w:rPr>
      </w:pPr>
      <w:r>
        <w:rPr>
          <w:spacing w:val="0"/>
          <w:w w:val="100"/>
        </w:rPr>
        <w:t>(5)我们完全理解不向未成交人解释未成交理由的义务。</w:t>
      </w:r>
    </w:p>
    <w:p w14:paraId="62E606BE">
      <w:pPr>
        <w:pStyle w:val="7"/>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spacing w:val="0"/>
          <w:w w:val="100"/>
        </w:rPr>
      </w:pPr>
      <w:r>
        <w:rPr>
          <w:spacing w:val="0"/>
          <w:w w:val="100"/>
        </w:rPr>
        <w:t>(6)与本次竞争性磋商有关的正式通讯地址为：</w:t>
      </w:r>
    </w:p>
    <w:p w14:paraId="551C0036">
      <w:pPr>
        <w:pStyle w:val="7"/>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spacing w:val="0"/>
          <w:w w:val="100"/>
        </w:rPr>
      </w:pPr>
      <w:r>
        <w:rPr>
          <w:spacing w:val="0"/>
          <w:w w:val="100"/>
        </w:rPr>
        <w:t>地 址：                  邮 编：</w:t>
      </w:r>
    </w:p>
    <w:p w14:paraId="365380CB">
      <w:pPr>
        <w:pStyle w:val="7"/>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spacing w:val="0"/>
          <w:w w:val="100"/>
        </w:rPr>
      </w:pPr>
      <w:r>
        <w:rPr>
          <w:spacing w:val="0"/>
          <w:w w:val="100"/>
        </w:rPr>
        <w:t>电 话：                   传 真：</w:t>
      </w:r>
    </w:p>
    <w:p w14:paraId="13D7020E">
      <w:pPr>
        <w:pStyle w:val="7"/>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spacing w:val="0"/>
          <w:w w:val="100"/>
        </w:rPr>
      </w:pPr>
      <w:r>
        <w:rPr>
          <w:spacing w:val="0"/>
          <w:w w:val="100"/>
        </w:rPr>
        <w:t>我们保证：</w:t>
      </w:r>
    </w:p>
    <w:p w14:paraId="2AC053BF">
      <w:pPr>
        <w:pStyle w:val="7"/>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spacing w:val="0"/>
          <w:w w:val="100"/>
        </w:rPr>
      </w:pPr>
      <w:r>
        <w:rPr>
          <w:spacing w:val="0"/>
          <w:w w:val="100"/>
        </w:rPr>
        <w:t>(1)不提供虚假材料谋取成交；</w:t>
      </w:r>
    </w:p>
    <w:p w14:paraId="72D54E7C">
      <w:pPr>
        <w:pStyle w:val="7"/>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spacing w:val="0"/>
          <w:w w:val="100"/>
        </w:rPr>
      </w:pPr>
      <w:r>
        <w:rPr>
          <w:spacing w:val="0"/>
          <w:w w:val="100"/>
        </w:rPr>
        <w:t>(2)不以不正当手段抵毁、排挤其他供应商；</w:t>
      </w:r>
    </w:p>
    <w:p w14:paraId="1915F38D">
      <w:pPr>
        <w:pStyle w:val="7"/>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spacing w:val="0"/>
          <w:w w:val="100"/>
        </w:rPr>
      </w:pPr>
      <w:r>
        <w:rPr>
          <w:spacing w:val="0"/>
          <w:w w:val="100"/>
        </w:rPr>
        <w:t>(3)不与采购人和其它供应商恶意串通；</w:t>
      </w:r>
    </w:p>
    <w:p w14:paraId="560409D7">
      <w:pPr>
        <w:pStyle w:val="7"/>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spacing w:val="0"/>
          <w:w w:val="100"/>
        </w:rPr>
      </w:pPr>
      <w:r>
        <w:rPr>
          <w:spacing w:val="0"/>
          <w:w w:val="100"/>
        </w:rPr>
        <w:t>(4)不向采购人和采购代理机构提供不正当利益；</w:t>
      </w:r>
    </w:p>
    <w:p w14:paraId="3963F424">
      <w:pPr>
        <w:pStyle w:val="7"/>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spacing w:val="0"/>
          <w:w w:val="100"/>
        </w:rPr>
      </w:pPr>
      <w:r>
        <w:rPr>
          <w:spacing w:val="0"/>
          <w:w w:val="100"/>
        </w:rPr>
        <w:t>(5)不拒绝有关部门监督检查或提供虚假情况。</w:t>
      </w:r>
    </w:p>
    <w:p w14:paraId="053941E4">
      <w:pPr>
        <w:pStyle w:val="7"/>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spacing w:val="0"/>
          <w:w w:val="100"/>
        </w:rPr>
      </w:pPr>
      <w:r>
        <w:rPr>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spacing w:val="0"/>
          <w:w w:val="100"/>
          <w:sz w:val="21"/>
        </w:rPr>
      </w:pPr>
    </w:p>
    <w:p w14:paraId="2A58ED9D">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spacing w:val="0"/>
          <w:w w:val="100"/>
        </w:rPr>
      </w:pPr>
      <w:r>
        <w:rPr>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spacing w:val="0"/>
          <w:w w:val="100"/>
          <w:sz w:val="21"/>
        </w:rPr>
      </w:pPr>
    </w:p>
    <w:p w14:paraId="205C405A">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spacing w:val="0"/>
          <w:w w:val="100"/>
        </w:rPr>
      </w:pPr>
      <w:r>
        <w:rPr>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headerReference r:id="rId16" w:type="default"/>
          <w:footerReference r:id="rId17"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415AF885">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spacing w:val="0"/>
          <w:w w:val="100"/>
          <w:sz w:val="31"/>
          <w:szCs w:val="31"/>
        </w:rPr>
      </w:pPr>
      <w:r>
        <w:rPr>
          <w:b/>
          <w:bCs/>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spacing w:val="0"/>
          <w:w w:val="100"/>
        </w:rPr>
      </w:pPr>
    </w:p>
    <w:tbl>
      <w:tblPr>
        <w:tblStyle w:val="19"/>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20"/>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spacing w:val="0"/>
                <w:w w:val="100"/>
              </w:rPr>
            </w:pPr>
            <w:r>
              <w:rPr>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20"/>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spacing w:val="0"/>
                <w:w w:val="100"/>
              </w:rPr>
            </w:pPr>
            <w:r>
              <w:rPr>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20"/>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spacing w:val="0"/>
                <w:w w:val="100"/>
              </w:rPr>
            </w:pPr>
            <w:r>
              <w:rPr>
                <w:spacing w:val="0"/>
                <w:w w:val="100"/>
              </w:rPr>
              <w:t>最终投标报价（包：）</w:t>
            </w:r>
          </w:p>
          <w:p w14:paraId="64A3BD74">
            <w:pPr>
              <w:pStyle w:val="20"/>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spacing w:val="0"/>
                <w:w w:val="100"/>
              </w:rPr>
            </w:pPr>
            <w:r>
              <w:rPr>
                <w:spacing w:val="0"/>
                <w:w w:val="100"/>
              </w:rPr>
              <w:t>（人民币）</w:t>
            </w:r>
          </w:p>
        </w:tc>
        <w:tc>
          <w:tcPr>
            <w:tcW w:w="6670" w:type="dxa"/>
            <w:vAlign w:val="top"/>
          </w:tcPr>
          <w:p w14:paraId="63446D2E">
            <w:pPr>
              <w:pStyle w:val="20"/>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spacing w:val="0"/>
                <w:w w:val="100"/>
              </w:rPr>
            </w:pPr>
            <w:r>
              <w:rPr>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1DD89DC1">
            <w:pPr>
              <w:pStyle w:val="20"/>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spacing w:val="0"/>
                <w:w w:val="100"/>
              </w:rPr>
            </w:pPr>
            <w:r>
              <w:rPr>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1E80CE76">
      <w:pPr>
        <w:pStyle w:val="7"/>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spacing w:val="0"/>
          <w:w w:val="100"/>
        </w:rPr>
      </w:pPr>
      <w:r>
        <w:rPr>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spacing w:val="0"/>
          <w:w w:val="100"/>
          <w:sz w:val="21"/>
        </w:rPr>
      </w:pPr>
    </w:p>
    <w:p w14:paraId="5E9E6F1F">
      <w:pPr>
        <w:pStyle w:val="7"/>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spacing w:val="0"/>
          <w:w w:val="100"/>
        </w:rPr>
      </w:pPr>
      <w:r>
        <w:rPr>
          <w:spacing w:val="0"/>
          <w:w w:val="100"/>
        </w:rPr>
        <w:t>备注：</w:t>
      </w:r>
    </w:p>
    <w:p w14:paraId="4C0D8F21">
      <w:pPr>
        <w:pStyle w:val="7"/>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spacing w:val="0"/>
          <w:w w:val="100"/>
        </w:rPr>
      </w:pPr>
      <w:r>
        <w:rPr>
          <w:spacing w:val="0"/>
          <w:w w:val="100"/>
        </w:rPr>
        <w:t>1、此表用于开标会唱标之用。</w:t>
      </w:r>
    </w:p>
    <w:p w14:paraId="23BC8624">
      <w:pPr>
        <w:pStyle w:val="7"/>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spacing w:val="0"/>
          <w:w w:val="100"/>
        </w:rPr>
      </w:pPr>
      <w:r>
        <w:rPr>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spacing w:val="0"/>
          <w:w w:val="100"/>
        </w:rPr>
        <w:sectPr>
          <w:headerReference r:id="rId18" w:type="default"/>
          <w:footerReference r:id="rId19"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32F95F49">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spacing w:val="0"/>
          <w:w w:val="100"/>
          <w:sz w:val="31"/>
          <w:szCs w:val="31"/>
        </w:rPr>
      </w:pPr>
      <w:r>
        <w:rPr>
          <w:b/>
          <w:bCs/>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spacing w:val="0"/>
          <w:w w:val="100"/>
          <w:sz w:val="21"/>
        </w:rPr>
      </w:pPr>
    </w:p>
    <w:p w14:paraId="15B076B4">
      <w:pPr>
        <w:pStyle w:val="7"/>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spacing w:val="0"/>
          <w:w w:val="100"/>
          <w:sz w:val="28"/>
          <w:szCs w:val="28"/>
        </w:rPr>
      </w:pPr>
      <w:r>
        <w:rPr>
          <w:b/>
          <w:bCs/>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spacing w:val="0"/>
          <w:w w:val="100"/>
          <w:sz w:val="21"/>
        </w:rPr>
      </w:pPr>
    </w:p>
    <w:p w14:paraId="457CF9F4">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spacing w:val="0"/>
          <w:w w:val="100"/>
        </w:rPr>
      </w:pPr>
      <w:r>
        <w:rPr>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spacing w:val="0"/>
          <w:w w:val="100"/>
        </w:rPr>
        <w:sectPr>
          <w:headerReference r:id="rId20" w:type="default"/>
          <w:footerReference r:id="rId21"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spacing w:val="0"/>
          <w:w w:val="100"/>
          <w:sz w:val="21"/>
        </w:rPr>
      </w:pPr>
    </w:p>
    <w:p w14:paraId="58AA2BEB">
      <w:pPr>
        <w:pStyle w:val="7"/>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spacing w:val="0"/>
          <w:w w:val="100"/>
          <w:sz w:val="31"/>
          <w:szCs w:val="31"/>
        </w:rPr>
      </w:pPr>
      <w:r>
        <w:rPr>
          <w:b/>
          <w:bCs/>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22438623">
      <w:pPr>
        <w:pStyle w:val="7"/>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spacing w:val="0"/>
          <w:w w:val="100"/>
          <w:sz w:val="21"/>
          <w:szCs w:val="21"/>
        </w:rPr>
      </w:pPr>
      <w:r>
        <w:rPr>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7"/>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spacing w:val="0"/>
          <w:w w:val="100"/>
          <w:sz w:val="21"/>
          <w:szCs w:val="21"/>
        </w:rPr>
      </w:pPr>
      <w:r>
        <w:rPr>
          <w:spacing w:val="0"/>
          <w:w w:val="100"/>
          <w:sz w:val="21"/>
          <w:szCs w:val="21"/>
        </w:rPr>
        <w:t>2. 施工组织设计除采用文字表述外可附下列图表，图表及格式要求附后。</w:t>
      </w:r>
    </w:p>
    <w:p w14:paraId="700C125C">
      <w:pPr>
        <w:pStyle w:val="7"/>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spacing w:val="0"/>
          <w:w w:val="100"/>
          <w:sz w:val="21"/>
          <w:szCs w:val="21"/>
        </w:rPr>
      </w:pPr>
      <w:r>
        <w:rPr>
          <w:spacing w:val="0"/>
          <w:w w:val="100"/>
          <w:sz w:val="21"/>
          <w:szCs w:val="21"/>
        </w:rPr>
        <w:t>附表一拟投入本工程的主要施工设备表</w:t>
      </w:r>
    </w:p>
    <w:p w14:paraId="38783713">
      <w:pPr>
        <w:pStyle w:val="7"/>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spacing w:val="0"/>
          <w:w w:val="100"/>
          <w:sz w:val="21"/>
          <w:szCs w:val="21"/>
        </w:rPr>
      </w:pPr>
      <w:r>
        <w:rPr>
          <w:spacing w:val="0"/>
          <w:w w:val="100"/>
          <w:sz w:val="21"/>
          <w:szCs w:val="21"/>
        </w:rPr>
        <w:t>附表二拟配备本工程的试验和检测仪器设备表</w:t>
      </w:r>
    </w:p>
    <w:p w14:paraId="2DA5CC43">
      <w:pPr>
        <w:pStyle w:val="7"/>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spacing w:val="0"/>
          <w:w w:val="100"/>
          <w:sz w:val="21"/>
          <w:szCs w:val="21"/>
        </w:rPr>
      </w:pPr>
      <w:r>
        <w:rPr>
          <w:spacing w:val="0"/>
          <w:w w:val="100"/>
          <w:sz w:val="21"/>
          <w:szCs w:val="21"/>
        </w:rPr>
        <w:t>附表三劳动力计划表</w:t>
      </w:r>
    </w:p>
    <w:p w14:paraId="73E71D4D">
      <w:pPr>
        <w:pStyle w:val="7"/>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spacing w:val="0"/>
          <w:w w:val="100"/>
          <w:sz w:val="21"/>
          <w:szCs w:val="21"/>
        </w:rPr>
      </w:pPr>
      <w:r>
        <w:rPr>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sz w:val="21"/>
          <w:szCs w:val="21"/>
        </w:rPr>
        <w:sectPr>
          <w:headerReference r:id="rId22" w:type="default"/>
          <w:footerReference r:id="rId23" w:type="default"/>
          <w:pgSz w:w="11852" w:h="16791"/>
          <w:pgMar w:top="2024" w:right="1128" w:bottom="961" w:left="1140" w:header="1533" w:footer="687" w:gutter="0"/>
          <w:pgNumType w:fmt="decimal"/>
          <w:cols w:space="720" w:num="1"/>
        </w:sectPr>
      </w:pPr>
    </w:p>
    <w:p w14:paraId="115CC774">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spacing w:val="0"/>
          <w:w w:val="100"/>
          <w:sz w:val="21"/>
        </w:rPr>
      </w:pPr>
    </w:p>
    <w:p w14:paraId="3E22AB15">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spacing w:val="0"/>
          <w:w w:val="100"/>
          <w:sz w:val="21"/>
        </w:rPr>
      </w:pPr>
    </w:p>
    <w:p w14:paraId="28838B1E">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spacing w:val="0"/>
          <w:w w:val="100"/>
          <w:sz w:val="21"/>
        </w:r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spacing w:val="0"/>
          <w:w w:val="100"/>
        </w:rPr>
      </w:pPr>
    </w:p>
    <w:tbl>
      <w:tblPr>
        <w:tblStyle w:val="19"/>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spacing w:val="0"/>
                <w:w w:val="100"/>
                <w:sz w:val="21"/>
                <w:szCs w:val="21"/>
              </w:rPr>
            </w:pPr>
            <w:r>
              <w:rPr>
                <w:spacing w:val="0"/>
                <w:w w:val="100"/>
                <w:sz w:val="21"/>
                <w:szCs w:val="21"/>
              </w:rPr>
              <w:t>序号</w:t>
            </w:r>
          </w:p>
        </w:tc>
        <w:tc>
          <w:tcPr>
            <w:tcW w:w="1206" w:type="dxa"/>
            <w:vAlign w:val="top"/>
          </w:tcPr>
          <w:p w14:paraId="31AABF1A">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spacing w:val="0"/>
                <w:w w:val="100"/>
                <w:sz w:val="21"/>
                <w:szCs w:val="21"/>
              </w:rPr>
            </w:pPr>
            <w:r>
              <w:rPr>
                <w:spacing w:val="0"/>
                <w:w w:val="100"/>
                <w:sz w:val="21"/>
                <w:szCs w:val="21"/>
              </w:rPr>
              <w:t>设备名称</w:t>
            </w:r>
          </w:p>
        </w:tc>
        <w:tc>
          <w:tcPr>
            <w:tcW w:w="929" w:type="dxa"/>
            <w:vAlign w:val="top"/>
          </w:tcPr>
          <w:p w14:paraId="7B21246A">
            <w:pPr>
              <w:pStyle w:val="20"/>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spacing w:val="0"/>
                <w:w w:val="100"/>
                <w:sz w:val="21"/>
                <w:szCs w:val="21"/>
              </w:rPr>
            </w:pPr>
            <w:r>
              <w:rPr>
                <w:spacing w:val="0"/>
                <w:w w:val="100"/>
                <w:sz w:val="21"/>
                <w:szCs w:val="21"/>
              </w:rPr>
              <w:t>型号</w:t>
            </w:r>
          </w:p>
          <w:p w14:paraId="73FBBE82">
            <w:pPr>
              <w:pStyle w:val="20"/>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spacing w:val="0"/>
                <w:w w:val="100"/>
                <w:sz w:val="21"/>
                <w:szCs w:val="21"/>
              </w:rPr>
            </w:pPr>
            <w:r>
              <w:rPr>
                <w:spacing w:val="0"/>
                <w:w w:val="100"/>
                <w:sz w:val="21"/>
                <w:szCs w:val="21"/>
              </w:rPr>
              <w:t>规格</w:t>
            </w:r>
          </w:p>
        </w:tc>
        <w:tc>
          <w:tcPr>
            <w:tcW w:w="926" w:type="dxa"/>
            <w:vAlign w:val="top"/>
          </w:tcPr>
          <w:p w14:paraId="32D58669">
            <w:pPr>
              <w:pStyle w:val="20"/>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spacing w:val="0"/>
                <w:w w:val="100"/>
                <w:sz w:val="21"/>
                <w:szCs w:val="21"/>
              </w:rPr>
            </w:pPr>
            <w:r>
              <w:rPr>
                <w:spacing w:val="0"/>
                <w:w w:val="100"/>
                <w:sz w:val="21"/>
                <w:szCs w:val="21"/>
              </w:rPr>
              <w:t>数量</w:t>
            </w:r>
          </w:p>
        </w:tc>
        <w:tc>
          <w:tcPr>
            <w:tcW w:w="926" w:type="dxa"/>
            <w:vAlign w:val="top"/>
          </w:tcPr>
          <w:p w14:paraId="155AC4E2">
            <w:pPr>
              <w:pStyle w:val="20"/>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spacing w:val="0"/>
                <w:w w:val="100"/>
                <w:sz w:val="21"/>
                <w:szCs w:val="21"/>
              </w:rPr>
            </w:pPr>
            <w:r>
              <w:rPr>
                <w:spacing w:val="0"/>
                <w:w w:val="100"/>
                <w:sz w:val="21"/>
                <w:szCs w:val="21"/>
              </w:rPr>
              <w:t>国别</w:t>
            </w:r>
          </w:p>
          <w:p w14:paraId="4A64247A">
            <w:pPr>
              <w:pStyle w:val="20"/>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spacing w:val="0"/>
                <w:w w:val="100"/>
                <w:sz w:val="21"/>
                <w:szCs w:val="21"/>
              </w:rPr>
            </w:pPr>
            <w:r>
              <w:rPr>
                <w:spacing w:val="0"/>
                <w:w w:val="100"/>
                <w:sz w:val="21"/>
                <w:szCs w:val="21"/>
              </w:rPr>
              <w:t>产地</w:t>
            </w:r>
          </w:p>
        </w:tc>
        <w:tc>
          <w:tcPr>
            <w:tcW w:w="928" w:type="dxa"/>
            <w:vAlign w:val="top"/>
          </w:tcPr>
          <w:p w14:paraId="14CD6D46">
            <w:pPr>
              <w:pStyle w:val="20"/>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spacing w:val="0"/>
                <w:w w:val="100"/>
                <w:sz w:val="21"/>
                <w:szCs w:val="21"/>
              </w:rPr>
            </w:pPr>
            <w:r>
              <w:rPr>
                <w:spacing w:val="0"/>
                <w:w w:val="100"/>
                <w:sz w:val="21"/>
                <w:szCs w:val="21"/>
              </w:rPr>
              <w:t>制造</w:t>
            </w:r>
          </w:p>
          <w:p w14:paraId="59D3E465">
            <w:pPr>
              <w:pStyle w:val="20"/>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spacing w:val="0"/>
                <w:w w:val="100"/>
                <w:sz w:val="21"/>
                <w:szCs w:val="21"/>
              </w:rPr>
            </w:pPr>
            <w:r>
              <w:rPr>
                <w:spacing w:val="0"/>
                <w:w w:val="100"/>
                <w:sz w:val="21"/>
                <w:szCs w:val="21"/>
              </w:rPr>
              <w:t>年份</w:t>
            </w:r>
          </w:p>
        </w:tc>
        <w:tc>
          <w:tcPr>
            <w:tcW w:w="1198" w:type="dxa"/>
            <w:vAlign w:val="top"/>
          </w:tcPr>
          <w:p w14:paraId="169B9CE7">
            <w:pPr>
              <w:pStyle w:val="20"/>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spacing w:val="0"/>
                <w:w w:val="100"/>
                <w:sz w:val="21"/>
                <w:szCs w:val="21"/>
              </w:rPr>
            </w:pPr>
            <w:r>
              <w:rPr>
                <w:spacing w:val="0"/>
                <w:w w:val="100"/>
                <w:sz w:val="21"/>
                <w:szCs w:val="21"/>
              </w:rPr>
              <w:t>额定功率</w:t>
            </w:r>
          </w:p>
          <w:p w14:paraId="1B81E602">
            <w:pPr>
              <w:pStyle w:val="20"/>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spacing w:val="0"/>
                <w:w w:val="100"/>
                <w:sz w:val="21"/>
                <w:szCs w:val="21"/>
              </w:rPr>
            </w:pPr>
            <w:r>
              <w:rPr>
                <w:spacing w:val="0"/>
                <w:w w:val="100"/>
                <w:sz w:val="21"/>
                <w:szCs w:val="21"/>
              </w:rPr>
              <w:t>（</w:t>
            </w:r>
            <w:r>
              <w:rPr>
                <w:b/>
                <w:bCs/>
                <w:spacing w:val="0"/>
                <w:w w:val="100"/>
                <w:sz w:val="21"/>
                <w:szCs w:val="21"/>
              </w:rPr>
              <w:t>KW</w:t>
            </w:r>
            <w:r>
              <w:rPr>
                <w:spacing w:val="0"/>
                <w:w w:val="100"/>
                <w:sz w:val="21"/>
                <w:szCs w:val="21"/>
              </w:rPr>
              <w:t>）</w:t>
            </w:r>
          </w:p>
        </w:tc>
        <w:tc>
          <w:tcPr>
            <w:tcW w:w="657" w:type="dxa"/>
            <w:vAlign w:val="top"/>
          </w:tcPr>
          <w:p w14:paraId="30EFBAF5">
            <w:pPr>
              <w:pStyle w:val="20"/>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spacing w:val="0"/>
                <w:w w:val="100"/>
                <w:sz w:val="21"/>
                <w:szCs w:val="21"/>
              </w:rPr>
            </w:pPr>
            <w:r>
              <w:rPr>
                <w:spacing w:val="0"/>
                <w:w w:val="100"/>
                <w:sz w:val="21"/>
                <w:szCs w:val="21"/>
              </w:rPr>
              <w:t>生产</w:t>
            </w:r>
          </w:p>
          <w:p w14:paraId="0452150E">
            <w:pPr>
              <w:pStyle w:val="20"/>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spacing w:val="0"/>
                <w:w w:val="100"/>
                <w:sz w:val="21"/>
                <w:szCs w:val="21"/>
              </w:rPr>
            </w:pPr>
            <w:r>
              <w:rPr>
                <w:spacing w:val="0"/>
                <w:w w:val="100"/>
                <w:sz w:val="21"/>
                <w:szCs w:val="21"/>
              </w:rPr>
              <w:t>能力</w:t>
            </w:r>
          </w:p>
        </w:tc>
        <w:tc>
          <w:tcPr>
            <w:tcW w:w="928" w:type="dxa"/>
            <w:vAlign w:val="top"/>
          </w:tcPr>
          <w:p w14:paraId="042CACC0">
            <w:pPr>
              <w:pStyle w:val="20"/>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spacing w:val="0"/>
                <w:w w:val="100"/>
                <w:sz w:val="21"/>
                <w:szCs w:val="21"/>
              </w:rPr>
            </w:pPr>
            <w:r>
              <w:rPr>
                <w:spacing w:val="0"/>
                <w:w w:val="100"/>
                <w:sz w:val="21"/>
                <w:szCs w:val="21"/>
              </w:rPr>
              <w:t>用于施</w:t>
            </w:r>
          </w:p>
          <w:p w14:paraId="6A6315B9">
            <w:pPr>
              <w:pStyle w:val="20"/>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spacing w:val="0"/>
                <w:w w:val="100"/>
                <w:sz w:val="21"/>
                <w:szCs w:val="21"/>
              </w:rPr>
            </w:pPr>
            <w:r>
              <w:rPr>
                <w:spacing w:val="0"/>
                <w:w w:val="100"/>
                <w:sz w:val="21"/>
                <w:szCs w:val="21"/>
              </w:rPr>
              <w:t>工部位</w:t>
            </w:r>
          </w:p>
        </w:tc>
        <w:tc>
          <w:tcPr>
            <w:tcW w:w="934" w:type="dxa"/>
            <w:vAlign w:val="top"/>
          </w:tcPr>
          <w:p w14:paraId="47B000EA">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spacing w:val="0"/>
                <w:w w:val="100"/>
                <w:sz w:val="21"/>
                <w:szCs w:val="21"/>
              </w:rPr>
            </w:pPr>
            <w:r>
              <w:rPr>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spacing w:val="0"/>
          <w:w w:val="100"/>
        </w:rPr>
      </w:pPr>
    </w:p>
    <w:tbl>
      <w:tblPr>
        <w:tblStyle w:val="19"/>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spacing w:val="0"/>
                <w:w w:val="100"/>
                <w:sz w:val="21"/>
                <w:szCs w:val="21"/>
              </w:rPr>
            </w:pPr>
            <w:r>
              <w:rPr>
                <w:spacing w:val="0"/>
                <w:w w:val="100"/>
                <w:sz w:val="21"/>
                <w:szCs w:val="21"/>
              </w:rPr>
              <w:t>序号</w:t>
            </w:r>
          </w:p>
        </w:tc>
        <w:tc>
          <w:tcPr>
            <w:tcW w:w="1229" w:type="dxa"/>
            <w:vAlign w:val="top"/>
          </w:tcPr>
          <w:p w14:paraId="0306FAF8">
            <w:pPr>
              <w:pStyle w:val="20"/>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spacing w:val="0"/>
                <w:w w:val="100"/>
                <w:sz w:val="21"/>
                <w:szCs w:val="21"/>
              </w:rPr>
            </w:pPr>
            <w:r>
              <w:rPr>
                <w:spacing w:val="0"/>
                <w:w w:val="100"/>
                <w:sz w:val="21"/>
                <w:szCs w:val="21"/>
              </w:rPr>
              <w:t>仪器设备 名称</w:t>
            </w:r>
          </w:p>
        </w:tc>
        <w:tc>
          <w:tcPr>
            <w:tcW w:w="1024" w:type="dxa"/>
            <w:vAlign w:val="top"/>
          </w:tcPr>
          <w:p w14:paraId="25E1F6C4">
            <w:pPr>
              <w:pStyle w:val="20"/>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spacing w:val="0"/>
                <w:w w:val="100"/>
                <w:sz w:val="21"/>
                <w:szCs w:val="21"/>
              </w:rPr>
            </w:pPr>
            <w:r>
              <w:rPr>
                <w:spacing w:val="0"/>
                <w:w w:val="100"/>
                <w:sz w:val="21"/>
                <w:szCs w:val="21"/>
              </w:rPr>
              <w:t>型号</w:t>
            </w:r>
          </w:p>
          <w:p w14:paraId="22E068A3">
            <w:pPr>
              <w:pStyle w:val="20"/>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spacing w:val="0"/>
                <w:w w:val="100"/>
                <w:sz w:val="21"/>
                <w:szCs w:val="21"/>
              </w:rPr>
            </w:pPr>
            <w:r>
              <w:rPr>
                <w:spacing w:val="0"/>
                <w:w w:val="100"/>
                <w:sz w:val="21"/>
                <w:szCs w:val="21"/>
              </w:rPr>
              <w:t>规格</w:t>
            </w:r>
          </w:p>
        </w:tc>
        <w:tc>
          <w:tcPr>
            <w:tcW w:w="1027" w:type="dxa"/>
            <w:vAlign w:val="top"/>
          </w:tcPr>
          <w:p w14:paraId="19B8E54A">
            <w:pPr>
              <w:pStyle w:val="20"/>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spacing w:val="0"/>
                <w:w w:val="100"/>
                <w:sz w:val="21"/>
                <w:szCs w:val="21"/>
              </w:rPr>
            </w:pPr>
            <w:r>
              <w:rPr>
                <w:spacing w:val="0"/>
                <w:w w:val="100"/>
                <w:sz w:val="21"/>
                <w:szCs w:val="21"/>
              </w:rPr>
              <w:t>数量</w:t>
            </w:r>
          </w:p>
        </w:tc>
        <w:tc>
          <w:tcPr>
            <w:tcW w:w="1024" w:type="dxa"/>
            <w:vAlign w:val="top"/>
          </w:tcPr>
          <w:p w14:paraId="01A844C7">
            <w:pPr>
              <w:pStyle w:val="20"/>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spacing w:val="0"/>
                <w:w w:val="100"/>
                <w:sz w:val="21"/>
                <w:szCs w:val="21"/>
              </w:rPr>
            </w:pPr>
            <w:r>
              <w:rPr>
                <w:spacing w:val="0"/>
                <w:w w:val="100"/>
                <w:sz w:val="21"/>
                <w:szCs w:val="21"/>
              </w:rPr>
              <w:t>国别</w:t>
            </w:r>
          </w:p>
          <w:p w14:paraId="791527CE">
            <w:pPr>
              <w:pStyle w:val="20"/>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spacing w:val="0"/>
                <w:w w:val="100"/>
                <w:sz w:val="21"/>
                <w:szCs w:val="21"/>
              </w:rPr>
            </w:pPr>
            <w:r>
              <w:rPr>
                <w:spacing w:val="0"/>
                <w:w w:val="100"/>
                <w:sz w:val="21"/>
                <w:szCs w:val="21"/>
              </w:rPr>
              <w:t>产地</w:t>
            </w:r>
          </w:p>
        </w:tc>
        <w:tc>
          <w:tcPr>
            <w:tcW w:w="883" w:type="dxa"/>
            <w:vAlign w:val="top"/>
          </w:tcPr>
          <w:p w14:paraId="4D94F55B">
            <w:pPr>
              <w:pStyle w:val="20"/>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spacing w:val="0"/>
                <w:w w:val="100"/>
                <w:sz w:val="21"/>
                <w:szCs w:val="21"/>
              </w:rPr>
            </w:pPr>
            <w:r>
              <w:rPr>
                <w:spacing w:val="0"/>
                <w:w w:val="100"/>
                <w:sz w:val="21"/>
                <w:szCs w:val="21"/>
              </w:rPr>
              <w:t>制造</w:t>
            </w:r>
          </w:p>
          <w:p w14:paraId="2E657973">
            <w:pPr>
              <w:pStyle w:val="20"/>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spacing w:val="0"/>
                <w:w w:val="100"/>
                <w:sz w:val="21"/>
                <w:szCs w:val="21"/>
              </w:rPr>
            </w:pPr>
            <w:r>
              <w:rPr>
                <w:spacing w:val="0"/>
                <w:w w:val="100"/>
                <w:sz w:val="21"/>
                <w:szCs w:val="21"/>
              </w:rPr>
              <w:t>年份</w:t>
            </w:r>
          </w:p>
        </w:tc>
        <w:tc>
          <w:tcPr>
            <w:tcW w:w="1166" w:type="dxa"/>
            <w:vAlign w:val="top"/>
          </w:tcPr>
          <w:p w14:paraId="60DD5E99">
            <w:pPr>
              <w:pStyle w:val="20"/>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spacing w:val="0"/>
                <w:w w:val="100"/>
                <w:sz w:val="21"/>
                <w:szCs w:val="21"/>
              </w:rPr>
            </w:pPr>
            <w:r>
              <w:rPr>
                <w:spacing w:val="0"/>
                <w:w w:val="100"/>
                <w:sz w:val="21"/>
                <w:szCs w:val="21"/>
              </w:rPr>
              <w:t>已使用台 时数</w:t>
            </w:r>
          </w:p>
        </w:tc>
        <w:tc>
          <w:tcPr>
            <w:tcW w:w="1027" w:type="dxa"/>
            <w:vAlign w:val="top"/>
          </w:tcPr>
          <w:p w14:paraId="5E8CC6FA">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spacing w:val="0"/>
                <w:w w:val="100"/>
                <w:sz w:val="21"/>
                <w:szCs w:val="21"/>
              </w:rPr>
            </w:pPr>
            <w:r>
              <w:rPr>
                <w:spacing w:val="0"/>
                <w:w w:val="100"/>
                <w:sz w:val="21"/>
                <w:szCs w:val="21"/>
              </w:rPr>
              <w:t>用途</w:t>
            </w:r>
          </w:p>
        </w:tc>
        <w:tc>
          <w:tcPr>
            <w:tcW w:w="1029" w:type="dxa"/>
            <w:vAlign w:val="top"/>
          </w:tcPr>
          <w:p w14:paraId="7AEF1269">
            <w:pPr>
              <w:pStyle w:val="20"/>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spacing w:val="0"/>
                <w:w w:val="100"/>
                <w:sz w:val="21"/>
                <w:szCs w:val="21"/>
              </w:rPr>
            </w:pPr>
            <w:r>
              <w:rPr>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headerReference r:id="rId24" w:type="default"/>
          <w:footerReference r:id="rId25" w:type="default"/>
          <w:pgSz w:w="11852" w:h="16791"/>
          <w:pgMar w:top="400"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附表三：劳动力计划表</w:t>
      </w:r>
    </w:p>
    <w:p w14:paraId="598A36A0">
      <w:pPr>
        <w:pStyle w:val="7"/>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spacing w:val="0"/>
          <w:w w:val="100"/>
          <w:sz w:val="21"/>
          <w:szCs w:val="21"/>
        </w:rPr>
      </w:pPr>
      <w:r>
        <w:rPr>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spacing w:val="0"/>
          <w:w w:val="100"/>
          <w:sz w:val="2"/>
        </w:rPr>
      </w:pPr>
    </w:p>
    <w:tbl>
      <w:tblPr>
        <w:tblStyle w:val="19"/>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20"/>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spacing w:val="0"/>
                <w:w w:val="100"/>
                <w:sz w:val="21"/>
                <w:szCs w:val="21"/>
              </w:rPr>
            </w:pPr>
            <w:r>
              <w:rPr>
                <w:spacing w:val="0"/>
                <w:w w:val="100"/>
                <w:sz w:val="21"/>
                <w:szCs w:val="21"/>
              </w:rPr>
              <w:t>工种</w:t>
            </w:r>
          </w:p>
        </w:tc>
        <w:tc>
          <w:tcPr>
            <w:tcW w:w="8138" w:type="dxa"/>
            <w:gridSpan w:val="7"/>
            <w:vAlign w:val="top"/>
          </w:tcPr>
          <w:p w14:paraId="11626B33">
            <w:pPr>
              <w:pStyle w:val="20"/>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spacing w:val="0"/>
                <w:w w:val="100"/>
                <w:sz w:val="21"/>
                <w:szCs w:val="21"/>
              </w:rPr>
            </w:pPr>
            <w:r>
              <w:rPr>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附表四：计划开、竣工日期和施工进度网络图（或横道图）</w:t>
      </w:r>
    </w:p>
    <w:p w14:paraId="255BDD89">
      <w:pPr>
        <w:pStyle w:val="7"/>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spacing w:val="0"/>
          <w:w w:val="100"/>
          <w:sz w:val="21"/>
          <w:szCs w:val="21"/>
        </w:rPr>
      </w:pPr>
      <w:r>
        <w:rPr>
          <w:spacing w:val="0"/>
          <w:w w:val="100"/>
          <w:sz w:val="21"/>
          <w:szCs w:val="21"/>
        </w:rPr>
        <w:t>1. 投标人应递交施工进度网络图或施工进度表，说明按招标文件要求的计划工期进行施工的各个关 键日期。</w:t>
      </w:r>
    </w:p>
    <w:p w14:paraId="2A9310D9">
      <w:pPr>
        <w:pStyle w:val="7"/>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spacing w:val="0"/>
          <w:w w:val="100"/>
          <w:sz w:val="21"/>
          <w:szCs w:val="21"/>
        </w:rPr>
      </w:pPr>
      <w:r>
        <w:rPr>
          <w:rFonts w:ascii="Times New Roman" w:hAnsi="Times New Roman" w:eastAsia="Times New Roman" w:cs="Times New Roman"/>
          <w:spacing w:val="0"/>
          <w:w w:val="100"/>
          <w:sz w:val="21"/>
          <w:szCs w:val="21"/>
        </w:rPr>
        <w:t xml:space="preserve">2.  </w:t>
      </w:r>
      <w:r>
        <w:rPr>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spacing w:val="0"/>
          <w:w w:val="100"/>
          <w:sz w:val="21"/>
          <w:szCs w:val="21"/>
        </w:rPr>
        <w:sectPr>
          <w:footerReference r:id="rId26"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spacing w:val="0"/>
          <w:w w:val="100"/>
          <w:sz w:val="21"/>
        </w:rPr>
      </w:pPr>
    </w:p>
    <w:p w14:paraId="08471C68">
      <w:pPr>
        <w:pStyle w:val="7"/>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spacing w:val="0"/>
          <w:w w:val="100"/>
          <w:sz w:val="31"/>
          <w:szCs w:val="31"/>
        </w:rPr>
      </w:pPr>
      <w:r>
        <w:rPr>
          <w:b/>
          <w:bCs/>
          <w:spacing w:val="0"/>
          <w:w w:val="100"/>
          <w:sz w:val="31"/>
          <w:szCs w:val="31"/>
        </w:rPr>
        <w:t>格式</w:t>
      </w:r>
      <w:r>
        <w:rPr>
          <w:spacing w:val="0"/>
          <w:w w:val="100"/>
          <w:sz w:val="31"/>
          <w:szCs w:val="31"/>
        </w:rPr>
        <w:t xml:space="preserve"> </w:t>
      </w:r>
      <w:r>
        <w:rPr>
          <w:rFonts w:ascii="Times New Roman" w:hAnsi="Times New Roman" w:eastAsia="Times New Roman" w:cs="Times New Roman"/>
          <w:b/>
          <w:bCs/>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spacing w:val="0"/>
          <w:w w:val="100"/>
          <w:sz w:val="24"/>
          <w:szCs w:val="24"/>
        </w:rPr>
      </w:pPr>
      <w:r>
        <w:rPr>
          <w:rFonts w:ascii="黑体" w:hAnsi="黑体" w:eastAsia="黑体" w:cs="黑体"/>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spacing w:val="0"/>
          <w:w w:val="100"/>
        </w:rPr>
      </w:pPr>
    </w:p>
    <w:tbl>
      <w:tblPr>
        <w:tblStyle w:val="19"/>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spacing w:val="0"/>
                <w:w w:val="100"/>
                <w:sz w:val="21"/>
              </w:rPr>
            </w:pPr>
          </w:p>
          <w:p w14:paraId="197F8ABA">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spacing w:val="0"/>
                <w:w w:val="100"/>
                <w:sz w:val="21"/>
                <w:szCs w:val="21"/>
              </w:rPr>
            </w:pPr>
            <w:r>
              <w:rPr>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spacing w:val="0"/>
                <w:w w:val="100"/>
                <w:sz w:val="21"/>
              </w:rPr>
            </w:pPr>
          </w:p>
          <w:p w14:paraId="599CE71C">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spacing w:val="0"/>
                <w:w w:val="100"/>
                <w:sz w:val="21"/>
                <w:szCs w:val="21"/>
              </w:rPr>
            </w:pPr>
            <w:r>
              <w:rPr>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spacing w:val="0"/>
                <w:w w:val="100"/>
                <w:sz w:val="21"/>
              </w:rPr>
            </w:pPr>
          </w:p>
          <w:p w14:paraId="79E6E976">
            <w:pPr>
              <w:pStyle w:val="20"/>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spacing w:val="0"/>
                <w:w w:val="100"/>
                <w:sz w:val="21"/>
                <w:szCs w:val="21"/>
              </w:rPr>
            </w:pPr>
            <w:r>
              <w:rPr>
                <w:spacing w:val="0"/>
                <w:w w:val="100"/>
                <w:sz w:val="21"/>
                <w:szCs w:val="21"/>
              </w:rPr>
              <w:t>职称</w:t>
            </w:r>
          </w:p>
        </w:tc>
        <w:tc>
          <w:tcPr>
            <w:tcW w:w="4790" w:type="dxa"/>
            <w:gridSpan w:val="4"/>
            <w:vAlign w:val="top"/>
          </w:tcPr>
          <w:p w14:paraId="0633CDD4">
            <w:pPr>
              <w:pStyle w:val="20"/>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spacing w:val="0"/>
                <w:w w:val="100"/>
                <w:sz w:val="21"/>
                <w:szCs w:val="21"/>
              </w:rPr>
            </w:pPr>
            <w:r>
              <w:rPr>
                <w:spacing w:val="0"/>
                <w:w w:val="100"/>
                <w:sz w:val="21"/>
                <w:szCs w:val="21"/>
              </w:rPr>
              <w:t>执业或职业资格证明</w:t>
            </w:r>
          </w:p>
        </w:tc>
        <w:tc>
          <w:tcPr>
            <w:tcW w:w="905" w:type="dxa"/>
            <w:vAlign w:val="top"/>
          </w:tcPr>
          <w:p w14:paraId="537348BC">
            <w:pPr>
              <w:pStyle w:val="20"/>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spacing w:val="0"/>
                <w:w w:val="100"/>
                <w:sz w:val="21"/>
                <w:szCs w:val="21"/>
              </w:rPr>
            </w:pPr>
            <w:r>
              <w:rPr>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713A3643">
            <w:pPr>
              <w:pStyle w:val="20"/>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spacing w:val="0"/>
                <w:w w:val="100"/>
                <w:sz w:val="21"/>
                <w:szCs w:val="21"/>
              </w:rPr>
            </w:pPr>
            <w:r>
              <w:rPr>
                <w:spacing w:val="0"/>
                <w:w w:val="100"/>
                <w:sz w:val="21"/>
                <w:szCs w:val="21"/>
              </w:rPr>
              <w:t>证书名称</w:t>
            </w:r>
          </w:p>
        </w:tc>
        <w:tc>
          <w:tcPr>
            <w:tcW w:w="911" w:type="dxa"/>
            <w:vAlign w:val="top"/>
          </w:tcPr>
          <w:p w14:paraId="546FAED4">
            <w:pPr>
              <w:pStyle w:val="20"/>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spacing w:val="0"/>
                <w:w w:val="100"/>
                <w:sz w:val="21"/>
                <w:szCs w:val="21"/>
              </w:rPr>
            </w:pPr>
            <w:r>
              <w:rPr>
                <w:spacing w:val="0"/>
                <w:w w:val="100"/>
                <w:sz w:val="21"/>
                <w:szCs w:val="21"/>
              </w:rPr>
              <w:t>级别</w:t>
            </w:r>
          </w:p>
        </w:tc>
        <w:tc>
          <w:tcPr>
            <w:tcW w:w="1325" w:type="dxa"/>
            <w:vAlign w:val="top"/>
          </w:tcPr>
          <w:p w14:paraId="16672749">
            <w:pPr>
              <w:pStyle w:val="20"/>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spacing w:val="0"/>
                <w:w w:val="100"/>
                <w:sz w:val="21"/>
                <w:szCs w:val="21"/>
              </w:rPr>
            </w:pPr>
            <w:r>
              <w:rPr>
                <w:spacing w:val="0"/>
                <w:w w:val="100"/>
                <w:sz w:val="21"/>
                <w:szCs w:val="21"/>
              </w:rPr>
              <w:t>证号</w:t>
            </w:r>
          </w:p>
        </w:tc>
        <w:tc>
          <w:tcPr>
            <w:tcW w:w="1398" w:type="dxa"/>
            <w:vAlign w:val="top"/>
          </w:tcPr>
          <w:p w14:paraId="44328C4F">
            <w:pPr>
              <w:pStyle w:val="20"/>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spacing w:val="0"/>
                <w:w w:val="100"/>
                <w:sz w:val="21"/>
                <w:szCs w:val="21"/>
              </w:rPr>
            </w:pPr>
            <w:r>
              <w:rPr>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footerReference r:id="rId27"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spacing w:val="0"/>
          <w:w w:val="100"/>
          <w:sz w:val="21"/>
        </w:rPr>
      </w:pPr>
    </w:p>
    <w:p w14:paraId="329AEC6B">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spacing w:val="0"/>
          <w:w w:val="100"/>
          <w:sz w:val="24"/>
          <w:szCs w:val="24"/>
        </w:rPr>
      </w:pPr>
      <w:r>
        <w:rPr>
          <w:rFonts w:ascii="黑体" w:hAnsi="黑体" w:eastAsia="黑体" w:cs="黑体"/>
          <w:spacing w:val="0"/>
          <w:w w:val="100"/>
          <w:sz w:val="24"/>
          <w:szCs w:val="24"/>
        </w:rPr>
        <w:t>（二）主要人员简历表</w:t>
      </w:r>
    </w:p>
    <w:p w14:paraId="400287F0">
      <w:pPr>
        <w:pStyle w:val="7"/>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spacing w:val="0"/>
          <w:w w:val="100"/>
          <w:sz w:val="21"/>
          <w:szCs w:val="21"/>
        </w:rPr>
      </w:pPr>
      <w:r>
        <w:rPr>
          <w:spacing w:val="0"/>
          <w:w w:val="100"/>
          <w:sz w:val="21"/>
          <w:szCs w:val="21"/>
        </w:rPr>
        <w:t>项目经理应附建造师注册证书、安全生产考核合格证书、身份证、养老保险复印件及未担任其他在施</w:t>
      </w:r>
    </w:p>
    <w:p w14:paraId="79434453">
      <w:pPr>
        <w:pStyle w:val="7"/>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spacing w:val="0"/>
          <w:w w:val="100"/>
          <w:sz w:val="21"/>
          <w:szCs w:val="21"/>
        </w:rPr>
      </w:pPr>
      <w:r>
        <w:rPr>
          <w:spacing w:val="0"/>
          <w:w w:val="100"/>
          <w:sz w:val="21"/>
          <w:szCs w:val="21"/>
        </w:rPr>
        <w:t>建设工程项目项目经理的承诺书，管理过的项目业绩须附合同协议书和竣工验收备案登记表复印件。</w:t>
      </w:r>
    </w:p>
    <w:p w14:paraId="18ABB59A">
      <w:pPr>
        <w:pStyle w:val="7"/>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spacing w:val="0"/>
          <w:w w:val="100"/>
          <w:sz w:val="21"/>
          <w:szCs w:val="21"/>
        </w:rPr>
      </w:pPr>
      <w:r>
        <w:rPr>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spacing w:val="0"/>
          <w:w w:val="100"/>
        </w:rPr>
      </w:pPr>
    </w:p>
    <w:tbl>
      <w:tblPr>
        <w:tblStyle w:val="19"/>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6AE0F62D">
            <w:pPr>
              <w:pStyle w:val="20"/>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spacing w:val="0"/>
                <w:w w:val="100"/>
                <w:sz w:val="21"/>
                <w:szCs w:val="21"/>
              </w:rPr>
            </w:pPr>
            <w:r>
              <w:rPr>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9" w:type="dxa"/>
            <w:tcBorders>
              <w:top w:val="single" w:color="000000" w:sz="10" w:space="0"/>
            </w:tcBorders>
            <w:vAlign w:val="top"/>
          </w:tcPr>
          <w:p w14:paraId="6692FF13">
            <w:pPr>
              <w:pStyle w:val="20"/>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spacing w:val="0"/>
                <w:w w:val="100"/>
                <w:sz w:val="21"/>
                <w:szCs w:val="21"/>
              </w:rPr>
            </w:pPr>
            <w:r>
              <w:rPr>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tcBorders>
              <w:top w:val="single" w:color="000000" w:sz="10" w:space="0"/>
            </w:tcBorders>
            <w:vAlign w:val="top"/>
          </w:tcPr>
          <w:p w14:paraId="0332589C">
            <w:pPr>
              <w:pStyle w:val="20"/>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spacing w:val="0"/>
                <w:w w:val="100"/>
                <w:sz w:val="21"/>
                <w:szCs w:val="21"/>
              </w:rPr>
            </w:pPr>
            <w:r>
              <w:rPr>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20"/>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spacing w:val="0"/>
                <w:w w:val="100"/>
                <w:sz w:val="21"/>
                <w:szCs w:val="21"/>
              </w:rPr>
            </w:pPr>
            <w:r>
              <w:rPr>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199" w:type="dxa"/>
            <w:vAlign w:val="top"/>
          </w:tcPr>
          <w:p w14:paraId="1D9BB819">
            <w:pPr>
              <w:pStyle w:val="20"/>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spacing w:val="0"/>
                <w:w w:val="100"/>
                <w:sz w:val="21"/>
                <w:szCs w:val="21"/>
              </w:rPr>
            </w:pPr>
            <w:r>
              <w:rPr>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2B35A8FF">
            <w:pPr>
              <w:pStyle w:val="20"/>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spacing w:val="0"/>
                <w:w w:val="100"/>
                <w:sz w:val="21"/>
                <w:szCs w:val="21"/>
              </w:rPr>
            </w:pPr>
            <w:r>
              <w:rPr>
                <w:spacing w:val="0"/>
                <w:w w:val="100"/>
                <w:sz w:val="21"/>
                <w:szCs w:val="21"/>
              </w:rPr>
              <w:t>拟在本工程任职</w:t>
            </w:r>
          </w:p>
        </w:tc>
        <w:tc>
          <w:tcPr>
            <w:tcW w:w="2262" w:type="dxa"/>
            <w:tcBorders>
              <w:right w:val="single" w:color="000000" w:sz="10" w:space="0"/>
            </w:tcBorders>
            <w:vAlign w:val="top"/>
          </w:tcPr>
          <w:p w14:paraId="6BA9A283">
            <w:pPr>
              <w:pStyle w:val="20"/>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spacing w:val="0"/>
                <w:w w:val="100"/>
                <w:sz w:val="21"/>
                <w:szCs w:val="21"/>
              </w:rPr>
            </w:pPr>
            <w:r>
              <w:rPr>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20"/>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spacing w:val="0"/>
                <w:w w:val="100"/>
                <w:sz w:val="21"/>
                <w:szCs w:val="21"/>
              </w:rPr>
            </w:pPr>
            <w:r>
              <w:rPr>
                <w:spacing w:val="0"/>
                <w:w w:val="100"/>
                <w:sz w:val="21"/>
                <w:szCs w:val="21"/>
              </w:rPr>
              <w:t>资格证书等级</w:t>
            </w:r>
          </w:p>
        </w:tc>
        <w:tc>
          <w:tcPr>
            <w:tcW w:w="1350" w:type="dxa"/>
            <w:vAlign w:val="top"/>
          </w:tcPr>
          <w:p w14:paraId="735097BC">
            <w:pPr>
              <w:pStyle w:val="20"/>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spacing w:val="0"/>
                <w:w w:val="100"/>
                <w:sz w:val="21"/>
                <w:szCs w:val="21"/>
              </w:rPr>
            </w:pPr>
            <w:r>
              <w:rPr>
                <w:spacing w:val="0"/>
                <w:w w:val="100"/>
                <w:sz w:val="21"/>
                <w:szCs w:val="21"/>
              </w:rPr>
              <w:t>级</w:t>
            </w:r>
          </w:p>
        </w:tc>
        <w:tc>
          <w:tcPr>
            <w:tcW w:w="1949" w:type="dxa"/>
            <w:vAlign w:val="top"/>
          </w:tcPr>
          <w:p w14:paraId="2BA4BC65">
            <w:pPr>
              <w:pStyle w:val="20"/>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spacing w:val="0"/>
                <w:w w:val="100"/>
                <w:sz w:val="21"/>
                <w:szCs w:val="21"/>
              </w:rPr>
            </w:pPr>
            <w:r>
              <w:rPr>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20"/>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spacing w:val="0"/>
                <w:w w:val="100"/>
                <w:sz w:val="21"/>
                <w:szCs w:val="21"/>
              </w:rPr>
            </w:pPr>
            <w:r>
              <w:rPr>
                <w:spacing w:val="0"/>
                <w:w w:val="100"/>
                <w:sz w:val="21"/>
                <w:szCs w:val="21"/>
              </w:rPr>
              <w:t>毕业学校</w:t>
            </w:r>
          </w:p>
        </w:tc>
        <w:tc>
          <w:tcPr>
            <w:tcW w:w="7854" w:type="dxa"/>
            <w:gridSpan w:val="5"/>
            <w:tcBorders>
              <w:right w:val="single" w:color="000000" w:sz="10" w:space="0"/>
            </w:tcBorders>
            <w:vAlign w:val="top"/>
          </w:tcPr>
          <w:p w14:paraId="4D9639F2">
            <w:pPr>
              <w:pStyle w:val="20"/>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spacing w:val="0"/>
                <w:w w:val="100"/>
                <w:sz w:val="21"/>
                <w:szCs w:val="21"/>
              </w:rPr>
            </w:pPr>
            <w:r>
              <w:rPr>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20"/>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spacing w:val="0"/>
                <w:w w:val="100"/>
                <w:sz w:val="21"/>
                <w:szCs w:val="21"/>
              </w:rPr>
            </w:pPr>
            <w:r>
              <w:rPr>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20"/>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spacing w:val="0"/>
                <w:w w:val="100"/>
                <w:sz w:val="21"/>
                <w:szCs w:val="21"/>
              </w:rPr>
            </w:pPr>
            <w:r>
              <w:rPr>
                <w:spacing w:val="0"/>
                <w:w w:val="100"/>
                <w:sz w:val="21"/>
                <w:szCs w:val="21"/>
              </w:rPr>
              <w:t>时  间</w:t>
            </w:r>
          </w:p>
        </w:tc>
        <w:tc>
          <w:tcPr>
            <w:tcW w:w="3643" w:type="dxa"/>
            <w:gridSpan w:val="3"/>
            <w:vAlign w:val="top"/>
          </w:tcPr>
          <w:p w14:paraId="3D133AB2">
            <w:pPr>
              <w:pStyle w:val="20"/>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spacing w:val="0"/>
                <w:w w:val="100"/>
                <w:sz w:val="21"/>
                <w:szCs w:val="21"/>
              </w:rPr>
            </w:pPr>
            <w:r>
              <w:rPr>
                <w:spacing w:val="0"/>
                <w:w w:val="100"/>
                <w:sz w:val="21"/>
                <w:szCs w:val="21"/>
              </w:rPr>
              <w:t>参加过的类似项目名称</w:t>
            </w:r>
          </w:p>
        </w:tc>
        <w:tc>
          <w:tcPr>
            <w:tcW w:w="1949" w:type="dxa"/>
            <w:vAlign w:val="top"/>
          </w:tcPr>
          <w:p w14:paraId="78AA86E1">
            <w:pPr>
              <w:pStyle w:val="20"/>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spacing w:val="0"/>
                <w:w w:val="100"/>
                <w:sz w:val="21"/>
                <w:szCs w:val="21"/>
              </w:rPr>
            </w:pPr>
            <w:r>
              <w:rPr>
                <w:spacing w:val="0"/>
                <w:w w:val="100"/>
                <w:sz w:val="21"/>
                <w:szCs w:val="21"/>
              </w:rPr>
              <w:t>工程概况说明</w:t>
            </w:r>
          </w:p>
        </w:tc>
        <w:tc>
          <w:tcPr>
            <w:tcW w:w="2262" w:type="dxa"/>
            <w:tcBorders>
              <w:right w:val="single" w:color="000000" w:sz="10" w:space="0"/>
            </w:tcBorders>
            <w:vAlign w:val="top"/>
          </w:tcPr>
          <w:p w14:paraId="095EDC2A">
            <w:pPr>
              <w:pStyle w:val="20"/>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spacing w:val="0"/>
                <w:w w:val="100"/>
                <w:sz w:val="21"/>
                <w:szCs w:val="21"/>
              </w:rPr>
            </w:pPr>
            <w:r>
              <w:rPr>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footerReference r:id="rId28"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054121CF">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spacing w:val="0"/>
          <w:w w:val="100"/>
          <w:sz w:val="31"/>
          <w:szCs w:val="31"/>
        </w:rPr>
      </w:pPr>
      <w:r>
        <w:rPr>
          <w:b/>
          <w:bCs/>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spacing w:val="0"/>
          <w:w w:val="100"/>
        </w:rPr>
      </w:pPr>
    </w:p>
    <w:p w14:paraId="02E2BEA7">
      <w:pPr>
        <w:pStyle w:val="7"/>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spacing w:val="0"/>
          <w:w w:val="100"/>
          <w:sz w:val="21"/>
          <w:szCs w:val="21"/>
        </w:rPr>
      </w:pPr>
      <w:r>
        <w:rPr>
          <w:spacing w:val="0"/>
          <w:w w:val="100"/>
          <w:sz w:val="21"/>
          <w:szCs w:val="21"/>
        </w:rPr>
        <w:t>项目名称：</w:t>
      </w:r>
    </w:p>
    <w:p w14:paraId="10C88CBA">
      <w:pPr>
        <w:keepNext w:val="0"/>
        <w:keepLines w:val="0"/>
        <w:pageBreakBefore w:val="0"/>
        <w:widowControl w:val="0"/>
        <w:kinsoku/>
        <w:wordWrap/>
        <w:overflowPunct/>
        <w:topLinePunct w:val="0"/>
        <w:autoSpaceDE w:val="0"/>
        <w:autoSpaceDN w:val="0"/>
        <w:bidi w:val="0"/>
        <w:adjustRightInd w:val="0"/>
        <w:snapToGrid w:val="0"/>
        <w:spacing w:before="26"/>
        <w:textAlignment w:val="baseline"/>
        <w:rPr>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spacing w:val="0"/>
          <w:w w:val="100"/>
        </w:rPr>
      </w:pPr>
    </w:p>
    <w:tbl>
      <w:tblPr>
        <w:tblStyle w:val="19"/>
        <w:tblW w:w="8598" w:type="dxa"/>
        <w:tblInd w:w="16"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spacing w:val="0"/>
          <w:w w:val="100"/>
          <w:sz w:val="21"/>
        </w:rPr>
      </w:pPr>
    </w:p>
    <w:p w14:paraId="5EFFB00F">
      <w:pPr>
        <w:pStyle w:val="7"/>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spacing w:val="0"/>
          <w:w w:val="100"/>
          <w:sz w:val="21"/>
          <w:szCs w:val="21"/>
        </w:rPr>
      </w:pPr>
      <w:r>
        <w:rPr>
          <w:spacing w:val="0"/>
          <w:w w:val="100"/>
          <w:sz w:val="21"/>
          <w:szCs w:val="21"/>
        </w:rPr>
        <w:t>注：</w:t>
      </w:r>
      <w:r>
        <w:rPr>
          <w:rFonts w:ascii="Times New Roman" w:hAnsi="Times New Roman" w:eastAsia="Times New Roman" w:cs="Times New Roman"/>
          <w:spacing w:val="0"/>
          <w:w w:val="100"/>
          <w:sz w:val="21"/>
          <w:szCs w:val="21"/>
        </w:rPr>
        <w:t>1</w:t>
      </w:r>
      <w:r>
        <w:rPr>
          <w:spacing w:val="0"/>
          <w:w w:val="100"/>
          <w:sz w:val="21"/>
          <w:szCs w:val="21"/>
        </w:rPr>
        <w:t>、辅助说明资料主要包括管理机构和机构设置、职责分工有关复印资料及投标人 认为有必要提供的资料。格式不做统一规定。</w:t>
      </w:r>
    </w:p>
    <w:p w14:paraId="7467BD9C">
      <w:pPr>
        <w:pStyle w:val="7"/>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spacing w:val="0"/>
          <w:w w:val="100"/>
          <w:sz w:val="21"/>
          <w:szCs w:val="21"/>
        </w:rPr>
        <w:sectPr>
          <w:headerReference r:id="rId29" w:type="default"/>
          <w:footerReference r:id="rId30"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spacing w:val="0"/>
          <w:w w:val="100"/>
          <w:sz w:val="21"/>
        </w:rPr>
      </w:pPr>
    </w:p>
    <w:p w14:paraId="401D3BEB">
      <w:pPr>
        <w:pStyle w:val="7"/>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spacing w:val="0"/>
          <w:w w:val="100"/>
          <w:sz w:val="31"/>
          <w:szCs w:val="31"/>
        </w:rPr>
      </w:pPr>
      <w:r>
        <w:rPr>
          <w:b/>
          <w:bCs/>
          <w:spacing w:val="0"/>
          <w:w w:val="100"/>
          <w:sz w:val="31"/>
          <w:szCs w:val="31"/>
        </w:rPr>
        <w:t>格式</w:t>
      </w:r>
      <w:r>
        <w:rPr>
          <w:spacing w:val="0"/>
          <w:w w:val="100"/>
          <w:sz w:val="31"/>
          <w:szCs w:val="31"/>
        </w:rPr>
        <w:t xml:space="preserve"> </w:t>
      </w:r>
      <w:r>
        <w:rPr>
          <w:rFonts w:ascii="Times New Roman" w:hAnsi="Times New Roman" w:eastAsia="Times New Roman" w:cs="Times New Roman"/>
          <w:b/>
          <w:bCs/>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spacing w:val="0"/>
          <w:w w:val="100"/>
          <w:sz w:val="21"/>
        </w:rPr>
      </w:pPr>
    </w:p>
    <w:p w14:paraId="2A9FAFF0">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spacing w:val="0"/>
          <w:w w:val="100"/>
          <w:sz w:val="31"/>
          <w:szCs w:val="31"/>
        </w:rPr>
      </w:pPr>
      <w:r>
        <w:rPr>
          <w:b/>
          <w:bCs/>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spacing w:val="0"/>
          <w:w w:val="100"/>
          <w:sz w:val="21"/>
        </w:rPr>
      </w:pPr>
    </w:p>
    <w:p w14:paraId="09464A06">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spacing w:val="0"/>
          <w:w w:val="100"/>
        </w:rPr>
      </w:pPr>
      <w:r>
        <w:rPr>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spacing w:val="0"/>
          <w:w w:val="100"/>
          <w:sz w:val="21"/>
        </w:rPr>
      </w:pPr>
    </w:p>
    <w:p w14:paraId="3C084400">
      <w:pPr>
        <w:pStyle w:val="7"/>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spacing w:val="0"/>
          <w:w w:val="100"/>
        </w:rPr>
      </w:pPr>
      <w:r>
        <w:rPr>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headerReference r:id="rId31" w:type="default"/>
          <w:footerReference r:id="rId32"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2DDC11E5">
      <w:pPr>
        <w:pStyle w:val="7"/>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spacing w:val="0"/>
          <w:w w:val="100"/>
          <w:sz w:val="31"/>
          <w:szCs w:val="31"/>
        </w:rPr>
      </w:pPr>
      <w:r>
        <w:rPr>
          <w:b/>
          <w:bCs/>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spacing w:val="0"/>
          <w:w w:val="100"/>
          <w:sz w:val="21"/>
        </w:rPr>
      </w:pPr>
    </w:p>
    <w:p w14:paraId="128AC2A9">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spacing w:val="0"/>
          <w:w w:val="100"/>
        </w:rPr>
      </w:pPr>
      <w:r>
        <w:rPr>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222E26F0">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spacing w:val="0"/>
          <w:w w:val="100"/>
        </w:rPr>
      </w:pPr>
      <w:r>
        <w:rPr>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headerReference r:id="rId33" w:type="default"/>
          <w:footerReference r:id="rId34"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08E8C396">
      <w:pPr>
        <w:pStyle w:val="7"/>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spacing w:val="0"/>
          <w:w w:val="100"/>
          <w:sz w:val="31"/>
          <w:szCs w:val="31"/>
        </w:rPr>
      </w:pPr>
      <w:r>
        <w:rPr>
          <w:b/>
          <w:bCs/>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spacing w:val="0"/>
          <w:w w:val="100"/>
          <w:sz w:val="21"/>
        </w:rPr>
      </w:pPr>
    </w:p>
    <w:p w14:paraId="1CA0DBD8">
      <w:pPr>
        <w:pStyle w:val="7"/>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spacing w:val="0"/>
          <w:w w:val="100"/>
        </w:rPr>
      </w:pPr>
      <w:r>
        <w:rPr>
          <w:spacing w:val="0"/>
          <w:w w:val="100"/>
        </w:rPr>
        <w:t>本公司（联合体）郑重声明，根据《政府采购促进中小企业发展管理办法》（财 库﹝2020﹞46 号）的规定，本公司（联合体）参加</w:t>
      </w:r>
      <w:r>
        <w:rPr>
          <w:spacing w:val="0"/>
          <w:w w:val="100"/>
          <w:u w:val="single" w:color="auto"/>
        </w:rPr>
        <w:t>（单位名称）</w:t>
      </w:r>
      <w:r>
        <w:rPr>
          <w:spacing w:val="0"/>
          <w:w w:val="100"/>
        </w:rPr>
        <w:t>的</w:t>
      </w:r>
      <w:r>
        <w:rPr>
          <w:spacing w:val="0"/>
          <w:w w:val="100"/>
          <w:u w:val="single" w:color="auto"/>
        </w:rPr>
        <w:t>（项目名称）</w:t>
      </w:r>
      <w:r>
        <w:rPr>
          <w:spacing w:val="0"/>
          <w:w w:val="100"/>
        </w:rPr>
        <w:t>采 购活动，工程的施工单位全部为符合政策要求的中小企业</w:t>
      </w:r>
      <w:r>
        <w:rPr>
          <w:spacing w:val="0"/>
          <w:w w:val="100"/>
          <w:u w:val="single" w:color="auto"/>
        </w:rPr>
        <w:t>（或者：服务全部由符合</w:t>
      </w:r>
      <w:r>
        <w:rPr>
          <w:spacing w:val="0"/>
          <w:w w:val="100"/>
        </w:rPr>
        <w:t xml:space="preserve"> </w:t>
      </w:r>
      <w:r>
        <w:rPr>
          <w:spacing w:val="0"/>
          <w:w w:val="100"/>
          <w:u w:val="single" w:color="auto"/>
        </w:rPr>
        <w:t>政策要求的中小企业承接）</w:t>
      </w:r>
      <w:r>
        <w:rPr>
          <w:spacing w:val="0"/>
          <w:w w:val="100"/>
        </w:rPr>
        <w:t>。相关企业</w:t>
      </w:r>
      <w:r>
        <w:rPr>
          <w:spacing w:val="0"/>
          <w:w w:val="100"/>
          <w:u w:val="single" w:color="auto"/>
        </w:rPr>
        <w:t>（含联合 体中的中小企业、签订分包意向协</w:t>
      </w:r>
      <w:r>
        <w:rPr>
          <w:spacing w:val="0"/>
          <w:w w:val="100"/>
        </w:rPr>
        <w:t xml:space="preserve"> </w:t>
      </w:r>
      <w:r>
        <w:rPr>
          <w:spacing w:val="0"/>
          <w:w w:val="100"/>
          <w:u w:val="single" w:color="auto"/>
        </w:rPr>
        <w:t>议的中小企业）</w:t>
      </w:r>
      <w:r>
        <w:rPr>
          <w:spacing w:val="0"/>
          <w:w w:val="100"/>
        </w:rPr>
        <w:t>的具体情 况如下：</w:t>
      </w:r>
    </w:p>
    <w:p w14:paraId="78CC1F6D">
      <w:pPr>
        <w:pStyle w:val="7"/>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spacing w:val="0"/>
          <w:w w:val="100"/>
        </w:rPr>
      </w:pPr>
      <w:r>
        <w:rPr>
          <w:spacing w:val="0"/>
          <w:w w:val="100"/>
        </w:rPr>
        <w:t>1.</w:t>
      </w:r>
      <w:r>
        <w:rPr>
          <w:spacing w:val="0"/>
          <w:w w:val="100"/>
          <w:u w:val="single" w:color="auto"/>
        </w:rPr>
        <w:t>（标的名称）</w:t>
      </w:r>
      <w:r>
        <w:rPr>
          <w:spacing w:val="0"/>
          <w:w w:val="100"/>
        </w:rPr>
        <w:t>，属于</w:t>
      </w:r>
      <w:r>
        <w:rPr>
          <w:spacing w:val="0"/>
          <w:w w:val="100"/>
          <w:u w:val="single" w:color="auto"/>
        </w:rPr>
        <w:t>（采购文件中明确的所属行业）</w:t>
      </w:r>
      <w:r>
        <w:rPr>
          <w:spacing w:val="0"/>
          <w:w w:val="100"/>
        </w:rPr>
        <w:t xml:space="preserve">； 承建（承接）企业为 （企业名称），从业人员 </w:t>
      </w:r>
      <w:r>
        <w:rPr>
          <w:spacing w:val="0"/>
          <w:w w:val="100"/>
          <w:u w:val="single" w:color="auto"/>
        </w:rPr>
        <w:t xml:space="preserve">   </w:t>
      </w:r>
      <w:r>
        <w:rPr>
          <w:spacing w:val="0"/>
          <w:w w:val="100"/>
        </w:rPr>
        <w:t xml:space="preserve"> 人，营业收入为</w:t>
      </w:r>
      <w:r>
        <w:rPr>
          <w:spacing w:val="0"/>
          <w:w w:val="100"/>
          <w:u w:val="single" w:color="auto"/>
        </w:rPr>
        <w:t xml:space="preserve">   </w:t>
      </w:r>
      <w:r>
        <w:rPr>
          <w:spacing w:val="0"/>
          <w:w w:val="100"/>
        </w:rPr>
        <w:t xml:space="preserve"> 万元，资产总额为</w:t>
      </w:r>
      <w:r>
        <w:rPr>
          <w:spacing w:val="0"/>
          <w:w w:val="100"/>
          <w:u w:val="single" w:color="auto"/>
        </w:rPr>
        <w:t xml:space="preserve">   </w:t>
      </w:r>
      <w:r>
        <w:rPr>
          <w:spacing w:val="0"/>
          <w:w w:val="100"/>
        </w:rPr>
        <w:t xml:space="preserve"> 万元，属于（中 型企业、小型企业、微型企业）；</w:t>
      </w:r>
    </w:p>
    <w:p w14:paraId="52A53426">
      <w:pPr>
        <w:pStyle w:val="7"/>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spacing w:val="0"/>
          <w:w w:val="100"/>
        </w:rPr>
      </w:pPr>
      <w:r>
        <w:rPr>
          <w:spacing w:val="0"/>
          <w:w w:val="100"/>
        </w:rPr>
        <w:t>2.</w:t>
      </w:r>
      <w:r>
        <w:rPr>
          <w:spacing w:val="0"/>
          <w:w w:val="100"/>
          <w:u w:val="single" w:color="auto"/>
        </w:rPr>
        <w:t>（标的名称）</w:t>
      </w:r>
      <w:r>
        <w:rPr>
          <w:spacing w:val="0"/>
          <w:w w:val="100"/>
        </w:rPr>
        <w:t>，属于</w:t>
      </w:r>
      <w:r>
        <w:rPr>
          <w:spacing w:val="0"/>
          <w:w w:val="100"/>
          <w:u w:val="single" w:color="auto"/>
        </w:rPr>
        <w:t>（采购文件中明确的所属行业）</w:t>
      </w:r>
      <w:r>
        <w:rPr>
          <w:spacing w:val="0"/>
          <w:w w:val="100"/>
        </w:rPr>
        <w:t xml:space="preserve">； 承建（承接）企业为 </w:t>
      </w:r>
      <w:r>
        <w:rPr>
          <w:spacing w:val="0"/>
          <w:w w:val="100"/>
          <w:u w:val="single" w:color="auto"/>
        </w:rPr>
        <w:tab/>
      </w:r>
      <w:r>
        <w:rPr>
          <w:spacing w:val="0"/>
          <w:w w:val="100"/>
          <w:u w:val="single" w:color="auto"/>
        </w:rPr>
        <w:t>（企业名称）</w:t>
      </w:r>
      <w:r>
        <w:rPr>
          <w:spacing w:val="0"/>
          <w:w w:val="100"/>
        </w:rPr>
        <w:t xml:space="preserve">，从业人员 </w:t>
      </w:r>
      <w:r>
        <w:rPr>
          <w:spacing w:val="0"/>
          <w:w w:val="100"/>
          <w:u w:val="single" w:color="auto"/>
        </w:rPr>
        <w:t xml:space="preserve">    </w:t>
      </w:r>
      <w:r>
        <w:rPr>
          <w:spacing w:val="0"/>
          <w:w w:val="100"/>
        </w:rPr>
        <w:t xml:space="preserve"> 人，营业收入为 </w:t>
      </w:r>
      <w:r>
        <w:rPr>
          <w:spacing w:val="0"/>
          <w:w w:val="100"/>
          <w:u w:val="single" w:color="auto"/>
        </w:rPr>
        <w:t xml:space="preserve">   </w:t>
      </w:r>
      <w:r>
        <w:rPr>
          <w:spacing w:val="0"/>
          <w:w w:val="100"/>
        </w:rPr>
        <w:t xml:space="preserve"> 万元，资产总额为</w:t>
      </w:r>
      <w:r>
        <w:rPr>
          <w:spacing w:val="0"/>
          <w:w w:val="100"/>
          <w:u w:val="single" w:color="auto"/>
        </w:rPr>
        <w:t xml:space="preserve">    </w:t>
      </w:r>
      <w:r>
        <w:rPr>
          <w:spacing w:val="0"/>
          <w:w w:val="100"/>
        </w:rPr>
        <w:t xml:space="preserve"> 万元，属于 </w:t>
      </w:r>
      <w:r>
        <w:rPr>
          <w:spacing w:val="0"/>
          <w:w w:val="100"/>
          <w:u w:val="single" w:color="auto"/>
        </w:rPr>
        <w:tab/>
      </w:r>
      <w:r>
        <w:rPr>
          <w:spacing w:val="0"/>
          <w:w w:val="100"/>
          <w:u w:val="single" w:color="auto"/>
        </w:rPr>
        <w:t>（中型企业、 小型企业、微型企业）</w:t>
      </w:r>
      <w:r>
        <w:rPr>
          <w:spacing w:val="0"/>
          <w:w w:val="100"/>
        </w:rPr>
        <w:t>； ……</w:t>
      </w:r>
    </w:p>
    <w:p w14:paraId="0AB2739C">
      <w:pPr>
        <w:pStyle w:val="7"/>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spacing w:val="0"/>
          <w:w w:val="100"/>
        </w:rPr>
      </w:pPr>
      <w:r>
        <w:rPr>
          <w:spacing w:val="0"/>
          <w:w w:val="100"/>
        </w:rPr>
        <w:t>以上企业，不属于大企业的分支机构，不存在控股股东 为大企业的情形，也不 存在与大企业的负责人为同一人的情形。</w:t>
      </w:r>
    </w:p>
    <w:p w14:paraId="72A02012">
      <w:pPr>
        <w:pStyle w:val="7"/>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spacing w:val="0"/>
          <w:w w:val="100"/>
        </w:rPr>
      </w:pPr>
      <w:r>
        <w:rPr>
          <w:spacing w:val="0"/>
          <w:w w:val="100"/>
        </w:rPr>
        <w:t>本企业对上述声明内容的真实性负责。如有虚假，将依 法承担相应责任。</w:t>
      </w:r>
    </w:p>
    <w:p w14:paraId="2A629A8C">
      <w:pPr>
        <w:pStyle w:val="7"/>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spacing w:val="0"/>
          <w:w w:val="100"/>
        </w:rPr>
      </w:pPr>
      <w:r>
        <w:rPr>
          <w:spacing w:val="0"/>
          <w:w w:val="100"/>
        </w:rPr>
        <w:t>企业名称（盖章）：</w:t>
      </w:r>
    </w:p>
    <w:p w14:paraId="4E952BA2">
      <w:pPr>
        <w:pStyle w:val="7"/>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spacing w:val="0"/>
          <w:w w:val="100"/>
        </w:rPr>
      </w:pPr>
      <w:r>
        <w:rPr>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spacing w:val="0"/>
          <w:w w:val="100"/>
          <w:sz w:val="21"/>
        </w:rPr>
      </w:pPr>
    </w:p>
    <w:p w14:paraId="17D91E4A">
      <w:pPr>
        <w:pStyle w:val="7"/>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spacing w:val="0"/>
          <w:w w:val="100"/>
          <w:sz w:val="21"/>
          <w:szCs w:val="21"/>
        </w:rPr>
      </w:pPr>
      <w:r>
        <w:rPr>
          <w:spacing w:val="0"/>
          <w:w w:val="100"/>
          <w:sz w:val="21"/>
          <w:szCs w:val="21"/>
        </w:rPr>
        <w:t>注：</w:t>
      </w:r>
      <w:r>
        <w:rPr>
          <w:rFonts w:ascii="Times New Roman" w:hAnsi="Times New Roman" w:eastAsia="Times New Roman" w:cs="Times New Roman"/>
          <w:spacing w:val="0"/>
          <w:w w:val="100"/>
          <w:sz w:val="21"/>
          <w:szCs w:val="21"/>
        </w:rPr>
        <w:t>1.</w:t>
      </w:r>
      <w:r>
        <w:rPr>
          <w:spacing w:val="0"/>
          <w:w w:val="100"/>
          <w:sz w:val="21"/>
          <w:szCs w:val="21"/>
        </w:rPr>
        <w:t>从业人员、营业收入、资产总额填报上一年度数据，无上一年度数据的新成立企业可不填 报。</w:t>
      </w:r>
    </w:p>
    <w:p w14:paraId="770A193F">
      <w:pPr>
        <w:pStyle w:val="7"/>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本项目如是只面向中小企业采购的应当必须提供。</w:t>
      </w:r>
    </w:p>
    <w:p w14:paraId="5653B1FF">
      <w:pPr>
        <w:pStyle w:val="7"/>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spacing w:val="0"/>
          <w:w w:val="100"/>
          <w:sz w:val="21"/>
          <w:szCs w:val="21"/>
        </w:rPr>
      </w:pPr>
      <w:r>
        <w:rPr>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sz w:val="21"/>
          <w:szCs w:val="21"/>
        </w:rPr>
        <w:sectPr>
          <w:headerReference r:id="rId35" w:type="default"/>
          <w:footerReference r:id="rId36"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3D7C8704">
      <w:pPr>
        <w:pStyle w:val="7"/>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spacing w:val="0"/>
          <w:w w:val="100"/>
          <w:sz w:val="31"/>
          <w:szCs w:val="31"/>
        </w:rPr>
      </w:pPr>
      <w:r>
        <w:rPr>
          <w:b/>
          <w:bCs/>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spacing w:val="0"/>
          <w:w w:val="100"/>
          <w:sz w:val="31"/>
          <w:szCs w:val="31"/>
        </w:rPr>
        <w:sectPr>
          <w:headerReference r:id="rId37" w:type="default"/>
          <w:footerReference r:id="rId38"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spacing w:val="0"/>
          <w:w w:val="100"/>
          <w:sz w:val="21"/>
        </w:rPr>
      </w:pPr>
    </w:p>
    <w:p w14:paraId="30A029C0">
      <w:pPr>
        <w:pStyle w:val="7"/>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spacing w:val="0"/>
          <w:w w:val="100"/>
          <w:sz w:val="31"/>
          <w:szCs w:val="31"/>
        </w:rPr>
      </w:pPr>
      <w:r>
        <w:rPr>
          <w:b/>
          <w:bCs/>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spacing w:val="0"/>
          <w:w w:val="100"/>
          <w:sz w:val="21"/>
        </w:rPr>
      </w:pPr>
    </w:p>
    <w:p w14:paraId="67CF88C7">
      <w:pPr>
        <w:pStyle w:val="7"/>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spacing w:val="0"/>
          <w:w w:val="100"/>
        </w:rPr>
      </w:pPr>
      <w:r>
        <w:rPr>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7"/>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spacing w:val="0"/>
          <w:w w:val="100"/>
        </w:rPr>
      </w:pPr>
      <w:r>
        <w:rPr>
          <w:spacing w:val="0"/>
          <w:w w:val="100"/>
        </w:rPr>
        <w:t>（一）提供虚假材料谋取中标 ;</w:t>
      </w:r>
    </w:p>
    <w:p w14:paraId="1E9DC914">
      <w:pPr>
        <w:pStyle w:val="7"/>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spacing w:val="0"/>
          <w:w w:val="100"/>
        </w:rPr>
      </w:pPr>
      <w:r>
        <w:rPr>
          <w:spacing w:val="0"/>
          <w:w w:val="100"/>
        </w:rPr>
        <w:t>（二）采取不正当手段诋毁、排挤其他供应商 ;</w:t>
      </w:r>
    </w:p>
    <w:p w14:paraId="4B912044">
      <w:pPr>
        <w:pStyle w:val="7"/>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spacing w:val="0"/>
          <w:w w:val="100"/>
        </w:rPr>
      </w:pPr>
      <w:r>
        <w:rPr>
          <w:spacing w:val="0"/>
          <w:w w:val="100"/>
        </w:rPr>
        <w:t>（三）与招标采购单位、其他投标人恶意串通 ;</w:t>
      </w:r>
    </w:p>
    <w:p w14:paraId="53018436">
      <w:pPr>
        <w:pStyle w:val="7"/>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spacing w:val="0"/>
          <w:w w:val="100"/>
        </w:rPr>
      </w:pPr>
      <w:r>
        <w:rPr>
          <w:spacing w:val="0"/>
          <w:w w:val="100"/>
        </w:rPr>
        <w:t>（四）向招标采购单位或提供其他不正当利益 ;</w:t>
      </w:r>
    </w:p>
    <w:p w14:paraId="65356190">
      <w:pPr>
        <w:pStyle w:val="7"/>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spacing w:val="0"/>
          <w:w w:val="100"/>
        </w:rPr>
      </w:pPr>
      <w:r>
        <w:rPr>
          <w:spacing w:val="0"/>
          <w:w w:val="100"/>
        </w:rPr>
        <w:t>（五）在招标过程中与招标采购单位进行协商谈判、不按照招标文件和投标文件订 立合同，或者与采购人另立背离合同实质性内容协议 ;</w:t>
      </w:r>
    </w:p>
    <w:p w14:paraId="1DA51B8A">
      <w:pPr>
        <w:pStyle w:val="7"/>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spacing w:val="0"/>
          <w:w w:val="100"/>
        </w:rPr>
      </w:pPr>
      <w:r>
        <w:rPr>
          <w:spacing w:val="0"/>
          <w:w w:val="100"/>
        </w:rPr>
        <w:t>（六）开标后擅自撤销投标，影响招标继续进行的或领取招标文件纳投标保证金后 不投标导致废标;</w:t>
      </w:r>
    </w:p>
    <w:p w14:paraId="6A4BFF6C">
      <w:pPr>
        <w:pStyle w:val="7"/>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spacing w:val="0"/>
          <w:w w:val="100"/>
        </w:rPr>
      </w:pPr>
      <w:r>
        <w:rPr>
          <w:spacing w:val="0"/>
          <w:w w:val="100"/>
        </w:rPr>
        <w:t>（七）中标后无正当理由，在规定时间内不与采购单位签订合同 ;</w:t>
      </w:r>
    </w:p>
    <w:p w14:paraId="32E62F05">
      <w:pPr>
        <w:pStyle w:val="7"/>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spacing w:val="0"/>
          <w:w w:val="100"/>
        </w:rPr>
      </w:pPr>
      <w:r>
        <w:rPr>
          <w:spacing w:val="0"/>
          <w:w w:val="100"/>
        </w:rPr>
        <w:t>（八）将中标项目转让给他人或非法分包他人 ;</w:t>
      </w:r>
    </w:p>
    <w:p w14:paraId="172D158E">
      <w:pPr>
        <w:pStyle w:val="7"/>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spacing w:val="0"/>
          <w:w w:val="100"/>
        </w:rPr>
      </w:pPr>
      <w:r>
        <w:rPr>
          <w:spacing w:val="0"/>
          <w:w w:val="100"/>
        </w:rPr>
        <w:t>（九）无正当理由，拒绝履行合同义务 ;</w:t>
      </w:r>
    </w:p>
    <w:p w14:paraId="4C5FCFE0">
      <w:pPr>
        <w:pStyle w:val="7"/>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spacing w:val="0"/>
          <w:w w:val="100"/>
        </w:rPr>
      </w:pPr>
      <w:r>
        <w:rPr>
          <w:spacing w:val="0"/>
          <w:w w:val="100"/>
        </w:rPr>
        <w:t>（十）无正当理由放弃中标（成交）项目 ;</w:t>
      </w:r>
    </w:p>
    <w:p w14:paraId="6E8E2449">
      <w:pPr>
        <w:pStyle w:val="7"/>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spacing w:val="0"/>
          <w:w w:val="100"/>
        </w:rPr>
      </w:pPr>
      <w:r>
        <w:rPr>
          <w:spacing w:val="0"/>
          <w:w w:val="100"/>
        </w:rPr>
        <w:t>（十一）擅自与采购人串通或接受采购人要求，在履约合同中通过减少质量和服务 标准等，却仍按原合同进行虚假验收或终止政府采购合同 ;</w:t>
      </w:r>
    </w:p>
    <w:p w14:paraId="551225F1">
      <w:pPr>
        <w:pStyle w:val="7"/>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spacing w:val="0"/>
          <w:w w:val="100"/>
        </w:rPr>
      </w:pPr>
      <w:r>
        <w:rPr>
          <w:spacing w:val="0"/>
          <w:w w:val="100"/>
        </w:rPr>
        <w:t>（十二）与采购人串通，对尚未履约完毕的采购项目出具虚假验收报告；</w:t>
      </w:r>
    </w:p>
    <w:p w14:paraId="78A6F1ED">
      <w:pPr>
        <w:pStyle w:val="7"/>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spacing w:val="0"/>
          <w:w w:val="100"/>
        </w:rPr>
      </w:pPr>
      <w:r>
        <w:rPr>
          <w:spacing w:val="0"/>
          <w:w w:val="100"/>
        </w:rPr>
        <w:t>（十三）无不可抗力因素，拒绝提供售后服务、售后服务态度恶劣、故意提高维修 配件价格（高于市场平均价）；</w:t>
      </w:r>
    </w:p>
    <w:p w14:paraId="0E5E8D72">
      <w:pPr>
        <w:pStyle w:val="7"/>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spacing w:val="0"/>
          <w:w w:val="100"/>
        </w:rPr>
      </w:pPr>
      <w:r>
        <w:rPr>
          <w:spacing w:val="0"/>
          <w:w w:val="100"/>
        </w:rPr>
        <w:t>（十四）开标后对招标文件的相关内容再进行质疑；</w:t>
      </w:r>
    </w:p>
    <w:p w14:paraId="158424E5">
      <w:pPr>
        <w:pStyle w:val="7"/>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spacing w:val="0"/>
          <w:w w:val="100"/>
        </w:rPr>
      </w:pPr>
      <w:r>
        <w:rPr>
          <w:spacing w:val="0"/>
          <w:w w:val="100"/>
        </w:rPr>
        <w:t>（十五）恶意投诉的行为：投诉经查无实据的、捏造事实或者提供虚假设诉材料；</w:t>
      </w:r>
    </w:p>
    <w:p w14:paraId="3031C5DB">
      <w:pPr>
        <w:pStyle w:val="7"/>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spacing w:val="0"/>
          <w:w w:val="100"/>
        </w:rPr>
      </w:pPr>
      <w:r>
        <w:rPr>
          <w:spacing w:val="0"/>
          <w:w w:val="100"/>
        </w:rPr>
        <w:t>（十六）拒绝有关部门监督检查或者提供虚假情况；</w:t>
      </w:r>
    </w:p>
    <w:p w14:paraId="4D01E9AB">
      <w:pPr>
        <w:pStyle w:val="7"/>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spacing w:val="0"/>
          <w:w w:val="100"/>
        </w:rPr>
      </w:pPr>
      <w:r>
        <w:rPr>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spacing w:val="0"/>
          <w:w w:val="100"/>
          <w:sz w:val="21"/>
        </w:rPr>
      </w:pPr>
    </w:p>
    <w:p w14:paraId="5FAADAB8">
      <w:pPr>
        <w:pStyle w:val="7"/>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spacing w:val="0"/>
          <w:w w:val="100"/>
        </w:rPr>
      </w:pPr>
      <w:r>
        <w:rPr>
          <w:spacing w:val="0"/>
          <w:w w:val="100"/>
        </w:rPr>
        <w:t>供应商名称：（盖章）</w:t>
      </w:r>
    </w:p>
    <w:p w14:paraId="5345228F">
      <w:pPr>
        <w:pStyle w:val="7"/>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spacing w:val="0"/>
          <w:w w:val="100"/>
        </w:rPr>
      </w:pPr>
      <w:r>
        <w:rPr>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spacing w:val="0"/>
          <w:w w:val="100"/>
          <w:sz w:val="21"/>
        </w:rPr>
      </w:pPr>
    </w:p>
    <w:p w14:paraId="5E014C94">
      <w:pPr>
        <w:pStyle w:val="7"/>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spacing w:val="0"/>
          <w:w w:val="100"/>
        </w:rPr>
      </w:pPr>
      <w:r>
        <w:rPr>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rPr>
        <w:sectPr>
          <w:headerReference r:id="rId39" w:type="default"/>
          <w:footerReference r:id="rId40"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spacing w:val="0"/>
          <w:w w:val="100"/>
          <w:sz w:val="21"/>
        </w:rPr>
      </w:pPr>
    </w:p>
    <w:p w14:paraId="57676711">
      <w:pPr>
        <w:pStyle w:val="7"/>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spacing w:val="0"/>
          <w:w w:val="100"/>
          <w:sz w:val="31"/>
          <w:szCs w:val="31"/>
        </w:rPr>
      </w:pPr>
      <w:bookmarkStart w:id="4" w:name="bookmark5"/>
      <w:bookmarkEnd w:id="4"/>
      <w:r>
        <w:rPr>
          <w:b/>
          <w:bCs/>
          <w:spacing w:val="0"/>
          <w:w w:val="100"/>
          <w:sz w:val="31"/>
          <w:szCs w:val="31"/>
        </w:rPr>
        <w:t>第五章</w:t>
      </w:r>
      <w:r>
        <w:rPr>
          <w:spacing w:val="0"/>
          <w:w w:val="100"/>
          <w:sz w:val="31"/>
          <w:szCs w:val="31"/>
        </w:rPr>
        <w:t xml:space="preserve">  </w:t>
      </w:r>
      <w:r>
        <w:rPr>
          <w:b/>
          <w:bCs/>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spacing w:val="0"/>
          <w:w w:val="100"/>
          <w:sz w:val="28"/>
          <w:szCs w:val="28"/>
        </w:rPr>
      </w:pPr>
      <w:r>
        <w:rPr>
          <w:rFonts w:ascii="黑体" w:hAnsi="黑体" w:eastAsia="黑体" w:cs="黑体"/>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spacing w:val="0"/>
          <w:w w:val="100"/>
          <w:sz w:val="28"/>
          <w:szCs w:val="28"/>
        </w:rPr>
      </w:pPr>
      <w:r>
        <w:rPr>
          <w:rFonts w:ascii="黑体" w:hAnsi="黑体" w:eastAsia="黑体" w:cs="黑体"/>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spacing w:val="0"/>
          <w:w w:val="100"/>
          <w:sz w:val="28"/>
          <w:szCs w:val="28"/>
        </w:rPr>
      </w:pPr>
      <w:r>
        <w:rPr>
          <w:rFonts w:ascii="黑体" w:hAnsi="黑体" w:eastAsia="黑体" w:cs="黑体"/>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spacing w:val="0"/>
          <w:w w:val="100"/>
          <w:sz w:val="28"/>
          <w:szCs w:val="28"/>
        </w:rPr>
      </w:pPr>
      <w:r>
        <w:rPr>
          <w:rFonts w:ascii="黑体" w:hAnsi="黑体" w:eastAsia="黑体" w:cs="黑体"/>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spacing w:val="0"/>
          <w:w w:val="100"/>
          <w:sz w:val="28"/>
          <w:szCs w:val="28"/>
        </w:rPr>
      </w:pPr>
      <w:r>
        <w:rPr>
          <w:rFonts w:ascii="黑体" w:hAnsi="黑体" w:eastAsia="黑体" w:cs="黑体"/>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spacing w:val="0"/>
          <w:w w:val="100"/>
          <w:sz w:val="28"/>
          <w:szCs w:val="28"/>
        </w:rPr>
        <w:sectPr>
          <w:headerReference r:id="rId41" w:type="default"/>
          <w:footerReference r:id="rId42" w:type="default"/>
          <w:pgSz w:w="11907" w:h="16841"/>
          <w:pgMar w:top="400" w:right="1785" w:bottom="1232" w:left="1785" w:header="0" w:footer="957" w:gutter="0"/>
          <w:pgNumType w:fmt="decimal"/>
          <w:cols w:space="720" w:num="1"/>
        </w:sectPr>
      </w:pPr>
    </w:p>
    <w:p w14:paraId="61E94F2B">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spacing w:val="0"/>
          <w:w w:val="100"/>
          <w:sz w:val="21"/>
        </w:rPr>
      </w:pPr>
    </w:p>
    <w:p w14:paraId="4C9BBBA5">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spacing w:val="0"/>
          <w:w w:val="100"/>
          <w:sz w:val="21"/>
        </w:rPr>
      </w:pPr>
    </w:p>
    <w:p w14:paraId="1476A635">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spacing w:val="0"/>
          <w:w w:val="100"/>
          <w:sz w:val="21"/>
        </w:rPr>
      </w:pPr>
    </w:p>
    <w:p w14:paraId="4944721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spacing w:val="0"/>
          <w:w w:val="100"/>
          <w:sz w:val="21"/>
        </w:r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199" w:lineRule="auto"/>
        <w:ind w:left="3400"/>
        <w:textAlignment w:val="baseline"/>
        <w:rPr>
          <w:rFonts w:ascii="微软雅黑" w:hAnsi="微软雅黑" w:eastAsia="微软雅黑" w:cs="微软雅黑"/>
          <w:spacing w:val="0"/>
          <w:w w:val="100"/>
          <w:sz w:val="31"/>
          <w:szCs w:val="31"/>
        </w:rPr>
      </w:pPr>
      <w:r>
        <w:rPr>
          <w:rFonts w:ascii="微软雅黑" w:hAnsi="微软雅黑" w:eastAsia="微软雅黑" w:cs="微软雅黑"/>
          <w:spacing w:val="0"/>
          <w:w w:val="100"/>
          <w:sz w:val="31"/>
          <w:szCs w:val="31"/>
        </w:rPr>
        <w:t>合同签订指引</w:t>
      </w:r>
    </w:p>
    <w:p w14:paraId="6D092388">
      <w:pPr>
        <w:pStyle w:val="7"/>
        <w:keepNext w:val="0"/>
        <w:keepLines w:val="0"/>
        <w:pageBreakBefore w:val="0"/>
        <w:widowControl w:val="0"/>
        <w:kinsoku/>
        <w:wordWrap/>
        <w:overflowPunct/>
        <w:topLinePunct w:val="0"/>
        <w:autoSpaceDE w:val="0"/>
        <w:autoSpaceDN w:val="0"/>
        <w:bidi w:val="0"/>
        <w:adjustRightInd w:val="0"/>
        <w:snapToGrid w:val="0"/>
        <w:spacing w:before="76" w:line="220" w:lineRule="auto"/>
        <w:ind w:left="421"/>
        <w:textAlignment w:val="baseline"/>
        <w:rPr>
          <w:spacing w:val="0"/>
          <w:w w:val="100"/>
          <w:sz w:val="21"/>
          <w:szCs w:val="21"/>
        </w:rPr>
      </w:pPr>
    </w:p>
    <w:p w14:paraId="1CF42B2E">
      <w:pPr>
        <w:pStyle w:val="7"/>
        <w:keepNext w:val="0"/>
        <w:keepLines w:val="0"/>
        <w:pageBreakBefore w:val="0"/>
        <w:widowControl w:val="0"/>
        <w:kinsoku/>
        <w:wordWrap/>
        <w:overflowPunct/>
        <w:topLinePunct w:val="0"/>
        <w:autoSpaceDE w:val="0"/>
        <w:autoSpaceDN w:val="0"/>
        <w:bidi w:val="0"/>
        <w:adjustRightInd w:val="0"/>
        <w:snapToGrid w:val="0"/>
        <w:spacing w:before="76" w:line="220" w:lineRule="auto"/>
        <w:ind w:left="421"/>
        <w:textAlignment w:val="baseline"/>
        <w:rPr>
          <w:spacing w:val="0"/>
          <w:w w:val="100"/>
          <w:sz w:val="21"/>
          <w:szCs w:val="21"/>
        </w:rPr>
      </w:pPr>
      <w:r>
        <w:rPr>
          <w:spacing w:val="0"/>
          <w:w w:val="100"/>
          <w:sz w:val="21"/>
          <w:szCs w:val="21"/>
        </w:rPr>
        <w:t>一、采购人在签订合同时应提供的资料：</w:t>
      </w:r>
    </w:p>
    <w:p w14:paraId="2074C758">
      <w:pPr>
        <w:pStyle w:val="7"/>
        <w:keepNext w:val="0"/>
        <w:keepLines w:val="0"/>
        <w:pageBreakBefore w:val="0"/>
        <w:widowControl w:val="0"/>
        <w:kinsoku/>
        <w:wordWrap/>
        <w:overflowPunct/>
        <w:topLinePunct w:val="0"/>
        <w:autoSpaceDE w:val="0"/>
        <w:autoSpaceDN w:val="0"/>
        <w:bidi w:val="0"/>
        <w:adjustRightInd w:val="0"/>
        <w:snapToGrid w:val="0"/>
        <w:spacing w:before="191" w:line="234" w:lineRule="auto"/>
        <w:ind w:left="434"/>
        <w:textAlignment w:val="baseline"/>
        <w:rPr>
          <w:spacing w:val="0"/>
          <w:w w:val="100"/>
          <w:sz w:val="21"/>
          <w:szCs w:val="21"/>
        </w:rPr>
      </w:pPr>
      <w:r>
        <w:rPr>
          <w:rFonts w:ascii="Times New Roman" w:hAnsi="Times New Roman" w:eastAsia="Times New Roman" w:cs="Times New Roman"/>
          <w:spacing w:val="0"/>
          <w:w w:val="100"/>
          <w:sz w:val="21"/>
          <w:szCs w:val="21"/>
        </w:rPr>
        <w:t xml:space="preserve">1 </w:t>
      </w:r>
      <w:r>
        <w:rPr>
          <w:spacing w:val="0"/>
          <w:w w:val="100"/>
          <w:sz w:val="21"/>
          <w:szCs w:val="21"/>
        </w:rPr>
        <w:t>、该政府采购项目的招标采购文件（以网上发布内容为准）；</w:t>
      </w:r>
    </w:p>
    <w:p w14:paraId="31EE743D">
      <w:pPr>
        <w:pStyle w:val="7"/>
        <w:keepNext w:val="0"/>
        <w:keepLines w:val="0"/>
        <w:pageBreakBefore w:val="0"/>
        <w:widowControl w:val="0"/>
        <w:kinsoku/>
        <w:wordWrap/>
        <w:overflowPunct/>
        <w:topLinePunct w:val="0"/>
        <w:autoSpaceDE w:val="0"/>
        <w:autoSpaceDN w:val="0"/>
        <w:bidi w:val="0"/>
        <w:adjustRightInd w:val="0"/>
        <w:snapToGrid w:val="0"/>
        <w:spacing w:before="173" w:line="233" w:lineRule="auto"/>
        <w:ind w:left="414"/>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、该政府采购项目招标文件的澄清和修改内容（公告内容）；</w:t>
      </w:r>
    </w:p>
    <w:p w14:paraId="579F94BE">
      <w:pPr>
        <w:pStyle w:val="7"/>
        <w:keepNext w:val="0"/>
        <w:keepLines w:val="0"/>
        <w:pageBreakBefore w:val="0"/>
        <w:widowControl w:val="0"/>
        <w:kinsoku/>
        <w:wordWrap/>
        <w:overflowPunct/>
        <w:topLinePunct w:val="0"/>
        <w:autoSpaceDE w:val="0"/>
        <w:autoSpaceDN w:val="0"/>
        <w:bidi w:val="0"/>
        <w:adjustRightInd w:val="0"/>
        <w:snapToGrid w:val="0"/>
        <w:spacing w:before="174" w:line="233" w:lineRule="auto"/>
        <w:ind w:left="418"/>
        <w:textAlignment w:val="baseline"/>
        <w:rPr>
          <w:spacing w:val="0"/>
          <w:w w:val="100"/>
          <w:sz w:val="21"/>
          <w:szCs w:val="21"/>
        </w:rPr>
      </w:pPr>
      <w:r>
        <w:rPr>
          <w:rFonts w:ascii="Times New Roman" w:hAnsi="Times New Roman" w:eastAsia="Times New Roman" w:cs="Times New Roman"/>
          <w:spacing w:val="0"/>
          <w:w w:val="100"/>
          <w:sz w:val="21"/>
          <w:szCs w:val="21"/>
        </w:rPr>
        <w:t xml:space="preserve">3 </w:t>
      </w:r>
      <w:r>
        <w:rPr>
          <w:spacing w:val="0"/>
          <w:w w:val="100"/>
          <w:sz w:val="21"/>
          <w:szCs w:val="21"/>
        </w:rPr>
        <w:t>、该政府采购项目评审报告；</w:t>
      </w:r>
    </w:p>
    <w:p w14:paraId="13B90947">
      <w:pPr>
        <w:pStyle w:val="7"/>
        <w:keepNext w:val="0"/>
        <w:keepLines w:val="0"/>
        <w:pageBreakBefore w:val="0"/>
        <w:widowControl w:val="0"/>
        <w:kinsoku/>
        <w:wordWrap/>
        <w:overflowPunct/>
        <w:topLinePunct w:val="0"/>
        <w:autoSpaceDE w:val="0"/>
        <w:autoSpaceDN w:val="0"/>
        <w:bidi w:val="0"/>
        <w:adjustRightInd w:val="0"/>
        <w:snapToGrid w:val="0"/>
        <w:spacing w:before="176" w:line="234" w:lineRule="auto"/>
        <w:ind w:left="413"/>
        <w:textAlignment w:val="baseline"/>
        <w:rPr>
          <w:spacing w:val="0"/>
          <w:w w:val="100"/>
          <w:sz w:val="21"/>
          <w:szCs w:val="21"/>
        </w:rPr>
      </w:pPr>
      <w:r>
        <w:rPr>
          <w:rFonts w:ascii="Times New Roman" w:hAnsi="Times New Roman" w:eastAsia="Times New Roman" w:cs="Times New Roman"/>
          <w:spacing w:val="0"/>
          <w:w w:val="100"/>
          <w:sz w:val="21"/>
          <w:szCs w:val="21"/>
        </w:rPr>
        <w:t>4</w:t>
      </w:r>
      <w:r>
        <w:rPr>
          <w:spacing w:val="0"/>
          <w:w w:val="100"/>
          <w:sz w:val="21"/>
          <w:szCs w:val="21"/>
        </w:rPr>
        <w:t>、采购单位法人授权委托书（法人到场并签字的除外）；</w:t>
      </w:r>
    </w:p>
    <w:p w14:paraId="5DE26554">
      <w:pPr>
        <w:pStyle w:val="7"/>
        <w:keepNext w:val="0"/>
        <w:keepLines w:val="0"/>
        <w:pageBreakBefore w:val="0"/>
        <w:widowControl w:val="0"/>
        <w:kinsoku/>
        <w:wordWrap/>
        <w:overflowPunct/>
        <w:topLinePunct w:val="0"/>
        <w:autoSpaceDE w:val="0"/>
        <w:autoSpaceDN w:val="0"/>
        <w:bidi w:val="0"/>
        <w:adjustRightInd w:val="0"/>
        <w:snapToGrid w:val="0"/>
        <w:spacing w:before="173"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 </w:t>
      </w:r>
      <w:r>
        <w:rPr>
          <w:spacing w:val="0"/>
          <w:w w:val="100"/>
          <w:sz w:val="21"/>
          <w:szCs w:val="21"/>
        </w:rPr>
        <w:t>、采购单位被授权人身份证件（法人到场并签字的除外）；</w:t>
      </w:r>
    </w:p>
    <w:p w14:paraId="72822219">
      <w:pPr>
        <w:pStyle w:val="7"/>
        <w:keepNext w:val="0"/>
        <w:keepLines w:val="0"/>
        <w:pageBreakBefore w:val="0"/>
        <w:widowControl w:val="0"/>
        <w:kinsoku/>
        <w:wordWrap/>
        <w:overflowPunct/>
        <w:topLinePunct w:val="0"/>
        <w:autoSpaceDE w:val="0"/>
        <w:autoSpaceDN w:val="0"/>
        <w:bidi w:val="0"/>
        <w:adjustRightInd w:val="0"/>
        <w:snapToGrid w:val="0"/>
        <w:spacing w:before="173" w:line="305" w:lineRule="auto"/>
        <w:ind w:right="129" w:firstLine="418"/>
        <w:textAlignment w:val="baseline"/>
        <w:rPr>
          <w:spacing w:val="0"/>
          <w:w w:val="100"/>
          <w:sz w:val="21"/>
          <w:szCs w:val="21"/>
        </w:rPr>
      </w:pPr>
      <w:r>
        <w:rPr>
          <w:rFonts w:ascii="Times New Roman" w:hAnsi="Times New Roman" w:eastAsia="Times New Roman" w:cs="Times New Roman"/>
          <w:spacing w:val="0"/>
          <w:w w:val="100"/>
          <w:sz w:val="21"/>
          <w:szCs w:val="21"/>
        </w:rPr>
        <w:t>6</w:t>
      </w:r>
      <w:r>
        <w:rPr>
          <w:spacing w:val="0"/>
          <w:w w:val="100"/>
          <w:sz w:val="21"/>
          <w:szCs w:val="21"/>
        </w:rPr>
        <w:t>、采购人和中标供应商（或服务商，下同）约定的其它内容（不得超出招标采购文件实质 性内容）。</w:t>
      </w:r>
    </w:p>
    <w:p w14:paraId="0EE72736">
      <w:pPr>
        <w:pStyle w:val="7"/>
        <w:keepNext w:val="0"/>
        <w:keepLines w:val="0"/>
        <w:pageBreakBefore w:val="0"/>
        <w:widowControl w:val="0"/>
        <w:kinsoku/>
        <w:wordWrap/>
        <w:overflowPunct/>
        <w:topLinePunct w:val="0"/>
        <w:autoSpaceDE w:val="0"/>
        <w:autoSpaceDN w:val="0"/>
        <w:bidi w:val="0"/>
        <w:adjustRightInd w:val="0"/>
        <w:snapToGrid w:val="0"/>
        <w:spacing w:before="188" w:line="220" w:lineRule="auto"/>
        <w:ind w:left="421"/>
        <w:textAlignment w:val="baseline"/>
        <w:rPr>
          <w:spacing w:val="0"/>
          <w:w w:val="100"/>
          <w:sz w:val="21"/>
          <w:szCs w:val="21"/>
        </w:rPr>
      </w:pPr>
      <w:r>
        <w:rPr>
          <w:spacing w:val="0"/>
          <w:w w:val="100"/>
          <w:sz w:val="21"/>
          <w:szCs w:val="21"/>
        </w:rPr>
        <w:t>二、供应商在签订合同时应提供的资料：</w:t>
      </w:r>
    </w:p>
    <w:p w14:paraId="2BF1C7F1">
      <w:pPr>
        <w:pStyle w:val="7"/>
        <w:keepNext w:val="0"/>
        <w:keepLines w:val="0"/>
        <w:pageBreakBefore w:val="0"/>
        <w:widowControl w:val="0"/>
        <w:kinsoku/>
        <w:wordWrap/>
        <w:overflowPunct/>
        <w:topLinePunct w:val="0"/>
        <w:autoSpaceDE w:val="0"/>
        <w:autoSpaceDN w:val="0"/>
        <w:bidi w:val="0"/>
        <w:adjustRightInd w:val="0"/>
        <w:snapToGrid w:val="0"/>
        <w:spacing w:before="189" w:line="234" w:lineRule="auto"/>
        <w:ind w:left="434"/>
        <w:textAlignment w:val="baseline"/>
        <w:rPr>
          <w:spacing w:val="0"/>
          <w:w w:val="100"/>
          <w:sz w:val="21"/>
          <w:szCs w:val="21"/>
        </w:rPr>
      </w:pPr>
      <w:r>
        <w:rPr>
          <w:rFonts w:ascii="Times New Roman" w:hAnsi="Times New Roman" w:eastAsia="Times New Roman" w:cs="Times New Roman"/>
          <w:spacing w:val="0"/>
          <w:w w:val="100"/>
          <w:sz w:val="21"/>
          <w:szCs w:val="21"/>
        </w:rPr>
        <w:t>1</w:t>
      </w:r>
      <w:r>
        <w:rPr>
          <w:spacing w:val="0"/>
          <w:w w:val="100"/>
          <w:sz w:val="21"/>
          <w:szCs w:val="21"/>
        </w:rPr>
        <w:t xml:space="preserve">、该政府采购项目的投标文件（纸质或 </w:t>
      </w:r>
      <w:r>
        <w:rPr>
          <w:rFonts w:ascii="Times New Roman" w:hAnsi="Times New Roman" w:eastAsia="Times New Roman" w:cs="Times New Roman"/>
          <w:spacing w:val="0"/>
          <w:w w:val="100"/>
          <w:sz w:val="21"/>
          <w:szCs w:val="21"/>
        </w:rPr>
        <w:t xml:space="preserve">DPF </w:t>
      </w:r>
      <w:r>
        <w:rPr>
          <w:spacing w:val="0"/>
          <w:w w:val="100"/>
          <w:sz w:val="21"/>
          <w:szCs w:val="21"/>
        </w:rPr>
        <w:t>格式的电子投标文件）；</w:t>
      </w:r>
    </w:p>
    <w:p w14:paraId="189B2013">
      <w:pPr>
        <w:pStyle w:val="7"/>
        <w:keepNext w:val="0"/>
        <w:keepLines w:val="0"/>
        <w:pageBreakBefore w:val="0"/>
        <w:widowControl w:val="0"/>
        <w:kinsoku/>
        <w:wordWrap/>
        <w:overflowPunct/>
        <w:topLinePunct w:val="0"/>
        <w:autoSpaceDE w:val="0"/>
        <w:autoSpaceDN w:val="0"/>
        <w:bidi w:val="0"/>
        <w:adjustRightInd w:val="0"/>
        <w:snapToGrid w:val="0"/>
        <w:spacing w:before="175" w:line="234" w:lineRule="auto"/>
        <w:ind w:left="414"/>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、针对该项目评审时评审委员会提出的质询答复（纸质并签章）；</w:t>
      </w:r>
    </w:p>
    <w:p w14:paraId="425396C9">
      <w:pPr>
        <w:pStyle w:val="7"/>
        <w:keepNext w:val="0"/>
        <w:keepLines w:val="0"/>
        <w:pageBreakBefore w:val="0"/>
        <w:widowControl w:val="0"/>
        <w:kinsoku/>
        <w:wordWrap/>
        <w:overflowPunct/>
        <w:topLinePunct w:val="0"/>
        <w:autoSpaceDE w:val="0"/>
        <w:autoSpaceDN w:val="0"/>
        <w:bidi w:val="0"/>
        <w:adjustRightInd w:val="0"/>
        <w:snapToGrid w:val="0"/>
        <w:spacing w:before="173" w:line="234" w:lineRule="auto"/>
        <w:ind w:left="418"/>
        <w:textAlignment w:val="baseline"/>
        <w:rPr>
          <w:spacing w:val="0"/>
          <w:w w:val="100"/>
          <w:sz w:val="21"/>
          <w:szCs w:val="21"/>
        </w:rPr>
      </w:pPr>
      <w:r>
        <w:rPr>
          <w:rFonts w:ascii="Times New Roman" w:hAnsi="Times New Roman" w:eastAsia="Times New Roman" w:cs="Times New Roman"/>
          <w:spacing w:val="0"/>
          <w:w w:val="100"/>
          <w:sz w:val="21"/>
          <w:szCs w:val="21"/>
        </w:rPr>
        <w:t xml:space="preserve">3 </w:t>
      </w:r>
      <w:r>
        <w:rPr>
          <w:spacing w:val="0"/>
          <w:w w:val="100"/>
          <w:sz w:val="21"/>
          <w:szCs w:val="21"/>
        </w:rPr>
        <w:t>、该政府采购项目中标通知书；</w:t>
      </w:r>
    </w:p>
    <w:p w14:paraId="404B20A2">
      <w:pPr>
        <w:pStyle w:val="7"/>
        <w:keepNext w:val="0"/>
        <w:keepLines w:val="0"/>
        <w:pageBreakBefore w:val="0"/>
        <w:widowControl w:val="0"/>
        <w:kinsoku/>
        <w:wordWrap/>
        <w:overflowPunct/>
        <w:topLinePunct w:val="0"/>
        <w:autoSpaceDE w:val="0"/>
        <w:autoSpaceDN w:val="0"/>
        <w:bidi w:val="0"/>
        <w:adjustRightInd w:val="0"/>
        <w:snapToGrid w:val="0"/>
        <w:spacing w:before="173" w:line="234" w:lineRule="auto"/>
        <w:ind w:left="413"/>
        <w:textAlignment w:val="baseline"/>
        <w:rPr>
          <w:spacing w:val="0"/>
          <w:w w:val="100"/>
          <w:sz w:val="21"/>
          <w:szCs w:val="21"/>
        </w:rPr>
      </w:pPr>
      <w:r>
        <w:rPr>
          <w:rFonts w:ascii="Times New Roman" w:hAnsi="Times New Roman" w:eastAsia="Times New Roman" w:cs="Times New Roman"/>
          <w:spacing w:val="0"/>
          <w:w w:val="100"/>
          <w:sz w:val="21"/>
          <w:szCs w:val="21"/>
        </w:rPr>
        <w:t>4</w:t>
      </w:r>
      <w:r>
        <w:rPr>
          <w:spacing w:val="0"/>
          <w:w w:val="100"/>
          <w:sz w:val="21"/>
          <w:szCs w:val="21"/>
        </w:rPr>
        <w:t>、供应商法人授权委托书（法人到场并签字的除外）；</w:t>
      </w:r>
    </w:p>
    <w:p w14:paraId="72642EB8">
      <w:pPr>
        <w:pStyle w:val="7"/>
        <w:keepNext w:val="0"/>
        <w:keepLines w:val="0"/>
        <w:pageBreakBefore w:val="0"/>
        <w:widowControl w:val="0"/>
        <w:kinsoku/>
        <w:wordWrap/>
        <w:overflowPunct/>
        <w:topLinePunct w:val="0"/>
        <w:autoSpaceDE w:val="0"/>
        <w:autoSpaceDN w:val="0"/>
        <w:bidi w:val="0"/>
        <w:adjustRightInd w:val="0"/>
        <w:snapToGrid w:val="0"/>
        <w:spacing w:before="176"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 </w:t>
      </w:r>
      <w:r>
        <w:rPr>
          <w:spacing w:val="0"/>
          <w:w w:val="100"/>
          <w:sz w:val="21"/>
          <w:szCs w:val="21"/>
        </w:rPr>
        <w:t>、供应商被授权人身份证件（法人到场并签字的除外）；</w:t>
      </w:r>
    </w:p>
    <w:p w14:paraId="3D35DFC2">
      <w:pPr>
        <w:pStyle w:val="7"/>
        <w:keepNext w:val="0"/>
        <w:keepLines w:val="0"/>
        <w:pageBreakBefore w:val="0"/>
        <w:widowControl w:val="0"/>
        <w:kinsoku/>
        <w:wordWrap/>
        <w:overflowPunct/>
        <w:topLinePunct w:val="0"/>
        <w:autoSpaceDE w:val="0"/>
        <w:autoSpaceDN w:val="0"/>
        <w:bidi w:val="0"/>
        <w:adjustRightInd w:val="0"/>
        <w:snapToGrid w:val="0"/>
        <w:spacing w:before="173"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6 </w:t>
      </w:r>
      <w:r>
        <w:rPr>
          <w:spacing w:val="0"/>
          <w:w w:val="100"/>
          <w:sz w:val="21"/>
          <w:szCs w:val="21"/>
        </w:rPr>
        <w:t>、供应商和采购人约定的其它内容（不得超出招标采购文件实质性内容）。</w:t>
      </w:r>
    </w:p>
    <w:p w14:paraId="1192254F">
      <w:pPr>
        <w:pStyle w:val="7"/>
        <w:keepNext w:val="0"/>
        <w:keepLines w:val="0"/>
        <w:pageBreakBefore w:val="0"/>
        <w:widowControl w:val="0"/>
        <w:kinsoku/>
        <w:wordWrap/>
        <w:overflowPunct/>
        <w:topLinePunct w:val="0"/>
        <w:autoSpaceDE w:val="0"/>
        <w:autoSpaceDN w:val="0"/>
        <w:bidi w:val="0"/>
        <w:adjustRightInd w:val="0"/>
        <w:snapToGrid w:val="0"/>
        <w:spacing w:before="173" w:line="220" w:lineRule="auto"/>
        <w:ind w:left="418"/>
        <w:textAlignment w:val="baseline"/>
        <w:rPr>
          <w:spacing w:val="0"/>
          <w:w w:val="100"/>
          <w:sz w:val="21"/>
          <w:szCs w:val="21"/>
        </w:rPr>
      </w:pPr>
      <w:r>
        <w:rPr>
          <w:spacing w:val="0"/>
          <w:w w:val="100"/>
          <w:sz w:val="21"/>
          <w:szCs w:val="21"/>
        </w:rPr>
        <w:t>三、本合同签订后二个工作日内有采购人在</w:t>
      </w:r>
      <w:r>
        <w:rPr>
          <w:rFonts w:hint="eastAsia"/>
          <w:spacing w:val="0"/>
          <w:w w:val="100"/>
          <w:sz w:val="21"/>
          <w:szCs w:val="21"/>
          <w:lang w:eastAsia="zh-CN"/>
        </w:rPr>
        <w:t>“</w:t>
      </w:r>
      <w:r>
        <w:rPr>
          <w:spacing w:val="0"/>
          <w:w w:val="100"/>
          <w:sz w:val="21"/>
          <w:szCs w:val="21"/>
        </w:rPr>
        <w:t>周口市政府采购网</w:t>
      </w:r>
      <w:r>
        <w:rPr>
          <w:rFonts w:hint="eastAsia"/>
          <w:spacing w:val="0"/>
          <w:w w:val="100"/>
          <w:sz w:val="21"/>
          <w:szCs w:val="21"/>
          <w:lang w:eastAsia="zh-CN"/>
        </w:rPr>
        <w:t>”</w:t>
      </w:r>
      <w:r>
        <w:rPr>
          <w:spacing w:val="0"/>
          <w:w w:val="100"/>
          <w:sz w:val="21"/>
          <w:szCs w:val="21"/>
        </w:rPr>
        <w:t>上进行合同公示。</w:t>
      </w:r>
    </w:p>
    <w:p w14:paraId="2F4C5947">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spacing w:val="0"/>
          <w:w w:val="100"/>
          <w:sz w:val="31"/>
          <w:szCs w:val="31"/>
        </w:rPr>
      </w:pPr>
      <w:r>
        <w:rPr>
          <w:rFonts w:ascii="微软雅黑" w:hAnsi="微软雅黑" w:eastAsia="微软雅黑" w:cs="微软雅黑"/>
          <w:b/>
          <w:bCs/>
          <w:spacing w:val="0"/>
          <w:w w:val="100"/>
          <w:sz w:val="31"/>
          <w:szCs w:val="31"/>
        </w:rPr>
        <w:t>供应商履约验收指引</w:t>
      </w:r>
    </w:p>
    <w:p w14:paraId="0ADBE402">
      <w:pPr>
        <w:pStyle w:val="7"/>
        <w:keepNext w:val="0"/>
        <w:keepLines w:val="0"/>
        <w:pageBreakBefore w:val="0"/>
        <w:widowControl w:val="0"/>
        <w:kinsoku/>
        <w:wordWrap/>
        <w:overflowPunct/>
        <w:topLinePunct w:val="0"/>
        <w:autoSpaceDE w:val="0"/>
        <w:autoSpaceDN w:val="0"/>
        <w:bidi w:val="0"/>
        <w:adjustRightInd w:val="0"/>
        <w:snapToGrid w:val="0"/>
        <w:spacing w:before="79" w:line="220" w:lineRule="auto"/>
        <w:ind w:left="433"/>
        <w:textAlignment w:val="baseline"/>
        <w:rPr>
          <w:spacing w:val="0"/>
          <w:w w:val="100"/>
          <w:sz w:val="21"/>
          <w:szCs w:val="21"/>
        </w:rPr>
      </w:pPr>
    </w:p>
    <w:p w14:paraId="41113F9D">
      <w:pPr>
        <w:pStyle w:val="7"/>
        <w:keepNext w:val="0"/>
        <w:keepLines w:val="0"/>
        <w:pageBreakBefore w:val="0"/>
        <w:widowControl w:val="0"/>
        <w:kinsoku/>
        <w:wordWrap/>
        <w:overflowPunct/>
        <w:topLinePunct w:val="0"/>
        <w:autoSpaceDE w:val="0"/>
        <w:autoSpaceDN w:val="0"/>
        <w:bidi w:val="0"/>
        <w:adjustRightInd w:val="0"/>
        <w:snapToGrid w:val="0"/>
        <w:spacing w:before="79" w:line="220" w:lineRule="auto"/>
        <w:ind w:left="433"/>
        <w:textAlignment w:val="baseline"/>
        <w:rPr>
          <w:spacing w:val="0"/>
          <w:w w:val="100"/>
          <w:sz w:val="21"/>
          <w:szCs w:val="21"/>
        </w:rPr>
      </w:pPr>
      <w:r>
        <w:rPr>
          <w:spacing w:val="0"/>
          <w:w w:val="100"/>
          <w:sz w:val="21"/>
          <w:szCs w:val="21"/>
        </w:rPr>
        <w:t>1、供应商不得擅自变更合同标的服务内容；</w:t>
      </w:r>
    </w:p>
    <w:p w14:paraId="57DC0EE9">
      <w:pPr>
        <w:pStyle w:val="7"/>
        <w:keepNext w:val="0"/>
        <w:keepLines w:val="0"/>
        <w:pageBreakBefore w:val="0"/>
        <w:widowControl w:val="0"/>
        <w:kinsoku/>
        <w:wordWrap/>
        <w:overflowPunct/>
        <w:topLinePunct w:val="0"/>
        <w:autoSpaceDE w:val="0"/>
        <w:autoSpaceDN w:val="0"/>
        <w:bidi w:val="0"/>
        <w:adjustRightInd w:val="0"/>
        <w:snapToGrid w:val="0"/>
        <w:spacing w:before="189" w:line="221" w:lineRule="auto"/>
        <w:ind w:left="420"/>
        <w:textAlignment w:val="baseline"/>
        <w:rPr>
          <w:spacing w:val="0"/>
          <w:w w:val="100"/>
          <w:sz w:val="21"/>
          <w:szCs w:val="21"/>
        </w:rPr>
      </w:pPr>
      <w:r>
        <w:rPr>
          <w:spacing w:val="0"/>
          <w:w w:val="100"/>
          <w:sz w:val="21"/>
          <w:szCs w:val="21"/>
        </w:rPr>
        <w:t>2、不得以次充优，随意降低服务标准和水平；</w:t>
      </w:r>
    </w:p>
    <w:p w14:paraId="2E53ADF6">
      <w:pPr>
        <w:pStyle w:val="7"/>
        <w:keepNext w:val="0"/>
        <w:keepLines w:val="0"/>
        <w:pageBreakBefore w:val="0"/>
        <w:widowControl w:val="0"/>
        <w:kinsoku/>
        <w:wordWrap/>
        <w:overflowPunct/>
        <w:topLinePunct w:val="0"/>
        <w:autoSpaceDE w:val="0"/>
        <w:autoSpaceDN w:val="0"/>
        <w:bidi w:val="0"/>
        <w:adjustRightInd w:val="0"/>
        <w:snapToGrid w:val="0"/>
        <w:spacing w:before="190" w:line="220" w:lineRule="auto"/>
        <w:ind w:left="422"/>
        <w:textAlignment w:val="baseline"/>
        <w:rPr>
          <w:spacing w:val="0"/>
          <w:w w:val="100"/>
          <w:sz w:val="21"/>
          <w:szCs w:val="21"/>
        </w:rPr>
      </w:pPr>
      <w:r>
        <w:rPr>
          <w:spacing w:val="0"/>
          <w:w w:val="100"/>
          <w:sz w:val="21"/>
          <w:szCs w:val="21"/>
        </w:rPr>
        <w:t>3、对因客观上采购人采购需求发生变化造成的，应提供采、供双方的纸质备忘录材料；</w:t>
      </w:r>
    </w:p>
    <w:p w14:paraId="7E426AAB">
      <w:pPr>
        <w:pStyle w:val="7"/>
        <w:keepNext w:val="0"/>
        <w:keepLines w:val="0"/>
        <w:pageBreakBefore w:val="0"/>
        <w:widowControl w:val="0"/>
        <w:kinsoku/>
        <w:wordWrap/>
        <w:overflowPunct/>
        <w:topLinePunct w:val="0"/>
        <w:autoSpaceDE w:val="0"/>
        <w:autoSpaceDN w:val="0"/>
        <w:bidi w:val="0"/>
        <w:adjustRightInd w:val="0"/>
        <w:snapToGrid w:val="0"/>
        <w:spacing w:before="189" w:line="234" w:lineRule="auto"/>
        <w:ind w:left="413"/>
        <w:textAlignment w:val="baseline"/>
        <w:rPr>
          <w:spacing w:val="0"/>
          <w:w w:val="100"/>
          <w:sz w:val="21"/>
          <w:szCs w:val="21"/>
        </w:rPr>
      </w:pPr>
      <w:r>
        <w:rPr>
          <w:rFonts w:ascii="Times New Roman" w:hAnsi="Times New Roman" w:eastAsia="Times New Roman" w:cs="Times New Roman"/>
          <w:spacing w:val="0"/>
          <w:w w:val="100"/>
          <w:sz w:val="21"/>
          <w:szCs w:val="21"/>
        </w:rPr>
        <w:t>4</w:t>
      </w:r>
      <w:r>
        <w:rPr>
          <w:spacing w:val="0"/>
          <w:w w:val="100"/>
          <w:sz w:val="21"/>
          <w:szCs w:val="21"/>
        </w:rPr>
        <w:t xml:space="preserve">、在满足验收条件 </w:t>
      </w:r>
      <w:r>
        <w:rPr>
          <w:rFonts w:ascii="Times New Roman" w:hAnsi="Times New Roman" w:eastAsia="Times New Roman" w:cs="Times New Roman"/>
          <w:spacing w:val="0"/>
          <w:w w:val="100"/>
          <w:sz w:val="21"/>
          <w:szCs w:val="21"/>
        </w:rPr>
        <w:t xml:space="preserve">5 </w:t>
      </w:r>
      <w:r>
        <w:rPr>
          <w:spacing w:val="0"/>
          <w:w w:val="100"/>
          <w:sz w:val="21"/>
          <w:szCs w:val="21"/>
        </w:rPr>
        <w:t>个工作日内通知采购人组织验收；</w:t>
      </w:r>
    </w:p>
    <w:p w14:paraId="3EBBDB29">
      <w:pPr>
        <w:pStyle w:val="7"/>
        <w:keepNext w:val="0"/>
        <w:keepLines w:val="0"/>
        <w:pageBreakBefore w:val="0"/>
        <w:widowControl w:val="0"/>
        <w:kinsoku/>
        <w:wordWrap/>
        <w:overflowPunct/>
        <w:topLinePunct w:val="0"/>
        <w:autoSpaceDE w:val="0"/>
        <w:autoSpaceDN w:val="0"/>
        <w:bidi w:val="0"/>
        <w:adjustRightInd w:val="0"/>
        <w:snapToGrid w:val="0"/>
        <w:spacing w:before="173"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 </w:t>
      </w:r>
      <w:r>
        <w:rPr>
          <w:spacing w:val="0"/>
          <w:w w:val="100"/>
          <w:sz w:val="21"/>
          <w:szCs w:val="21"/>
        </w:rPr>
        <w:t>、供应商应提供需验收服务的清单、标准、达到的水平等量化资料；</w:t>
      </w:r>
    </w:p>
    <w:p w14:paraId="25E1E1DE">
      <w:pPr>
        <w:pStyle w:val="7"/>
        <w:keepNext w:val="0"/>
        <w:keepLines w:val="0"/>
        <w:pageBreakBefore w:val="0"/>
        <w:widowControl w:val="0"/>
        <w:kinsoku/>
        <w:wordWrap/>
        <w:overflowPunct/>
        <w:topLinePunct w:val="0"/>
        <w:autoSpaceDE w:val="0"/>
        <w:autoSpaceDN w:val="0"/>
        <w:bidi w:val="0"/>
        <w:adjustRightInd w:val="0"/>
        <w:snapToGrid w:val="0"/>
        <w:spacing w:before="176" w:line="220" w:lineRule="auto"/>
        <w:ind w:left="419"/>
        <w:textAlignment w:val="baseline"/>
        <w:rPr>
          <w:spacing w:val="0"/>
          <w:w w:val="100"/>
          <w:sz w:val="21"/>
          <w:szCs w:val="21"/>
        </w:rPr>
      </w:pPr>
      <w:r>
        <w:rPr>
          <w:spacing w:val="0"/>
          <w:w w:val="100"/>
          <w:sz w:val="21"/>
          <w:szCs w:val="21"/>
        </w:rPr>
        <w:t>6、采、供双方约定的验收机构及相关人员组成情况。</w:t>
      </w:r>
    </w:p>
    <w:p w14:paraId="6DA9DE29">
      <w:pPr>
        <w:pStyle w:val="7"/>
        <w:keepNext w:val="0"/>
        <w:keepLines w:val="0"/>
        <w:pageBreakBefore w:val="0"/>
        <w:widowControl w:val="0"/>
        <w:kinsoku/>
        <w:wordWrap/>
        <w:overflowPunct/>
        <w:topLinePunct w:val="0"/>
        <w:autoSpaceDE w:val="0"/>
        <w:autoSpaceDN w:val="0"/>
        <w:bidi w:val="0"/>
        <w:adjustRightInd w:val="0"/>
        <w:snapToGrid w:val="0"/>
        <w:spacing w:before="190" w:line="303" w:lineRule="auto"/>
        <w:ind w:firstLine="423"/>
        <w:textAlignment w:val="baseline"/>
        <w:rPr>
          <w:spacing w:val="0"/>
          <w:w w:val="100"/>
          <w:sz w:val="21"/>
          <w:szCs w:val="21"/>
        </w:rPr>
      </w:pPr>
      <w:r>
        <w:rPr>
          <w:spacing w:val="0"/>
          <w:w w:val="100"/>
          <w:sz w:val="21"/>
          <w:szCs w:val="21"/>
        </w:rPr>
        <w:t>7、督促采购人在项目验收结束并达到相关要求后一个工作日内，在</w:t>
      </w:r>
      <w:r>
        <w:rPr>
          <w:rFonts w:hint="eastAsia"/>
          <w:spacing w:val="0"/>
          <w:w w:val="100"/>
          <w:sz w:val="21"/>
          <w:szCs w:val="21"/>
          <w:lang w:eastAsia="zh-CN"/>
        </w:rPr>
        <w:t>“</w:t>
      </w:r>
      <w:r>
        <w:rPr>
          <w:spacing w:val="0"/>
          <w:w w:val="100"/>
          <w:sz w:val="21"/>
          <w:szCs w:val="21"/>
        </w:rPr>
        <w:t>周口市政府采购网</w:t>
      </w:r>
      <w:r>
        <w:rPr>
          <w:rFonts w:hint="eastAsia"/>
          <w:spacing w:val="0"/>
          <w:w w:val="100"/>
          <w:sz w:val="21"/>
          <w:szCs w:val="21"/>
          <w:lang w:eastAsia="zh-CN"/>
        </w:rPr>
        <w:t>”</w:t>
      </w:r>
      <w:r>
        <w:rPr>
          <w:spacing w:val="0"/>
          <w:w w:val="100"/>
          <w:sz w:val="21"/>
          <w:szCs w:val="21"/>
        </w:rPr>
        <w:t xml:space="preserve"> 上进行</w:t>
      </w:r>
      <w:r>
        <w:rPr>
          <w:rFonts w:hint="eastAsia"/>
          <w:spacing w:val="0"/>
          <w:w w:val="100"/>
          <w:sz w:val="21"/>
          <w:szCs w:val="21"/>
          <w:lang w:eastAsia="zh-CN"/>
        </w:rPr>
        <w:t>“</w:t>
      </w:r>
      <w:r>
        <w:rPr>
          <w:spacing w:val="0"/>
          <w:w w:val="100"/>
          <w:sz w:val="21"/>
          <w:szCs w:val="21"/>
        </w:rPr>
        <w:t>履约验收</w:t>
      </w:r>
      <w:r>
        <w:rPr>
          <w:rFonts w:hint="eastAsia"/>
          <w:spacing w:val="0"/>
          <w:w w:val="100"/>
          <w:sz w:val="21"/>
          <w:szCs w:val="21"/>
          <w:lang w:eastAsia="zh-CN"/>
        </w:rPr>
        <w:t>”</w:t>
      </w:r>
      <w:r>
        <w:rPr>
          <w:spacing w:val="0"/>
          <w:w w:val="100"/>
          <w:sz w:val="21"/>
          <w:szCs w:val="21"/>
        </w:rPr>
        <w:t>公示。</w:t>
      </w:r>
    </w:p>
    <w:p w14:paraId="67C8957C">
      <w:pPr>
        <w:keepNext w:val="0"/>
        <w:keepLines w:val="0"/>
        <w:pageBreakBefore w:val="0"/>
        <w:widowControl w:val="0"/>
        <w:kinsoku/>
        <w:wordWrap/>
        <w:overflowPunct/>
        <w:topLinePunct w:val="0"/>
        <w:autoSpaceDE w:val="0"/>
        <w:autoSpaceDN w:val="0"/>
        <w:bidi w:val="0"/>
        <w:adjustRightInd w:val="0"/>
        <w:snapToGrid w:val="0"/>
        <w:spacing w:line="303" w:lineRule="auto"/>
        <w:textAlignment w:val="baseline"/>
        <w:rPr>
          <w:spacing w:val="0"/>
          <w:w w:val="100"/>
          <w:sz w:val="21"/>
          <w:szCs w:val="21"/>
        </w:rPr>
        <w:sectPr>
          <w:footerReference r:id="rId43" w:type="default"/>
          <w:pgSz w:w="11907" w:h="16841"/>
          <w:pgMar w:top="400" w:right="1479" w:bottom="1232" w:left="1599" w:header="0" w:footer="958" w:gutter="0"/>
          <w:pgNumType w:fmt="decimal"/>
          <w:cols w:space="720" w:num="1"/>
        </w:sectPr>
      </w:pPr>
    </w:p>
    <w:p w14:paraId="46E834C0">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spacing w:val="0"/>
          <w:w w:val="100"/>
          <w:sz w:val="21"/>
        </w:rPr>
      </w:pPr>
    </w:p>
    <w:p w14:paraId="4BCB9E3B">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spacing w:val="0"/>
          <w:w w:val="100"/>
          <w:sz w:val="21"/>
        </w:rPr>
      </w:pPr>
    </w:p>
    <w:p w14:paraId="4D7A3C1C">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spacing w:val="0"/>
          <w:w w:val="100"/>
          <w:sz w:val="21"/>
        </w:rPr>
      </w:pPr>
    </w:p>
    <w:p w14:paraId="05E799CE">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spacing w:val="0"/>
          <w:w w:val="100"/>
          <w:sz w:val="21"/>
        </w:r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spacing w:val="0"/>
          <w:w w:val="100"/>
          <w:sz w:val="36"/>
          <w:szCs w:val="36"/>
        </w:rPr>
      </w:pPr>
      <w:r>
        <w:rPr>
          <w:rFonts w:ascii="微软雅黑" w:hAnsi="微软雅黑" w:eastAsia="微软雅黑" w:cs="微软雅黑"/>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spacing w:val="0"/>
          <w:w w:val="100"/>
          <w:sz w:val="31"/>
          <w:szCs w:val="31"/>
        </w:rPr>
      </w:pPr>
      <w:r>
        <w:rPr>
          <w:rFonts w:ascii="黑体" w:hAnsi="黑体" w:eastAsia="黑体" w:cs="黑体"/>
          <w:spacing w:val="0"/>
          <w:w w:val="100"/>
          <w:sz w:val="31"/>
          <w:szCs w:val="31"/>
        </w:rPr>
        <w:t>第一部分协议书</w:t>
      </w:r>
    </w:p>
    <w:p w14:paraId="4A458EB3">
      <w:pPr>
        <w:keepNext w:val="0"/>
        <w:keepLines w:val="0"/>
        <w:pageBreakBefore w:val="0"/>
        <w:widowControl w:val="0"/>
        <w:kinsoku/>
        <w:wordWrap/>
        <w:overflowPunct/>
        <w:topLinePunct w:val="0"/>
        <w:autoSpaceDE w:val="0"/>
        <w:autoSpaceDN w:val="0"/>
        <w:bidi w:val="0"/>
        <w:adjustRightInd w:val="0"/>
        <w:snapToGrid w:val="0"/>
        <w:spacing w:line="281" w:lineRule="auto"/>
        <w:textAlignment w:val="baseline"/>
        <w:rPr>
          <w:rFonts w:ascii="Arial"/>
          <w:spacing w:val="0"/>
          <w:w w:val="100"/>
          <w:sz w:val="21"/>
        </w:rPr>
      </w:pPr>
    </w:p>
    <w:p w14:paraId="4650B905">
      <w:pPr>
        <w:keepNext w:val="0"/>
        <w:keepLines w:val="0"/>
        <w:pageBreakBefore w:val="0"/>
        <w:widowControl w:val="0"/>
        <w:kinsoku/>
        <w:wordWrap/>
        <w:overflowPunct/>
        <w:topLinePunct w:val="0"/>
        <w:autoSpaceDE w:val="0"/>
        <w:autoSpaceDN w:val="0"/>
        <w:bidi w:val="0"/>
        <w:adjustRightInd w:val="0"/>
        <w:snapToGrid w:val="0"/>
        <w:spacing w:line="282" w:lineRule="auto"/>
        <w:textAlignment w:val="baseline"/>
        <w:rPr>
          <w:rFonts w:ascii="Arial"/>
          <w:spacing w:val="0"/>
          <w:w w:val="100"/>
          <w:sz w:val="21"/>
        </w:rPr>
      </w:pPr>
    </w:p>
    <w:p w14:paraId="17EAF742">
      <w:pPr>
        <w:pStyle w:val="7"/>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spacing w:val="0"/>
          <w:w w:val="100"/>
          <w:sz w:val="21"/>
          <w:szCs w:val="21"/>
        </w:rPr>
      </w:pPr>
      <w:r>
        <w:rPr>
          <w:spacing w:val="0"/>
          <w:w w:val="100"/>
          <w:sz w:val="21"/>
          <w:szCs w:val="21"/>
        </w:rPr>
        <w:t>发包人（全称）：</w:t>
      </w:r>
    </w:p>
    <w:p w14:paraId="3698A728">
      <w:pPr>
        <w:pStyle w:val="7"/>
        <w:keepNext w:val="0"/>
        <w:keepLines w:val="0"/>
        <w:pageBreakBefore w:val="0"/>
        <w:widowControl w:val="0"/>
        <w:kinsoku/>
        <w:wordWrap/>
        <w:overflowPunct/>
        <w:topLinePunct w:val="0"/>
        <w:autoSpaceDE w:val="0"/>
        <w:autoSpaceDN w:val="0"/>
        <w:bidi w:val="0"/>
        <w:adjustRightInd w:val="0"/>
        <w:snapToGrid w:val="0"/>
        <w:spacing w:before="208" w:line="221" w:lineRule="auto"/>
        <w:ind w:left="418"/>
        <w:textAlignment w:val="baseline"/>
        <w:rPr>
          <w:spacing w:val="0"/>
          <w:w w:val="100"/>
          <w:sz w:val="21"/>
          <w:szCs w:val="21"/>
        </w:rPr>
      </w:pPr>
      <w:r>
        <w:rPr>
          <w:spacing w:val="0"/>
          <w:w w:val="100"/>
          <w:sz w:val="21"/>
          <w:szCs w:val="21"/>
        </w:rPr>
        <w:t>承包人（全称）：</w:t>
      </w:r>
    </w:p>
    <w:p w14:paraId="7B44E493">
      <w:pPr>
        <w:pStyle w:val="7"/>
        <w:keepNext w:val="0"/>
        <w:keepLines w:val="0"/>
        <w:pageBreakBefore w:val="0"/>
        <w:widowControl w:val="0"/>
        <w:kinsoku/>
        <w:wordWrap/>
        <w:overflowPunct/>
        <w:topLinePunct w:val="0"/>
        <w:autoSpaceDE w:val="0"/>
        <w:autoSpaceDN w:val="0"/>
        <w:bidi w:val="0"/>
        <w:adjustRightInd w:val="0"/>
        <w:snapToGrid w:val="0"/>
        <w:spacing w:before="208" w:line="405" w:lineRule="auto"/>
        <w:ind w:firstLine="420"/>
        <w:textAlignment w:val="baseline"/>
        <w:rPr>
          <w:spacing w:val="0"/>
          <w:w w:val="100"/>
          <w:sz w:val="21"/>
          <w:szCs w:val="21"/>
        </w:rPr>
      </w:pPr>
      <w:r>
        <w:rPr>
          <w:spacing w:val="0"/>
          <w:w w:val="100"/>
          <w:sz w:val="21"/>
          <w:szCs w:val="21"/>
        </w:rPr>
        <w:t>依照《中华人民共和国民法典》、《中华人民共和国采购法》《中华人民共和国招标投标法》 《中华人民共和国建筑法》及其他有关法律、行政法规，遵循平等、自愿、公平和诚实信用的原</w:t>
      </w:r>
    </w:p>
    <w:p w14:paraId="2A797676">
      <w:pPr>
        <w:pStyle w:val="7"/>
        <w:keepNext w:val="0"/>
        <w:keepLines w:val="0"/>
        <w:pageBreakBefore w:val="0"/>
        <w:widowControl w:val="0"/>
        <w:kinsoku/>
        <w:wordWrap/>
        <w:overflowPunct/>
        <w:topLinePunct w:val="0"/>
        <w:autoSpaceDE w:val="0"/>
        <w:autoSpaceDN w:val="0"/>
        <w:bidi w:val="0"/>
        <w:adjustRightInd w:val="0"/>
        <w:snapToGrid w:val="0"/>
        <w:spacing w:before="1" w:line="219" w:lineRule="auto"/>
        <w:ind w:left="2"/>
        <w:textAlignment w:val="baseline"/>
        <w:rPr>
          <w:spacing w:val="0"/>
          <w:w w:val="100"/>
          <w:sz w:val="21"/>
          <w:szCs w:val="21"/>
        </w:rPr>
      </w:pPr>
      <w:r>
        <w:rPr>
          <w:spacing w:val="0"/>
          <w:w w:val="100"/>
          <w:sz w:val="21"/>
          <w:szCs w:val="21"/>
        </w:rPr>
        <w:t>则，双方就本建设工程施工事项协商一致，订立本合同。</w:t>
      </w:r>
    </w:p>
    <w:p w14:paraId="6CB52E9A">
      <w:pPr>
        <w:pStyle w:val="7"/>
        <w:keepNext w:val="0"/>
        <w:keepLines w:val="0"/>
        <w:pageBreakBefore w:val="0"/>
        <w:widowControl w:val="0"/>
        <w:kinsoku/>
        <w:wordWrap/>
        <w:overflowPunct/>
        <w:topLinePunct w:val="0"/>
        <w:autoSpaceDE w:val="0"/>
        <w:autoSpaceDN w:val="0"/>
        <w:bidi w:val="0"/>
        <w:adjustRightInd w:val="0"/>
        <w:snapToGrid w:val="0"/>
        <w:spacing w:before="73" w:line="221" w:lineRule="auto"/>
        <w:ind w:left="424"/>
        <w:textAlignment w:val="baseline"/>
        <w:rPr>
          <w:spacing w:val="0"/>
          <w:w w:val="100"/>
          <w:sz w:val="21"/>
          <w:szCs w:val="21"/>
        </w:rPr>
      </w:pPr>
      <w:r>
        <w:rPr>
          <w:b/>
          <w:bCs/>
          <w:spacing w:val="0"/>
          <w:w w:val="100"/>
          <w:sz w:val="21"/>
          <w:szCs w:val="21"/>
        </w:rPr>
        <w:t>一、工程概况</w:t>
      </w:r>
    </w:p>
    <w:p w14:paraId="1A1881C0">
      <w:pPr>
        <w:pStyle w:val="7"/>
        <w:keepNext w:val="0"/>
        <w:keepLines w:val="0"/>
        <w:pageBreakBefore w:val="0"/>
        <w:widowControl w:val="0"/>
        <w:kinsoku/>
        <w:wordWrap/>
        <w:overflowPunct/>
        <w:topLinePunct w:val="0"/>
        <w:autoSpaceDE w:val="0"/>
        <w:autoSpaceDN w:val="0"/>
        <w:bidi w:val="0"/>
        <w:adjustRightInd w:val="0"/>
        <w:snapToGrid w:val="0"/>
        <w:spacing w:before="196" w:line="221" w:lineRule="auto"/>
        <w:ind w:left="421"/>
        <w:textAlignment w:val="baseline"/>
        <w:rPr>
          <w:spacing w:val="0"/>
          <w:w w:val="100"/>
          <w:sz w:val="21"/>
          <w:szCs w:val="21"/>
        </w:rPr>
      </w:pPr>
      <w:r>
        <w:rPr>
          <w:spacing w:val="0"/>
          <w:w w:val="100"/>
          <w:sz w:val="21"/>
          <w:szCs w:val="21"/>
        </w:rPr>
        <w:t>工程名称：</w:t>
      </w:r>
    </w:p>
    <w:p w14:paraId="7C4C0194">
      <w:pPr>
        <w:pStyle w:val="7"/>
        <w:keepNext w:val="0"/>
        <w:keepLines w:val="0"/>
        <w:pageBreakBefore w:val="0"/>
        <w:widowControl w:val="0"/>
        <w:kinsoku/>
        <w:wordWrap/>
        <w:overflowPunct/>
        <w:topLinePunct w:val="0"/>
        <w:autoSpaceDE w:val="0"/>
        <w:autoSpaceDN w:val="0"/>
        <w:bidi w:val="0"/>
        <w:adjustRightInd w:val="0"/>
        <w:snapToGrid w:val="0"/>
        <w:spacing w:before="72" w:line="221" w:lineRule="auto"/>
        <w:ind w:left="421"/>
        <w:textAlignment w:val="baseline"/>
        <w:rPr>
          <w:spacing w:val="0"/>
          <w:w w:val="100"/>
          <w:sz w:val="21"/>
          <w:szCs w:val="21"/>
        </w:rPr>
      </w:pPr>
      <w:r>
        <w:rPr>
          <w:spacing w:val="0"/>
          <w:w w:val="100"/>
          <w:sz w:val="21"/>
          <w:szCs w:val="21"/>
        </w:rPr>
        <w:t>工程地点：</w:t>
      </w:r>
    </w:p>
    <w:p w14:paraId="6F9C7907">
      <w:pPr>
        <w:pStyle w:val="7"/>
        <w:keepNext w:val="0"/>
        <w:keepLines w:val="0"/>
        <w:pageBreakBefore w:val="0"/>
        <w:widowControl w:val="0"/>
        <w:kinsoku/>
        <w:wordWrap/>
        <w:overflowPunct/>
        <w:topLinePunct w:val="0"/>
        <w:autoSpaceDE w:val="0"/>
        <w:autoSpaceDN w:val="0"/>
        <w:bidi w:val="0"/>
        <w:adjustRightInd w:val="0"/>
        <w:snapToGrid w:val="0"/>
        <w:spacing w:before="197" w:line="221" w:lineRule="auto"/>
        <w:ind w:left="421"/>
        <w:textAlignment w:val="baseline"/>
        <w:rPr>
          <w:spacing w:val="0"/>
          <w:w w:val="100"/>
          <w:sz w:val="21"/>
          <w:szCs w:val="21"/>
        </w:rPr>
      </w:pPr>
      <w:r>
        <w:rPr>
          <w:spacing w:val="0"/>
          <w:w w:val="100"/>
          <w:sz w:val="21"/>
          <w:szCs w:val="21"/>
        </w:rPr>
        <w:t>工程内容：</w:t>
      </w:r>
    </w:p>
    <w:p w14:paraId="3B9BDA48">
      <w:pPr>
        <w:pStyle w:val="7"/>
        <w:keepNext w:val="0"/>
        <w:keepLines w:val="0"/>
        <w:pageBreakBefore w:val="0"/>
        <w:widowControl w:val="0"/>
        <w:kinsoku/>
        <w:wordWrap/>
        <w:overflowPunct/>
        <w:topLinePunct w:val="0"/>
        <w:autoSpaceDE w:val="0"/>
        <w:autoSpaceDN w:val="0"/>
        <w:bidi w:val="0"/>
        <w:adjustRightInd w:val="0"/>
        <w:snapToGrid w:val="0"/>
        <w:spacing w:before="210" w:line="221" w:lineRule="auto"/>
        <w:ind w:left="421"/>
        <w:textAlignment w:val="baseline"/>
        <w:rPr>
          <w:spacing w:val="0"/>
          <w:w w:val="100"/>
          <w:sz w:val="21"/>
          <w:szCs w:val="21"/>
        </w:rPr>
      </w:pPr>
      <w:r>
        <w:rPr>
          <w:spacing w:val="0"/>
          <w:w w:val="100"/>
          <w:sz w:val="21"/>
          <w:szCs w:val="21"/>
        </w:rPr>
        <w:t>工程立项批准文号：</w:t>
      </w:r>
    </w:p>
    <w:p w14:paraId="47E46DA4">
      <w:pPr>
        <w:pStyle w:val="7"/>
        <w:keepNext w:val="0"/>
        <w:keepLines w:val="0"/>
        <w:pageBreakBefore w:val="0"/>
        <w:widowControl w:val="0"/>
        <w:kinsoku/>
        <w:wordWrap/>
        <w:overflowPunct/>
        <w:topLinePunct w:val="0"/>
        <w:autoSpaceDE w:val="0"/>
        <w:autoSpaceDN w:val="0"/>
        <w:bidi w:val="0"/>
        <w:adjustRightInd w:val="0"/>
        <w:snapToGrid w:val="0"/>
        <w:spacing w:before="206" w:line="221" w:lineRule="auto"/>
        <w:ind w:left="427"/>
        <w:textAlignment w:val="baseline"/>
        <w:rPr>
          <w:spacing w:val="0"/>
          <w:w w:val="100"/>
          <w:sz w:val="21"/>
          <w:szCs w:val="21"/>
        </w:rPr>
      </w:pPr>
      <w:r>
        <w:rPr>
          <w:spacing w:val="0"/>
          <w:w w:val="100"/>
          <w:sz w:val="21"/>
          <w:szCs w:val="21"/>
        </w:rPr>
        <w:t>资金来源：</w:t>
      </w:r>
    </w:p>
    <w:p w14:paraId="23206A05">
      <w:pPr>
        <w:pStyle w:val="7"/>
        <w:keepNext w:val="0"/>
        <w:keepLines w:val="0"/>
        <w:pageBreakBefore w:val="0"/>
        <w:widowControl w:val="0"/>
        <w:kinsoku/>
        <w:wordWrap/>
        <w:overflowPunct/>
        <w:topLinePunct w:val="0"/>
        <w:autoSpaceDE w:val="0"/>
        <w:autoSpaceDN w:val="0"/>
        <w:bidi w:val="0"/>
        <w:adjustRightInd w:val="0"/>
        <w:snapToGrid w:val="0"/>
        <w:spacing w:before="73" w:line="221" w:lineRule="auto"/>
        <w:ind w:left="424"/>
        <w:textAlignment w:val="baseline"/>
        <w:rPr>
          <w:spacing w:val="0"/>
          <w:w w:val="100"/>
          <w:sz w:val="21"/>
          <w:szCs w:val="21"/>
        </w:rPr>
      </w:pPr>
      <w:r>
        <w:rPr>
          <w:b/>
          <w:bCs/>
          <w:spacing w:val="0"/>
          <w:w w:val="100"/>
          <w:sz w:val="21"/>
          <w:szCs w:val="21"/>
        </w:rPr>
        <w:t>二、工程承包范围</w:t>
      </w:r>
    </w:p>
    <w:p w14:paraId="0F3F730F">
      <w:pPr>
        <w:pStyle w:val="7"/>
        <w:keepNext w:val="0"/>
        <w:keepLines w:val="0"/>
        <w:pageBreakBefore w:val="0"/>
        <w:widowControl w:val="0"/>
        <w:kinsoku/>
        <w:wordWrap/>
        <w:overflowPunct/>
        <w:topLinePunct w:val="0"/>
        <w:autoSpaceDE w:val="0"/>
        <w:autoSpaceDN w:val="0"/>
        <w:bidi w:val="0"/>
        <w:adjustRightInd w:val="0"/>
        <w:snapToGrid w:val="0"/>
        <w:spacing w:before="198" w:line="221" w:lineRule="auto"/>
        <w:ind w:left="418"/>
        <w:textAlignment w:val="baseline"/>
        <w:rPr>
          <w:spacing w:val="0"/>
          <w:w w:val="100"/>
          <w:sz w:val="21"/>
          <w:szCs w:val="21"/>
        </w:rPr>
      </w:pPr>
      <w:r>
        <w:rPr>
          <w:spacing w:val="0"/>
          <w:w w:val="100"/>
          <w:sz w:val="21"/>
          <w:szCs w:val="21"/>
        </w:rPr>
        <w:t>承包范围：</w:t>
      </w:r>
      <w:r>
        <w:rPr>
          <w:spacing w:val="0"/>
          <w:w w:val="100"/>
          <w:sz w:val="21"/>
          <w:szCs w:val="21"/>
          <w:u w:val="single" w:color="auto"/>
        </w:rPr>
        <w:t>工程量清单中包含的所有内容</w:t>
      </w:r>
    </w:p>
    <w:p w14:paraId="46793DEA">
      <w:pPr>
        <w:pStyle w:val="7"/>
        <w:keepNext w:val="0"/>
        <w:keepLines w:val="0"/>
        <w:pageBreakBefore w:val="0"/>
        <w:widowControl w:val="0"/>
        <w:kinsoku/>
        <w:wordWrap/>
        <w:overflowPunct/>
        <w:topLinePunct w:val="0"/>
        <w:autoSpaceDE w:val="0"/>
        <w:autoSpaceDN w:val="0"/>
        <w:bidi w:val="0"/>
        <w:adjustRightInd w:val="0"/>
        <w:snapToGrid w:val="0"/>
        <w:spacing w:before="73" w:line="221" w:lineRule="auto"/>
        <w:ind w:left="420"/>
        <w:textAlignment w:val="baseline"/>
        <w:rPr>
          <w:spacing w:val="0"/>
          <w:w w:val="100"/>
          <w:sz w:val="21"/>
          <w:szCs w:val="21"/>
        </w:rPr>
      </w:pPr>
      <w:r>
        <w:rPr>
          <w:b/>
          <w:bCs/>
          <w:spacing w:val="0"/>
          <w:w w:val="100"/>
          <w:sz w:val="21"/>
          <w:szCs w:val="21"/>
        </w:rPr>
        <w:t>三、合同工期</w:t>
      </w:r>
    </w:p>
    <w:p w14:paraId="371D8E9F">
      <w:pPr>
        <w:pStyle w:val="7"/>
        <w:keepNext w:val="0"/>
        <w:keepLines w:val="0"/>
        <w:pageBreakBefore w:val="0"/>
        <w:widowControl w:val="0"/>
        <w:kinsoku/>
        <w:wordWrap/>
        <w:overflowPunct/>
        <w:topLinePunct w:val="0"/>
        <w:autoSpaceDE w:val="0"/>
        <w:autoSpaceDN w:val="0"/>
        <w:bidi w:val="0"/>
        <w:adjustRightInd w:val="0"/>
        <w:snapToGrid w:val="0"/>
        <w:spacing w:before="197" w:line="221" w:lineRule="auto"/>
        <w:ind w:left="419"/>
        <w:textAlignment w:val="baseline"/>
        <w:rPr>
          <w:spacing w:val="0"/>
          <w:w w:val="100"/>
          <w:sz w:val="21"/>
          <w:szCs w:val="21"/>
        </w:rPr>
      </w:pPr>
      <w:r>
        <w:rPr>
          <w:spacing w:val="0"/>
          <w:w w:val="100"/>
          <w:sz w:val="21"/>
          <w:szCs w:val="21"/>
        </w:rPr>
        <w:t>开工日期：年月日</w:t>
      </w:r>
    </w:p>
    <w:p w14:paraId="40C700AD">
      <w:pPr>
        <w:pStyle w:val="7"/>
        <w:keepNext w:val="0"/>
        <w:keepLines w:val="0"/>
        <w:pageBreakBefore w:val="0"/>
        <w:widowControl w:val="0"/>
        <w:kinsoku/>
        <w:wordWrap/>
        <w:overflowPunct/>
        <w:topLinePunct w:val="0"/>
        <w:autoSpaceDE w:val="0"/>
        <w:autoSpaceDN w:val="0"/>
        <w:bidi w:val="0"/>
        <w:adjustRightInd w:val="0"/>
        <w:snapToGrid w:val="0"/>
        <w:spacing w:before="207" w:line="221" w:lineRule="auto"/>
        <w:ind w:left="419"/>
        <w:textAlignment w:val="baseline"/>
        <w:rPr>
          <w:spacing w:val="0"/>
          <w:w w:val="100"/>
          <w:sz w:val="21"/>
          <w:szCs w:val="21"/>
        </w:rPr>
      </w:pPr>
      <w:r>
        <w:rPr>
          <w:spacing w:val="0"/>
          <w:w w:val="100"/>
          <w:sz w:val="21"/>
          <w:szCs w:val="21"/>
        </w:rPr>
        <w:t>竣工日期：年月日</w:t>
      </w:r>
    </w:p>
    <w:p w14:paraId="0AD84456">
      <w:pPr>
        <w:pStyle w:val="7"/>
        <w:keepNext w:val="0"/>
        <w:keepLines w:val="0"/>
        <w:pageBreakBefore w:val="0"/>
        <w:widowControl w:val="0"/>
        <w:kinsoku/>
        <w:wordWrap/>
        <w:overflowPunct/>
        <w:topLinePunct w:val="0"/>
        <w:autoSpaceDE w:val="0"/>
        <w:autoSpaceDN w:val="0"/>
        <w:bidi w:val="0"/>
        <w:adjustRightInd w:val="0"/>
        <w:snapToGrid w:val="0"/>
        <w:spacing w:before="209" w:line="221" w:lineRule="auto"/>
        <w:ind w:left="419"/>
        <w:textAlignment w:val="baseline"/>
        <w:rPr>
          <w:spacing w:val="0"/>
          <w:w w:val="100"/>
          <w:sz w:val="21"/>
          <w:szCs w:val="21"/>
        </w:rPr>
      </w:pPr>
      <w:r>
        <w:rPr>
          <w:spacing w:val="0"/>
          <w:w w:val="100"/>
          <w:sz w:val="21"/>
          <w:szCs w:val="21"/>
        </w:rPr>
        <w:t xml:space="preserve">合同工期总日历天数： </w:t>
      </w:r>
      <w:r>
        <w:rPr>
          <w:spacing w:val="0"/>
          <w:w w:val="100"/>
          <w:sz w:val="21"/>
          <w:szCs w:val="21"/>
          <w:u w:val="single" w:color="auto"/>
        </w:rPr>
        <w:t>日历</w:t>
      </w:r>
      <w:r>
        <w:rPr>
          <w:spacing w:val="0"/>
          <w:w w:val="100"/>
          <w:sz w:val="21"/>
          <w:szCs w:val="21"/>
        </w:rPr>
        <w:t>天（有效工期）</w:t>
      </w:r>
    </w:p>
    <w:p w14:paraId="4CFECEE5">
      <w:pPr>
        <w:pStyle w:val="7"/>
        <w:keepNext w:val="0"/>
        <w:keepLines w:val="0"/>
        <w:pageBreakBefore w:val="0"/>
        <w:widowControl w:val="0"/>
        <w:kinsoku/>
        <w:wordWrap/>
        <w:overflowPunct/>
        <w:topLinePunct w:val="0"/>
        <w:autoSpaceDE w:val="0"/>
        <w:autoSpaceDN w:val="0"/>
        <w:bidi w:val="0"/>
        <w:adjustRightInd w:val="0"/>
        <w:snapToGrid w:val="0"/>
        <w:spacing w:before="74" w:line="221" w:lineRule="auto"/>
        <w:ind w:left="440"/>
        <w:textAlignment w:val="baseline"/>
        <w:rPr>
          <w:spacing w:val="0"/>
          <w:w w:val="100"/>
          <w:sz w:val="21"/>
          <w:szCs w:val="21"/>
        </w:rPr>
      </w:pPr>
      <w:r>
        <w:rPr>
          <w:b/>
          <w:bCs/>
          <w:spacing w:val="0"/>
          <w:w w:val="100"/>
          <w:sz w:val="21"/>
          <w:szCs w:val="21"/>
        </w:rPr>
        <w:t>四、质量标准</w:t>
      </w:r>
    </w:p>
    <w:p w14:paraId="3CCAFE0C">
      <w:pPr>
        <w:pStyle w:val="7"/>
        <w:keepNext w:val="0"/>
        <w:keepLines w:val="0"/>
        <w:pageBreakBefore w:val="0"/>
        <w:widowControl w:val="0"/>
        <w:kinsoku/>
        <w:wordWrap/>
        <w:overflowPunct/>
        <w:topLinePunct w:val="0"/>
        <w:autoSpaceDE w:val="0"/>
        <w:autoSpaceDN w:val="0"/>
        <w:bidi w:val="0"/>
        <w:adjustRightInd w:val="0"/>
        <w:snapToGrid w:val="0"/>
        <w:spacing w:before="196" w:line="221" w:lineRule="auto"/>
        <w:ind w:left="421"/>
        <w:textAlignment w:val="baseline"/>
        <w:rPr>
          <w:spacing w:val="0"/>
          <w:w w:val="100"/>
          <w:sz w:val="21"/>
          <w:szCs w:val="21"/>
        </w:rPr>
      </w:pPr>
      <w:r>
        <w:rPr>
          <w:spacing w:val="0"/>
          <w:w w:val="100"/>
          <w:sz w:val="21"/>
          <w:szCs w:val="21"/>
        </w:rPr>
        <w:t>工程质量标准：</w:t>
      </w:r>
      <w:r>
        <w:rPr>
          <w:spacing w:val="0"/>
          <w:w w:val="100"/>
          <w:sz w:val="21"/>
          <w:szCs w:val="21"/>
          <w:u w:val="single" w:color="auto"/>
        </w:rPr>
        <w:t>合格</w:t>
      </w:r>
    </w:p>
    <w:p w14:paraId="60C912D2">
      <w:pPr>
        <w:pStyle w:val="7"/>
        <w:keepNext w:val="0"/>
        <w:keepLines w:val="0"/>
        <w:pageBreakBefore w:val="0"/>
        <w:widowControl w:val="0"/>
        <w:kinsoku/>
        <w:wordWrap/>
        <w:overflowPunct/>
        <w:topLinePunct w:val="0"/>
        <w:autoSpaceDE w:val="0"/>
        <w:autoSpaceDN w:val="0"/>
        <w:bidi w:val="0"/>
        <w:adjustRightInd w:val="0"/>
        <w:snapToGrid w:val="0"/>
        <w:spacing w:before="74" w:line="219" w:lineRule="auto"/>
        <w:ind w:left="424"/>
        <w:textAlignment w:val="baseline"/>
        <w:rPr>
          <w:spacing w:val="0"/>
          <w:w w:val="100"/>
          <w:sz w:val="21"/>
          <w:szCs w:val="21"/>
        </w:rPr>
      </w:pPr>
      <w:r>
        <w:rPr>
          <w:b/>
          <w:bCs/>
          <w:spacing w:val="0"/>
          <w:w w:val="100"/>
          <w:sz w:val="21"/>
          <w:szCs w:val="21"/>
        </w:rPr>
        <w:t>五、合同价款</w:t>
      </w:r>
    </w:p>
    <w:p w14:paraId="031C4747">
      <w:pPr>
        <w:pStyle w:val="7"/>
        <w:keepNext w:val="0"/>
        <w:keepLines w:val="0"/>
        <w:pageBreakBefore w:val="0"/>
        <w:widowControl w:val="0"/>
        <w:kinsoku/>
        <w:wordWrap/>
        <w:overflowPunct/>
        <w:topLinePunct w:val="0"/>
        <w:autoSpaceDE w:val="0"/>
        <w:autoSpaceDN w:val="0"/>
        <w:bidi w:val="0"/>
        <w:adjustRightInd w:val="0"/>
        <w:snapToGrid w:val="0"/>
        <w:spacing w:before="198" w:line="213" w:lineRule="auto"/>
        <w:ind w:left="420"/>
        <w:textAlignment w:val="baseline"/>
        <w:rPr>
          <w:rFonts w:ascii="Times New Roman" w:hAnsi="Times New Roman" w:eastAsia="Times New Roman" w:cs="Times New Roman"/>
          <w:spacing w:val="0"/>
          <w:w w:val="100"/>
          <w:sz w:val="21"/>
          <w:szCs w:val="21"/>
        </w:rPr>
      </w:pPr>
      <w:r>
        <w:rPr>
          <w:spacing w:val="0"/>
          <w:w w:val="100"/>
          <w:sz w:val="21"/>
          <w:szCs w:val="21"/>
        </w:rPr>
        <w:t>金额（大写）：</w:t>
      </w:r>
      <w:r>
        <w:rPr>
          <w:rFonts w:ascii="Times New Roman" w:hAnsi="Times New Roman" w:eastAsia="Times New Roman" w:cs="Times New Roman"/>
          <w:spacing w:val="0"/>
          <w:w w:val="100"/>
          <w:sz w:val="21"/>
          <w:szCs w:val="21"/>
        </w:rPr>
        <w:t>(</w:t>
      </w:r>
      <w:r>
        <w:rPr>
          <w:spacing w:val="0"/>
          <w:w w:val="100"/>
          <w:sz w:val="21"/>
          <w:szCs w:val="21"/>
        </w:rPr>
        <w:t>人民币</w:t>
      </w:r>
      <w:r>
        <w:rPr>
          <w:rFonts w:ascii="Times New Roman" w:hAnsi="Times New Roman" w:eastAsia="Times New Roman" w:cs="Times New Roman"/>
          <w:spacing w:val="0"/>
          <w:w w:val="100"/>
          <w:sz w:val="21"/>
          <w:szCs w:val="21"/>
        </w:rPr>
        <w:t>)</w:t>
      </w:r>
    </w:p>
    <w:p w14:paraId="01023D33">
      <w:pPr>
        <w:pStyle w:val="7"/>
        <w:keepNext w:val="0"/>
        <w:keepLines w:val="0"/>
        <w:pageBreakBefore w:val="0"/>
        <w:widowControl w:val="0"/>
        <w:kinsoku/>
        <w:wordWrap/>
        <w:overflowPunct/>
        <w:topLinePunct w:val="0"/>
        <w:autoSpaceDE w:val="0"/>
        <w:autoSpaceDN w:val="0"/>
        <w:bidi w:val="0"/>
        <w:adjustRightInd w:val="0"/>
        <w:snapToGrid w:val="0"/>
        <w:spacing w:before="218" w:line="213" w:lineRule="auto"/>
        <w:ind w:left="536"/>
        <w:textAlignment w:val="baseline"/>
        <w:rPr>
          <w:rFonts w:ascii="Times New Roman" w:hAnsi="Times New Roman" w:eastAsia="Times New Roman" w:cs="Times New Roman"/>
          <w:spacing w:val="0"/>
          <w:w w:val="100"/>
          <w:sz w:val="21"/>
          <w:szCs w:val="21"/>
        </w:rPr>
      </w:pPr>
      <w:r>
        <w:rPr>
          <w:spacing w:val="0"/>
          <w:w w:val="100"/>
          <w:sz w:val="21"/>
          <w:szCs w:val="21"/>
        </w:rPr>
        <w:t>￥：元</w:t>
      </w:r>
      <w:r>
        <w:rPr>
          <w:rFonts w:ascii="Times New Roman" w:hAnsi="Times New Roman" w:eastAsia="Times New Roman" w:cs="Times New Roman"/>
          <w:spacing w:val="0"/>
          <w:w w:val="100"/>
          <w:sz w:val="21"/>
          <w:szCs w:val="21"/>
        </w:rPr>
        <w:t>(</w:t>
      </w:r>
      <w:r>
        <w:rPr>
          <w:spacing w:val="0"/>
          <w:w w:val="100"/>
          <w:sz w:val="21"/>
          <w:szCs w:val="21"/>
        </w:rPr>
        <w:t>人民币</w:t>
      </w:r>
      <w:r>
        <w:rPr>
          <w:rFonts w:ascii="Times New Roman" w:hAnsi="Times New Roman" w:eastAsia="Times New Roman" w:cs="Times New Roman"/>
          <w:spacing w:val="0"/>
          <w:w w:val="100"/>
          <w:sz w:val="21"/>
          <w:szCs w:val="21"/>
        </w:rPr>
        <w:t>)</w:t>
      </w:r>
    </w:p>
    <w:p w14:paraId="50BB449C">
      <w:pPr>
        <w:pStyle w:val="7"/>
        <w:keepNext w:val="0"/>
        <w:keepLines w:val="0"/>
        <w:pageBreakBefore w:val="0"/>
        <w:widowControl w:val="0"/>
        <w:kinsoku/>
        <w:wordWrap/>
        <w:overflowPunct/>
        <w:topLinePunct w:val="0"/>
        <w:autoSpaceDE w:val="0"/>
        <w:autoSpaceDN w:val="0"/>
        <w:bidi w:val="0"/>
        <w:adjustRightInd w:val="0"/>
        <w:snapToGrid w:val="0"/>
        <w:spacing w:before="81" w:line="221" w:lineRule="auto"/>
        <w:ind w:left="422"/>
        <w:textAlignment w:val="baseline"/>
        <w:rPr>
          <w:spacing w:val="0"/>
          <w:w w:val="100"/>
          <w:sz w:val="21"/>
          <w:szCs w:val="21"/>
        </w:rPr>
      </w:pPr>
      <w:r>
        <w:rPr>
          <w:b/>
          <w:bCs/>
          <w:spacing w:val="0"/>
          <w:w w:val="100"/>
          <w:sz w:val="21"/>
          <w:szCs w:val="21"/>
        </w:rPr>
        <w:t>六、组成合同的文件</w:t>
      </w:r>
    </w:p>
    <w:p w14:paraId="22C47B50">
      <w:pPr>
        <w:pStyle w:val="7"/>
        <w:keepNext w:val="0"/>
        <w:keepLines w:val="0"/>
        <w:pageBreakBefore w:val="0"/>
        <w:widowControl w:val="0"/>
        <w:kinsoku/>
        <w:wordWrap/>
        <w:overflowPunct/>
        <w:topLinePunct w:val="0"/>
        <w:autoSpaceDE w:val="0"/>
        <w:autoSpaceDN w:val="0"/>
        <w:bidi w:val="0"/>
        <w:adjustRightInd w:val="0"/>
        <w:snapToGrid w:val="0"/>
        <w:spacing w:before="198" w:line="220" w:lineRule="auto"/>
        <w:ind w:left="421"/>
        <w:textAlignment w:val="baseline"/>
        <w:rPr>
          <w:spacing w:val="0"/>
          <w:w w:val="100"/>
          <w:sz w:val="21"/>
          <w:szCs w:val="21"/>
        </w:rPr>
      </w:pPr>
      <w:r>
        <w:rPr>
          <w:spacing w:val="0"/>
          <w:w w:val="100"/>
          <w:sz w:val="21"/>
          <w:szCs w:val="21"/>
        </w:rPr>
        <w:t>组成本合同的文件包括：</w:t>
      </w:r>
    </w:p>
    <w:p w14:paraId="0E105634">
      <w:pPr>
        <w:pStyle w:val="7"/>
        <w:keepNext w:val="0"/>
        <w:keepLines w:val="0"/>
        <w:pageBreakBefore w:val="0"/>
        <w:widowControl w:val="0"/>
        <w:kinsoku/>
        <w:wordWrap/>
        <w:overflowPunct/>
        <w:topLinePunct w:val="0"/>
        <w:autoSpaceDE w:val="0"/>
        <w:autoSpaceDN w:val="0"/>
        <w:bidi w:val="0"/>
        <w:adjustRightInd w:val="0"/>
        <w:snapToGrid w:val="0"/>
        <w:spacing w:before="208" w:line="220" w:lineRule="auto"/>
        <w:ind w:left="434"/>
        <w:textAlignment w:val="baseline"/>
        <w:rPr>
          <w:spacing w:val="0"/>
          <w:w w:val="100"/>
          <w:sz w:val="21"/>
          <w:szCs w:val="21"/>
        </w:rPr>
      </w:pPr>
      <w:r>
        <w:rPr>
          <w:spacing w:val="0"/>
          <w:w w:val="100"/>
          <w:sz w:val="21"/>
          <w:szCs w:val="21"/>
        </w:rPr>
        <w:t>1.本合同协议书</w:t>
      </w:r>
    </w:p>
    <w:p w14:paraId="77047E5F">
      <w:pPr>
        <w:pStyle w:val="7"/>
        <w:keepNext w:val="0"/>
        <w:keepLines w:val="0"/>
        <w:pageBreakBefore w:val="0"/>
        <w:widowControl w:val="0"/>
        <w:kinsoku/>
        <w:wordWrap/>
        <w:overflowPunct/>
        <w:topLinePunct w:val="0"/>
        <w:autoSpaceDE w:val="0"/>
        <w:autoSpaceDN w:val="0"/>
        <w:bidi w:val="0"/>
        <w:adjustRightInd w:val="0"/>
        <w:snapToGrid w:val="0"/>
        <w:spacing w:before="210" w:line="234" w:lineRule="auto"/>
        <w:ind w:left="414"/>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.中标通知书</w:t>
      </w:r>
    </w:p>
    <w:p w14:paraId="4EFD30F8">
      <w:pPr>
        <w:pStyle w:val="7"/>
        <w:keepNext w:val="0"/>
        <w:keepLines w:val="0"/>
        <w:pageBreakBefore w:val="0"/>
        <w:widowControl w:val="0"/>
        <w:kinsoku/>
        <w:wordWrap/>
        <w:overflowPunct/>
        <w:topLinePunct w:val="0"/>
        <w:autoSpaceDE w:val="0"/>
        <w:autoSpaceDN w:val="0"/>
        <w:bidi w:val="0"/>
        <w:adjustRightInd w:val="0"/>
        <w:snapToGrid w:val="0"/>
        <w:spacing w:before="195" w:line="234" w:lineRule="auto"/>
        <w:ind w:left="418"/>
        <w:textAlignment w:val="baseline"/>
        <w:rPr>
          <w:spacing w:val="0"/>
          <w:w w:val="100"/>
          <w:sz w:val="21"/>
          <w:szCs w:val="21"/>
        </w:rPr>
      </w:pPr>
      <w:r>
        <w:rPr>
          <w:rFonts w:ascii="Times New Roman" w:hAnsi="Times New Roman" w:eastAsia="Times New Roman" w:cs="Times New Roman"/>
          <w:spacing w:val="0"/>
          <w:w w:val="100"/>
          <w:sz w:val="21"/>
          <w:szCs w:val="21"/>
        </w:rPr>
        <w:t>3</w:t>
      </w:r>
      <w:r>
        <w:rPr>
          <w:spacing w:val="0"/>
          <w:w w:val="100"/>
          <w:sz w:val="21"/>
          <w:szCs w:val="21"/>
        </w:rPr>
        <w:t>.投标书及其附件</w:t>
      </w:r>
    </w:p>
    <w:p w14:paraId="6DE0C902">
      <w:pPr>
        <w:pStyle w:val="7"/>
        <w:keepNext w:val="0"/>
        <w:keepLines w:val="0"/>
        <w:pageBreakBefore w:val="0"/>
        <w:widowControl w:val="0"/>
        <w:kinsoku/>
        <w:wordWrap/>
        <w:overflowPunct/>
        <w:topLinePunct w:val="0"/>
        <w:autoSpaceDE w:val="0"/>
        <w:autoSpaceDN w:val="0"/>
        <w:bidi w:val="0"/>
        <w:adjustRightInd w:val="0"/>
        <w:snapToGrid w:val="0"/>
        <w:spacing w:before="192" w:line="234" w:lineRule="auto"/>
        <w:ind w:left="413"/>
        <w:textAlignment w:val="baseline"/>
        <w:rPr>
          <w:spacing w:val="0"/>
          <w:w w:val="100"/>
          <w:sz w:val="21"/>
          <w:szCs w:val="21"/>
        </w:rPr>
      </w:pPr>
      <w:r>
        <w:rPr>
          <w:rFonts w:ascii="Times New Roman" w:hAnsi="Times New Roman" w:eastAsia="Times New Roman" w:cs="Times New Roman"/>
          <w:spacing w:val="0"/>
          <w:w w:val="100"/>
          <w:sz w:val="21"/>
          <w:szCs w:val="21"/>
        </w:rPr>
        <w:t>4</w:t>
      </w:r>
      <w:r>
        <w:rPr>
          <w:spacing w:val="0"/>
          <w:w w:val="100"/>
          <w:sz w:val="21"/>
          <w:szCs w:val="21"/>
        </w:rPr>
        <w:t>.本合同专用条款</w:t>
      </w:r>
    </w:p>
    <w:p w14:paraId="6AFD25CC">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spacing w:val="0"/>
          <w:w w:val="100"/>
          <w:sz w:val="21"/>
          <w:szCs w:val="21"/>
        </w:rPr>
        <w:sectPr>
          <w:footerReference r:id="rId44" w:type="default"/>
          <w:pgSz w:w="11907" w:h="16841"/>
          <w:pgMar w:top="400" w:right="1588" w:bottom="1232" w:left="1598" w:header="0" w:footer="958" w:gutter="0"/>
          <w:pgNumType w:fmt="decimal"/>
          <w:cols w:space="720" w:num="1"/>
        </w:sectPr>
      </w:pPr>
    </w:p>
    <w:p w14:paraId="63CDC558">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091BFA33">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1E076748">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4D9912BB">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spacing w:val="0"/>
          <w:w w:val="100"/>
          <w:sz w:val="21"/>
        </w:rPr>
      </w:pPr>
    </w:p>
    <w:p w14:paraId="7EB05058">
      <w:pPr>
        <w:pStyle w:val="7"/>
        <w:keepNext w:val="0"/>
        <w:keepLines w:val="0"/>
        <w:pageBreakBefore w:val="0"/>
        <w:widowControl w:val="0"/>
        <w:kinsoku/>
        <w:wordWrap/>
        <w:overflowPunct/>
        <w:topLinePunct w:val="0"/>
        <w:autoSpaceDE w:val="0"/>
        <w:autoSpaceDN w:val="0"/>
        <w:bidi w:val="0"/>
        <w:adjustRightInd w:val="0"/>
        <w:snapToGrid w:val="0"/>
        <w:spacing w:before="69" w:line="234" w:lineRule="auto"/>
        <w:ind w:left="421"/>
        <w:textAlignment w:val="baseline"/>
        <w:rPr>
          <w:spacing w:val="0"/>
          <w:w w:val="100"/>
          <w:sz w:val="21"/>
          <w:szCs w:val="21"/>
        </w:rPr>
      </w:pPr>
      <w:r>
        <w:rPr>
          <w:rFonts w:ascii="Times New Roman" w:hAnsi="Times New Roman" w:eastAsia="Times New Roman" w:cs="Times New Roman"/>
          <w:spacing w:val="0"/>
          <w:w w:val="100"/>
          <w:sz w:val="21"/>
          <w:szCs w:val="21"/>
        </w:rPr>
        <w:t>5</w:t>
      </w:r>
      <w:r>
        <w:rPr>
          <w:spacing w:val="0"/>
          <w:w w:val="100"/>
          <w:sz w:val="21"/>
          <w:szCs w:val="21"/>
        </w:rPr>
        <w:t>.本合同通用条款</w:t>
      </w:r>
    </w:p>
    <w:p w14:paraId="4269CBA9">
      <w:pPr>
        <w:pStyle w:val="7"/>
        <w:keepNext w:val="0"/>
        <w:keepLines w:val="0"/>
        <w:pageBreakBefore w:val="0"/>
        <w:widowControl w:val="0"/>
        <w:kinsoku/>
        <w:wordWrap/>
        <w:overflowPunct/>
        <w:topLinePunct w:val="0"/>
        <w:autoSpaceDE w:val="0"/>
        <w:autoSpaceDN w:val="0"/>
        <w:bidi w:val="0"/>
        <w:adjustRightInd w:val="0"/>
        <w:snapToGrid w:val="0"/>
        <w:spacing w:before="193"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6</w:t>
      </w:r>
      <w:r>
        <w:rPr>
          <w:spacing w:val="0"/>
          <w:w w:val="100"/>
          <w:sz w:val="21"/>
          <w:szCs w:val="21"/>
        </w:rPr>
        <w:t>.标准、规范及有关技术文件</w:t>
      </w:r>
    </w:p>
    <w:p w14:paraId="0FD2EF0C">
      <w:pPr>
        <w:pStyle w:val="7"/>
        <w:keepNext w:val="0"/>
        <w:keepLines w:val="0"/>
        <w:pageBreakBefore w:val="0"/>
        <w:widowControl w:val="0"/>
        <w:kinsoku/>
        <w:wordWrap/>
        <w:overflowPunct/>
        <w:topLinePunct w:val="0"/>
        <w:autoSpaceDE w:val="0"/>
        <w:autoSpaceDN w:val="0"/>
        <w:bidi w:val="0"/>
        <w:adjustRightInd w:val="0"/>
        <w:snapToGrid w:val="0"/>
        <w:spacing w:before="193"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7</w:t>
      </w:r>
      <w:r>
        <w:rPr>
          <w:spacing w:val="0"/>
          <w:w w:val="100"/>
          <w:sz w:val="21"/>
          <w:szCs w:val="21"/>
        </w:rPr>
        <w:t>.图纸（含图纸会审纪要、路灯效果图及技术参数）</w:t>
      </w:r>
    </w:p>
    <w:p w14:paraId="071B6535">
      <w:pPr>
        <w:pStyle w:val="7"/>
        <w:keepNext w:val="0"/>
        <w:keepLines w:val="0"/>
        <w:pageBreakBefore w:val="0"/>
        <w:widowControl w:val="0"/>
        <w:kinsoku/>
        <w:wordWrap/>
        <w:overflowPunct/>
        <w:topLinePunct w:val="0"/>
        <w:autoSpaceDE w:val="0"/>
        <w:autoSpaceDN w:val="0"/>
        <w:bidi w:val="0"/>
        <w:adjustRightInd w:val="0"/>
        <w:snapToGrid w:val="0"/>
        <w:spacing w:before="195" w:line="235" w:lineRule="auto"/>
        <w:ind w:left="424"/>
        <w:textAlignment w:val="baseline"/>
        <w:rPr>
          <w:spacing w:val="0"/>
          <w:w w:val="100"/>
          <w:sz w:val="21"/>
          <w:szCs w:val="21"/>
        </w:rPr>
      </w:pPr>
      <w:r>
        <w:rPr>
          <w:rFonts w:ascii="Times New Roman" w:hAnsi="Times New Roman" w:eastAsia="Times New Roman" w:cs="Times New Roman"/>
          <w:spacing w:val="0"/>
          <w:w w:val="100"/>
          <w:sz w:val="21"/>
          <w:szCs w:val="21"/>
        </w:rPr>
        <w:t>8</w:t>
      </w:r>
      <w:r>
        <w:rPr>
          <w:spacing w:val="0"/>
          <w:w w:val="100"/>
          <w:sz w:val="21"/>
          <w:szCs w:val="21"/>
        </w:rPr>
        <w:t>.工程量清单</w:t>
      </w:r>
    </w:p>
    <w:p w14:paraId="182F1189">
      <w:pPr>
        <w:pStyle w:val="7"/>
        <w:keepNext w:val="0"/>
        <w:keepLines w:val="0"/>
        <w:pageBreakBefore w:val="0"/>
        <w:widowControl w:val="0"/>
        <w:kinsoku/>
        <w:wordWrap/>
        <w:overflowPunct/>
        <w:topLinePunct w:val="0"/>
        <w:autoSpaceDE w:val="0"/>
        <w:autoSpaceDN w:val="0"/>
        <w:bidi w:val="0"/>
        <w:adjustRightInd w:val="0"/>
        <w:snapToGrid w:val="0"/>
        <w:spacing w:before="190" w:line="233"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9</w:t>
      </w:r>
      <w:r>
        <w:rPr>
          <w:spacing w:val="0"/>
          <w:w w:val="100"/>
          <w:sz w:val="21"/>
          <w:szCs w:val="21"/>
        </w:rPr>
        <w:t>.工程报价单或预算书</w:t>
      </w:r>
    </w:p>
    <w:p w14:paraId="443D109F">
      <w:pPr>
        <w:pStyle w:val="7"/>
        <w:keepNext w:val="0"/>
        <w:keepLines w:val="0"/>
        <w:pageBreakBefore w:val="0"/>
        <w:widowControl w:val="0"/>
        <w:kinsoku/>
        <w:wordWrap/>
        <w:overflowPunct/>
        <w:topLinePunct w:val="0"/>
        <w:autoSpaceDE w:val="0"/>
        <w:autoSpaceDN w:val="0"/>
        <w:bidi w:val="0"/>
        <w:adjustRightInd w:val="0"/>
        <w:snapToGrid w:val="0"/>
        <w:spacing w:before="195" w:line="220" w:lineRule="auto"/>
        <w:ind w:left="419"/>
        <w:textAlignment w:val="baseline"/>
        <w:rPr>
          <w:spacing w:val="0"/>
          <w:w w:val="100"/>
          <w:sz w:val="21"/>
          <w:szCs w:val="21"/>
        </w:rPr>
      </w:pPr>
      <w:r>
        <w:rPr>
          <w:spacing w:val="0"/>
          <w:w w:val="100"/>
          <w:sz w:val="21"/>
          <w:szCs w:val="21"/>
        </w:rPr>
        <w:t>双方有关工程的洽商、变更等书面协议或文件视为本合同的组成部分。</w:t>
      </w:r>
    </w:p>
    <w:p w14:paraId="45FFD63D">
      <w:pPr>
        <w:pStyle w:val="7"/>
        <w:keepNext w:val="0"/>
        <w:keepLines w:val="0"/>
        <w:pageBreakBefore w:val="0"/>
        <w:widowControl w:val="0"/>
        <w:kinsoku/>
        <w:wordWrap/>
        <w:overflowPunct/>
        <w:topLinePunct w:val="0"/>
        <w:autoSpaceDE w:val="0"/>
        <w:autoSpaceDN w:val="0"/>
        <w:bidi w:val="0"/>
        <w:adjustRightInd w:val="0"/>
        <w:snapToGrid w:val="0"/>
        <w:spacing w:before="211" w:line="220" w:lineRule="auto"/>
        <w:ind w:right="20"/>
        <w:jc w:val="right"/>
        <w:textAlignment w:val="baseline"/>
        <w:rPr>
          <w:spacing w:val="0"/>
          <w:w w:val="100"/>
          <w:sz w:val="21"/>
          <w:szCs w:val="21"/>
        </w:rPr>
      </w:pPr>
      <w:r>
        <w:rPr>
          <w:b/>
          <w:bCs/>
          <w:spacing w:val="0"/>
          <w:w w:val="100"/>
          <w:sz w:val="21"/>
          <w:szCs w:val="21"/>
        </w:rPr>
        <w:t>七、本协议书中有关词语含义与本合同第二部分《通用条款》中分别赋予它们的定义相同。</w:t>
      </w:r>
    </w:p>
    <w:p w14:paraId="148257A2">
      <w:pPr>
        <w:pStyle w:val="7"/>
        <w:keepNext w:val="0"/>
        <w:keepLines w:val="0"/>
        <w:pageBreakBefore w:val="0"/>
        <w:widowControl w:val="0"/>
        <w:kinsoku/>
        <w:wordWrap/>
        <w:overflowPunct/>
        <w:topLinePunct w:val="0"/>
        <w:autoSpaceDE w:val="0"/>
        <w:autoSpaceDN w:val="0"/>
        <w:bidi w:val="0"/>
        <w:adjustRightInd w:val="0"/>
        <w:snapToGrid w:val="0"/>
        <w:spacing w:before="208" w:line="313" w:lineRule="auto"/>
        <w:ind w:firstLine="425"/>
        <w:textAlignment w:val="baseline"/>
        <w:rPr>
          <w:spacing w:val="0"/>
          <w:w w:val="100"/>
          <w:sz w:val="21"/>
          <w:szCs w:val="21"/>
        </w:rPr>
      </w:pPr>
      <w:r>
        <w:rPr>
          <w:b/>
          <w:bCs/>
          <w:spacing w:val="0"/>
          <w:w w:val="100"/>
          <w:sz w:val="21"/>
          <w:szCs w:val="21"/>
        </w:rPr>
        <w:t>八、承包人向发包人承诺按照合同约定进行施工、竣工并在质量保修期内承担工程质量保</w:t>
      </w:r>
      <w:r>
        <w:rPr>
          <w:spacing w:val="0"/>
          <w:w w:val="100"/>
          <w:sz w:val="21"/>
          <w:szCs w:val="21"/>
        </w:rPr>
        <w:t xml:space="preserve"> </w:t>
      </w:r>
      <w:r>
        <w:rPr>
          <w:b/>
          <w:bCs/>
          <w:spacing w:val="0"/>
          <w:w w:val="100"/>
          <w:sz w:val="21"/>
          <w:szCs w:val="21"/>
        </w:rPr>
        <w:t>修责任。</w:t>
      </w:r>
    </w:p>
    <w:p w14:paraId="0A683F43">
      <w:pPr>
        <w:pStyle w:val="7"/>
        <w:keepNext w:val="0"/>
        <w:keepLines w:val="0"/>
        <w:pageBreakBefore w:val="0"/>
        <w:widowControl w:val="0"/>
        <w:kinsoku/>
        <w:wordWrap/>
        <w:overflowPunct/>
        <w:topLinePunct w:val="0"/>
        <w:autoSpaceDE w:val="0"/>
        <w:autoSpaceDN w:val="0"/>
        <w:bidi w:val="0"/>
        <w:adjustRightInd w:val="0"/>
        <w:snapToGrid w:val="0"/>
        <w:spacing w:before="210" w:line="312" w:lineRule="auto"/>
        <w:ind w:firstLine="426"/>
        <w:textAlignment w:val="baseline"/>
        <w:rPr>
          <w:spacing w:val="0"/>
          <w:w w:val="100"/>
          <w:sz w:val="21"/>
          <w:szCs w:val="21"/>
        </w:rPr>
      </w:pPr>
      <w:r>
        <w:rPr>
          <w:b/>
          <w:bCs/>
          <w:spacing w:val="0"/>
          <w:w w:val="100"/>
          <w:sz w:val="21"/>
          <w:szCs w:val="21"/>
        </w:rPr>
        <w:t>九、发包人向承包人承诺按照合同约定的期限和支付方式支付合同价款及其他应当支付的</w:t>
      </w:r>
      <w:r>
        <w:rPr>
          <w:spacing w:val="0"/>
          <w:w w:val="100"/>
          <w:sz w:val="21"/>
          <w:szCs w:val="21"/>
        </w:rPr>
        <w:t xml:space="preserve"> </w:t>
      </w:r>
      <w:r>
        <w:rPr>
          <w:b/>
          <w:bCs/>
          <w:spacing w:val="0"/>
          <w:w w:val="100"/>
          <w:sz w:val="21"/>
          <w:szCs w:val="21"/>
        </w:rPr>
        <w:t>款项。</w:t>
      </w:r>
    </w:p>
    <w:p w14:paraId="62A1FDBB">
      <w:pPr>
        <w:pStyle w:val="7"/>
        <w:keepNext w:val="0"/>
        <w:keepLines w:val="0"/>
        <w:pageBreakBefore w:val="0"/>
        <w:widowControl w:val="0"/>
        <w:kinsoku/>
        <w:wordWrap/>
        <w:overflowPunct/>
        <w:topLinePunct w:val="0"/>
        <w:autoSpaceDE w:val="0"/>
        <w:autoSpaceDN w:val="0"/>
        <w:bidi w:val="0"/>
        <w:adjustRightInd w:val="0"/>
        <w:snapToGrid w:val="0"/>
        <w:spacing w:before="210" w:line="221" w:lineRule="auto"/>
        <w:ind w:left="423"/>
        <w:textAlignment w:val="baseline"/>
        <w:rPr>
          <w:spacing w:val="0"/>
          <w:w w:val="100"/>
          <w:sz w:val="21"/>
          <w:szCs w:val="21"/>
        </w:rPr>
      </w:pPr>
      <w:r>
        <w:rPr>
          <w:b/>
          <w:bCs/>
          <w:spacing w:val="0"/>
          <w:w w:val="100"/>
          <w:sz w:val="21"/>
          <w:szCs w:val="21"/>
        </w:rPr>
        <w:t>十、合同生效</w:t>
      </w:r>
    </w:p>
    <w:p w14:paraId="79A0FCCE">
      <w:pPr>
        <w:pStyle w:val="7"/>
        <w:keepNext w:val="0"/>
        <w:keepLines w:val="0"/>
        <w:pageBreakBefore w:val="0"/>
        <w:widowControl w:val="0"/>
        <w:kinsoku/>
        <w:wordWrap/>
        <w:overflowPunct/>
        <w:topLinePunct w:val="0"/>
        <w:autoSpaceDE w:val="0"/>
        <w:autoSpaceDN w:val="0"/>
        <w:bidi w:val="0"/>
        <w:adjustRightInd w:val="0"/>
        <w:snapToGrid w:val="0"/>
        <w:spacing w:before="208" w:line="221" w:lineRule="auto"/>
        <w:ind w:left="420"/>
        <w:textAlignment w:val="baseline"/>
        <w:rPr>
          <w:spacing w:val="0"/>
          <w:w w:val="100"/>
          <w:sz w:val="21"/>
          <w:szCs w:val="21"/>
        </w:rPr>
      </w:pPr>
      <w:r>
        <w:rPr>
          <w:spacing w:val="0"/>
          <w:w w:val="100"/>
          <w:sz w:val="21"/>
          <w:szCs w:val="21"/>
        </w:rPr>
        <w:t>合同订立时间：年月日</w:t>
      </w:r>
    </w:p>
    <w:p w14:paraId="339717BF">
      <w:pPr>
        <w:pStyle w:val="7"/>
        <w:keepNext w:val="0"/>
        <w:keepLines w:val="0"/>
        <w:pageBreakBefore w:val="0"/>
        <w:widowControl w:val="0"/>
        <w:kinsoku/>
        <w:wordWrap/>
        <w:overflowPunct/>
        <w:topLinePunct w:val="0"/>
        <w:autoSpaceDE w:val="0"/>
        <w:autoSpaceDN w:val="0"/>
        <w:bidi w:val="0"/>
        <w:adjustRightInd w:val="0"/>
        <w:snapToGrid w:val="0"/>
        <w:spacing w:before="208" w:line="223" w:lineRule="auto"/>
        <w:ind w:left="420"/>
        <w:textAlignment w:val="baseline"/>
        <w:rPr>
          <w:spacing w:val="0"/>
          <w:w w:val="100"/>
          <w:sz w:val="21"/>
          <w:szCs w:val="21"/>
        </w:rPr>
      </w:pPr>
      <w:r>
        <w:rPr>
          <w:spacing w:val="0"/>
          <w:w w:val="100"/>
          <w:sz w:val="21"/>
          <w:szCs w:val="21"/>
        </w:rPr>
        <w:t>合同订立地点：</w:t>
      </w:r>
    </w:p>
    <w:p w14:paraId="2B755C89">
      <w:pPr>
        <w:pStyle w:val="7"/>
        <w:keepNext w:val="0"/>
        <w:keepLines w:val="0"/>
        <w:pageBreakBefore w:val="0"/>
        <w:widowControl w:val="0"/>
        <w:kinsoku/>
        <w:wordWrap/>
        <w:overflowPunct/>
        <w:topLinePunct w:val="0"/>
        <w:autoSpaceDE w:val="0"/>
        <w:autoSpaceDN w:val="0"/>
        <w:bidi w:val="0"/>
        <w:adjustRightInd w:val="0"/>
        <w:snapToGrid w:val="0"/>
        <w:spacing w:before="207" w:line="220" w:lineRule="auto"/>
        <w:ind w:left="420"/>
        <w:textAlignment w:val="baseline"/>
        <w:rPr>
          <w:spacing w:val="0"/>
          <w:w w:val="100"/>
          <w:sz w:val="21"/>
          <w:szCs w:val="21"/>
        </w:rPr>
      </w:pPr>
      <w:r>
        <w:rPr>
          <w:spacing w:val="0"/>
          <w:w w:val="100"/>
          <w:sz w:val="21"/>
          <w:szCs w:val="21"/>
        </w:rPr>
        <w:t>本合同双方约定：</w:t>
      </w:r>
      <w:r>
        <w:rPr>
          <w:spacing w:val="0"/>
          <w:w w:val="100"/>
          <w:sz w:val="21"/>
          <w:szCs w:val="21"/>
          <w:u w:val="single" w:color="auto"/>
        </w:rPr>
        <w:t>双方签字盖章后生效</w:t>
      </w:r>
    </w:p>
    <w:p w14:paraId="49DDA8AF">
      <w:pPr>
        <w:pStyle w:val="7"/>
        <w:keepNext w:val="0"/>
        <w:keepLines w:val="0"/>
        <w:pageBreakBefore w:val="0"/>
        <w:widowControl w:val="0"/>
        <w:kinsoku/>
        <w:wordWrap/>
        <w:overflowPunct/>
        <w:topLinePunct w:val="0"/>
        <w:autoSpaceDE w:val="0"/>
        <w:autoSpaceDN w:val="0"/>
        <w:bidi w:val="0"/>
        <w:adjustRightInd w:val="0"/>
        <w:snapToGrid w:val="0"/>
        <w:spacing w:before="211" w:line="220" w:lineRule="auto"/>
        <w:ind w:left="423"/>
        <w:textAlignment w:val="baseline"/>
        <w:rPr>
          <w:spacing w:val="0"/>
          <w:w w:val="100"/>
          <w:sz w:val="21"/>
          <w:szCs w:val="21"/>
        </w:rPr>
      </w:pPr>
      <w:r>
        <w:rPr>
          <w:spacing w:val="0"/>
          <w:w w:val="100"/>
          <w:sz w:val="21"/>
          <w:szCs w:val="21"/>
        </w:rPr>
        <w:t>发包人：（公章）承包人：（公章）</w:t>
      </w:r>
    </w:p>
    <w:p w14:paraId="0DD1724B">
      <w:pPr>
        <w:pStyle w:val="7"/>
        <w:keepNext w:val="0"/>
        <w:keepLines w:val="0"/>
        <w:pageBreakBefore w:val="0"/>
        <w:widowControl w:val="0"/>
        <w:kinsoku/>
        <w:wordWrap/>
        <w:overflowPunct/>
        <w:topLinePunct w:val="0"/>
        <w:autoSpaceDE w:val="0"/>
        <w:autoSpaceDN w:val="0"/>
        <w:bidi w:val="0"/>
        <w:adjustRightInd w:val="0"/>
        <w:snapToGrid w:val="0"/>
        <w:spacing w:before="209" w:line="221" w:lineRule="auto"/>
        <w:ind w:left="419"/>
        <w:textAlignment w:val="baseline"/>
        <w:rPr>
          <w:spacing w:val="0"/>
          <w:w w:val="100"/>
          <w:sz w:val="21"/>
          <w:szCs w:val="21"/>
        </w:rPr>
      </w:pPr>
      <w:r>
        <w:rPr>
          <w:spacing w:val="0"/>
          <w:w w:val="100"/>
          <w:sz w:val="21"/>
          <w:szCs w:val="21"/>
        </w:rPr>
        <w:t>住所：住所：</w:t>
      </w:r>
    </w:p>
    <w:p w14:paraId="3C5C5806">
      <w:pPr>
        <w:pStyle w:val="7"/>
        <w:keepNext w:val="0"/>
        <w:keepLines w:val="0"/>
        <w:pageBreakBefore w:val="0"/>
        <w:widowControl w:val="0"/>
        <w:kinsoku/>
        <w:wordWrap/>
        <w:overflowPunct/>
        <w:topLinePunct w:val="0"/>
        <w:autoSpaceDE w:val="0"/>
        <w:autoSpaceDN w:val="0"/>
        <w:bidi w:val="0"/>
        <w:adjustRightInd w:val="0"/>
        <w:snapToGrid w:val="0"/>
        <w:spacing w:before="208" w:line="221" w:lineRule="auto"/>
        <w:ind w:left="420"/>
        <w:textAlignment w:val="baseline"/>
        <w:rPr>
          <w:spacing w:val="0"/>
          <w:w w:val="100"/>
          <w:sz w:val="21"/>
          <w:szCs w:val="21"/>
        </w:rPr>
      </w:pPr>
      <w:r>
        <w:rPr>
          <w:spacing w:val="0"/>
          <w:w w:val="100"/>
          <w:sz w:val="21"/>
          <w:szCs w:val="21"/>
        </w:rPr>
        <w:t>法定代表人：</w:t>
      </w:r>
      <w:r>
        <w:rPr>
          <w:rFonts w:hint="eastAsia"/>
          <w:spacing w:val="0"/>
          <w:w w:val="100"/>
          <w:sz w:val="21"/>
          <w:szCs w:val="21"/>
          <w:lang w:val="en-US" w:eastAsia="zh-CN"/>
        </w:rPr>
        <w:t xml:space="preserve"> </w:t>
      </w:r>
      <w:r>
        <w:rPr>
          <w:spacing w:val="0"/>
          <w:w w:val="100"/>
          <w:sz w:val="21"/>
          <w:szCs w:val="21"/>
        </w:rPr>
        <w:t>法定代表人：</w:t>
      </w:r>
    </w:p>
    <w:p w14:paraId="2619E3E4">
      <w:pPr>
        <w:pStyle w:val="7"/>
        <w:keepNext w:val="0"/>
        <w:keepLines w:val="0"/>
        <w:pageBreakBefore w:val="0"/>
        <w:widowControl w:val="0"/>
        <w:kinsoku/>
        <w:wordWrap/>
        <w:overflowPunct/>
        <w:topLinePunct w:val="0"/>
        <w:autoSpaceDE w:val="0"/>
        <w:autoSpaceDN w:val="0"/>
        <w:bidi w:val="0"/>
        <w:adjustRightInd w:val="0"/>
        <w:snapToGrid w:val="0"/>
        <w:spacing w:before="210" w:line="221" w:lineRule="auto"/>
        <w:ind w:left="419"/>
        <w:textAlignment w:val="baseline"/>
        <w:rPr>
          <w:spacing w:val="0"/>
          <w:w w:val="100"/>
          <w:sz w:val="21"/>
          <w:szCs w:val="21"/>
        </w:rPr>
      </w:pPr>
      <w:r>
        <w:rPr>
          <w:spacing w:val="0"/>
          <w:w w:val="100"/>
          <w:sz w:val="21"/>
          <w:szCs w:val="21"/>
        </w:rPr>
        <w:t>委托代理人：委托代理人：</w:t>
      </w:r>
    </w:p>
    <w:p w14:paraId="301B924A">
      <w:pPr>
        <w:pStyle w:val="7"/>
        <w:keepNext w:val="0"/>
        <w:keepLines w:val="0"/>
        <w:pageBreakBefore w:val="0"/>
        <w:widowControl w:val="0"/>
        <w:kinsoku/>
        <w:wordWrap/>
        <w:overflowPunct/>
        <w:topLinePunct w:val="0"/>
        <w:autoSpaceDE w:val="0"/>
        <w:autoSpaceDN w:val="0"/>
        <w:bidi w:val="0"/>
        <w:adjustRightInd w:val="0"/>
        <w:snapToGrid w:val="0"/>
        <w:spacing w:before="207" w:line="223" w:lineRule="auto"/>
        <w:ind w:left="444"/>
        <w:textAlignment w:val="baseline"/>
        <w:rPr>
          <w:spacing w:val="0"/>
          <w:w w:val="100"/>
          <w:sz w:val="21"/>
          <w:szCs w:val="21"/>
        </w:rPr>
      </w:pPr>
      <w:r>
        <w:rPr>
          <w:spacing w:val="0"/>
          <w:w w:val="100"/>
          <w:sz w:val="21"/>
          <w:szCs w:val="21"/>
        </w:rPr>
        <w:t>电话：电话：</w:t>
      </w:r>
    </w:p>
    <w:p w14:paraId="1C895C30">
      <w:pPr>
        <w:pStyle w:val="7"/>
        <w:keepNext w:val="0"/>
        <w:keepLines w:val="0"/>
        <w:pageBreakBefore w:val="0"/>
        <w:widowControl w:val="0"/>
        <w:kinsoku/>
        <w:wordWrap/>
        <w:overflowPunct/>
        <w:topLinePunct w:val="0"/>
        <w:autoSpaceDE w:val="0"/>
        <w:autoSpaceDN w:val="0"/>
        <w:bidi w:val="0"/>
        <w:adjustRightInd w:val="0"/>
        <w:snapToGrid w:val="0"/>
        <w:spacing w:before="207" w:line="220" w:lineRule="auto"/>
        <w:ind w:left="418"/>
        <w:textAlignment w:val="baseline"/>
        <w:rPr>
          <w:spacing w:val="0"/>
          <w:w w:val="100"/>
          <w:sz w:val="21"/>
          <w:szCs w:val="21"/>
        </w:rPr>
      </w:pPr>
      <w:r>
        <w:rPr>
          <w:spacing w:val="0"/>
          <w:w w:val="100"/>
          <w:sz w:val="21"/>
          <w:szCs w:val="21"/>
        </w:rPr>
        <w:t>传真：传真：</w:t>
      </w:r>
    </w:p>
    <w:p w14:paraId="15186656">
      <w:pPr>
        <w:pStyle w:val="7"/>
        <w:keepNext w:val="0"/>
        <w:keepLines w:val="0"/>
        <w:pageBreakBefore w:val="0"/>
        <w:widowControl w:val="0"/>
        <w:kinsoku/>
        <w:wordWrap/>
        <w:overflowPunct/>
        <w:topLinePunct w:val="0"/>
        <w:autoSpaceDE w:val="0"/>
        <w:autoSpaceDN w:val="0"/>
        <w:bidi w:val="0"/>
        <w:adjustRightInd w:val="0"/>
        <w:snapToGrid w:val="0"/>
        <w:spacing w:before="211" w:line="221" w:lineRule="auto"/>
        <w:ind w:left="420"/>
        <w:textAlignment w:val="baseline"/>
        <w:rPr>
          <w:spacing w:val="0"/>
          <w:w w:val="100"/>
          <w:sz w:val="21"/>
          <w:szCs w:val="21"/>
        </w:rPr>
      </w:pPr>
      <w:r>
        <w:rPr>
          <w:spacing w:val="0"/>
          <w:w w:val="100"/>
          <w:sz w:val="21"/>
          <w:szCs w:val="21"/>
        </w:rPr>
        <w:t>开户银行：开户银行：</w:t>
      </w:r>
    </w:p>
    <w:p w14:paraId="3CB9EB2D">
      <w:pPr>
        <w:pStyle w:val="7"/>
        <w:keepNext w:val="0"/>
        <w:keepLines w:val="0"/>
        <w:pageBreakBefore w:val="0"/>
        <w:widowControl w:val="0"/>
        <w:kinsoku/>
        <w:wordWrap/>
        <w:overflowPunct/>
        <w:topLinePunct w:val="0"/>
        <w:autoSpaceDE w:val="0"/>
        <w:autoSpaceDN w:val="0"/>
        <w:bidi w:val="0"/>
        <w:adjustRightInd w:val="0"/>
        <w:snapToGrid w:val="0"/>
        <w:spacing w:before="207" w:line="222" w:lineRule="auto"/>
        <w:ind w:left="423"/>
        <w:textAlignment w:val="baseline"/>
        <w:rPr>
          <w:spacing w:val="0"/>
          <w:w w:val="100"/>
          <w:sz w:val="21"/>
          <w:szCs w:val="21"/>
        </w:rPr>
      </w:pPr>
      <w:r>
        <w:rPr>
          <w:spacing w:val="0"/>
          <w:w w:val="100"/>
          <w:sz w:val="21"/>
          <w:szCs w:val="21"/>
        </w:rPr>
        <w:t>账号：账号：</w:t>
      </w:r>
    </w:p>
    <w:p w14:paraId="03FCC723">
      <w:pPr>
        <w:pStyle w:val="7"/>
        <w:keepNext w:val="0"/>
        <w:keepLines w:val="0"/>
        <w:pageBreakBefore w:val="0"/>
        <w:widowControl w:val="0"/>
        <w:kinsoku/>
        <w:wordWrap/>
        <w:overflowPunct/>
        <w:topLinePunct w:val="0"/>
        <w:autoSpaceDE w:val="0"/>
        <w:autoSpaceDN w:val="0"/>
        <w:bidi w:val="0"/>
        <w:adjustRightInd w:val="0"/>
        <w:snapToGrid w:val="0"/>
        <w:spacing w:before="208" w:line="221" w:lineRule="auto"/>
        <w:ind w:left="435"/>
        <w:textAlignment w:val="baseline"/>
        <w:rPr>
          <w:spacing w:val="0"/>
          <w:w w:val="100"/>
          <w:sz w:val="21"/>
          <w:szCs w:val="21"/>
        </w:rPr>
      </w:pPr>
      <w:r>
        <w:rPr>
          <w:spacing w:val="0"/>
          <w:w w:val="100"/>
          <w:sz w:val="21"/>
          <w:szCs w:val="21"/>
        </w:rPr>
        <w:t>邮政编码：邮政编码：</w:t>
      </w:r>
    </w:p>
    <w:p w14:paraId="5F885778">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spacing w:val="0"/>
          <w:w w:val="100"/>
          <w:sz w:val="21"/>
          <w:szCs w:val="21"/>
        </w:rPr>
      </w:pPr>
    </w:p>
    <w:p w14:paraId="2EE8BDAA">
      <w:pPr>
        <w:keepNext w:val="0"/>
        <w:keepLines w:val="0"/>
        <w:pageBreakBefore w:val="0"/>
        <w:widowControl w:val="0"/>
        <w:kinsoku/>
        <w:wordWrap/>
        <w:overflowPunct/>
        <w:topLinePunct w:val="0"/>
        <w:autoSpaceDE w:val="0"/>
        <w:autoSpaceDN w:val="0"/>
        <w:bidi w:val="0"/>
        <w:adjustRightInd w:val="0"/>
        <w:snapToGrid w:val="0"/>
        <w:spacing w:before="101" w:line="224" w:lineRule="auto"/>
        <w:ind w:left="2494"/>
        <w:textAlignment w:val="baseline"/>
        <w:outlineLvl w:val="2"/>
        <w:rPr>
          <w:rFonts w:ascii="黑体" w:hAnsi="黑体" w:eastAsia="黑体" w:cs="黑体"/>
          <w:spacing w:val="0"/>
          <w:w w:val="100"/>
          <w:sz w:val="31"/>
          <w:szCs w:val="31"/>
        </w:rPr>
      </w:pPr>
      <w:r>
        <w:rPr>
          <w:rFonts w:ascii="黑体" w:hAnsi="黑体" w:eastAsia="黑体" w:cs="黑体"/>
          <w:b/>
          <w:bCs/>
          <w:spacing w:val="0"/>
          <w:w w:val="100"/>
          <w:sz w:val="31"/>
          <w:szCs w:val="31"/>
        </w:rPr>
        <w:t>第二部分</w:t>
      </w:r>
      <w:r>
        <w:rPr>
          <w:rFonts w:ascii="黑体" w:hAnsi="黑体" w:eastAsia="黑体" w:cs="黑体"/>
          <w:spacing w:val="0"/>
          <w:w w:val="100"/>
          <w:sz w:val="31"/>
          <w:szCs w:val="31"/>
        </w:rPr>
        <w:t xml:space="preserve"> </w:t>
      </w:r>
      <w:r>
        <w:rPr>
          <w:rFonts w:ascii="黑体" w:hAnsi="黑体" w:eastAsia="黑体" w:cs="黑体"/>
          <w:b/>
          <w:bCs/>
          <w:spacing w:val="0"/>
          <w:w w:val="100"/>
          <w:sz w:val="31"/>
          <w:szCs w:val="31"/>
        </w:rPr>
        <w:t>通用合同条款</w:t>
      </w:r>
    </w:p>
    <w:p w14:paraId="1BA37520">
      <w:pPr>
        <w:keepNext w:val="0"/>
        <w:keepLines w:val="0"/>
        <w:pageBreakBefore w:val="0"/>
        <w:widowControl w:val="0"/>
        <w:kinsoku/>
        <w:wordWrap/>
        <w:overflowPunct/>
        <w:topLinePunct w:val="0"/>
        <w:autoSpaceDE w:val="0"/>
        <w:autoSpaceDN w:val="0"/>
        <w:bidi w:val="0"/>
        <w:adjustRightInd w:val="0"/>
        <w:snapToGrid w:val="0"/>
        <w:spacing w:before="101" w:line="224" w:lineRule="auto"/>
        <w:ind w:left="2287"/>
        <w:textAlignment w:val="baseline"/>
        <w:rPr>
          <w:rFonts w:ascii="黑体" w:hAnsi="黑体" w:eastAsia="黑体" w:cs="黑体"/>
          <w:spacing w:val="0"/>
          <w:w w:val="100"/>
          <w:sz w:val="31"/>
          <w:szCs w:val="31"/>
        </w:rPr>
      </w:pPr>
      <w:r>
        <w:rPr>
          <w:rFonts w:ascii="黑体" w:hAnsi="黑体" w:eastAsia="黑体" w:cs="黑体"/>
          <w:spacing w:val="0"/>
          <w:w w:val="100"/>
          <w:sz w:val="31"/>
          <w:szCs w:val="31"/>
        </w:rPr>
        <w:t>（根据国家相关示范文本）</w:t>
      </w:r>
    </w:p>
    <w:p w14:paraId="14DA2AC2">
      <w:pPr>
        <w:keepNext w:val="0"/>
        <w:keepLines w:val="0"/>
        <w:pageBreakBefore w:val="0"/>
        <w:widowControl w:val="0"/>
        <w:kinsoku/>
        <w:wordWrap/>
        <w:overflowPunct/>
        <w:topLinePunct w:val="0"/>
        <w:autoSpaceDE w:val="0"/>
        <w:autoSpaceDN w:val="0"/>
        <w:bidi w:val="0"/>
        <w:adjustRightInd w:val="0"/>
        <w:snapToGrid w:val="0"/>
        <w:spacing w:line="309" w:lineRule="auto"/>
        <w:textAlignment w:val="baseline"/>
        <w:rPr>
          <w:rFonts w:ascii="Arial"/>
          <w:spacing w:val="0"/>
          <w:w w:val="100"/>
          <w:sz w:val="21"/>
        </w:rPr>
      </w:pPr>
    </w:p>
    <w:p w14:paraId="6C60FA0B">
      <w:pPr>
        <w:pStyle w:val="23"/>
        <w:spacing w:before="0" w:beforeAutospacing="0" w:after="0" w:afterAutospacing="0" w:line="360" w:lineRule="auto"/>
        <w:ind w:firstLine="420" w:firstLineChars="200"/>
        <w:jc w:val="both"/>
      </w:pPr>
      <w:r>
        <w:t>参见建设工程施工合同</w:t>
      </w:r>
    </w:p>
    <w:p w14:paraId="45D06778">
      <w:pPr>
        <w:pStyle w:val="23"/>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DCAEE17">
      <w:pPr>
        <w:pStyle w:val="23"/>
        <w:spacing w:before="0" w:beforeAutospacing="0" w:after="0" w:afterAutospacing="0" w:line="360" w:lineRule="auto"/>
        <w:ind w:firstLine="420" w:firstLineChars="200"/>
        <w:jc w:val="both"/>
        <w:rPr>
          <w:rFonts w:hint="default"/>
        </w:rPr>
      </w:pPr>
      <w:r>
        <w:t>通用合同条款内容。</w:t>
      </w:r>
    </w:p>
    <w:p w14:paraId="6156F984">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13A1AD26">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2BE7A3F6">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5CE3C17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7F1CC3F3">
      <w:pPr>
        <w:keepNext w:val="0"/>
        <w:keepLines w:val="0"/>
        <w:pageBreakBefore w:val="0"/>
        <w:widowControl w:val="0"/>
        <w:kinsoku/>
        <w:wordWrap/>
        <w:overflowPunct/>
        <w:topLinePunct w:val="0"/>
        <w:autoSpaceDE w:val="0"/>
        <w:autoSpaceDN w:val="0"/>
        <w:bidi w:val="0"/>
        <w:adjustRightInd w:val="0"/>
        <w:snapToGrid w:val="0"/>
        <w:spacing w:before="101" w:line="224" w:lineRule="auto"/>
        <w:ind w:left="2682"/>
        <w:textAlignment w:val="baseline"/>
        <w:outlineLvl w:val="2"/>
        <w:rPr>
          <w:rFonts w:ascii="黑体" w:hAnsi="黑体" w:eastAsia="黑体" w:cs="黑体"/>
          <w:spacing w:val="0"/>
          <w:w w:val="100"/>
          <w:sz w:val="31"/>
          <w:szCs w:val="31"/>
        </w:rPr>
      </w:pPr>
      <w:r>
        <w:rPr>
          <w:rFonts w:ascii="黑体" w:hAnsi="黑体" w:eastAsia="黑体" w:cs="黑体"/>
          <w:b/>
          <w:bCs/>
          <w:spacing w:val="0"/>
          <w:w w:val="100"/>
          <w:sz w:val="31"/>
          <w:szCs w:val="31"/>
        </w:rPr>
        <w:t>第三部分</w:t>
      </w:r>
      <w:r>
        <w:rPr>
          <w:rFonts w:ascii="黑体" w:hAnsi="黑体" w:eastAsia="黑体" w:cs="黑体"/>
          <w:spacing w:val="0"/>
          <w:w w:val="100"/>
          <w:sz w:val="31"/>
          <w:szCs w:val="31"/>
        </w:rPr>
        <w:t xml:space="preserve"> </w:t>
      </w:r>
      <w:r>
        <w:rPr>
          <w:rFonts w:ascii="黑体" w:hAnsi="黑体" w:eastAsia="黑体" w:cs="黑体"/>
          <w:b/>
          <w:bCs/>
          <w:spacing w:val="0"/>
          <w:w w:val="100"/>
          <w:sz w:val="31"/>
          <w:szCs w:val="31"/>
        </w:rPr>
        <w:t>专用合同条款</w:t>
      </w:r>
    </w:p>
    <w:p w14:paraId="5087AE9E">
      <w:pPr>
        <w:keepNext w:val="0"/>
        <w:keepLines w:val="0"/>
        <w:pageBreakBefore w:val="0"/>
        <w:widowControl w:val="0"/>
        <w:kinsoku/>
        <w:wordWrap/>
        <w:overflowPunct/>
        <w:topLinePunct w:val="0"/>
        <w:autoSpaceDE w:val="0"/>
        <w:autoSpaceDN w:val="0"/>
        <w:bidi w:val="0"/>
        <w:adjustRightInd w:val="0"/>
        <w:snapToGrid w:val="0"/>
        <w:spacing w:line="403" w:lineRule="auto"/>
        <w:textAlignment w:val="baseline"/>
        <w:rPr>
          <w:rFonts w:ascii="Arial"/>
          <w:spacing w:val="0"/>
          <w:w w:val="100"/>
          <w:sz w:val="21"/>
        </w:rPr>
      </w:pPr>
    </w:p>
    <w:p w14:paraId="08BED2A2">
      <w:pPr>
        <w:keepNext w:val="0"/>
        <w:keepLines w:val="0"/>
        <w:pageBreakBefore w:val="0"/>
        <w:widowControl w:val="0"/>
        <w:kinsoku/>
        <w:wordWrap/>
        <w:overflowPunct/>
        <w:topLinePunct w:val="0"/>
        <w:autoSpaceDE w:val="0"/>
        <w:autoSpaceDN w:val="0"/>
        <w:bidi w:val="0"/>
        <w:adjustRightInd w:val="0"/>
        <w:snapToGrid w:val="0"/>
        <w:spacing w:before="101" w:line="224" w:lineRule="auto"/>
        <w:ind w:left="2475"/>
        <w:textAlignment w:val="baseline"/>
        <w:rPr>
          <w:rFonts w:ascii="黑体" w:hAnsi="黑体" w:eastAsia="黑体" w:cs="黑体"/>
          <w:spacing w:val="0"/>
          <w:w w:val="100"/>
          <w:sz w:val="31"/>
          <w:szCs w:val="31"/>
        </w:rPr>
      </w:pPr>
      <w:r>
        <w:rPr>
          <w:rFonts w:ascii="黑体" w:hAnsi="黑体" w:eastAsia="黑体" w:cs="黑体"/>
          <w:spacing w:val="0"/>
          <w:w w:val="100"/>
          <w:sz w:val="31"/>
          <w:szCs w:val="31"/>
        </w:rPr>
        <w:t>（根据国家相关示范文本）</w:t>
      </w:r>
    </w:p>
    <w:p w14:paraId="5331DB8C">
      <w:pPr>
        <w:keepNext w:val="0"/>
        <w:keepLines w:val="0"/>
        <w:pageBreakBefore w:val="0"/>
        <w:widowControl w:val="0"/>
        <w:kinsoku/>
        <w:wordWrap/>
        <w:overflowPunct/>
        <w:topLinePunct w:val="0"/>
        <w:autoSpaceDE w:val="0"/>
        <w:autoSpaceDN w:val="0"/>
        <w:bidi w:val="0"/>
        <w:adjustRightInd w:val="0"/>
        <w:snapToGrid w:val="0"/>
        <w:spacing w:line="311" w:lineRule="auto"/>
        <w:textAlignment w:val="baseline"/>
        <w:rPr>
          <w:rFonts w:ascii="Arial"/>
          <w:spacing w:val="0"/>
          <w:w w:val="100"/>
          <w:sz w:val="21"/>
        </w:rPr>
      </w:pPr>
    </w:p>
    <w:p w14:paraId="7DCDABED">
      <w:pPr>
        <w:keepNext w:val="0"/>
        <w:keepLines w:val="0"/>
        <w:pageBreakBefore w:val="0"/>
        <w:widowControl w:val="0"/>
        <w:kinsoku/>
        <w:wordWrap/>
        <w:overflowPunct/>
        <w:topLinePunct w:val="0"/>
        <w:autoSpaceDE w:val="0"/>
        <w:autoSpaceDN w:val="0"/>
        <w:bidi w:val="0"/>
        <w:adjustRightInd w:val="0"/>
        <w:snapToGrid w:val="0"/>
        <w:spacing w:line="311" w:lineRule="auto"/>
        <w:textAlignment w:val="baseline"/>
        <w:rPr>
          <w:rFonts w:ascii="Arial"/>
          <w:spacing w:val="0"/>
          <w:w w:val="100"/>
          <w:sz w:val="21"/>
        </w:rPr>
      </w:pPr>
    </w:p>
    <w:p w14:paraId="6E88A4EE">
      <w:pPr>
        <w:pStyle w:val="7"/>
        <w:keepNext w:val="0"/>
        <w:keepLines w:val="0"/>
        <w:pageBreakBefore w:val="0"/>
        <w:widowControl w:val="0"/>
        <w:kinsoku/>
        <w:wordWrap/>
        <w:overflowPunct/>
        <w:topLinePunct w:val="0"/>
        <w:autoSpaceDE w:val="0"/>
        <w:autoSpaceDN w:val="0"/>
        <w:bidi w:val="0"/>
        <w:adjustRightInd w:val="0"/>
        <w:snapToGrid w:val="0"/>
        <w:spacing w:before="69" w:line="221" w:lineRule="auto"/>
        <w:ind w:left="424"/>
        <w:textAlignment w:val="baseline"/>
        <w:rPr>
          <w:spacing w:val="0"/>
          <w:w w:val="100"/>
          <w:sz w:val="21"/>
          <w:szCs w:val="21"/>
        </w:rPr>
      </w:pPr>
      <w:r>
        <w:rPr>
          <w:b/>
          <w:bCs/>
          <w:spacing w:val="0"/>
          <w:w w:val="100"/>
          <w:sz w:val="21"/>
          <w:szCs w:val="21"/>
        </w:rPr>
        <w:t>一、词语定义及合同文件</w:t>
      </w:r>
    </w:p>
    <w:p w14:paraId="7A28E2B9">
      <w:pPr>
        <w:pStyle w:val="7"/>
        <w:keepNext w:val="0"/>
        <w:keepLines w:val="0"/>
        <w:pageBreakBefore w:val="0"/>
        <w:widowControl w:val="0"/>
        <w:kinsoku/>
        <w:wordWrap/>
        <w:overflowPunct/>
        <w:topLinePunct w:val="0"/>
        <w:autoSpaceDE w:val="0"/>
        <w:autoSpaceDN w:val="0"/>
        <w:bidi w:val="0"/>
        <w:adjustRightInd w:val="0"/>
        <w:snapToGrid w:val="0"/>
        <w:spacing w:before="148" w:line="234"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 xml:space="preserve">2.  </w:t>
      </w:r>
      <w:r>
        <w:rPr>
          <w:b/>
          <w:bCs/>
          <w:spacing w:val="0"/>
          <w:w w:val="100"/>
          <w:sz w:val="21"/>
          <w:szCs w:val="21"/>
        </w:rPr>
        <w:t>合同文件及解释顺序</w:t>
      </w:r>
    </w:p>
    <w:p w14:paraId="36132911">
      <w:pPr>
        <w:pStyle w:val="7"/>
        <w:keepNext w:val="0"/>
        <w:keepLines w:val="0"/>
        <w:pageBreakBefore w:val="0"/>
        <w:widowControl w:val="0"/>
        <w:kinsoku/>
        <w:wordWrap/>
        <w:overflowPunct/>
        <w:topLinePunct w:val="0"/>
        <w:autoSpaceDE w:val="0"/>
        <w:autoSpaceDN w:val="0"/>
        <w:bidi w:val="0"/>
        <w:adjustRightInd w:val="0"/>
        <w:snapToGrid w:val="0"/>
        <w:spacing w:before="134" w:line="234" w:lineRule="auto"/>
        <w:ind w:left="419"/>
        <w:textAlignment w:val="baseline"/>
        <w:rPr>
          <w:spacing w:val="0"/>
          <w:w w:val="100"/>
          <w:sz w:val="21"/>
          <w:szCs w:val="21"/>
        </w:rPr>
      </w:pPr>
      <w:r>
        <w:rPr>
          <w:spacing w:val="0"/>
          <w:w w:val="100"/>
          <w:sz w:val="21"/>
          <w:szCs w:val="21"/>
        </w:rPr>
        <w:t>合同文件组成及解释顺序</w:t>
      </w:r>
      <w:r>
        <w:rPr>
          <w:spacing w:val="0"/>
          <w:w w:val="100"/>
          <w:sz w:val="21"/>
          <w:szCs w:val="21"/>
          <w:u w:val="single" w:color="auto"/>
        </w:rPr>
        <w:t xml:space="preserve">执行通用条款第 </w:t>
      </w:r>
      <w:r>
        <w:rPr>
          <w:rFonts w:ascii="Times New Roman" w:hAnsi="Times New Roman" w:eastAsia="Times New Roman" w:cs="Times New Roman"/>
          <w:spacing w:val="0"/>
          <w:w w:val="100"/>
          <w:sz w:val="21"/>
          <w:szCs w:val="21"/>
          <w:u w:val="single" w:color="auto"/>
        </w:rPr>
        <w:t>2. 1</w:t>
      </w:r>
      <w:r>
        <w:rPr>
          <w:spacing w:val="0"/>
          <w:w w:val="100"/>
          <w:sz w:val="21"/>
          <w:szCs w:val="21"/>
          <w:u w:val="single" w:color="auto"/>
        </w:rPr>
        <w:t>、</w:t>
      </w:r>
      <w:r>
        <w:rPr>
          <w:rFonts w:ascii="Times New Roman" w:hAnsi="Times New Roman" w:eastAsia="Times New Roman" w:cs="Times New Roman"/>
          <w:spacing w:val="0"/>
          <w:w w:val="100"/>
          <w:sz w:val="21"/>
          <w:szCs w:val="21"/>
          <w:u w:val="single" w:color="auto"/>
        </w:rPr>
        <w:t xml:space="preserve">2.2 </w:t>
      </w:r>
      <w:r>
        <w:rPr>
          <w:spacing w:val="0"/>
          <w:w w:val="100"/>
          <w:sz w:val="21"/>
          <w:szCs w:val="21"/>
          <w:u w:val="single" w:color="auto"/>
        </w:rPr>
        <w:t>条</w:t>
      </w:r>
    </w:p>
    <w:p w14:paraId="5F91F957">
      <w:pPr>
        <w:pStyle w:val="7"/>
        <w:keepNext w:val="0"/>
        <w:keepLines w:val="0"/>
        <w:pageBreakBefore w:val="0"/>
        <w:widowControl w:val="0"/>
        <w:kinsoku/>
        <w:wordWrap/>
        <w:overflowPunct/>
        <w:topLinePunct w:val="0"/>
        <w:autoSpaceDE w:val="0"/>
        <w:autoSpaceDN w:val="0"/>
        <w:bidi w:val="0"/>
        <w:adjustRightInd w:val="0"/>
        <w:snapToGrid w:val="0"/>
        <w:spacing w:before="134" w:line="234" w:lineRule="auto"/>
        <w:ind w:left="416"/>
        <w:textAlignment w:val="baseline"/>
        <w:rPr>
          <w:spacing w:val="0"/>
          <w:w w:val="100"/>
          <w:sz w:val="21"/>
          <w:szCs w:val="21"/>
        </w:rPr>
      </w:pPr>
      <w:r>
        <w:rPr>
          <w:rFonts w:ascii="Times New Roman" w:hAnsi="Times New Roman" w:eastAsia="Times New Roman" w:cs="Times New Roman"/>
          <w:b/>
          <w:bCs/>
          <w:spacing w:val="0"/>
          <w:w w:val="100"/>
          <w:sz w:val="21"/>
          <w:szCs w:val="21"/>
        </w:rPr>
        <w:t>3</w:t>
      </w:r>
      <w:r>
        <w:rPr>
          <w:b/>
          <w:bCs/>
          <w:spacing w:val="0"/>
          <w:w w:val="100"/>
          <w:sz w:val="21"/>
          <w:szCs w:val="21"/>
        </w:rPr>
        <w:t>．语言文字和适用法律、标准及规范</w:t>
      </w:r>
    </w:p>
    <w:p w14:paraId="585A0110">
      <w:pPr>
        <w:pStyle w:val="7"/>
        <w:keepNext w:val="0"/>
        <w:keepLines w:val="0"/>
        <w:pageBreakBefore w:val="0"/>
        <w:widowControl w:val="0"/>
        <w:kinsoku/>
        <w:wordWrap/>
        <w:overflowPunct/>
        <w:topLinePunct w:val="0"/>
        <w:autoSpaceDE w:val="0"/>
        <w:autoSpaceDN w:val="0"/>
        <w:bidi w:val="0"/>
        <w:adjustRightInd w:val="0"/>
        <w:snapToGrid w:val="0"/>
        <w:spacing w:before="132"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3.1 </w:t>
      </w:r>
      <w:r>
        <w:rPr>
          <w:spacing w:val="0"/>
          <w:w w:val="100"/>
          <w:sz w:val="21"/>
          <w:szCs w:val="21"/>
        </w:rPr>
        <w:t>本合同除使用汉语外，还使用</w:t>
      </w:r>
      <w:r>
        <w:rPr>
          <w:spacing w:val="0"/>
          <w:w w:val="100"/>
          <w:sz w:val="21"/>
          <w:szCs w:val="21"/>
          <w:u w:val="single" w:color="auto"/>
        </w:rPr>
        <w:t>/</w:t>
      </w:r>
      <w:r>
        <w:rPr>
          <w:spacing w:val="0"/>
          <w:w w:val="100"/>
          <w:sz w:val="21"/>
          <w:szCs w:val="21"/>
        </w:rPr>
        <w:t>语言文字。</w:t>
      </w:r>
    </w:p>
    <w:p w14:paraId="69B6CBBA">
      <w:pPr>
        <w:pStyle w:val="7"/>
        <w:keepNext w:val="0"/>
        <w:keepLines w:val="0"/>
        <w:pageBreakBefore w:val="0"/>
        <w:widowControl w:val="0"/>
        <w:kinsoku/>
        <w:wordWrap/>
        <w:overflowPunct/>
        <w:topLinePunct w:val="0"/>
        <w:autoSpaceDE w:val="0"/>
        <w:autoSpaceDN w:val="0"/>
        <w:bidi w:val="0"/>
        <w:adjustRightInd w:val="0"/>
        <w:snapToGrid w:val="0"/>
        <w:spacing w:before="135"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3.2 </w:t>
      </w:r>
      <w:r>
        <w:rPr>
          <w:spacing w:val="0"/>
          <w:w w:val="100"/>
          <w:sz w:val="21"/>
          <w:szCs w:val="21"/>
        </w:rPr>
        <w:t>适用法律和法规</w:t>
      </w:r>
    </w:p>
    <w:p w14:paraId="33085807">
      <w:pPr>
        <w:pStyle w:val="7"/>
        <w:keepNext w:val="0"/>
        <w:keepLines w:val="0"/>
        <w:pageBreakBefore w:val="0"/>
        <w:widowControl w:val="0"/>
        <w:kinsoku/>
        <w:wordWrap/>
        <w:overflowPunct/>
        <w:topLinePunct w:val="0"/>
        <w:autoSpaceDE w:val="0"/>
        <w:autoSpaceDN w:val="0"/>
        <w:bidi w:val="0"/>
        <w:adjustRightInd w:val="0"/>
        <w:snapToGrid w:val="0"/>
        <w:spacing w:before="134" w:line="221" w:lineRule="auto"/>
        <w:ind w:left="430"/>
        <w:textAlignment w:val="baseline"/>
        <w:rPr>
          <w:spacing w:val="0"/>
          <w:w w:val="100"/>
          <w:sz w:val="21"/>
          <w:szCs w:val="21"/>
        </w:rPr>
      </w:pPr>
      <w:r>
        <w:rPr>
          <w:spacing w:val="0"/>
          <w:w w:val="100"/>
          <w:sz w:val="21"/>
          <w:szCs w:val="21"/>
        </w:rPr>
        <w:t>需要明示的法律、行政法规：</w:t>
      </w:r>
      <w:r>
        <w:rPr>
          <w:spacing w:val="0"/>
          <w:w w:val="100"/>
          <w:sz w:val="21"/>
          <w:szCs w:val="21"/>
          <w:u w:val="single" w:color="auto"/>
        </w:rPr>
        <w:t>现行的国家或地方有关市政工程的法律、法规。</w:t>
      </w:r>
    </w:p>
    <w:p w14:paraId="21F984AF">
      <w:pPr>
        <w:pStyle w:val="7"/>
        <w:keepNext w:val="0"/>
        <w:keepLines w:val="0"/>
        <w:pageBreakBefore w:val="0"/>
        <w:widowControl w:val="0"/>
        <w:kinsoku/>
        <w:wordWrap/>
        <w:overflowPunct/>
        <w:topLinePunct w:val="0"/>
        <w:autoSpaceDE w:val="0"/>
        <w:autoSpaceDN w:val="0"/>
        <w:bidi w:val="0"/>
        <w:adjustRightInd w:val="0"/>
        <w:snapToGrid w:val="0"/>
        <w:spacing w:before="147" w:line="235"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3.3 </w:t>
      </w:r>
      <w:r>
        <w:rPr>
          <w:spacing w:val="0"/>
          <w:w w:val="100"/>
          <w:sz w:val="21"/>
          <w:szCs w:val="21"/>
        </w:rPr>
        <w:t>适用标准、规范</w:t>
      </w:r>
    </w:p>
    <w:p w14:paraId="1ADD40BA">
      <w:pPr>
        <w:pStyle w:val="7"/>
        <w:keepNext w:val="0"/>
        <w:keepLines w:val="0"/>
        <w:pageBreakBefore w:val="0"/>
        <w:widowControl w:val="0"/>
        <w:kinsoku/>
        <w:wordWrap/>
        <w:overflowPunct/>
        <w:topLinePunct w:val="0"/>
        <w:autoSpaceDE w:val="0"/>
        <w:autoSpaceDN w:val="0"/>
        <w:bidi w:val="0"/>
        <w:adjustRightInd w:val="0"/>
        <w:snapToGrid w:val="0"/>
        <w:spacing w:before="134" w:line="351" w:lineRule="auto"/>
        <w:ind w:right="69" w:firstLine="419"/>
        <w:textAlignment w:val="baseline"/>
        <w:rPr>
          <w:spacing w:val="0"/>
          <w:w w:val="100"/>
          <w:sz w:val="21"/>
          <w:szCs w:val="21"/>
        </w:rPr>
      </w:pPr>
      <w:r>
        <w:rPr>
          <w:spacing w:val="0"/>
          <w:w w:val="100"/>
          <w:sz w:val="21"/>
          <w:szCs w:val="21"/>
        </w:rPr>
        <w:t>适用标准、规范的名称：</w:t>
      </w:r>
      <w:r>
        <w:rPr>
          <w:spacing w:val="0"/>
          <w:w w:val="100"/>
          <w:sz w:val="21"/>
          <w:szCs w:val="21"/>
          <w:u w:val="single" w:color="auto"/>
        </w:rPr>
        <w:t>除招标文件、工程设计罗列部分外，国家、河南省及周口市现行与</w:t>
      </w:r>
      <w:r>
        <w:rPr>
          <w:spacing w:val="0"/>
          <w:w w:val="100"/>
          <w:sz w:val="21"/>
          <w:szCs w:val="21"/>
        </w:rPr>
        <w:t xml:space="preserve"> </w:t>
      </w:r>
      <w:r>
        <w:rPr>
          <w:spacing w:val="0"/>
          <w:w w:val="100"/>
          <w:sz w:val="21"/>
          <w:szCs w:val="21"/>
          <w:u w:val="single" w:color="auto"/>
        </w:rPr>
        <w:t>本工程建设相关的标准和规范。</w:t>
      </w:r>
    </w:p>
    <w:p w14:paraId="4EDBA327">
      <w:pPr>
        <w:pStyle w:val="7"/>
        <w:keepNext w:val="0"/>
        <w:keepLines w:val="0"/>
        <w:pageBreakBefore w:val="0"/>
        <w:widowControl w:val="0"/>
        <w:kinsoku/>
        <w:wordWrap/>
        <w:overflowPunct/>
        <w:topLinePunct w:val="0"/>
        <w:autoSpaceDE w:val="0"/>
        <w:autoSpaceDN w:val="0"/>
        <w:bidi w:val="0"/>
        <w:adjustRightInd w:val="0"/>
        <w:snapToGrid w:val="0"/>
        <w:spacing w:before="1" w:line="219" w:lineRule="auto"/>
        <w:ind w:left="422"/>
        <w:textAlignment w:val="baseline"/>
        <w:rPr>
          <w:spacing w:val="0"/>
          <w:w w:val="100"/>
          <w:sz w:val="21"/>
          <w:szCs w:val="21"/>
        </w:rPr>
      </w:pPr>
      <w:r>
        <w:rPr>
          <w:spacing w:val="0"/>
          <w:w w:val="100"/>
          <w:sz w:val="21"/>
          <w:szCs w:val="21"/>
        </w:rPr>
        <w:t>发包人提供标准、规范的时间：</w:t>
      </w:r>
      <w:r>
        <w:rPr>
          <w:spacing w:val="0"/>
          <w:w w:val="100"/>
          <w:sz w:val="21"/>
          <w:szCs w:val="21"/>
          <w:u w:val="single" w:color="auto"/>
        </w:rPr>
        <w:t>/</w:t>
      </w:r>
    </w:p>
    <w:p w14:paraId="44312764">
      <w:pPr>
        <w:pStyle w:val="7"/>
        <w:keepNext w:val="0"/>
        <w:keepLines w:val="0"/>
        <w:pageBreakBefore w:val="0"/>
        <w:widowControl w:val="0"/>
        <w:kinsoku/>
        <w:wordWrap/>
        <w:overflowPunct/>
        <w:topLinePunct w:val="0"/>
        <w:autoSpaceDE w:val="0"/>
        <w:autoSpaceDN w:val="0"/>
        <w:bidi w:val="0"/>
        <w:adjustRightInd w:val="0"/>
        <w:snapToGrid w:val="0"/>
        <w:spacing w:before="151" w:line="220" w:lineRule="auto"/>
        <w:ind w:left="439"/>
        <w:textAlignment w:val="baseline"/>
        <w:rPr>
          <w:spacing w:val="0"/>
          <w:w w:val="100"/>
          <w:sz w:val="21"/>
          <w:szCs w:val="21"/>
        </w:rPr>
      </w:pPr>
      <w:r>
        <w:rPr>
          <w:spacing w:val="0"/>
          <w:w w:val="100"/>
          <w:sz w:val="21"/>
          <w:szCs w:val="21"/>
        </w:rPr>
        <w:t>国内没有相应标准、规范时的约定：</w:t>
      </w:r>
      <w:r>
        <w:rPr>
          <w:spacing w:val="0"/>
          <w:w w:val="100"/>
          <w:sz w:val="21"/>
          <w:szCs w:val="21"/>
          <w:u w:val="single" w:color="auto"/>
        </w:rPr>
        <w:t>由发包人拟派工程师解决。</w:t>
      </w:r>
    </w:p>
    <w:p w14:paraId="68D39192">
      <w:pPr>
        <w:pStyle w:val="7"/>
        <w:keepNext w:val="0"/>
        <w:keepLines w:val="0"/>
        <w:pageBreakBefore w:val="0"/>
        <w:widowControl w:val="0"/>
        <w:kinsoku/>
        <w:wordWrap/>
        <w:overflowPunct/>
        <w:topLinePunct w:val="0"/>
        <w:autoSpaceDE w:val="0"/>
        <w:autoSpaceDN w:val="0"/>
        <w:bidi w:val="0"/>
        <w:adjustRightInd w:val="0"/>
        <w:snapToGrid w:val="0"/>
        <w:spacing w:before="151" w:line="236"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4.</w:t>
      </w:r>
      <w:r>
        <w:rPr>
          <w:b/>
          <w:bCs/>
          <w:spacing w:val="0"/>
          <w:w w:val="100"/>
          <w:sz w:val="21"/>
          <w:szCs w:val="21"/>
        </w:rPr>
        <w:t>图纸</w:t>
      </w:r>
    </w:p>
    <w:p w14:paraId="6CE88736">
      <w:pPr>
        <w:pStyle w:val="7"/>
        <w:keepNext w:val="0"/>
        <w:keepLines w:val="0"/>
        <w:pageBreakBefore w:val="0"/>
        <w:widowControl w:val="0"/>
        <w:kinsoku/>
        <w:wordWrap/>
        <w:overflowPunct/>
        <w:topLinePunct w:val="0"/>
        <w:autoSpaceDE w:val="0"/>
        <w:autoSpaceDN w:val="0"/>
        <w:bidi w:val="0"/>
        <w:adjustRightInd w:val="0"/>
        <w:snapToGrid w:val="0"/>
        <w:spacing w:before="130" w:line="344" w:lineRule="auto"/>
        <w:ind w:left="16" w:right="71" w:firstLine="397"/>
        <w:textAlignment w:val="baseline"/>
        <w:rPr>
          <w:spacing w:val="0"/>
          <w:w w:val="100"/>
          <w:sz w:val="21"/>
          <w:szCs w:val="21"/>
        </w:rPr>
      </w:pPr>
      <w:r>
        <w:rPr>
          <w:rFonts w:ascii="Times New Roman" w:hAnsi="Times New Roman" w:eastAsia="Times New Roman" w:cs="Times New Roman"/>
          <w:spacing w:val="0"/>
          <w:w w:val="100"/>
          <w:sz w:val="21"/>
          <w:szCs w:val="21"/>
        </w:rPr>
        <w:t xml:space="preserve">4.1 </w:t>
      </w:r>
      <w:r>
        <w:rPr>
          <w:spacing w:val="0"/>
          <w:w w:val="100"/>
          <w:sz w:val="21"/>
          <w:szCs w:val="21"/>
        </w:rPr>
        <w:t>发包人向承包人提供图纸日期和套数：</w:t>
      </w:r>
      <w:r>
        <w:rPr>
          <w:spacing w:val="0"/>
          <w:w w:val="100"/>
          <w:sz w:val="21"/>
          <w:szCs w:val="21"/>
          <w:u w:val="single" w:color="auto"/>
        </w:rPr>
        <w:t xml:space="preserve">合同签订后   天内提供施工图 </w:t>
      </w:r>
      <w:r>
        <w:rPr>
          <w:rFonts w:ascii="Times New Roman" w:hAnsi="Times New Roman" w:eastAsia="Times New Roman" w:cs="Times New Roman"/>
          <w:spacing w:val="0"/>
          <w:w w:val="100"/>
          <w:sz w:val="21"/>
          <w:szCs w:val="21"/>
          <w:u w:val="single" w:color="auto"/>
        </w:rPr>
        <w:t xml:space="preserve">2 </w:t>
      </w:r>
      <w:r>
        <w:rPr>
          <w:spacing w:val="0"/>
          <w:w w:val="100"/>
          <w:sz w:val="21"/>
          <w:szCs w:val="21"/>
          <w:u w:val="single" w:color="auto"/>
        </w:rPr>
        <w:t>套</w:t>
      </w:r>
      <w:r>
        <w:rPr>
          <w:spacing w:val="0"/>
          <w:w w:val="100"/>
          <w:sz w:val="21"/>
          <w:szCs w:val="21"/>
        </w:rPr>
        <w:t>发包人对图纸 的保密要求：</w:t>
      </w:r>
      <w:r>
        <w:rPr>
          <w:spacing w:val="0"/>
          <w:w w:val="100"/>
          <w:sz w:val="21"/>
          <w:szCs w:val="21"/>
          <w:u w:val="single" w:color="auto"/>
        </w:rPr>
        <w:t>不准向本工程外的工程提供图纸或图纸复印件</w:t>
      </w:r>
      <w:r>
        <w:rPr>
          <w:spacing w:val="0"/>
          <w:w w:val="100"/>
          <w:sz w:val="21"/>
          <w:szCs w:val="21"/>
        </w:rPr>
        <w:t>使用国外图纸的要求及费用承担</w:t>
      </w:r>
      <w:r>
        <w:rPr>
          <w:spacing w:val="0"/>
          <w:w w:val="100"/>
          <w:sz w:val="21"/>
          <w:szCs w:val="21"/>
          <w:u w:val="single" w:color="auto"/>
        </w:rPr>
        <w:t>：</w:t>
      </w:r>
    </w:p>
    <w:p w14:paraId="1AA9BB1E">
      <w:pPr>
        <w:pStyle w:val="7"/>
        <w:keepNext w:val="0"/>
        <w:keepLines w:val="0"/>
        <w:pageBreakBefore w:val="0"/>
        <w:widowControl w:val="0"/>
        <w:kinsoku/>
        <w:wordWrap/>
        <w:overflowPunct/>
        <w:topLinePunct w:val="0"/>
        <w:autoSpaceDE w:val="0"/>
        <w:autoSpaceDN w:val="0"/>
        <w:bidi w:val="0"/>
        <w:adjustRightInd w:val="0"/>
        <w:snapToGrid w:val="0"/>
        <w:spacing w:before="18" w:line="221" w:lineRule="auto"/>
        <w:ind w:left="424"/>
        <w:textAlignment w:val="baseline"/>
        <w:rPr>
          <w:spacing w:val="0"/>
          <w:w w:val="100"/>
          <w:sz w:val="21"/>
          <w:szCs w:val="21"/>
        </w:rPr>
      </w:pPr>
      <w:r>
        <w:rPr>
          <w:b/>
          <w:bCs/>
          <w:spacing w:val="0"/>
          <w:w w:val="100"/>
          <w:sz w:val="21"/>
          <w:szCs w:val="21"/>
        </w:rPr>
        <w:t>二、双方一般权利和义务</w:t>
      </w:r>
    </w:p>
    <w:p w14:paraId="1E7A7037">
      <w:pPr>
        <w:pStyle w:val="7"/>
        <w:keepNext w:val="0"/>
        <w:keepLines w:val="0"/>
        <w:pageBreakBefore w:val="0"/>
        <w:widowControl w:val="0"/>
        <w:kinsoku/>
        <w:wordWrap/>
        <w:overflowPunct/>
        <w:topLinePunct w:val="0"/>
        <w:autoSpaceDE w:val="0"/>
        <w:autoSpaceDN w:val="0"/>
        <w:bidi w:val="0"/>
        <w:adjustRightInd w:val="0"/>
        <w:snapToGrid w:val="0"/>
        <w:spacing w:before="148" w:line="234" w:lineRule="auto"/>
        <w:ind w:left="420"/>
        <w:textAlignment w:val="baseline"/>
        <w:rPr>
          <w:spacing w:val="0"/>
          <w:w w:val="100"/>
          <w:sz w:val="21"/>
          <w:szCs w:val="21"/>
        </w:rPr>
      </w:pPr>
      <w:r>
        <w:rPr>
          <w:rFonts w:ascii="Times New Roman" w:hAnsi="Times New Roman" w:eastAsia="Times New Roman" w:cs="Times New Roman"/>
          <w:b/>
          <w:bCs/>
          <w:spacing w:val="0"/>
          <w:w w:val="100"/>
          <w:sz w:val="21"/>
          <w:szCs w:val="21"/>
        </w:rPr>
        <w:t>5.</w:t>
      </w:r>
      <w:r>
        <w:rPr>
          <w:b/>
          <w:bCs/>
          <w:spacing w:val="0"/>
          <w:w w:val="100"/>
          <w:sz w:val="21"/>
          <w:szCs w:val="21"/>
        </w:rPr>
        <w:t>工程师</w:t>
      </w:r>
    </w:p>
    <w:p w14:paraId="39AC55F0">
      <w:pPr>
        <w:pStyle w:val="7"/>
        <w:keepNext w:val="0"/>
        <w:keepLines w:val="0"/>
        <w:pageBreakBefore w:val="0"/>
        <w:widowControl w:val="0"/>
        <w:kinsoku/>
        <w:wordWrap/>
        <w:overflowPunct/>
        <w:topLinePunct w:val="0"/>
        <w:autoSpaceDE w:val="0"/>
        <w:autoSpaceDN w:val="0"/>
        <w:bidi w:val="0"/>
        <w:adjustRightInd w:val="0"/>
        <w:snapToGrid w:val="0"/>
        <w:spacing w:before="135"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5.2 </w:t>
      </w:r>
      <w:r>
        <w:rPr>
          <w:spacing w:val="0"/>
          <w:w w:val="100"/>
          <w:sz w:val="21"/>
          <w:szCs w:val="21"/>
        </w:rPr>
        <w:t>监理单位委派的工程师</w:t>
      </w:r>
    </w:p>
    <w:p w14:paraId="17929368">
      <w:pPr>
        <w:pStyle w:val="7"/>
        <w:keepNext w:val="0"/>
        <w:keepLines w:val="0"/>
        <w:pageBreakBefore w:val="0"/>
        <w:widowControl w:val="0"/>
        <w:kinsoku/>
        <w:wordWrap/>
        <w:overflowPunct/>
        <w:topLinePunct w:val="0"/>
        <w:autoSpaceDE w:val="0"/>
        <w:autoSpaceDN w:val="0"/>
        <w:bidi w:val="0"/>
        <w:adjustRightInd w:val="0"/>
        <w:snapToGrid w:val="0"/>
        <w:spacing w:before="134" w:line="221" w:lineRule="auto"/>
        <w:ind w:left="419"/>
        <w:textAlignment w:val="baseline"/>
        <w:rPr>
          <w:spacing w:val="0"/>
          <w:w w:val="100"/>
          <w:sz w:val="21"/>
          <w:szCs w:val="21"/>
        </w:rPr>
      </w:pPr>
      <w:r>
        <w:rPr>
          <w:spacing w:val="0"/>
          <w:w w:val="100"/>
          <w:sz w:val="21"/>
          <w:szCs w:val="21"/>
        </w:rPr>
        <w:t>姓名：职务：</w:t>
      </w:r>
      <w:r>
        <w:rPr>
          <w:spacing w:val="0"/>
          <w:w w:val="100"/>
          <w:sz w:val="21"/>
          <w:szCs w:val="21"/>
          <w:u w:val="single" w:color="auto"/>
        </w:rPr>
        <w:t>总监理工程师</w:t>
      </w:r>
    </w:p>
    <w:p w14:paraId="6C38266B">
      <w:pPr>
        <w:pStyle w:val="7"/>
        <w:keepNext w:val="0"/>
        <w:keepLines w:val="0"/>
        <w:pageBreakBefore w:val="0"/>
        <w:widowControl w:val="0"/>
        <w:kinsoku/>
        <w:wordWrap/>
        <w:overflowPunct/>
        <w:topLinePunct w:val="0"/>
        <w:autoSpaceDE w:val="0"/>
        <w:autoSpaceDN w:val="0"/>
        <w:bidi w:val="0"/>
        <w:adjustRightInd w:val="0"/>
        <w:snapToGrid w:val="0"/>
        <w:spacing w:before="146" w:line="353" w:lineRule="auto"/>
        <w:ind w:left="2" w:firstLine="419"/>
        <w:textAlignment w:val="baseline"/>
        <w:rPr>
          <w:spacing w:val="0"/>
          <w:w w:val="100"/>
          <w:sz w:val="21"/>
          <w:szCs w:val="21"/>
        </w:rPr>
      </w:pPr>
      <w:r>
        <w:rPr>
          <w:spacing w:val="0"/>
          <w:w w:val="100"/>
          <w:sz w:val="21"/>
          <w:szCs w:val="21"/>
        </w:rPr>
        <w:t>发包人委托的职权：</w:t>
      </w:r>
      <w:r>
        <w:rPr>
          <w:spacing w:val="0"/>
          <w:w w:val="100"/>
          <w:sz w:val="21"/>
          <w:szCs w:val="21"/>
          <w:u w:val="single" w:color="auto"/>
        </w:rPr>
        <w:t>施工组织设计及方案审批，质量监督权，工程量签认权，进出厂材料、</w:t>
      </w:r>
      <w:r>
        <w:rPr>
          <w:spacing w:val="0"/>
          <w:w w:val="100"/>
          <w:sz w:val="21"/>
          <w:szCs w:val="21"/>
        </w:rPr>
        <w:t xml:space="preserve"> </w:t>
      </w:r>
      <w:r>
        <w:rPr>
          <w:spacing w:val="0"/>
          <w:w w:val="100"/>
          <w:sz w:val="21"/>
          <w:szCs w:val="21"/>
          <w:u w:val="single" w:color="auto"/>
        </w:rPr>
        <w:t>设备检验及批准使用权，监理合同中赋予的职权。</w:t>
      </w:r>
    </w:p>
    <w:p w14:paraId="6FF175E1">
      <w:pPr>
        <w:pStyle w:val="7"/>
        <w:keepNext w:val="0"/>
        <w:keepLines w:val="0"/>
        <w:pageBreakBefore w:val="0"/>
        <w:widowControl w:val="0"/>
        <w:kinsoku/>
        <w:wordWrap/>
        <w:overflowPunct/>
        <w:topLinePunct w:val="0"/>
        <w:autoSpaceDE w:val="0"/>
        <w:autoSpaceDN w:val="0"/>
        <w:bidi w:val="0"/>
        <w:adjustRightInd w:val="0"/>
        <w:snapToGrid w:val="0"/>
        <w:spacing w:before="1" w:line="351" w:lineRule="auto"/>
        <w:ind w:left="1" w:right="78" w:firstLine="429"/>
        <w:textAlignment w:val="baseline"/>
        <w:rPr>
          <w:spacing w:val="0"/>
          <w:w w:val="100"/>
          <w:sz w:val="21"/>
          <w:szCs w:val="21"/>
        </w:rPr>
      </w:pPr>
      <w:r>
        <w:rPr>
          <w:spacing w:val="0"/>
          <w:w w:val="100"/>
          <w:sz w:val="21"/>
          <w:szCs w:val="21"/>
        </w:rPr>
        <w:t>需要取得发包人批准才能行使的职权</w:t>
      </w:r>
      <w:r>
        <w:rPr>
          <w:spacing w:val="0"/>
          <w:w w:val="100"/>
          <w:sz w:val="21"/>
          <w:szCs w:val="21"/>
          <w:u w:val="single" w:color="auto"/>
        </w:rPr>
        <w:t>：发布开（停）工令，工期顺延签认，不称职人员撤换</w:t>
      </w:r>
      <w:r>
        <w:rPr>
          <w:spacing w:val="0"/>
          <w:w w:val="100"/>
          <w:sz w:val="21"/>
          <w:szCs w:val="21"/>
        </w:rPr>
        <w:t xml:space="preserve"> </w:t>
      </w:r>
      <w:r>
        <w:rPr>
          <w:spacing w:val="0"/>
          <w:w w:val="100"/>
          <w:sz w:val="21"/>
          <w:szCs w:val="21"/>
          <w:u w:val="single" w:color="auto"/>
        </w:rPr>
        <w:t>建议权。</w:t>
      </w:r>
    </w:p>
    <w:p w14:paraId="339A8E58">
      <w:pPr>
        <w:pStyle w:val="7"/>
        <w:keepNext w:val="0"/>
        <w:keepLines w:val="0"/>
        <w:pageBreakBefore w:val="0"/>
        <w:widowControl w:val="0"/>
        <w:kinsoku/>
        <w:wordWrap/>
        <w:overflowPunct/>
        <w:topLinePunct w:val="0"/>
        <w:autoSpaceDE w:val="0"/>
        <w:autoSpaceDN w:val="0"/>
        <w:bidi w:val="0"/>
        <w:adjustRightInd w:val="0"/>
        <w:snapToGrid w:val="0"/>
        <w:spacing w:before="1"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5.3 </w:t>
      </w:r>
      <w:r>
        <w:rPr>
          <w:spacing w:val="0"/>
          <w:w w:val="100"/>
          <w:sz w:val="21"/>
          <w:szCs w:val="21"/>
        </w:rPr>
        <w:t>发包人派驻的工程师</w:t>
      </w:r>
    </w:p>
    <w:p w14:paraId="7F5BF52D">
      <w:pPr>
        <w:pStyle w:val="7"/>
        <w:keepNext w:val="0"/>
        <w:keepLines w:val="0"/>
        <w:pageBreakBefore w:val="0"/>
        <w:widowControl w:val="0"/>
        <w:kinsoku/>
        <w:wordWrap/>
        <w:overflowPunct/>
        <w:topLinePunct w:val="0"/>
        <w:autoSpaceDE w:val="0"/>
        <w:autoSpaceDN w:val="0"/>
        <w:bidi w:val="0"/>
        <w:adjustRightInd w:val="0"/>
        <w:snapToGrid w:val="0"/>
        <w:spacing w:before="133" w:line="221" w:lineRule="auto"/>
        <w:ind w:left="419"/>
        <w:textAlignment w:val="baseline"/>
        <w:rPr>
          <w:spacing w:val="0"/>
          <w:w w:val="100"/>
          <w:sz w:val="21"/>
          <w:szCs w:val="21"/>
        </w:rPr>
      </w:pPr>
      <w:r>
        <w:rPr>
          <w:spacing w:val="0"/>
          <w:w w:val="100"/>
          <w:sz w:val="21"/>
          <w:szCs w:val="21"/>
        </w:rPr>
        <w:t>姓名：职务：</w:t>
      </w:r>
      <w:r>
        <w:rPr>
          <w:spacing w:val="0"/>
          <w:w w:val="100"/>
          <w:sz w:val="21"/>
          <w:szCs w:val="21"/>
          <w:u w:val="single" w:color="auto"/>
        </w:rPr>
        <w:t>工程师</w:t>
      </w:r>
    </w:p>
    <w:p w14:paraId="3432B042">
      <w:pPr>
        <w:pStyle w:val="7"/>
        <w:keepNext w:val="0"/>
        <w:keepLines w:val="0"/>
        <w:pageBreakBefore w:val="0"/>
        <w:widowControl w:val="0"/>
        <w:kinsoku/>
        <w:wordWrap/>
        <w:overflowPunct/>
        <w:topLinePunct w:val="0"/>
        <w:autoSpaceDE w:val="0"/>
        <w:autoSpaceDN w:val="0"/>
        <w:bidi w:val="0"/>
        <w:adjustRightInd w:val="0"/>
        <w:snapToGrid w:val="0"/>
        <w:spacing w:before="147" w:line="220" w:lineRule="auto"/>
        <w:ind w:left="419"/>
        <w:textAlignment w:val="baseline"/>
        <w:rPr>
          <w:spacing w:val="0"/>
          <w:w w:val="100"/>
          <w:sz w:val="21"/>
          <w:szCs w:val="21"/>
        </w:rPr>
      </w:pPr>
      <w:r>
        <w:rPr>
          <w:spacing w:val="0"/>
          <w:w w:val="100"/>
          <w:sz w:val="21"/>
          <w:szCs w:val="21"/>
        </w:rPr>
        <w:t>职权：</w:t>
      </w:r>
      <w:r>
        <w:rPr>
          <w:spacing w:val="0"/>
          <w:w w:val="100"/>
          <w:sz w:val="21"/>
          <w:szCs w:val="21"/>
          <w:u w:val="single" w:color="auto"/>
        </w:rPr>
        <w:t>作为发包方代表处理与本工程建设相关的一切事宜。</w:t>
      </w:r>
    </w:p>
    <w:p w14:paraId="09C9213A">
      <w:pPr>
        <w:pStyle w:val="7"/>
        <w:keepNext w:val="0"/>
        <w:keepLines w:val="0"/>
        <w:pageBreakBefore w:val="0"/>
        <w:widowControl w:val="0"/>
        <w:kinsoku/>
        <w:wordWrap/>
        <w:overflowPunct/>
        <w:topLinePunct w:val="0"/>
        <w:autoSpaceDE w:val="0"/>
        <w:autoSpaceDN w:val="0"/>
        <w:bidi w:val="0"/>
        <w:adjustRightInd w:val="0"/>
        <w:snapToGrid w:val="0"/>
        <w:spacing w:before="152"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5.6 </w:t>
      </w:r>
      <w:r>
        <w:rPr>
          <w:spacing w:val="0"/>
          <w:w w:val="100"/>
          <w:sz w:val="21"/>
          <w:szCs w:val="21"/>
        </w:rPr>
        <w:t>不实行监理的，工程师的职权：</w:t>
      </w:r>
      <w:r>
        <w:rPr>
          <w:spacing w:val="0"/>
          <w:w w:val="100"/>
          <w:sz w:val="21"/>
          <w:szCs w:val="21"/>
          <w:u w:val="single" w:color="auto"/>
        </w:rPr>
        <w:t>/</w:t>
      </w:r>
    </w:p>
    <w:p w14:paraId="0935B65B">
      <w:pPr>
        <w:pStyle w:val="7"/>
        <w:keepNext w:val="0"/>
        <w:keepLines w:val="0"/>
        <w:pageBreakBefore w:val="0"/>
        <w:widowControl w:val="0"/>
        <w:kinsoku/>
        <w:wordWrap/>
        <w:overflowPunct/>
        <w:topLinePunct w:val="0"/>
        <w:autoSpaceDE w:val="0"/>
        <w:autoSpaceDN w:val="0"/>
        <w:bidi w:val="0"/>
        <w:adjustRightInd w:val="0"/>
        <w:snapToGrid w:val="0"/>
        <w:spacing w:before="134" w:line="235" w:lineRule="auto"/>
        <w:ind w:left="421"/>
        <w:textAlignment w:val="baseline"/>
        <w:rPr>
          <w:spacing w:val="0"/>
          <w:w w:val="100"/>
          <w:sz w:val="21"/>
          <w:szCs w:val="21"/>
        </w:rPr>
      </w:pPr>
      <w:r>
        <w:rPr>
          <w:rFonts w:ascii="Times New Roman" w:hAnsi="Times New Roman" w:eastAsia="Times New Roman" w:cs="Times New Roman"/>
          <w:b/>
          <w:bCs/>
          <w:spacing w:val="0"/>
          <w:w w:val="100"/>
          <w:sz w:val="21"/>
          <w:szCs w:val="21"/>
        </w:rPr>
        <w:t>6.</w:t>
      </w:r>
      <w:r>
        <w:rPr>
          <w:b/>
          <w:bCs/>
          <w:spacing w:val="0"/>
          <w:w w:val="100"/>
          <w:sz w:val="21"/>
          <w:szCs w:val="21"/>
        </w:rPr>
        <w:t>项目经理</w:t>
      </w:r>
    </w:p>
    <w:p w14:paraId="4BF351F9">
      <w:pPr>
        <w:pStyle w:val="7"/>
        <w:keepNext w:val="0"/>
        <w:keepLines w:val="0"/>
        <w:pageBreakBefore w:val="0"/>
        <w:widowControl w:val="0"/>
        <w:kinsoku/>
        <w:wordWrap/>
        <w:overflowPunct/>
        <w:topLinePunct w:val="0"/>
        <w:autoSpaceDE w:val="0"/>
        <w:autoSpaceDN w:val="0"/>
        <w:bidi w:val="0"/>
        <w:adjustRightInd w:val="0"/>
        <w:snapToGrid w:val="0"/>
        <w:spacing w:before="195" w:line="221" w:lineRule="auto"/>
        <w:ind w:left="419"/>
        <w:textAlignment w:val="baseline"/>
        <w:rPr>
          <w:spacing w:val="0"/>
          <w:w w:val="100"/>
          <w:sz w:val="21"/>
          <w:szCs w:val="21"/>
        </w:rPr>
      </w:pPr>
      <w:r>
        <w:rPr>
          <w:spacing w:val="0"/>
          <w:w w:val="100"/>
          <w:sz w:val="21"/>
          <w:szCs w:val="21"/>
        </w:rPr>
        <w:t>姓名：职务：</w:t>
      </w:r>
      <w:r>
        <w:rPr>
          <w:spacing w:val="0"/>
          <w:w w:val="100"/>
          <w:sz w:val="21"/>
          <w:szCs w:val="21"/>
          <w:u w:val="single" w:color="auto"/>
        </w:rPr>
        <w:t>项目经理</w:t>
      </w:r>
    </w:p>
    <w:p w14:paraId="380DC8E4">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spacing w:val="0"/>
          <w:w w:val="100"/>
          <w:sz w:val="21"/>
          <w:szCs w:val="21"/>
        </w:rPr>
        <w:sectPr>
          <w:footerReference r:id="rId45" w:type="default"/>
          <w:pgSz w:w="11907" w:h="16841"/>
          <w:pgMar w:top="400" w:right="1510" w:bottom="1232" w:left="1598" w:header="0" w:footer="958" w:gutter="0"/>
          <w:pgNumType w:fmt="decimal"/>
          <w:cols w:space="720" w:num="1"/>
        </w:sectPr>
      </w:pPr>
    </w:p>
    <w:p w14:paraId="30345D10">
      <w:pPr>
        <w:keepNext w:val="0"/>
        <w:keepLines w:val="0"/>
        <w:pageBreakBefore w:val="0"/>
        <w:widowControl w:val="0"/>
        <w:kinsoku/>
        <w:wordWrap/>
        <w:overflowPunct/>
        <w:topLinePunct w:val="0"/>
        <w:autoSpaceDE w:val="0"/>
        <w:autoSpaceDN w:val="0"/>
        <w:bidi w:val="0"/>
        <w:adjustRightInd w:val="0"/>
        <w:snapToGrid w:val="0"/>
        <w:spacing w:line="291" w:lineRule="auto"/>
        <w:textAlignment w:val="baseline"/>
        <w:rPr>
          <w:rFonts w:ascii="Arial"/>
          <w:spacing w:val="0"/>
          <w:w w:val="100"/>
          <w:sz w:val="21"/>
        </w:rPr>
      </w:pPr>
    </w:p>
    <w:p w14:paraId="45A20F38">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2AED45DB">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68991356">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2B8EE2DE">
      <w:pPr>
        <w:pStyle w:val="7"/>
        <w:keepNext w:val="0"/>
        <w:keepLines w:val="0"/>
        <w:pageBreakBefore w:val="0"/>
        <w:widowControl w:val="0"/>
        <w:kinsoku/>
        <w:wordWrap/>
        <w:overflowPunct/>
        <w:topLinePunct w:val="0"/>
        <w:autoSpaceDE w:val="0"/>
        <w:autoSpaceDN w:val="0"/>
        <w:bidi w:val="0"/>
        <w:adjustRightInd w:val="0"/>
        <w:snapToGrid w:val="0"/>
        <w:spacing w:before="69" w:line="235" w:lineRule="auto"/>
        <w:ind w:left="420"/>
        <w:textAlignment w:val="baseline"/>
        <w:rPr>
          <w:spacing w:val="0"/>
          <w:w w:val="100"/>
          <w:sz w:val="21"/>
          <w:szCs w:val="21"/>
        </w:rPr>
      </w:pPr>
      <w:r>
        <w:rPr>
          <w:rFonts w:ascii="Times New Roman" w:hAnsi="Times New Roman" w:eastAsia="Times New Roman" w:cs="Times New Roman"/>
          <w:b/>
          <w:bCs/>
          <w:spacing w:val="0"/>
          <w:w w:val="100"/>
          <w:sz w:val="21"/>
          <w:szCs w:val="21"/>
        </w:rPr>
        <w:t>7.</w:t>
      </w:r>
      <w:r>
        <w:rPr>
          <w:b/>
          <w:bCs/>
          <w:spacing w:val="0"/>
          <w:w w:val="100"/>
          <w:sz w:val="21"/>
          <w:szCs w:val="21"/>
        </w:rPr>
        <w:t>发包人工作</w:t>
      </w:r>
    </w:p>
    <w:p w14:paraId="0453E042">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18"/>
        <w:textAlignment w:val="baseline"/>
        <w:rPr>
          <w:spacing w:val="0"/>
          <w:w w:val="100"/>
          <w:sz w:val="21"/>
          <w:szCs w:val="21"/>
        </w:rPr>
      </w:pPr>
      <w:r>
        <w:rPr>
          <w:rFonts w:ascii="Times New Roman" w:hAnsi="Times New Roman" w:eastAsia="Times New Roman" w:cs="Times New Roman"/>
          <w:spacing w:val="0"/>
          <w:w w:val="100"/>
          <w:sz w:val="21"/>
          <w:szCs w:val="21"/>
        </w:rPr>
        <w:t xml:space="preserve">7.1 </w:t>
      </w:r>
      <w:r>
        <w:rPr>
          <w:spacing w:val="0"/>
          <w:w w:val="100"/>
          <w:sz w:val="21"/>
          <w:szCs w:val="21"/>
        </w:rPr>
        <w:t>发包人应按约定的时间和要求完成以下工作：</w:t>
      </w:r>
    </w:p>
    <w:p w14:paraId="1E61D0FD">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）施工场地具备施工条件的要求及完成的时间：</w:t>
      </w:r>
    </w:p>
    <w:p w14:paraId="42B2553A">
      <w:pPr>
        <w:pStyle w:val="7"/>
        <w:keepNext w:val="0"/>
        <w:keepLines w:val="0"/>
        <w:pageBreakBefore w:val="0"/>
        <w:widowControl w:val="0"/>
        <w:kinsoku/>
        <w:wordWrap/>
        <w:overflowPunct/>
        <w:topLinePunct w:val="0"/>
        <w:autoSpaceDE w:val="0"/>
        <w:autoSpaceDN w:val="0"/>
        <w:bidi w:val="0"/>
        <w:adjustRightInd w:val="0"/>
        <w:snapToGrid w:val="0"/>
        <w:spacing w:before="212" w:line="221" w:lineRule="auto"/>
        <w:ind w:left="442"/>
        <w:textAlignment w:val="baseline"/>
        <w:rPr>
          <w:spacing w:val="0"/>
          <w:w w:val="100"/>
          <w:sz w:val="21"/>
          <w:szCs w:val="21"/>
        </w:rPr>
      </w:pPr>
      <w:r>
        <w:rPr>
          <w:spacing w:val="0"/>
          <w:w w:val="100"/>
          <w:sz w:val="21"/>
          <w:szCs w:val="21"/>
          <w:u w:val="single" w:color="auto"/>
        </w:rPr>
        <w:t>已具备开工条件</w:t>
      </w:r>
    </w:p>
    <w:p w14:paraId="4F235BC0">
      <w:pPr>
        <w:pStyle w:val="7"/>
        <w:keepNext w:val="0"/>
        <w:keepLines w:val="0"/>
        <w:pageBreakBefore w:val="0"/>
        <w:widowControl w:val="0"/>
        <w:kinsoku/>
        <w:wordWrap/>
        <w:overflowPunct/>
        <w:topLinePunct w:val="0"/>
        <w:autoSpaceDE w:val="0"/>
        <w:autoSpaceDN w:val="0"/>
        <w:bidi w:val="0"/>
        <w:adjustRightInd w:val="0"/>
        <w:snapToGrid w:val="0"/>
        <w:spacing w:before="228"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）将施工所需的水、电、电讯线路接至施工场地的时间、地点和供应要求：</w:t>
      </w:r>
      <w:r>
        <w:rPr>
          <w:spacing w:val="0"/>
          <w:w w:val="100"/>
          <w:sz w:val="21"/>
          <w:szCs w:val="21"/>
          <w:u w:val="single" w:color="auto"/>
        </w:rPr>
        <w:t>已具备</w:t>
      </w:r>
    </w:p>
    <w:p w14:paraId="33E8D586">
      <w:pPr>
        <w:pStyle w:val="7"/>
        <w:keepNext w:val="0"/>
        <w:keepLines w:val="0"/>
        <w:pageBreakBefore w:val="0"/>
        <w:widowControl w:val="0"/>
        <w:kinsoku/>
        <w:wordWrap/>
        <w:overflowPunct/>
        <w:topLinePunct w:val="0"/>
        <w:autoSpaceDE w:val="0"/>
        <w:autoSpaceDN w:val="0"/>
        <w:bidi w:val="0"/>
        <w:adjustRightInd w:val="0"/>
        <w:snapToGrid w:val="0"/>
        <w:spacing w:before="215"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）施工场地与公共道路的开通时间和要求：</w:t>
      </w:r>
      <w:r>
        <w:rPr>
          <w:spacing w:val="0"/>
          <w:w w:val="100"/>
          <w:sz w:val="21"/>
          <w:szCs w:val="21"/>
          <w:u w:val="single" w:color="auto"/>
        </w:rPr>
        <w:t>已开通</w:t>
      </w:r>
    </w:p>
    <w:p w14:paraId="57EEECDA">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4</w:t>
      </w:r>
      <w:r>
        <w:rPr>
          <w:spacing w:val="0"/>
          <w:w w:val="100"/>
          <w:sz w:val="21"/>
          <w:szCs w:val="21"/>
        </w:rPr>
        <w:t>）工程地质和地下管线资料的提供时间：</w:t>
      </w:r>
      <w:r>
        <w:rPr>
          <w:spacing w:val="0"/>
          <w:w w:val="100"/>
          <w:sz w:val="21"/>
          <w:szCs w:val="21"/>
          <w:u w:val="single" w:color="auto"/>
        </w:rPr>
        <w:t>开工前 天</w:t>
      </w:r>
    </w:p>
    <w:p w14:paraId="6ED7CB9E">
      <w:pPr>
        <w:pStyle w:val="7"/>
        <w:keepNext w:val="0"/>
        <w:keepLines w:val="0"/>
        <w:pageBreakBefore w:val="0"/>
        <w:widowControl w:val="0"/>
        <w:kinsoku/>
        <w:wordWrap/>
        <w:overflowPunct/>
        <w:topLinePunct w:val="0"/>
        <w:autoSpaceDE w:val="0"/>
        <w:autoSpaceDN w:val="0"/>
        <w:bidi w:val="0"/>
        <w:adjustRightInd w:val="0"/>
        <w:snapToGrid w:val="0"/>
        <w:spacing w:before="215" w:line="321" w:lineRule="auto"/>
        <w:ind w:left="15" w:right="74" w:firstLine="409"/>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5</w:t>
      </w:r>
      <w:r>
        <w:rPr>
          <w:spacing w:val="0"/>
          <w:w w:val="100"/>
          <w:sz w:val="21"/>
          <w:szCs w:val="21"/>
        </w:rPr>
        <w:t>）由发包人办理的施工所需证件、批件的名称和完成时间：</w:t>
      </w:r>
      <w:r>
        <w:rPr>
          <w:spacing w:val="0"/>
          <w:w w:val="100"/>
          <w:sz w:val="21"/>
          <w:szCs w:val="21"/>
          <w:u w:val="single" w:color="auto"/>
        </w:rPr>
        <w:t>开工前 天（因施工单位的原</w:t>
      </w:r>
      <w:r>
        <w:rPr>
          <w:spacing w:val="0"/>
          <w:w w:val="100"/>
          <w:sz w:val="21"/>
          <w:szCs w:val="21"/>
        </w:rPr>
        <w:t xml:space="preserve"> </w:t>
      </w:r>
      <w:r>
        <w:rPr>
          <w:spacing w:val="0"/>
          <w:w w:val="100"/>
          <w:sz w:val="21"/>
          <w:szCs w:val="21"/>
          <w:u w:val="single" w:color="auto"/>
        </w:rPr>
        <w:t>因导致所需证件不能及时办理的，施工单位不得因此要求顺延工期）</w:t>
      </w:r>
    </w:p>
    <w:p w14:paraId="2E2F1DC7">
      <w:pPr>
        <w:pStyle w:val="7"/>
        <w:keepNext w:val="0"/>
        <w:keepLines w:val="0"/>
        <w:pageBreakBefore w:val="0"/>
        <w:widowControl w:val="0"/>
        <w:kinsoku/>
        <w:wordWrap/>
        <w:overflowPunct/>
        <w:topLinePunct w:val="0"/>
        <w:autoSpaceDE w:val="0"/>
        <w:autoSpaceDN w:val="0"/>
        <w:bidi w:val="0"/>
        <w:adjustRightInd w:val="0"/>
        <w:snapToGrid w:val="0"/>
        <w:spacing w:before="229"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6</w:t>
      </w:r>
      <w:r>
        <w:rPr>
          <w:spacing w:val="0"/>
          <w:w w:val="100"/>
          <w:sz w:val="21"/>
          <w:szCs w:val="21"/>
        </w:rPr>
        <w:t>）水准点与坐标控制点交验要求：</w:t>
      </w:r>
      <w:r>
        <w:rPr>
          <w:spacing w:val="0"/>
          <w:w w:val="100"/>
          <w:sz w:val="21"/>
          <w:szCs w:val="21"/>
          <w:u w:val="single" w:color="auto"/>
        </w:rPr>
        <w:t>按照发包方提供的资料及现场交点进行校验</w:t>
      </w:r>
    </w:p>
    <w:p w14:paraId="7090117A">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7</w:t>
      </w:r>
      <w:r>
        <w:rPr>
          <w:spacing w:val="0"/>
          <w:w w:val="100"/>
          <w:sz w:val="21"/>
          <w:szCs w:val="21"/>
        </w:rPr>
        <w:t>）图纸会审和设计交底时间：</w:t>
      </w:r>
      <w:r>
        <w:rPr>
          <w:spacing w:val="0"/>
          <w:w w:val="100"/>
          <w:sz w:val="21"/>
          <w:szCs w:val="21"/>
          <w:u w:val="single" w:color="auto"/>
        </w:rPr>
        <w:t>开工前 天</w:t>
      </w:r>
    </w:p>
    <w:p w14:paraId="1AB49455">
      <w:pPr>
        <w:pStyle w:val="7"/>
        <w:keepNext w:val="0"/>
        <w:keepLines w:val="0"/>
        <w:pageBreakBefore w:val="0"/>
        <w:widowControl w:val="0"/>
        <w:kinsoku/>
        <w:wordWrap/>
        <w:overflowPunct/>
        <w:topLinePunct w:val="0"/>
        <w:autoSpaceDE w:val="0"/>
        <w:autoSpaceDN w:val="0"/>
        <w:bidi w:val="0"/>
        <w:adjustRightInd w:val="0"/>
        <w:snapToGrid w:val="0"/>
        <w:spacing w:before="214" w:line="321" w:lineRule="auto"/>
        <w:ind w:right="104" w:firstLine="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8</w:t>
      </w:r>
      <w:r>
        <w:rPr>
          <w:spacing w:val="0"/>
          <w:w w:val="100"/>
          <w:sz w:val="21"/>
          <w:szCs w:val="21"/>
        </w:rPr>
        <w:t>）协调处理施工场地周围地下管线和邻近建筑物、构筑物（含文物保护建筑）、古树名 木的保护：</w:t>
      </w:r>
      <w:r>
        <w:rPr>
          <w:spacing w:val="0"/>
          <w:w w:val="100"/>
          <w:sz w:val="21"/>
          <w:szCs w:val="21"/>
          <w:u w:val="single" w:color="auto"/>
        </w:rPr>
        <w:t>承包方按照发包方要求和有关规定做好保护工作</w:t>
      </w:r>
    </w:p>
    <w:p w14:paraId="298AE4C3">
      <w:pPr>
        <w:pStyle w:val="7"/>
        <w:keepNext w:val="0"/>
        <w:keepLines w:val="0"/>
        <w:pageBreakBefore w:val="0"/>
        <w:widowControl w:val="0"/>
        <w:kinsoku/>
        <w:wordWrap/>
        <w:overflowPunct/>
        <w:topLinePunct w:val="0"/>
        <w:autoSpaceDE w:val="0"/>
        <w:autoSpaceDN w:val="0"/>
        <w:bidi w:val="0"/>
        <w:adjustRightInd w:val="0"/>
        <w:snapToGrid w:val="0"/>
        <w:spacing w:before="230"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9</w:t>
      </w:r>
      <w:r>
        <w:rPr>
          <w:spacing w:val="0"/>
          <w:w w:val="100"/>
          <w:sz w:val="21"/>
          <w:szCs w:val="21"/>
        </w:rPr>
        <w:t>）双方约定发包人应做的其他工作：</w:t>
      </w:r>
      <w:r>
        <w:rPr>
          <w:spacing w:val="0"/>
          <w:w w:val="100"/>
          <w:sz w:val="21"/>
          <w:szCs w:val="21"/>
          <w:u w:val="single" w:color="auto"/>
        </w:rPr>
        <w:t>双方协商</w:t>
      </w:r>
    </w:p>
    <w:p w14:paraId="6818FD40">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jc w:val="right"/>
        <w:textAlignment w:val="baseline"/>
        <w:rPr>
          <w:spacing w:val="0"/>
          <w:w w:val="100"/>
          <w:sz w:val="21"/>
          <w:szCs w:val="21"/>
        </w:rPr>
      </w:pPr>
      <w:r>
        <w:rPr>
          <w:rFonts w:ascii="Times New Roman" w:hAnsi="Times New Roman" w:eastAsia="Times New Roman" w:cs="Times New Roman"/>
          <w:spacing w:val="0"/>
          <w:w w:val="100"/>
          <w:sz w:val="21"/>
          <w:szCs w:val="21"/>
        </w:rPr>
        <w:t xml:space="preserve">7.2 </w:t>
      </w:r>
      <w:r>
        <w:rPr>
          <w:spacing w:val="0"/>
          <w:w w:val="100"/>
          <w:sz w:val="21"/>
          <w:szCs w:val="21"/>
        </w:rPr>
        <w:t>发包人委托承包人办理的工作：</w:t>
      </w:r>
      <w:r>
        <w:rPr>
          <w:spacing w:val="0"/>
          <w:w w:val="100"/>
          <w:sz w:val="21"/>
          <w:szCs w:val="21"/>
          <w:u w:val="single" w:color="auto"/>
        </w:rPr>
        <w:t>承包方协助发包方做好施工期间与周边关系的协调工作。</w:t>
      </w:r>
    </w:p>
    <w:p w14:paraId="10EEB99B">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3"/>
        <w:textAlignment w:val="baseline"/>
        <w:rPr>
          <w:spacing w:val="0"/>
          <w:w w:val="100"/>
          <w:sz w:val="21"/>
          <w:szCs w:val="21"/>
        </w:rPr>
      </w:pPr>
      <w:r>
        <w:rPr>
          <w:rFonts w:ascii="Times New Roman" w:hAnsi="Times New Roman" w:eastAsia="Times New Roman" w:cs="Times New Roman"/>
          <w:spacing w:val="0"/>
          <w:w w:val="100"/>
          <w:sz w:val="21"/>
          <w:szCs w:val="21"/>
        </w:rPr>
        <w:t>8.</w:t>
      </w:r>
      <w:r>
        <w:rPr>
          <w:spacing w:val="0"/>
          <w:w w:val="100"/>
          <w:sz w:val="21"/>
          <w:szCs w:val="21"/>
        </w:rPr>
        <w:t>承包人工作</w:t>
      </w:r>
    </w:p>
    <w:p w14:paraId="05B62850">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3"/>
        <w:textAlignment w:val="baseline"/>
        <w:rPr>
          <w:spacing w:val="0"/>
          <w:w w:val="100"/>
          <w:sz w:val="21"/>
          <w:szCs w:val="21"/>
        </w:rPr>
      </w:pPr>
      <w:r>
        <w:rPr>
          <w:rFonts w:ascii="Times New Roman" w:hAnsi="Times New Roman" w:eastAsia="Times New Roman" w:cs="Times New Roman"/>
          <w:spacing w:val="0"/>
          <w:w w:val="100"/>
          <w:sz w:val="21"/>
          <w:szCs w:val="21"/>
        </w:rPr>
        <w:t xml:space="preserve">8.1 </w:t>
      </w:r>
      <w:r>
        <w:rPr>
          <w:spacing w:val="0"/>
          <w:w w:val="100"/>
          <w:sz w:val="21"/>
          <w:szCs w:val="21"/>
        </w:rPr>
        <w:t>承包人应按约定时间和要求，完成以下工作：</w:t>
      </w:r>
    </w:p>
    <w:p w14:paraId="521320CA">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）需由设计资质等级和业务范围允许的承包人完成的设计文件提交时间：</w:t>
      </w:r>
      <w:r>
        <w:rPr>
          <w:spacing w:val="0"/>
          <w:w w:val="100"/>
          <w:sz w:val="21"/>
          <w:szCs w:val="21"/>
          <w:u w:val="single" w:color="auto"/>
        </w:rPr>
        <w:t>无</w:t>
      </w:r>
    </w:p>
    <w:p w14:paraId="67E84586">
      <w:pPr>
        <w:pStyle w:val="7"/>
        <w:keepNext w:val="0"/>
        <w:keepLines w:val="0"/>
        <w:pageBreakBefore w:val="0"/>
        <w:widowControl w:val="0"/>
        <w:kinsoku/>
        <w:wordWrap/>
        <w:overflowPunct/>
        <w:topLinePunct w:val="0"/>
        <w:autoSpaceDE w:val="0"/>
        <w:autoSpaceDN w:val="0"/>
        <w:bidi w:val="0"/>
        <w:adjustRightInd w:val="0"/>
        <w:snapToGrid w:val="0"/>
        <w:spacing w:before="212" w:line="355" w:lineRule="auto"/>
        <w:ind w:left="1" w:right="71" w:firstLine="423"/>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）应提供计划、报表的名称及完成时间：</w:t>
      </w:r>
      <w:r>
        <w:rPr>
          <w:spacing w:val="0"/>
          <w:w w:val="100"/>
          <w:sz w:val="21"/>
          <w:szCs w:val="21"/>
          <w:u w:val="single" w:color="auto"/>
        </w:rPr>
        <w:t>开工前 日提供正式总进度计划表、详细的分部</w:t>
      </w:r>
      <w:r>
        <w:rPr>
          <w:spacing w:val="0"/>
          <w:w w:val="100"/>
          <w:sz w:val="21"/>
          <w:szCs w:val="21"/>
        </w:rPr>
        <w:t xml:space="preserve"> </w:t>
      </w:r>
      <w:r>
        <w:rPr>
          <w:spacing w:val="0"/>
          <w:w w:val="100"/>
          <w:sz w:val="21"/>
          <w:szCs w:val="21"/>
          <w:u w:val="single" w:color="auto"/>
        </w:rPr>
        <w:t>工程施工计划、资金使用计划等一式三份，每月 日提供当月实际完成工程量，报当月签证、变</w:t>
      </w:r>
      <w:r>
        <w:rPr>
          <w:spacing w:val="0"/>
          <w:w w:val="100"/>
          <w:sz w:val="21"/>
          <w:szCs w:val="21"/>
        </w:rPr>
        <w:t xml:space="preserve"> </w:t>
      </w:r>
      <w:r>
        <w:rPr>
          <w:spacing w:val="0"/>
          <w:w w:val="100"/>
          <w:sz w:val="21"/>
          <w:szCs w:val="21"/>
          <w:u w:val="single" w:color="auto"/>
        </w:rPr>
        <w:t>更和下月施工计划表。以上计划必须经过监理工程师签字认可后报发包人。</w:t>
      </w:r>
    </w:p>
    <w:p w14:paraId="4249A7FB">
      <w:pPr>
        <w:pStyle w:val="7"/>
        <w:keepNext w:val="0"/>
        <w:keepLines w:val="0"/>
        <w:pageBreakBefore w:val="0"/>
        <w:widowControl w:val="0"/>
        <w:kinsoku/>
        <w:wordWrap/>
        <w:overflowPunct/>
        <w:topLinePunct w:val="0"/>
        <w:autoSpaceDE w:val="0"/>
        <w:autoSpaceDN w:val="0"/>
        <w:bidi w:val="0"/>
        <w:adjustRightInd w:val="0"/>
        <w:snapToGrid w:val="0"/>
        <w:spacing w:before="231" w:line="321" w:lineRule="auto"/>
        <w:ind w:right="76" w:firstLine="424"/>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）承担施工安全保卫工作及非夜间施工照明的责任和要求：</w:t>
      </w:r>
      <w:r>
        <w:rPr>
          <w:spacing w:val="0"/>
          <w:w w:val="100"/>
          <w:sz w:val="21"/>
          <w:szCs w:val="21"/>
          <w:u w:val="single" w:color="auto"/>
        </w:rPr>
        <w:t>负责施工现场的日夜值班保</w:t>
      </w:r>
      <w:r>
        <w:rPr>
          <w:spacing w:val="0"/>
          <w:w w:val="100"/>
          <w:sz w:val="21"/>
          <w:szCs w:val="21"/>
        </w:rPr>
        <w:t xml:space="preserve"> </w:t>
      </w:r>
      <w:r>
        <w:rPr>
          <w:spacing w:val="0"/>
          <w:w w:val="100"/>
          <w:sz w:val="21"/>
          <w:szCs w:val="21"/>
          <w:u w:val="single" w:color="auto"/>
        </w:rPr>
        <w:t>卫及夜间照明，对施工中的安全负全责。</w:t>
      </w:r>
    </w:p>
    <w:p w14:paraId="20C94A58">
      <w:pPr>
        <w:pStyle w:val="7"/>
        <w:keepNext w:val="0"/>
        <w:keepLines w:val="0"/>
        <w:pageBreakBefore w:val="0"/>
        <w:widowControl w:val="0"/>
        <w:kinsoku/>
        <w:wordWrap/>
        <w:overflowPunct/>
        <w:topLinePunct w:val="0"/>
        <w:autoSpaceDE w:val="0"/>
        <w:autoSpaceDN w:val="0"/>
        <w:bidi w:val="0"/>
        <w:adjustRightInd w:val="0"/>
        <w:snapToGrid w:val="0"/>
        <w:spacing w:before="229"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4</w:t>
      </w:r>
      <w:r>
        <w:rPr>
          <w:spacing w:val="0"/>
          <w:w w:val="100"/>
          <w:sz w:val="21"/>
          <w:szCs w:val="21"/>
        </w:rPr>
        <w:t>）向发包人提供的办公和生活房屋及设施的要求：</w:t>
      </w:r>
      <w:r>
        <w:rPr>
          <w:spacing w:val="0"/>
          <w:w w:val="100"/>
          <w:sz w:val="21"/>
          <w:szCs w:val="21"/>
          <w:u w:val="single" w:color="auto"/>
        </w:rPr>
        <w:t>双方协商。</w:t>
      </w:r>
    </w:p>
    <w:p w14:paraId="3B1C12FC">
      <w:pPr>
        <w:pStyle w:val="7"/>
        <w:keepNext w:val="0"/>
        <w:keepLines w:val="0"/>
        <w:pageBreakBefore w:val="0"/>
        <w:widowControl w:val="0"/>
        <w:kinsoku/>
        <w:wordWrap/>
        <w:overflowPunct/>
        <w:topLinePunct w:val="0"/>
        <w:autoSpaceDE w:val="0"/>
        <w:autoSpaceDN w:val="0"/>
        <w:bidi w:val="0"/>
        <w:adjustRightInd w:val="0"/>
        <w:snapToGrid w:val="0"/>
        <w:spacing w:before="214" w:line="321" w:lineRule="auto"/>
        <w:ind w:left="1" w:right="76" w:firstLine="423"/>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5</w:t>
      </w:r>
      <w:r>
        <w:rPr>
          <w:spacing w:val="0"/>
          <w:w w:val="100"/>
          <w:sz w:val="21"/>
          <w:szCs w:val="21"/>
        </w:rPr>
        <w:t>）需承包人办理的有关施工场地交通、环卫和施工噪音管理等手续：</w:t>
      </w:r>
      <w:r>
        <w:rPr>
          <w:spacing w:val="0"/>
          <w:w w:val="100"/>
          <w:sz w:val="21"/>
          <w:szCs w:val="21"/>
          <w:u w:val="single" w:color="auto"/>
        </w:rPr>
        <w:t>由施工单位掌握办</w:t>
      </w:r>
      <w:r>
        <w:rPr>
          <w:spacing w:val="0"/>
          <w:w w:val="100"/>
          <w:sz w:val="21"/>
          <w:szCs w:val="21"/>
        </w:rPr>
        <w:t xml:space="preserve"> </w:t>
      </w:r>
      <w:r>
        <w:rPr>
          <w:spacing w:val="0"/>
          <w:w w:val="100"/>
          <w:sz w:val="21"/>
          <w:szCs w:val="21"/>
          <w:u w:val="single" w:color="auto"/>
        </w:rPr>
        <w:t>理时间，以不影响施工正常进行为原则，并承担因此发生的费用。</w:t>
      </w:r>
    </w:p>
    <w:p w14:paraId="6E40FAC6">
      <w:pPr>
        <w:pStyle w:val="7"/>
        <w:keepNext w:val="0"/>
        <w:keepLines w:val="0"/>
        <w:pageBreakBefore w:val="0"/>
        <w:widowControl w:val="0"/>
        <w:kinsoku/>
        <w:wordWrap/>
        <w:overflowPunct/>
        <w:topLinePunct w:val="0"/>
        <w:autoSpaceDE w:val="0"/>
        <w:autoSpaceDN w:val="0"/>
        <w:bidi w:val="0"/>
        <w:adjustRightInd w:val="0"/>
        <w:snapToGrid w:val="0"/>
        <w:spacing w:before="230" w:line="321" w:lineRule="auto"/>
        <w:ind w:left="1" w:right="76" w:firstLine="423"/>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6</w:t>
      </w:r>
      <w:r>
        <w:rPr>
          <w:spacing w:val="0"/>
          <w:w w:val="100"/>
          <w:sz w:val="21"/>
          <w:szCs w:val="21"/>
        </w:rPr>
        <w:t>）已完工程成品保护的特殊要求及费用承担：</w:t>
      </w:r>
      <w:r>
        <w:rPr>
          <w:spacing w:val="0"/>
          <w:w w:val="100"/>
          <w:sz w:val="21"/>
          <w:szCs w:val="21"/>
          <w:u w:val="single" w:color="auto"/>
        </w:rPr>
        <w:t>施工期间的成品保护由承包方负责，质保</w:t>
      </w:r>
      <w:r>
        <w:rPr>
          <w:spacing w:val="0"/>
          <w:w w:val="100"/>
          <w:sz w:val="21"/>
          <w:szCs w:val="21"/>
        </w:rPr>
        <w:t xml:space="preserve"> </w:t>
      </w:r>
      <w:r>
        <w:rPr>
          <w:spacing w:val="0"/>
          <w:w w:val="100"/>
          <w:sz w:val="21"/>
          <w:szCs w:val="21"/>
          <w:u w:val="single" w:color="auto"/>
        </w:rPr>
        <w:t>期满、竣工综合移交验收后由发包方负责。</w:t>
      </w:r>
    </w:p>
    <w:p w14:paraId="55B84EA9">
      <w:pPr>
        <w:pStyle w:val="7"/>
        <w:keepNext w:val="0"/>
        <w:keepLines w:val="0"/>
        <w:pageBreakBefore w:val="0"/>
        <w:widowControl w:val="0"/>
        <w:kinsoku/>
        <w:wordWrap/>
        <w:overflowPunct/>
        <w:topLinePunct w:val="0"/>
        <w:autoSpaceDE w:val="0"/>
        <w:autoSpaceDN w:val="0"/>
        <w:bidi w:val="0"/>
        <w:adjustRightInd w:val="0"/>
        <w:snapToGrid w:val="0"/>
        <w:spacing w:before="230"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7</w:t>
      </w:r>
      <w:r>
        <w:rPr>
          <w:spacing w:val="0"/>
          <w:w w:val="100"/>
          <w:sz w:val="21"/>
          <w:szCs w:val="21"/>
        </w:rPr>
        <w:t>）施工场地周围地下管线和邻近建筑物、构筑物（含文物保护建筑）、古树名木的保护</w:t>
      </w:r>
    </w:p>
    <w:p w14:paraId="6F4DDBA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spacing w:val="0"/>
          <w:w w:val="100"/>
          <w:sz w:val="21"/>
          <w:szCs w:val="21"/>
        </w:rPr>
        <w:sectPr>
          <w:footerReference r:id="rId46" w:type="default"/>
          <w:pgSz w:w="11907" w:h="16841"/>
          <w:pgMar w:top="400" w:right="1507" w:bottom="1232" w:left="1598" w:header="0" w:footer="958" w:gutter="0"/>
          <w:pgNumType w:fmt="decimal"/>
          <w:cols w:space="720" w:num="1"/>
        </w:sectPr>
      </w:pPr>
    </w:p>
    <w:p w14:paraId="0D516441">
      <w:pPr>
        <w:keepNext w:val="0"/>
        <w:keepLines w:val="0"/>
        <w:pageBreakBefore w:val="0"/>
        <w:widowControl w:val="0"/>
        <w:kinsoku/>
        <w:wordWrap/>
        <w:overflowPunct/>
        <w:topLinePunct w:val="0"/>
        <w:autoSpaceDE w:val="0"/>
        <w:autoSpaceDN w:val="0"/>
        <w:bidi w:val="0"/>
        <w:adjustRightInd w:val="0"/>
        <w:snapToGrid w:val="0"/>
        <w:spacing w:line="291" w:lineRule="auto"/>
        <w:textAlignment w:val="baseline"/>
        <w:rPr>
          <w:rFonts w:ascii="Arial"/>
          <w:spacing w:val="0"/>
          <w:w w:val="100"/>
          <w:sz w:val="21"/>
        </w:rPr>
      </w:pPr>
    </w:p>
    <w:p w14:paraId="47C6C204">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02DE2C0F">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444B98E1">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0A2FCBFE">
      <w:pPr>
        <w:pStyle w:val="7"/>
        <w:keepNext w:val="0"/>
        <w:keepLines w:val="0"/>
        <w:pageBreakBefore w:val="0"/>
        <w:widowControl w:val="0"/>
        <w:kinsoku/>
        <w:wordWrap/>
        <w:overflowPunct/>
        <w:topLinePunct w:val="0"/>
        <w:autoSpaceDE w:val="0"/>
        <w:autoSpaceDN w:val="0"/>
        <w:bidi w:val="0"/>
        <w:adjustRightInd w:val="0"/>
        <w:snapToGrid w:val="0"/>
        <w:spacing w:before="68" w:line="221" w:lineRule="auto"/>
        <w:textAlignment w:val="baseline"/>
        <w:rPr>
          <w:spacing w:val="0"/>
          <w:w w:val="100"/>
          <w:sz w:val="21"/>
          <w:szCs w:val="21"/>
        </w:rPr>
      </w:pPr>
      <w:r>
        <w:rPr>
          <w:spacing w:val="0"/>
          <w:w w:val="100"/>
          <w:sz w:val="21"/>
          <w:szCs w:val="21"/>
        </w:rPr>
        <w:t>要求及费用承担：</w:t>
      </w:r>
    </w:p>
    <w:p w14:paraId="5AA82D95">
      <w:pPr>
        <w:pStyle w:val="7"/>
        <w:keepNext w:val="0"/>
        <w:keepLines w:val="0"/>
        <w:pageBreakBefore w:val="0"/>
        <w:widowControl w:val="0"/>
        <w:kinsoku/>
        <w:wordWrap/>
        <w:overflowPunct/>
        <w:topLinePunct w:val="0"/>
        <w:autoSpaceDE w:val="0"/>
        <w:autoSpaceDN w:val="0"/>
        <w:bidi w:val="0"/>
        <w:adjustRightInd w:val="0"/>
        <w:snapToGrid w:val="0"/>
        <w:spacing w:before="229" w:line="235"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8</w:t>
      </w:r>
      <w:r>
        <w:rPr>
          <w:spacing w:val="0"/>
          <w:w w:val="100"/>
          <w:sz w:val="21"/>
          <w:szCs w:val="21"/>
        </w:rPr>
        <w:t>）施工场地清洁卫生的要求：</w:t>
      </w:r>
    </w:p>
    <w:p w14:paraId="26619289">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9</w:t>
      </w:r>
      <w:r>
        <w:rPr>
          <w:spacing w:val="0"/>
          <w:w w:val="100"/>
          <w:sz w:val="21"/>
          <w:szCs w:val="21"/>
        </w:rPr>
        <w:t>）双方约定承包人应做的其他工作：</w:t>
      </w:r>
    </w:p>
    <w:p w14:paraId="348362FF">
      <w:pPr>
        <w:pStyle w:val="7"/>
        <w:keepNext w:val="0"/>
        <w:keepLines w:val="0"/>
        <w:pageBreakBefore w:val="0"/>
        <w:widowControl w:val="0"/>
        <w:kinsoku/>
        <w:wordWrap/>
        <w:overflowPunct/>
        <w:topLinePunct w:val="0"/>
        <w:autoSpaceDE w:val="0"/>
        <w:autoSpaceDN w:val="0"/>
        <w:bidi w:val="0"/>
        <w:adjustRightInd w:val="0"/>
        <w:snapToGrid w:val="0"/>
        <w:spacing w:before="62" w:line="221" w:lineRule="auto"/>
        <w:ind w:left="421"/>
        <w:textAlignment w:val="baseline"/>
        <w:rPr>
          <w:spacing w:val="0"/>
          <w:w w:val="100"/>
          <w:sz w:val="21"/>
          <w:szCs w:val="21"/>
        </w:rPr>
      </w:pPr>
      <w:r>
        <w:rPr>
          <w:b/>
          <w:bCs/>
          <w:spacing w:val="0"/>
          <w:w w:val="100"/>
          <w:sz w:val="21"/>
          <w:szCs w:val="21"/>
        </w:rPr>
        <w:t>三、施工组织设计和工期</w:t>
      </w:r>
    </w:p>
    <w:p w14:paraId="28B5E345">
      <w:pPr>
        <w:pStyle w:val="7"/>
        <w:keepNext w:val="0"/>
        <w:keepLines w:val="0"/>
        <w:pageBreakBefore w:val="0"/>
        <w:widowControl w:val="0"/>
        <w:kinsoku/>
        <w:wordWrap/>
        <w:overflowPunct/>
        <w:topLinePunct w:val="0"/>
        <w:autoSpaceDE w:val="0"/>
        <w:autoSpaceDN w:val="0"/>
        <w:bidi w:val="0"/>
        <w:adjustRightInd w:val="0"/>
        <w:snapToGrid w:val="0"/>
        <w:spacing w:before="211" w:line="235" w:lineRule="auto"/>
        <w:ind w:left="419"/>
        <w:textAlignment w:val="baseline"/>
        <w:rPr>
          <w:spacing w:val="0"/>
          <w:w w:val="100"/>
          <w:sz w:val="21"/>
          <w:szCs w:val="21"/>
        </w:rPr>
      </w:pPr>
      <w:r>
        <w:rPr>
          <w:rFonts w:ascii="Times New Roman" w:hAnsi="Times New Roman" w:eastAsia="Times New Roman" w:cs="Times New Roman"/>
          <w:b/>
          <w:bCs/>
          <w:spacing w:val="0"/>
          <w:w w:val="100"/>
          <w:sz w:val="21"/>
          <w:szCs w:val="21"/>
        </w:rPr>
        <w:t>9.</w:t>
      </w:r>
      <w:r>
        <w:rPr>
          <w:b/>
          <w:bCs/>
          <w:spacing w:val="0"/>
          <w:w w:val="100"/>
          <w:sz w:val="21"/>
          <w:szCs w:val="21"/>
        </w:rPr>
        <w:t>进度计划</w:t>
      </w:r>
    </w:p>
    <w:p w14:paraId="5DCB55B2">
      <w:pPr>
        <w:pStyle w:val="7"/>
        <w:keepNext w:val="0"/>
        <w:keepLines w:val="0"/>
        <w:pageBreakBefore w:val="0"/>
        <w:widowControl w:val="0"/>
        <w:kinsoku/>
        <w:wordWrap/>
        <w:overflowPunct/>
        <w:topLinePunct w:val="0"/>
        <w:autoSpaceDE w:val="0"/>
        <w:autoSpaceDN w:val="0"/>
        <w:bidi w:val="0"/>
        <w:adjustRightInd w:val="0"/>
        <w:snapToGrid w:val="0"/>
        <w:spacing w:before="212"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9.1 </w:t>
      </w:r>
      <w:r>
        <w:rPr>
          <w:spacing w:val="0"/>
          <w:w w:val="100"/>
          <w:sz w:val="21"/>
          <w:szCs w:val="21"/>
        </w:rPr>
        <w:t>承包人提供施工组织设计（施工方案）和进度计划的时间：</w:t>
      </w:r>
    </w:p>
    <w:p w14:paraId="02CCDC8F">
      <w:pPr>
        <w:pStyle w:val="7"/>
        <w:keepNext w:val="0"/>
        <w:keepLines w:val="0"/>
        <w:pageBreakBefore w:val="0"/>
        <w:widowControl w:val="0"/>
        <w:kinsoku/>
        <w:wordWrap/>
        <w:overflowPunct/>
        <w:topLinePunct w:val="0"/>
        <w:autoSpaceDE w:val="0"/>
        <w:autoSpaceDN w:val="0"/>
        <w:bidi w:val="0"/>
        <w:adjustRightInd w:val="0"/>
        <w:snapToGrid w:val="0"/>
        <w:spacing w:before="151" w:line="221" w:lineRule="auto"/>
        <w:ind w:left="424"/>
        <w:textAlignment w:val="baseline"/>
        <w:rPr>
          <w:spacing w:val="0"/>
          <w:w w:val="100"/>
          <w:sz w:val="21"/>
          <w:szCs w:val="21"/>
        </w:rPr>
      </w:pPr>
      <w:r>
        <w:rPr>
          <w:spacing w:val="0"/>
          <w:w w:val="100"/>
          <w:sz w:val="21"/>
          <w:szCs w:val="21"/>
          <w:u w:val="single" w:color="auto"/>
        </w:rPr>
        <w:t>实施前 天提交施工组织设计（施工方案）和进度计划（含时标网络计划）</w:t>
      </w:r>
    </w:p>
    <w:p w14:paraId="2638D9D6">
      <w:pPr>
        <w:pStyle w:val="7"/>
        <w:keepNext w:val="0"/>
        <w:keepLines w:val="0"/>
        <w:pageBreakBefore w:val="0"/>
        <w:widowControl w:val="0"/>
        <w:kinsoku/>
        <w:wordWrap/>
        <w:overflowPunct/>
        <w:topLinePunct w:val="0"/>
        <w:autoSpaceDE w:val="0"/>
        <w:autoSpaceDN w:val="0"/>
        <w:bidi w:val="0"/>
        <w:adjustRightInd w:val="0"/>
        <w:snapToGrid w:val="0"/>
        <w:spacing w:before="147" w:line="221" w:lineRule="auto"/>
        <w:ind w:left="421"/>
        <w:textAlignment w:val="baseline"/>
        <w:rPr>
          <w:spacing w:val="0"/>
          <w:w w:val="100"/>
          <w:sz w:val="21"/>
          <w:szCs w:val="21"/>
        </w:rPr>
      </w:pPr>
      <w:r>
        <w:rPr>
          <w:spacing w:val="0"/>
          <w:w w:val="100"/>
          <w:sz w:val="21"/>
          <w:szCs w:val="21"/>
        </w:rPr>
        <w:t>工程师确认的时间</w:t>
      </w:r>
      <w:r>
        <w:rPr>
          <w:spacing w:val="0"/>
          <w:w w:val="100"/>
          <w:sz w:val="21"/>
          <w:szCs w:val="21"/>
          <w:u w:val="single" w:color="auto"/>
        </w:rPr>
        <w:t>：收到后 个工作日</w:t>
      </w:r>
    </w:p>
    <w:p w14:paraId="03A8CF4E">
      <w:pPr>
        <w:pStyle w:val="7"/>
        <w:keepNext w:val="0"/>
        <w:keepLines w:val="0"/>
        <w:pageBreakBefore w:val="0"/>
        <w:widowControl w:val="0"/>
        <w:kinsoku/>
        <w:wordWrap/>
        <w:overflowPunct/>
        <w:topLinePunct w:val="0"/>
        <w:autoSpaceDE w:val="0"/>
        <w:autoSpaceDN w:val="0"/>
        <w:bidi w:val="0"/>
        <w:adjustRightInd w:val="0"/>
        <w:snapToGrid w:val="0"/>
        <w:spacing w:before="151"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9.2 </w:t>
      </w:r>
      <w:r>
        <w:rPr>
          <w:spacing w:val="0"/>
          <w:w w:val="100"/>
          <w:sz w:val="21"/>
          <w:szCs w:val="21"/>
        </w:rPr>
        <w:t>群体工程中有关进度计划的要求：</w:t>
      </w:r>
      <w:r>
        <w:rPr>
          <w:spacing w:val="0"/>
          <w:w w:val="100"/>
          <w:sz w:val="21"/>
          <w:szCs w:val="21"/>
          <w:u w:val="single" w:color="auto"/>
        </w:rPr>
        <w:t>无</w:t>
      </w:r>
    </w:p>
    <w:p w14:paraId="5F57FAAE">
      <w:pPr>
        <w:pStyle w:val="7"/>
        <w:keepNext w:val="0"/>
        <w:keepLines w:val="0"/>
        <w:pageBreakBefore w:val="0"/>
        <w:widowControl w:val="0"/>
        <w:kinsoku/>
        <w:wordWrap/>
        <w:overflowPunct/>
        <w:topLinePunct w:val="0"/>
        <w:autoSpaceDE w:val="0"/>
        <w:autoSpaceDN w:val="0"/>
        <w:bidi w:val="0"/>
        <w:adjustRightInd w:val="0"/>
        <w:snapToGrid w:val="0"/>
        <w:spacing w:before="134" w:line="235"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13.</w:t>
      </w:r>
      <w:r>
        <w:rPr>
          <w:spacing w:val="0"/>
          <w:w w:val="100"/>
          <w:sz w:val="21"/>
          <w:szCs w:val="21"/>
        </w:rPr>
        <w:t>工期延误</w:t>
      </w:r>
    </w:p>
    <w:p w14:paraId="76C2701B">
      <w:pPr>
        <w:pStyle w:val="7"/>
        <w:keepNext w:val="0"/>
        <w:keepLines w:val="0"/>
        <w:pageBreakBefore w:val="0"/>
        <w:widowControl w:val="0"/>
        <w:kinsoku/>
        <w:wordWrap/>
        <w:overflowPunct/>
        <w:topLinePunct w:val="0"/>
        <w:autoSpaceDE w:val="0"/>
        <w:autoSpaceDN w:val="0"/>
        <w:bidi w:val="0"/>
        <w:adjustRightInd w:val="0"/>
        <w:snapToGrid w:val="0"/>
        <w:spacing w:before="131" w:line="235"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 xml:space="preserve">13.1 </w:t>
      </w:r>
      <w:r>
        <w:rPr>
          <w:spacing w:val="0"/>
          <w:w w:val="100"/>
          <w:sz w:val="21"/>
          <w:szCs w:val="21"/>
        </w:rPr>
        <w:t>双方约定工期顺延的其他情况：</w:t>
      </w:r>
    </w:p>
    <w:p w14:paraId="37E8BE18">
      <w:pPr>
        <w:pStyle w:val="7"/>
        <w:keepNext w:val="0"/>
        <w:keepLines w:val="0"/>
        <w:pageBreakBefore w:val="0"/>
        <w:widowControl w:val="0"/>
        <w:kinsoku/>
        <w:wordWrap/>
        <w:overflowPunct/>
        <w:topLinePunct w:val="0"/>
        <w:autoSpaceDE w:val="0"/>
        <w:autoSpaceDN w:val="0"/>
        <w:bidi w:val="0"/>
        <w:adjustRightInd w:val="0"/>
        <w:snapToGrid w:val="0"/>
        <w:spacing w:before="133" w:line="221" w:lineRule="auto"/>
        <w:ind w:left="441"/>
        <w:textAlignment w:val="baseline"/>
        <w:rPr>
          <w:spacing w:val="0"/>
          <w:w w:val="100"/>
          <w:sz w:val="21"/>
          <w:szCs w:val="21"/>
        </w:rPr>
      </w:pPr>
      <w:r>
        <w:rPr>
          <w:b/>
          <w:bCs/>
          <w:spacing w:val="0"/>
          <w:w w:val="100"/>
          <w:sz w:val="21"/>
          <w:szCs w:val="21"/>
        </w:rPr>
        <w:t>四、质量与验收</w:t>
      </w:r>
    </w:p>
    <w:p w14:paraId="071D4F40">
      <w:pPr>
        <w:pStyle w:val="7"/>
        <w:keepNext w:val="0"/>
        <w:keepLines w:val="0"/>
        <w:pageBreakBefore w:val="0"/>
        <w:widowControl w:val="0"/>
        <w:kinsoku/>
        <w:wordWrap/>
        <w:overflowPunct/>
        <w:topLinePunct w:val="0"/>
        <w:autoSpaceDE w:val="0"/>
        <w:autoSpaceDN w:val="0"/>
        <w:bidi w:val="0"/>
        <w:adjustRightInd w:val="0"/>
        <w:snapToGrid w:val="0"/>
        <w:spacing w:before="150" w:line="234"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17.</w:t>
      </w:r>
      <w:r>
        <w:rPr>
          <w:spacing w:val="0"/>
          <w:w w:val="100"/>
          <w:sz w:val="21"/>
          <w:szCs w:val="21"/>
        </w:rPr>
        <w:t>隐蔽工程和中间验收</w:t>
      </w:r>
    </w:p>
    <w:p w14:paraId="3942E610">
      <w:pPr>
        <w:pStyle w:val="7"/>
        <w:keepNext w:val="0"/>
        <w:keepLines w:val="0"/>
        <w:pageBreakBefore w:val="0"/>
        <w:widowControl w:val="0"/>
        <w:kinsoku/>
        <w:wordWrap/>
        <w:overflowPunct/>
        <w:topLinePunct w:val="0"/>
        <w:autoSpaceDE w:val="0"/>
        <w:autoSpaceDN w:val="0"/>
        <w:bidi w:val="0"/>
        <w:adjustRightInd w:val="0"/>
        <w:snapToGrid w:val="0"/>
        <w:spacing w:before="133" w:line="234"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 xml:space="preserve">17.1 </w:t>
      </w:r>
      <w:r>
        <w:rPr>
          <w:spacing w:val="0"/>
          <w:w w:val="100"/>
          <w:sz w:val="21"/>
          <w:szCs w:val="21"/>
        </w:rPr>
        <w:t>双约定中间验收部位：</w:t>
      </w:r>
    </w:p>
    <w:p w14:paraId="78D9688F">
      <w:pPr>
        <w:pStyle w:val="7"/>
        <w:keepNext w:val="0"/>
        <w:keepLines w:val="0"/>
        <w:pageBreakBefore w:val="0"/>
        <w:widowControl w:val="0"/>
        <w:kinsoku/>
        <w:wordWrap/>
        <w:overflowPunct/>
        <w:topLinePunct w:val="0"/>
        <w:autoSpaceDE w:val="0"/>
        <w:autoSpaceDN w:val="0"/>
        <w:bidi w:val="0"/>
        <w:adjustRightInd w:val="0"/>
        <w:snapToGrid w:val="0"/>
        <w:spacing w:before="134" w:line="234"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19.</w:t>
      </w:r>
      <w:r>
        <w:rPr>
          <w:spacing w:val="0"/>
          <w:w w:val="100"/>
          <w:sz w:val="21"/>
          <w:szCs w:val="21"/>
        </w:rPr>
        <w:t>工程试车</w:t>
      </w:r>
    </w:p>
    <w:p w14:paraId="08DACAA6">
      <w:pPr>
        <w:pStyle w:val="7"/>
        <w:keepNext w:val="0"/>
        <w:keepLines w:val="0"/>
        <w:pageBreakBefore w:val="0"/>
        <w:widowControl w:val="0"/>
        <w:kinsoku/>
        <w:wordWrap/>
        <w:overflowPunct/>
        <w:topLinePunct w:val="0"/>
        <w:autoSpaceDE w:val="0"/>
        <w:autoSpaceDN w:val="0"/>
        <w:bidi w:val="0"/>
        <w:adjustRightInd w:val="0"/>
        <w:snapToGrid w:val="0"/>
        <w:spacing w:before="135" w:line="234" w:lineRule="auto"/>
        <w:ind w:left="435"/>
        <w:textAlignment w:val="baseline"/>
        <w:rPr>
          <w:spacing w:val="0"/>
          <w:w w:val="100"/>
          <w:sz w:val="21"/>
          <w:szCs w:val="21"/>
        </w:rPr>
      </w:pPr>
      <w:r>
        <w:rPr>
          <w:rFonts w:ascii="Times New Roman" w:hAnsi="Times New Roman" w:eastAsia="Times New Roman" w:cs="Times New Roman"/>
          <w:spacing w:val="0"/>
          <w:w w:val="100"/>
          <w:sz w:val="21"/>
          <w:szCs w:val="21"/>
        </w:rPr>
        <w:t xml:space="preserve">19.5 </w:t>
      </w:r>
      <w:r>
        <w:rPr>
          <w:spacing w:val="0"/>
          <w:w w:val="100"/>
          <w:sz w:val="21"/>
          <w:szCs w:val="21"/>
        </w:rPr>
        <w:t>试车费用地承担：</w:t>
      </w:r>
      <w:r>
        <w:rPr>
          <w:spacing w:val="0"/>
          <w:w w:val="100"/>
          <w:sz w:val="21"/>
          <w:szCs w:val="21"/>
          <w:u w:val="single" w:color="auto"/>
        </w:rPr>
        <w:t>无</w:t>
      </w:r>
    </w:p>
    <w:p w14:paraId="74E65718">
      <w:pPr>
        <w:pStyle w:val="7"/>
        <w:keepNext w:val="0"/>
        <w:keepLines w:val="0"/>
        <w:pageBreakBefore w:val="0"/>
        <w:widowControl w:val="0"/>
        <w:kinsoku/>
        <w:wordWrap/>
        <w:overflowPunct/>
        <w:topLinePunct w:val="0"/>
        <w:autoSpaceDE w:val="0"/>
        <w:autoSpaceDN w:val="0"/>
        <w:bidi w:val="0"/>
        <w:adjustRightInd w:val="0"/>
        <w:snapToGrid w:val="0"/>
        <w:spacing w:before="132" w:line="222" w:lineRule="auto"/>
        <w:ind w:left="424"/>
        <w:textAlignment w:val="baseline"/>
        <w:rPr>
          <w:spacing w:val="0"/>
          <w:w w:val="100"/>
          <w:sz w:val="21"/>
          <w:szCs w:val="21"/>
        </w:rPr>
      </w:pPr>
      <w:r>
        <w:rPr>
          <w:b/>
          <w:bCs/>
          <w:spacing w:val="0"/>
          <w:w w:val="100"/>
          <w:sz w:val="21"/>
          <w:szCs w:val="21"/>
        </w:rPr>
        <w:t>五、安全施工：</w:t>
      </w:r>
    </w:p>
    <w:p w14:paraId="18FDA752">
      <w:pPr>
        <w:pStyle w:val="7"/>
        <w:keepNext w:val="0"/>
        <w:keepLines w:val="0"/>
        <w:pageBreakBefore w:val="0"/>
        <w:widowControl w:val="0"/>
        <w:kinsoku/>
        <w:wordWrap/>
        <w:overflowPunct/>
        <w:topLinePunct w:val="0"/>
        <w:autoSpaceDE w:val="0"/>
        <w:autoSpaceDN w:val="0"/>
        <w:bidi w:val="0"/>
        <w:adjustRightInd w:val="0"/>
        <w:snapToGrid w:val="0"/>
        <w:spacing w:before="148" w:line="221" w:lineRule="auto"/>
        <w:ind w:left="418"/>
        <w:textAlignment w:val="baseline"/>
        <w:rPr>
          <w:spacing w:val="0"/>
          <w:w w:val="100"/>
          <w:sz w:val="21"/>
          <w:szCs w:val="21"/>
        </w:rPr>
      </w:pPr>
      <w:r>
        <w:rPr>
          <w:spacing w:val="0"/>
          <w:w w:val="100"/>
          <w:sz w:val="21"/>
          <w:szCs w:val="21"/>
        </w:rPr>
        <w:t>遵照国家、建设部、河南省及周口市现行有关规定执行。</w:t>
      </w:r>
    </w:p>
    <w:p w14:paraId="6A0682DB">
      <w:pPr>
        <w:pStyle w:val="7"/>
        <w:keepNext w:val="0"/>
        <w:keepLines w:val="0"/>
        <w:pageBreakBefore w:val="0"/>
        <w:widowControl w:val="0"/>
        <w:kinsoku/>
        <w:wordWrap/>
        <w:overflowPunct/>
        <w:topLinePunct w:val="0"/>
        <w:autoSpaceDE w:val="0"/>
        <w:autoSpaceDN w:val="0"/>
        <w:bidi w:val="0"/>
        <w:adjustRightInd w:val="0"/>
        <w:snapToGrid w:val="0"/>
        <w:spacing w:before="150" w:line="219" w:lineRule="auto"/>
        <w:ind w:left="423"/>
        <w:textAlignment w:val="baseline"/>
        <w:rPr>
          <w:spacing w:val="0"/>
          <w:w w:val="100"/>
          <w:sz w:val="21"/>
          <w:szCs w:val="21"/>
        </w:rPr>
      </w:pPr>
      <w:r>
        <w:rPr>
          <w:b/>
          <w:bCs/>
          <w:spacing w:val="0"/>
          <w:w w:val="100"/>
          <w:sz w:val="21"/>
          <w:szCs w:val="21"/>
        </w:rPr>
        <w:t>六、合同价款及调整</w:t>
      </w:r>
    </w:p>
    <w:p w14:paraId="0B46446C">
      <w:pPr>
        <w:pStyle w:val="7"/>
        <w:keepNext w:val="0"/>
        <w:keepLines w:val="0"/>
        <w:pageBreakBefore w:val="0"/>
        <w:widowControl w:val="0"/>
        <w:kinsoku/>
        <w:wordWrap/>
        <w:overflowPunct/>
        <w:topLinePunct w:val="0"/>
        <w:autoSpaceDE w:val="0"/>
        <w:autoSpaceDN w:val="0"/>
        <w:bidi w:val="0"/>
        <w:adjustRightInd w:val="0"/>
        <w:snapToGrid w:val="0"/>
        <w:spacing w:before="149" w:line="233"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 xml:space="preserve">23.  </w:t>
      </w:r>
      <w:r>
        <w:rPr>
          <w:b/>
          <w:bCs/>
          <w:spacing w:val="0"/>
          <w:w w:val="100"/>
          <w:sz w:val="21"/>
          <w:szCs w:val="21"/>
        </w:rPr>
        <w:t>合同价款及调整</w:t>
      </w:r>
    </w:p>
    <w:p w14:paraId="6672C434">
      <w:pPr>
        <w:pStyle w:val="7"/>
        <w:keepNext w:val="0"/>
        <w:keepLines w:val="0"/>
        <w:pageBreakBefore w:val="0"/>
        <w:widowControl w:val="0"/>
        <w:kinsoku/>
        <w:wordWrap/>
        <w:overflowPunct/>
        <w:topLinePunct w:val="0"/>
        <w:autoSpaceDE w:val="0"/>
        <w:autoSpaceDN w:val="0"/>
        <w:bidi w:val="0"/>
        <w:adjustRightInd w:val="0"/>
        <w:snapToGrid w:val="0"/>
        <w:spacing w:before="136" w:line="233"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23.2 </w:t>
      </w:r>
      <w:r>
        <w:rPr>
          <w:spacing w:val="0"/>
          <w:w w:val="100"/>
          <w:sz w:val="21"/>
          <w:szCs w:val="21"/>
        </w:rPr>
        <w:t>本合同价款采用</w:t>
      </w:r>
      <w:r>
        <w:rPr>
          <w:spacing w:val="0"/>
          <w:w w:val="100"/>
          <w:sz w:val="21"/>
          <w:szCs w:val="21"/>
          <w:u w:val="single" w:color="auto"/>
        </w:rPr>
        <w:t>（</w:t>
      </w:r>
      <w:r>
        <w:rPr>
          <w:rFonts w:ascii="Times New Roman" w:hAnsi="Times New Roman" w:eastAsia="Times New Roman" w:cs="Times New Roman"/>
          <w:spacing w:val="0"/>
          <w:w w:val="100"/>
          <w:sz w:val="21"/>
          <w:szCs w:val="21"/>
          <w:u w:val="single" w:color="auto"/>
        </w:rPr>
        <w:t>1</w:t>
      </w:r>
      <w:r>
        <w:rPr>
          <w:spacing w:val="0"/>
          <w:w w:val="100"/>
          <w:sz w:val="21"/>
          <w:szCs w:val="21"/>
          <w:u w:val="single" w:color="auto"/>
        </w:rPr>
        <w:t>）</w:t>
      </w:r>
      <w:r>
        <w:rPr>
          <w:spacing w:val="0"/>
          <w:w w:val="100"/>
          <w:sz w:val="21"/>
          <w:szCs w:val="21"/>
        </w:rPr>
        <w:t>方式确定。</w:t>
      </w:r>
    </w:p>
    <w:p w14:paraId="6C32A5DC">
      <w:pPr>
        <w:pStyle w:val="7"/>
        <w:keepNext w:val="0"/>
        <w:keepLines w:val="0"/>
        <w:pageBreakBefore w:val="0"/>
        <w:widowControl w:val="0"/>
        <w:kinsoku/>
        <w:wordWrap/>
        <w:overflowPunct/>
        <w:topLinePunct w:val="0"/>
        <w:autoSpaceDE w:val="0"/>
        <w:autoSpaceDN w:val="0"/>
        <w:bidi w:val="0"/>
        <w:adjustRightInd w:val="0"/>
        <w:snapToGrid w:val="0"/>
        <w:spacing w:before="135" w:line="233"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）采用固定价格合同，合同价款中包括：</w:t>
      </w:r>
    </w:p>
    <w:p w14:paraId="322D0CA9">
      <w:pPr>
        <w:pStyle w:val="7"/>
        <w:keepNext w:val="0"/>
        <w:keepLines w:val="0"/>
        <w:pageBreakBefore w:val="0"/>
        <w:widowControl w:val="0"/>
        <w:kinsoku/>
        <w:wordWrap/>
        <w:overflowPunct/>
        <w:topLinePunct w:val="0"/>
        <w:autoSpaceDE w:val="0"/>
        <w:autoSpaceDN w:val="0"/>
        <w:bidi w:val="0"/>
        <w:adjustRightInd w:val="0"/>
        <w:snapToGrid w:val="0"/>
        <w:spacing w:before="134" w:line="219" w:lineRule="auto"/>
        <w:ind w:left="431"/>
        <w:textAlignment w:val="baseline"/>
        <w:rPr>
          <w:spacing w:val="0"/>
          <w:w w:val="100"/>
          <w:sz w:val="21"/>
          <w:szCs w:val="21"/>
        </w:rPr>
      </w:pPr>
      <w:r>
        <w:rPr>
          <w:spacing w:val="0"/>
          <w:w w:val="100"/>
          <w:sz w:val="21"/>
          <w:szCs w:val="21"/>
        </w:rPr>
        <w:t>除下列原因外合同的固定总价均不得改变：</w:t>
      </w:r>
    </w:p>
    <w:p w14:paraId="691D4B9E">
      <w:pPr>
        <w:pStyle w:val="7"/>
        <w:keepNext w:val="0"/>
        <w:keepLines w:val="0"/>
        <w:pageBreakBefore w:val="0"/>
        <w:widowControl w:val="0"/>
        <w:kinsoku/>
        <w:wordWrap/>
        <w:overflowPunct/>
        <w:topLinePunct w:val="0"/>
        <w:autoSpaceDE w:val="0"/>
        <w:autoSpaceDN w:val="0"/>
        <w:bidi w:val="0"/>
        <w:adjustRightInd w:val="0"/>
        <w:snapToGrid w:val="0"/>
        <w:spacing w:before="151" w:line="286" w:lineRule="auto"/>
        <w:ind w:firstLine="418"/>
        <w:textAlignment w:val="baseline"/>
        <w:rPr>
          <w:spacing w:val="0"/>
          <w:w w:val="100"/>
          <w:sz w:val="21"/>
          <w:szCs w:val="21"/>
        </w:rPr>
      </w:pPr>
      <w:r>
        <w:rPr>
          <w:spacing w:val="0"/>
          <w:w w:val="100"/>
          <w:sz w:val="21"/>
          <w:szCs w:val="21"/>
        </w:rPr>
        <w:t>①甲方有效签证确认的设计变更、现场签证；合同中已有适用于变更工程的价格，按合同已 有的价格变更合同价款；合同中只有类似于变更工程的价格，可以参照类似价格变更合同价款。</w:t>
      </w:r>
    </w:p>
    <w:p w14:paraId="174260E3">
      <w:pPr>
        <w:pStyle w:val="7"/>
        <w:keepNext w:val="0"/>
        <w:keepLines w:val="0"/>
        <w:pageBreakBefore w:val="0"/>
        <w:widowControl w:val="0"/>
        <w:kinsoku/>
        <w:wordWrap/>
        <w:overflowPunct/>
        <w:topLinePunct w:val="0"/>
        <w:autoSpaceDE w:val="0"/>
        <w:autoSpaceDN w:val="0"/>
        <w:bidi w:val="0"/>
        <w:adjustRightInd w:val="0"/>
        <w:snapToGrid w:val="0"/>
        <w:spacing w:before="150" w:line="218" w:lineRule="auto"/>
        <w:ind w:left="417"/>
        <w:textAlignment w:val="baseline"/>
        <w:rPr>
          <w:spacing w:val="0"/>
          <w:w w:val="100"/>
          <w:sz w:val="21"/>
          <w:szCs w:val="21"/>
        </w:rPr>
      </w:pPr>
      <w:r>
        <w:rPr>
          <w:spacing w:val="0"/>
          <w:w w:val="100"/>
          <w:sz w:val="21"/>
          <w:szCs w:val="21"/>
        </w:rPr>
        <w:t>②如果直接取消某分部分项工程量清单项目，则该项目价款不予支付。</w:t>
      </w:r>
    </w:p>
    <w:p w14:paraId="12F337E9">
      <w:pPr>
        <w:pStyle w:val="7"/>
        <w:keepNext w:val="0"/>
        <w:keepLines w:val="0"/>
        <w:pageBreakBefore w:val="0"/>
        <w:widowControl w:val="0"/>
        <w:kinsoku/>
        <w:wordWrap/>
        <w:overflowPunct/>
        <w:topLinePunct w:val="0"/>
        <w:autoSpaceDE w:val="0"/>
        <w:autoSpaceDN w:val="0"/>
        <w:bidi w:val="0"/>
        <w:adjustRightInd w:val="0"/>
        <w:snapToGrid w:val="0"/>
        <w:spacing w:before="153" w:line="218" w:lineRule="auto"/>
        <w:ind w:left="417"/>
        <w:textAlignment w:val="baseline"/>
        <w:rPr>
          <w:spacing w:val="0"/>
          <w:w w:val="100"/>
          <w:sz w:val="21"/>
          <w:szCs w:val="21"/>
        </w:rPr>
      </w:pPr>
      <w:r>
        <w:rPr>
          <w:spacing w:val="0"/>
          <w:w w:val="100"/>
          <w:sz w:val="21"/>
          <w:szCs w:val="21"/>
        </w:rPr>
        <w:t>③措施费均为税后的包干价，不因设计变更而调增。</w:t>
      </w:r>
    </w:p>
    <w:p w14:paraId="03503D56">
      <w:pPr>
        <w:pStyle w:val="7"/>
        <w:keepNext w:val="0"/>
        <w:keepLines w:val="0"/>
        <w:pageBreakBefore w:val="0"/>
        <w:widowControl w:val="0"/>
        <w:kinsoku/>
        <w:wordWrap/>
        <w:overflowPunct/>
        <w:topLinePunct w:val="0"/>
        <w:autoSpaceDE w:val="0"/>
        <w:autoSpaceDN w:val="0"/>
        <w:bidi w:val="0"/>
        <w:adjustRightInd w:val="0"/>
        <w:snapToGrid w:val="0"/>
        <w:spacing w:before="152" w:line="233"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）采用可调价格合同，合同价款调整方法：</w:t>
      </w:r>
    </w:p>
    <w:p w14:paraId="513223F5">
      <w:pPr>
        <w:pStyle w:val="7"/>
        <w:keepNext w:val="0"/>
        <w:keepLines w:val="0"/>
        <w:pageBreakBefore w:val="0"/>
        <w:widowControl w:val="0"/>
        <w:kinsoku/>
        <w:wordWrap/>
        <w:overflowPunct/>
        <w:topLinePunct w:val="0"/>
        <w:autoSpaceDE w:val="0"/>
        <w:autoSpaceDN w:val="0"/>
        <w:bidi w:val="0"/>
        <w:adjustRightInd w:val="0"/>
        <w:snapToGrid w:val="0"/>
        <w:spacing w:before="133"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）采用成本加酬金合同，有关成本和酬金的约定：</w:t>
      </w:r>
    </w:p>
    <w:p w14:paraId="78DFA728">
      <w:pPr>
        <w:pStyle w:val="7"/>
        <w:keepNext w:val="0"/>
        <w:keepLines w:val="0"/>
        <w:pageBreakBefore w:val="0"/>
        <w:widowControl w:val="0"/>
        <w:kinsoku/>
        <w:wordWrap/>
        <w:overflowPunct/>
        <w:topLinePunct w:val="0"/>
        <w:autoSpaceDE w:val="0"/>
        <w:autoSpaceDN w:val="0"/>
        <w:bidi w:val="0"/>
        <w:adjustRightInd w:val="0"/>
        <w:snapToGrid w:val="0"/>
        <w:spacing w:before="135" w:line="233"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23.3 </w:t>
      </w:r>
      <w:r>
        <w:rPr>
          <w:spacing w:val="0"/>
          <w:w w:val="100"/>
          <w:sz w:val="21"/>
          <w:szCs w:val="21"/>
        </w:rPr>
        <w:t>双方约定合同价款的其他调整因素：</w:t>
      </w:r>
    </w:p>
    <w:p w14:paraId="49005ADC">
      <w:pPr>
        <w:pStyle w:val="7"/>
        <w:keepNext w:val="0"/>
        <w:keepLines w:val="0"/>
        <w:pageBreakBefore w:val="0"/>
        <w:widowControl w:val="0"/>
        <w:kinsoku/>
        <w:wordWrap/>
        <w:overflowPunct/>
        <w:topLinePunct w:val="0"/>
        <w:autoSpaceDE w:val="0"/>
        <w:autoSpaceDN w:val="0"/>
        <w:bidi w:val="0"/>
        <w:adjustRightInd w:val="0"/>
        <w:snapToGrid w:val="0"/>
        <w:spacing w:before="137" w:line="234"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24.</w:t>
      </w:r>
      <w:r>
        <w:rPr>
          <w:b/>
          <w:bCs/>
          <w:spacing w:val="0"/>
          <w:w w:val="100"/>
          <w:sz w:val="21"/>
          <w:szCs w:val="21"/>
        </w:rPr>
        <w:t>工程预付款</w:t>
      </w:r>
    </w:p>
    <w:p w14:paraId="2C96F1A4">
      <w:pPr>
        <w:pStyle w:val="7"/>
        <w:keepNext w:val="0"/>
        <w:keepLines w:val="0"/>
        <w:pageBreakBefore w:val="0"/>
        <w:widowControl w:val="0"/>
        <w:kinsoku/>
        <w:wordWrap/>
        <w:overflowPunct/>
        <w:topLinePunct w:val="0"/>
        <w:autoSpaceDE w:val="0"/>
        <w:autoSpaceDN w:val="0"/>
        <w:bidi w:val="0"/>
        <w:adjustRightInd w:val="0"/>
        <w:snapToGrid w:val="0"/>
        <w:spacing w:before="131" w:line="219" w:lineRule="auto"/>
        <w:ind w:left="422"/>
        <w:textAlignment w:val="baseline"/>
        <w:rPr>
          <w:spacing w:val="0"/>
          <w:w w:val="100"/>
          <w:sz w:val="21"/>
          <w:szCs w:val="21"/>
        </w:rPr>
      </w:pPr>
      <w:r>
        <w:rPr>
          <w:spacing w:val="0"/>
          <w:w w:val="100"/>
          <w:sz w:val="21"/>
          <w:szCs w:val="21"/>
        </w:rPr>
        <w:t>发包人向承包人预付工程款的时间和金额或占合同价款总额的比例：</w:t>
      </w:r>
    </w:p>
    <w:p w14:paraId="5DF2F6DC">
      <w:pPr>
        <w:pStyle w:val="7"/>
        <w:keepNext w:val="0"/>
        <w:keepLines w:val="0"/>
        <w:pageBreakBefore w:val="0"/>
        <w:widowControl w:val="0"/>
        <w:kinsoku/>
        <w:wordWrap/>
        <w:overflowPunct/>
        <w:topLinePunct w:val="0"/>
        <w:autoSpaceDE w:val="0"/>
        <w:autoSpaceDN w:val="0"/>
        <w:bidi w:val="0"/>
        <w:adjustRightInd w:val="0"/>
        <w:snapToGrid w:val="0"/>
        <w:spacing w:before="215" w:line="221" w:lineRule="auto"/>
        <w:ind w:left="422"/>
        <w:textAlignment w:val="baseline"/>
        <w:rPr>
          <w:spacing w:val="0"/>
          <w:w w:val="100"/>
          <w:sz w:val="21"/>
          <w:szCs w:val="21"/>
        </w:rPr>
      </w:pPr>
      <w:r>
        <w:rPr>
          <w:spacing w:val="0"/>
          <w:w w:val="100"/>
          <w:sz w:val="21"/>
          <w:szCs w:val="21"/>
        </w:rPr>
        <w:t>扣回工程款的时间、比例：</w:t>
      </w:r>
    </w:p>
    <w:p w14:paraId="222B17DC">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spacing w:val="0"/>
          <w:w w:val="100"/>
          <w:sz w:val="21"/>
          <w:szCs w:val="21"/>
        </w:rPr>
        <w:sectPr>
          <w:footerReference r:id="rId47" w:type="default"/>
          <w:pgSz w:w="11907" w:h="16841"/>
          <w:pgMar w:top="400" w:right="1510" w:bottom="1232" w:left="1598" w:header="0" w:footer="958" w:gutter="0"/>
          <w:pgNumType w:fmt="decimal"/>
          <w:cols w:space="720" w:num="1"/>
        </w:sectPr>
      </w:pPr>
    </w:p>
    <w:p w14:paraId="4A9D80C1">
      <w:pPr>
        <w:keepNext w:val="0"/>
        <w:keepLines w:val="0"/>
        <w:pageBreakBefore w:val="0"/>
        <w:widowControl w:val="0"/>
        <w:kinsoku/>
        <w:wordWrap/>
        <w:overflowPunct/>
        <w:topLinePunct w:val="0"/>
        <w:autoSpaceDE w:val="0"/>
        <w:autoSpaceDN w:val="0"/>
        <w:bidi w:val="0"/>
        <w:adjustRightInd w:val="0"/>
        <w:snapToGrid w:val="0"/>
        <w:spacing w:line="291" w:lineRule="auto"/>
        <w:textAlignment w:val="baseline"/>
        <w:rPr>
          <w:rFonts w:ascii="Arial"/>
          <w:spacing w:val="0"/>
          <w:w w:val="100"/>
          <w:sz w:val="21"/>
        </w:rPr>
      </w:pPr>
    </w:p>
    <w:p w14:paraId="183BE40B">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73986DC5">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50E4B8DD">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66643087">
      <w:pPr>
        <w:pStyle w:val="7"/>
        <w:keepNext w:val="0"/>
        <w:keepLines w:val="0"/>
        <w:pageBreakBefore w:val="0"/>
        <w:widowControl w:val="0"/>
        <w:kinsoku/>
        <w:wordWrap/>
        <w:overflowPunct/>
        <w:topLinePunct w:val="0"/>
        <w:autoSpaceDE w:val="0"/>
        <w:autoSpaceDN w:val="0"/>
        <w:bidi w:val="0"/>
        <w:adjustRightInd w:val="0"/>
        <w:snapToGrid w:val="0"/>
        <w:spacing w:before="69" w:line="235"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25.</w:t>
      </w:r>
      <w:r>
        <w:rPr>
          <w:b/>
          <w:bCs/>
          <w:spacing w:val="0"/>
          <w:w w:val="100"/>
          <w:sz w:val="21"/>
          <w:szCs w:val="21"/>
        </w:rPr>
        <w:t>工程量确认</w:t>
      </w:r>
    </w:p>
    <w:p w14:paraId="225ABEB1">
      <w:pPr>
        <w:pStyle w:val="7"/>
        <w:keepNext w:val="0"/>
        <w:keepLines w:val="0"/>
        <w:pageBreakBefore w:val="0"/>
        <w:widowControl w:val="0"/>
        <w:kinsoku/>
        <w:wordWrap/>
        <w:overflowPunct/>
        <w:topLinePunct w:val="0"/>
        <w:autoSpaceDE w:val="0"/>
        <w:autoSpaceDN w:val="0"/>
        <w:bidi w:val="0"/>
        <w:adjustRightInd w:val="0"/>
        <w:snapToGrid w:val="0"/>
        <w:spacing w:before="213" w:line="411" w:lineRule="auto"/>
        <w:ind w:firstLine="415"/>
        <w:textAlignment w:val="baseline"/>
        <w:rPr>
          <w:spacing w:val="0"/>
          <w:w w:val="100"/>
          <w:sz w:val="21"/>
          <w:szCs w:val="21"/>
        </w:rPr>
      </w:pPr>
      <w:r>
        <w:rPr>
          <w:rFonts w:ascii="Times New Roman" w:hAnsi="Times New Roman" w:eastAsia="Times New Roman" w:cs="Times New Roman"/>
          <w:spacing w:val="0"/>
          <w:w w:val="100"/>
          <w:sz w:val="21"/>
          <w:szCs w:val="21"/>
        </w:rPr>
        <w:t xml:space="preserve">25.1 </w:t>
      </w:r>
      <w:r>
        <w:rPr>
          <w:spacing w:val="0"/>
          <w:w w:val="100"/>
          <w:sz w:val="21"/>
          <w:szCs w:val="21"/>
        </w:rPr>
        <w:t>承包人向工程师提交已完工程量报告的时间：</w:t>
      </w:r>
      <w:r>
        <w:rPr>
          <w:spacing w:val="0"/>
          <w:w w:val="100"/>
          <w:sz w:val="21"/>
          <w:szCs w:val="21"/>
          <w:u w:val="single" w:color="auto"/>
        </w:rPr>
        <w:t>每月 日前提供当月已完工程量报表三份，</w:t>
      </w:r>
      <w:r>
        <w:rPr>
          <w:spacing w:val="0"/>
          <w:w w:val="100"/>
          <w:sz w:val="21"/>
          <w:szCs w:val="21"/>
        </w:rPr>
        <w:t xml:space="preserve"> </w:t>
      </w:r>
      <w:r>
        <w:rPr>
          <w:spacing w:val="0"/>
          <w:w w:val="100"/>
          <w:sz w:val="21"/>
          <w:szCs w:val="21"/>
          <w:u w:val="single" w:color="auto"/>
        </w:rPr>
        <w:t>监理工程师在收到后 个工作日内审查完毕并报发包人审核，发包人在收到后 天内审核完毕。</w:t>
      </w:r>
    </w:p>
    <w:p w14:paraId="0F1479E8">
      <w:pPr>
        <w:pStyle w:val="7"/>
        <w:keepNext w:val="0"/>
        <w:keepLines w:val="0"/>
        <w:pageBreakBefore w:val="0"/>
        <w:widowControl w:val="0"/>
        <w:kinsoku/>
        <w:wordWrap/>
        <w:overflowPunct/>
        <w:topLinePunct w:val="0"/>
        <w:autoSpaceDE w:val="0"/>
        <w:autoSpaceDN w:val="0"/>
        <w:bidi w:val="0"/>
        <w:adjustRightInd w:val="0"/>
        <w:snapToGrid w:val="0"/>
        <w:spacing w:before="24" w:line="234"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 xml:space="preserve">26.  </w:t>
      </w:r>
      <w:r>
        <w:rPr>
          <w:b/>
          <w:bCs/>
          <w:spacing w:val="0"/>
          <w:w w:val="100"/>
          <w:sz w:val="21"/>
          <w:szCs w:val="21"/>
        </w:rPr>
        <w:t>工程款支付</w:t>
      </w:r>
    </w:p>
    <w:p w14:paraId="43E12FB3">
      <w:pPr>
        <w:pStyle w:val="7"/>
        <w:keepNext w:val="0"/>
        <w:keepLines w:val="0"/>
        <w:pageBreakBefore w:val="0"/>
        <w:widowControl w:val="0"/>
        <w:kinsoku/>
        <w:wordWrap/>
        <w:overflowPunct/>
        <w:topLinePunct w:val="0"/>
        <w:autoSpaceDE w:val="0"/>
        <w:autoSpaceDN w:val="0"/>
        <w:bidi w:val="0"/>
        <w:adjustRightInd w:val="0"/>
        <w:snapToGrid w:val="0"/>
        <w:spacing w:before="212" w:line="221" w:lineRule="auto"/>
        <w:ind w:left="419"/>
        <w:textAlignment w:val="baseline"/>
        <w:rPr>
          <w:spacing w:val="0"/>
          <w:w w:val="100"/>
          <w:sz w:val="21"/>
          <w:szCs w:val="21"/>
        </w:rPr>
      </w:pPr>
      <w:r>
        <w:rPr>
          <w:spacing w:val="0"/>
          <w:w w:val="100"/>
          <w:sz w:val="21"/>
          <w:szCs w:val="21"/>
          <w:u w:val="single" w:color="auto"/>
        </w:rPr>
        <w:t>双方约定的工程款（进度款）支付的方式和时间：中标后双方协商。</w:t>
      </w:r>
    </w:p>
    <w:p w14:paraId="012DB2D3">
      <w:pPr>
        <w:pStyle w:val="7"/>
        <w:keepNext w:val="0"/>
        <w:keepLines w:val="0"/>
        <w:pageBreakBefore w:val="0"/>
        <w:widowControl w:val="0"/>
        <w:kinsoku/>
        <w:wordWrap/>
        <w:overflowPunct/>
        <w:topLinePunct w:val="0"/>
        <w:autoSpaceDE w:val="0"/>
        <w:autoSpaceDN w:val="0"/>
        <w:bidi w:val="0"/>
        <w:adjustRightInd w:val="0"/>
        <w:snapToGrid w:val="0"/>
        <w:spacing w:before="77" w:line="220" w:lineRule="auto"/>
        <w:ind w:left="420"/>
        <w:textAlignment w:val="baseline"/>
        <w:rPr>
          <w:spacing w:val="0"/>
          <w:w w:val="100"/>
          <w:sz w:val="21"/>
          <w:szCs w:val="21"/>
        </w:rPr>
      </w:pPr>
      <w:r>
        <w:rPr>
          <w:b/>
          <w:bCs/>
          <w:spacing w:val="0"/>
          <w:w w:val="100"/>
          <w:sz w:val="21"/>
          <w:szCs w:val="21"/>
        </w:rPr>
        <w:t>七、材料设备供应</w:t>
      </w:r>
    </w:p>
    <w:p w14:paraId="7E3ECF95">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27.</w:t>
      </w:r>
      <w:r>
        <w:rPr>
          <w:b/>
          <w:bCs/>
          <w:spacing w:val="0"/>
          <w:w w:val="100"/>
          <w:sz w:val="21"/>
          <w:szCs w:val="21"/>
        </w:rPr>
        <w:t>发包人供应材料设备</w:t>
      </w:r>
    </w:p>
    <w:p w14:paraId="0F746032">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27.4 </w:t>
      </w:r>
      <w:r>
        <w:rPr>
          <w:spacing w:val="0"/>
          <w:w w:val="100"/>
          <w:sz w:val="21"/>
          <w:szCs w:val="21"/>
        </w:rPr>
        <w:t>发包人供应的材料设备与一览表不符时，双方约定发包人承担责任如下：</w:t>
      </w:r>
    </w:p>
    <w:p w14:paraId="1FEB0CBF">
      <w:pPr>
        <w:pStyle w:val="7"/>
        <w:keepNext w:val="0"/>
        <w:keepLines w:val="0"/>
        <w:pageBreakBefore w:val="0"/>
        <w:widowControl w:val="0"/>
        <w:kinsoku/>
        <w:wordWrap/>
        <w:overflowPunct/>
        <w:topLinePunct w:val="0"/>
        <w:autoSpaceDE w:val="0"/>
        <w:autoSpaceDN w:val="0"/>
        <w:bidi w:val="0"/>
        <w:adjustRightInd w:val="0"/>
        <w:snapToGrid w:val="0"/>
        <w:spacing w:before="214" w:line="233"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）材料设备单价与一览表不符：</w:t>
      </w:r>
    </w:p>
    <w:p w14:paraId="1C3BB385">
      <w:pPr>
        <w:pStyle w:val="7"/>
        <w:keepNext w:val="0"/>
        <w:keepLines w:val="0"/>
        <w:pageBreakBefore w:val="0"/>
        <w:widowControl w:val="0"/>
        <w:kinsoku/>
        <w:wordWrap/>
        <w:overflowPunct/>
        <w:topLinePunct w:val="0"/>
        <w:autoSpaceDE w:val="0"/>
        <w:autoSpaceDN w:val="0"/>
        <w:bidi w:val="0"/>
        <w:adjustRightInd w:val="0"/>
        <w:snapToGrid w:val="0"/>
        <w:spacing w:before="215"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）材料设备的品种、规格、型号、质量等级与一览表不符：</w:t>
      </w:r>
    </w:p>
    <w:p w14:paraId="25BED590">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）承包人可代为调剂串换的材料：</w:t>
      </w:r>
    </w:p>
    <w:p w14:paraId="6FB19881">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4</w:t>
      </w:r>
      <w:r>
        <w:rPr>
          <w:spacing w:val="0"/>
          <w:w w:val="100"/>
          <w:sz w:val="21"/>
          <w:szCs w:val="21"/>
        </w:rPr>
        <w:t>）到货地点与一览表不符：</w:t>
      </w:r>
    </w:p>
    <w:p w14:paraId="067CE27B">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5</w:t>
      </w:r>
      <w:r>
        <w:rPr>
          <w:spacing w:val="0"/>
          <w:w w:val="100"/>
          <w:sz w:val="21"/>
          <w:szCs w:val="21"/>
        </w:rPr>
        <w:t>）供应数量与一览表不符：</w:t>
      </w:r>
    </w:p>
    <w:p w14:paraId="5A4B4BAF">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6</w:t>
      </w:r>
      <w:r>
        <w:rPr>
          <w:spacing w:val="0"/>
          <w:w w:val="100"/>
          <w:sz w:val="21"/>
          <w:szCs w:val="21"/>
        </w:rPr>
        <w:t>）到货时间与一览表不符：</w:t>
      </w:r>
    </w:p>
    <w:p w14:paraId="73577C8B">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27.6 </w:t>
      </w:r>
      <w:r>
        <w:rPr>
          <w:spacing w:val="0"/>
          <w:w w:val="100"/>
          <w:sz w:val="21"/>
          <w:szCs w:val="21"/>
        </w:rPr>
        <w:t>发包人供应材料设备的结算方法：</w:t>
      </w:r>
    </w:p>
    <w:p w14:paraId="1F2356CF">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8"/>
        <w:textAlignment w:val="baseline"/>
        <w:rPr>
          <w:spacing w:val="0"/>
          <w:w w:val="100"/>
          <w:sz w:val="21"/>
          <w:szCs w:val="21"/>
        </w:rPr>
      </w:pPr>
      <w:r>
        <w:rPr>
          <w:rFonts w:ascii="Times New Roman" w:hAnsi="Times New Roman" w:eastAsia="Times New Roman" w:cs="Times New Roman"/>
          <w:b/>
          <w:bCs/>
          <w:spacing w:val="0"/>
          <w:w w:val="100"/>
          <w:sz w:val="21"/>
          <w:szCs w:val="21"/>
        </w:rPr>
        <w:t>28.</w:t>
      </w:r>
      <w:r>
        <w:rPr>
          <w:b/>
          <w:bCs/>
          <w:spacing w:val="0"/>
          <w:w w:val="100"/>
          <w:sz w:val="21"/>
          <w:szCs w:val="21"/>
        </w:rPr>
        <w:t>承包人采购材料设备</w:t>
      </w:r>
    </w:p>
    <w:p w14:paraId="116590E6">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28</w:t>
      </w:r>
      <w:r>
        <w:rPr>
          <w:spacing w:val="0"/>
          <w:w w:val="100"/>
          <w:sz w:val="21"/>
          <w:szCs w:val="21"/>
        </w:rPr>
        <w:t>．</w:t>
      </w:r>
      <w:r>
        <w:rPr>
          <w:rFonts w:ascii="Times New Roman" w:hAnsi="Times New Roman" w:eastAsia="Times New Roman" w:cs="Times New Roman"/>
          <w:spacing w:val="0"/>
          <w:w w:val="100"/>
          <w:sz w:val="21"/>
          <w:szCs w:val="21"/>
        </w:rPr>
        <w:t xml:space="preserve">1 </w:t>
      </w:r>
      <w:r>
        <w:rPr>
          <w:spacing w:val="0"/>
          <w:w w:val="100"/>
          <w:sz w:val="21"/>
          <w:szCs w:val="21"/>
        </w:rPr>
        <w:t>承包人采购材料设备的约定：</w:t>
      </w:r>
      <w:r>
        <w:rPr>
          <w:spacing w:val="0"/>
          <w:w w:val="100"/>
          <w:sz w:val="21"/>
          <w:szCs w:val="21"/>
          <w:u w:val="single" w:color="auto"/>
        </w:rPr>
        <w:t>执行通用条款</w:t>
      </w:r>
    </w:p>
    <w:p w14:paraId="5F998E75">
      <w:pPr>
        <w:pStyle w:val="7"/>
        <w:keepNext w:val="0"/>
        <w:keepLines w:val="0"/>
        <w:pageBreakBefore w:val="0"/>
        <w:widowControl w:val="0"/>
        <w:kinsoku/>
        <w:wordWrap/>
        <w:overflowPunct/>
        <w:topLinePunct w:val="0"/>
        <w:autoSpaceDE w:val="0"/>
        <w:autoSpaceDN w:val="0"/>
        <w:bidi w:val="0"/>
        <w:adjustRightInd w:val="0"/>
        <w:snapToGrid w:val="0"/>
        <w:spacing w:before="214" w:line="221" w:lineRule="auto"/>
        <w:ind w:left="424"/>
        <w:textAlignment w:val="baseline"/>
        <w:rPr>
          <w:spacing w:val="0"/>
          <w:w w:val="100"/>
          <w:sz w:val="21"/>
          <w:szCs w:val="21"/>
        </w:rPr>
      </w:pPr>
      <w:r>
        <w:rPr>
          <w:b/>
          <w:bCs/>
          <w:spacing w:val="0"/>
          <w:w w:val="100"/>
          <w:sz w:val="21"/>
          <w:szCs w:val="21"/>
        </w:rPr>
        <w:t>八、工程变更</w:t>
      </w:r>
      <w:r>
        <w:rPr>
          <w:spacing w:val="0"/>
          <w:w w:val="100"/>
          <w:sz w:val="21"/>
          <w:szCs w:val="21"/>
          <w:u w:val="single" w:color="auto"/>
        </w:rPr>
        <w:t>执行通用条款</w:t>
      </w:r>
    </w:p>
    <w:p w14:paraId="4D4F0215">
      <w:pPr>
        <w:pStyle w:val="7"/>
        <w:keepNext w:val="0"/>
        <w:keepLines w:val="0"/>
        <w:pageBreakBefore w:val="0"/>
        <w:widowControl w:val="0"/>
        <w:kinsoku/>
        <w:wordWrap/>
        <w:overflowPunct/>
        <w:topLinePunct w:val="0"/>
        <w:autoSpaceDE w:val="0"/>
        <w:autoSpaceDN w:val="0"/>
        <w:bidi w:val="0"/>
        <w:adjustRightInd w:val="0"/>
        <w:snapToGrid w:val="0"/>
        <w:spacing w:before="228" w:line="221" w:lineRule="auto"/>
        <w:ind w:left="426"/>
        <w:textAlignment w:val="baseline"/>
        <w:rPr>
          <w:spacing w:val="0"/>
          <w:w w:val="100"/>
          <w:sz w:val="21"/>
          <w:szCs w:val="21"/>
        </w:rPr>
      </w:pPr>
      <w:r>
        <w:rPr>
          <w:b/>
          <w:bCs/>
          <w:spacing w:val="0"/>
          <w:w w:val="100"/>
          <w:sz w:val="21"/>
          <w:szCs w:val="21"/>
        </w:rPr>
        <w:t>九、竣工验收与结算</w:t>
      </w:r>
    </w:p>
    <w:p w14:paraId="162A2A10">
      <w:pPr>
        <w:pStyle w:val="7"/>
        <w:keepNext w:val="0"/>
        <w:keepLines w:val="0"/>
        <w:pageBreakBefore w:val="0"/>
        <w:widowControl w:val="0"/>
        <w:kinsoku/>
        <w:wordWrap/>
        <w:overflowPunct/>
        <w:topLinePunct w:val="0"/>
        <w:autoSpaceDE w:val="0"/>
        <w:autoSpaceDN w:val="0"/>
        <w:bidi w:val="0"/>
        <w:adjustRightInd w:val="0"/>
        <w:snapToGrid w:val="0"/>
        <w:spacing w:before="230" w:line="234" w:lineRule="auto"/>
        <w:ind w:left="416"/>
        <w:textAlignment w:val="baseline"/>
        <w:rPr>
          <w:spacing w:val="0"/>
          <w:w w:val="100"/>
          <w:sz w:val="21"/>
          <w:szCs w:val="21"/>
        </w:rPr>
      </w:pPr>
      <w:r>
        <w:rPr>
          <w:rFonts w:ascii="Times New Roman" w:hAnsi="Times New Roman" w:eastAsia="Times New Roman" w:cs="Times New Roman"/>
          <w:b/>
          <w:bCs/>
          <w:spacing w:val="0"/>
          <w:w w:val="100"/>
          <w:sz w:val="21"/>
          <w:szCs w:val="21"/>
        </w:rPr>
        <w:t>32.</w:t>
      </w:r>
      <w:r>
        <w:rPr>
          <w:b/>
          <w:bCs/>
          <w:spacing w:val="0"/>
          <w:w w:val="100"/>
          <w:sz w:val="21"/>
          <w:szCs w:val="21"/>
        </w:rPr>
        <w:t>竣工验收</w:t>
      </w:r>
    </w:p>
    <w:p w14:paraId="204F7715">
      <w:pPr>
        <w:pStyle w:val="7"/>
        <w:keepNext w:val="0"/>
        <w:keepLines w:val="0"/>
        <w:pageBreakBefore w:val="0"/>
        <w:widowControl w:val="0"/>
        <w:kinsoku/>
        <w:wordWrap/>
        <w:overflowPunct/>
        <w:topLinePunct w:val="0"/>
        <w:autoSpaceDE w:val="0"/>
        <w:autoSpaceDN w:val="0"/>
        <w:bidi w:val="0"/>
        <w:adjustRightInd w:val="0"/>
        <w:snapToGrid w:val="0"/>
        <w:spacing w:before="213" w:line="233"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32.1 </w:t>
      </w:r>
      <w:r>
        <w:rPr>
          <w:spacing w:val="0"/>
          <w:w w:val="100"/>
          <w:sz w:val="21"/>
          <w:szCs w:val="21"/>
        </w:rPr>
        <w:t>承包人提供竣工图的约定：</w:t>
      </w:r>
      <w:r>
        <w:rPr>
          <w:spacing w:val="0"/>
          <w:w w:val="100"/>
          <w:sz w:val="21"/>
          <w:szCs w:val="21"/>
          <w:u w:val="single" w:color="auto"/>
        </w:rPr>
        <w:t>提交竣工报告的同时提交竣工图 套</w:t>
      </w:r>
    </w:p>
    <w:p w14:paraId="6B23B26B">
      <w:pPr>
        <w:pStyle w:val="7"/>
        <w:keepNext w:val="0"/>
        <w:keepLines w:val="0"/>
        <w:pageBreakBefore w:val="0"/>
        <w:widowControl w:val="0"/>
        <w:kinsoku/>
        <w:wordWrap/>
        <w:overflowPunct/>
        <w:topLinePunct w:val="0"/>
        <w:autoSpaceDE w:val="0"/>
        <w:autoSpaceDN w:val="0"/>
        <w:bidi w:val="0"/>
        <w:adjustRightInd w:val="0"/>
        <w:snapToGrid w:val="0"/>
        <w:spacing w:before="216"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32.6 </w:t>
      </w:r>
      <w:r>
        <w:rPr>
          <w:spacing w:val="0"/>
          <w:w w:val="100"/>
          <w:sz w:val="21"/>
          <w:szCs w:val="21"/>
        </w:rPr>
        <w:t>中间交工工程的范围和竣工时间：</w:t>
      </w:r>
      <w:r>
        <w:rPr>
          <w:spacing w:val="0"/>
          <w:w w:val="100"/>
          <w:sz w:val="21"/>
          <w:szCs w:val="21"/>
          <w:u w:val="single" w:color="auto"/>
        </w:rPr>
        <w:t>发包方和承包方协商</w:t>
      </w:r>
    </w:p>
    <w:p w14:paraId="552DA55C">
      <w:pPr>
        <w:pStyle w:val="7"/>
        <w:keepNext w:val="0"/>
        <w:keepLines w:val="0"/>
        <w:pageBreakBefore w:val="0"/>
        <w:widowControl w:val="0"/>
        <w:kinsoku/>
        <w:wordWrap/>
        <w:overflowPunct/>
        <w:topLinePunct w:val="0"/>
        <w:autoSpaceDE w:val="0"/>
        <w:autoSpaceDN w:val="0"/>
        <w:bidi w:val="0"/>
        <w:adjustRightInd w:val="0"/>
        <w:snapToGrid w:val="0"/>
        <w:spacing w:before="213" w:line="221" w:lineRule="auto"/>
        <w:ind w:left="422"/>
        <w:textAlignment w:val="baseline"/>
        <w:rPr>
          <w:spacing w:val="0"/>
          <w:w w:val="100"/>
          <w:sz w:val="21"/>
          <w:szCs w:val="21"/>
        </w:rPr>
      </w:pPr>
      <w:r>
        <w:rPr>
          <w:b/>
          <w:bCs/>
          <w:spacing w:val="0"/>
          <w:w w:val="100"/>
          <w:sz w:val="21"/>
          <w:szCs w:val="21"/>
        </w:rPr>
        <w:t>十、违约、索赔和争议</w:t>
      </w:r>
    </w:p>
    <w:p w14:paraId="3728A4B8">
      <w:pPr>
        <w:pStyle w:val="7"/>
        <w:keepNext w:val="0"/>
        <w:keepLines w:val="0"/>
        <w:pageBreakBefore w:val="0"/>
        <w:widowControl w:val="0"/>
        <w:kinsoku/>
        <w:wordWrap/>
        <w:overflowPunct/>
        <w:topLinePunct w:val="0"/>
        <w:autoSpaceDE w:val="0"/>
        <w:autoSpaceDN w:val="0"/>
        <w:bidi w:val="0"/>
        <w:adjustRightInd w:val="0"/>
        <w:snapToGrid w:val="0"/>
        <w:spacing w:before="229"/>
        <w:ind w:left="416"/>
        <w:textAlignment w:val="baseline"/>
        <w:rPr>
          <w:spacing w:val="0"/>
          <w:w w:val="100"/>
          <w:sz w:val="21"/>
          <w:szCs w:val="21"/>
        </w:rPr>
      </w:pPr>
      <w:r>
        <w:rPr>
          <w:rFonts w:ascii="Times New Roman" w:hAnsi="Times New Roman" w:eastAsia="Times New Roman" w:cs="Times New Roman"/>
          <w:b/>
          <w:bCs/>
          <w:spacing w:val="0"/>
          <w:w w:val="100"/>
          <w:sz w:val="21"/>
          <w:szCs w:val="21"/>
        </w:rPr>
        <w:t>35.</w:t>
      </w:r>
      <w:r>
        <w:rPr>
          <w:b/>
          <w:bCs/>
          <w:spacing w:val="0"/>
          <w:w w:val="100"/>
          <w:sz w:val="21"/>
          <w:szCs w:val="21"/>
        </w:rPr>
        <w:t>违约</w:t>
      </w:r>
    </w:p>
    <w:p w14:paraId="283BC7D1">
      <w:pPr>
        <w:pStyle w:val="7"/>
        <w:keepNext w:val="0"/>
        <w:keepLines w:val="0"/>
        <w:pageBreakBefore w:val="0"/>
        <w:widowControl w:val="0"/>
        <w:kinsoku/>
        <w:wordWrap/>
        <w:overflowPunct/>
        <w:topLinePunct w:val="0"/>
        <w:autoSpaceDE w:val="0"/>
        <w:autoSpaceDN w:val="0"/>
        <w:bidi w:val="0"/>
        <w:adjustRightInd w:val="0"/>
        <w:snapToGrid w:val="0"/>
        <w:spacing w:before="207"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rPr>
        <w:t xml:space="preserve">35.1 </w:t>
      </w:r>
      <w:r>
        <w:rPr>
          <w:spacing w:val="0"/>
          <w:w w:val="100"/>
          <w:sz w:val="21"/>
          <w:szCs w:val="21"/>
        </w:rPr>
        <w:t>本合同中关于发包人违约的具体责任如下：</w:t>
      </w:r>
    </w:p>
    <w:p w14:paraId="3E1193A4">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9"/>
        <w:textAlignment w:val="baseline"/>
        <w:rPr>
          <w:spacing w:val="0"/>
          <w:w w:val="100"/>
          <w:sz w:val="21"/>
          <w:szCs w:val="21"/>
        </w:rPr>
      </w:pPr>
      <w:r>
        <w:rPr>
          <w:spacing w:val="0"/>
          <w:w w:val="100"/>
          <w:sz w:val="21"/>
          <w:szCs w:val="21"/>
        </w:rPr>
        <w:t xml:space="preserve">本合同通用条款第 </w:t>
      </w:r>
      <w:r>
        <w:rPr>
          <w:rFonts w:ascii="Times New Roman" w:hAnsi="Times New Roman" w:eastAsia="Times New Roman" w:cs="Times New Roman"/>
          <w:spacing w:val="0"/>
          <w:w w:val="100"/>
          <w:sz w:val="21"/>
          <w:szCs w:val="21"/>
        </w:rPr>
        <w:t xml:space="preserve">24 </w:t>
      </w:r>
      <w:r>
        <w:rPr>
          <w:spacing w:val="0"/>
          <w:w w:val="100"/>
          <w:sz w:val="21"/>
          <w:szCs w:val="21"/>
        </w:rPr>
        <w:t>条约定发包人违约应承担的违约责任：</w:t>
      </w:r>
    </w:p>
    <w:p w14:paraId="12234E7B">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9"/>
        <w:textAlignment w:val="baseline"/>
        <w:rPr>
          <w:rFonts w:ascii="Times New Roman" w:hAnsi="Times New Roman" w:eastAsia="Times New Roman" w:cs="Times New Roman"/>
          <w:spacing w:val="0"/>
          <w:w w:val="100"/>
          <w:sz w:val="21"/>
          <w:szCs w:val="21"/>
        </w:rPr>
      </w:pPr>
      <w:r>
        <w:rPr>
          <w:spacing w:val="0"/>
          <w:w w:val="100"/>
          <w:sz w:val="21"/>
          <w:szCs w:val="21"/>
        </w:rPr>
        <w:t xml:space="preserve">本合同通用条款第 </w:t>
      </w:r>
      <w:r>
        <w:rPr>
          <w:rFonts w:ascii="Times New Roman" w:hAnsi="Times New Roman" w:eastAsia="Times New Roman" w:cs="Times New Roman"/>
          <w:spacing w:val="0"/>
          <w:w w:val="100"/>
          <w:sz w:val="21"/>
          <w:szCs w:val="21"/>
        </w:rPr>
        <w:t xml:space="preserve">26.4 </w:t>
      </w:r>
      <w:r>
        <w:rPr>
          <w:spacing w:val="0"/>
          <w:w w:val="100"/>
          <w:sz w:val="21"/>
          <w:szCs w:val="21"/>
        </w:rPr>
        <w:t>款约定发包人违约应承担的违约责任：</w:t>
      </w:r>
      <w:r>
        <w:rPr>
          <w:rFonts w:ascii="Times New Roman" w:hAnsi="Times New Roman" w:eastAsia="Times New Roman" w:cs="Times New Roman"/>
          <w:spacing w:val="0"/>
          <w:w w:val="100"/>
          <w:sz w:val="21"/>
          <w:szCs w:val="21"/>
          <w:u w:val="single" w:color="auto"/>
        </w:rPr>
        <w:t xml:space="preserve">        /</w:t>
      </w:r>
    </w:p>
    <w:p w14:paraId="6C9E4355">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9"/>
        <w:textAlignment w:val="baseline"/>
        <w:rPr>
          <w:rFonts w:ascii="Times New Roman" w:hAnsi="Times New Roman" w:eastAsia="Times New Roman" w:cs="Times New Roman"/>
          <w:spacing w:val="0"/>
          <w:w w:val="100"/>
          <w:sz w:val="21"/>
          <w:szCs w:val="21"/>
        </w:rPr>
      </w:pPr>
      <w:r>
        <w:rPr>
          <w:spacing w:val="0"/>
          <w:w w:val="100"/>
          <w:sz w:val="21"/>
          <w:szCs w:val="21"/>
        </w:rPr>
        <w:t xml:space="preserve">本合同通用条款第 </w:t>
      </w:r>
      <w:r>
        <w:rPr>
          <w:rFonts w:ascii="Times New Roman" w:hAnsi="Times New Roman" w:eastAsia="Times New Roman" w:cs="Times New Roman"/>
          <w:spacing w:val="0"/>
          <w:w w:val="100"/>
          <w:sz w:val="21"/>
          <w:szCs w:val="21"/>
        </w:rPr>
        <w:t xml:space="preserve">33.3 </w:t>
      </w:r>
      <w:r>
        <w:rPr>
          <w:spacing w:val="0"/>
          <w:w w:val="100"/>
          <w:sz w:val="21"/>
          <w:szCs w:val="21"/>
        </w:rPr>
        <w:t>款约定发包人违约应承担的违约责任：</w:t>
      </w:r>
      <w:r>
        <w:rPr>
          <w:rFonts w:ascii="Times New Roman" w:hAnsi="Times New Roman" w:eastAsia="Times New Roman" w:cs="Times New Roman"/>
          <w:spacing w:val="0"/>
          <w:w w:val="100"/>
          <w:sz w:val="21"/>
          <w:szCs w:val="21"/>
          <w:u w:val="single" w:color="auto"/>
        </w:rPr>
        <w:t xml:space="preserve">                    /</w:t>
      </w:r>
    </w:p>
    <w:p w14:paraId="7DFA5043">
      <w:pPr>
        <w:pStyle w:val="7"/>
        <w:keepNext w:val="0"/>
        <w:keepLines w:val="0"/>
        <w:pageBreakBefore w:val="0"/>
        <w:widowControl w:val="0"/>
        <w:kinsoku/>
        <w:wordWrap/>
        <w:overflowPunct/>
        <w:topLinePunct w:val="0"/>
        <w:autoSpaceDE w:val="0"/>
        <w:autoSpaceDN w:val="0"/>
        <w:bidi w:val="0"/>
        <w:adjustRightInd w:val="0"/>
        <w:snapToGrid w:val="0"/>
        <w:spacing w:before="213" w:line="221" w:lineRule="auto"/>
        <w:ind w:left="419"/>
        <w:textAlignment w:val="baseline"/>
        <w:rPr>
          <w:spacing w:val="0"/>
          <w:w w:val="100"/>
          <w:sz w:val="21"/>
          <w:szCs w:val="21"/>
        </w:rPr>
      </w:pPr>
      <w:r>
        <w:rPr>
          <w:spacing w:val="0"/>
          <w:w w:val="100"/>
          <w:sz w:val="21"/>
          <w:szCs w:val="21"/>
        </w:rPr>
        <w:t>双方约定的发包人其他违约责任：</w:t>
      </w:r>
      <w:r>
        <w:rPr>
          <w:spacing w:val="0"/>
          <w:w w:val="100"/>
          <w:sz w:val="21"/>
          <w:szCs w:val="21"/>
          <w:u w:val="single" w:color="auto"/>
        </w:rPr>
        <w:t>双方协商解决</w:t>
      </w:r>
    </w:p>
    <w:p w14:paraId="067DFC03">
      <w:pPr>
        <w:pStyle w:val="7"/>
        <w:keepNext w:val="0"/>
        <w:keepLines w:val="0"/>
        <w:pageBreakBefore w:val="0"/>
        <w:widowControl w:val="0"/>
        <w:kinsoku/>
        <w:wordWrap/>
        <w:overflowPunct/>
        <w:topLinePunct w:val="0"/>
        <w:autoSpaceDE w:val="0"/>
        <w:autoSpaceDN w:val="0"/>
        <w:bidi w:val="0"/>
        <w:adjustRightInd w:val="0"/>
        <w:snapToGrid w:val="0"/>
        <w:spacing w:before="68"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35.2 </w:t>
      </w:r>
      <w:r>
        <w:rPr>
          <w:spacing w:val="0"/>
          <w:w w:val="100"/>
          <w:sz w:val="21"/>
          <w:szCs w:val="21"/>
        </w:rPr>
        <w:t>本合同中关于承包人违约的具体责任如下：</w:t>
      </w:r>
    </w:p>
    <w:p w14:paraId="0285F888">
      <w:pPr>
        <w:pStyle w:val="7"/>
        <w:keepNext w:val="0"/>
        <w:keepLines w:val="0"/>
        <w:pageBreakBefore w:val="0"/>
        <w:widowControl w:val="0"/>
        <w:kinsoku/>
        <w:wordWrap/>
        <w:overflowPunct/>
        <w:topLinePunct w:val="0"/>
        <w:autoSpaceDE w:val="0"/>
        <w:autoSpaceDN w:val="0"/>
        <w:bidi w:val="0"/>
        <w:adjustRightInd w:val="0"/>
        <w:snapToGrid w:val="0"/>
        <w:spacing w:before="212" w:line="420" w:lineRule="auto"/>
        <w:ind w:left="1" w:right="72" w:firstLine="419"/>
        <w:jc w:val="both"/>
        <w:textAlignment w:val="baseline"/>
        <w:rPr>
          <w:spacing w:val="0"/>
          <w:w w:val="100"/>
          <w:sz w:val="21"/>
          <w:szCs w:val="21"/>
        </w:rPr>
      </w:pPr>
      <w:r>
        <w:rPr>
          <w:spacing w:val="0"/>
          <w:w w:val="100"/>
          <w:sz w:val="21"/>
          <w:szCs w:val="21"/>
        </w:rPr>
        <w:t xml:space="preserve">本合同通用条款第 </w:t>
      </w:r>
      <w:r>
        <w:rPr>
          <w:rFonts w:ascii="Times New Roman" w:hAnsi="Times New Roman" w:eastAsia="Times New Roman" w:cs="Times New Roman"/>
          <w:spacing w:val="0"/>
          <w:w w:val="100"/>
          <w:sz w:val="21"/>
          <w:szCs w:val="21"/>
        </w:rPr>
        <w:t xml:space="preserve">14.2 </w:t>
      </w:r>
      <w:r>
        <w:rPr>
          <w:spacing w:val="0"/>
          <w:w w:val="100"/>
          <w:sz w:val="21"/>
          <w:szCs w:val="21"/>
        </w:rPr>
        <w:t>款约定承包人违约应承担的违约责任：</w:t>
      </w:r>
      <w:r>
        <w:rPr>
          <w:spacing w:val="0"/>
          <w:w w:val="100"/>
          <w:sz w:val="21"/>
          <w:szCs w:val="21"/>
          <w:u w:val="single" w:color="auto"/>
        </w:rPr>
        <w:t>承包人不能按约定的竣工日</w:t>
      </w:r>
      <w:r>
        <w:rPr>
          <w:spacing w:val="0"/>
          <w:w w:val="100"/>
          <w:sz w:val="21"/>
          <w:szCs w:val="21"/>
        </w:rPr>
        <w:t xml:space="preserve"> </w:t>
      </w:r>
      <w:r>
        <w:rPr>
          <w:spacing w:val="0"/>
          <w:w w:val="100"/>
          <w:sz w:val="21"/>
          <w:szCs w:val="21"/>
          <w:u w:val="single" w:color="auto"/>
        </w:rPr>
        <w:t>期或监理工程师同意顺延的工期竣工的，每延期一天承包人应向发包人支付合同价款 ‰的违约</w:t>
      </w:r>
      <w:r>
        <w:rPr>
          <w:spacing w:val="0"/>
          <w:w w:val="100"/>
          <w:sz w:val="21"/>
          <w:szCs w:val="21"/>
        </w:rPr>
        <w:t xml:space="preserve"> </w:t>
      </w:r>
      <w:r>
        <w:rPr>
          <w:spacing w:val="0"/>
          <w:w w:val="100"/>
          <w:sz w:val="21"/>
          <w:szCs w:val="21"/>
          <w:u w:val="single" w:color="auto"/>
        </w:rPr>
        <w:t>金，并承担因此给发包方造成的其它经济损失。</w:t>
      </w:r>
    </w:p>
    <w:p w14:paraId="46216401">
      <w:pPr>
        <w:pStyle w:val="7"/>
        <w:keepNext w:val="0"/>
        <w:keepLines w:val="0"/>
        <w:pageBreakBefore w:val="0"/>
        <w:widowControl w:val="0"/>
        <w:tabs>
          <w:tab w:val="left" w:pos="8724"/>
        </w:tabs>
        <w:kinsoku/>
        <w:wordWrap/>
        <w:overflowPunct/>
        <w:topLinePunct w:val="0"/>
        <w:autoSpaceDE w:val="0"/>
        <w:autoSpaceDN w:val="0"/>
        <w:bidi w:val="0"/>
        <w:adjustRightInd w:val="0"/>
        <w:snapToGrid w:val="0"/>
        <w:spacing w:before="8" w:line="422" w:lineRule="auto"/>
        <w:ind w:right="74" w:firstLine="420"/>
        <w:jc w:val="both"/>
        <w:textAlignment w:val="baseline"/>
        <w:rPr>
          <w:spacing w:val="0"/>
          <w:w w:val="100"/>
          <w:sz w:val="21"/>
          <w:szCs w:val="21"/>
        </w:rPr>
      </w:pPr>
      <w:r>
        <w:rPr>
          <w:spacing w:val="0"/>
          <w:w w:val="100"/>
          <w:sz w:val="21"/>
          <w:szCs w:val="21"/>
        </w:rPr>
        <w:t xml:space="preserve">本合同通用条款第 </w:t>
      </w:r>
      <w:r>
        <w:rPr>
          <w:rFonts w:ascii="Times New Roman" w:hAnsi="Times New Roman" w:eastAsia="Times New Roman" w:cs="Times New Roman"/>
          <w:spacing w:val="0"/>
          <w:w w:val="100"/>
          <w:sz w:val="21"/>
          <w:szCs w:val="21"/>
        </w:rPr>
        <w:t xml:space="preserve">15.1 </w:t>
      </w:r>
      <w:r>
        <w:rPr>
          <w:spacing w:val="0"/>
          <w:w w:val="100"/>
          <w:sz w:val="21"/>
          <w:szCs w:val="21"/>
        </w:rPr>
        <w:t>条约定承包人违约应承担的违约责任：</w:t>
      </w:r>
      <w:r>
        <w:rPr>
          <w:spacing w:val="0"/>
          <w:w w:val="100"/>
          <w:sz w:val="21"/>
          <w:szCs w:val="21"/>
          <w:u w:val="single" w:color="auto"/>
        </w:rPr>
        <w:t>工程质量达不到约定的标准，</w:t>
      </w:r>
      <w:r>
        <w:rPr>
          <w:spacing w:val="0"/>
          <w:w w:val="100"/>
          <w:sz w:val="21"/>
          <w:szCs w:val="21"/>
          <w:u w:val="single" w:color="auto"/>
        </w:rPr>
        <w:tab/>
      </w:r>
      <w:r>
        <w:rPr>
          <w:spacing w:val="0"/>
          <w:w w:val="100"/>
          <w:sz w:val="21"/>
          <w:szCs w:val="21"/>
        </w:rPr>
        <w:t xml:space="preserve"> </w:t>
      </w:r>
      <w:r>
        <w:rPr>
          <w:spacing w:val="0"/>
          <w:w w:val="100"/>
          <w:sz w:val="21"/>
          <w:szCs w:val="21"/>
          <w:u w:val="single" w:color="auto"/>
        </w:rPr>
        <w:t>承包人应承担因此导致的鉴定、检验及返工、拆除重建等费用，工期不予顺延，并向发包人支付</w:t>
      </w:r>
      <w:r>
        <w:rPr>
          <w:spacing w:val="0"/>
          <w:w w:val="100"/>
          <w:sz w:val="21"/>
          <w:szCs w:val="21"/>
        </w:rPr>
        <w:t xml:space="preserve"> </w:t>
      </w:r>
      <w:r>
        <w:rPr>
          <w:spacing w:val="0"/>
          <w:w w:val="100"/>
          <w:sz w:val="21"/>
          <w:szCs w:val="21"/>
          <w:u w:val="single" w:color="auto"/>
        </w:rPr>
        <w:t xml:space="preserve">合同总价 </w:t>
      </w:r>
      <w:r>
        <w:rPr>
          <w:rFonts w:ascii="Times New Roman" w:hAnsi="Times New Roman" w:eastAsia="Times New Roman" w:cs="Times New Roman"/>
          <w:spacing w:val="0"/>
          <w:w w:val="100"/>
          <w:sz w:val="21"/>
          <w:szCs w:val="21"/>
          <w:u w:val="single" w:color="auto"/>
        </w:rPr>
        <w:t>%</w:t>
      </w:r>
      <w:r>
        <w:rPr>
          <w:spacing w:val="0"/>
          <w:w w:val="100"/>
          <w:sz w:val="21"/>
          <w:szCs w:val="21"/>
          <w:u w:val="single" w:color="auto"/>
        </w:rPr>
        <w:t>的违约金</w:t>
      </w:r>
    </w:p>
    <w:p w14:paraId="1E60D6BF">
      <w:pPr>
        <w:pStyle w:val="7"/>
        <w:keepNext w:val="0"/>
        <w:keepLines w:val="0"/>
        <w:pageBreakBefore w:val="0"/>
        <w:widowControl w:val="0"/>
        <w:kinsoku/>
        <w:wordWrap/>
        <w:overflowPunct/>
        <w:topLinePunct w:val="0"/>
        <w:autoSpaceDE w:val="0"/>
        <w:autoSpaceDN w:val="0"/>
        <w:bidi w:val="0"/>
        <w:adjustRightInd w:val="0"/>
        <w:snapToGrid w:val="0"/>
        <w:spacing w:line="220" w:lineRule="auto"/>
        <w:ind w:left="419"/>
        <w:textAlignment w:val="baseline"/>
        <w:rPr>
          <w:spacing w:val="0"/>
          <w:w w:val="100"/>
          <w:sz w:val="21"/>
          <w:szCs w:val="21"/>
        </w:rPr>
      </w:pPr>
      <w:r>
        <w:rPr>
          <w:spacing w:val="0"/>
          <w:w w:val="100"/>
          <w:sz w:val="21"/>
          <w:szCs w:val="21"/>
        </w:rPr>
        <w:t>双方约定的承包人其他违约责任：</w:t>
      </w:r>
      <w:r>
        <w:rPr>
          <w:spacing w:val="0"/>
          <w:w w:val="100"/>
          <w:sz w:val="21"/>
          <w:szCs w:val="21"/>
          <w:u w:val="single" w:color="auto"/>
        </w:rPr>
        <w:t>双方协商解决</w:t>
      </w:r>
    </w:p>
    <w:p w14:paraId="74A0CBF1">
      <w:pPr>
        <w:pStyle w:val="7"/>
        <w:keepNext w:val="0"/>
        <w:keepLines w:val="0"/>
        <w:pageBreakBefore w:val="0"/>
        <w:widowControl w:val="0"/>
        <w:kinsoku/>
        <w:wordWrap/>
        <w:overflowPunct/>
        <w:topLinePunct w:val="0"/>
        <w:autoSpaceDE w:val="0"/>
        <w:autoSpaceDN w:val="0"/>
        <w:bidi w:val="0"/>
        <w:adjustRightInd w:val="0"/>
        <w:snapToGrid w:val="0"/>
        <w:spacing w:before="230" w:line="234" w:lineRule="auto"/>
        <w:ind w:left="417"/>
        <w:textAlignment w:val="baseline"/>
        <w:rPr>
          <w:spacing w:val="0"/>
          <w:w w:val="100"/>
          <w:sz w:val="21"/>
          <w:szCs w:val="21"/>
        </w:rPr>
      </w:pPr>
      <w:r>
        <w:rPr>
          <w:rFonts w:ascii="Times New Roman" w:hAnsi="Times New Roman" w:eastAsia="Times New Roman" w:cs="Times New Roman"/>
          <w:b/>
          <w:bCs/>
          <w:spacing w:val="0"/>
          <w:w w:val="100"/>
          <w:sz w:val="21"/>
          <w:szCs w:val="21"/>
        </w:rPr>
        <w:t>37.</w:t>
      </w:r>
      <w:r>
        <w:rPr>
          <w:b/>
          <w:bCs/>
          <w:spacing w:val="0"/>
          <w:w w:val="100"/>
          <w:sz w:val="21"/>
          <w:szCs w:val="21"/>
        </w:rPr>
        <w:t>争议</w:t>
      </w:r>
    </w:p>
    <w:p w14:paraId="5D8F39CA">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37.1 </w:t>
      </w:r>
      <w:r>
        <w:rPr>
          <w:spacing w:val="0"/>
          <w:w w:val="100"/>
          <w:sz w:val="21"/>
          <w:szCs w:val="21"/>
        </w:rPr>
        <w:t>双方约定，在履行合同过程中产生争议时：</w:t>
      </w:r>
    </w:p>
    <w:p w14:paraId="07D327BB">
      <w:pPr>
        <w:pStyle w:val="7"/>
        <w:keepNext w:val="0"/>
        <w:keepLines w:val="0"/>
        <w:pageBreakBefore w:val="0"/>
        <w:widowControl w:val="0"/>
        <w:kinsoku/>
        <w:wordWrap/>
        <w:overflowPunct/>
        <w:topLinePunct w:val="0"/>
        <w:autoSpaceDE w:val="0"/>
        <w:autoSpaceDN w:val="0"/>
        <w:bidi w:val="0"/>
        <w:adjustRightInd w:val="0"/>
        <w:snapToGrid w:val="0"/>
        <w:spacing w:before="138" w:line="323" w:lineRule="auto"/>
        <w:ind w:left="7" w:right="73" w:firstLine="418"/>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 xml:space="preserve">）按本合同规定应该偿付的违约金、赔偿金、保管保养费和各种经济损失，应当在明确 责任后 </w:t>
      </w:r>
      <w:r>
        <w:rPr>
          <w:rFonts w:ascii="Times New Roman" w:hAnsi="Times New Roman" w:eastAsia="Times New Roman" w:cs="Times New Roman"/>
          <w:spacing w:val="0"/>
          <w:w w:val="100"/>
          <w:sz w:val="21"/>
          <w:szCs w:val="21"/>
        </w:rPr>
        <w:t xml:space="preserve">10 </w:t>
      </w:r>
      <w:r>
        <w:rPr>
          <w:spacing w:val="0"/>
          <w:w w:val="100"/>
          <w:sz w:val="21"/>
          <w:szCs w:val="21"/>
        </w:rPr>
        <w:t>天内，按银行规定的结算办法付清，否则按逾期付款处理。</w:t>
      </w:r>
    </w:p>
    <w:p w14:paraId="108276FF">
      <w:pPr>
        <w:pStyle w:val="7"/>
        <w:keepNext w:val="0"/>
        <w:keepLines w:val="0"/>
        <w:pageBreakBefore w:val="0"/>
        <w:widowControl w:val="0"/>
        <w:kinsoku/>
        <w:wordWrap/>
        <w:overflowPunct/>
        <w:topLinePunct w:val="0"/>
        <w:autoSpaceDE w:val="0"/>
        <w:autoSpaceDN w:val="0"/>
        <w:bidi w:val="0"/>
        <w:adjustRightInd w:val="0"/>
        <w:snapToGrid w:val="0"/>
        <w:spacing w:before="202" w:line="347" w:lineRule="auto"/>
        <w:ind w:firstLine="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）本合同如发生纠纷，当事人双方应当及时协商解决，协商不成时，任何一方均可请本 项目政府采购监督管理部门调解，调解不成，按以下第（ ）项方式处理：①根据《中华人民共 和国仲裁法》的规定向</w:t>
      </w:r>
      <w:r>
        <w:rPr>
          <w:b/>
          <w:bCs/>
          <w:spacing w:val="0"/>
          <w:w w:val="100"/>
          <w:sz w:val="21"/>
          <w:szCs w:val="21"/>
          <w:u w:val="single" w:color="auto"/>
        </w:rPr>
        <w:t>周口仲裁委员会</w:t>
      </w:r>
      <w:r>
        <w:rPr>
          <w:spacing w:val="0"/>
          <w:w w:val="100"/>
          <w:sz w:val="21"/>
          <w:szCs w:val="21"/>
        </w:rPr>
        <w:t>申请仲裁。②向合同签订地有级别管辖权的人民法院起诉。</w:t>
      </w:r>
    </w:p>
    <w:p w14:paraId="00EEA1E4">
      <w:pPr>
        <w:pStyle w:val="7"/>
        <w:keepNext w:val="0"/>
        <w:keepLines w:val="0"/>
        <w:pageBreakBefore w:val="0"/>
        <w:widowControl w:val="0"/>
        <w:kinsoku/>
        <w:wordWrap/>
        <w:overflowPunct/>
        <w:topLinePunct w:val="0"/>
        <w:autoSpaceDE w:val="0"/>
        <w:autoSpaceDN w:val="0"/>
        <w:bidi w:val="0"/>
        <w:adjustRightInd w:val="0"/>
        <w:snapToGrid w:val="0"/>
        <w:spacing w:before="293" w:line="322" w:lineRule="auto"/>
        <w:ind w:right="89" w:firstLine="425"/>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）甲、乙双方均有权利向本项目具有监管职能的政府采购监督管理部门举报反映对方在 合同履约中的违法违纪行为。</w:t>
      </w:r>
    </w:p>
    <w:p w14:paraId="34EBC4D1">
      <w:pPr>
        <w:pStyle w:val="7"/>
        <w:keepNext w:val="0"/>
        <w:keepLines w:val="0"/>
        <w:pageBreakBefore w:val="0"/>
        <w:widowControl w:val="0"/>
        <w:kinsoku/>
        <w:wordWrap/>
        <w:overflowPunct/>
        <w:topLinePunct w:val="0"/>
        <w:autoSpaceDE w:val="0"/>
        <w:autoSpaceDN w:val="0"/>
        <w:bidi w:val="0"/>
        <w:adjustRightInd w:val="0"/>
        <w:snapToGrid w:val="0"/>
        <w:spacing w:before="229" w:line="221" w:lineRule="auto"/>
        <w:ind w:left="423"/>
        <w:textAlignment w:val="baseline"/>
        <w:rPr>
          <w:spacing w:val="0"/>
          <w:w w:val="100"/>
          <w:sz w:val="21"/>
          <w:szCs w:val="21"/>
        </w:rPr>
      </w:pPr>
      <w:r>
        <w:rPr>
          <w:b/>
          <w:bCs/>
          <w:spacing w:val="0"/>
          <w:w w:val="100"/>
          <w:sz w:val="21"/>
          <w:szCs w:val="21"/>
        </w:rPr>
        <w:t>十一、其他</w:t>
      </w:r>
    </w:p>
    <w:p w14:paraId="1EE3E620">
      <w:pPr>
        <w:pStyle w:val="7"/>
        <w:keepNext w:val="0"/>
        <w:keepLines w:val="0"/>
        <w:pageBreakBefore w:val="0"/>
        <w:widowControl w:val="0"/>
        <w:kinsoku/>
        <w:wordWrap/>
        <w:overflowPunct/>
        <w:topLinePunct w:val="0"/>
        <w:autoSpaceDE w:val="0"/>
        <w:autoSpaceDN w:val="0"/>
        <w:bidi w:val="0"/>
        <w:adjustRightInd w:val="0"/>
        <w:snapToGrid w:val="0"/>
        <w:spacing w:before="229" w:line="235" w:lineRule="auto"/>
        <w:ind w:left="417"/>
        <w:textAlignment w:val="baseline"/>
        <w:rPr>
          <w:spacing w:val="0"/>
          <w:w w:val="100"/>
          <w:sz w:val="21"/>
          <w:szCs w:val="21"/>
        </w:rPr>
      </w:pPr>
      <w:r>
        <w:rPr>
          <w:rFonts w:ascii="Times New Roman" w:hAnsi="Times New Roman" w:eastAsia="Times New Roman" w:cs="Times New Roman"/>
          <w:b/>
          <w:bCs/>
          <w:spacing w:val="0"/>
          <w:w w:val="100"/>
          <w:sz w:val="21"/>
          <w:szCs w:val="21"/>
        </w:rPr>
        <w:t xml:space="preserve">38.  </w:t>
      </w:r>
      <w:r>
        <w:rPr>
          <w:b/>
          <w:bCs/>
          <w:spacing w:val="0"/>
          <w:w w:val="100"/>
          <w:sz w:val="21"/>
          <w:szCs w:val="21"/>
        </w:rPr>
        <w:t>工程分包</w:t>
      </w:r>
    </w:p>
    <w:p w14:paraId="781B2A1E">
      <w:pPr>
        <w:pStyle w:val="7"/>
        <w:keepNext w:val="0"/>
        <w:keepLines w:val="0"/>
        <w:pageBreakBefore w:val="0"/>
        <w:widowControl w:val="0"/>
        <w:kinsoku/>
        <w:wordWrap/>
        <w:overflowPunct/>
        <w:topLinePunct w:val="0"/>
        <w:autoSpaceDE w:val="0"/>
        <w:autoSpaceDN w:val="0"/>
        <w:bidi w:val="0"/>
        <w:adjustRightInd w:val="0"/>
        <w:snapToGrid w:val="0"/>
        <w:spacing w:before="212"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38.1 </w:t>
      </w:r>
      <w:r>
        <w:rPr>
          <w:spacing w:val="0"/>
          <w:w w:val="100"/>
          <w:sz w:val="21"/>
          <w:szCs w:val="21"/>
        </w:rPr>
        <w:t>本工程发包人同意承包人分包的工程：</w:t>
      </w:r>
    </w:p>
    <w:p w14:paraId="3782CE35">
      <w:pPr>
        <w:pStyle w:val="7"/>
        <w:keepNext w:val="0"/>
        <w:keepLines w:val="0"/>
        <w:pageBreakBefore w:val="0"/>
        <w:widowControl w:val="0"/>
        <w:kinsoku/>
        <w:wordWrap/>
        <w:overflowPunct/>
        <w:topLinePunct w:val="0"/>
        <w:autoSpaceDE w:val="0"/>
        <w:autoSpaceDN w:val="0"/>
        <w:bidi w:val="0"/>
        <w:adjustRightInd w:val="0"/>
        <w:snapToGrid w:val="0"/>
        <w:spacing w:before="214" w:line="235" w:lineRule="auto"/>
        <w:ind w:left="422"/>
        <w:textAlignment w:val="baseline"/>
        <w:rPr>
          <w:rFonts w:ascii="Times New Roman" w:hAnsi="Times New Roman" w:eastAsia="Times New Roman" w:cs="Times New Roman"/>
          <w:spacing w:val="0"/>
          <w:w w:val="100"/>
          <w:sz w:val="21"/>
          <w:szCs w:val="21"/>
        </w:rPr>
      </w:pPr>
      <w:r>
        <w:rPr>
          <w:spacing w:val="0"/>
          <w:w w:val="100"/>
          <w:sz w:val="21"/>
          <w:szCs w:val="21"/>
        </w:rPr>
        <w:t>分包施工单位为：</w:t>
      </w:r>
      <w:r>
        <w:rPr>
          <w:rFonts w:ascii="Times New Roman" w:hAnsi="Times New Roman" w:eastAsia="Times New Roman" w:cs="Times New Roman"/>
          <w:spacing w:val="0"/>
          <w:w w:val="100"/>
          <w:sz w:val="21"/>
          <w:szCs w:val="21"/>
          <w:u w:val="single" w:color="auto"/>
        </w:rPr>
        <w:t xml:space="preserve">                                /</w:t>
      </w:r>
    </w:p>
    <w:p w14:paraId="1C0BE608">
      <w:pPr>
        <w:pStyle w:val="7"/>
        <w:keepNext w:val="0"/>
        <w:keepLines w:val="0"/>
        <w:pageBreakBefore w:val="0"/>
        <w:widowControl w:val="0"/>
        <w:kinsoku/>
        <w:wordWrap/>
        <w:overflowPunct/>
        <w:topLinePunct w:val="0"/>
        <w:autoSpaceDE w:val="0"/>
        <w:autoSpaceDN w:val="0"/>
        <w:bidi w:val="0"/>
        <w:adjustRightInd w:val="0"/>
        <w:snapToGrid w:val="0"/>
        <w:spacing w:before="214" w:line="234" w:lineRule="auto"/>
        <w:ind w:left="417"/>
        <w:textAlignment w:val="baseline"/>
        <w:rPr>
          <w:spacing w:val="0"/>
          <w:w w:val="100"/>
          <w:sz w:val="21"/>
          <w:szCs w:val="21"/>
        </w:rPr>
      </w:pPr>
      <w:r>
        <w:rPr>
          <w:rFonts w:ascii="Times New Roman" w:hAnsi="Times New Roman" w:eastAsia="Times New Roman" w:cs="Times New Roman"/>
          <w:b/>
          <w:bCs/>
          <w:spacing w:val="0"/>
          <w:w w:val="100"/>
          <w:sz w:val="21"/>
          <w:szCs w:val="21"/>
        </w:rPr>
        <w:t>39.</w:t>
      </w:r>
      <w:r>
        <w:rPr>
          <w:b/>
          <w:bCs/>
          <w:spacing w:val="0"/>
          <w:w w:val="100"/>
          <w:sz w:val="21"/>
          <w:szCs w:val="21"/>
        </w:rPr>
        <w:t>不可抗力</w:t>
      </w:r>
    </w:p>
    <w:p w14:paraId="7C703311">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rPr>
        <w:t xml:space="preserve">39.1 </w:t>
      </w:r>
      <w:r>
        <w:rPr>
          <w:spacing w:val="0"/>
          <w:w w:val="100"/>
          <w:sz w:val="21"/>
          <w:szCs w:val="21"/>
        </w:rPr>
        <w:t>双方关于不可抗力的约定：</w:t>
      </w:r>
      <w:r>
        <w:rPr>
          <w:spacing w:val="0"/>
          <w:w w:val="100"/>
          <w:sz w:val="21"/>
          <w:szCs w:val="21"/>
          <w:u w:val="single" w:color="auto"/>
        </w:rPr>
        <w:t>执行通用条款</w:t>
      </w:r>
    </w:p>
    <w:p w14:paraId="6704B754">
      <w:pPr>
        <w:pStyle w:val="7"/>
        <w:keepNext w:val="0"/>
        <w:keepLines w:val="0"/>
        <w:pageBreakBefore w:val="0"/>
        <w:widowControl w:val="0"/>
        <w:kinsoku/>
        <w:wordWrap/>
        <w:overflowPunct/>
        <w:topLinePunct w:val="0"/>
        <w:autoSpaceDE w:val="0"/>
        <w:autoSpaceDN w:val="0"/>
        <w:bidi w:val="0"/>
        <w:adjustRightInd w:val="0"/>
        <w:snapToGrid w:val="0"/>
        <w:spacing w:before="214" w:line="235" w:lineRule="auto"/>
        <w:ind w:left="419"/>
        <w:textAlignment w:val="baseline"/>
        <w:rPr>
          <w:spacing w:val="0"/>
          <w:w w:val="100"/>
          <w:sz w:val="21"/>
          <w:szCs w:val="21"/>
        </w:rPr>
      </w:pPr>
      <w:r>
        <w:rPr>
          <w:rFonts w:ascii="Times New Roman" w:hAnsi="Times New Roman" w:eastAsia="Times New Roman" w:cs="Times New Roman"/>
          <w:b/>
          <w:bCs/>
          <w:spacing w:val="0"/>
          <w:w w:val="100"/>
          <w:sz w:val="21"/>
          <w:szCs w:val="21"/>
        </w:rPr>
        <w:t>40.</w:t>
      </w:r>
      <w:r>
        <w:rPr>
          <w:b/>
          <w:bCs/>
          <w:spacing w:val="0"/>
          <w:w w:val="100"/>
          <w:sz w:val="21"/>
          <w:szCs w:val="21"/>
        </w:rPr>
        <w:t>保险</w:t>
      </w:r>
    </w:p>
    <w:p w14:paraId="638E265A">
      <w:pPr>
        <w:pStyle w:val="7"/>
        <w:keepNext w:val="0"/>
        <w:keepLines w:val="0"/>
        <w:pageBreakBefore w:val="0"/>
        <w:widowControl w:val="0"/>
        <w:kinsoku/>
        <w:wordWrap/>
        <w:overflowPunct/>
        <w:topLinePunct w:val="0"/>
        <w:autoSpaceDE w:val="0"/>
        <w:autoSpaceDN w:val="0"/>
        <w:bidi w:val="0"/>
        <w:adjustRightInd w:val="0"/>
        <w:snapToGrid w:val="0"/>
        <w:spacing w:before="212"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40.6 </w:t>
      </w:r>
      <w:r>
        <w:rPr>
          <w:spacing w:val="0"/>
          <w:w w:val="100"/>
          <w:sz w:val="21"/>
          <w:szCs w:val="21"/>
        </w:rPr>
        <w:t>本工程双方约定投保内容如下：</w:t>
      </w:r>
    </w:p>
    <w:p w14:paraId="2A4E8054">
      <w:pPr>
        <w:pStyle w:val="7"/>
        <w:keepNext w:val="0"/>
        <w:keepLines w:val="0"/>
        <w:pageBreakBefore w:val="0"/>
        <w:widowControl w:val="0"/>
        <w:kinsoku/>
        <w:wordWrap/>
        <w:overflowPunct/>
        <w:topLinePunct w:val="0"/>
        <w:autoSpaceDE w:val="0"/>
        <w:autoSpaceDN w:val="0"/>
        <w:bidi w:val="0"/>
        <w:adjustRightInd w:val="0"/>
        <w:snapToGrid w:val="0"/>
        <w:spacing w:before="215" w:line="234" w:lineRule="auto"/>
        <w:ind w:left="426"/>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）发包人投保内容：</w:t>
      </w:r>
      <w:r>
        <w:rPr>
          <w:spacing w:val="0"/>
          <w:w w:val="100"/>
          <w:sz w:val="21"/>
          <w:szCs w:val="21"/>
          <w:u w:val="single" w:color="auto"/>
        </w:rPr>
        <w:t>执行通用条款</w:t>
      </w:r>
    </w:p>
    <w:p w14:paraId="7469A82D">
      <w:pPr>
        <w:pStyle w:val="7"/>
        <w:keepNext w:val="0"/>
        <w:keepLines w:val="0"/>
        <w:pageBreakBefore w:val="0"/>
        <w:widowControl w:val="0"/>
        <w:kinsoku/>
        <w:wordWrap/>
        <w:overflowPunct/>
        <w:topLinePunct w:val="0"/>
        <w:autoSpaceDE w:val="0"/>
        <w:autoSpaceDN w:val="0"/>
        <w:bidi w:val="0"/>
        <w:adjustRightInd w:val="0"/>
        <w:snapToGrid w:val="0"/>
        <w:spacing w:before="213" w:line="221" w:lineRule="auto"/>
        <w:ind w:left="423"/>
        <w:textAlignment w:val="baseline"/>
        <w:rPr>
          <w:spacing w:val="0"/>
          <w:w w:val="100"/>
          <w:sz w:val="21"/>
          <w:szCs w:val="21"/>
        </w:rPr>
      </w:pPr>
      <w:r>
        <w:rPr>
          <w:spacing w:val="0"/>
          <w:w w:val="100"/>
          <w:sz w:val="21"/>
          <w:szCs w:val="21"/>
        </w:rPr>
        <w:t>发包人委托承包人办理的保险事项：</w:t>
      </w:r>
    </w:p>
    <w:p w14:paraId="0B25D6D3">
      <w:pPr>
        <w:pStyle w:val="7"/>
        <w:keepNext w:val="0"/>
        <w:keepLines w:val="0"/>
        <w:pageBreakBefore w:val="0"/>
        <w:widowControl w:val="0"/>
        <w:kinsoku/>
        <w:wordWrap/>
        <w:overflowPunct/>
        <w:topLinePunct w:val="0"/>
        <w:autoSpaceDE w:val="0"/>
        <w:autoSpaceDN w:val="0"/>
        <w:bidi w:val="0"/>
        <w:adjustRightInd w:val="0"/>
        <w:snapToGrid w:val="0"/>
        <w:spacing w:before="229" w:line="234" w:lineRule="auto"/>
        <w:ind w:left="426"/>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）承包人的投保内容：</w:t>
      </w:r>
    </w:p>
    <w:p w14:paraId="7D450873">
      <w:pPr>
        <w:pStyle w:val="7"/>
        <w:keepNext w:val="0"/>
        <w:keepLines w:val="0"/>
        <w:pageBreakBefore w:val="0"/>
        <w:widowControl w:val="0"/>
        <w:kinsoku/>
        <w:wordWrap/>
        <w:overflowPunct/>
        <w:topLinePunct w:val="0"/>
        <w:autoSpaceDE w:val="0"/>
        <w:autoSpaceDN w:val="0"/>
        <w:bidi w:val="0"/>
        <w:adjustRightInd w:val="0"/>
        <w:snapToGrid w:val="0"/>
        <w:spacing w:before="214" w:line="235" w:lineRule="auto"/>
        <w:ind w:left="419"/>
        <w:textAlignment w:val="baseline"/>
        <w:rPr>
          <w:spacing w:val="0"/>
          <w:w w:val="100"/>
          <w:sz w:val="21"/>
          <w:szCs w:val="21"/>
        </w:rPr>
      </w:pPr>
      <w:r>
        <w:rPr>
          <w:rFonts w:ascii="Times New Roman" w:hAnsi="Times New Roman" w:eastAsia="Times New Roman" w:cs="Times New Roman"/>
          <w:b/>
          <w:bCs/>
          <w:spacing w:val="0"/>
          <w:w w:val="100"/>
          <w:sz w:val="21"/>
          <w:szCs w:val="21"/>
        </w:rPr>
        <w:t>41.</w:t>
      </w:r>
      <w:r>
        <w:rPr>
          <w:b/>
          <w:bCs/>
          <w:spacing w:val="0"/>
          <w:w w:val="100"/>
          <w:sz w:val="21"/>
          <w:szCs w:val="21"/>
        </w:rPr>
        <w:t>担保</w:t>
      </w:r>
    </w:p>
    <w:p w14:paraId="6CB6B93A">
      <w:pPr>
        <w:keepNext w:val="0"/>
        <w:keepLines w:val="0"/>
        <w:pageBreakBefore w:val="0"/>
        <w:widowControl w:val="0"/>
        <w:kinsoku/>
        <w:wordWrap/>
        <w:overflowPunct/>
        <w:topLinePunct w:val="0"/>
        <w:autoSpaceDE w:val="0"/>
        <w:autoSpaceDN w:val="0"/>
        <w:bidi w:val="0"/>
        <w:adjustRightInd w:val="0"/>
        <w:snapToGrid w:val="0"/>
        <w:spacing w:line="235" w:lineRule="auto"/>
        <w:textAlignment w:val="baseline"/>
        <w:rPr>
          <w:spacing w:val="0"/>
          <w:w w:val="100"/>
          <w:sz w:val="21"/>
          <w:szCs w:val="21"/>
        </w:rPr>
        <w:sectPr>
          <w:footerReference r:id="rId48" w:type="default"/>
          <w:pgSz w:w="11907" w:h="16841"/>
          <w:pgMar w:top="400" w:right="1507" w:bottom="1232" w:left="1597" w:header="0" w:footer="958" w:gutter="0"/>
          <w:pgNumType w:fmt="decimal"/>
          <w:cols w:space="720" w:num="1"/>
        </w:sectPr>
      </w:pPr>
    </w:p>
    <w:p w14:paraId="66C22874">
      <w:pPr>
        <w:keepNext w:val="0"/>
        <w:keepLines w:val="0"/>
        <w:pageBreakBefore w:val="0"/>
        <w:widowControl w:val="0"/>
        <w:kinsoku/>
        <w:wordWrap/>
        <w:overflowPunct/>
        <w:topLinePunct w:val="0"/>
        <w:autoSpaceDE w:val="0"/>
        <w:autoSpaceDN w:val="0"/>
        <w:bidi w:val="0"/>
        <w:adjustRightInd w:val="0"/>
        <w:snapToGrid w:val="0"/>
        <w:spacing w:line="291" w:lineRule="auto"/>
        <w:textAlignment w:val="baseline"/>
        <w:rPr>
          <w:rFonts w:ascii="Arial"/>
          <w:spacing w:val="0"/>
          <w:w w:val="100"/>
          <w:sz w:val="21"/>
        </w:rPr>
      </w:pPr>
    </w:p>
    <w:p w14:paraId="34495C7D">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7433EE8B">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73B224E1">
      <w:pPr>
        <w:keepNext w:val="0"/>
        <w:keepLines w:val="0"/>
        <w:pageBreakBefore w:val="0"/>
        <w:widowControl w:val="0"/>
        <w:kinsoku/>
        <w:wordWrap/>
        <w:overflowPunct/>
        <w:topLinePunct w:val="0"/>
        <w:autoSpaceDE w:val="0"/>
        <w:autoSpaceDN w:val="0"/>
        <w:bidi w:val="0"/>
        <w:adjustRightInd w:val="0"/>
        <w:snapToGrid w:val="0"/>
        <w:spacing w:line="292" w:lineRule="auto"/>
        <w:textAlignment w:val="baseline"/>
        <w:rPr>
          <w:rFonts w:ascii="Arial"/>
          <w:spacing w:val="0"/>
          <w:w w:val="100"/>
          <w:sz w:val="21"/>
        </w:rPr>
      </w:pPr>
    </w:p>
    <w:p w14:paraId="48BDC083">
      <w:pPr>
        <w:pStyle w:val="7"/>
        <w:keepNext w:val="0"/>
        <w:keepLines w:val="0"/>
        <w:pageBreakBefore w:val="0"/>
        <w:widowControl w:val="0"/>
        <w:kinsoku/>
        <w:wordWrap/>
        <w:overflowPunct/>
        <w:topLinePunct w:val="0"/>
        <w:autoSpaceDE w:val="0"/>
        <w:autoSpaceDN w:val="0"/>
        <w:bidi w:val="0"/>
        <w:adjustRightInd w:val="0"/>
        <w:snapToGrid w:val="0"/>
        <w:spacing w:before="68"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41.3 </w:t>
      </w:r>
      <w:r>
        <w:rPr>
          <w:spacing w:val="0"/>
          <w:w w:val="100"/>
          <w:sz w:val="21"/>
          <w:szCs w:val="21"/>
        </w:rPr>
        <w:t>本工程双方承包人提供履约担保，担保事项如下：</w:t>
      </w:r>
    </w:p>
    <w:p w14:paraId="7FE035DA">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6"/>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1</w:t>
      </w:r>
      <w:r>
        <w:rPr>
          <w:spacing w:val="0"/>
          <w:w w:val="100"/>
          <w:sz w:val="21"/>
          <w:szCs w:val="21"/>
        </w:rPr>
        <w:t>）发包人向承包人提供履约担保，担保方式为：</w:t>
      </w:r>
      <w:r>
        <w:rPr>
          <w:spacing w:val="0"/>
          <w:w w:val="100"/>
          <w:sz w:val="21"/>
          <w:szCs w:val="21"/>
          <w:u w:val="single" w:color="auto"/>
        </w:rPr>
        <w:t>无</w:t>
      </w:r>
      <w:r>
        <w:rPr>
          <w:spacing w:val="0"/>
          <w:w w:val="100"/>
          <w:sz w:val="21"/>
          <w:szCs w:val="21"/>
        </w:rPr>
        <w:t>担保合同作为本合同附件。</w:t>
      </w:r>
    </w:p>
    <w:p w14:paraId="422E2063">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26"/>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2</w:t>
      </w:r>
      <w:r>
        <w:rPr>
          <w:spacing w:val="0"/>
          <w:w w:val="100"/>
          <w:sz w:val="21"/>
          <w:szCs w:val="21"/>
        </w:rPr>
        <w:t>）承包人向发包人提供履约担保，担保方式为：</w:t>
      </w:r>
      <w:r>
        <w:rPr>
          <w:spacing w:val="0"/>
          <w:w w:val="100"/>
          <w:sz w:val="21"/>
          <w:szCs w:val="21"/>
          <w:u w:val="single" w:color="auto"/>
        </w:rPr>
        <w:t>无</w:t>
      </w:r>
      <w:r>
        <w:rPr>
          <w:spacing w:val="0"/>
          <w:w w:val="100"/>
          <w:sz w:val="21"/>
          <w:szCs w:val="21"/>
        </w:rPr>
        <w:t>担保合同作为本合同附件。</w:t>
      </w:r>
    </w:p>
    <w:p w14:paraId="7A411F8C">
      <w:pPr>
        <w:pStyle w:val="7"/>
        <w:keepNext w:val="0"/>
        <w:keepLines w:val="0"/>
        <w:pageBreakBefore w:val="0"/>
        <w:widowControl w:val="0"/>
        <w:kinsoku/>
        <w:wordWrap/>
        <w:overflowPunct/>
        <w:topLinePunct w:val="0"/>
        <w:autoSpaceDE w:val="0"/>
        <w:autoSpaceDN w:val="0"/>
        <w:bidi w:val="0"/>
        <w:adjustRightInd w:val="0"/>
        <w:snapToGrid w:val="0"/>
        <w:spacing w:before="214" w:line="235" w:lineRule="auto"/>
        <w:ind w:left="426"/>
        <w:textAlignment w:val="baseline"/>
        <w:rPr>
          <w:spacing w:val="0"/>
          <w:w w:val="100"/>
          <w:sz w:val="21"/>
          <w:szCs w:val="21"/>
        </w:rPr>
      </w:pPr>
      <w:r>
        <w:rPr>
          <w:spacing w:val="0"/>
          <w:w w:val="100"/>
          <w:sz w:val="21"/>
          <w:szCs w:val="21"/>
        </w:rPr>
        <w:t>（</w:t>
      </w:r>
      <w:r>
        <w:rPr>
          <w:rFonts w:ascii="Times New Roman" w:hAnsi="Times New Roman" w:eastAsia="Times New Roman" w:cs="Times New Roman"/>
          <w:spacing w:val="0"/>
          <w:w w:val="100"/>
          <w:sz w:val="21"/>
          <w:szCs w:val="21"/>
        </w:rPr>
        <w:t>3</w:t>
      </w:r>
      <w:r>
        <w:rPr>
          <w:spacing w:val="0"/>
          <w:w w:val="100"/>
          <w:sz w:val="21"/>
          <w:szCs w:val="21"/>
        </w:rPr>
        <w:t>）双方约定的其他担保事项：</w:t>
      </w:r>
    </w:p>
    <w:p w14:paraId="15AD8EDB">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19"/>
        <w:textAlignment w:val="baseline"/>
        <w:rPr>
          <w:spacing w:val="0"/>
          <w:w w:val="100"/>
          <w:sz w:val="21"/>
          <w:szCs w:val="21"/>
        </w:rPr>
      </w:pPr>
      <w:r>
        <w:rPr>
          <w:rFonts w:ascii="Times New Roman" w:hAnsi="Times New Roman" w:eastAsia="Times New Roman" w:cs="Times New Roman"/>
          <w:b/>
          <w:bCs/>
          <w:spacing w:val="0"/>
          <w:w w:val="100"/>
          <w:sz w:val="21"/>
          <w:szCs w:val="21"/>
        </w:rPr>
        <w:t>46.</w:t>
      </w:r>
      <w:r>
        <w:rPr>
          <w:b/>
          <w:bCs/>
          <w:spacing w:val="0"/>
          <w:w w:val="100"/>
          <w:sz w:val="21"/>
          <w:szCs w:val="21"/>
        </w:rPr>
        <w:t>合同份数</w:t>
      </w:r>
    </w:p>
    <w:p w14:paraId="0A0FBF6C">
      <w:pPr>
        <w:pStyle w:val="7"/>
        <w:keepNext w:val="0"/>
        <w:keepLines w:val="0"/>
        <w:pageBreakBefore w:val="0"/>
        <w:widowControl w:val="0"/>
        <w:kinsoku/>
        <w:wordWrap/>
        <w:overflowPunct/>
        <w:topLinePunct w:val="0"/>
        <w:autoSpaceDE w:val="0"/>
        <w:autoSpaceDN w:val="0"/>
        <w:bidi w:val="0"/>
        <w:adjustRightInd w:val="0"/>
        <w:snapToGrid w:val="0"/>
        <w:spacing w:before="213"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 xml:space="preserve">46.1 </w:t>
      </w:r>
      <w:r>
        <w:rPr>
          <w:spacing w:val="0"/>
          <w:w w:val="100"/>
          <w:sz w:val="21"/>
          <w:szCs w:val="21"/>
        </w:rPr>
        <w:t>双方约定合同份数：</w:t>
      </w:r>
      <w:r>
        <w:rPr>
          <w:spacing w:val="0"/>
          <w:w w:val="100"/>
          <w:sz w:val="21"/>
          <w:szCs w:val="21"/>
          <w:u w:val="single" w:color="auto"/>
        </w:rPr>
        <w:t>一式陆份，正本贰份，副本肆份。</w:t>
      </w:r>
    </w:p>
    <w:p w14:paraId="089E8A68">
      <w:pPr>
        <w:pStyle w:val="7"/>
        <w:keepNext w:val="0"/>
        <w:keepLines w:val="0"/>
        <w:pageBreakBefore w:val="0"/>
        <w:widowControl w:val="0"/>
        <w:kinsoku/>
        <w:wordWrap/>
        <w:overflowPunct/>
        <w:topLinePunct w:val="0"/>
        <w:autoSpaceDE w:val="0"/>
        <w:autoSpaceDN w:val="0"/>
        <w:bidi w:val="0"/>
        <w:adjustRightInd w:val="0"/>
        <w:snapToGrid w:val="0"/>
        <w:spacing w:before="215" w:line="234" w:lineRule="auto"/>
        <w:ind w:left="415"/>
        <w:textAlignment w:val="baseline"/>
        <w:rPr>
          <w:spacing w:val="0"/>
          <w:w w:val="100"/>
          <w:sz w:val="21"/>
          <w:szCs w:val="21"/>
        </w:rPr>
      </w:pPr>
      <w:r>
        <w:rPr>
          <w:rFonts w:ascii="Times New Roman" w:hAnsi="Times New Roman" w:eastAsia="Times New Roman" w:cs="Times New Roman"/>
          <w:spacing w:val="0"/>
          <w:w w:val="100"/>
          <w:sz w:val="21"/>
          <w:szCs w:val="21"/>
        </w:rPr>
        <w:t>47.</w:t>
      </w:r>
      <w:r>
        <w:rPr>
          <w:spacing w:val="0"/>
          <w:w w:val="100"/>
          <w:sz w:val="21"/>
          <w:szCs w:val="21"/>
        </w:rPr>
        <w:t>补充条款</w:t>
      </w:r>
    </w:p>
    <w:p w14:paraId="43E3DD2C">
      <w:pPr>
        <w:pStyle w:val="7"/>
        <w:keepNext w:val="0"/>
        <w:keepLines w:val="0"/>
        <w:pageBreakBefore w:val="0"/>
        <w:widowControl w:val="0"/>
        <w:kinsoku/>
        <w:wordWrap/>
        <w:overflowPunct/>
        <w:topLinePunct w:val="0"/>
        <w:autoSpaceDE w:val="0"/>
        <w:autoSpaceDN w:val="0"/>
        <w:bidi w:val="0"/>
        <w:adjustRightInd w:val="0"/>
        <w:snapToGrid w:val="0"/>
        <w:spacing w:before="214" w:line="321" w:lineRule="auto"/>
        <w:ind w:right="175" w:firstLine="436"/>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1</w:t>
      </w:r>
      <w:r>
        <w:rPr>
          <w:spacing w:val="0"/>
          <w:w w:val="100"/>
          <w:sz w:val="21"/>
          <w:szCs w:val="21"/>
          <w:u w:val="single" w:color="auto"/>
        </w:rPr>
        <w:t>、有关工程量清单缺漏项的处理方法：根据实际情况，视情节由发包人、监理人、承包人</w:t>
      </w:r>
      <w:r>
        <w:rPr>
          <w:spacing w:val="0"/>
          <w:w w:val="100"/>
          <w:sz w:val="21"/>
          <w:szCs w:val="21"/>
        </w:rPr>
        <w:t xml:space="preserve"> 三方协商解决，并由发包人、监理人、承包人三方核实确定后据实调整。</w:t>
      </w:r>
    </w:p>
    <w:p w14:paraId="06279C8C">
      <w:pPr>
        <w:pStyle w:val="7"/>
        <w:keepNext w:val="0"/>
        <w:keepLines w:val="0"/>
        <w:pageBreakBefore w:val="0"/>
        <w:widowControl w:val="0"/>
        <w:kinsoku/>
        <w:wordWrap/>
        <w:overflowPunct/>
        <w:topLinePunct w:val="0"/>
        <w:autoSpaceDE w:val="0"/>
        <w:autoSpaceDN w:val="0"/>
        <w:bidi w:val="0"/>
        <w:adjustRightInd w:val="0"/>
        <w:snapToGrid w:val="0"/>
        <w:spacing w:before="232" w:line="388" w:lineRule="auto"/>
        <w:ind w:right="161" w:firstLine="415"/>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2</w:t>
      </w:r>
      <w:r>
        <w:rPr>
          <w:spacing w:val="0"/>
          <w:w w:val="100"/>
          <w:sz w:val="21"/>
          <w:szCs w:val="21"/>
          <w:u w:val="single" w:color="auto"/>
        </w:rPr>
        <w:t>、承包人派驻施工现场的项目管理机构人员配备必须同投标文件一致</w:t>
      </w:r>
      <w:r>
        <w:rPr>
          <w:rFonts w:hint="eastAsia"/>
          <w:spacing w:val="0"/>
          <w:w w:val="100"/>
          <w:sz w:val="21"/>
          <w:szCs w:val="21"/>
          <w:u w:val="single" w:color="auto"/>
          <w:lang w:val="en-US" w:eastAsia="zh-CN"/>
        </w:rPr>
        <w:t>；</w:t>
      </w:r>
      <w:r>
        <w:rPr>
          <w:spacing w:val="0"/>
          <w:w w:val="100"/>
          <w:sz w:val="21"/>
          <w:szCs w:val="21"/>
          <w:u w:val="single" w:color="auto"/>
        </w:rPr>
        <w:t>若确有特殊原因需</w:t>
      </w:r>
      <w:r>
        <w:rPr>
          <w:spacing w:val="0"/>
          <w:w w:val="100"/>
          <w:sz w:val="21"/>
          <w:szCs w:val="21"/>
        </w:rPr>
        <w:t xml:space="preserve"> </w:t>
      </w:r>
      <w:r>
        <w:rPr>
          <w:spacing w:val="0"/>
          <w:w w:val="100"/>
          <w:sz w:val="21"/>
          <w:szCs w:val="21"/>
          <w:u w:val="single" w:color="auto"/>
        </w:rPr>
        <w:t>要更换部分人员时，必须以书面形式征得监理工程师及发包人认可</w:t>
      </w:r>
      <w:r>
        <w:rPr>
          <w:rFonts w:hint="eastAsia"/>
          <w:spacing w:val="0"/>
          <w:w w:val="100"/>
          <w:sz w:val="21"/>
          <w:szCs w:val="21"/>
          <w:u w:val="single" w:color="auto"/>
          <w:lang w:val="en-US" w:eastAsia="zh-CN"/>
        </w:rPr>
        <w:t>；须在响</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应文件中作出承</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诺，否则视为不响</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应。</w:t>
      </w:r>
      <w:r>
        <w:rPr>
          <w:spacing w:val="0"/>
          <w:w w:val="100"/>
          <w:sz w:val="21"/>
          <w:szCs w:val="21"/>
          <w:u w:val="single" w:color="auto"/>
        </w:rPr>
        <w:t>如承包人的本项目管</w:t>
      </w:r>
      <w:r>
        <w:rPr>
          <w:spacing w:val="0"/>
          <w:w w:val="100"/>
          <w:sz w:val="21"/>
          <w:szCs w:val="21"/>
        </w:rPr>
        <w:t xml:space="preserve"> </w:t>
      </w:r>
      <w:r>
        <w:rPr>
          <w:spacing w:val="0"/>
          <w:w w:val="100"/>
          <w:sz w:val="21"/>
          <w:szCs w:val="21"/>
          <w:u w:val="single" w:color="auto"/>
        </w:rPr>
        <w:t>理机构人员配备与投标文件不同时，每发现一人不同（项目经理及技术负责人除外），承包人应</w:t>
      </w:r>
      <w:r>
        <w:rPr>
          <w:spacing w:val="0"/>
          <w:w w:val="100"/>
          <w:sz w:val="21"/>
          <w:szCs w:val="21"/>
        </w:rPr>
        <w:t xml:space="preserve"> </w:t>
      </w:r>
      <w:r>
        <w:rPr>
          <w:spacing w:val="0"/>
          <w:w w:val="100"/>
          <w:sz w:val="21"/>
          <w:szCs w:val="21"/>
          <w:u w:val="single" w:color="auto"/>
        </w:rPr>
        <w:t>向发包人支付  元违约金，项目经理和技术负责人与投标文件不一致时，每发现一人，承包人应</w:t>
      </w:r>
      <w:r>
        <w:rPr>
          <w:spacing w:val="0"/>
          <w:w w:val="100"/>
          <w:sz w:val="21"/>
          <w:szCs w:val="21"/>
        </w:rPr>
        <w:t xml:space="preserve"> </w:t>
      </w:r>
      <w:r>
        <w:rPr>
          <w:spacing w:val="0"/>
          <w:w w:val="100"/>
          <w:sz w:val="21"/>
          <w:szCs w:val="21"/>
          <w:u w:val="single" w:color="auto"/>
        </w:rPr>
        <w:t>向发包人支付违约金 元。承包人必须在发包人指定的时间内安排原计划配备人员到场，否则，</w:t>
      </w:r>
      <w:r>
        <w:rPr>
          <w:spacing w:val="0"/>
          <w:w w:val="100"/>
          <w:sz w:val="21"/>
          <w:szCs w:val="21"/>
        </w:rPr>
        <w:t xml:space="preserve"> </w:t>
      </w:r>
      <w:r>
        <w:rPr>
          <w:spacing w:val="0"/>
          <w:w w:val="100"/>
          <w:sz w:val="21"/>
          <w:szCs w:val="21"/>
          <w:u w:val="single" w:color="auto"/>
        </w:rPr>
        <w:t>发包人有权终止合同，承包人赔偿因此给发包人带来的损失。</w:t>
      </w:r>
    </w:p>
    <w:p w14:paraId="46BC401E">
      <w:pPr>
        <w:pStyle w:val="7"/>
        <w:keepNext w:val="0"/>
        <w:keepLines w:val="0"/>
        <w:pageBreakBefore w:val="0"/>
        <w:widowControl w:val="0"/>
        <w:kinsoku/>
        <w:wordWrap/>
        <w:overflowPunct/>
        <w:topLinePunct w:val="0"/>
        <w:autoSpaceDE w:val="0"/>
        <w:autoSpaceDN w:val="0"/>
        <w:bidi w:val="0"/>
        <w:adjustRightInd w:val="0"/>
        <w:snapToGrid w:val="0"/>
        <w:spacing w:before="229" w:line="355" w:lineRule="auto"/>
        <w:ind w:firstLine="420"/>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3</w:t>
      </w:r>
      <w:r>
        <w:rPr>
          <w:spacing w:val="0"/>
          <w:w w:val="100"/>
          <w:sz w:val="21"/>
          <w:szCs w:val="21"/>
          <w:u w:val="single" w:color="auto"/>
        </w:rPr>
        <w:t>、承包人派驻施工现场的项目经理每周应有 个工作日在施工现场，特殊原因应向监理工程</w:t>
      </w:r>
      <w:r>
        <w:rPr>
          <w:spacing w:val="0"/>
          <w:w w:val="100"/>
          <w:sz w:val="21"/>
          <w:szCs w:val="21"/>
        </w:rPr>
        <w:t xml:space="preserve">  </w:t>
      </w:r>
      <w:r>
        <w:rPr>
          <w:spacing w:val="0"/>
          <w:w w:val="100"/>
          <w:sz w:val="21"/>
          <w:szCs w:val="21"/>
          <w:u w:val="single" w:color="auto"/>
        </w:rPr>
        <w:t>师及发包方派驻工地代表请假，无故不到施工现场或请假但未被批准仍不到施工现场按缺席处理，</w:t>
      </w:r>
      <w:r>
        <w:rPr>
          <w:spacing w:val="0"/>
          <w:w w:val="100"/>
          <w:sz w:val="21"/>
          <w:szCs w:val="21"/>
        </w:rPr>
        <w:t xml:space="preserve"> </w:t>
      </w:r>
      <w:r>
        <w:rPr>
          <w:spacing w:val="0"/>
          <w:w w:val="100"/>
          <w:sz w:val="21"/>
          <w:szCs w:val="21"/>
          <w:u w:val="single" w:color="auto"/>
        </w:rPr>
        <w:t>每发现项目经理或技术负责人一天不到施工现场的，承包方应向发包方支付 元违约金。</w:t>
      </w:r>
    </w:p>
    <w:p w14:paraId="04CA72CD">
      <w:pPr>
        <w:pStyle w:val="7"/>
        <w:keepNext w:val="0"/>
        <w:keepLines w:val="0"/>
        <w:pageBreakBefore w:val="0"/>
        <w:widowControl w:val="0"/>
        <w:kinsoku/>
        <w:wordWrap/>
        <w:overflowPunct/>
        <w:topLinePunct w:val="0"/>
        <w:autoSpaceDE w:val="0"/>
        <w:autoSpaceDN w:val="0"/>
        <w:bidi w:val="0"/>
        <w:adjustRightInd w:val="0"/>
        <w:snapToGrid w:val="0"/>
        <w:spacing w:before="230" w:line="321" w:lineRule="auto"/>
        <w:ind w:left="17" w:right="174" w:firstLine="397"/>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4</w:t>
      </w:r>
      <w:r>
        <w:rPr>
          <w:spacing w:val="0"/>
          <w:w w:val="100"/>
          <w:sz w:val="21"/>
          <w:szCs w:val="21"/>
          <w:u w:val="single" w:color="auto"/>
        </w:rPr>
        <w:t>、因发包人拆迁等原因长期不能提供施工场地导致无法组织施工的工程，不影响已完工程</w:t>
      </w:r>
      <w:r>
        <w:rPr>
          <w:spacing w:val="0"/>
          <w:w w:val="100"/>
          <w:sz w:val="21"/>
          <w:szCs w:val="21"/>
        </w:rPr>
        <w:t xml:space="preserve"> </w:t>
      </w:r>
      <w:r>
        <w:rPr>
          <w:spacing w:val="0"/>
          <w:w w:val="100"/>
          <w:sz w:val="21"/>
          <w:szCs w:val="21"/>
          <w:u w:val="single" w:color="auto"/>
        </w:rPr>
        <w:t>的竣工验收和工程款的支付。</w:t>
      </w:r>
    </w:p>
    <w:p w14:paraId="52F6B6E7">
      <w:pPr>
        <w:pStyle w:val="7"/>
        <w:keepNext w:val="0"/>
        <w:keepLines w:val="0"/>
        <w:pageBreakBefore w:val="0"/>
        <w:widowControl w:val="0"/>
        <w:kinsoku/>
        <w:wordWrap/>
        <w:overflowPunct/>
        <w:topLinePunct w:val="0"/>
        <w:autoSpaceDE w:val="0"/>
        <w:autoSpaceDN w:val="0"/>
        <w:bidi w:val="0"/>
        <w:adjustRightInd w:val="0"/>
        <w:snapToGrid w:val="0"/>
        <w:spacing w:before="229" w:line="234" w:lineRule="auto"/>
        <w:ind w:left="421"/>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 xml:space="preserve">5 </w:t>
      </w:r>
      <w:r>
        <w:rPr>
          <w:spacing w:val="0"/>
          <w:w w:val="100"/>
          <w:sz w:val="21"/>
          <w:szCs w:val="21"/>
          <w:u w:val="single" w:color="auto"/>
        </w:rPr>
        <w:t>、人工费按国家和地方有关文件规定执行。</w:t>
      </w:r>
    </w:p>
    <w:p w14:paraId="454F6D89">
      <w:pPr>
        <w:pStyle w:val="7"/>
        <w:keepNext w:val="0"/>
        <w:keepLines w:val="0"/>
        <w:pageBreakBefore w:val="0"/>
        <w:widowControl w:val="0"/>
        <w:kinsoku/>
        <w:wordWrap/>
        <w:overflowPunct/>
        <w:topLinePunct w:val="0"/>
        <w:autoSpaceDE w:val="0"/>
        <w:autoSpaceDN w:val="0"/>
        <w:bidi w:val="0"/>
        <w:adjustRightInd w:val="0"/>
        <w:snapToGrid w:val="0"/>
        <w:spacing w:before="215" w:line="234" w:lineRule="auto"/>
        <w:ind w:left="420"/>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 xml:space="preserve">6 </w:t>
      </w:r>
      <w:r>
        <w:rPr>
          <w:spacing w:val="0"/>
          <w:w w:val="100"/>
          <w:sz w:val="21"/>
          <w:szCs w:val="21"/>
          <w:u w:val="single" w:color="auto"/>
        </w:rPr>
        <w:t>、施工过程中如遇国家、地方等政策性调整，按规定执行。</w:t>
      </w:r>
    </w:p>
    <w:p w14:paraId="5659157F">
      <w:pPr>
        <w:pStyle w:val="7"/>
        <w:keepNext w:val="0"/>
        <w:keepLines w:val="0"/>
        <w:pageBreakBefore w:val="0"/>
        <w:widowControl w:val="0"/>
        <w:kinsoku/>
        <w:wordWrap/>
        <w:overflowPunct/>
        <w:topLinePunct w:val="0"/>
        <w:autoSpaceDE w:val="0"/>
        <w:autoSpaceDN w:val="0"/>
        <w:bidi w:val="0"/>
        <w:adjustRightInd w:val="0"/>
        <w:snapToGrid w:val="0"/>
        <w:spacing w:before="182" w:line="234" w:lineRule="auto"/>
        <w:ind w:left="419"/>
        <w:textAlignment w:val="baseline"/>
        <w:rPr>
          <w:spacing w:val="0"/>
          <w:w w:val="100"/>
          <w:sz w:val="21"/>
          <w:szCs w:val="21"/>
        </w:rPr>
      </w:pPr>
      <w:r>
        <w:rPr>
          <w:rFonts w:ascii="Times New Roman" w:hAnsi="Times New Roman" w:eastAsia="Times New Roman" w:cs="Times New Roman"/>
          <w:spacing w:val="0"/>
          <w:w w:val="100"/>
          <w:sz w:val="21"/>
          <w:szCs w:val="21"/>
          <w:u w:val="single" w:color="auto"/>
        </w:rPr>
        <w:t>7</w:t>
      </w:r>
      <w:r>
        <w:rPr>
          <w:spacing w:val="0"/>
          <w:w w:val="100"/>
          <w:sz w:val="21"/>
          <w:szCs w:val="21"/>
          <w:u w:val="single" w:color="auto"/>
        </w:rPr>
        <w:t>、在保修期内给水工程的维护和维修，由承包方负责并承担全部费用。</w:t>
      </w:r>
    </w:p>
    <w:p w14:paraId="3C664B7D">
      <w:pPr>
        <w:pStyle w:val="7"/>
        <w:keepNext w:val="0"/>
        <w:keepLines w:val="0"/>
        <w:pageBreakBefore w:val="0"/>
        <w:widowControl w:val="0"/>
        <w:kinsoku/>
        <w:wordWrap/>
        <w:overflowPunct/>
        <w:topLinePunct w:val="0"/>
        <w:autoSpaceDE w:val="0"/>
        <w:autoSpaceDN w:val="0"/>
        <w:bidi w:val="0"/>
        <w:adjustRightInd w:val="0"/>
        <w:snapToGrid w:val="0"/>
        <w:spacing w:before="204" w:line="220" w:lineRule="auto"/>
        <w:ind w:left="420"/>
        <w:textAlignment w:val="baseline"/>
        <w:rPr>
          <w:spacing w:val="0"/>
          <w:w w:val="100"/>
          <w:sz w:val="21"/>
          <w:szCs w:val="21"/>
        </w:rPr>
      </w:pPr>
      <w:r>
        <w:rPr>
          <w:spacing w:val="0"/>
          <w:w w:val="100"/>
          <w:sz w:val="21"/>
          <w:szCs w:val="21"/>
        </w:rPr>
        <w:t>本合同未尽事宜，双方另行协商，协商内容作为本合同的附件，与本合同具有同等法律效力。</w:t>
      </w:r>
    </w:p>
    <w:p w14:paraId="4A06726D">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spacing w:val="0"/>
          <w:w w:val="100"/>
          <w:sz w:val="21"/>
          <w:szCs w:val="21"/>
        </w:rPr>
        <w:sectPr>
          <w:footerReference r:id="rId49" w:type="default"/>
          <w:pgSz w:w="11907" w:h="16841"/>
          <w:pgMar w:top="400" w:right="1418" w:bottom="1232" w:left="1597" w:header="0" w:footer="958" w:gutter="0"/>
          <w:pgNumType w:fmt="decimal"/>
          <w:cols w:space="720" w:num="1"/>
        </w:sectPr>
      </w:pPr>
    </w:p>
    <w:p w14:paraId="0DE2B11E">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spacing w:val="0"/>
          <w:w w:val="100"/>
          <w:sz w:val="43"/>
          <w:szCs w:val="43"/>
        </w:rPr>
      </w:pPr>
      <w:r>
        <w:rPr>
          <w:rFonts w:ascii="微软雅黑" w:hAnsi="微软雅黑" w:eastAsia="微软雅黑" w:cs="微软雅黑"/>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spacing w:val="0"/>
          <w:w w:val="100"/>
        </w:rPr>
      </w:pPr>
    </w:p>
    <w:tbl>
      <w:tblPr>
        <w:tblStyle w:val="19"/>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spacing w:val="0"/>
                <w:w w:val="100"/>
                <w:sz w:val="21"/>
              </w:rPr>
            </w:pPr>
          </w:p>
          <w:p w14:paraId="2ACCDE93">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spacing w:val="0"/>
                <w:w w:val="100"/>
                <w:sz w:val="21"/>
                <w:szCs w:val="21"/>
              </w:rPr>
            </w:pPr>
            <w:r>
              <w:rPr>
                <w:spacing w:val="0"/>
                <w:w w:val="100"/>
                <w:sz w:val="21"/>
                <w:szCs w:val="21"/>
              </w:rPr>
              <w:t>单位工</w:t>
            </w:r>
          </w:p>
          <w:p w14:paraId="4E5D2DCC">
            <w:pPr>
              <w:pStyle w:val="20"/>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spacing w:val="0"/>
                <w:w w:val="100"/>
                <w:sz w:val="21"/>
                <w:szCs w:val="21"/>
              </w:rPr>
            </w:pPr>
            <w:r>
              <w:rPr>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2E6A9EC0">
            <w:pPr>
              <w:pStyle w:val="20"/>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spacing w:val="0"/>
                <w:w w:val="100"/>
                <w:sz w:val="21"/>
                <w:szCs w:val="21"/>
              </w:rPr>
            </w:pPr>
            <w:r>
              <w:rPr>
                <w:spacing w:val="0"/>
                <w:w w:val="100"/>
                <w:sz w:val="21"/>
                <w:szCs w:val="21"/>
              </w:rPr>
              <w:t>建设</w:t>
            </w:r>
          </w:p>
          <w:p w14:paraId="5D1E92AB">
            <w:pPr>
              <w:pStyle w:val="20"/>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spacing w:val="0"/>
                <w:w w:val="100"/>
                <w:sz w:val="21"/>
                <w:szCs w:val="21"/>
              </w:rPr>
            </w:pPr>
            <w:r>
              <w:rPr>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spacing w:val="0"/>
                <w:w w:val="100"/>
                <w:sz w:val="21"/>
              </w:rPr>
            </w:pPr>
          </w:p>
          <w:p w14:paraId="5842B994">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spacing w:val="0"/>
                <w:w w:val="100"/>
                <w:sz w:val="21"/>
                <w:szCs w:val="21"/>
              </w:rPr>
            </w:pPr>
            <w:r>
              <w:rPr>
                <w:spacing w:val="0"/>
                <w:w w:val="100"/>
                <w:sz w:val="21"/>
                <w:szCs w:val="21"/>
              </w:rPr>
              <w:t>建筑面积</w:t>
            </w:r>
          </w:p>
          <w:p w14:paraId="656DFEAC">
            <w:pPr>
              <w:pStyle w:val="20"/>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spacing w:val="0"/>
                <w:w w:val="100"/>
                <w:sz w:val="21"/>
                <w:szCs w:val="21"/>
              </w:rPr>
            </w:pPr>
            <w:r>
              <w:rPr>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2E29A82F">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spacing w:val="0"/>
                <w:w w:val="100"/>
                <w:sz w:val="21"/>
                <w:szCs w:val="21"/>
              </w:rPr>
            </w:pPr>
            <w:r>
              <w:rPr>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68745002">
            <w:pPr>
              <w:pStyle w:val="20"/>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spacing w:val="0"/>
                <w:w w:val="100"/>
                <w:sz w:val="21"/>
                <w:szCs w:val="21"/>
              </w:rPr>
            </w:pPr>
            <w:r>
              <w:rPr>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spacing w:val="0"/>
                <w:w w:val="100"/>
                <w:sz w:val="21"/>
              </w:rPr>
            </w:pPr>
          </w:p>
          <w:p w14:paraId="054BF2AC">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spacing w:val="0"/>
                <w:w w:val="100"/>
                <w:sz w:val="21"/>
                <w:szCs w:val="21"/>
              </w:rPr>
            </w:pPr>
            <w:r>
              <w:rPr>
                <w:spacing w:val="0"/>
                <w:w w:val="100"/>
                <w:sz w:val="21"/>
                <w:szCs w:val="21"/>
              </w:rPr>
              <w:t>跨度</w:t>
            </w:r>
          </w:p>
          <w:p w14:paraId="6DFCC55C">
            <w:pPr>
              <w:pStyle w:val="20"/>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spacing w:val="0"/>
                <w:w w:val="100"/>
                <w:sz w:val="21"/>
                <w:szCs w:val="21"/>
              </w:rPr>
            </w:pPr>
            <w:r>
              <w:rPr>
                <w:spacing w:val="0"/>
                <w:w w:val="100"/>
                <w:sz w:val="21"/>
                <w:szCs w:val="21"/>
              </w:rPr>
              <w:t>（米）</w:t>
            </w:r>
          </w:p>
        </w:tc>
        <w:tc>
          <w:tcPr>
            <w:tcW w:w="799" w:type="dxa"/>
            <w:vAlign w:val="top"/>
          </w:tcPr>
          <w:p w14:paraId="4797C9CD">
            <w:pPr>
              <w:pStyle w:val="20"/>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spacing w:val="0"/>
                <w:w w:val="100"/>
                <w:sz w:val="21"/>
                <w:szCs w:val="21"/>
              </w:rPr>
            </w:pPr>
            <w:r>
              <w:rPr>
                <w:spacing w:val="0"/>
                <w:w w:val="100"/>
                <w:sz w:val="21"/>
                <w:szCs w:val="21"/>
              </w:rPr>
              <w:t>设备</w:t>
            </w:r>
          </w:p>
          <w:p w14:paraId="547D8678">
            <w:pPr>
              <w:pStyle w:val="20"/>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spacing w:val="0"/>
                <w:w w:val="100"/>
                <w:sz w:val="21"/>
                <w:szCs w:val="21"/>
              </w:rPr>
            </w:pPr>
            <w:r>
              <w:rPr>
                <w:spacing w:val="0"/>
                <w:w w:val="100"/>
                <w:sz w:val="21"/>
                <w:szCs w:val="21"/>
              </w:rPr>
              <w:t>安装</w:t>
            </w:r>
          </w:p>
          <w:p w14:paraId="69E212B6">
            <w:pPr>
              <w:pStyle w:val="20"/>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spacing w:val="0"/>
                <w:w w:val="100"/>
                <w:sz w:val="21"/>
                <w:szCs w:val="21"/>
              </w:rPr>
            </w:pPr>
            <w:r>
              <w:rPr>
                <w:spacing w:val="0"/>
                <w:w w:val="100"/>
                <w:sz w:val="21"/>
                <w:szCs w:val="21"/>
              </w:rPr>
              <w:t>内容</w:t>
            </w:r>
          </w:p>
        </w:tc>
        <w:tc>
          <w:tcPr>
            <w:tcW w:w="849" w:type="dxa"/>
            <w:vAlign w:val="top"/>
          </w:tcPr>
          <w:p w14:paraId="309CA2F8">
            <w:pPr>
              <w:pStyle w:val="20"/>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spacing w:val="0"/>
                <w:w w:val="100"/>
                <w:sz w:val="21"/>
                <w:szCs w:val="21"/>
              </w:rPr>
            </w:pPr>
            <w:r>
              <w:rPr>
                <w:spacing w:val="0"/>
                <w:w w:val="100"/>
                <w:sz w:val="21"/>
                <w:szCs w:val="21"/>
              </w:rPr>
              <w:t>工程</w:t>
            </w:r>
          </w:p>
          <w:p w14:paraId="203B86D9">
            <w:pPr>
              <w:pStyle w:val="20"/>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spacing w:val="0"/>
                <w:w w:val="100"/>
                <w:sz w:val="21"/>
                <w:szCs w:val="21"/>
              </w:rPr>
            </w:pPr>
            <w:r>
              <w:rPr>
                <w:spacing w:val="0"/>
                <w:w w:val="100"/>
                <w:sz w:val="21"/>
                <w:szCs w:val="21"/>
              </w:rPr>
              <w:t>造价</w:t>
            </w:r>
          </w:p>
          <w:p w14:paraId="2C98A876">
            <w:pPr>
              <w:pStyle w:val="20"/>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spacing w:val="0"/>
                <w:w w:val="100"/>
                <w:sz w:val="21"/>
                <w:szCs w:val="21"/>
              </w:rPr>
            </w:pPr>
            <w:r>
              <w:rPr>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1A70073D">
            <w:pPr>
              <w:pStyle w:val="20"/>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spacing w:val="0"/>
                <w:w w:val="100"/>
                <w:sz w:val="21"/>
                <w:szCs w:val="21"/>
              </w:rPr>
            </w:pPr>
            <w:r>
              <w:rPr>
                <w:spacing w:val="0"/>
                <w:w w:val="100"/>
                <w:sz w:val="21"/>
                <w:szCs w:val="21"/>
              </w:rPr>
              <w:t>开工</w:t>
            </w:r>
          </w:p>
          <w:p w14:paraId="120FF795">
            <w:pPr>
              <w:pStyle w:val="20"/>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spacing w:val="0"/>
                <w:w w:val="100"/>
                <w:sz w:val="21"/>
                <w:szCs w:val="21"/>
              </w:rPr>
            </w:pPr>
            <w:r>
              <w:rPr>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07EB2BBB">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spacing w:val="0"/>
                <w:w w:val="100"/>
                <w:sz w:val="21"/>
                <w:szCs w:val="21"/>
              </w:rPr>
            </w:pPr>
            <w:r>
              <w:rPr>
                <w:spacing w:val="0"/>
                <w:w w:val="100"/>
                <w:sz w:val="21"/>
                <w:szCs w:val="21"/>
              </w:rPr>
              <w:t>竣工</w:t>
            </w:r>
          </w:p>
          <w:p w14:paraId="0B7C7E2A">
            <w:pPr>
              <w:pStyle w:val="20"/>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spacing w:val="0"/>
                <w:w w:val="100"/>
                <w:sz w:val="21"/>
                <w:szCs w:val="21"/>
              </w:rPr>
            </w:pPr>
            <w:r>
              <w:rPr>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footerReference r:id="rId50" w:type="default"/>
          <w:pgSz w:w="11907" w:h="16841"/>
          <w:pgMar w:top="400" w:right="1785" w:bottom="1232" w:left="1476" w:header="0" w:footer="958" w:gutter="0"/>
          <w:pgNumType w:fmt="decimal"/>
          <w:cols w:space="720" w:num="1"/>
        </w:sectPr>
      </w:pPr>
    </w:p>
    <w:p w14:paraId="0828827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2A042D8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04DA060A">
      <w:pPr>
        <w:keepNext w:val="0"/>
        <w:keepLines w:val="0"/>
        <w:pageBreakBefore w:val="0"/>
        <w:widowControl w:val="0"/>
        <w:kinsoku/>
        <w:wordWrap/>
        <w:overflowPunct/>
        <w:topLinePunct w:val="0"/>
        <w:autoSpaceDE w:val="0"/>
        <w:autoSpaceDN w:val="0"/>
        <w:bidi w:val="0"/>
        <w:adjustRightInd w:val="0"/>
        <w:snapToGrid w:val="0"/>
        <w:spacing w:line="279" w:lineRule="auto"/>
        <w:textAlignment w:val="baseline"/>
        <w:rPr>
          <w:rFonts w:ascii="Arial"/>
          <w:spacing w:val="0"/>
          <w:w w:val="100"/>
          <w:sz w:val="21"/>
        </w:rPr>
      </w:pPr>
    </w:p>
    <w:p w14:paraId="00BD98B7">
      <w:pPr>
        <w:keepNext w:val="0"/>
        <w:keepLines w:val="0"/>
        <w:pageBreakBefore w:val="0"/>
        <w:widowControl w:val="0"/>
        <w:kinsoku/>
        <w:wordWrap/>
        <w:overflowPunct/>
        <w:topLinePunct w:val="0"/>
        <w:autoSpaceDE w:val="0"/>
        <w:autoSpaceDN w:val="0"/>
        <w:bidi w:val="0"/>
        <w:adjustRightInd w:val="0"/>
        <w:snapToGrid w:val="0"/>
        <w:spacing w:line="279" w:lineRule="auto"/>
        <w:textAlignment w:val="baseline"/>
        <w:rPr>
          <w:rFonts w:ascii="Arial"/>
          <w:spacing w:val="0"/>
          <w:w w:val="100"/>
          <w:sz w:val="21"/>
        </w:r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spacing w:val="0"/>
          <w:w w:val="100"/>
          <w:sz w:val="43"/>
          <w:szCs w:val="43"/>
        </w:rPr>
      </w:pPr>
      <w:r>
        <w:rPr>
          <w:rFonts w:ascii="微软雅黑" w:hAnsi="微软雅黑" w:eastAsia="微软雅黑" w:cs="微软雅黑"/>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spacing w:val="0"/>
          <w:w w:val="100"/>
        </w:rPr>
      </w:pPr>
    </w:p>
    <w:tbl>
      <w:tblPr>
        <w:tblStyle w:val="19"/>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4553E9E5">
            <w:pPr>
              <w:pStyle w:val="20"/>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spacing w:val="0"/>
                <w:w w:val="100"/>
                <w:sz w:val="21"/>
                <w:szCs w:val="21"/>
              </w:rPr>
            </w:pPr>
            <w:r>
              <w:rPr>
                <w:spacing w:val="0"/>
                <w:w w:val="100"/>
                <w:sz w:val="21"/>
                <w:szCs w:val="21"/>
              </w:rPr>
              <w:t>序号</w:t>
            </w:r>
          </w:p>
        </w:tc>
        <w:tc>
          <w:tcPr>
            <w:tcW w:w="1446" w:type="dxa"/>
            <w:vAlign w:val="top"/>
          </w:tcPr>
          <w:p w14:paraId="7D0C969C">
            <w:pPr>
              <w:pStyle w:val="20"/>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spacing w:val="0"/>
                <w:w w:val="100"/>
                <w:sz w:val="21"/>
                <w:szCs w:val="21"/>
              </w:rPr>
            </w:pPr>
            <w:r>
              <w:rPr>
                <w:spacing w:val="0"/>
                <w:w w:val="100"/>
                <w:sz w:val="21"/>
                <w:szCs w:val="21"/>
              </w:rPr>
              <w:t>材料</w:t>
            </w:r>
          </w:p>
          <w:p w14:paraId="3E48F300">
            <w:pPr>
              <w:pStyle w:val="20"/>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spacing w:val="0"/>
                <w:w w:val="100"/>
                <w:sz w:val="21"/>
                <w:szCs w:val="21"/>
              </w:rPr>
            </w:pPr>
            <w:r>
              <w:rPr>
                <w:spacing w:val="0"/>
                <w:w w:val="100"/>
                <w:sz w:val="21"/>
                <w:szCs w:val="21"/>
              </w:rPr>
              <w:t>设备</w:t>
            </w:r>
          </w:p>
          <w:p w14:paraId="7404C3E0">
            <w:pPr>
              <w:pStyle w:val="20"/>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spacing w:val="0"/>
                <w:w w:val="100"/>
                <w:sz w:val="21"/>
                <w:szCs w:val="21"/>
              </w:rPr>
            </w:pPr>
            <w:r>
              <w:rPr>
                <w:spacing w:val="0"/>
                <w:w w:val="100"/>
                <w:sz w:val="21"/>
                <w:szCs w:val="21"/>
              </w:rPr>
              <w:t>品种</w:t>
            </w:r>
          </w:p>
        </w:tc>
        <w:tc>
          <w:tcPr>
            <w:tcW w:w="850" w:type="dxa"/>
            <w:vAlign w:val="top"/>
          </w:tcPr>
          <w:p w14:paraId="1150B57D">
            <w:pPr>
              <w:pStyle w:val="20"/>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spacing w:val="0"/>
                <w:w w:val="100"/>
                <w:sz w:val="21"/>
                <w:szCs w:val="21"/>
              </w:rPr>
            </w:pPr>
            <w:r>
              <w:rPr>
                <w:spacing w:val="0"/>
                <w:w w:val="100"/>
                <w:sz w:val="21"/>
                <w:szCs w:val="21"/>
              </w:rPr>
              <w:t>规格</w:t>
            </w:r>
          </w:p>
          <w:p w14:paraId="4EE326BB">
            <w:pPr>
              <w:pStyle w:val="20"/>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spacing w:val="0"/>
                <w:w w:val="100"/>
                <w:sz w:val="21"/>
                <w:szCs w:val="21"/>
              </w:rPr>
            </w:pPr>
            <w:r>
              <w:rPr>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spacing w:val="0"/>
                <w:w w:val="100"/>
                <w:sz w:val="21"/>
              </w:rPr>
            </w:pPr>
          </w:p>
          <w:p w14:paraId="62D9D578">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spacing w:val="0"/>
                <w:w w:val="100"/>
                <w:sz w:val="21"/>
                <w:szCs w:val="21"/>
              </w:rPr>
            </w:pPr>
            <w:r>
              <w:rPr>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6C34D520">
            <w:pPr>
              <w:pStyle w:val="20"/>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spacing w:val="0"/>
                <w:w w:val="100"/>
                <w:sz w:val="21"/>
                <w:szCs w:val="21"/>
              </w:rPr>
            </w:pPr>
            <w:r>
              <w:rPr>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spacing w:val="0"/>
                <w:w w:val="100"/>
                <w:sz w:val="21"/>
              </w:rPr>
            </w:pPr>
          </w:p>
          <w:p w14:paraId="53829784">
            <w:pPr>
              <w:pStyle w:val="20"/>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spacing w:val="0"/>
                <w:w w:val="100"/>
                <w:sz w:val="21"/>
                <w:szCs w:val="21"/>
              </w:rPr>
            </w:pPr>
            <w:r>
              <w:rPr>
                <w:spacing w:val="0"/>
                <w:w w:val="100"/>
                <w:sz w:val="21"/>
                <w:szCs w:val="21"/>
              </w:rPr>
              <w:t>单价</w:t>
            </w:r>
          </w:p>
        </w:tc>
        <w:tc>
          <w:tcPr>
            <w:tcW w:w="736" w:type="dxa"/>
            <w:vAlign w:val="top"/>
          </w:tcPr>
          <w:p w14:paraId="1B1BF0D8">
            <w:pPr>
              <w:pStyle w:val="20"/>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spacing w:val="0"/>
                <w:w w:val="100"/>
                <w:sz w:val="21"/>
                <w:szCs w:val="21"/>
              </w:rPr>
            </w:pPr>
            <w:r>
              <w:rPr>
                <w:spacing w:val="0"/>
                <w:w w:val="100"/>
                <w:sz w:val="21"/>
                <w:szCs w:val="21"/>
              </w:rPr>
              <w:t>质量</w:t>
            </w:r>
          </w:p>
          <w:p w14:paraId="03BCC229">
            <w:pPr>
              <w:pStyle w:val="20"/>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spacing w:val="0"/>
                <w:w w:val="100"/>
                <w:sz w:val="21"/>
                <w:szCs w:val="21"/>
              </w:rPr>
            </w:pPr>
            <w:r>
              <w:rPr>
                <w:spacing w:val="0"/>
                <w:w w:val="100"/>
                <w:sz w:val="21"/>
                <w:szCs w:val="21"/>
              </w:rPr>
              <w:t>等级</w:t>
            </w:r>
          </w:p>
        </w:tc>
        <w:tc>
          <w:tcPr>
            <w:tcW w:w="909" w:type="dxa"/>
            <w:vAlign w:val="top"/>
          </w:tcPr>
          <w:p w14:paraId="1346BE54">
            <w:pPr>
              <w:pStyle w:val="20"/>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spacing w:val="0"/>
                <w:w w:val="100"/>
                <w:sz w:val="21"/>
                <w:szCs w:val="21"/>
              </w:rPr>
            </w:pPr>
            <w:r>
              <w:rPr>
                <w:spacing w:val="0"/>
                <w:w w:val="100"/>
                <w:sz w:val="21"/>
                <w:szCs w:val="21"/>
              </w:rPr>
              <w:t>供应</w:t>
            </w:r>
          </w:p>
          <w:p w14:paraId="22C6FCF2">
            <w:pPr>
              <w:pStyle w:val="20"/>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spacing w:val="0"/>
                <w:w w:val="100"/>
                <w:sz w:val="21"/>
                <w:szCs w:val="21"/>
              </w:rPr>
            </w:pPr>
            <w:r>
              <w:rPr>
                <w:spacing w:val="0"/>
                <w:w w:val="100"/>
                <w:sz w:val="21"/>
                <w:szCs w:val="21"/>
              </w:rPr>
              <w:t>时间</w:t>
            </w:r>
          </w:p>
        </w:tc>
        <w:tc>
          <w:tcPr>
            <w:tcW w:w="1087" w:type="dxa"/>
            <w:vAlign w:val="top"/>
          </w:tcPr>
          <w:p w14:paraId="329C4995">
            <w:pPr>
              <w:pStyle w:val="20"/>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spacing w:val="0"/>
                <w:w w:val="100"/>
                <w:sz w:val="21"/>
                <w:szCs w:val="21"/>
              </w:rPr>
            </w:pPr>
            <w:r>
              <w:rPr>
                <w:spacing w:val="0"/>
                <w:w w:val="100"/>
                <w:sz w:val="21"/>
                <w:szCs w:val="21"/>
              </w:rPr>
              <w:t>送达</w:t>
            </w:r>
          </w:p>
          <w:p w14:paraId="507C5016">
            <w:pPr>
              <w:pStyle w:val="20"/>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spacing w:val="0"/>
                <w:w w:val="100"/>
                <w:sz w:val="21"/>
                <w:szCs w:val="21"/>
              </w:rPr>
            </w:pPr>
            <w:r>
              <w:rPr>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spacing w:val="0"/>
                <w:w w:val="100"/>
                <w:sz w:val="21"/>
              </w:rPr>
            </w:pPr>
          </w:p>
          <w:p w14:paraId="2D37A9BB">
            <w:pPr>
              <w:pStyle w:val="20"/>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spacing w:val="0"/>
                <w:w w:val="100"/>
                <w:sz w:val="21"/>
                <w:szCs w:val="21"/>
              </w:rPr>
            </w:pPr>
            <w:r>
              <w:rPr>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spacing w:val="0"/>
          <w:w w:val="100"/>
          <w:sz w:val="21"/>
          <w:szCs w:val="21"/>
        </w:rPr>
        <w:sectPr>
          <w:footerReference r:id="rId51" w:type="default"/>
          <w:pgSz w:w="11907" w:h="16841"/>
          <w:pgMar w:top="400" w:right="1452" w:bottom="1232" w:left="1457" w:header="0" w:footer="958" w:gutter="0"/>
          <w:pgNumType w:fmt="decimal"/>
          <w:cols w:space="720" w:num="1"/>
        </w:sectPr>
      </w:pPr>
    </w:p>
    <w:p w14:paraId="143B846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768577FE">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spacing w:val="0"/>
          <w:w w:val="100"/>
          <w:sz w:val="21"/>
        </w:rPr>
      </w:pPr>
    </w:p>
    <w:p w14:paraId="41A945A9">
      <w:pPr>
        <w:keepNext w:val="0"/>
        <w:keepLines w:val="0"/>
        <w:pageBreakBefore w:val="0"/>
        <w:widowControl w:val="0"/>
        <w:kinsoku/>
        <w:wordWrap/>
        <w:overflowPunct/>
        <w:topLinePunct w:val="0"/>
        <w:autoSpaceDE w:val="0"/>
        <w:autoSpaceDN w:val="0"/>
        <w:bidi w:val="0"/>
        <w:adjustRightInd w:val="0"/>
        <w:snapToGrid w:val="0"/>
        <w:spacing w:line="279" w:lineRule="auto"/>
        <w:textAlignment w:val="baseline"/>
        <w:rPr>
          <w:rFonts w:ascii="Arial"/>
          <w:spacing w:val="0"/>
          <w:w w:val="100"/>
          <w:sz w:val="21"/>
        </w:r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spacing w:val="0"/>
          <w:w w:val="100"/>
          <w:sz w:val="28"/>
          <w:szCs w:val="28"/>
        </w:rPr>
      </w:pPr>
      <w:r>
        <w:rPr>
          <w:rFonts w:ascii="黑体" w:hAnsi="黑体" w:eastAsia="黑体" w:cs="黑体"/>
          <w:spacing w:val="0"/>
          <w:w w:val="100"/>
          <w:sz w:val="28"/>
          <w:szCs w:val="28"/>
        </w:rPr>
        <w:t>附件 3：</w:t>
      </w: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spacing w:val="0"/>
          <w:w w:val="100"/>
          <w:sz w:val="36"/>
          <w:szCs w:val="36"/>
        </w:rPr>
      </w:pPr>
      <w:r>
        <w:rPr>
          <w:rFonts w:ascii="微软雅黑" w:hAnsi="微软雅黑" w:eastAsia="微软雅黑" w:cs="微软雅黑"/>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spacing w:val="0"/>
          <w:w w:val="100"/>
          <w:sz w:val="21"/>
        </w:rPr>
      </w:pPr>
    </w:p>
    <w:p w14:paraId="1C79D390">
      <w:pPr>
        <w:pStyle w:val="7"/>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spacing w:val="0"/>
          <w:w w:val="100"/>
          <w:sz w:val="21"/>
          <w:szCs w:val="21"/>
        </w:rPr>
      </w:pPr>
      <w:r>
        <w:rPr>
          <w:spacing w:val="0"/>
          <w:w w:val="100"/>
          <w:sz w:val="21"/>
          <w:szCs w:val="21"/>
        </w:rPr>
        <w:t>发包人（全称）：</w:t>
      </w:r>
    </w:p>
    <w:p w14:paraId="2065A813">
      <w:pPr>
        <w:pStyle w:val="7"/>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spacing w:val="0"/>
          <w:w w:val="100"/>
          <w:sz w:val="21"/>
          <w:szCs w:val="21"/>
        </w:rPr>
      </w:pPr>
      <w:r>
        <w:rPr>
          <w:spacing w:val="0"/>
          <w:w w:val="100"/>
          <w:sz w:val="21"/>
          <w:szCs w:val="21"/>
        </w:rPr>
        <w:t>承包人（全称）：</w:t>
      </w:r>
    </w:p>
    <w:p w14:paraId="4DB1307F">
      <w:pPr>
        <w:pStyle w:val="7"/>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spacing w:val="0"/>
          <w:w w:val="100"/>
          <w:sz w:val="21"/>
          <w:szCs w:val="21"/>
        </w:rPr>
      </w:pPr>
      <w:r>
        <w:rPr>
          <w:spacing w:val="0"/>
          <w:w w:val="100"/>
          <w:sz w:val="21"/>
          <w:szCs w:val="21"/>
        </w:rPr>
        <w:t>为保证（工程名称）在合理使用期限内正常使用，发包人承包人协商一致签订工程质量保修</w:t>
      </w:r>
    </w:p>
    <w:p w14:paraId="28211413">
      <w:pPr>
        <w:pStyle w:val="7"/>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spacing w:val="0"/>
          <w:w w:val="100"/>
          <w:sz w:val="21"/>
          <w:szCs w:val="21"/>
        </w:rPr>
      </w:pPr>
      <w:r>
        <w:rPr>
          <w:spacing w:val="0"/>
          <w:w w:val="100"/>
          <w:sz w:val="21"/>
          <w:szCs w:val="21"/>
        </w:rPr>
        <w:t>书。承包人在质量保修期内按照有关管理规定及双方约定承担工程质量保修责任。</w:t>
      </w:r>
    </w:p>
    <w:p w14:paraId="13873776">
      <w:pPr>
        <w:pStyle w:val="7"/>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spacing w:val="0"/>
          <w:w w:val="100"/>
          <w:sz w:val="21"/>
          <w:szCs w:val="21"/>
        </w:rPr>
      </w:pPr>
      <w:r>
        <w:rPr>
          <w:b/>
          <w:bCs/>
          <w:spacing w:val="0"/>
          <w:w w:val="100"/>
          <w:sz w:val="21"/>
          <w:szCs w:val="21"/>
        </w:rPr>
        <w:t>一、工程质量保修范围和内容</w:t>
      </w:r>
    </w:p>
    <w:p w14:paraId="4BA93C67">
      <w:pPr>
        <w:pStyle w:val="7"/>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spacing w:val="0"/>
          <w:w w:val="100"/>
          <w:sz w:val="21"/>
          <w:szCs w:val="21"/>
        </w:rPr>
      </w:pPr>
      <w:r>
        <w:rPr>
          <w:spacing w:val="0"/>
          <w:w w:val="100"/>
          <w:sz w:val="21"/>
          <w:szCs w:val="21"/>
        </w:rPr>
        <w:t>凡属于承包人原因造成的各部位的质量问题或其他缺陷，及由此维修造成发包人的全部损失， 均属于承包人保修责任范围；不属于承包人责任，但是经双方协商由乙方施工的，承包人应配合</w:t>
      </w:r>
    </w:p>
    <w:p w14:paraId="412C6CBE">
      <w:pPr>
        <w:pStyle w:val="7"/>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spacing w:val="0"/>
          <w:w w:val="100"/>
          <w:sz w:val="21"/>
          <w:szCs w:val="21"/>
        </w:rPr>
      </w:pPr>
      <w:r>
        <w:rPr>
          <w:spacing w:val="0"/>
          <w:w w:val="100"/>
          <w:sz w:val="21"/>
          <w:szCs w:val="21"/>
        </w:rPr>
        <w:t>维修，费用由责任方承担。具体质量保修内容双方约定如下：</w:t>
      </w:r>
    </w:p>
    <w:p w14:paraId="07B157A4">
      <w:pPr>
        <w:pStyle w:val="7"/>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spacing w:val="0"/>
          <w:w w:val="100"/>
          <w:sz w:val="21"/>
          <w:szCs w:val="21"/>
        </w:rPr>
      </w:pPr>
      <w:r>
        <w:rPr>
          <w:b/>
          <w:bCs/>
          <w:spacing w:val="0"/>
          <w:w w:val="100"/>
          <w:sz w:val="21"/>
          <w:szCs w:val="21"/>
        </w:rPr>
        <w:t>二、质量保修期</w:t>
      </w:r>
    </w:p>
    <w:p w14:paraId="4DE02280">
      <w:pPr>
        <w:pStyle w:val="7"/>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spacing w:val="0"/>
          <w:w w:val="100"/>
          <w:sz w:val="21"/>
          <w:szCs w:val="21"/>
        </w:rPr>
      </w:pPr>
      <w:r>
        <w:rPr>
          <w:spacing w:val="0"/>
          <w:w w:val="100"/>
          <w:sz w:val="21"/>
          <w:szCs w:val="21"/>
        </w:rPr>
        <w:t>质量保修期从工程实际竣工之日算起。分单项竣工验收的工程，按单项工程分别计算质量保 修期。</w:t>
      </w:r>
    </w:p>
    <w:p w14:paraId="0B3673A6">
      <w:pPr>
        <w:pStyle w:val="7"/>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spacing w:val="0"/>
          <w:w w:val="100"/>
          <w:sz w:val="21"/>
          <w:szCs w:val="21"/>
        </w:rPr>
      </w:pPr>
      <w:r>
        <w:rPr>
          <w:spacing w:val="0"/>
          <w:w w:val="100"/>
          <w:sz w:val="21"/>
          <w:szCs w:val="21"/>
        </w:rPr>
        <w:t>质量保修期自竣工验收合格之日起计算。</w:t>
      </w:r>
    </w:p>
    <w:p w14:paraId="2284B35E">
      <w:pPr>
        <w:pStyle w:val="7"/>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spacing w:val="0"/>
          <w:w w:val="100"/>
          <w:sz w:val="21"/>
          <w:szCs w:val="21"/>
        </w:rPr>
      </w:pPr>
      <w:r>
        <w:rPr>
          <w:b/>
          <w:bCs/>
          <w:spacing w:val="0"/>
          <w:w w:val="100"/>
          <w:sz w:val="21"/>
          <w:szCs w:val="21"/>
        </w:rPr>
        <w:t>三、质量保修责任</w:t>
      </w:r>
    </w:p>
    <w:p w14:paraId="2CE453D2">
      <w:pPr>
        <w:pStyle w:val="7"/>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spacing w:val="0"/>
          <w:w w:val="100"/>
          <w:sz w:val="21"/>
          <w:szCs w:val="21"/>
        </w:rPr>
      </w:pPr>
      <w:r>
        <w:rPr>
          <w:rFonts w:ascii="Times New Roman" w:hAnsi="Times New Roman" w:eastAsia="Times New Roman" w:cs="Times New Roman"/>
          <w:spacing w:val="0"/>
          <w:w w:val="100"/>
          <w:sz w:val="21"/>
          <w:szCs w:val="21"/>
        </w:rPr>
        <w:t>1</w:t>
      </w:r>
      <w:r>
        <w:rPr>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spacing w:val="0"/>
          <w:w w:val="100"/>
          <w:sz w:val="21"/>
          <w:szCs w:val="21"/>
        </w:rPr>
        <w:t xml:space="preserve">24 </w:t>
      </w:r>
      <w:r>
        <w:rPr>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7"/>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spacing w:val="0"/>
          <w:w w:val="100"/>
          <w:sz w:val="21"/>
          <w:szCs w:val="21"/>
        </w:rPr>
      </w:pPr>
      <w:r>
        <w:rPr>
          <w:rFonts w:ascii="Times New Roman" w:hAnsi="Times New Roman" w:eastAsia="Times New Roman" w:cs="Times New Roman"/>
          <w:spacing w:val="0"/>
          <w:w w:val="100"/>
          <w:sz w:val="21"/>
          <w:szCs w:val="21"/>
        </w:rPr>
        <w:t>2</w:t>
      </w:r>
      <w:r>
        <w:rPr>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7"/>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spacing w:val="0"/>
          <w:w w:val="100"/>
          <w:sz w:val="21"/>
          <w:szCs w:val="21"/>
        </w:rPr>
      </w:pPr>
      <w:r>
        <w:rPr>
          <w:rFonts w:ascii="Times New Roman" w:hAnsi="Times New Roman" w:eastAsia="Times New Roman" w:cs="Times New Roman"/>
          <w:spacing w:val="0"/>
          <w:w w:val="100"/>
          <w:sz w:val="21"/>
          <w:szCs w:val="21"/>
        </w:rPr>
        <w:t>3</w:t>
      </w:r>
      <w:r>
        <w:rPr>
          <w:spacing w:val="0"/>
          <w:w w:val="100"/>
          <w:sz w:val="21"/>
          <w:szCs w:val="21"/>
        </w:rPr>
        <w:t>、在保修期内，无论发包方是否进入、占用或使用本工程，承包方均应继续承担合同中规 定的责任及义务，直到合同终止。</w:t>
      </w:r>
    </w:p>
    <w:p w14:paraId="2CC290B3">
      <w:pPr>
        <w:pStyle w:val="7"/>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spacing w:val="0"/>
          <w:w w:val="100"/>
          <w:sz w:val="21"/>
          <w:szCs w:val="21"/>
        </w:rPr>
      </w:pPr>
      <w:r>
        <w:rPr>
          <w:rFonts w:ascii="Times New Roman" w:hAnsi="Times New Roman" w:eastAsia="Times New Roman" w:cs="Times New Roman"/>
          <w:spacing w:val="0"/>
          <w:w w:val="100"/>
          <w:sz w:val="21"/>
          <w:szCs w:val="21"/>
        </w:rPr>
        <w:t>4</w:t>
      </w:r>
      <w:r>
        <w:rPr>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44ADC8C9">
      <w:pPr>
        <w:pStyle w:val="7"/>
        <w:keepNext w:val="0"/>
        <w:keepLines w:val="0"/>
        <w:pageBreakBefore w:val="0"/>
        <w:widowControl w:val="0"/>
        <w:kinsoku/>
        <w:wordWrap/>
        <w:overflowPunct/>
        <w:topLinePunct w:val="0"/>
        <w:autoSpaceDE w:val="0"/>
        <w:autoSpaceDN w:val="0"/>
        <w:bidi w:val="0"/>
        <w:adjustRightInd w:val="0"/>
        <w:snapToGrid w:val="0"/>
        <w:spacing w:before="190" w:line="234" w:lineRule="auto"/>
        <w:ind w:left="422"/>
        <w:textAlignment w:val="baseline"/>
        <w:rPr>
          <w:spacing w:val="0"/>
          <w:w w:val="100"/>
          <w:sz w:val="21"/>
          <w:szCs w:val="21"/>
        </w:rPr>
      </w:pPr>
      <w:r>
        <w:rPr>
          <w:rFonts w:ascii="Times New Roman" w:hAnsi="Times New Roman" w:eastAsia="Times New Roman" w:cs="Times New Roman"/>
          <w:spacing w:val="0"/>
          <w:w w:val="100"/>
          <w:sz w:val="21"/>
          <w:szCs w:val="21"/>
        </w:rPr>
        <w:t>5</w:t>
      </w:r>
      <w:r>
        <w:rPr>
          <w:spacing w:val="0"/>
          <w:w w:val="100"/>
          <w:sz w:val="21"/>
          <w:szCs w:val="21"/>
        </w:rPr>
        <w:t>、监理单位在工程质量保修期内的工作</w:t>
      </w:r>
    </w:p>
    <w:p w14:paraId="4DC1DDA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spacing w:val="0"/>
          <w:w w:val="100"/>
          <w:sz w:val="21"/>
          <w:szCs w:val="21"/>
        </w:rPr>
        <w:sectPr>
          <w:footerReference r:id="rId52" w:type="default"/>
          <w:pgSz w:w="11907" w:h="16841"/>
          <w:pgMar w:top="400" w:right="1418" w:bottom="1232" w:left="1596" w:header="0" w:footer="958" w:gutter="0"/>
          <w:pgNumType w:fmt="decimal"/>
          <w:cols w:space="720" w:num="1"/>
        </w:sectPr>
      </w:pPr>
    </w:p>
    <w:p w14:paraId="04E2BC73">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589C787F">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3A58971E">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spacing w:val="0"/>
          <w:w w:val="100"/>
          <w:sz w:val="21"/>
        </w:rPr>
      </w:pPr>
    </w:p>
    <w:p w14:paraId="1EB51B12">
      <w:pPr>
        <w:pStyle w:val="7"/>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spacing w:val="0"/>
          <w:w w:val="100"/>
          <w:sz w:val="21"/>
          <w:szCs w:val="21"/>
        </w:rPr>
      </w:pPr>
      <w:r>
        <w:rPr>
          <w:spacing w:val="0"/>
          <w:w w:val="100"/>
          <w:sz w:val="21"/>
          <w:szCs w:val="21"/>
        </w:rPr>
        <w:t>①、执行监理合同的约定，监督、检查承包方的工作，发现承包方未履行保修义务，除书面 通知承包方，还应书面上报发包方。</w:t>
      </w:r>
    </w:p>
    <w:p w14:paraId="313D9032">
      <w:pPr>
        <w:pStyle w:val="7"/>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spacing w:val="0"/>
          <w:w w:val="100"/>
          <w:sz w:val="21"/>
          <w:szCs w:val="21"/>
        </w:rPr>
      </w:pPr>
      <w:r>
        <w:rPr>
          <w:spacing w:val="0"/>
          <w:w w:val="100"/>
          <w:sz w:val="21"/>
          <w:szCs w:val="21"/>
        </w:rPr>
        <w:t>②、审批承包方编制的工程质量缺陷修整方案。</w:t>
      </w:r>
    </w:p>
    <w:p w14:paraId="7108CF8B">
      <w:pPr>
        <w:pStyle w:val="7"/>
        <w:keepNext w:val="0"/>
        <w:keepLines w:val="0"/>
        <w:pageBreakBefore w:val="0"/>
        <w:widowControl w:val="0"/>
        <w:kinsoku/>
        <w:wordWrap/>
        <w:overflowPunct/>
        <w:topLinePunct w:val="0"/>
        <w:autoSpaceDE w:val="0"/>
        <w:autoSpaceDN w:val="0"/>
        <w:bidi w:val="0"/>
        <w:adjustRightInd w:val="0"/>
        <w:snapToGrid w:val="0"/>
        <w:spacing w:before="191" w:line="218" w:lineRule="auto"/>
        <w:jc w:val="right"/>
        <w:textAlignment w:val="baseline"/>
        <w:rPr>
          <w:spacing w:val="0"/>
          <w:w w:val="100"/>
          <w:sz w:val="21"/>
          <w:szCs w:val="21"/>
        </w:rPr>
      </w:pPr>
      <w:r>
        <w:rPr>
          <w:spacing w:val="0"/>
          <w:w w:val="100"/>
          <w:sz w:val="21"/>
          <w:szCs w:val="21"/>
        </w:rPr>
        <w:t>③、承包方完成工程质量缺陷的修整后，组织有关部门进行验收，并将结果书面上报发包方。</w:t>
      </w:r>
    </w:p>
    <w:p w14:paraId="7DE02CB0">
      <w:pPr>
        <w:pStyle w:val="7"/>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spacing w:val="0"/>
          <w:w w:val="100"/>
          <w:sz w:val="21"/>
          <w:szCs w:val="21"/>
        </w:rPr>
      </w:pPr>
      <w:r>
        <w:rPr>
          <w:rFonts w:ascii="Times New Roman" w:hAnsi="Times New Roman" w:eastAsia="Times New Roman" w:cs="Times New Roman"/>
          <w:spacing w:val="0"/>
          <w:w w:val="100"/>
          <w:sz w:val="21"/>
          <w:szCs w:val="21"/>
        </w:rPr>
        <w:t>6</w:t>
      </w:r>
      <w:r>
        <w:rPr>
          <w:spacing w:val="0"/>
          <w:w w:val="100"/>
          <w:sz w:val="21"/>
          <w:szCs w:val="21"/>
        </w:rPr>
        <w:t>、质量保修完成后，由发包人组织验收。</w:t>
      </w:r>
    </w:p>
    <w:p w14:paraId="34C32F17">
      <w:pPr>
        <w:pStyle w:val="7"/>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spacing w:val="0"/>
          <w:w w:val="100"/>
          <w:sz w:val="21"/>
          <w:szCs w:val="21"/>
        </w:rPr>
      </w:pPr>
      <w:r>
        <w:rPr>
          <w:b/>
          <w:bCs/>
          <w:spacing w:val="0"/>
          <w:w w:val="100"/>
          <w:sz w:val="21"/>
          <w:szCs w:val="21"/>
        </w:rPr>
        <w:t>四、保修费用</w:t>
      </w:r>
    </w:p>
    <w:p w14:paraId="3D3FC17F">
      <w:pPr>
        <w:pStyle w:val="7"/>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spacing w:val="0"/>
          <w:w w:val="100"/>
          <w:sz w:val="21"/>
          <w:szCs w:val="21"/>
        </w:rPr>
      </w:pPr>
      <w:r>
        <w:rPr>
          <w:spacing w:val="0"/>
          <w:w w:val="100"/>
          <w:sz w:val="21"/>
          <w:szCs w:val="21"/>
        </w:rPr>
        <w:t>保修费用由造成质量缺陷的责任方承担。</w:t>
      </w:r>
    </w:p>
    <w:p w14:paraId="2E7876D5">
      <w:pPr>
        <w:pStyle w:val="7"/>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spacing w:val="0"/>
          <w:w w:val="100"/>
          <w:sz w:val="21"/>
          <w:szCs w:val="21"/>
        </w:rPr>
      </w:pPr>
      <w:r>
        <w:rPr>
          <w:b/>
          <w:bCs/>
          <w:spacing w:val="0"/>
          <w:w w:val="100"/>
          <w:sz w:val="21"/>
          <w:szCs w:val="21"/>
        </w:rPr>
        <w:t>五、其他</w:t>
      </w:r>
    </w:p>
    <w:p w14:paraId="61F27757">
      <w:pPr>
        <w:pStyle w:val="7"/>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spacing w:val="0"/>
          <w:w w:val="100"/>
          <w:sz w:val="21"/>
          <w:szCs w:val="21"/>
        </w:rPr>
      </w:pPr>
      <w:r>
        <w:rPr>
          <w:spacing w:val="0"/>
          <w:w w:val="100"/>
          <w:sz w:val="21"/>
          <w:szCs w:val="21"/>
        </w:rPr>
        <w:t>双方约定的其他工程质量保修事项：</w:t>
      </w:r>
      <w:r>
        <w:rPr>
          <w:spacing w:val="0"/>
          <w:w w:val="100"/>
          <w:sz w:val="21"/>
          <w:szCs w:val="21"/>
          <w:u w:val="single" w:color="auto"/>
        </w:rPr>
        <w:t>若承包方不能按期约定期限内履行保修责任，发包方有</w:t>
      </w:r>
      <w:r>
        <w:rPr>
          <w:spacing w:val="0"/>
          <w:w w:val="100"/>
          <w:sz w:val="21"/>
          <w:szCs w:val="21"/>
        </w:rPr>
        <w:t xml:space="preserve"> </w:t>
      </w:r>
      <w:r>
        <w:rPr>
          <w:spacing w:val="0"/>
          <w:w w:val="100"/>
          <w:sz w:val="21"/>
          <w:szCs w:val="21"/>
          <w:u w:val="single" w:color="auto"/>
        </w:rPr>
        <w:t>权自行维修，所产生的费用从质量保证金中扣除。</w:t>
      </w:r>
    </w:p>
    <w:p w14:paraId="124B50FF">
      <w:pPr>
        <w:pStyle w:val="7"/>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spacing w:val="0"/>
          <w:w w:val="100"/>
          <w:sz w:val="21"/>
          <w:szCs w:val="21"/>
        </w:rPr>
      </w:pPr>
      <w:r>
        <w:rPr>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6F7EFA13">
      <w:pPr>
        <w:pStyle w:val="7"/>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spacing w:val="0"/>
          <w:w w:val="100"/>
          <w:sz w:val="21"/>
          <w:szCs w:val="21"/>
        </w:rPr>
      </w:pPr>
      <w:r>
        <w:rPr>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spacing w:val="0"/>
          <w:w w:val="100"/>
          <w:sz w:val="21"/>
        </w:rPr>
      </w:pPr>
    </w:p>
    <w:p w14:paraId="4B4C55F0">
      <w:pPr>
        <w:pStyle w:val="7"/>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spacing w:val="0"/>
          <w:w w:val="100"/>
          <w:sz w:val="21"/>
          <w:szCs w:val="21"/>
        </w:rPr>
      </w:pPr>
      <w:r>
        <w:rPr>
          <w:spacing w:val="0"/>
          <w:w w:val="100"/>
          <w:sz w:val="21"/>
          <w:szCs w:val="21"/>
        </w:rPr>
        <w:t>法定代表人或                            法定代表人或</w:t>
      </w:r>
    </w:p>
    <w:p w14:paraId="3364E3E7">
      <w:pPr>
        <w:pStyle w:val="7"/>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spacing w:val="0"/>
          <w:w w:val="100"/>
          <w:sz w:val="21"/>
          <w:szCs w:val="21"/>
        </w:rPr>
      </w:pPr>
      <w:r>
        <w:rPr>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spacing w:val="0"/>
          <w:w w:val="100"/>
          <w:sz w:val="21"/>
        </w:rPr>
      </w:pPr>
    </w:p>
    <w:p w14:paraId="21E65626">
      <w:pPr>
        <w:pStyle w:val="7"/>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spacing w:val="0"/>
          <w:w w:val="100"/>
          <w:sz w:val="21"/>
          <w:szCs w:val="21"/>
        </w:rPr>
      </w:pPr>
      <w:r>
        <w:rPr>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spacing w:val="0"/>
          <w:w w:val="100"/>
          <w:sz w:val="21"/>
          <w:szCs w:val="21"/>
        </w:rPr>
        <w:sectPr>
          <w:footerReference r:id="rId53" w:type="default"/>
          <w:pgSz w:w="11907" w:h="16841"/>
          <w:pgMar w:top="400" w:right="1579" w:bottom="1232" w:left="1596" w:header="0" w:footer="958" w:gutter="0"/>
          <w:pgNumType w:fmt="decimal"/>
          <w:cols w:space="720" w:num="1"/>
        </w:sectPr>
      </w:pPr>
    </w:p>
    <w:p w14:paraId="29834336">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3C1A489B">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7920EC2A">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spacing w:val="0"/>
          <w:w w:val="100"/>
          <w:sz w:val="21"/>
        </w:r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spacing w:val="0"/>
          <w:w w:val="100"/>
          <w:sz w:val="21"/>
        </w:rPr>
      </w:pPr>
    </w:p>
    <w:p w14:paraId="324BDD2B">
      <w:pPr>
        <w:pStyle w:val="7"/>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spacing w:val="0"/>
          <w:w w:val="100"/>
          <w:sz w:val="31"/>
          <w:szCs w:val="31"/>
        </w:rPr>
      </w:pPr>
      <w:r>
        <w:rPr>
          <w:b/>
          <w:bCs/>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spacing w:val="0"/>
          <w:w w:val="100"/>
          <w:sz w:val="21"/>
        </w:rPr>
      </w:pPr>
    </w:p>
    <w:p w14:paraId="6276202F">
      <w:pPr>
        <w:pStyle w:val="7"/>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spacing w:val="0"/>
          <w:w w:val="100"/>
        </w:rPr>
      </w:pPr>
      <w:r>
        <w:rPr>
          <w:spacing w:val="0"/>
          <w:w w:val="100"/>
        </w:rPr>
        <w:t>各供应商：</w:t>
      </w:r>
    </w:p>
    <w:p w14:paraId="1B9489DC">
      <w:pPr>
        <w:pStyle w:val="7"/>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spacing w:val="0"/>
          <w:w w:val="100"/>
        </w:rPr>
      </w:pPr>
      <w:r>
        <w:rPr>
          <w:spacing w:val="0"/>
          <w:w w:val="100"/>
        </w:rPr>
        <w:t>欢迎贵公司参与周口市政府采购活动！</w:t>
      </w:r>
    </w:p>
    <w:p w14:paraId="4A3543CC">
      <w:pPr>
        <w:pStyle w:val="7"/>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spacing w:val="0"/>
          <w:w w:val="100"/>
        </w:rPr>
      </w:pPr>
      <w:r>
        <w:rPr>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7"/>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spacing w:val="0"/>
          <w:w w:val="100"/>
        </w:rPr>
      </w:pPr>
      <w:r>
        <w:rPr>
          <w:spacing w:val="0"/>
          <w:w w:val="100"/>
        </w:rPr>
        <w:t>贷款渠道和提供贷款的金融机构，可在河南省政府采购网</w:t>
      </w:r>
      <w:r>
        <w:rPr>
          <w:rFonts w:hint="eastAsia"/>
          <w:spacing w:val="0"/>
          <w:w w:val="100"/>
          <w:lang w:eastAsia="zh-CN"/>
        </w:rPr>
        <w:t>“</w:t>
      </w:r>
      <w:r>
        <w:rPr>
          <w:spacing w:val="0"/>
          <w:w w:val="100"/>
        </w:rPr>
        <w:t>河南省政府采购合同 融资平台</w:t>
      </w:r>
      <w:r>
        <w:rPr>
          <w:rFonts w:hint="eastAsia"/>
          <w:spacing w:val="0"/>
          <w:w w:val="100"/>
          <w:lang w:eastAsia="zh-CN"/>
        </w:rPr>
        <w:t>”</w:t>
      </w:r>
      <w:r>
        <w:rPr>
          <w:spacing w:val="0"/>
          <w:w w:val="100"/>
        </w:rPr>
        <w:t>查询联系。供应商须将此函附于响应文件中。</w:t>
      </w:r>
    </w:p>
    <w:sectPr>
      <w:footerReference r:id="rId54" w:type="default"/>
      <w:pgSz w:w="11907" w:h="16841"/>
      <w:pgMar w:top="400"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02C17">
    <w:pPr>
      <w:pStyle w:val="7"/>
      <w:spacing w:line="233" w:lineRule="auto"/>
      <w:ind w:left="323"/>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BF8FF">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yGgdY0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F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Qfr6n3VXUDv&#10;WRa2+sHymCYK6e3qECBm0jgK1KnS64buS1XqJyW295/7FP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hoHWNAIAAGUEAAAOAAAAAAAAAAEAIAAAAB8BAABkcnMvZTJvRG9jLnhtbFBL&#10;BQYAAAAABgAGAFkBAADFBQAAAAA=&#10;">
              <v:fill on="f" focussize="0,0"/>
              <v:stroke on="f" weight="0.5pt"/>
              <v:imagedata o:title=""/>
              <o:lock v:ext="edit" aspectratio="f"/>
              <v:textbox inset="0mm,0mm,0mm,0mm" style="mso-fit-shape-to-text:t;">
                <w:txbxContent>
                  <w:p w14:paraId="7D5BF8FF">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7"/>
      <w:spacing w:before="1" w:line="231" w:lineRule="auto"/>
      <w:ind w:left="642"/>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56FF39">
                          <w:pPr>
                            <w:pStyle w:val="13"/>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0556FF39">
                    <w:pPr>
                      <w:pStyle w:val="13"/>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7"/>
      <w:spacing w:before="1" w:line="231" w:lineRule="auto"/>
      <w:ind w:left="637"/>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B9E6B">
                          <w:pPr>
                            <w:pStyle w:val="13"/>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36BB9E6B">
                    <w:pPr>
                      <w:pStyle w:val="13"/>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7"/>
      <w:spacing w:before="1" w:line="231" w:lineRule="auto"/>
      <w:jc w:val="right"/>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C96B12">
                          <w:pPr>
                            <w:pStyle w:val="13"/>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5BC96B12">
                    <w:pPr>
                      <w:pStyle w:val="13"/>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7"/>
      <w:spacing w:before="1" w:line="231" w:lineRule="auto"/>
      <w:ind w:left="642"/>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4931BC">
                          <w:pPr>
                            <w:pStyle w:val="13"/>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14931BC">
                    <w:pPr>
                      <w:pStyle w:val="13"/>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7"/>
      <w:spacing w:before="1" w:line="231" w:lineRule="auto"/>
      <w:ind w:left="623"/>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CCFAF">
                          <w:pPr>
                            <w:pStyle w:val="13"/>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375CCFAF">
                    <w:pPr>
                      <w:pStyle w:val="13"/>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7"/>
      <w:spacing w:before="1" w:line="231" w:lineRule="auto"/>
      <w:ind w:left="642"/>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41960">
                          <w:pPr>
                            <w:pStyle w:val="13"/>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fz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GLfzszAgAAZQQAAA4AAAAAAAAAAQAgAAAAHwEAAGRycy9lMm9Eb2MueG1sUEsF&#10;BgAAAAAGAAYAWQEAAMQFAAAAAA==&#10;">
              <v:fill on="f" focussize="0,0"/>
              <v:stroke on="f" weight="0.5pt"/>
              <v:imagedata o:title=""/>
              <o:lock v:ext="edit" aspectratio="f"/>
              <v:textbox inset="0mm,0mm,0mm,0mm" style="mso-fit-shape-to-text:t;">
                <w:txbxContent>
                  <w:p w14:paraId="49241960">
                    <w:pPr>
                      <w:pStyle w:val="13"/>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7"/>
      <w:spacing w:before="1" w:line="231" w:lineRule="auto"/>
      <w:ind w:left="637"/>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0DF90">
                          <w:pPr>
                            <w:pStyle w:val="13"/>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3550DF90">
                    <w:pPr>
                      <w:pStyle w:val="13"/>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7"/>
      <w:spacing w:before="1" w:line="231" w:lineRule="auto"/>
      <w:ind w:left="664"/>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93964">
                          <w:pPr>
                            <w:pStyle w:val="13"/>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75593964">
                    <w:pPr>
                      <w:pStyle w:val="13"/>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7"/>
      <w:spacing w:before="1" w:line="231" w:lineRule="auto"/>
      <w:ind w:left="212"/>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F7DAC">
                          <w:pPr>
                            <w:pStyle w:val="13"/>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JrUUz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jN9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1JrUUzAgAAZQQAAA4AAAAAAAAAAQAgAAAAHwEAAGRycy9lMm9Eb2MueG1sUEsF&#10;BgAAAAAGAAYAWQEAAMQFAAAAAA==&#10;">
              <v:fill on="f" focussize="0,0"/>
              <v:stroke on="f" weight="0.5pt"/>
              <v:imagedata o:title=""/>
              <o:lock v:ext="edit" aspectratio="f"/>
              <v:textbox inset="0mm,0mm,0mm,0mm" style="mso-fit-shape-to-text:t;">
                <w:txbxContent>
                  <w:p w14:paraId="7EAF7DAC">
                    <w:pPr>
                      <w:pStyle w:val="13"/>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7"/>
      <w:spacing w:before="1" w:line="231" w:lineRule="auto"/>
      <w:ind w:right="14"/>
      <w:jc w:val="right"/>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9395FF">
                          <w:pPr>
                            <w:pStyle w:val="13"/>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5wliQ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5eU2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cJYkNAIAAGUEAAAOAAAAAAAAAAEAIAAAAB8BAABkcnMvZTJvRG9jLnhtbFBL&#10;BQYAAAAABgAGAFkBAADFBQAAAAA=&#10;">
              <v:fill on="f" focussize="0,0"/>
              <v:stroke on="f" weight="0.5pt"/>
              <v:imagedata o:title=""/>
              <o:lock v:ext="edit" aspectratio="f"/>
              <v:textbox inset="0mm,0mm,0mm,0mm" style="mso-fit-shape-to-text:t;">
                <w:txbxContent>
                  <w:p w14:paraId="439395FF">
                    <w:pPr>
                      <w:pStyle w:val="13"/>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7"/>
      <w:spacing w:before="1" w:line="231" w:lineRule="auto"/>
      <w:ind w:left="324"/>
      <w:rPr>
        <w:rFonts w:hint="default" w:eastAsia="宋体"/>
        <w:sz w:val="21"/>
        <w:szCs w:val="21"/>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602D04">
                          <w:pPr>
                            <w:pStyle w:val="13"/>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24602D04">
                    <w:pPr>
                      <w:pStyle w:val="13"/>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r>
      <w:rPr>
        <w:rFonts w:hint="eastAsia"/>
        <w:sz w:val="21"/>
        <w:lang w:val="en-US" w:eastAsia="zh-CN"/>
      </w:rPr>
      <w:t xml:space="preserve">  </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7"/>
      <w:spacing w:before="1" w:line="231" w:lineRule="auto"/>
      <w:ind w:right="14"/>
      <w:jc w:val="right"/>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99ED6">
                          <w:pPr>
                            <w:pStyle w:val="13"/>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1F699ED6">
                    <w:pPr>
                      <w:pStyle w:val="13"/>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7"/>
      <w:spacing w:line="233" w:lineRule="auto"/>
      <w:ind w:left="224"/>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7F7707">
                          <w:pPr>
                            <w:pStyle w:val="13"/>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4F7F7707">
                    <w:pPr>
                      <w:pStyle w:val="13"/>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7"/>
      <w:spacing w:line="233" w:lineRule="auto"/>
      <w:ind w:right="14"/>
      <w:jc w:val="right"/>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15AE6">
                          <w:pPr>
                            <w:pStyle w:val="13"/>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15615AE6">
                    <w:pPr>
                      <w:pStyle w:val="13"/>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r>
      <w:rPr>
        <w:sz w:val="21"/>
        <w:szCs w:val="21"/>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7"/>
      <w:spacing w:before="1" w:line="231" w:lineRule="auto"/>
      <w:ind w:left="215"/>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74F9E">
                          <w:pPr>
                            <w:pStyle w:val="13"/>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43674F9E">
                    <w:pPr>
                      <w:pStyle w:val="13"/>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7"/>
      <w:spacing w:line="233" w:lineRule="auto"/>
      <w:ind w:left="28"/>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B5A796">
                          <w:pPr>
                            <w:pStyle w:val="13"/>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27B5A796">
                    <w:pPr>
                      <w:pStyle w:val="13"/>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7"/>
      <w:spacing w:before="1" w:line="231" w:lineRule="auto"/>
      <w:ind w:left="215"/>
      <w:rPr>
        <w:sz w:val="21"/>
        <w:szCs w:val="21"/>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7E732">
                          <w:pPr>
                            <w:pStyle w:val="13"/>
                          </w:pPr>
                          <w:r>
                            <w:t xml:space="preserve">— </w:t>
                          </w:r>
                          <w:r>
                            <w:fldChar w:fldCharType="begin"/>
                          </w:r>
                          <w:r>
                            <w:instrText xml:space="preserve"> PAGE  \* MERGEFORMAT </w:instrText>
                          </w:r>
                          <w:r>
                            <w:fldChar w:fldCharType="separate"/>
                          </w:r>
                          <w:r>
                            <w:t>45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3B47E732">
                    <w:pPr>
                      <w:pStyle w:val="13"/>
                    </w:pPr>
                    <w:r>
                      <w:t xml:space="preserve">— </w:t>
                    </w:r>
                    <w:r>
                      <w:fldChar w:fldCharType="begin"/>
                    </w:r>
                    <w:r>
                      <w:instrText xml:space="preserve"> PAGE  \* MERGEFORMAT </w:instrText>
                    </w:r>
                    <w:r>
                      <w:fldChar w:fldCharType="separate"/>
                    </w:r>
                    <w:r>
                      <w:t>45</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F556D">
    <w:pPr>
      <w:pStyle w:val="13"/>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F5B3F7">
                          <w:pPr>
                            <w:pStyle w:val="13"/>
                          </w:pPr>
                          <w:r>
                            <w:t xml:space="preserve">— </w:t>
                          </w:r>
                          <w:r>
                            <w:fldChar w:fldCharType="begin"/>
                          </w:r>
                          <w:r>
                            <w:instrText xml:space="preserve"> PAGE  \* MERGEFORMAT </w:instrText>
                          </w:r>
                          <w:r>
                            <w:fldChar w:fldCharType="separate"/>
                          </w:r>
                          <w:r>
                            <w:t>46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63F5B3F7">
                    <w:pPr>
                      <w:pStyle w:val="13"/>
                    </w:pPr>
                    <w:r>
                      <w:t xml:space="preserve">— </w:t>
                    </w:r>
                    <w:r>
                      <w:fldChar w:fldCharType="begin"/>
                    </w:r>
                    <w:r>
                      <w:instrText xml:space="preserve"> PAGE  \* MERGEFORMAT </w:instrText>
                    </w:r>
                    <w:r>
                      <w:fldChar w:fldCharType="separate"/>
                    </w:r>
                    <w:r>
                      <w:t>46</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F7B75">
    <w:pPr>
      <w:pStyle w:val="13"/>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8F850">
                          <w:pPr>
                            <w:pStyle w:val="13"/>
                          </w:pPr>
                          <w:r>
                            <w:t xml:space="preserve">— </w:t>
                          </w:r>
                          <w:r>
                            <w:fldChar w:fldCharType="begin"/>
                          </w:r>
                          <w:r>
                            <w:instrText xml:space="preserve"> PAGE  \* MERGEFORMAT </w:instrText>
                          </w:r>
                          <w:r>
                            <w:fldChar w:fldCharType="separate"/>
                          </w:r>
                          <w:r>
                            <w:t>48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0F8F850">
                    <w:pPr>
                      <w:pStyle w:val="13"/>
                    </w:pPr>
                    <w:r>
                      <w:t xml:space="preserve">— </w:t>
                    </w:r>
                    <w:r>
                      <w:fldChar w:fldCharType="begin"/>
                    </w:r>
                    <w:r>
                      <w:instrText xml:space="preserve"> PAGE  \* MERGEFORMAT </w:instrText>
                    </w:r>
                    <w:r>
                      <w:fldChar w:fldCharType="separate"/>
                    </w:r>
                    <w:r>
                      <w:t>48</w:t>
                    </w:r>
                    <w:r>
                      <w:fldChar w:fldCharType="end"/>
                    </w:r>
                    <w:r>
                      <w:t xml:space="preserve"> —</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119F9">
    <w:pPr>
      <w:pStyle w:val="13"/>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4" name="文本框 1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67AC36">
                          <w:pPr>
                            <w:pStyle w:val="13"/>
                          </w:pPr>
                          <w:r>
                            <w:t xml:space="preserve">— </w:t>
                          </w:r>
                          <w:r>
                            <w:fldChar w:fldCharType="begin"/>
                          </w:r>
                          <w:r>
                            <w:instrText xml:space="preserve"> PAGE  \* MERGEFORMAT </w:instrText>
                          </w:r>
                          <w:r>
                            <w:fldChar w:fldCharType="separate"/>
                          </w:r>
                          <w:r>
                            <w:t>49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J8U00AgAAZ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FSWaKZT89P3b&#10;6cev08+vJB5Cotb6GSIfLGJD99Z0CB/OPQ4j865yKn7BicAPgY8XgUUXCI+XppPpNIeLwzdsgJ89&#10;XrfOh3fCKBKNgjpUMAnLDhsf+tAhJGbTZt1ImaooNWkLev3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5ifFNNAIAAGUEAAAOAAAAAAAAAAEAIAAAAB8BAABkcnMvZTJvRG9jLnhtbFBL&#10;BQYAAAAABgAGAFkBAADFBQAAAAA=&#10;">
              <v:fill on="f" focussize="0,0"/>
              <v:stroke on="f" weight="0.5pt"/>
              <v:imagedata o:title=""/>
              <o:lock v:ext="edit" aspectratio="f"/>
              <v:textbox inset="0mm,0mm,0mm,0mm" style="mso-fit-shape-to-text:t;">
                <w:txbxContent>
                  <w:p w14:paraId="0167AC36">
                    <w:pPr>
                      <w:pStyle w:val="13"/>
                    </w:pPr>
                    <w:r>
                      <w:t xml:space="preserve">— </w:t>
                    </w:r>
                    <w:r>
                      <w:fldChar w:fldCharType="begin"/>
                    </w:r>
                    <w:r>
                      <w:instrText xml:space="preserve"> PAGE  \* MERGEFORMAT </w:instrText>
                    </w:r>
                    <w:r>
                      <w:fldChar w:fldCharType="separate"/>
                    </w:r>
                    <w:r>
                      <w:t>49</w:t>
                    </w:r>
                    <w:r>
                      <w:fldChar w:fldCharType="end"/>
                    </w:r>
                    <w:r>
                      <w:t xml:space="preserve"> —</w:t>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5375">
    <w:pPr>
      <w:pStyle w:val="13"/>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6BAC8A">
                          <w:pPr>
                            <w:pStyle w:val="13"/>
                          </w:pPr>
                          <w:r>
                            <w:t xml:space="preserve">— </w:t>
                          </w:r>
                          <w:r>
                            <w:fldChar w:fldCharType="begin"/>
                          </w:r>
                          <w:r>
                            <w:instrText xml:space="preserve"> PAGE  \* MERGEFORMAT </w:instrText>
                          </w:r>
                          <w:r>
                            <w:fldChar w:fldCharType="separate"/>
                          </w:r>
                          <w:r>
                            <w:t>50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1b9E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SNW/RNAIAAGUEAAAOAAAAAAAAAAEAIAAAAB8BAABkcnMvZTJvRG9jLnhtbFBL&#10;BQYAAAAABgAGAFkBAADFBQAAAAA=&#10;">
              <v:fill on="f" focussize="0,0"/>
              <v:stroke on="f" weight="0.5pt"/>
              <v:imagedata o:title=""/>
              <o:lock v:ext="edit" aspectratio="f"/>
              <v:textbox inset="0mm,0mm,0mm,0mm" style="mso-fit-shape-to-text:t;">
                <w:txbxContent>
                  <w:p w14:paraId="676BAC8A">
                    <w:pPr>
                      <w:pStyle w:val="13"/>
                    </w:pPr>
                    <w:r>
                      <w:t xml:space="preserve">— </w:t>
                    </w:r>
                    <w:r>
                      <w:fldChar w:fldCharType="begin"/>
                    </w:r>
                    <w:r>
                      <w:instrText xml:space="preserve"> PAGE  \* MERGEFORMAT </w:instrText>
                    </w:r>
                    <w:r>
                      <w:fldChar w:fldCharType="separate"/>
                    </w:r>
                    <w:r>
                      <w:t>50</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4D8B3">
    <w:pPr>
      <w:pStyle w:val="7"/>
      <w:spacing w:before="1" w:line="231" w:lineRule="auto"/>
      <w:ind w:left="347"/>
      <w:rPr>
        <w:rFonts w:hint="eastAsia" w:eastAsia="宋体"/>
        <w:sz w:val="21"/>
        <w:szCs w:val="21"/>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7" name="文本框 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CD009E">
                          <w:pPr>
                            <w:pStyle w:val="13"/>
                          </w:pPr>
                          <w:r>
                            <w:t xml:space="preserve">— </w:t>
                          </w:r>
                          <w:r>
                            <w:fldChar w:fldCharType="begin"/>
                          </w:r>
                          <w:r>
                            <w:instrText xml:space="preserve"> PAGE  \* MERGEFORMAT </w:instrText>
                          </w:r>
                          <w:r>
                            <w:fldChar w:fldCharType="separate"/>
                          </w:r>
                          <w:r>
                            <w:t>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4zTQ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b+M00NAIAAGUEAAAOAAAAAAAAAAEAIAAAAB8BAABkcnMvZTJvRG9jLnhtbFBL&#10;BQYAAAAABgAGAFkBAADFBQAAAAA=&#10;">
              <v:fill on="f" focussize="0,0"/>
              <v:stroke on="f" weight="0.5pt"/>
              <v:imagedata o:title=""/>
              <o:lock v:ext="edit" aspectratio="f"/>
              <v:textbox inset="0mm,0mm,0mm,0mm" style="mso-fit-shape-to-text:t;">
                <w:txbxContent>
                  <w:p w14:paraId="7FCD009E">
                    <w:pPr>
                      <w:pStyle w:val="13"/>
                    </w:pPr>
                    <w:r>
                      <w:t xml:space="preserve">— </w:t>
                    </w:r>
                    <w:r>
                      <w:fldChar w:fldCharType="begin"/>
                    </w:r>
                    <w:r>
                      <w:instrText xml:space="preserve"> PAGE  \* MERGEFORMAT </w:instrText>
                    </w:r>
                    <w:r>
                      <w:fldChar w:fldCharType="separate"/>
                    </w:r>
                    <w:r>
                      <w:t>6</w:t>
                    </w:r>
                    <w:r>
                      <w:fldChar w:fldCharType="end"/>
                    </w:r>
                    <w:r>
                      <w:t xml:space="preserve"> —</w:t>
                    </w:r>
                  </w:p>
                </w:txbxContent>
              </v:textbox>
            </v:shape>
          </w:pict>
        </mc:Fallback>
      </mc:AlternateContent>
    </w:r>
    <w:r>
      <w:rPr>
        <w:rFonts w:hint="eastAsia"/>
        <w:sz w:val="21"/>
        <w:lang w:val="en-US" w:eastAsia="zh-CN"/>
      </w:rPr>
      <w:t xml:space="preserve"> </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7D15D">
    <w:pPr>
      <w:pStyle w:val="13"/>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77013">
                          <w:pPr>
                            <w:pStyle w:val="13"/>
                          </w:pPr>
                          <w:r>
                            <w:t xml:space="preserve">— </w:t>
                          </w:r>
                          <w:r>
                            <w:fldChar w:fldCharType="begin"/>
                          </w:r>
                          <w:r>
                            <w:instrText xml:space="preserve"> PAGE  \* MERGEFORMAT </w:instrText>
                          </w:r>
                          <w:r>
                            <w:fldChar w:fldCharType="separate"/>
                          </w:r>
                          <w:r>
                            <w:t>51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73va8z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zp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73va8zAgAAZQQAAA4AAAAAAAAAAQAgAAAAHwEAAGRycy9lMm9Eb2MueG1sUEsF&#10;BgAAAAAGAAYAWQEAAMQFAAAAAA==&#10;">
              <v:fill on="f" focussize="0,0"/>
              <v:stroke on="f" weight="0.5pt"/>
              <v:imagedata o:title=""/>
              <o:lock v:ext="edit" aspectratio="f"/>
              <v:textbox inset="0mm,0mm,0mm,0mm" style="mso-fit-shape-to-text:t;">
                <w:txbxContent>
                  <w:p w14:paraId="3B377013">
                    <w:pPr>
                      <w:pStyle w:val="13"/>
                    </w:pPr>
                    <w:r>
                      <w:t xml:space="preserve">— </w:t>
                    </w:r>
                    <w:r>
                      <w:fldChar w:fldCharType="begin"/>
                    </w:r>
                    <w:r>
                      <w:instrText xml:space="preserve"> PAGE  \* MERGEFORMAT </w:instrText>
                    </w:r>
                    <w:r>
                      <w:fldChar w:fldCharType="separate"/>
                    </w:r>
                    <w:r>
                      <w:t>51</w:t>
                    </w:r>
                    <w:r>
                      <w:fldChar w:fldCharType="end"/>
                    </w:r>
                    <w:r>
                      <w:t xml:space="preserve"> —</w:t>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D0169">
    <w:pPr>
      <w:pStyle w:val="13"/>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7" name="文本框 1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A4827">
                          <w:pPr>
                            <w:pStyle w:val="13"/>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LIzM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FSyMzNAIAAGUEAAAOAAAAAAAAAAEAIAAAAB8BAABkcnMvZTJvRG9jLnhtbFBL&#10;BQYAAAAABgAGAFkBAADFBQAAAAA=&#10;">
              <v:fill on="f" focussize="0,0"/>
              <v:stroke on="f" weight="0.5pt"/>
              <v:imagedata o:title=""/>
              <o:lock v:ext="edit" aspectratio="f"/>
              <v:textbox inset="0mm,0mm,0mm,0mm" style="mso-fit-shape-to-text:t;">
                <w:txbxContent>
                  <w:p w14:paraId="24EA4827">
                    <w:pPr>
                      <w:pStyle w:val="13"/>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13"/>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8" name="文本框 1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2C300B">
                          <w:pPr>
                            <w:pStyle w:val="13"/>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y20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g8IZplPz04/vp&#10;58Pp1zeSDiFR48IMkfcOsbF9Z1uED+cBh4l5W3mdvuBE4IfAx4vAoo2Ep0vTyXSaw8XhGzbAzx6v&#10;Ox/ie2E1SUZBPSrYCcsOmxD70CEkZTN2LZXqqqgMaQp69fpt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iEy20zAgAAZQQAAA4AAAAAAAAAAQAgAAAAHwEAAGRycy9lMm9Eb2MueG1sUEsF&#10;BgAAAAAGAAYAWQEAAMQFAAAAAA==&#10;">
              <v:fill on="f" focussize="0,0"/>
              <v:stroke on="f" weight="0.5pt"/>
              <v:imagedata o:title=""/>
              <o:lock v:ext="edit" aspectratio="f"/>
              <v:textbox inset="0mm,0mm,0mm,0mm" style="mso-fit-shape-to-text:t;">
                <w:txbxContent>
                  <w:p w14:paraId="662C300B">
                    <w:pPr>
                      <w:pStyle w:val="13"/>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3"/>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9" name="文本框 1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36D77">
                          <w:pPr>
                            <w:pStyle w:val="13"/>
                          </w:pPr>
                          <w:r>
                            <w:t xml:space="preserve">— </w:t>
                          </w:r>
                          <w:r>
                            <w:fldChar w:fldCharType="begin"/>
                          </w:r>
                          <w:r>
                            <w:instrText xml:space="preserve"> PAGE  \* MERGEFORMAT </w:instrText>
                          </w:r>
                          <w:r>
                            <w:fldChar w:fldCharType="separate"/>
                          </w:r>
                          <w:r>
                            <w:t>55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4VfE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jOFXxNAIAAGUEAAAOAAAAAAAAAAEAIAAAAB8BAABkcnMvZTJvRG9jLnhtbFBL&#10;BQYAAAAABgAGAFkBAADFBQAAAAA=&#10;">
              <v:fill on="f" focussize="0,0"/>
              <v:stroke on="f" weight="0.5pt"/>
              <v:imagedata o:title=""/>
              <o:lock v:ext="edit" aspectratio="f"/>
              <v:textbox inset="0mm,0mm,0mm,0mm" style="mso-fit-shape-to-text:t;">
                <w:txbxContent>
                  <w:p w14:paraId="21F36D77">
                    <w:pPr>
                      <w:pStyle w:val="13"/>
                    </w:pPr>
                    <w:r>
                      <w:t xml:space="preserve">— </w:t>
                    </w:r>
                    <w:r>
                      <w:fldChar w:fldCharType="begin"/>
                    </w:r>
                    <w:r>
                      <w:instrText xml:space="preserve"> PAGE  \* MERGEFORMAT </w:instrText>
                    </w:r>
                    <w:r>
                      <w:fldChar w:fldCharType="separate"/>
                    </w:r>
                    <w:r>
                      <w:t>55</w:t>
                    </w:r>
                    <w:r>
                      <w:fldChar w:fldCharType="end"/>
                    </w:r>
                    <w:r>
                      <w:t xml:space="preserve"> —</w:t>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ABC0">
    <w:pPr>
      <w:pStyle w:val="13"/>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0" name="文本框 1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405B0C">
                          <w:pPr>
                            <w:pStyle w:val="13"/>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U5IgxAgAAZQ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6VOSIMQIAAGUEAAAOAAAAAAAAAAEAIAAAAB8BAABkcnMvZTJvRG9jLnhtbFBLBQYA&#10;AAAABgAGAFkBAADCBQAAAAA=&#10;">
              <v:fill on="f" focussize="0,0"/>
              <v:stroke on="f" weight="0.5pt"/>
              <v:imagedata o:title=""/>
              <o:lock v:ext="edit" aspectratio="f"/>
              <v:textbox inset="0mm,0mm,0mm,0mm" style="mso-fit-shape-to-text:t;">
                <w:txbxContent>
                  <w:p w14:paraId="34405B0C">
                    <w:pPr>
                      <w:pStyle w:val="13"/>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3"/>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64E148">
                          <w:pPr>
                            <w:pStyle w:val="13"/>
                          </w:pPr>
                          <w:r>
                            <w:t xml:space="preserve">— </w:t>
                          </w:r>
                          <w:r>
                            <w:fldChar w:fldCharType="begin"/>
                          </w:r>
                          <w:r>
                            <w:instrText xml:space="preserve"> PAGE  \* MERGEFORMAT </w:instrText>
                          </w:r>
                          <w:r>
                            <w:fldChar w:fldCharType="separate"/>
                          </w:r>
                          <w:r>
                            <w:t>57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oehQzAgAAZQ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oehQzAgAAZQQAAA4AAAAAAAAAAQAgAAAAHwEAAGRycy9lMm9Eb2MueG1sUEsF&#10;BgAAAAAGAAYAWQEAAMQFAAAAAA==&#10;">
              <v:fill on="f" focussize="0,0"/>
              <v:stroke on="f" weight="0.5pt"/>
              <v:imagedata o:title=""/>
              <o:lock v:ext="edit" aspectratio="f"/>
              <v:textbox inset="0mm,0mm,0mm,0mm" style="mso-fit-shape-to-text:t;">
                <w:txbxContent>
                  <w:p w14:paraId="0064E148">
                    <w:pPr>
                      <w:pStyle w:val="13"/>
                    </w:pPr>
                    <w:r>
                      <w:t xml:space="preserve">— </w:t>
                    </w:r>
                    <w:r>
                      <w:fldChar w:fldCharType="begin"/>
                    </w:r>
                    <w:r>
                      <w:instrText xml:space="preserve"> PAGE  \* MERGEFORMAT </w:instrText>
                    </w:r>
                    <w:r>
                      <w:fldChar w:fldCharType="separate"/>
                    </w:r>
                    <w:r>
                      <w:t>57</w:t>
                    </w:r>
                    <w:r>
                      <w:fldChar w:fldCharType="end"/>
                    </w:r>
                    <w:r>
                      <w:t xml:space="preserve"> —</w:t>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3"/>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2" name="文本框 1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B69424">
                          <w:pPr>
                            <w:pStyle w:val="13"/>
                          </w:pPr>
                          <w:r>
                            <w:t xml:space="preserve">— </w:t>
                          </w:r>
                          <w:r>
                            <w:fldChar w:fldCharType="begin"/>
                          </w:r>
                          <w:r>
                            <w:instrText xml:space="preserve"> PAGE  \* MERGEFORMAT </w:instrText>
                          </w:r>
                          <w:r>
                            <w:fldChar w:fldCharType="separate"/>
                          </w:r>
                          <w:r>
                            <w:t>58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0qqGo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0qqGozAgAAZQQAAA4AAAAAAAAAAQAgAAAAHwEAAGRycy9lMm9Eb2MueG1sUEsF&#10;BgAAAAAGAAYAWQEAAMQFAAAAAA==&#10;">
              <v:fill on="f" focussize="0,0"/>
              <v:stroke on="f" weight="0.5pt"/>
              <v:imagedata o:title=""/>
              <o:lock v:ext="edit" aspectratio="f"/>
              <v:textbox inset="0mm,0mm,0mm,0mm" style="mso-fit-shape-to-text:t;">
                <w:txbxContent>
                  <w:p w14:paraId="46B69424">
                    <w:pPr>
                      <w:pStyle w:val="13"/>
                    </w:pPr>
                    <w:r>
                      <w:t xml:space="preserve">— </w:t>
                    </w:r>
                    <w:r>
                      <w:fldChar w:fldCharType="begin"/>
                    </w:r>
                    <w:r>
                      <w:instrText xml:space="preserve"> PAGE  \* MERGEFORMAT </w:instrText>
                    </w:r>
                    <w:r>
                      <w:fldChar w:fldCharType="separate"/>
                    </w:r>
                    <w:r>
                      <w:t>58</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13"/>
      <w:jc w:val="center"/>
      <w:rPr>
        <w:rFonts w:ascii="宋体" w:hAnsi="宋体"/>
        <w:kern w:val="0"/>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9" name="文本框 1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17B62">
                          <w:pPr>
                            <w:pStyle w:val="13"/>
                          </w:pPr>
                          <w:r>
                            <w:t xml:space="preserve">— </w:t>
                          </w:r>
                          <w:r>
                            <w:fldChar w:fldCharType="begin"/>
                          </w:r>
                          <w:r>
                            <w:instrText xml:space="preserve"> PAGE  \* MERGEFORMAT </w:instrText>
                          </w:r>
                          <w:r>
                            <w:fldChar w:fldCharType="separate"/>
                          </w:r>
                          <w:r>
                            <w:t>17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2Lu/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9i7v2NAIAAGUEAAAOAAAAAAAAAAEAIAAAAB8BAABkcnMvZTJvRG9jLnhtbFBL&#10;BQYAAAAABgAGAFkBAADFBQAAAAA=&#10;">
              <v:fill on="f" focussize="0,0"/>
              <v:stroke on="f" weight="0.5pt"/>
              <v:imagedata o:title=""/>
              <o:lock v:ext="edit" aspectratio="f"/>
              <v:textbox inset="0mm,0mm,0mm,0mm" style="mso-fit-shape-to-text:t;">
                <w:txbxContent>
                  <w:p w14:paraId="68217B62">
                    <w:pPr>
                      <w:pStyle w:val="13"/>
                    </w:pPr>
                    <w:r>
                      <w:t xml:space="preserve">— </w:t>
                    </w:r>
                    <w:r>
                      <w:fldChar w:fldCharType="begin"/>
                    </w:r>
                    <w:r>
                      <w:instrText xml:space="preserve"> PAGE  \* MERGEFORMAT </w:instrText>
                    </w:r>
                    <w:r>
                      <w:fldChar w:fldCharType="separate"/>
                    </w:r>
                    <w:r>
                      <w:t>17</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7"/>
      <w:spacing w:before="1" w:line="231" w:lineRule="auto"/>
      <w:ind w:left="644"/>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0" name="文本框 1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11BF8">
                          <w:pPr>
                            <w:pStyle w:val="13"/>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tg+E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a2D4TICAABlBAAADgAAAAAAAAABACAAAAAfAQAAZHJzL2Uyb0RvYy54bWxQSwUG&#10;AAAAAAYABgBZAQAAwwUAAAAA&#10;">
              <v:fill on="f" focussize="0,0"/>
              <v:stroke on="f" weight="0.5pt"/>
              <v:imagedata o:title=""/>
              <o:lock v:ext="edit" aspectratio="f"/>
              <v:textbox inset="0mm,0mm,0mm,0mm" style="mso-fit-shape-to-text:t;">
                <w:txbxContent>
                  <w:p w14:paraId="02911BF8">
                    <w:pPr>
                      <w:pStyle w:val="13"/>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7"/>
      <w:spacing w:before="1" w:line="231" w:lineRule="auto"/>
      <w:ind w:left="642"/>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8C22D">
                          <w:pPr>
                            <w:pStyle w:val="13"/>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RHX0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4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dfTICAABlBAAADgAAAAAAAAABACAAAAAfAQAAZHJzL2Uyb0RvYy54bWxQSwUG&#10;AAAAAAYABgBZAQAAwwUAAAAA&#10;">
              <v:fill on="f" focussize="0,0"/>
              <v:stroke on="f" weight="0.5pt"/>
              <v:imagedata o:title=""/>
              <o:lock v:ext="edit" aspectratio="f"/>
              <v:textbox inset="0mm,0mm,0mm,0mm" style="mso-fit-shape-to-text:t;">
                <w:txbxContent>
                  <w:p w14:paraId="7428C22D">
                    <w:pPr>
                      <w:pStyle w:val="13"/>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7"/>
      <w:spacing w:before="1" w:line="231" w:lineRule="auto"/>
      <w:jc w:val="right"/>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84551">
                          <w:pPr>
                            <w:pStyle w:val="13"/>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1A384551">
                    <w:pPr>
                      <w:pStyle w:val="13"/>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7"/>
      <w:spacing w:before="1" w:line="231" w:lineRule="auto"/>
      <w:ind w:left="639"/>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570DE">
                          <w:pPr>
                            <w:pStyle w:val="13"/>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28B570DE">
                    <w:pPr>
                      <w:pStyle w:val="13"/>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7"/>
      <w:spacing w:before="1" w:line="231" w:lineRule="auto"/>
      <w:jc w:val="right"/>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F1CC5">
                          <w:pPr>
                            <w:pStyle w:val="13"/>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677F1CC5">
                    <w:pPr>
                      <w:pStyle w:val="13"/>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7"/>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7"/>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7"/>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7"/>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7"/>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7"/>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7"/>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7"/>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7"/>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7"/>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7"/>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6565AE"/>
    <w:rsid w:val="05B60A3D"/>
    <w:rsid w:val="07641EAE"/>
    <w:rsid w:val="0BB21504"/>
    <w:rsid w:val="0D185287"/>
    <w:rsid w:val="14B81D0A"/>
    <w:rsid w:val="169F1079"/>
    <w:rsid w:val="189C37BF"/>
    <w:rsid w:val="1AE83DBE"/>
    <w:rsid w:val="205704F6"/>
    <w:rsid w:val="2E1E0000"/>
    <w:rsid w:val="2FDC0F52"/>
    <w:rsid w:val="38402264"/>
    <w:rsid w:val="38F85119"/>
    <w:rsid w:val="44B40B43"/>
    <w:rsid w:val="46F36A6E"/>
    <w:rsid w:val="49583186"/>
    <w:rsid w:val="4AC30570"/>
    <w:rsid w:val="4B46076C"/>
    <w:rsid w:val="4EEE45CC"/>
    <w:rsid w:val="56E73945"/>
    <w:rsid w:val="5CE03EE3"/>
    <w:rsid w:val="5E940510"/>
    <w:rsid w:val="5ED864A3"/>
    <w:rsid w:val="66522FDF"/>
    <w:rsid w:val="67672ABA"/>
    <w:rsid w:val="6953099C"/>
    <w:rsid w:val="6ADF6D35"/>
    <w:rsid w:val="6FC45AF8"/>
    <w:rsid w:val="738B7B30"/>
    <w:rsid w:val="73B2330F"/>
    <w:rsid w:val="76B71BB9"/>
    <w:rsid w:val="78030991"/>
    <w:rsid w:val="7AC932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1"/>
    <w:qFormat/>
    <w:uiPriority w:val="0"/>
    <w:pPr>
      <w:spacing w:line="0" w:lineRule="atLeast"/>
      <w:jc w:val="center"/>
      <w:outlineLvl w:val="1"/>
    </w:pPr>
    <w:rPr>
      <w:kern w:val="0"/>
      <w:sz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5">
    <w:name w:val="annotation text"/>
    <w:basedOn w:val="1"/>
    <w:qFormat/>
    <w:uiPriority w:val="0"/>
    <w:pPr>
      <w:jc w:val="left"/>
    </w:pPr>
  </w:style>
  <w:style w:type="paragraph" w:styleId="6">
    <w:name w:val="Body Text 3"/>
    <w:basedOn w:val="1"/>
    <w:qFormat/>
    <w:uiPriority w:val="0"/>
    <w:pPr>
      <w:spacing w:after="120"/>
    </w:pPr>
    <w:rPr>
      <w:sz w:val="16"/>
      <w:szCs w:val="16"/>
    </w:rPr>
  </w:style>
  <w:style w:type="paragraph" w:styleId="7">
    <w:name w:val="Body Text"/>
    <w:basedOn w:val="1"/>
    <w:next w:val="8"/>
    <w:semiHidden/>
    <w:qFormat/>
    <w:uiPriority w:val="0"/>
    <w:rPr>
      <w:rFonts w:ascii="宋体" w:hAnsi="宋体" w:eastAsia="宋体" w:cs="宋体"/>
      <w:sz w:val="24"/>
      <w:szCs w:val="24"/>
      <w:lang w:val="en-US" w:eastAsia="en-US" w:bidi="ar-SA"/>
    </w:rPr>
  </w:style>
  <w:style w:type="paragraph" w:styleId="8">
    <w:name w:val="Body Text 2"/>
    <w:basedOn w:val="1"/>
    <w:next w:val="7"/>
    <w:qFormat/>
    <w:uiPriority w:val="0"/>
    <w:pPr>
      <w:spacing w:after="120" w:line="480" w:lineRule="auto"/>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Body Text First Indent 2"/>
    <w:basedOn w:val="9"/>
    <w:next w:val="11"/>
    <w:qFormat/>
    <w:uiPriority w:val="99"/>
    <w:pPr>
      <w:tabs>
        <w:tab w:val="left" w:pos="0"/>
        <w:tab w:val="left" w:pos="993"/>
        <w:tab w:val="left" w:pos="1134"/>
      </w:tabs>
      <w:ind w:firstLine="420"/>
    </w:pPr>
  </w:style>
  <w:style w:type="paragraph" w:styleId="11">
    <w:name w:val="Date"/>
    <w:basedOn w:val="1"/>
    <w:next w:val="1"/>
    <w:qFormat/>
    <w:uiPriority w:val="0"/>
    <w:pPr>
      <w:ind w:left="100" w:leftChars="2500"/>
    </w:pPr>
  </w:style>
  <w:style w:type="paragraph" w:styleId="12">
    <w:name w:val="Plain Text"/>
    <w:basedOn w:val="1"/>
    <w:qFormat/>
    <w:uiPriority w:val="99"/>
    <w:rPr>
      <w:rFonts w:ascii="宋体" w:hAnsi="Courier New"/>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Body Text First Indent"/>
    <w:basedOn w:val="7"/>
    <w:next w:val="10"/>
    <w:qFormat/>
    <w:uiPriority w:val="0"/>
    <w:pPr>
      <w:ind w:firstLine="420" w:firstLineChars="100"/>
    </w:pPr>
  </w:style>
  <w:style w:type="character" w:styleId="18">
    <w:name w:val="Hyperlink"/>
    <w:qFormat/>
    <w:uiPriority w:val="99"/>
    <w:rPr>
      <w:color w:val="333333"/>
      <w:u w:val="none"/>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宋体" w:hAnsi="宋体" w:eastAsia="宋体" w:cs="宋体"/>
      <w:sz w:val="24"/>
      <w:szCs w:val="24"/>
      <w:lang w:val="en-US" w:eastAsia="en-US" w:bidi="ar-SA"/>
    </w:rPr>
  </w:style>
  <w:style w:type="paragraph" w:customStyle="1" w:styleId="21">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styleId="22">
    <w:name w:val="List Paragraph"/>
    <w:basedOn w:val="1"/>
    <w:autoRedefine/>
    <w:qFormat/>
    <w:uiPriority w:val="34"/>
    <w:pPr>
      <w:ind w:firstLine="420" w:firstLineChars="200"/>
    </w:pPr>
  </w:style>
  <w:style w:type="paragraph" w:customStyle="1" w:styleId="23">
    <w:name w:val="p0"/>
    <w:basedOn w:val="1"/>
    <w:qFormat/>
    <w:uiPriority w:val="0"/>
    <w:pPr>
      <w:widowControl/>
    </w:pPr>
    <w:rPr>
      <w:rFonts w:ascii="Calibri" w:hAnsi="Calibri" w:cs="宋体"/>
      <w:kern w:val="0"/>
      <w:szCs w:val="21"/>
    </w:rPr>
  </w:style>
  <w:style w:type="paragraph" w:customStyle="1" w:styleId="24">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1.jpeg"/><Relationship Id="rId55" Type="http://schemas.openxmlformats.org/officeDocument/2006/relationships/theme" Target="theme/theme1.xml"/><Relationship Id="rId54" Type="http://schemas.openxmlformats.org/officeDocument/2006/relationships/footer" Target="footer36.xml"/><Relationship Id="rId53" Type="http://schemas.openxmlformats.org/officeDocument/2006/relationships/footer" Target="footer35.xml"/><Relationship Id="rId52" Type="http://schemas.openxmlformats.org/officeDocument/2006/relationships/footer" Target="footer34.xml"/><Relationship Id="rId51" Type="http://schemas.openxmlformats.org/officeDocument/2006/relationships/footer" Target="footer33.xml"/><Relationship Id="rId50" Type="http://schemas.openxmlformats.org/officeDocument/2006/relationships/footer" Target="footer32.xml"/><Relationship Id="rId5" Type="http://schemas.openxmlformats.org/officeDocument/2006/relationships/footer" Target="footer1.xml"/><Relationship Id="rId49" Type="http://schemas.openxmlformats.org/officeDocument/2006/relationships/footer" Target="footer31.xml"/><Relationship Id="rId48" Type="http://schemas.openxmlformats.org/officeDocument/2006/relationships/footer" Target="footer30.xml"/><Relationship Id="rId47" Type="http://schemas.openxmlformats.org/officeDocument/2006/relationships/footer" Target="footer29.xml"/><Relationship Id="rId46" Type="http://schemas.openxmlformats.org/officeDocument/2006/relationships/footer" Target="footer28.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header" Target="header1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header" Target="header13.xml"/><Relationship Id="rId38" Type="http://schemas.openxmlformats.org/officeDocument/2006/relationships/footer" Target="footer22.xml"/><Relationship Id="rId37" Type="http://schemas.openxmlformats.org/officeDocument/2006/relationships/header" Target="header12.xml"/><Relationship Id="rId36" Type="http://schemas.openxmlformats.org/officeDocument/2006/relationships/footer" Target="footer21.xml"/><Relationship Id="rId35" Type="http://schemas.openxmlformats.org/officeDocument/2006/relationships/header" Target="header11.xml"/><Relationship Id="rId34" Type="http://schemas.openxmlformats.org/officeDocument/2006/relationships/footer" Target="footer20.xml"/><Relationship Id="rId33" Type="http://schemas.openxmlformats.org/officeDocument/2006/relationships/header" Target="header10.xml"/><Relationship Id="rId32" Type="http://schemas.openxmlformats.org/officeDocument/2006/relationships/footer" Target="footer19.xml"/><Relationship Id="rId31" Type="http://schemas.openxmlformats.org/officeDocument/2006/relationships/header" Target="header9.xml"/><Relationship Id="rId30" Type="http://schemas.openxmlformats.org/officeDocument/2006/relationships/footer" Target="footer18.xml"/><Relationship Id="rId3" Type="http://schemas.openxmlformats.org/officeDocument/2006/relationships/footnotes" Target="footnotes.xml"/><Relationship Id="rId29" Type="http://schemas.openxmlformats.org/officeDocument/2006/relationships/header" Target="header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header" Target="header7.xml"/><Relationship Id="rId23" Type="http://schemas.openxmlformats.org/officeDocument/2006/relationships/footer" Target="footer13.xml"/><Relationship Id="rId22" Type="http://schemas.openxmlformats.org/officeDocument/2006/relationships/header" Target="header6.xml"/><Relationship Id="rId21" Type="http://schemas.openxmlformats.org/officeDocument/2006/relationships/footer" Target="footer12.xml"/><Relationship Id="rId20" Type="http://schemas.openxmlformats.org/officeDocument/2006/relationships/header" Target="header5.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4.xml"/><Relationship Id="rId17" Type="http://schemas.openxmlformats.org/officeDocument/2006/relationships/footer" Target="footer10.xml"/><Relationship Id="rId16" Type="http://schemas.openxmlformats.org/officeDocument/2006/relationships/header" Target="header3.xml"/><Relationship Id="rId15" Type="http://schemas.openxmlformats.org/officeDocument/2006/relationships/footer" Target="footer9.xml"/><Relationship Id="rId14" Type="http://schemas.openxmlformats.org/officeDocument/2006/relationships/header" Target="header2.xml"/><Relationship Id="rId13" Type="http://schemas.openxmlformats.org/officeDocument/2006/relationships/footer" Target="footer8.xml"/><Relationship Id="rId12" Type="http://schemas.openxmlformats.org/officeDocument/2006/relationships/header" Target="header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1639</Words>
  <Characters>1875</Characters>
  <TotalTime>4</TotalTime>
  <ScaleCrop>false</ScaleCrop>
  <LinksUpToDate>false</LinksUpToDate>
  <CharactersWithSpaces>2027</CharactersWithSpaces>
  <Application>WPS Office_12.1.0.26899_F1E327BC-269C-435d-A152-05C5408002CA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xuxiaoming</cp:lastModifiedBy>
  <dcterms:modified xsi:type="dcterms:W3CDTF">2026-07-13T07:37:57Z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eyJoZGlkIjoiZmFjMDZjYWI2OTNkOGZjZTg1ZTAxZTYyYWRkODc4YjIifQ==</vt:lpwstr>
  </property>
  <property fmtid="{D5CDD505-2E9C-101B-9397-08002B2CF9AE}" pid="5" name="KSOProductBuildVer">
    <vt:lpwstr>2052-12.1.0.26899</vt:lpwstr>
  </property>
  <property fmtid="{D5CDD505-2E9C-101B-9397-08002B2CF9AE}" pid="6" name="ICV">
    <vt:lpwstr>4C14519CE1484C03AB95C0B66E33B833_13</vt:lpwstr>
  </property>
</Properties>
</file>